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DA3BF74" w:rsidR="001E0A28" w:rsidRPr="001E0A28" w:rsidRDefault="00654BAC"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#104</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4D0B2A">
        <w:rPr>
          <w:rFonts w:ascii="Arial" w:eastAsiaTheme="minorEastAsia" w:hAnsi="Arial" w:cs="Arial"/>
          <w:b/>
          <w:sz w:val="24"/>
          <w:szCs w:val="24"/>
          <w:lang w:eastAsia="zh-CN"/>
        </w:rPr>
        <w:tab/>
      </w:r>
      <w:r w:rsidR="00112F33">
        <w:rPr>
          <w:rFonts w:ascii="Arial" w:eastAsiaTheme="minorEastAsia" w:hAnsi="Arial" w:cs="Arial"/>
          <w:b/>
          <w:sz w:val="24"/>
          <w:szCs w:val="24"/>
          <w:lang w:eastAsia="zh-CN"/>
        </w:rPr>
        <w:t>RP-241602</w:t>
      </w:r>
    </w:p>
    <w:p w14:paraId="3030C940" w14:textId="77777777" w:rsidR="00654BAC" w:rsidRPr="00654BAC" w:rsidRDefault="00654BAC" w:rsidP="00654BAC">
      <w:pPr>
        <w:spacing w:after="120"/>
        <w:ind w:left="1985" w:hanging="1985"/>
        <w:rPr>
          <w:rFonts w:ascii="Arial" w:eastAsiaTheme="minorEastAsia" w:hAnsi="Arial" w:cs="Arial"/>
          <w:b/>
          <w:sz w:val="24"/>
          <w:szCs w:val="24"/>
          <w:lang w:val="en-US" w:eastAsia="zh-CN"/>
        </w:rPr>
      </w:pPr>
      <w:r w:rsidRPr="00654BAC">
        <w:rPr>
          <w:rFonts w:ascii="Arial" w:eastAsiaTheme="minorEastAsia" w:hAnsi="Arial" w:cs="Arial" w:hint="eastAsia"/>
          <w:b/>
          <w:bCs/>
          <w:sz w:val="24"/>
          <w:szCs w:val="24"/>
          <w:lang w:val="nl-NL" w:eastAsia="zh-CN"/>
        </w:rPr>
        <w:t>Shanghai, China, June 17-20, 2024</w:t>
      </w:r>
    </w:p>
    <w:p w14:paraId="2637FD31" w14:textId="77777777" w:rsidR="001E0A28" w:rsidRPr="00A85409" w:rsidRDefault="001E0A28" w:rsidP="001E0A28">
      <w:pPr>
        <w:spacing w:after="120"/>
        <w:ind w:left="1985" w:hanging="1985"/>
        <w:rPr>
          <w:rFonts w:ascii="Arial" w:eastAsia="MS Mincho" w:hAnsi="Arial" w:cs="Arial"/>
          <w:b/>
          <w:sz w:val="22"/>
        </w:rPr>
      </w:pPr>
    </w:p>
    <w:p w14:paraId="1E0389E7" w14:textId="23A7355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54BAC">
        <w:rPr>
          <w:rFonts w:ascii="Arial" w:hAnsi="Arial" w:cs="Arial"/>
          <w:color w:val="000000"/>
          <w:sz w:val="22"/>
          <w:lang w:eastAsia="zh-CN"/>
        </w:rPr>
        <w:t xml:space="preserve">Moderator summary for </w:t>
      </w:r>
      <w:r w:rsidR="00654BAC" w:rsidRPr="00654BAC">
        <w:rPr>
          <w:rFonts w:ascii="Arial" w:hAnsi="Arial" w:cs="Arial"/>
          <w:color w:val="000000"/>
          <w:sz w:val="22"/>
          <w:lang w:eastAsia="zh-CN"/>
        </w:rPr>
        <w:t>Rel-19 RAN4 Baskets</w:t>
      </w:r>
    </w:p>
    <w:p w14:paraId="1B303DB0" w14:textId="0A0A9B90" w:rsidR="00A85409" w:rsidRPr="00A85409" w:rsidRDefault="00A85409" w:rsidP="00A8540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BAC">
        <w:rPr>
          <w:rFonts w:ascii="Arial" w:hAnsi="Arial" w:cs="Arial"/>
          <w:color w:val="000000"/>
          <w:sz w:val="22"/>
          <w:lang w:eastAsia="zh-CN"/>
        </w:rPr>
        <w:t>9.1.5</w:t>
      </w:r>
    </w:p>
    <w:p w14:paraId="62A0D1A3" w14:textId="53B97662" w:rsidR="00A85409" w:rsidRPr="00654BAC" w:rsidRDefault="00A85409" w:rsidP="00A85409">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BAC" w:rsidRPr="00654BAC">
        <w:rPr>
          <w:rFonts w:ascii="Arial" w:eastAsia="MS Mincho" w:hAnsi="Arial" w:cs="Arial"/>
          <w:sz w:val="22"/>
        </w:rPr>
        <w:t>RAN4 Chair (</w:t>
      </w:r>
      <w:r w:rsidR="00654BAC" w:rsidRPr="00654BAC">
        <w:rPr>
          <w:rFonts w:ascii="Arial" w:hAnsi="Arial" w:cs="Arial"/>
          <w:color w:val="000000"/>
          <w:sz w:val="22"/>
          <w:lang w:eastAsia="zh-CN"/>
        </w:rPr>
        <w:t>Huawei)</w:t>
      </w:r>
    </w:p>
    <w:p w14:paraId="67B0962B" w14:textId="449933E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54BAC">
        <w:rPr>
          <w:rFonts w:ascii="Arial" w:eastAsiaTheme="minorEastAsia" w:hAnsi="Arial" w:cs="Arial"/>
          <w:color w:val="000000"/>
          <w:sz w:val="22"/>
          <w:lang w:eastAsia="zh-CN"/>
        </w:rPr>
        <w:t>Report</w:t>
      </w:r>
    </w:p>
    <w:p w14:paraId="4A0AE149" w14:textId="4268E307" w:rsidR="005D7AF8" w:rsidRDefault="00915D73" w:rsidP="00A85409">
      <w:pPr>
        <w:pStyle w:val="1"/>
        <w:rPr>
          <w:rFonts w:eastAsiaTheme="minorEastAsia"/>
          <w:lang w:eastAsia="zh-CN"/>
        </w:rPr>
      </w:pPr>
      <w:r w:rsidRPr="005D7AF8">
        <w:rPr>
          <w:rFonts w:hint="eastAsia"/>
          <w:lang w:eastAsia="ja-JP"/>
        </w:rPr>
        <w:t>Introduction</w:t>
      </w:r>
    </w:p>
    <w:p w14:paraId="71DAB05D" w14:textId="449EEB8D" w:rsidR="00D61D84" w:rsidRDefault="00654BAC" w:rsidP="00654BAC">
      <w:pPr>
        <w:rPr>
          <w:lang w:eastAsia="zh-CN"/>
        </w:rPr>
      </w:pPr>
      <w:r>
        <w:rPr>
          <w:rFonts w:hint="eastAsia"/>
          <w:lang w:eastAsia="zh-CN"/>
        </w:rPr>
        <w:t>T</w:t>
      </w:r>
      <w:r>
        <w:rPr>
          <w:lang w:eastAsia="zh-CN"/>
        </w:rPr>
        <w:t>his contribution summarizes the offline draft session discussions for Rel-19 RAN4 basket WIs.</w:t>
      </w:r>
    </w:p>
    <w:p w14:paraId="609286E5" w14:textId="7815EFB5" w:rsidR="00E80B52" w:rsidRPr="00805BE8" w:rsidRDefault="00E113AC" w:rsidP="00F44039">
      <w:pPr>
        <w:pStyle w:val="1"/>
        <w:rPr>
          <w:lang w:eastAsia="ja-JP"/>
        </w:rPr>
      </w:pPr>
      <w:r>
        <w:rPr>
          <w:lang w:eastAsia="ja-JP"/>
        </w:rPr>
        <w:t xml:space="preserve">Disucssions on how </w:t>
      </w:r>
      <w:r w:rsidR="00CE25BC">
        <w:rPr>
          <w:lang w:eastAsia="ja-JP"/>
        </w:rPr>
        <w:t>to consolidate the basket WIs</w:t>
      </w:r>
    </w:p>
    <w:p w14:paraId="383469FA" w14:textId="3F2630D7" w:rsidR="00CE25BC" w:rsidRDefault="00CE25BC" w:rsidP="00A85409">
      <w:pPr>
        <w:rPr>
          <w:lang w:val="sv-SE" w:eastAsia="zh-CN"/>
        </w:rPr>
      </w:pPr>
      <w:r>
        <w:rPr>
          <w:rFonts w:hint="eastAsia"/>
          <w:lang w:val="sv-SE" w:eastAsia="zh-CN"/>
        </w:rPr>
        <w:t>The proposals from RAN4 Chair were summarized below.</w:t>
      </w:r>
      <w:r w:rsidR="00112F33">
        <w:rPr>
          <w:lang w:val="sv-SE" w:eastAsia="zh-CN"/>
        </w:rPr>
        <w:t xml:space="preserve"> And the RP-240894 was endorsed in prinicple on Monday session in RAN#104 meeting.</w:t>
      </w:r>
      <w:r w:rsidR="00C10891">
        <w:rPr>
          <w:lang w:val="sv-SE" w:eastAsia="zh-CN"/>
        </w:rPr>
        <w:t xml:space="preserve"> The corresonding table capturing the idea for consolication is copied below.</w:t>
      </w:r>
    </w:p>
    <w:tbl>
      <w:tblPr>
        <w:tblW w:w="15725" w:type="dxa"/>
        <w:tblCellMar>
          <w:left w:w="0" w:type="dxa"/>
          <w:right w:w="0" w:type="dxa"/>
        </w:tblCellMar>
        <w:tblLook w:val="0420" w:firstRow="1" w:lastRow="0" w:firstColumn="0" w:lastColumn="0" w:noHBand="0" w:noVBand="1"/>
      </w:tblPr>
      <w:tblGrid>
        <w:gridCol w:w="1198"/>
        <w:gridCol w:w="815"/>
        <w:gridCol w:w="4356"/>
        <w:gridCol w:w="4394"/>
        <w:gridCol w:w="993"/>
        <w:gridCol w:w="850"/>
        <w:gridCol w:w="3119"/>
      </w:tblGrid>
      <w:tr w:rsidR="00CE25BC" w:rsidRPr="00CE25BC" w14:paraId="08E0E3F1" w14:textId="77777777" w:rsidTr="00CE25BC">
        <w:trPr>
          <w:trHeight w:val="361"/>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CD2993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Category</w:t>
            </w:r>
          </w:p>
        </w:tc>
        <w:tc>
          <w:tcPr>
            <w:tcW w:w="5171"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64C5B25"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Rel-18 basket WIs</w:t>
            </w:r>
          </w:p>
        </w:tc>
        <w:tc>
          <w:tcPr>
            <w:tcW w:w="5387"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A5192ED"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Rel-19 basket WIs proposal</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567E6AEF"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TR</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AD92EB0" w14:textId="77777777" w:rsidR="00CE25BC" w:rsidRPr="00CE25BC" w:rsidRDefault="00CE25BC" w:rsidP="00CE25BC">
            <w:pPr>
              <w:spacing w:after="0"/>
              <w:rPr>
                <w:sz w:val="18"/>
                <w:szCs w:val="18"/>
                <w:lang w:val="en-US" w:eastAsia="zh-CN"/>
              </w:rPr>
            </w:pPr>
            <w:r w:rsidRPr="00CE25BC">
              <w:rPr>
                <w:rFonts w:eastAsia="微软雅黑"/>
                <w:b/>
                <w:bCs/>
                <w:color w:val="FFFFFF"/>
                <w:kern w:val="24"/>
                <w:sz w:val="18"/>
                <w:szCs w:val="18"/>
                <w:lang w:val="en-US" w:eastAsia="zh-CN"/>
              </w:rPr>
              <w:t>Scope</w:t>
            </w:r>
          </w:p>
        </w:tc>
      </w:tr>
      <w:tr w:rsidR="00CE25BC" w:rsidRPr="00CE25BC" w14:paraId="5CAA8BA3" w14:textId="77777777" w:rsidTr="00CE25BC">
        <w:trPr>
          <w:trHeight w:val="1244"/>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36954B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A606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9D0E27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DC_R18_1BLTE_1BNR_2DL2UL (RP-241218)</w:t>
            </w:r>
          </w:p>
          <w:p w14:paraId="4D8C34D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DC_R18_2BLTE_1BNR_3DL2UL (RP-241246)</w:t>
            </w:r>
          </w:p>
          <w:p w14:paraId="16D4C90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DC_R18_xBLTE_1BNR_yDL2UL (RP-241167)</w:t>
            </w:r>
          </w:p>
          <w:p w14:paraId="7C308A4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DC_R18_xBLTE_2BNR_yDL2UL (RP-241331)</w:t>
            </w:r>
          </w:p>
          <w:p w14:paraId="6D3587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DC_R18_xBLTE_yBNR_zDL2UL (RP-241228)</w:t>
            </w:r>
          </w:p>
          <w:p w14:paraId="39AAA4A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DC_R18_xBLTE_yBNR_zDL3UL (N/A)</w:t>
            </w:r>
          </w:p>
        </w:tc>
        <w:tc>
          <w:tcPr>
            <w:tcW w:w="4394"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7C1D8B"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DC_R19_xBLTE_yBNR</w:t>
            </w:r>
          </w:p>
          <w:p w14:paraId="4E864D24"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Obj#1: DC_R19_1BLTE_1BNR_2DL2UL</w:t>
            </w:r>
          </w:p>
          <w:p w14:paraId="114A2A49"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DC_R19_xBLTE_yBNR_3DL2UL (x+y=3)</w:t>
            </w:r>
          </w:p>
          <w:p w14:paraId="6544DB94"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DC_R19_xBLTE_yBNR_zDLqUL (x+y&gt;3, 3&lt;z≤6, 2≤q≤3)</w:t>
            </w:r>
          </w:p>
          <w:p w14:paraId="1DA8AB4A"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Obj#4: DC_R19_LTE_NR_SUL_combos</w:t>
            </w:r>
          </w:p>
        </w:tc>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FE64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F265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428BC9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9D7D21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67A358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8DD82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w:t>
            </w:r>
            <w:r w:rsidRPr="00CE25BC">
              <w:rPr>
                <w:rFonts w:eastAsia="微软雅黑"/>
                <w:color w:val="000000"/>
                <w:kern w:val="24"/>
                <w:sz w:val="18"/>
                <w:szCs w:val="18"/>
                <w:lang w:val="en-US" w:eastAsia="zh-CN"/>
              </w:rPr>
              <w:br/>
              <w:t>Incl. 2Tx/3Tx</w:t>
            </w:r>
            <w:r w:rsidRPr="00CE25BC">
              <w:rPr>
                <w:rFonts w:eastAsia="微软雅黑"/>
                <w:color w:val="000000"/>
                <w:kern w:val="24"/>
                <w:sz w:val="18"/>
                <w:szCs w:val="18"/>
                <w:lang w:val="en-US" w:eastAsia="zh-CN"/>
              </w:rPr>
              <w:br/>
              <w:t>Incl. 2Tx/3Tx</w:t>
            </w:r>
          </w:p>
        </w:tc>
      </w:tr>
      <w:tr w:rsidR="00CE25BC" w:rsidRPr="00CE25BC" w14:paraId="6B87F227" w14:textId="77777777" w:rsidTr="00CE25BC">
        <w:trPr>
          <w:trHeight w:val="1115"/>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15BBD7E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256057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6 items</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1BA20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NR_CA_R18_Intra (RP-241141)</w:t>
            </w:r>
          </w:p>
          <w:p w14:paraId="5424E36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NR_CADC_R18_2BDL_xBUL (RP-241227)</w:t>
            </w:r>
          </w:p>
          <w:p w14:paraId="2634CAF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NR_CADC_R18_3BDL_xBUL (RP-241092)</w:t>
            </w:r>
          </w:p>
          <w:p w14:paraId="525B832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NR_CADC_R18_yBDL_xBUL (RP-241329)</w:t>
            </w:r>
          </w:p>
          <w:p w14:paraId="1BC3611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NR_SUL_combos_R18 (RP-241249)</w:t>
            </w:r>
          </w:p>
          <w:p w14:paraId="316F59E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NR_2SUL_cell_combos_R18 (RP-241204)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7D8205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NR_CADC_SUL_R19</w:t>
            </w:r>
          </w:p>
          <w:p w14:paraId="595DC9BA"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Obj#1: NR_CA_R19_Intra</w:t>
            </w:r>
          </w:p>
          <w:p w14:paraId="7E10C4C6"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Obj#2: NR_CADC_R19_2BDL_xBUL</w:t>
            </w:r>
          </w:p>
          <w:p w14:paraId="6459E8D2"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Obj#3: NR_CADC_R19_3BDL_xBUL</w:t>
            </w:r>
          </w:p>
          <w:p w14:paraId="6845BB18" w14:textId="77777777" w:rsidR="00CE25BC" w:rsidRPr="00CE25BC" w:rsidRDefault="00CE25BC" w:rsidP="00CE25BC">
            <w:pPr>
              <w:numPr>
                <w:ilvl w:val="0"/>
                <w:numId w:val="36"/>
              </w:numPr>
              <w:spacing w:after="0"/>
              <w:ind w:left="351"/>
              <w:rPr>
                <w:rFonts w:eastAsia="微软雅黑"/>
                <w:color w:val="000000"/>
                <w:kern w:val="24"/>
                <w:sz w:val="18"/>
                <w:szCs w:val="18"/>
                <w:lang w:val="en-US" w:eastAsia="zh-CN"/>
              </w:rPr>
            </w:pPr>
            <w:r w:rsidRPr="00CE25BC">
              <w:rPr>
                <w:rFonts w:eastAsia="微软雅黑"/>
                <w:color w:val="000000"/>
                <w:kern w:val="24"/>
                <w:sz w:val="18"/>
                <w:szCs w:val="18"/>
                <w:lang w:val="en-US" w:eastAsia="zh-CN"/>
              </w:rPr>
              <w:t>Obj#4: NR_CADC_R19_yBDL_xBUL (y&gt;3)</w:t>
            </w:r>
          </w:p>
          <w:p w14:paraId="56277CC1" w14:textId="77777777" w:rsidR="00CE25BC" w:rsidRPr="00CE25BC" w:rsidRDefault="00CE25BC" w:rsidP="00CE25BC">
            <w:pPr>
              <w:numPr>
                <w:ilvl w:val="0"/>
                <w:numId w:val="36"/>
              </w:numPr>
              <w:spacing w:after="0"/>
              <w:ind w:left="351"/>
              <w:rPr>
                <w:sz w:val="18"/>
                <w:szCs w:val="18"/>
                <w:lang w:val="en-US" w:eastAsia="zh-CN"/>
              </w:rPr>
            </w:pPr>
            <w:r w:rsidRPr="00CE25BC">
              <w:rPr>
                <w:rFonts w:eastAsia="微软雅黑"/>
                <w:color w:val="000000"/>
                <w:kern w:val="24"/>
                <w:sz w:val="18"/>
                <w:szCs w:val="18"/>
                <w:lang w:val="en-US" w:eastAsia="zh-CN"/>
              </w:rPr>
              <w:t>Obj#5: NR_SUL_combos_R19</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E9EDA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04FDF7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33C950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162CE06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52A937C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CE667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UL-MIMO/TxD+CA</w:t>
            </w:r>
          </w:p>
          <w:p w14:paraId="493E52C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6FA6AD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p w14:paraId="7FE0BB8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2Tx/3Tx, 3Tx UL-MIMO/TxD+CA</w:t>
            </w:r>
          </w:p>
        </w:tc>
      </w:tr>
      <w:tr w:rsidR="00CE25BC" w:rsidRPr="00CE25BC" w14:paraId="18EAB79A" w14:textId="77777777" w:rsidTr="00CE25BC">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961AB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00AF9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C5C6D9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LTE_CA_R18_xBDL_yBUL (RP-241243)</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0E46BB5"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LTE_CA_R19_xBDL_yBUL</w:t>
            </w:r>
          </w:p>
        </w:tc>
        <w:tc>
          <w:tcPr>
            <w:tcW w:w="99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04C74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1 item</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05E0EC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69478D" w14:textId="77777777" w:rsidR="00CE25BC" w:rsidRPr="00CE25BC" w:rsidRDefault="00CE25BC" w:rsidP="00CE25BC">
            <w:pPr>
              <w:spacing w:after="0"/>
              <w:rPr>
                <w:sz w:val="18"/>
                <w:szCs w:val="18"/>
                <w:lang w:val="en-US" w:eastAsia="zh-CN"/>
              </w:rPr>
            </w:pPr>
          </w:p>
        </w:tc>
      </w:tr>
      <w:tr w:rsidR="00CE25BC" w:rsidRPr="00CE25BC" w14:paraId="1E559582" w14:textId="77777777" w:rsidTr="00CE25BC">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F925E71"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D3E0A8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1 item</w:t>
            </w: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02722C7"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NR_LTE_V2X_PC5_combos_R18 (N/A)</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6E138C"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N/A</w:t>
            </w:r>
          </w:p>
        </w:tc>
        <w:tc>
          <w:tcPr>
            <w:tcW w:w="99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0A0DF" w14:textId="77777777" w:rsidR="00CE25BC" w:rsidRPr="00CE25BC" w:rsidRDefault="00CE25BC" w:rsidP="00CE25BC">
            <w:pPr>
              <w:spacing w:after="0"/>
              <w:rPr>
                <w:sz w:val="18"/>
                <w:szCs w:val="18"/>
                <w:lang w:val="en-US" w:eastAsia="zh-CN"/>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7588200" w14:textId="77777777" w:rsidR="00CE25BC" w:rsidRPr="00CE25BC" w:rsidRDefault="00CE25BC" w:rsidP="00CE25BC">
            <w:pPr>
              <w:spacing w:after="0"/>
              <w:rPr>
                <w:rFonts w:eastAsia="Times New Roman"/>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97FFE8F" w14:textId="77777777" w:rsidR="00CE25BC" w:rsidRPr="00CE25BC" w:rsidRDefault="00CE25BC" w:rsidP="00CE25BC">
            <w:pPr>
              <w:spacing w:after="0"/>
              <w:rPr>
                <w:rFonts w:eastAsia="Times New Roman"/>
                <w:sz w:val="18"/>
                <w:szCs w:val="18"/>
                <w:lang w:val="en-US" w:eastAsia="zh-CN"/>
              </w:rPr>
            </w:pPr>
          </w:p>
        </w:tc>
      </w:tr>
      <w:tr w:rsidR="00CE25BC" w:rsidRPr="00CE25BC" w14:paraId="3A9F9270" w14:textId="77777777" w:rsidTr="00CE25BC">
        <w:trPr>
          <w:trHeight w:val="429"/>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45562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AB99D36"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7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DD1156E"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HPUE_NR_FR1_TDD_R18 (RP-241203)</w:t>
            </w:r>
          </w:p>
          <w:p w14:paraId="092FFD9F"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HPUE_NR_FR1_FDD_R18 (RP-241321)</w:t>
            </w:r>
          </w:p>
          <w:p w14:paraId="11217C8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B3109F"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HPUE_NR_FR1_bands_R19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918BD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6AE760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DF3740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6FB68622"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4844A789"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CDBFCE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F/T band, PC1 for FWVM</w:t>
            </w:r>
          </w:p>
          <w:p w14:paraId="6E80E98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PC1/1.5/2, single LTE, PC1 for FWVM</w:t>
            </w:r>
          </w:p>
          <w:p w14:paraId="628AC2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p w14:paraId="004D90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PC1.5/2, 2Tx/3Tx</w:t>
            </w:r>
          </w:p>
        </w:tc>
      </w:tr>
      <w:tr w:rsidR="00CE25BC" w:rsidRPr="00CE25BC" w14:paraId="4891A643" w14:textId="77777777" w:rsidTr="00CE25BC">
        <w:trPr>
          <w:trHeight w:val="20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C1B8F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E1C1A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FCE3EE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LTE_NR_HPUE_FWVM_R18 (RP-240944)</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64F7EE7"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HPUE_LTE_bands_R19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62C44818"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F0EBB61"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133738FB" w14:textId="77777777" w:rsidR="00CE25BC" w:rsidRPr="00CE25BC" w:rsidRDefault="00CE25BC" w:rsidP="00CE25BC">
            <w:pPr>
              <w:spacing w:after="0"/>
              <w:rPr>
                <w:sz w:val="18"/>
                <w:szCs w:val="18"/>
                <w:lang w:val="en-US" w:eastAsia="zh-CN"/>
              </w:rPr>
            </w:pPr>
          </w:p>
        </w:tc>
      </w:tr>
      <w:tr w:rsidR="00CE25BC" w:rsidRPr="00CE25BC" w14:paraId="0618CC2D"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6A4313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008211"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8A886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HPUE_FR1_DC_LTE_NR_R18 (RP-241145)</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7A013DC"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HPUE_DC_LTE_NR_R19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0326D876"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044ACBD0"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44798CBB" w14:textId="77777777" w:rsidR="00CE25BC" w:rsidRPr="00CE25BC" w:rsidRDefault="00CE25BC" w:rsidP="00CE25BC">
            <w:pPr>
              <w:spacing w:after="0"/>
              <w:rPr>
                <w:sz w:val="18"/>
                <w:szCs w:val="18"/>
                <w:lang w:val="en-US" w:eastAsia="zh-CN"/>
              </w:rPr>
            </w:pPr>
          </w:p>
        </w:tc>
      </w:tr>
      <w:tr w:rsidR="00CE25BC" w:rsidRPr="00CE25BC" w14:paraId="34B9AB3F" w14:textId="77777777" w:rsidTr="00CE25BC">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5D9445"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0DDE34"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C124124"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HPUE_NR_FR1_TDD_intra_CA_R18 (RP-241255)</w:t>
            </w:r>
          </w:p>
          <w:p w14:paraId="5359D88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HPUE_FR1_TDD_NR_CADC_SUL_R18 (RP-241310)</w:t>
            </w:r>
          </w:p>
          <w:p w14:paraId="38D53DDD"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HPUE_FR1_FDD_NR_CADC_R18 (RP-241322)</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7B31A4E"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 xml:space="preserve">HPUE_NR_CADC_SUL_R19 </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5D050610"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C68AF3"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FCD5EC5" w14:textId="77777777" w:rsidR="00CE25BC" w:rsidRPr="00CE25BC" w:rsidRDefault="00CE25BC" w:rsidP="00CE25BC">
            <w:pPr>
              <w:spacing w:after="0"/>
              <w:rPr>
                <w:sz w:val="18"/>
                <w:szCs w:val="18"/>
                <w:lang w:val="en-US" w:eastAsia="zh-CN"/>
              </w:rPr>
            </w:pPr>
          </w:p>
        </w:tc>
      </w:tr>
      <w:tr w:rsidR="00CE25BC" w:rsidRPr="00CE25BC" w14:paraId="2139166F" w14:textId="77777777" w:rsidTr="00CE25BC">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1EB5725"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AF651"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8 items</w:t>
            </w: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4484D0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NR_bands_UL_MIMO_R18 (RP-241261, RP-241231/2, RP-241332)</w:t>
            </w:r>
          </w:p>
          <w:p w14:paraId="04BFE9F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 xml:space="preserve">4Rx_NR_bands_R18 (RP-241229, RP-241230, </w:t>
            </w:r>
            <w:r w:rsidRPr="00CE25BC">
              <w:rPr>
                <w:rFonts w:eastAsia="微软雅黑"/>
                <w:color w:val="7F7F7F"/>
                <w:kern w:val="24"/>
                <w:sz w:val="18"/>
                <w:szCs w:val="18"/>
                <w:lang w:val="en-US" w:eastAsia="zh-CN"/>
              </w:rPr>
              <w:t>RP-241048</w:t>
            </w:r>
            <w:r w:rsidRPr="00CE25BC">
              <w:rPr>
                <w:rFonts w:eastAsia="微软雅黑"/>
                <w:color w:val="000000"/>
                <w:kern w:val="24"/>
                <w:sz w:val="18"/>
                <w:szCs w:val="18"/>
                <w:lang w:val="en-US" w:eastAsia="zh-CN"/>
              </w:rPr>
              <w:t>)</w:t>
            </w:r>
          </w:p>
          <w:p w14:paraId="517ED20A" w14:textId="77777777" w:rsidR="00CE25BC" w:rsidRPr="00CE25BC" w:rsidRDefault="00CE25BC" w:rsidP="00CE25BC">
            <w:pPr>
              <w:spacing w:after="0"/>
              <w:rPr>
                <w:sz w:val="18"/>
                <w:szCs w:val="18"/>
                <w:lang w:val="en-US" w:eastAsia="zh-CN"/>
              </w:rPr>
            </w:pPr>
            <w:r w:rsidRPr="00CE25BC">
              <w:rPr>
                <w:rFonts w:eastAsia="微软雅黑"/>
                <w:color w:val="7F7F7F"/>
                <w:kern w:val="24"/>
                <w:sz w:val="18"/>
                <w:szCs w:val="18"/>
                <w:lang w:val="en-US" w:eastAsia="zh-CN"/>
              </w:rPr>
              <w:t>NR_FDD_bands_R18_redcap (N/A)</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4C9D68"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NR_bands_xFeature_R19</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B3F551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4 items</w:t>
            </w:r>
          </w:p>
        </w:tc>
        <w:tc>
          <w:tcPr>
            <w:tcW w:w="85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7B0BABC"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p w14:paraId="41F8948A"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78674E9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Yes</w:t>
            </w:r>
          </w:p>
          <w:p w14:paraId="2E3EFC9B"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No</w:t>
            </w:r>
          </w:p>
        </w:tc>
        <w:tc>
          <w:tcPr>
            <w:tcW w:w="311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16D82A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Incl. UL-MIMO, 4Rx, 8Rx, RedCap</w:t>
            </w:r>
          </w:p>
        </w:tc>
      </w:tr>
      <w:tr w:rsidR="00CE25BC" w:rsidRPr="00CE25BC" w14:paraId="02363B4B"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1E5FCA"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64D9C73"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A77E057"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DL_intrpt_combos_TxSW_R18 (RP-241311)</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3E62720"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DL_intrpt_combos_TxSW_R19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2F77AEF9"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1D8050B7"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5EA5302E" w14:textId="77777777" w:rsidR="00CE25BC" w:rsidRPr="00CE25BC" w:rsidRDefault="00CE25BC" w:rsidP="00CE25BC">
            <w:pPr>
              <w:spacing w:after="0"/>
              <w:rPr>
                <w:sz w:val="18"/>
                <w:szCs w:val="18"/>
                <w:lang w:val="en-US" w:eastAsia="zh-CN"/>
              </w:rPr>
            </w:pPr>
          </w:p>
        </w:tc>
      </w:tr>
      <w:tr w:rsidR="00CE25BC" w:rsidRPr="00CE25BC" w14:paraId="3A0622C5"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8D52E8"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B283FF"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07EA5D3"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LTE_NR_Simult_RxTx_R18 (RP-241252)</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5AC87D6"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LTE_NR_Simult_RxTx_R19</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76E4041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247CEC9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678D7D20" w14:textId="77777777" w:rsidR="00CE25BC" w:rsidRPr="00CE25BC" w:rsidRDefault="00CE25BC" w:rsidP="00CE25BC">
            <w:pPr>
              <w:spacing w:after="0"/>
              <w:rPr>
                <w:sz w:val="18"/>
                <w:szCs w:val="18"/>
                <w:lang w:val="en-US" w:eastAsia="zh-CN"/>
              </w:rPr>
            </w:pPr>
          </w:p>
        </w:tc>
      </w:tr>
      <w:tr w:rsidR="00CE25BC" w:rsidRPr="00CE25BC" w14:paraId="42C4887A" w14:textId="77777777" w:rsidTr="00CE25B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70B9DC"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796DBAE"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17662E0"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NR_bands_R18_BWs (RP-241176)</w:t>
            </w:r>
          </w:p>
        </w:tc>
        <w:tc>
          <w:tcPr>
            <w:tcW w:w="4394"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5BBFBDA" w14:textId="77777777" w:rsidR="00CE25BC" w:rsidRPr="00CE25BC" w:rsidRDefault="00CE25BC" w:rsidP="00CE25BC">
            <w:pPr>
              <w:spacing w:after="0"/>
              <w:rPr>
                <w:sz w:val="18"/>
                <w:szCs w:val="18"/>
                <w:lang w:val="en-US" w:eastAsia="zh-CN"/>
              </w:rPr>
            </w:pPr>
            <w:r w:rsidRPr="00CE25BC">
              <w:rPr>
                <w:rFonts w:eastAsia="微软雅黑"/>
                <w:b/>
                <w:bCs/>
                <w:color w:val="000000"/>
                <w:kern w:val="24"/>
                <w:sz w:val="18"/>
                <w:szCs w:val="18"/>
                <w:lang w:val="en-US" w:eastAsia="zh-CN"/>
              </w:rPr>
              <w:t>NR_bands_R19_BWs</w:t>
            </w: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37B990D2"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64F58BB9"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3AFE2454" w14:textId="77777777" w:rsidR="00CE25BC" w:rsidRPr="00CE25BC" w:rsidRDefault="00CE25BC" w:rsidP="00CE25BC">
            <w:pPr>
              <w:spacing w:after="0"/>
              <w:rPr>
                <w:sz w:val="18"/>
                <w:szCs w:val="18"/>
                <w:lang w:val="en-US" w:eastAsia="zh-CN"/>
              </w:rPr>
            </w:pPr>
          </w:p>
        </w:tc>
      </w:tr>
      <w:tr w:rsidR="00CE25BC" w:rsidRPr="00CE25BC" w14:paraId="620AEB41" w14:textId="77777777" w:rsidTr="00CE25BC">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B4819F" w14:textId="77777777" w:rsidR="00CE25BC" w:rsidRPr="00CE25BC" w:rsidRDefault="00CE25BC" w:rsidP="00CE25BC">
            <w:pPr>
              <w:spacing w:after="0"/>
              <w:rPr>
                <w:sz w:val="18"/>
                <w:szCs w:val="18"/>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DD6750" w14:textId="77777777" w:rsidR="00CE25BC" w:rsidRPr="00CE25BC" w:rsidRDefault="00CE25BC" w:rsidP="00CE25BC">
            <w:pPr>
              <w:spacing w:after="0"/>
              <w:rPr>
                <w:sz w:val="18"/>
                <w:szCs w:val="18"/>
                <w:lang w:val="en-US" w:eastAsia="zh-CN"/>
              </w:rPr>
            </w:pPr>
          </w:p>
        </w:tc>
        <w:tc>
          <w:tcPr>
            <w:tcW w:w="4356"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BD12488" w14:textId="77777777" w:rsidR="00CE25BC" w:rsidRPr="00CE25BC" w:rsidRDefault="00CE25BC" w:rsidP="00CE25BC">
            <w:pPr>
              <w:spacing w:after="0"/>
              <w:rPr>
                <w:sz w:val="18"/>
                <w:szCs w:val="18"/>
                <w:lang w:val="en-US" w:eastAsia="zh-CN"/>
              </w:rPr>
            </w:pPr>
            <w:r w:rsidRPr="00CE25BC">
              <w:rPr>
                <w:rFonts w:eastAsia="微软雅黑"/>
                <w:color w:val="000000"/>
                <w:kern w:val="24"/>
                <w:sz w:val="18"/>
                <w:szCs w:val="18"/>
                <w:lang w:val="en-US" w:eastAsia="zh-CN"/>
              </w:rPr>
              <w:t>R18_3Tx_NR_CA_ENDC (RP-241085/6)</w:t>
            </w:r>
          </w:p>
          <w:p w14:paraId="61733F49" w14:textId="77777777" w:rsidR="00CE25BC" w:rsidRPr="00CE25BC" w:rsidRDefault="00CE25BC" w:rsidP="00CE25BC">
            <w:pPr>
              <w:spacing w:after="0"/>
              <w:rPr>
                <w:sz w:val="18"/>
                <w:szCs w:val="18"/>
                <w:lang w:val="en-US" w:eastAsia="zh-CN"/>
              </w:rPr>
            </w:pPr>
            <w:r w:rsidRPr="00CE25BC">
              <w:rPr>
                <w:rFonts w:eastAsia="微软雅黑"/>
                <w:color w:val="A6A6A6"/>
                <w:kern w:val="24"/>
                <w:sz w:val="18"/>
                <w:szCs w:val="18"/>
                <w:lang w:val="en-US" w:eastAsia="zh-CN"/>
              </w:rPr>
              <w:t>LTE_bands_R18_M1_M2_NB1_NB2 (Ericsson)</w:t>
            </w:r>
          </w:p>
        </w:tc>
        <w:tc>
          <w:tcPr>
            <w:tcW w:w="4394"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D4FB11B" w14:textId="77777777" w:rsidR="00CE25BC" w:rsidRPr="00CE25BC" w:rsidRDefault="00CE25BC" w:rsidP="00CE25BC">
            <w:pPr>
              <w:spacing w:after="0"/>
              <w:rPr>
                <w:sz w:val="18"/>
                <w:szCs w:val="18"/>
                <w:lang w:val="en-US" w:eastAsia="zh-CN"/>
              </w:rPr>
            </w:pPr>
          </w:p>
        </w:tc>
        <w:tc>
          <w:tcPr>
            <w:tcW w:w="993" w:type="dxa"/>
            <w:vMerge/>
            <w:tcBorders>
              <w:top w:val="single" w:sz="8" w:space="0" w:color="FFFFFF"/>
              <w:left w:val="single" w:sz="8" w:space="0" w:color="FFFFFF"/>
              <w:bottom w:val="single" w:sz="8" w:space="0" w:color="FFFFFF"/>
              <w:right w:val="single" w:sz="8" w:space="0" w:color="FFFFFF"/>
            </w:tcBorders>
            <w:vAlign w:val="center"/>
            <w:hideMark/>
          </w:tcPr>
          <w:p w14:paraId="154A2DA1" w14:textId="77777777" w:rsidR="00CE25BC" w:rsidRPr="00CE25BC" w:rsidRDefault="00CE25BC" w:rsidP="00CE25BC">
            <w:pPr>
              <w:spacing w:after="0"/>
              <w:rPr>
                <w:sz w:val="18"/>
                <w:szCs w:val="18"/>
                <w:lang w:val="en-US" w:eastAsia="zh-CN"/>
              </w:rPr>
            </w:pPr>
          </w:p>
        </w:tc>
        <w:tc>
          <w:tcPr>
            <w:tcW w:w="850" w:type="dxa"/>
            <w:vMerge/>
            <w:tcBorders>
              <w:top w:val="single" w:sz="8" w:space="0" w:color="FFFFFF"/>
              <w:left w:val="single" w:sz="8" w:space="0" w:color="FFFFFF"/>
              <w:bottom w:val="single" w:sz="8" w:space="0" w:color="FFFFFF"/>
              <w:right w:val="single" w:sz="8" w:space="0" w:color="FFFFFF"/>
            </w:tcBorders>
            <w:vAlign w:val="center"/>
            <w:hideMark/>
          </w:tcPr>
          <w:p w14:paraId="59C544A4" w14:textId="77777777" w:rsidR="00CE25BC" w:rsidRPr="00CE25BC" w:rsidRDefault="00CE25BC" w:rsidP="00CE25BC">
            <w:pPr>
              <w:spacing w:after="0"/>
              <w:rPr>
                <w:sz w:val="18"/>
                <w:szCs w:val="18"/>
                <w:lang w:val="en-US" w:eastAsia="zh-CN"/>
              </w:rPr>
            </w:pPr>
          </w:p>
        </w:tc>
        <w:tc>
          <w:tcPr>
            <w:tcW w:w="3119" w:type="dxa"/>
            <w:vMerge/>
            <w:tcBorders>
              <w:top w:val="single" w:sz="8" w:space="0" w:color="FFFFFF"/>
              <w:left w:val="single" w:sz="8" w:space="0" w:color="FFFFFF"/>
              <w:bottom w:val="single" w:sz="8" w:space="0" w:color="FFFFFF"/>
              <w:right w:val="single" w:sz="8" w:space="0" w:color="FFFFFF"/>
            </w:tcBorders>
            <w:vAlign w:val="center"/>
            <w:hideMark/>
          </w:tcPr>
          <w:p w14:paraId="7FE72888" w14:textId="77777777" w:rsidR="00CE25BC" w:rsidRPr="00CE25BC" w:rsidRDefault="00CE25BC" w:rsidP="00CE25BC">
            <w:pPr>
              <w:spacing w:after="0"/>
              <w:rPr>
                <w:sz w:val="18"/>
                <w:szCs w:val="18"/>
                <w:lang w:val="en-US" w:eastAsia="zh-CN"/>
              </w:rPr>
            </w:pPr>
          </w:p>
        </w:tc>
      </w:tr>
    </w:tbl>
    <w:p w14:paraId="4DD2633A" w14:textId="77777777" w:rsidR="00CE25BC" w:rsidRPr="00CE25BC" w:rsidRDefault="00CE25BC" w:rsidP="00A85409">
      <w:pPr>
        <w:rPr>
          <w:sz w:val="18"/>
          <w:szCs w:val="18"/>
          <w:lang w:val="en-US" w:eastAsia="zh-CN"/>
        </w:rPr>
      </w:pPr>
    </w:p>
    <w:p w14:paraId="1ABE968B" w14:textId="77777777" w:rsidR="00CE25BC" w:rsidRDefault="00CE25BC" w:rsidP="00CE25BC">
      <w:pPr>
        <w:rPr>
          <w:lang w:val="sv-SE" w:eastAsia="zh-CN"/>
        </w:rPr>
      </w:pPr>
      <w:r w:rsidRPr="00CE25BC">
        <w:rPr>
          <w:lang w:val="sv-SE" w:eastAsia="zh-CN"/>
        </w:rPr>
        <w:t>According to offline discussions, the following issues need be discussed further:</w:t>
      </w:r>
    </w:p>
    <w:tbl>
      <w:tblPr>
        <w:tblStyle w:val="afd"/>
        <w:tblW w:w="0" w:type="auto"/>
        <w:tblLook w:val="04A0" w:firstRow="1" w:lastRow="0" w:firstColumn="1" w:lastColumn="0" w:noHBand="0" w:noVBand="1"/>
      </w:tblPr>
      <w:tblGrid>
        <w:gridCol w:w="15390"/>
      </w:tblGrid>
      <w:tr w:rsidR="00677A07" w14:paraId="5778A472" w14:textId="77777777" w:rsidTr="00677A07">
        <w:tc>
          <w:tcPr>
            <w:tcW w:w="15390" w:type="dxa"/>
          </w:tcPr>
          <w:p w14:paraId="24E831DF" w14:textId="745F992F" w:rsidR="00677A07" w:rsidRPr="00677A07" w:rsidRDefault="00677A07" w:rsidP="00677A07">
            <w:pPr>
              <w:rPr>
                <w:b/>
                <w:u w:val="single"/>
                <w:lang w:val="sv-SE" w:eastAsia="zh-CN"/>
              </w:rPr>
            </w:pPr>
            <w:r w:rsidRPr="00677A07">
              <w:rPr>
                <w:b/>
                <w:u w:val="single"/>
                <w:lang w:val="sv-SE" w:eastAsia="zh-CN"/>
              </w:rPr>
              <w:t>Issue #1:</w:t>
            </w:r>
            <w:r w:rsidR="00376229">
              <w:rPr>
                <w:b/>
                <w:u w:val="single"/>
                <w:lang w:val="sv-SE" w:eastAsia="zh-CN"/>
              </w:rPr>
              <w:t xml:space="preserve"> how to handle HPUE band combination WIs</w:t>
            </w:r>
          </w:p>
          <w:p w14:paraId="58A1EFC8" w14:textId="24A47BC6" w:rsidR="00677A07" w:rsidRPr="00677A07" w:rsidRDefault="00677A07" w:rsidP="00CE25BC">
            <w:pPr>
              <w:pStyle w:val="afe"/>
              <w:numPr>
                <w:ilvl w:val="0"/>
                <w:numId w:val="38"/>
              </w:numPr>
              <w:ind w:firstLineChars="0"/>
              <w:rPr>
                <w:lang w:val="sv-SE" w:eastAsia="zh-CN"/>
              </w:rPr>
            </w:pPr>
            <w:r w:rsidRPr="00CE25BC">
              <w:rPr>
                <w:lang w:val="en-US" w:eastAsia="zh-CN"/>
              </w:rPr>
              <w:t>Whether to merge HPUE EN-DC/NR-CA basket WIs into normal basket WIs</w:t>
            </w:r>
            <w:r>
              <w:rPr>
                <w:lang w:val="en-US" w:eastAsia="zh-CN"/>
              </w:rPr>
              <w:t xml:space="preserve"> (Nokia, Ericsson</w:t>
            </w:r>
            <w:r w:rsidR="001A2816">
              <w:rPr>
                <w:lang w:val="en-US" w:eastAsia="zh-CN"/>
              </w:rPr>
              <w:t>, AT&amp;T</w:t>
            </w:r>
            <w:r w:rsidR="009553F8">
              <w:rPr>
                <w:lang w:val="en-US" w:eastAsia="zh-CN"/>
              </w:rPr>
              <w:t>)</w:t>
            </w:r>
          </w:p>
        </w:tc>
      </w:tr>
    </w:tbl>
    <w:p w14:paraId="24848C68" w14:textId="77777777" w:rsidR="00677A07" w:rsidRDefault="00677A07" w:rsidP="00677A07">
      <w:pPr>
        <w:rPr>
          <w:b/>
          <w:lang w:val="sv-SE" w:eastAsia="zh-CN"/>
        </w:rPr>
      </w:pPr>
    </w:p>
    <w:p w14:paraId="3443A6B5" w14:textId="77777777" w:rsidR="00677A07" w:rsidRPr="00677A07" w:rsidRDefault="00677A07" w:rsidP="00677A07">
      <w:pPr>
        <w:rPr>
          <w:b/>
          <w:lang w:val="sv-SE" w:eastAsia="zh-CN"/>
        </w:rPr>
      </w:pPr>
      <w:r w:rsidRPr="00677A07">
        <w:rPr>
          <w:b/>
          <w:lang w:val="sv-SE" w:eastAsia="zh-CN"/>
        </w:rPr>
        <w:t>Discussions:</w:t>
      </w:r>
    </w:p>
    <w:p w14:paraId="225F3C35" w14:textId="6D9E8183" w:rsidR="00677A07" w:rsidRDefault="00A83C1E" w:rsidP="00677A07">
      <w:pPr>
        <w:rPr>
          <w:lang w:val="sv-SE" w:eastAsia="zh-CN"/>
        </w:rPr>
      </w:pPr>
      <w:r>
        <w:rPr>
          <w:rFonts w:hint="eastAsia"/>
          <w:lang w:val="sv-SE" w:eastAsia="zh-CN"/>
        </w:rPr>
        <w:t>Q</w:t>
      </w:r>
      <w:r>
        <w:rPr>
          <w:lang w:val="sv-SE" w:eastAsia="zh-CN"/>
        </w:rPr>
        <w:t>ualcomm: support to merge them.</w:t>
      </w:r>
    </w:p>
    <w:p w14:paraId="74DB5FC5" w14:textId="4E1415E7" w:rsidR="00A83C1E" w:rsidRDefault="00A83C1E" w:rsidP="00677A07">
      <w:pPr>
        <w:rPr>
          <w:lang w:val="sv-SE" w:eastAsia="zh-CN"/>
        </w:rPr>
      </w:pPr>
      <w:r>
        <w:rPr>
          <w:lang w:val="sv-SE" w:eastAsia="zh-CN"/>
        </w:rPr>
        <w:t>LGE: Keep PC3 in the normal basket.</w:t>
      </w:r>
    </w:p>
    <w:p w14:paraId="739914B5" w14:textId="21FE94D2" w:rsidR="00A83C1E" w:rsidRDefault="00A83C1E" w:rsidP="00677A07">
      <w:pPr>
        <w:rPr>
          <w:lang w:val="sv-SE" w:eastAsia="zh-CN"/>
        </w:rPr>
      </w:pPr>
      <w:r>
        <w:rPr>
          <w:lang w:val="sv-SE" w:eastAsia="zh-CN"/>
        </w:rPr>
        <w:t xml:space="preserve">Ericsson: </w:t>
      </w:r>
      <w:r w:rsidR="00AD02DD">
        <w:rPr>
          <w:lang w:val="sv-SE" w:eastAsia="zh-CN"/>
        </w:rPr>
        <w:t>What is the reason?</w:t>
      </w:r>
    </w:p>
    <w:p w14:paraId="3EA00DBD" w14:textId="58C1A0D1" w:rsidR="00AD02DD" w:rsidRDefault="00AD02DD" w:rsidP="00677A07">
      <w:pPr>
        <w:rPr>
          <w:lang w:val="sv-SE" w:eastAsia="zh-CN"/>
        </w:rPr>
      </w:pPr>
      <w:r>
        <w:rPr>
          <w:lang w:val="sv-SE" w:eastAsia="zh-CN"/>
        </w:rPr>
        <w:t>ZTE: OK to separate them.</w:t>
      </w:r>
      <w:r w:rsidR="00A04CBD">
        <w:rPr>
          <w:lang w:val="sv-SE" w:eastAsia="zh-CN"/>
        </w:rPr>
        <w:t xml:space="preserve"> </w:t>
      </w:r>
      <w:r w:rsidR="000460B6">
        <w:rPr>
          <w:lang w:val="sv-SE" w:eastAsia="zh-CN"/>
        </w:rPr>
        <w:t>For the spreadsheet, it is difficult to merge them.</w:t>
      </w:r>
    </w:p>
    <w:p w14:paraId="174352E3" w14:textId="14907C05" w:rsidR="000460B6" w:rsidRDefault="000460B6" w:rsidP="00677A07">
      <w:pPr>
        <w:rPr>
          <w:lang w:val="sv-SE" w:eastAsia="zh-CN"/>
        </w:rPr>
      </w:pPr>
      <w:r>
        <w:rPr>
          <w:lang w:val="sv-SE" w:eastAsia="zh-CN"/>
        </w:rPr>
        <w:t xml:space="preserve">CATT: </w:t>
      </w:r>
      <w:r w:rsidR="00D90082">
        <w:rPr>
          <w:lang w:val="sv-SE" w:eastAsia="zh-CN"/>
        </w:rPr>
        <w:t>The worksplit should be clarified.</w:t>
      </w:r>
      <w:r w:rsidR="002000E2">
        <w:rPr>
          <w:lang w:val="sv-SE" w:eastAsia="zh-CN"/>
        </w:rPr>
        <w:t xml:space="preserve"> The merger does not change the workload.</w:t>
      </w:r>
      <w:r w:rsidR="007C0825">
        <w:rPr>
          <w:lang w:val="sv-SE" w:eastAsia="zh-CN"/>
        </w:rPr>
        <w:t xml:space="preserve"> We should follow the procedure first to work on normal PC and the high power.</w:t>
      </w:r>
    </w:p>
    <w:p w14:paraId="587BFD0F" w14:textId="3EE7986B" w:rsidR="000460B6" w:rsidRDefault="000460B6" w:rsidP="00677A07">
      <w:pPr>
        <w:rPr>
          <w:lang w:val="sv-SE" w:eastAsia="zh-CN"/>
        </w:rPr>
      </w:pPr>
      <w:r>
        <w:rPr>
          <w:lang w:val="sv-SE" w:eastAsia="zh-CN"/>
        </w:rPr>
        <w:t xml:space="preserve">OPPO: </w:t>
      </w:r>
      <w:r w:rsidR="007C0825">
        <w:rPr>
          <w:lang w:val="sv-SE" w:eastAsia="zh-CN"/>
        </w:rPr>
        <w:t>The movitation of consolidation is for the workload reduction form management. It is very difficult to merge further.</w:t>
      </w:r>
      <w:r w:rsidR="004A7251">
        <w:rPr>
          <w:lang w:val="sv-SE" w:eastAsia="zh-CN"/>
        </w:rPr>
        <w:t xml:space="preserve"> Prefer to keep them separate.</w:t>
      </w:r>
    </w:p>
    <w:p w14:paraId="55CF16D0" w14:textId="10959997" w:rsidR="004A7251" w:rsidRDefault="004A7251" w:rsidP="00677A07">
      <w:pPr>
        <w:rPr>
          <w:lang w:val="sv-SE" w:eastAsia="zh-CN"/>
        </w:rPr>
      </w:pPr>
      <w:r>
        <w:rPr>
          <w:lang w:val="sv-SE" w:eastAsia="zh-CN"/>
        </w:rPr>
        <w:t>Apple: prefer to keep HPUE separate from normal. The PC3 is prerequisite for HPUE.</w:t>
      </w:r>
    </w:p>
    <w:p w14:paraId="49833D69" w14:textId="7FD1CC00" w:rsidR="00470339" w:rsidRDefault="00470339" w:rsidP="00677A07">
      <w:pPr>
        <w:rPr>
          <w:lang w:val="sv-SE" w:eastAsia="zh-CN"/>
        </w:rPr>
      </w:pPr>
      <w:r>
        <w:rPr>
          <w:lang w:val="sv-SE" w:eastAsia="zh-CN"/>
        </w:rPr>
        <w:t>Samsung: Prefer to have separate WIs. The pre-condition is PC3.</w:t>
      </w:r>
    </w:p>
    <w:p w14:paraId="19017125" w14:textId="26B3FC7F" w:rsidR="00470339" w:rsidRDefault="00470339" w:rsidP="00677A07">
      <w:pPr>
        <w:rPr>
          <w:lang w:val="sv-SE" w:eastAsia="zh-CN"/>
        </w:rPr>
      </w:pPr>
      <w:r>
        <w:rPr>
          <w:lang w:val="sv-SE" w:eastAsia="zh-CN"/>
        </w:rPr>
        <w:t>AT&amp;T:</w:t>
      </w:r>
      <w:r w:rsidR="001C3F8F">
        <w:rPr>
          <w:lang w:val="sv-SE" w:eastAsia="zh-CN"/>
        </w:rPr>
        <w:t xml:space="preserve"> </w:t>
      </w:r>
      <w:r w:rsidR="00B868B3">
        <w:rPr>
          <w:lang w:val="sv-SE" w:eastAsia="zh-CN"/>
        </w:rPr>
        <w:t>Understand the argument. At the same time in the HPUE, there are three power classes. We still have the similar issue.</w:t>
      </w:r>
      <w:r w:rsidR="005C1952">
        <w:rPr>
          <w:lang w:val="sv-SE" w:eastAsia="zh-CN"/>
        </w:rPr>
        <w:t xml:space="preserve"> Separate WIs does not help addressing the CR redundancy and spec quality issue.</w:t>
      </w:r>
    </w:p>
    <w:p w14:paraId="71519359" w14:textId="317EF93C" w:rsidR="00C95C66" w:rsidRDefault="00C95C66" w:rsidP="00677A07">
      <w:pPr>
        <w:rPr>
          <w:lang w:val="sv-SE" w:eastAsia="zh-CN"/>
        </w:rPr>
      </w:pPr>
      <w:r>
        <w:rPr>
          <w:lang w:val="sv-SE" w:eastAsia="zh-CN"/>
        </w:rPr>
        <w:t>Vivo:</w:t>
      </w:r>
      <w:r w:rsidR="00A17D99">
        <w:rPr>
          <w:lang w:val="sv-SE" w:eastAsia="zh-CN"/>
        </w:rPr>
        <w:t xml:space="preserve"> </w:t>
      </w:r>
      <w:r w:rsidR="00682175">
        <w:rPr>
          <w:lang w:val="sv-SE" w:eastAsia="zh-CN"/>
        </w:rPr>
        <w:t>Support to separate WIs.</w:t>
      </w:r>
      <w:r w:rsidR="00762CED">
        <w:rPr>
          <w:lang w:val="sv-SE" w:eastAsia="zh-CN"/>
        </w:rPr>
        <w:t xml:space="preserve"> </w:t>
      </w:r>
      <w:r w:rsidR="00151454">
        <w:rPr>
          <w:lang w:val="sv-SE" w:eastAsia="zh-CN"/>
        </w:rPr>
        <w:t>PC3 should be introduced first.</w:t>
      </w:r>
    </w:p>
    <w:p w14:paraId="35EE2F26" w14:textId="1647EC0C" w:rsidR="00C95C66" w:rsidRDefault="00C95C66" w:rsidP="00677A07">
      <w:pPr>
        <w:rPr>
          <w:lang w:val="sv-SE" w:eastAsia="zh-CN"/>
        </w:rPr>
      </w:pPr>
      <w:r>
        <w:rPr>
          <w:lang w:val="sv-SE" w:eastAsia="zh-CN"/>
        </w:rPr>
        <w:t>Huawei:</w:t>
      </w:r>
      <w:r w:rsidR="00C931D7">
        <w:rPr>
          <w:lang w:val="sv-SE" w:eastAsia="zh-CN"/>
        </w:rPr>
        <w:t xml:space="preserve"> </w:t>
      </w:r>
      <w:r w:rsidR="00151454">
        <w:rPr>
          <w:lang w:val="sv-SE" w:eastAsia="zh-CN"/>
        </w:rPr>
        <w:t>prefer to keep them separate. From procedure perspective. The requirements for normal PC and high power class are different.</w:t>
      </w:r>
    </w:p>
    <w:p w14:paraId="6F2C413F" w14:textId="68FE4B59" w:rsidR="00151454" w:rsidRPr="000E506E" w:rsidRDefault="00151454" w:rsidP="00677A07">
      <w:pPr>
        <w:rPr>
          <w:lang w:val="en-US" w:eastAsia="zh-CN"/>
        </w:rPr>
      </w:pPr>
      <w:r>
        <w:rPr>
          <w:lang w:val="sv-SE" w:eastAsia="zh-CN"/>
        </w:rPr>
        <w:t>CHTTL:</w:t>
      </w:r>
      <w:r w:rsidR="00D93C63">
        <w:rPr>
          <w:lang w:val="sv-SE" w:eastAsia="zh-CN"/>
        </w:rPr>
        <w:t xml:space="preserve"> </w:t>
      </w:r>
      <w:r w:rsidR="000E506E">
        <w:rPr>
          <w:lang w:val="sv-SE" w:eastAsia="zh-CN"/>
        </w:rPr>
        <w:t>Share the</w:t>
      </w:r>
      <w:r w:rsidR="00750819">
        <w:rPr>
          <w:lang w:val="sv-SE" w:eastAsia="zh-CN"/>
        </w:rPr>
        <w:t xml:space="preserve"> similar view as Apple and Vivo</w:t>
      </w:r>
      <w:r w:rsidR="000E506E">
        <w:rPr>
          <w:lang w:val="en-US" w:eastAsia="zh-CN"/>
        </w:rPr>
        <w:t>. In HPUE WIDs, we can say that PC3 and high power can be finished in the same me</w:t>
      </w:r>
      <w:r w:rsidR="00750819">
        <w:rPr>
          <w:lang w:val="en-US" w:eastAsia="zh-CN"/>
        </w:rPr>
        <w:t>e</w:t>
      </w:r>
      <w:r w:rsidR="000E506E">
        <w:rPr>
          <w:lang w:val="en-US" w:eastAsia="zh-CN"/>
        </w:rPr>
        <w:t>ting.</w:t>
      </w:r>
    </w:p>
    <w:p w14:paraId="7E7D072A" w14:textId="576DA49E" w:rsidR="00151454" w:rsidRDefault="00151454" w:rsidP="00677A07">
      <w:pPr>
        <w:rPr>
          <w:lang w:val="sv-SE" w:eastAsia="zh-CN"/>
        </w:rPr>
      </w:pPr>
      <w:r>
        <w:rPr>
          <w:lang w:val="sv-SE" w:eastAsia="zh-CN"/>
        </w:rPr>
        <w:lastRenderedPageBreak/>
        <w:t>Nokia:</w:t>
      </w:r>
      <w:r w:rsidR="000E506E">
        <w:rPr>
          <w:lang w:val="sv-SE" w:eastAsia="zh-CN"/>
        </w:rPr>
        <w:t xml:space="preserve"> </w:t>
      </w:r>
      <w:r w:rsidR="00B17CFC">
        <w:rPr>
          <w:lang w:val="sv-SE" w:eastAsia="zh-CN"/>
        </w:rPr>
        <w:t>Similar spreadsheet needs for seaprate WIDs. Support to merge them.</w:t>
      </w:r>
    </w:p>
    <w:p w14:paraId="283ED847" w14:textId="418C6C79" w:rsidR="007D5C03" w:rsidRDefault="007D5C03" w:rsidP="00677A07">
      <w:pPr>
        <w:rPr>
          <w:lang w:val="sv-SE" w:eastAsia="zh-CN"/>
        </w:rPr>
      </w:pPr>
      <w:r>
        <w:rPr>
          <w:lang w:val="sv-SE" w:eastAsia="zh-CN"/>
        </w:rPr>
        <w:t xml:space="preserve">Verizon: </w:t>
      </w:r>
      <w:r w:rsidR="00BD70AF">
        <w:rPr>
          <w:lang w:val="sv-SE" w:eastAsia="zh-CN"/>
        </w:rPr>
        <w:t>Merging them does not impact the workload.</w:t>
      </w:r>
    </w:p>
    <w:p w14:paraId="2985C147" w14:textId="56D76933" w:rsidR="00B15874" w:rsidRPr="0011522F" w:rsidRDefault="00E17C76" w:rsidP="00677A07">
      <w:pPr>
        <w:rPr>
          <w:lang w:val="sv-SE" w:eastAsia="zh-CN"/>
        </w:rPr>
      </w:pPr>
      <w:r>
        <w:rPr>
          <w:lang w:val="sv-SE" w:eastAsia="zh-CN"/>
        </w:rPr>
        <w:t>Apple: In SR, whether PC3 is finished needs be checked and clarified.</w:t>
      </w:r>
    </w:p>
    <w:p w14:paraId="5336B466" w14:textId="77777777" w:rsidR="00A83C1E" w:rsidRPr="001E050D" w:rsidRDefault="00A83C1E" w:rsidP="00677A07">
      <w:pPr>
        <w:rPr>
          <w:lang w:val="sv-SE" w:eastAsia="zh-CN"/>
        </w:rPr>
      </w:pPr>
    </w:p>
    <w:p w14:paraId="5CE0836B" w14:textId="3A95778C" w:rsidR="00E113AC" w:rsidRPr="001E050D" w:rsidRDefault="00677A07" w:rsidP="00677A07">
      <w:pPr>
        <w:rPr>
          <w:b/>
          <w:highlight w:val="green"/>
          <w:lang w:val="sv-SE" w:eastAsia="zh-CN"/>
        </w:rPr>
      </w:pPr>
      <w:r w:rsidRPr="001E050D">
        <w:rPr>
          <w:b/>
          <w:highlight w:val="green"/>
          <w:lang w:val="sv-SE" w:eastAsia="zh-CN"/>
        </w:rPr>
        <w:t>Agreements:</w:t>
      </w:r>
    </w:p>
    <w:p w14:paraId="3C905B78" w14:textId="54DB9FE7" w:rsidR="00D22FF6" w:rsidRPr="001E050D" w:rsidRDefault="00D22FF6" w:rsidP="00D22FF6">
      <w:pPr>
        <w:pStyle w:val="afe"/>
        <w:numPr>
          <w:ilvl w:val="0"/>
          <w:numId w:val="38"/>
        </w:numPr>
        <w:ind w:firstLineChars="0"/>
        <w:rPr>
          <w:b/>
          <w:highlight w:val="green"/>
          <w:lang w:val="sv-SE" w:eastAsia="zh-CN"/>
        </w:rPr>
      </w:pPr>
      <w:r w:rsidRPr="001E050D">
        <w:rPr>
          <w:rFonts w:eastAsiaTheme="minorEastAsia" w:hint="eastAsia"/>
          <w:b/>
          <w:highlight w:val="green"/>
          <w:lang w:val="sv-SE" w:eastAsia="zh-CN"/>
        </w:rPr>
        <w:t>Keep PC3 and HPUE</w:t>
      </w:r>
      <w:r w:rsidR="007F66DB" w:rsidRPr="001E050D">
        <w:rPr>
          <w:rFonts w:eastAsiaTheme="minorEastAsia"/>
          <w:b/>
          <w:highlight w:val="green"/>
          <w:lang w:val="sv-SE" w:eastAsia="zh-CN"/>
        </w:rPr>
        <w:t xml:space="preserve"> class</w:t>
      </w:r>
      <w:r w:rsidRPr="001E050D">
        <w:rPr>
          <w:rFonts w:eastAsiaTheme="minorEastAsia" w:hint="eastAsia"/>
          <w:b/>
          <w:highlight w:val="green"/>
          <w:lang w:val="sv-SE" w:eastAsia="zh-CN"/>
        </w:rPr>
        <w:t xml:space="preserve"> band</w:t>
      </w:r>
      <w:r w:rsidR="00AE53E1" w:rsidRPr="001E050D">
        <w:rPr>
          <w:rFonts w:eastAsiaTheme="minorEastAsia" w:hint="eastAsia"/>
          <w:b/>
          <w:highlight w:val="green"/>
          <w:lang w:val="sv-SE" w:eastAsia="zh-CN"/>
        </w:rPr>
        <w:t xml:space="preserve"> combiantions in the normal basket WIs and HPUE basket WIs separately.</w:t>
      </w:r>
    </w:p>
    <w:p w14:paraId="4EFEABD7" w14:textId="5C988D90" w:rsidR="007A38B9" w:rsidRPr="001E050D" w:rsidRDefault="007A38B9" w:rsidP="007A38B9">
      <w:pPr>
        <w:pStyle w:val="afe"/>
        <w:numPr>
          <w:ilvl w:val="1"/>
          <w:numId w:val="38"/>
        </w:numPr>
        <w:ind w:firstLineChars="0"/>
        <w:rPr>
          <w:b/>
          <w:highlight w:val="green"/>
          <w:lang w:val="sv-SE" w:eastAsia="zh-CN"/>
        </w:rPr>
      </w:pPr>
      <w:r w:rsidRPr="001E050D">
        <w:rPr>
          <w:rFonts w:eastAsiaTheme="minorEastAsia"/>
          <w:b/>
          <w:highlight w:val="green"/>
          <w:lang w:val="sv-SE" w:eastAsia="zh-CN"/>
        </w:rPr>
        <w:t>In the WIDs of HPUE</w:t>
      </w:r>
      <w:r w:rsidR="00AD7F6C" w:rsidRPr="001E050D">
        <w:rPr>
          <w:rFonts w:eastAsiaTheme="minorEastAsia"/>
          <w:b/>
          <w:highlight w:val="green"/>
          <w:lang w:val="sv-SE" w:eastAsia="zh-CN"/>
        </w:rPr>
        <w:t xml:space="preserve">, the </w:t>
      </w:r>
      <w:r w:rsidRPr="001E050D">
        <w:rPr>
          <w:rFonts w:eastAsiaTheme="minorEastAsia"/>
          <w:b/>
          <w:highlight w:val="green"/>
          <w:lang w:val="sv-SE" w:eastAsia="zh-CN"/>
        </w:rPr>
        <w:t xml:space="preserve">rule </w:t>
      </w:r>
      <w:r w:rsidR="00B618E7" w:rsidRPr="001E050D">
        <w:rPr>
          <w:rFonts w:eastAsiaTheme="minorEastAsia"/>
          <w:b/>
          <w:highlight w:val="green"/>
          <w:lang w:val="sv-SE" w:eastAsia="zh-CN"/>
        </w:rPr>
        <w:t>how to complete the work</w:t>
      </w:r>
      <w:r w:rsidR="00355C67" w:rsidRPr="001E050D">
        <w:rPr>
          <w:rFonts w:eastAsiaTheme="minorEastAsia"/>
          <w:b/>
          <w:highlight w:val="green"/>
          <w:lang w:val="sv-SE" w:eastAsia="zh-CN"/>
        </w:rPr>
        <w:t xml:space="preserve"> </w:t>
      </w:r>
      <w:r w:rsidR="00B618E7" w:rsidRPr="001E050D">
        <w:rPr>
          <w:rFonts w:eastAsiaTheme="minorEastAsia"/>
          <w:b/>
          <w:highlight w:val="green"/>
          <w:lang w:val="sv-SE" w:eastAsia="zh-CN"/>
        </w:rPr>
        <w:t xml:space="preserve">as described in TR </w:t>
      </w:r>
      <w:r w:rsidR="00157B89" w:rsidRPr="001E050D">
        <w:rPr>
          <w:rFonts w:eastAsiaTheme="minorEastAsia"/>
          <w:b/>
          <w:highlight w:val="green"/>
          <w:lang w:val="sv-SE" w:eastAsia="zh-CN"/>
        </w:rPr>
        <w:t>will</w:t>
      </w:r>
      <w:r w:rsidRPr="001E050D">
        <w:rPr>
          <w:rFonts w:eastAsiaTheme="minorEastAsia"/>
          <w:b/>
          <w:highlight w:val="green"/>
          <w:lang w:val="sv-SE" w:eastAsia="zh-CN"/>
        </w:rPr>
        <w:t xml:space="preserve"> be captured.</w:t>
      </w:r>
    </w:p>
    <w:p w14:paraId="13181BD7" w14:textId="77777777" w:rsidR="00677A07" w:rsidRPr="001E050D" w:rsidRDefault="00677A07" w:rsidP="00677A07">
      <w:pPr>
        <w:rPr>
          <w:lang w:val="sv-SE" w:eastAsia="zh-CN"/>
        </w:rPr>
      </w:pPr>
    </w:p>
    <w:tbl>
      <w:tblPr>
        <w:tblStyle w:val="afd"/>
        <w:tblW w:w="0" w:type="auto"/>
        <w:tblLook w:val="04A0" w:firstRow="1" w:lastRow="0" w:firstColumn="1" w:lastColumn="0" w:noHBand="0" w:noVBand="1"/>
      </w:tblPr>
      <w:tblGrid>
        <w:gridCol w:w="15390"/>
      </w:tblGrid>
      <w:tr w:rsidR="00677A07" w14:paraId="3C62ABDA" w14:textId="77777777" w:rsidTr="00677A07">
        <w:tc>
          <w:tcPr>
            <w:tcW w:w="15390" w:type="dxa"/>
          </w:tcPr>
          <w:p w14:paraId="13019FEE" w14:textId="01C74A87" w:rsidR="00677A07" w:rsidRPr="00677A07" w:rsidRDefault="00677A07" w:rsidP="00677A07">
            <w:pPr>
              <w:rPr>
                <w:b/>
                <w:u w:val="single"/>
                <w:lang w:val="sv-SE" w:eastAsia="zh-CN"/>
              </w:rPr>
            </w:pPr>
            <w:r w:rsidRPr="00677A07">
              <w:rPr>
                <w:rFonts w:hint="eastAsia"/>
                <w:b/>
                <w:u w:val="single"/>
                <w:lang w:val="sv-SE" w:eastAsia="zh-CN"/>
              </w:rPr>
              <w:t>Issue #2:</w:t>
            </w:r>
            <w:r w:rsidR="00376229">
              <w:rPr>
                <w:b/>
                <w:u w:val="single"/>
                <w:lang w:val="sv-SE" w:eastAsia="zh-CN"/>
              </w:rPr>
              <w:t xml:space="preserve"> How to handle 3Tx</w:t>
            </w:r>
          </w:p>
          <w:p w14:paraId="6C560DF7" w14:textId="221ACD6C" w:rsidR="00677A07" w:rsidRPr="00677A07" w:rsidRDefault="00677A07" w:rsidP="00677A07">
            <w:pPr>
              <w:pStyle w:val="afe"/>
              <w:numPr>
                <w:ilvl w:val="0"/>
                <w:numId w:val="38"/>
              </w:numPr>
              <w:ind w:firstLineChars="0"/>
              <w:rPr>
                <w:lang w:val="sv-SE" w:eastAsia="zh-CN"/>
              </w:rPr>
            </w:pPr>
            <w:r w:rsidRPr="00CE25BC">
              <w:rPr>
                <w:lang w:val="en-US" w:eastAsia="zh-CN"/>
              </w:rPr>
              <w:t>How to capture 3Tx, in normal basket + HPUE basket or in HPUE basket only with fallback mode</w:t>
            </w:r>
            <w:r>
              <w:rPr>
                <w:lang w:val="en-US" w:eastAsia="zh-CN"/>
              </w:rPr>
              <w:t xml:space="preserve"> (OPPO)</w:t>
            </w:r>
          </w:p>
        </w:tc>
      </w:tr>
    </w:tbl>
    <w:p w14:paraId="5644CDA0" w14:textId="77777777" w:rsidR="00677A07" w:rsidRPr="00677A07" w:rsidRDefault="00677A07" w:rsidP="00677A07">
      <w:pPr>
        <w:rPr>
          <w:lang w:val="sv-SE" w:eastAsia="zh-CN"/>
        </w:rPr>
      </w:pPr>
    </w:p>
    <w:p w14:paraId="3BE169A1" w14:textId="77777777" w:rsidR="00146B6F" w:rsidRPr="00677A07" w:rsidRDefault="00146B6F" w:rsidP="00146B6F">
      <w:pPr>
        <w:rPr>
          <w:b/>
          <w:lang w:val="sv-SE" w:eastAsia="zh-CN"/>
        </w:rPr>
      </w:pPr>
      <w:r w:rsidRPr="00677A07">
        <w:rPr>
          <w:b/>
          <w:lang w:val="sv-SE" w:eastAsia="zh-CN"/>
        </w:rPr>
        <w:t>Discussions:</w:t>
      </w:r>
    </w:p>
    <w:p w14:paraId="519E0C85" w14:textId="368A6022" w:rsidR="00146B6F" w:rsidRDefault="00A139EF" w:rsidP="00146B6F">
      <w:pPr>
        <w:rPr>
          <w:lang w:val="sv-SE" w:eastAsia="zh-CN"/>
        </w:rPr>
      </w:pPr>
      <w:r>
        <w:rPr>
          <w:rFonts w:hint="eastAsia"/>
          <w:lang w:val="sv-SE" w:eastAsia="zh-CN"/>
        </w:rPr>
        <w:t>OPPO:</w:t>
      </w:r>
      <w:r>
        <w:rPr>
          <w:lang w:val="sv-SE" w:eastAsia="zh-CN"/>
        </w:rPr>
        <w:t xml:space="preserve"> </w:t>
      </w:r>
      <w:r w:rsidR="003A7C63">
        <w:rPr>
          <w:lang w:val="sv-SE" w:eastAsia="zh-CN"/>
        </w:rPr>
        <w:t>Based on Rel-18 experience, people are only interested in the 3Tx HPUE.</w:t>
      </w:r>
    </w:p>
    <w:p w14:paraId="149CBEC4" w14:textId="02B5281C" w:rsidR="00C616A9" w:rsidRDefault="00C616A9" w:rsidP="00146B6F">
      <w:pPr>
        <w:rPr>
          <w:lang w:val="sv-SE" w:eastAsia="zh-CN"/>
        </w:rPr>
      </w:pPr>
      <w:r>
        <w:rPr>
          <w:lang w:val="sv-SE" w:eastAsia="zh-CN"/>
        </w:rPr>
        <w:t>CHTTL: What if companies only request PC3 with 3Tx.</w:t>
      </w:r>
    </w:p>
    <w:p w14:paraId="547D3B4B" w14:textId="557EB2C7" w:rsidR="00C616A9" w:rsidRDefault="00C616A9" w:rsidP="00146B6F">
      <w:pPr>
        <w:rPr>
          <w:lang w:val="sv-SE" w:eastAsia="zh-CN"/>
        </w:rPr>
      </w:pPr>
      <w:r>
        <w:rPr>
          <w:lang w:val="sv-SE" w:eastAsia="zh-CN"/>
        </w:rPr>
        <w:t>CMCC: we do not nee worry about it.</w:t>
      </w:r>
    </w:p>
    <w:p w14:paraId="48995AAC" w14:textId="535104F4" w:rsidR="004964D7" w:rsidRPr="000E09B5" w:rsidRDefault="00C616A9" w:rsidP="00146B6F">
      <w:pPr>
        <w:rPr>
          <w:lang w:val="sv-SE" w:eastAsia="zh-CN"/>
        </w:rPr>
      </w:pPr>
      <w:r>
        <w:rPr>
          <w:lang w:val="sv-SE" w:eastAsia="zh-CN"/>
        </w:rPr>
        <w:t xml:space="preserve">CATT: </w:t>
      </w:r>
      <w:r w:rsidR="00A84581">
        <w:rPr>
          <w:lang w:val="sv-SE" w:eastAsia="zh-CN"/>
        </w:rPr>
        <w:t xml:space="preserve">Only HPUE is important. </w:t>
      </w:r>
      <w:r w:rsidR="00A73498">
        <w:rPr>
          <w:lang w:val="sv-SE" w:eastAsia="zh-CN"/>
        </w:rPr>
        <w:t>If there is such request, we can update the WID.</w:t>
      </w:r>
    </w:p>
    <w:p w14:paraId="51415FDD" w14:textId="77777777" w:rsidR="00A139EF" w:rsidRPr="001E050D" w:rsidRDefault="00A139EF" w:rsidP="00146B6F">
      <w:pPr>
        <w:rPr>
          <w:lang w:val="sv-SE" w:eastAsia="zh-CN"/>
        </w:rPr>
      </w:pPr>
    </w:p>
    <w:p w14:paraId="37532BA6" w14:textId="77777777" w:rsidR="00146B6F" w:rsidRPr="001E050D" w:rsidRDefault="00146B6F" w:rsidP="00146B6F">
      <w:pPr>
        <w:rPr>
          <w:b/>
          <w:highlight w:val="green"/>
          <w:lang w:val="sv-SE" w:eastAsia="zh-CN"/>
        </w:rPr>
      </w:pPr>
      <w:r w:rsidRPr="001E050D">
        <w:rPr>
          <w:b/>
          <w:highlight w:val="green"/>
          <w:lang w:val="sv-SE" w:eastAsia="zh-CN"/>
        </w:rPr>
        <w:t>Agreements:</w:t>
      </w:r>
    </w:p>
    <w:p w14:paraId="6BE25B76" w14:textId="5707EC30" w:rsidR="003A7C63" w:rsidRPr="001E050D" w:rsidRDefault="003A7C63" w:rsidP="003A7C63">
      <w:pPr>
        <w:pStyle w:val="afe"/>
        <w:numPr>
          <w:ilvl w:val="0"/>
          <w:numId w:val="38"/>
        </w:numPr>
        <w:ind w:firstLineChars="0"/>
        <w:rPr>
          <w:b/>
          <w:highlight w:val="green"/>
          <w:lang w:val="sv-SE" w:eastAsia="zh-CN"/>
        </w:rPr>
      </w:pPr>
      <w:r w:rsidRPr="001E050D">
        <w:rPr>
          <w:rFonts w:eastAsiaTheme="minorEastAsia"/>
          <w:b/>
          <w:highlight w:val="green"/>
          <w:lang w:val="sv-SE" w:eastAsia="zh-CN"/>
        </w:rPr>
        <w:t xml:space="preserve">Capture 3Tx with high power classes and PC3 as fallback in </w:t>
      </w:r>
      <w:r w:rsidRPr="001E050D">
        <w:rPr>
          <w:rFonts w:eastAsia="微软雅黑"/>
          <w:b/>
          <w:bCs/>
          <w:color w:val="000000"/>
          <w:kern w:val="24"/>
          <w:highlight w:val="green"/>
          <w:lang w:val="en-US" w:eastAsia="zh-CN"/>
        </w:rPr>
        <w:t>HPUE_DC_LTE_NR_R19 and HPUE_NR_CADC_SUL_R19</w:t>
      </w:r>
      <w:r w:rsidR="00A73498" w:rsidRPr="001E050D">
        <w:rPr>
          <w:rFonts w:eastAsia="微软雅黑"/>
          <w:b/>
          <w:bCs/>
          <w:color w:val="000000"/>
          <w:kern w:val="24"/>
          <w:highlight w:val="green"/>
          <w:lang w:val="en-US" w:eastAsia="zh-CN"/>
        </w:rPr>
        <w:t>.</w:t>
      </w:r>
    </w:p>
    <w:p w14:paraId="0CBE5746" w14:textId="77777777" w:rsidR="00146B6F" w:rsidRDefault="00146B6F" w:rsidP="00146B6F">
      <w:pPr>
        <w:rPr>
          <w:lang w:val="sv-SE" w:eastAsia="zh-CN"/>
        </w:rPr>
      </w:pPr>
    </w:p>
    <w:tbl>
      <w:tblPr>
        <w:tblStyle w:val="afd"/>
        <w:tblW w:w="0" w:type="auto"/>
        <w:tblLook w:val="04A0" w:firstRow="1" w:lastRow="0" w:firstColumn="1" w:lastColumn="0" w:noHBand="0" w:noVBand="1"/>
      </w:tblPr>
      <w:tblGrid>
        <w:gridCol w:w="15390"/>
      </w:tblGrid>
      <w:tr w:rsidR="00677A07" w14:paraId="324F7E67" w14:textId="77777777" w:rsidTr="00677A07">
        <w:tc>
          <w:tcPr>
            <w:tcW w:w="15390" w:type="dxa"/>
          </w:tcPr>
          <w:p w14:paraId="118DCE87" w14:textId="60EF8C9E" w:rsidR="00677A07" w:rsidRPr="00677A07" w:rsidRDefault="00677A07" w:rsidP="00677A07">
            <w:pPr>
              <w:rPr>
                <w:b/>
                <w:u w:val="single"/>
                <w:lang w:val="sv-SE" w:eastAsia="zh-CN"/>
              </w:rPr>
            </w:pPr>
            <w:r w:rsidRPr="00677A07">
              <w:rPr>
                <w:b/>
                <w:u w:val="single"/>
                <w:lang w:val="sv-SE" w:eastAsia="zh-CN"/>
              </w:rPr>
              <w:t>Issue #3:</w:t>
            </w:r>
            <w:r w:rsidR="00376229">
              <w:rPr>
                <w:b/>
                <w:u w:val="single"/>
                <w:lang w:val="sv-SE" w:eastAsia="zh-CN"/>
              </w:rPr>
              <w:t xml:space="preserve"> Whether and how to handle non-block approval aspects</w:t>
            </w:r>
          </w:p>
          <w:p w14:paraId="7D229232" w14:textId="1F54C0B1" w:rsidR="00677A07" w:rsidRPr="00677A07" w:rsidRDefault="00677A07" w:rsidP="00E113AC">
            <w:pPr>
              <w:pStyle w:val="afe"/>
              <w:numPr>
                <w:ilvl w:val="0"/>
                <w:numId w:val="38"/>
              </w:numPr>
              <w:ind w:firstLineChars="0"/>
              <w:rPr>
                <w:lang w:val="sv-SE" w:eastAsia="zh-CN"/>
              </w:rPr>
            </w:pPr>
            <w:r>
              <w:rPr>
                <w:lang w:val="sv-SE"/>
              </w:rPr>
              <w:t>A</w:t>
            </w:r>
            <w:r>
              <w:t xml:space="preserve"> separate objective could be added to handle band combos under none-block approval process if necessary in the same basket, e.g., NR_CADC_SUL_R19 (CATT)</w:t>
            </w:r>
          </w:p>
        </w:tc>
      </w:tr>
    </w:tbl>
    <w:p w14:paraId="79476A2B" w14:textId="77777777" w:rsidR="00677A07" w:rsidRDefault="00677A07" w:rsidP="00E113AC">
      <w:pPr>
        <w:rPr>
          <w:lang w:val="sv-SE" w:eastAsia="zh-CN"/>
        </w:rPr>
      </w:pPr>
    </w:p>
    <w:p w14:paraId="1A04F656" w14:textId="451F78B5" w:rsidR="00677A07" w:rsidRDefault="00677A07" w:rsidP="00E113AC">
      <w:pPr>
        <w:rPr>
          <w:lang w:val="sv-SE" w:eastAsia="zh-CN"/>
        </w:rPr>
      </w:pPr>
      <w:r>
        <w:rPr>
          <w:rFonts w:hint="eastAsia"/>
          <w:lang w:val="sv-SE" w:eastAsia="zh-CN"/>
        </w:rPr>
        <w:t>In the moderator</w:t>
      </w:r>
      <w:r>
        <w:rPr>
          <w:lang w:val="sv-SE" w:eastAsia="zh-CN"/>
        </w:rPr>
        <w:t xml:space="preserve">’s view, which topic within the WI will be treated in non-block approval approach could be decided in RAN4 level. And in Rel-18 all the HPUE basket WIs were treated in non-block approval manner. There seems no need to have a dedicated objective for non-block approval process in WID. </w:t>
      </w:r>
    </w:p>
    <w:p w14:paraId="2B5D7DA1" w14:textId="77777777" w:rsidR="00677A07" w:rsidRDefault="00677A07" w:rsidP="00677A07">
      <w:pPr>
        <w:rPr>
          <w:b/>
          <w:lang w:val="sv-SE" w:eastAsia="zh-CN"/>
        </w:rPr>
      </w:pPr>
      <w:r w:rsidRPr="00677A07">
        <w:rPr>
          <w:b/>
          <w:lang w:val="sv-SE" w:eastAsia="zh-CN"/>
        </w:rPr>
        <w:t>Discussions:</w:t>
      </w:r>
    </w:p>
    <w:p w14:paraId="762B501B" w14:textId="1C0E8141" w:rsidR="00677A07" w:rsidRPr="00AF7D5D" w:rsidRDefault="00C94A42" w:rsidP="00677A07">
      <w:pPr>
        <w:rPr>
          <w:rFonts w:hint="eastAsia"/>
          <w:b/>
          <w:lang w:val="sv-SE" w:eastAsia="zh-CN"/>
        </w:rPr>
      </w:pPr>
      <w:r>
        <w:rPr>
          <w:b/>
          <w:lang w:val="sv-SE" w:eastAsia="zh-CN"/>
        </w:rPr>
        <w:t>AT&amp;T: Consider the block approval for HPUE basket WIs in the future RAN4 meeting.</w:t>
      </w:r>
    </w:p>
    <w:p w14:paraId="1BC97EB4" w14:textId="77777777" w:rsidR="00AF7D5D" w:rsidRDefault="00AF7D5D" w:rsidP="00677A07">
      <w:pPr>
        <w:rPr>
          <w:lang w:val="sv-SE" w:eastAsia="zh-CN"/>
        </w:rPr>
      </w:pPr>
    </w:p>
    <w:tbl>
      <w:tblPr>
        <w:tblStyle w:val="afd"/>
        <w:tblW w:w="0" w:type="auto"/>
        <w:tblLook w:val="04A0" w:firstRow="1" w:lastRow="0" w:firstColumn="1" w:lastColumn="0" w:noHBand="0" w:noVBand="1"/>
      </w:tblPr>
      <w:tblGrid>
        <w:gridCol w:w="15390"/>
      </w:tblGrid>
      <w:tr w:rsidR="00313452" w14:paraId="1D11F2ED" w14:textId="77777777" w:rsidTr="00313452">
        <w:tc>
          <w:tcPr>
            <w:tcW w:w="15390" w:type="dxa"/>
          </w:tcPr>
          <w:p w14:paraId="20D8FD30" w14:textId="77777777" w:rsidR="00313452" w:rsidRDefault="00313452" w:rsidP="00677A07">
            <w:pPr>
              <w:rPr>
                <w:b/>
                <w:lang w:val="sv-SE" w:eastAsia="zh-CN"/>
              </w:rPr>
            </w:pPr>
            <w:r>
              <w:rPr>
                <w:b/>
                <w:lang w:val="sv-SE" w:eastAsia="zh-CN"/>
              </w:rPr>
              <w:t>Issue #4</w:t>
            </w:r>
            <w:r w:rsidRPr="00376229">
              <w:rPr>
                <w:rFonts w:hint="eastAsia"/>
                <w:b/>
                <w:lang w:val="sv-SE" w:eastAsia="zh-CN"/>
              </w:rPr>
              <w:t>:</w:t>
            </w:r>
            <w:r>
              <w:rPr>
                <w:b/>
                <w:lang w:val="sv-SE" w:eastAsia="zh-CN"/>
              </w:rPr>
              <w:t xml:space="preserve"> Detailed objectives for each Rel-19 potential WIs</w:t>
            </w:r>
          </w:p>
          <w:p w14:paraId="03DF000F" w14:textId="1D96DBE4" w:rsidR="00313452" w:rsidRDefault="00313452" w:rsidP="00313452">
            <w:pPr>
              <w:pStyle w:val="afe"/>
              <w:numPr>
                <w:ilvl w:val="0"/>
                <w:numId w:val="38"/>
              </w:numPr>
              <w:ind w:firstLineChars="0"/>
              <w:rPr>
                <w:lang w:val="sv-SE" w:eastAsia="zh-CN"/>
              </w:rPr>
            </w:pPr>
            <w:r>
              <w:rPr>
                <w:lang w:val="sv-SE"/>
              </w:rPr>
              <w:t>Detailed objectives are provided in the table below for discussions.</w:t>
            </w:r>
          </w:p>
        </w:tc>
      </w:tr>
    </w:tbl>
    <w:p w14:paraId="47DF4E90" w14:textId="491841F5" w:rsidR="0003029C" w:rsidRDefault="0003029C" w:rsidP="00677A07">
      <w:pPr>
        <w:rPr>
          <w:b/>
          <w:lang w:val="sv-SE" w:eastAsia="zh-CN"/>
        </w:rPr>
      </w:pPr>
    </w:p>
    <w:p w14:paraId="63E0DC4C" w14:textId="447046E5" w:rsidR="001E050D" w:rsidRDefault="001E050D" w:rsidP="00677A07">
      <w:pPr>
        <w:rPr>
          <w:rFonts w:hint="eastAsia"/>
          <w:b/>
          <w:lang w:val="sv-SE" w:eastAsia="zh-CN"/>
        </w:rPr>
      </w:pPr>
      <w:r>
        <w:rPr>
          <w:rFonts w:hint="eastAsia"/>
          <w:b/>
          <w:lang w:val="sv-SE" w:eastAsia="zh-CN"/>
        </w:rPr>
        <w:t xml:space="preserve">Agreement: (marked by </w:t>
      </w:r>
      <w:r w:rsidRPr="001E050D">
        <w:rPr>
          <w:rFonts w:hint="eastAsia"/>
          <w:b/>
          <w:highlight w:val="green"/>
          <w:lang w:val="sv-SE" w:eastAsia="zh-CN"/>
        </w:rPr>
        <w:t>Green</w:t>
      </w:r>
      <w:r>
        <w:rPr>
          <w:rFonts w:hint="eastAsia"/>
          <w:b/>
          <w:lang w:val="sv-SE" w:eastAsia="zh-CN"/>
        </w:rPr>
        <w:t>)</w:t>
      </w:r>
    </w:p>
    <w:tbl>
      <w:tblPr>
        <w:tblW w:w="15583" w:type="dxa"/>
        <w:tblCellMar>
          <w:left w:w="0" w:type="dxa"/>
          <w:right w:w="0" w:type="dxa"/>
        </w:tblCellMar>
        <w:tblLook w:val="0420" w:firstRow="1" w:lastRow="0" w:firstColumn="0" w:lastColumn="0" w:noHBand="0" w:noVBand="1"/>
      </w:tblPr>
      <w:tblGrid>
        <w:gridCol w:w="1198"/>
        <w:gridCol w:w="815"/>
        <w:gridCol w:w="4781"/>
        <w:gridCol w:w="7513"/>
        <w:gridCol w:w="709"/>
        <w:gridCol w:w="567"/>
      </w:tblGrid>
      <w:tr w:rsidR="00DC7F28" w:rsidRPr="00CE25BC" w14:paraId="0650DE3A" w14:textId="77777777" w:rsidTr="00856963">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0C94972E"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Category</w:t>
            </w:r>
          </w:p>
        </w:tc>
        <w:tc>
          <w:tcPr>
            <w:tcW w:w="5596"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B787D01"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Rel-18 basket WIs</w:t>
            </w:r>
          </w:p>
        </w:tc>
        <w:tc>
          <w:tcPr>
            <w:tcW w:w="8222"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1860592C"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43499D3D" w14:textId="77777777" w:rsidR="00DC7F28" w:rsidRPr="00DC7F28" w:rsidRDefault="00DC7F28" w:rsidP="00A04809">
            <w:pPr>
              <w:spacing w:after="0"/>
              <w:rPr>
                <w:lang w:val="en-US" w:eastAsia="zh-CN"/>
              </w:rPr>
            </w:pPr>
            <w:r w:rsidRPr="00DC7F28">
              <w:rPr>
                <w:rFonts w:eastAsia="微软雅黑"/>
                <w:b/>
                <w:bCs/>
                <w:color w:val="FFFFFF"/>
                <w:kern w:val="24"/>
                <w:lang w:val="en-US" w:eastAsia="zh-CN"/>
              </w:rPr>
              <w:t>TR</w:t>
            </w:r>
          </w:p>
        </w:tc>
      </w:tr>
      <w:tr w:rsidR="00DC7F28" w:rsidRPr="00CE25BC" w14:paraId="150D6993" w14:textId="77777777" w:rsidTr="003B0E05">
        <w:trPr>
          <w:trHeight w:val="1457"/>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76A1555" w14:textId="77777777" w:rsidR="00DC7F28" w:rsidRPr="00DC7F28" w:rsidRDefault="00DC7F28"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BC15BE8"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EFC10C"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DC_R18_1BLTE_1BNR_2DL2UL (RP-241218)</w:t>
            </w:r>
          </w:p>
          <w:p w14:paraId="4FCDED9B"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DC_R18_2BLTE_1BNR_3DL2UL (RP-241246)</w:t>
            </w:r>
          </w:p>
          <w:p w14:paraId="2A214414"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DC_R18_xBLTE_1BNR_yDL2UL (RP-241167)</w:t>
            </w:r>
          </w:p>
          <w:p w14:paraId="593D74E7"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DC_R18_xBLTE_2BNR_yDL2UL (RP-241331)</w:t>
            </w:r>
          </w:p>
          <w:p w14:paraId="25BAA041" w14:textId="77777777" w:rsidR="00DC7F28" w:rsidRPr="00DC7F28" w:rsidRDefault="00DC7F28" w:rsidP="00A04809">
            <w:pPr>
              <w:spacing w:after="0"/>
              <w:rPr>
                <w:lang w:val="en-US" w:eastAsia="zh-CN"/>
              </w:rPr>
            </w:pPr>
            <w:r w:rsidRPr="00DC7F28">
              <w:rPr>
                <w:rFonts w:eastAsia="微软雅黑"/>
                <w:color w:val="000000"/>
                <w:kern w:val="24"/>
                <w:lang w:val="en-US" w:eastAsia="zh-CN"/>
              </w:rPr>
              <w:t>DC_R18_xBLTE_yBNR_zDL2UL (RP-241228)</w:t>
            </w:r>
          </w:p>
          <w:p w14:paraId="03A2AB65" w14:textId="77777777" w:rsidR="00DC7F28" w:rsidRPr="00DC7F28" w:rsidRDefault="00DC7F28" w:rsidP="00A04809">
            <w:pPr>
              <w:spacing w:after="0"/>
              <w:rPr>
                <w:lang w:val="en-US" w:eastAsia="zh-CN"/>
              </w:rPr>
            </w:pPr>
            <w:r w:rsidRPr="00DC7F28">
              <w:rPr>
                <w:rFonts w:eastAsia="微软雅黑"/>
                <w:color w:val="7F7F7F"/>
                <w:kern w:val="24"/>
                <w:lang w:val="en-US" w:eastAsia="zh-CN"/>
              </w:rPr>
              <w:t>DC_R18_xBLTE_yBNR_zDL3UL (N/A)</w:t>
            </w:r>
          </w:p>
        </w:tc>
        <w:tc>
          <w:tcPr>
            <w:tcW w:w="751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95E3A3" w14:textId="77777777" w:rsidR="00DC7F28" w:rsidRPr="00A82470" w:rsidRDefault="00DC7F28" w:rsidP="00A04809">
            <w:pPr>
              <w:spacing w:after="0"/>
              <w:rPr>
                <w:highlight w:val="green"/>
                <w:lang w:val="en-US" w:eastAsia="zh-CN"/>
              </w:rPr>
            </w:pPr>
            <w:r w:rsidRPr="00A82470">
              <w:rPr>
                <w:rFonts w:eastAsia="微软雅黑"/>
                <w:b/>
                <w:bCs/>
                <w:color w:val="000000"/>
                <w:kern w:val="24"/>
                <w:highlight w:val="green"/>
                <w:lang w:val="en-US" w:eastAsia="zh-CN"/>
              </w:rPr>
              <w:t>DC_R19_xBLTE_yBNR</w:t>
            </w:r>
          </w:p>
          <w:p w14:paraId="1B4AA28F" w14:textId="77777777" w:rsidR="00DC7F28" w:rsidRPr="00A82470" w:rsidRDefault="00DC7F28" w:rsidP="00376229">
            <w:pPr>
              <w:numPr>
                <w:ilvl w:val="0"/>
                <w:numId w:val="36"/>
              </w:numPr>
              <w:spacing w:after="0"/>
              <w:ind w:left="351"/>
              <w:rPr>
                <w:highlight w:val="green"/>
                <w:lang w:val="en-US" w:eastAsia="zh-CN"/>
              </w:rPr>
            </w:pPr>
            <w:r w:rsidRPr="00A82470">
              <w:rPr>
                <w:rFonts w:eastAsia="微软雅黑"/>
                <w:color w:val="000000"/>
                <w:kern w:val="24"/>
                <w:highlight w:val="green"/>
                <w:lang w:val="en-US" w:eastAsia="zh-CN"/>
              </w:rPr>
              <w:t>Obj#1: DC_R19_1BLTE_1BNR_2DL2UL</w:t>
            </w:r>
          </w:p>
          <w:p w14:paraId="194B0039" w14:textId="77777777" w:rsidR="00DC7F28" w:rsidRPr="00A82470" w:rsidRDefault="00DC7F28" w:rsidP="00376229">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Obj#2: DC_R19_xBLTE_yBNR_3DL2UL (x+y=3)</w:t>
            </w:r>
          </w:p>
          <w:p w14:paraId="6D544DFD" w14:textId="77777777" w:rsidR="00DC7F28" w:rsidRPr="00A82470" w:rsidRDefault="00DC7F28" w:rsidP="00376229">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Obj#3: DC_R19_xBLTE_yBNR_zDLqUL (x+y&gt;3, 3&lt;z≤6, 2≤q≤3)</w:t>
            </w:r>
          </w:p>
          <w:p w14:paraId="7634F4E6" w14:textId="77777777" w:rsidR="00DC7F28" w:rsidRPr="001F738B" w:rsidRDefault="00DC7F28" w:rsidP="00376229">
            <w:pPr>
              <w:numPr>
                <w:ilvl w:val="0"/>
                <w:numId w:val="36"/>
              </w:numPr>
              <w:spacing w:after="0"/>
              <w:ind w:left="351"/>
              <w:rPr>
                <w:lang w:val="en-US" w:eastAsia="zh-CN"/>
              </w:rPr>
            </w:pPr>
            <w:r w:rsidRPr="00A82470">
              <w:rPr>
                <w:rFonts w:eastAsia="微软雅黑"/>
                <w:color w:val="000000"/>
                <w:kern w:val="24"/>
                <w:highlight w:val="green"/>
                <w:lang w:val="en-US" w:eastAsia="zh-CN"/>
              </w:rPr>
              <w:t>Obj#4: DC_R19_LTE_NR_SUL_combos</w:t>
            </w:r>
          </w:p>
          <w:p w14:paraId="5640E775" w14:textId="3AA3E21C" w:rsidR="001F738B" w:rsidRPr="00DC7F28" w:rsidRDefault="001F738B" w:rsidP="001F738B">
            <w:pPr>
              <w:spacing w:after="0"/>
              <w:ind w:left="-9"/>
              <w:rPr>
                <w:lang w:val="en-US" w:eastAsia="zh-CN"/>
              </w:rPr>
            </w:pPr>
            <w:r w:rsidRPr="001C7EF3">
              <w:rPr>
                <w:rFonts w:eastAsia="微软雅黑"/>
                <w:color w:val="000000"/>
                <w:kern w:val="24"/>
                <w:highlight w:val="green"/>
                <w:lang w:val="en-US" w:eastAsia="zh-CN"/>
              </w:rPr>
              <w:t>Note: low band- low band combinations should not be under the block approval approaches</w:t>
            </w:r>
            <w:r w:rsidR="00DD3A29" w:rsidRPr="001C7EF3">
              <w:rPr>
                <w:rFonts w:eastAsia="微软雅黑"/>
                <w:color w:val="000000"/>
                <w:kern w:val="24"/>
                <w:highlight w:val="green"/>
                <w:lang w:val="en-US" w:eastAsia="zh-CN"/>
              </w:rPr>
              <w:t xml:space="preserve"> by default</w:t>
            </w:r>
            <w:r w:rsidR="0060793C" w:rsidRPr="001C7EF3">
              <w:rPr>
                <w:rFonts w:eastAsia="微软雅黑"/>
                <w:color w:val="000000"/>
                <w:kern w:val="24"/>
                <w:highlight w:val="green"/>
                <w:lang w:val="en-US" w:eastAsia="zh-CN"/>
              </w:rPr>
              <w:t>. It is not precluded for RAN4 to discuss the band combination feasibility.</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2FC59C9"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F88D943" w14:textId="77777777" w:rsidR="00942972" w:rsidRDefault="00942972" w:rsidP="00A04809">
            <w:pPr>
              <w:spacing w:after="0"/>
              <w:rPr>
                <w:rFonts w:eastAsia="微软雅黑"/>
                <w:color w:val="000000"/>
                <w:kern w:val="24"/>
                <w:lang w:val="en-US" w:eastAsia="zh-CN"/>
              </w:rPr>
            </w:pPr>
          </w:p>
          <w:p w14:paraId="760D252B"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Yes</w:t>
            </w:r>
          </w:p>
          <w:p w14:paraId="7157E8D1"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Yes</w:t>
            </w:r>
          </w:p>
          <w:p w14:paraId="00C837AD" w14:textId="77777777" w:rsidR="00DC7F28" w:rsidRPr="004A7A93" w:rsidRDefault="00DC7F28" w:rsidP="00A04809">
            <w:pPr>
              <w:spacing w:after="0"/>
              <w:rPr>
                <w:highlight w:val="green"/>
                <w:lang w:val="en-US" w:eastAsia="zh-CN"/>
              </w:rPr>
            </w:pPr>
            <w:r w:rsidRPr="004A7A93">
              <w:rPr>
                <w:rFonts w:eastAsia="微软雅黑"/>
                <w:color w:val="000000"/>
                <w:kern w:val="24"/>
                <w:highlight w:val="green"/>
                <w:lang w:val="en-US" w:eastAsia="zh-CN"/>
              </w:rPr>
              <w:t>No</w:t>
            </w:r>
          </w:p>
          <w:p w14:paraId="06BC62BF" w14:textId="1C0CA3B8" w:rsidR="00942972" w:rsidRPr="00DC7F28" w:rsidRDefault="00942972" w:rsidP="00A04809">
            <w:pPr>
              <w:spacing w:after="0"/>
              <w:rPr>
                <w:lang w:val="en-US" w:eastAsia="zh-CN"/>
              </w:rPr>
            </w:pPr>
            <w:r w:rsidRPr="004A7A93">
              <w:rPr>
                <w:highlight w:val="green"/>
                <w:lang w:val="en-US" w:eastAsia="zh-CN"/>
              </w:rPr>
              <w:t>Yes</w:t>
            </w:r>
          </w:p>
        </w:tc>
      </w:tr>
      <w:tr w:rsidR="00DC7F28" w:rsidRPr="00CE25BC" w14:paraId="10A4F859" w14:textId="77777777" w:rsidTr="003B0E05">
        <w:trPr>
          <w:trHeight w:val="1646"/>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3E97F66F" w14:textId="77777777" w:rsidR="00DC7F28" w:rsidRPr="00DC7F28" w:rsidRDefault="00DC7F28"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6D5C57B" w14:textId="77777777" w:rsidR="00DC7F28" w:rsidRPr="00DC7F28" w:rsidRDefault="00DC7F28"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205F2A0"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NR_CA_R18_Intra (RP-241141)</w:t>
            </w:r>
          </w:p>
          <w:p w14:paraId="2939B00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NR_CADC_R18_2BDL_xBUL (RP-241227)</w:t>
            </w:r>
          </w:p>
          <w:p w14:paraId="2522D67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NR_CADC_R18_3BDL_xBUL (RP-241092)</w:t>
            </w:r>
          </w:p>
          <w:p w14:paraId="448A1F25" w14:textId="77777777" w:rsidR="00DC7F28" w:rsidRPr="00DC7F28" w:rsidRDefault="00DC7F28" w:rsidP="00A04809">
            <w:pPr>
              <w:spacing w:after="0"/>
              <w:rPr>
                <w:lang w:val="en-US" w:eastAsia="zh-CN"/>
              </w:rPr>
            </w:pPr>
            <w:r w:rsidRPr="00DC7F28">
              <w:rPr>
                <w:rFonts w:eastAsia="微软雅黑"/>
                <w:color w:val="000000"/>
                <w:kern w:val="24"/>
                <w:lang w:val="en-US" w:eastAsia="zh-CN"/>
              </w:rPr>
              <w:t>NR_CADC_R18_yBDL_xBUL (RP-241329)</w:t>
            </w:r>
          </w:p>
          <w:p w14:paraId="01D9A3B7" w14:textId="77777777" w:rsidR="00DC7F28" w:rsidRPr="00DC7F28" w:rsidRDefault="00DC7F28" w:rsidP="00A04809">
            <w:pPr>
              <w:spacing w:after="0"/>
              <w:rPr>
                <w:lang w:val="en-US" w:eastAsia="zh-CN"/>
              </w:rPr>
            </w:pPr>
            <w:r w:rsidRPr="00DC7F28">
              <w:rPr>
                <w:rFonts w:eastAsia="微软雅黑"/>
                <w:color w:val="000000"/>
                <w:kern w:val="24"/>
                <w:lang w:val="en-US" w:eastAsia="zh-CN"/>
              </w:rPr>
              <w:t>NR_SUL_combos_R18 (RP-241249)</w:t>
            </w:r>
          </w:p>
          <w:p w14:paraId="156A4BB8" w14:textId="77777777" w:rsidR="00DC7F28" w:rsidRPr="00DC7F28" w:rsidRDefault="00DC7F28" w:rsidP="00A04809">
            <w:pPr>
              <w:spacing w:after="0"/>
              <w:rPr>
                <w:lang w:val="en-US" w:eastAsia="zh-CN"/>
              </w:rPr>
            </w:pPr>
            <w:r w:rsidRPr="00DC7F28">
              <w:rPr>
                <w:rFonts w:eastAsia="微软雅黑"/>
                <w:color w:val="000000"/>
                <w:kern w:val="24"/>
                <w:lang w:val="en-US" w:eastAsia="zh-CN"/>
              </w:rPr>
              <w:t>NR_2SUL_cell_combos_R18 (RP-241204)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9E79A14" w14:textId="77777777" w:rsidR="00DC7F28" w:rsidRPr="001C7EF3" w:rsidRDefault="00DC7F28" w:rsidP="00A04809">
            <w:pPr>
              <w:spacing w:after="0"/>
              <w:rPr>
                <w:highlight w:val="green"/>
                <w:lang w:val="en-US" w:eastAsia="zh-CN"/>
              </w:rPr>
            </w:pPr>
            <w:r w:rsidRPr="001C7EF3">
              <w:rPr>
                <w:rFonts w:eastAsia="微软雅黑"/>
                <w:b/>
                <w:bCs/>
                <w:color w:val="000000"/>
                <w:kern w:val="24"/>
                <w:highlight w:val="green"/>
                <w:lang w:val="en-US" w:eastAsia="zh-CN"/>
              </w:rPr>
              <w:t>NR_CADC_SUL_R19</w:t>
            </w:r>
          </w:p>
          <w:p w14:paraId="350EBFA4"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Obj#1: NR_CA_R19_Intra</w:t>
            </w:r>
          </w:p>
          <w:p w14:paraId="11DAD045"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Obj#2: NR_CADC_R19_2BDL_xBUL</w:t>
            </w:r>
          </w:p>
          <w:p w14:paraId="1274AACE"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Obj#3: NR_CADC_R19_3BDL_xBUL</w:t>
            </w:r>
          </w:p>
          <w:p w14:paraId="20C95C1B" w14:textId="77777777" w:rsidR="00DC7F28" w:rsidRPr="001C7EF3" w:rsidRDefault="00DC7F28" w:rsidP="00376229">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Obj#4: NR_CADC_R19_yBDL_xBUL (y&gt;3)</w:t>
            </w:r>
          </w:p>
          <w:p w14:paraId="162AAA2A" w14:textId="77777777" w:rsidR="00A50FF7" w:rsidRPr="001C7EF3" w:rsidRDefault="00DC7F28" w:rsidP="008B2388">
            <w:pPr>
              <w:numPr>
                <w:ilvl w:val="0"/>
                <w:numId w:val="36"/>
              </w:numPr>
              <w:spacing w:after="0"/>
              <w:ind w:left="351"/>
              <w:rPr>
                <w:highlight w:val="green"/>
                <w:lang w:val="en-US" w:eastAsia="zh-CN"/>
              </w:rPr>
            </w:pPr>
            <w:r w:rsidRPr="001C7EF3">
              <w:rPr>
                <w:rFonts w:eastAsia="微软雅黑"/>
                <w:color w:val="000000"/>
                <w:kern w:val="24"/>
                <w:highlight w:val="green"/>
                <w:lang w:val="en-US" w:eastAsia="zh-CN"/>
              </w:rPr>
              <w:t>Obj#5: NR_SUL_combos_R19</w:t>
            </w:r>
          </w:p>
          <w:p w14:paraId="2E3CA0B6" w14:textId="77777777" w:rsidR="00E373C5" w:rsidRDefault="00E373C5" w:rsidP="00E373C5">
            <w:pPr>
              <w:spacing w:after="0"/>
              <w:ind w:left="-9"/>
              <w:rPr>
                <w:rFonts w:eastAsia="微软雅黑"/>
                <w:color w:val="000000"/>
                <w:kern w:val="24"/>
                <w:lang w:val="en-US" w:eastAsia="zh-CN"/>
              </w:rPr>
            </w:pPr>
            <w:r w:rsidRPr="001C7EF3">
              <w:rPr>
                <w:rFonts w:eastAsia="微软雅黑"/>
                <w:color w:val="000000"/>
                <w:kern w:val="24"/>
                <w:highlight w:val="green"/>
                <w:lang w:val="en-US" w:eastAsia="zh-CN"/>
              </w:rPr>
              <w:t>Note: low band- low band combinations should not be under the block approval approach</w:t>
            </w:r>
            <w:r w:rsidR="005B3564" w:rsidRPr="001C7EF3">
              <w:rPr>
                <w:rFonts w:eastAsia="微软雅黑"/>
                <w:color w:val="000000"/>
                <w:kern w:val="24"/>
                <w:highlight w:val="green"/>
                <w:lang w:val="en-US" w:eastAsia="zh-CN"/>
              </w:rPr>
              <w:t>e</w:t>
            </w:r>
            <w:r w:rsidRPr="001C7EF3">
              <w:rPr>
                <w:rFonts w:eastAsia="微软雅黑"/>
                <w:color w:val="000000"/>
                <w:kern w:val="24"/>
                <w:highlight w:val="green"/>
                <w:lang w:val="en-US" w:eastAsia="zh-CN"/>
              </w:rPr>
              <w:t>s</w:t>
            </w:r>
            <w:r w:rsidR="00130A34" w:rsidRPr="001C7EF3">
              <w:rPr>
                <w:rFonts w:eastAsia="微软雅黑"/>
                <w:color w:val="000000"/>
                <w:kern w:val="24"/>
                <w:highlight w:val="green"/>
                <w:lang w:val="en-US" w:eastAsia="zh-CN"/>
              </w:rPr>
              <w:t xml:space="preserve"> by default</w:t>
            </w:r>
            <w:r w:rsidR="00F66C1D" w:rsidRPr="001C7EF3">
              <w:rPr>
                <w:rFonts w:eastAsia="微软雅黑"/>
                <w:color w:val="000000"/>
                <w:kern w:val="24"/>
                <w:highlight w:val="green"/>
                <w:lang w:val="en-US" w:eastAsia="zh-CN"/>
              </w:rPr>
              <w:t>. It is not precluded for RAN4 to discuss the band combination feasibility.</w:t>
            </w:r>
          </w:p>
          <w:p w14:paraId="67DF4548" w14:textId="44546465" w:rsidR="00BF54B0" w:rsidRPr="008B2388" w:rsidRDefault="00BF54B0" w:rsidP="00E373C5">
            <w:pPr>
              <w:spacing w:after="0"/>
              <w:ind w:left="-9"/>
              <w:rPr>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sidR="0093612B">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sidR="0093612B">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B71D450"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383816E" w14:textId="77777777" w:rsidR="004A7A93" w:rsidRDefault="004A7A93" w:rsidP="00A04809">
            <w:pPr>
              <w:spacing w:after="0"/>
              <w:rPr>
                <w:rFonts w:eastAsia="微软雅黑"/>
                <w:color w:val="000000"/>
                <w:kern w:val="24"/>
                <w:lang w:val="en-US" w:eastAsia="zh-CN"/>
              </w:rPr>
            </w:pPr>
          </w:p>
          <w:p w14:paraId="58EAF640"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48F5D263"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1994F157" w14:textId="77777777" w:rsidR="00DC7F28" w:rsidRPr="003B0D4F" w:rsidRDefault="00DC7F28" w:rsidP="00A04809">
            <w:pPr>
              <w:spacing w:after="0"/>
              <w:rPr>
                <w:highlight w:val="green"/>
                <w:lang w:val="en-US" w:eastAsia="zh-CN"/>
              </w:rPr>
            </w:pPr>
            <w:r w:rsidRPr="003B0D4F">
              <w:rPr>
                <w:rFonts w:eastAsia="微软雅黑"/>
                <w:color w:val="000000"/>
                <w:kern w:val="24"/>
                <w:highlight w:val="green"/>
                <w:lang w:val="en-US" w:eastAsia="zh-CN"/>
              </w:rPr>
              <w:t>Yes</w:t>
            </w:r>
          </w:p>
          <w:p w14:paraId="07090CBD" w14:textId="013A75D9" w:rsidR="004A7A93" w:rsidRPr="003B0D4F" w:rsidRDefault="004A7A93" w:rsidP="00A04809">
            <w:pPr>
              <w:spacing w:after="0"/>
              <w:rPr>
                <w:rFonts w:eastAsia="微软雅黑"/>
                <w:color w:val="000000"/>
                <w:kern w:val="24"/>
                <w:highlight w:val="green"/>
                <w:lang w:val="en-US" w:eastAsia="zh-CN"/>
              </w:rPr>
            </w:pPr>
            <w:r w:rsidRPr="003B0D4F">
              <w:rPr>
                <w:rFonts w:eastAsia="微软雅黑" w:hint="eastAsia"/>
                <w:color w:val="000000"/>
                <w:kern w:val="24"/>
                <w:highlight w:val="green"/>
                <w:lang w:val="en-US" w:eastAsia="zh-CN"/>
              </w:rPr>
              <w:t>No</w:t>
            </w:r>
          </w:p>
          <w:p w14:paraId="01FB5420" w14:textId="77777777" w:rsidR="00DC7F28" w:rsidRPr="00DC7F28" w:rsidRDefault="00DC7F28" w:rsidP="00A04809">
            <w:pPr>
              <w:spacing w:after="0"/>
              <w:rPr>
                <w:lang w:val="en-US" w:eastAsia="zh-CN"/>
              </w:rPr>
            </w:pPr>
            <w:r w:rsidRPr="003B0D4F">
              <w:rPr>
                <w:rFonts w:eastAsia="微软雅黑"/>
                <w:color w:val="000000"/>
                <w:kern w:val="24"/>
                <w:highlight w:val="green"/>
                <w:lang w:val="en-US" w:eastAsia="zh-CN"/>
              </w:rPr>
              <w:t>Yes</w:t>
            </w:r>
          </w:p>
        </w:tc>
      </w:tr>
      <w:tr w:rsidR="00DC7F28" w:rsidRPr="00CE25BC" w14:paraId="33F7963B" w14:textId="77777777" w:rsidTr="00856963">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3D8173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400861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2598D2"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LTE_CA_R18_xBDL_yBUL (RP-241243)</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4DBF06D" w14:textId="77777777" w:rsidR="00DC7F28" w:rsidRPr="0023024F" w:rsidRDefault="00DC7F28" w:rsidP="00A04809">
            <w:pPr>
              <w:spacing w:after="0"/>
              <w:rPr>
                <w:rFonts w:eastAsia="微软雅黑"/>
                <w:b/>
                <w:bCs/>
                <w:color w:val="000000"/>
                <w:kern w:val="24"/>
                <w:highlight w:val="green"/>
                <w:lang w:val="en-US" w:eastAsia="zh-CN"/>
              </w:rPr>
            </w:pPr>
            <w:r w:rsidRPr="0023024F">
              <w:rPr>
                <w:rFonts w:eastAsia="微软雅黑"/>
                <w:b/>
                <w:bCs/>
                <w:color w:val="000000"/>
                <w:kern w:val="24"/>
                <w:highlight w:val="green"/>
                <w:lang w:val="en-US" w:eastAsia="zh-CN"/>
              </w:rPr>
              <w:t>LTE_CA_R19_xBDL_yBUL</w:t>
            </w:r>
          </w:p>
          <w:p w14:paraId="2464700E" w14:textId="1C145A1A" w:rsidR="00BD1E48" w:rsidRPr="00DC7F28" w:rsidRDefault="00BD1E48" w:rsidP="00184EFB">
            <w:pPr>
              <w:numPr>
                <w:ilvl w:val="0"/>
                <w:numId w:val="36"/>
              </w:numPr>
              <w:spacing w:after="0"/>
              <w:ind w:left="351"/>
              <w:rPr>
                <w:lang w:val="en-US" w:eastAsia="zh-CN"/>
              </w:rPr>
            </w:pPr>
            <w:r w:rsidRPr="0023024F">
              <w:rPr>
                <w:rFonts w:eastAsia="微软雅黑"/>
                <w:color w:val="000000"/>
                <w:kern w:val="24"/>
                <w:highlight w:val="green"/>
                <w:lang w:val="en-US" w:eastAsia="zh-CN"/>
              </w:rPr>
              <w:t>Obj: follow RP-241243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C2B92AB" w14:textId="77777777" w:rsidR="00DC7F28" w:rsidRPr="00DC7F28" w:rsidRDefault="00DC7F28"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EA66BD5" w14:textId="77777777" w:rsidR="00DC7F28" w:rsidRPr="00DC7F28" w:rsidRDefault="00DC7F28" w:rsidP="00A04809">
            <w:pPr>
              <w:spacing w:after="0"/>
              <w:rPr>
                <w:lang w:val="en-US" w:eastAsia="zh-CN"/>
              </w:rPr>
            </w:pPr>
            <w:r w:rsidRPr="0023024F">
              <w:rPr>
                <w:rFonts w:eastAsia="微软雅黑"/>
                <w:color w:val="000000"/>
                <w:kern w:val="24"/>
                <w:highlight w:val="green"/>
                <w:lang w:val="en-US" w:eastAsia="zh-CN"/>
              </w:rPr>
              <w:t>Yes</w:t>
            </w:r>
          </w:p>
        </w:tc>
      </w:tr>
      <w:tr w:rsidR="00DC7F28" w:rsidRPr="00CE25BC" w14:paraId="24D051EC" w14:textId="77777777" w:rsidTr="00856963">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C4B1E1E" w14:textId="77777777" w:rsidR="00DC7F28" w:rsidRPr="00DC7F28" w:rsidRDefault="00DC7F28"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8CF2B38" w14:textId="77777777" w:rsidR="00DC7F28" w:rsidRPr="00DC7F28" w:rsidRDefault="00DC7F28" w:rsidP="00A04809">
            <w:pPr>
              <w:spacing w:after="0"/>
              <w:rPr>
                <w:lang w:val="en-US" w:eastAsia="zh-CN"/>
              </w:rPr>
            </w:pPr>
            <w:r w:rsidRPr="00DC7F28">
              <w:rPr>
                <w:rFonts w:eastAsia="微软雅黑"/>
                <w:color w:val="7F7F7F"/>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B9DC0F" w14:textId="77777777" w:rsidR="00DC7F28" w:rsidRPr="00DC7F28" w:rsidRDefault="00DC7F28" w:rsidP="00A04809">
            <w:pPr>
              <w:spacing w:after="0"/>
              <w:rPr>
                <w:lang w:val="en-US" w:eastAsia="zh-CN"/>
              </w:rPr>
            </w:pPr>
            <w:r w:rsidRPr="00DC7F28">
              <w:rPr>
                <w:rFonts w:eastAsia="微软雅黑"/>
                <w:color w:val="7F7F7F"/>
                <w:kern w:val="24"/>
                <w:lang w:val="en-US" w:eastAsia="zh-CN"/>
              </w:rPr>
              <w:t>NR_LTE_V2X_PC5_combos_R18 (N/A)</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B3C07B0" w14:textId="77777777" w:rsidR="00DC7F28" w:rsidRPr="00DC7F28" w:rsidRDefault="00DC7F28"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8FFB56B" w14:textId="77777777" w:rsidR="00DC7F28" w:rsidRPr="00DC7F28" w:rsidRDefault="00DC7F28"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4DF927A" w14:textId="77777777" w:rsidR="00DC7F28" w:rsidRPr="00DC7F28" w:rsidRDefault="00DC7F28" w:rsidP="00A04809">
            <w:pPr>
              <w:spacing w:after="0"/>
              <w:rPr>
                <w:rFonts w:eastAsia="Times New Roman"/>
                <w:lang w:val="en-US" w:eastAsia="zh-CN"/>
              </w:rPr>
            </w:pPr>
          </w:p>
        </w:tc>
      </w:tr>
      <w:tr w:rsidR="00DC7F28" w:rsidRPr="00CE25BC" w14:paraId="6C12394C" w14:textId="77777777" w:rsidTr="00856963">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66E38F8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305B16A" w14:textId="77777777" w:rsidR="00DC7F28" w:rsidRPr="00DC7F28" w:rsidRDefault="00DC7F28" w:rsidP="00A04809">
            <w:pPr>
              <w:spacing w:after="0"/>
              <w:rPr>
                <w:lang w:val="en-US" w:eastAsia="zh-CN"/>
              </w:rPr>
            </w:pPr>
            <w:r w:rsidRPr="00DC7F28">
              <w:rPr>
                <w:rFonts w:eastAsia="微软雅黑"/>
                <w:color w:val="000000"/>
                <w:kern w:val="24"/>
                <w:lang w:val="en-US" w:eastAsia="zh-CN"/>
              </w:rPr>
              <w:t>7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C741004"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HPUE_NR_FR1_TDD_R18 (RP-241203)</w:t>
            </w:r>
          </w:p>
          <w:p w14:paraId="1B97417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HPUE_NR_FR1_FDD_R18 (RP-241321)</w:t>
            </w:r>
          </w:p>
          <w:p w14:paraId="14B86906"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72C6FD0" w14:textId="77777777" w:rsidR="00DC7F28" w:rsidRPr="00B5587C" w:rsidRDefault="00DC7F28" w:rsidP="00A04809">
            <w:pPr>
              <w:spacing w:after="0"/>
              <w:rPr>
                <w:rFonts w:eastAsia="微软雅黑"/>
                <w:b/>
                <w:bCs/>
                <w:color w:val="000000"/>
                <w:kern w:val="24"/>
                <w:highlight w:val="green"/>
                <w:lang w:val="en-US" w:eastAsia="zh-CN"/>
              </w:rPr>
            </w:pPr>
            <w:r w:rsidRPr="00B5587C">
              <w:rPr>
                <w:rFonts w:eastAsia="微软雅黑"/>
                <w:b/>
                <w:bCs/>
                <w:color w:val="000000"/>
                <w:kern w:val="24"/>
                <w:highlight w:val="green"/>
                <w:lang w:val="en-US" w:eastAsia="zh-CN"/>
              </w:rPr>
              <w:t>HPUE_NR_FR1_bands_R19</w:t>
            </w:r>
          </w:p>
          <w:p w14:paraId="72B42457" w14:textId="2E5A5AF3" w:rsidR="00DC7F28" w:rsidRPr="00B5587C" w:rsidRDefault="00A96604" w:rsidP="00C10891">
            <w:pPr>
              <w:numPr>
                <w:ilvl w:val="0"/>
                <w:numId w:val="36"/>
              </w:numPr>
              <w:spacing w:after="0"/>
              <w:ind w:left="351"/>
              <w:rPr>
                <w:highlight w:val="green"/>
                <w:lang w:val="en-US" w:eastAsia="zh-CN"/>
              </w:rPr>
            </w:pPr>
            <w:r w:rsidRPr="00B5587C">
              <w:rPr>
                <w:rFonts w:eastAsia="微软雅黑"/>
                <w:color w:val="000000"/>
                <w:kern w:val="24"/>
                <w:highlight w:val="green"/>
                <w:lang w:val="en-US" w:eastAsia="zh-CN"/>
              </w:rPr>
              <w:t>Obj#1: TDD band with PC1.5/2</w:t>
            </w:r>
            <w:r w:rsidR="00802DC5" w:rsidRPr="00B5587C">
              <w:rPr>
                <w:rFonts w:eastAsia="微软雅黑"/>
                <w:color w:val="000000"/>
                <w:kern w:val="24"/>
                <w:highlight w:val="green"/>
                <w:lang w:val="en-US" w:eastAsia="zh-CN"/>
              </w:rPr>
              <w:t xml:space="preserve"> for </w:t>
            </w:r>
            <w:r w:rsidR="00241341" w:rsidRPr="00B5587C">
              <w:rPr>
                <w:rFonts w:eastAsia="微软雅黑"/>
                <w:color w:val="000000"/>
                <w:kern w:val="24"/>
                <w:highlight w:val="green"/>
                <w:lang w:val="en-US" w:eastAsia="zh-CN"/>
              </w:rPr>
              <w:t xml:space="preserve">the </w:t>
            </w:r>
            <w:r w:rsidR="00802DC5" w:rsidRPr="00B5587C">
              <w:rPr>
                <w:rFonts w:eastAsia="微软雅黑"/>
                <w:color w:val="000000"/>
                <w:kern w:val="24"/>
                <w:highlight w:val="green"/>
                <w:lang w:val="en-US" w:eastAsia="zh-CN"/>
              </w:rPr>
              <w:t xml:space="preserve">different </w:t>
            </w:r>
            <w:r w:rsidR="00241341" w:rsidRPr="00B5587C">
              <w:rPr>
                <w:rFonts w:eastAsia="微软雅黑"/>
                <w:color w:val="000000"/>
                <w:kern w:val="24"/>
                <w:highlight w:val="green"/>
                <w:lang w:val="en-US" w:eastAsia="zh-CN"/>
              </w:rPr>
              <w:t>device types</w:t>
            </w:r>
            <w:r w:rsidRPr="00B5587C">
              <w:rPr>
                <w:rFonts w:eastAsia="微软雅黑"/>
                <w:color w:val="000000"/>
                <w:kern w:val="24"/>
                <w:highlight w:val="green"/>
                <w:lang w:val="en-US" w:eastAsia="zh-CN"/>
              </w:rPr>
              <w:t xml:space="preserve"> and</w:t>
            </w:r>
            <w:r w:rsidR="00DC7F28" w:rsidRPr="00B5587C">
              <w:rPr>
                <w:rFonts w:eastAsia="微软雅黑"/>
                <w:color w:val="000000"/>
                <w:kern w:val="24"/>
                <w:highlight w:val="green"/>
                <w:lang w:val="en-US" w:eastAsia="zh-CN"/>
              </w:rPr>
              <w:t xml:space="preserve"> PC1</w:t>
            </w:r>
            <w:r w:rsidRPr="00B5587C">
              <w:rPr>
                <w:rFonts w:eastAsia="微软雅黑"/>
                <w:color w:val="000000"/>
                <w:kern w:val="24"/>
                <w:highlight w:val="green"/>
                <w:lang w:val="en-US" w:eastAsia="zh-CN"/>
              </w:rPr>
              <w:t xml:space="preserve"> only</w:t>
            </w:r>
            <w:r w:rsidR="00DC7F28" w:rsidRPr="00B5587C">
              <w:rPr>
                <w:rFonts w:eastAsia="微软雅黑"/>
                <w:color w:val="000000"/>
                <w:kern w:val="24"/>
                <w:highlight w:val="green"/>
                <w:lang w:val="en-US" w:eastAsia="zh-CN"/>
              </w:rPr>
              <w:t xml:space="preserve"> for FWVM</w:t>
            </w:r>
          </w:p>
          <w:p w14:paraId="203AA38F" w14:textId="77777777" w:rsidR="00DC7F28" w:rsidRPr="00B5587C" w:rsidRDefault="00A96604" w:rsidP="00C10891">
            <w:pPr>
              <w:numPr>
                <w:ilvl w:val="0"/>
                <w:numId w:val="36"/>
              </w:numPr>
              <w:spacing w:after="0"/>
              <w:ind w:left="351"/>
              <w:rPr>
                <w:rFonts w:eastAsia="微软雅黑"/>
                <w:color w:val="000000"/>
                <w:kern w:val="24"/>
                <w:highlight w:val="green"/>
                <w:lang w:val="en-US" w:eastAsia="zh-CN"/>
              </w:rPr>
            </w:pPr>
            <w:r w:rsidRPr="00B5587C">
              <w:rPr>
                <w:rFonts w:eastAsia="微软雅黑"/>
                <w:color w:val="000000"/>
                <w:kern w:val="24"/>
                <w:highlight w:val="green"/>
                <w:lang w:val="en-US" w:eastAsia="zh-CN"/>
              </w:rPr>
              <w:t xml:space="preserve">Obj#2: FDD band with PC2 </w:t>
            </w:r>
            <w:r w:rsidR="00802DC5" w:rsidRPr="00B5587C">
              <w:rPr>
                <w:rFonts w:eastAsia="微软雅黑"/>
                <w:color w:val="000000"/>
                <w:kern w:val="24"/>
                <w:highlight w:val="green"/>
                <w:lang w:val="en-US" w:eastAsia="zh-CN"/>
              </w:rPr>
              <w:t xml:space="preserve">for </w:t>
            </w:r>
            <w:r w:rsidR="00241341" w:rsidRPr="00B5587C">
              <w:rPr>
                <w:rFonts w:eastAsia="微软雅黑"/>
                <w:color w:val="000000"/>
                <w:kern w:val="24"/>
                <w:highlight w:val="green"/>
                <w:lang w:val="en-US" w:eastAsia="zh-CN"/>
              </w:rPr>
              <w:t xml:space="preserve">the </w:t>
            </w:r>
            <w:r w:rsidR="00802DC5" w:rsidRPr="00B5587C">
              <w:rPr>
                <w:rFonts w:eastAsia="微软雅黑"/>
                <w:color w:val="000000"/>
                <w:kern w:val="24"/>
                <w:highlight w:val="green"/>
                <w:lang w:val="en-US" w:eastAsia="zh-CN"/>
              </w:rPr>
              <w:t xml:space="preserve">different </w:t>
            </w:r>
            <w:r w:rsidR="00241341" w:rsidRPr="00B5587C">
              <w:rPr>
                <w:rFonts w:eastAsia="微软雅黑"/>
                <w:color w:val="000000"/>
                <w:kern w:val="24"/>
                <w:highlight w:val="green"/>
                <w:lang w:val="en-US" w:eastAsia="zh-CN"/>
              </w:rPr>
              <w:t xml:space="preserve">device types </w:t>
            </w:r>
            <w:r w:rsidRPr="00B5587C">
              <w:rPr>
                <w:rFonts w:eastAsia="微软雅黑"/>
                <w:color w:val="000000"/>
                <w:kern w:val="24"/>
                <w:highlight w:val="green"/>
                <w:lang w:val="en-US" w:eastAsia="zh-CN"/>
              </w:rPr>
              <w:t>and</w:t>
            </w:r>
            <w:r w:rsidR="00DC7F28" w:rsidRPr="00B5587C">
              <w:rPr>
                <w:rFonts w:eastAsia="微软雅黑"/>
                <w:color w:val="000000"/>
                <w:kern w:val="24"/>
                <w:highlight w:val="green"/>
                <w:lang w:val="en-US" w:eastAsia="zh-CN"/>
              </w:rPr>
              <w:t xml:space="preserve"> PC1 </w:t>
            </w:r>
            <w:r w:rsidRPr="00B5587C">
              <w:rPr>
                <w:rFonts w:eastAsia="微软雅黑"/>
                <w:color w:val="000000"/>
                <w:kern w:val="24"/>
                <w:highlight w:val="green"/>
                <w:lang w:val="en-US" w:eastAsia="zh-CN"/>
              </w:rPr>
              <w:t xml:space="preserve">only </w:t>
            </w:r>
            <w:r w:rsidR="004F78C5" w:rsidRPr="00B5587C">
              <w:rPr>
                <w:rFonts w:eastAsia="微软雅黑"/>
                <w:color w:val="000000"/>
                <w:kern w:val="24"/>
                <w:highlight w:val="green"/>
                <w:lang w:val="en-US" w:eastAsia="zh-CN"/>
              </w:rPr>
              <w:t>for FWVM</w:t>
            </w:r>
          </w:p>
          <w:p w14:paraId="01A1D464" w14:textId="628EC45E" w:rsidR="00C441C0" w:rsidRPr="00DC7F28" w:rsidRDefault="00434220" w:rsidP="0007311A">
            <w:pPr>
              <w:spacing w:after="0"/>
              <w:ind w:left="-9"/>
              <w:rPr>
                <w:rFonts w:eastAsia="微软雅黑"/>
                <w:color w:val="000000"/>
                <w:kern w:val="24"/>
                <w:lang w:val="en-US" w:eastAsia="zh-CN"/>
              </w:rPr>
            </w:pPr>
            <w:r w:rsidRPr="00B5587C">
              <w:rPr>
                <w:rFonts w:eastAsia="微软雅黑"/>
                <w:color w:val="000000"/>
                <w:kern w:val="24"/>
                <w:highlight w:val="green"/>
                <w:lang w:val="en-US" w:eastAsia="zh-CN"/>
              </w:rPr>
              <w:t>Note: T</w:t>
            </w:r>
            <w:r w:rsidR="00731512">
              <w:rPr>
                <w:rFonts w:eastAsia="微软雅黑"/>
                <w:color w:val="000000"/>
                <w:kern w:val="24"/>
                <w:highlight w:val="green"/>
                <w:lang w:val="en-US" w:eastAsia="zh-CN"/>
              </w:rPr>
              <w:t>he bands with the default</w:t>
            </w:r>
            <w:r w:rsidR="00F71C43">
              <w:rPr>
                <w:rFonts w:eastAsia="微软雅黑"/>
                <w:color w:val="000000"/>
                <w:kern w:val="24"/>
                <w:highlight w:val="green"/>
                <w:lang w:val="en-US" w:eastAsia="zh-CN"/>
              </w:rPr>
              <w:t xml:space="preserve"> power class</w:t>
            </w:r>
            <w:r w:rsidR="000B0A8C" w:rsidRPr="00B5587C">
              <w:rPr>
                <w:rFonts w:eastAsia="微软雅黑"/>
                <w:color w:val="000000"/>
                <w:kern w:val="24"/>
                <w:highlight w:val="green"/>
                <w:lang w:val="en-US" w:eastAsia="zh-CN"/>
              </w:rPr>
              <w:t xml:space="preserve"> </w:t>
            </w:r>
            <w:r w:rsidR="00136052" w:rsidRPr="00B5587C">
              <w:rPr>
                <w:rFonts w:eastAsia="微软雅黑"/>
                <w:color w:val="000000"/>
                <w:kern w:val="24"/>
                <w:highlight w:val="green"/>
                <w:lang w:val="en-US" w:eastAsia="zh-CN"/>
              </w:rPr>
              <w:t>shall</w:t>
            </w:r>
            <w:r w:rsidR="000B0A8C" w:rsidRPr="00B5587C">
              <w:rPr>
                <w:rFonts w:eastAsia="微软雅黑"/>
                <w:color w:val="000000"/>
                <w:kern w:val="24"/>
                <w:highlight w:val="green"/>
                <w:lang w:val="en-US" w:eastAsia="zh-CN"/>
              </w:rPr>
              <w:t xml:space="preserve"> be introduced before the high power UE is requested for this band.</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85D9F33"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5189F05" w14:textId="77777777" w:rsidR="00B5587C" w:rsidRDefault="00B5587C" w:rsidP="00A04809">
            <w:pPr>
              <w:spacing w:after="0"/>
              <w:rPr>
                <w:rFonts w:eastAsia="微软雅黑"/>
                <w:color w:val="000000"/>
                <w:kern w:val="24"/>
                <w:lang w:val="en-US" w:eastAsia="zh-CN"/>
              </w:rPr>
            </w:pPr>
          </w:p>
          <w:p w14:paraId="7AB13B12" w14:textId="77777777" w:rsidR="00DC7F28" w:rsidRPr="00DC7F28" w:rsidRDefault="00DC7F28" w:rsidP="00A04809">
            <w:pPr>
              <w:spacing w:after="0"/>
              <w:rPr>
                <w:lang w:val="en-US" w:eastAsia="zh-CN"/>
              </w:rPr>
            </w:pPr>
            <w:r w:rsidRPr="00F31303">
              <w:rPr>
                <w:rFonts w:eastAsia="微软雅黑"/>
                <w:color w:val="000000"/>
                <w:kern w:val="24"/>
                <w:highlight w:val="green"/>
                <w:lang w:val="en-US" w:eastAsia="zh-CN"/>
              </w:rPr>
              <w:t>Yes</w:t>
            </w:r>
          </w:p>
          <w:p w14:paraId="29AC4390" w14:textId="77777777" w:rsidR="006B03CB" w:rsidRDefault="006B03CB" w:rsidP="00A04809">
            <w:pPr>
              <w:spacing w:after="0"/>
              <w:rPr>
                <w:rFonts w:eastAsia="微软雅黑"/>
                <w:color w:val="000000"/>
                <w:kern w:val="24"/>
                <w:lang w:val="en-US" w:eastAsia="zh-CN"/>
              </w:rPr>
            </w:pPr>
          </w:p>
          <w:p w14:paraId="50A8A1B6" w14:textId="77777777" w:rsidR="006B03CB" w:rsidRDefault="006B03CB" w:rsidP="00A04809">
            <w:pPr>
              <w:spacing w:after="0"/>
              <w:rPr>
                <w:rFonts w:eastAsia="微软雅黑"/>
                <w:color w:val="000000"/>
                <w:kern w:val="24"/>
                <w:lang w:val="en-US" w:eastAsia="zh-CN"/>
              </w:rPr>
            </w:pPr>
          </w:p>
          <w:p w14:paraId="70509802" w14:textId="77777777" w:rsidR="006B03CB" w:rsidRDefault="006B03CB" w:rsidP="00A04809">
            <w:pPr>
              <w:spacing w:after="0"/>
              <w:rPr>
                <w:rFonts w:eastAsia="微软雅黑"/>
                <w:color w:val="000000"/>
                <w:kern w:val="24"/>
                <w:lang w:val="en-US" w:eastAsia="zh-CN"/>
              </w:rPr>
            </w:pPr>
          </w:p>
          <w:p w14:paraId="5EE47D36" w14:textId="77777777" w:rsidR="006B03CB" w:rsidRDefault="006B03CB" w:rsidP="00A04809">
            <w:pPr>
              <w:spacing w:after="0"/>
              <w:rPr>
                <w:rFonts w:eastAsia="微软雅黑"/>
                <w:color w:val="000000"/>
                <w:kern w:val="24"/>
                <w:lang w:val="en-US" w:eastAsia="zh-CN"/>
              </w:rPr>
            </w:pPr>
          </w:p>
          <w:p w14:paraId="02A20702" w14:textId="77777777" w:rsidR="006B03CB" w:rsidRDefault="006B03CB" w:rsidP="00A04809">
            <w:pPr>
              <w:spacing w:after="0"/>
              <w:rPr>
                <w:rFonts w:eastAsia="微软雅黑"/>
                <w:color w:val="000000"/>
                <w:kern w:val="24"/>
                <w:lang w:val="en-US" w:eastAsia="zh-CN"/>
              </w:rPr>
            </w:pPr>
          </w:p>
          <w:p w14:paraId="7C341B25" w14:textId="77777777" w:rsidR="00DC7F28" w:rsidRPr="00DC7F28" w:rsidRDefault="00DC7F28" w:rsidP="00A04809">
            <w:pPr>
              <w:spacing w:after="0"/>
              <w:rPr>
                <w:lang w:val="en-US" w:eastAsia="zh-CN"/>
              </w:rPr>
            </w:pPr>
            <w:r w:rsidRPr="00731512">
              <w:rPr>
                <w:rFonts w:eastAsia="微软雅黑"/>
                <w:color w:val="000000"/>
                <w:kern w:val="24"/>
                <w:highlight w:val="green"/>
                <w:lang w:val="en-US" w:eastAsia="zh-CN"/>
              </w:rPr>
              <w:t>Yes</w:t>
            </w:r>
          </w:p>
          <w:p w14:paraId="2E2F7A29" w14:textId="77777777" w:rsidR="00087D74" w:rsidRDefault="00087D74" w:rsidP="00A04809">
            <w:pPr>
              <w:spacing w:after="0"/>
              <w:rPr>
                <w:rFonts w:eastAsia="微软雅黑"/>
                <w:color w:val="000000"/>
                <w:kern w:val="24"/>
                <w:lang w:val="en-US" w:eastAsia="zh-CN"/>
              </w:rPr>
            </w:pPr>
          </w:p>
          <w:p w14:paraId="14104FC5" w14:textId="77777777" w:rsidR="00731512" w:rsidRDefault="00731512" w:rsidP="00A04809">
            <w:pPr>
              <w:spacing w:after="0"/>
              <w:rPr>
                <w:rFonts w:eastAsia="微软雅黑"/>
                <w:color w:val="000000"/>
                <w:kern w:val="24"/>
                <w:lang w:val="en-US" w:eastAsia="zh-CN"/>
              </w:rPr>
            </w:pPr>
          </w:p>
          <w:p w14:paraId="76025326" w14:textId="77777777" w:rsidR="00DC7F28" w:rsidRPr="001A1289" w:rsidRDefault="00DC7F28" w:rsidP="00A04809">
            <w:pPr>
              <w:spacing w:after="0"/>
              <w:rPr>
                <w:highlight w:val="green"/>
                <w:lang w:val="en-US" w:eastAsia="zh-CN"/>
              </w:rPr>
            </w:pPr>
            <w:r w:rsidRPr="001A1289">
              <w:rPr>
                <w:rFonts w:eastAsia="微软雅黑"/>
                <w:color w:val="000000"/>
                <w:kern w:val="24"/>
                <w:highlight w:val="green"/>
                <w:lang w:val="en-US" w:eastAsia="zh-CN"/>
              </w:rPr>
              <w:t>Yes</w:t>
            </w:r>
          </w:p>
          <w:p w14:paraId="6E6E3229" w14:textId="77777777" w:rsidR="00087D74" w:rsidRPr="001A1289" w:rsidRDefault="00087D74" w:rsidP="00A04809">
            <w:pPr>
              <w:spacing w:after="0"/>
              <w:rPr>
                <w:rFonts w:eastAsia="微软雅黑"/>
                <w:color w:val="000000"/>
                <w:kern w:val="24"/>
                <w:highlight w:val="green"/>
                <w:lang w:val="en-US" w:eastAsia="zh-CN"/>
              </w:rPr>
            </w:pPr>
          </w:p>
          <w:p w14:paraId="148742BD" w14:textId="77777777" w:rsidR="00087D74" w:rsidRPr="001A1289" w:rsidRDefault="00087D74" w:rsidP="00A04809">
            <w:pPr>
              <w:spacing w:after="0"/>
              <w:rPr>
                <w:rFonts w:eastAsia="微软雅黑"/>
                <w:color w:val="000000"/>
                <w:kern w:val="24"/>
                <w:highlight w:val="green"/>
                <w:lang w:val="en-US" w:eastAsia="zh-CN"/>
              </w:rPr>
            </w:pPr>
          </w:p>
          <w:p w14:paraId="523CCA9F" w14:textId="77777777" w:rsidR="00DC7F28" w:rsidRPr="00DC7F28" w:rsidRDefault="00DC7F28" w:rsidP="00A04809">
            <w:pPr>
              <w:spacing w:after="0"/>
              <w:rPr>
                <w:lang w:val="en-US" w:eastAsia="zh-CN"/>
              </w:rPr>
            </w:pPr>
            <w:r w:rsidRPr="001A1289">
              <w:rPr>
                <w:rFonts w:eastAsia="微软雅黑"/>
                <w:color w:val="000000"/>
                <w:kern w:val="24"/>
                <w:highlight w:val="green"/>
                <w:lang w:val="en-US" w:eastAsia="zh-CN"/>
              </w:rPr>
              <w:t>Yes</w:t>
            </w:r>
          </w:p>
        </w:tc>
      </w:tr>
      <w:tr w:rsidR="00DC7F28" w:rsidRPr="00CE25BC" w14:paraId="21B36CC6" w14:textId="77777777" w:rsidTr="000B0C2C">
        <w:trPr>
          <w:trHeight w:val="78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2D0CFA"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5789B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4C1D54"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95E9B44" w14:textId="77777777" w:rsidR="00DC7F28" w:rsidRPr="00731512" w:rsidRDefault="00DC7F28" w:rsidP="00A04809">
            <w:pPr>
              <w:spacing w:after="0"/>
              <w:rPr>
                <w:rFonts w:eastAsia="微软雅黑"/>
                <w:b/>
                <w:bCs/>
                <w:color w:val="000000"/>
                <w:kern w:val="24"/>
                <w:highlight w:val="green"/>
                <w:lang w:val="en-US" w:eastAsia="zh-CN"/>
              </w:rPr>
            </w:pPr>
            <w:r w:rsidRPr="00731512">
              <w:rPr>
                <w:rFonts w:eastAsia="微软雅黑"/>
                <w:b/>
                <w:bCs/>
                <w:color w:val="000000"/>
                <w:kern w:val="24"/>
                <w:highlight w:val="green"/>
                <w:lang w:val="en-US" w:eastAsia="zh-CN"/>
              </w:rPr>
              <w:t>HPUE_LTE_bands_R19</w:t>
            </w:r>
          </w:p>
          <w:p w14:paraId="40E0DD19" w14:textId="77777777" w:rsidR="00FD0BBB" w:rsidRPr="00731512" w:rsidRDefault="00955C2C" w:rsidP="00804BC5">
            <w:pPr>
              <w:pStyle w:val="afe"/>
              <w:numPr>
                <w:ilvl w:val="0"/>
                <w:numId w:val="38"/>
              </w:numPr>
              <w:spacing w:after="0"/>
              <w:ind w:firstLineChars="0"/>
              <w:rPr>
                <w:highlight w:val="green"/>
                <w:lang w:val="en-US" w:eastAsia="zh-CN"/>
              </w:rPr>
            </w:pPr>
            <w:r w:rsidRPr="00731512">
              <w:rPr>
                <w:highlight w:val="green"/>
                <w:lang w:val="en-US" w:eastAsia="zh-CN"/>
              </w:rPr>
              <w:t xml:space="preserve">Obj: </w:t>
            </w:r>
            <w:r w:rsidR="00466C90" w:rsidRPr="00731512">
              <w:rPr>
                <w:highlight w:val="green"/>
                <w:lang w:val="en-US" w:eastAsia="zh-CN"/>
              </w:rPr>
              <w:t>PC</w:t>
            </w:r>
            <w:r w:rsidRPr="00731512">
              <w:rPr>
                <w:highlight w:val="green"/>
                <w:lang w:val="en-US" w:eastAsia="zh-CN"/>
              </w:rPr>
              <w:t>2</w:t>
            </w:r>
            <w:r w:rsidR="00466C90" w:rsidRPr="00731512">
              <w:rPr>
                <w:highlight w:val="green"/>
                <w:lang w:val="en-US" w:eastAsia="zh-CN"/>
              </w:rPr>
              <w:t xml:space="preserve"> with single Tx</w:t>
            </w:r>
            <w:r w:rsidRPr="00731512">
              <w:rPr>
                <w:highlight w:val="green"/>
                <w:lang w:val="en-US" w:eastAsia="zh-CN"/>
              </w:rPr>
              <w:t xml:space="preserve"> and </w:t>
            </w:r>
            <w:r w:rsidR="00DC7F28" w:rsidRPr="00731512">
              <w:rPr>
                <w:highlight w:val="green"/>
                <w:lang w:val="en-US" w:eastAsia="zh-CN"/>
              </w:rPr>
              <w:t xml:space="preserve">PC1 </w:t>
            </w:r>
            <w:r w:rsidRPr="00731512">
              <w:rPr>
                <w:highlight w:val="green"/>
                <w:lang w:val="en-US" w:eastAsia="zh-CN"/>
              </w:rPr>
              <w:t xml:space="preserve">only </w:t>
            </w:r>
            <w:r w:rsidR="00DC7F28" w:rsidRPr="00731512">
              <w:rPr>
                <w:highlight w:val="green"/>
                <w:lang w:val="en-US" w:eastAsia="zh-CN"/>
              </w:rPr>
              <w:t>for FWVM</w:t>
            </w:r>
            <w:r w:rsidR="00FD0BBB" w:rsidRPr="00731512">
              <w:rPr>
                <w:highlight w:val="green"/>
                <w:lang w:val="en-US" w:eastAsia="zh-CN"/>
              </w:rPr>
              <w:t xml:space="preserve"> </w:t>
            </w:r>
          </w:p>
          <w:p w14:paraId="050E2185" w14:textId="50CFCB99" w:rsidR="00DC7F28" w:rsidRPr="00832FD7" w:rsidRDefault="00832FD7" w:rsidP="00B60D1E">
            <w:pPr>
              <w:spacing w:after="0"/>
              <w:rPr>
                <w:lang w:val="en-US" w:eastAsia="zh-CN"/>
              </w:rPr>
            </w:pPr>
            <w:r w:rsidRPr="00731512">
              <w:rPr>
                <w:highlight w:val="green"/>
                <w:lang w:val="en-US" w:eastAsia="zh-CN"/>
              </w:rPr>
              <w:t xml:space="preserve">Note: </w:t>
            </w:r>
            <w:r w:rsidR="00FD0BBB" w:rsidRPr="00731512">
              <w:rPr>
                <w:highlight w:val="green"/>
                <w:lang w:val="en-US" w:eastAsia="zh-CN"/>
              </w:rPr>
              <w:t>T</w:t>
            </w:r>
            <w:r w:rsidR="00706DA0" w:rsidRPr="00731512">
              <w:rPr>
                <w:highlight w:val="green"/>
                <w:lang w:val="en-US" w:eastAsia="zh-CN"/>
              </w:rPr>
              <w:t xml:space="preserve">he feasibility </w:t>
            </w:r>
            <w:r w:rsidR="00BB1C7F" w:rsidRPr="00731512">
              <w:rPr>
                <w:highlight w:val="green"/>
                <w:lang w:val="en-US" w:eastAsia="zh-CN"/>
              </w:rPr>
              <w:t>for PC1/PC2</w:t>
            </w:r>
            <w:r w:rsidR="00706DA0" w:rsidRPr="00731512">
              <w:rPr>
                <w:highlight w:val="green"/>
                <w:lang w:val="en-US" w:eastAsia="zh-CN"/>
              </w:rPr>
              <w:t xml:space="preserve"> needs be </w:t>
            </w:r>
            <w:r w:rsidR="00B60D1E" w:rsidRPr="00731512">
              <w:rPr>
                <w:highlight w:val="green"/>
                <w:lang w:val="en-US" w:eastAsia="zh-CN"/>
              </w:rPr>
              <w:t>confirmed</w:t>
            </w:r>
            <w:r w:rsidR="00706DA0" w:rsidRPr="00731512">
              <w:rPr>
                <w:highlight w:val="green"/>
                <w:lang w:val="en-US" w:eastAsia="zh-CN"/>
              </w:rPr>
              <w:t xml:space="preserve"> first</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0A28A46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543839B8" w14:textId="77777777" w:rsidR="00DC7F28" w:rsidRPr="00DC7F28" w:rsidRDefault="00DC7F28" w:rsidP="00A04809">
            <w:pPr>
              <w:spacing w:after="0"/>
              <w:rPr>
                <w:lang w:val="en-US" w:eastAsia="zh-CN"/>
              </w:rPr>
            </w:pPr>
          </w:p>
        </w:tc>
      </w:tr>
      <w:tr w:rsidR="00DC7F28" w:rsidRPr="00CE25BC" w14:paraId="39B1BD22" w14:textId="77777777" w:rsidTr="00856963">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60B81A" w14:textId="0D8ED27D"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83A4E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5AC5BA"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HPUE_FR1_DC_LTE_NR_R18 (RP-241145)</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6F6343" w14:textId="189D4FA6" w:rsidR="00DC7F28" w:rsidRPr="00477A6B" w:rsidRDefault="00DC7F28" w:rsidP="00A04809">
            <w:pPr>
              <w:spacing w:after="0"/>
              <w:rPr>
                <w:rFonts w:eastAsia="微软雅黑"/>
                <w:b/>
                <w:bCs/>
                <w:color w:val="000000"/>
                <w:kern w:val="24"/>
                <w:highlight w:val="green"/>
                <w:lang w:val="en-US" w:eastAsia="zh-CN"/>
              </w:rPr>
            </w:pPr>
            <w:r w:rsidRPr="00477A6B">
              <w:rPr>
                <w:rFonts w:eastAsia="微软雅黑"/>
                <w:b/>
                <w:bCs/>
                <w:color w:val="000000"/>
                <w:kern w:val="24"/>
                <w:highlight w:val="green"/>
                <w:lang w:val="en-US" w:eastAsia="zh-CN"/>
              </w:rPr>
              <w:t>HPUE_DC_LTE_NR_R19</w:t>
            </w:r>
          </w:p>
          <w:p w14:paraId="1E60622A" w14:textId="6AC3C747" w:rsidR="00477A6B" w:rsidRPr="003D2D57" w:rsidRDefault="009F6DAC" w:rsidP="00477A6B">
            <w:pPr>
              <w:pStyle w:val="afe"/>
              <w:numPr>
                <w:ilvl w:val="0"/>
                <w:numId w:val="38"/>
              </w:numPr>
              <w:spacing w:after="0"/>
              <w:ind w:firstLineChars="0"/>
              <w:rPr>
                <w:lang w:val="en-US" w:eastAsia="zh-CN"/>
              </w:rPr>
            </w:pPr>
            <w:r w:rsidRPr="00477A6B">
              <w:rPr>
                <w:highlight w:val="green"/>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2A2A6D1"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4E69DA7" w14:textId="77777777" w:rsidR="00DC7F28" w:rsidRPr="00DC7F28" w:rsidRDefault="00DC7F28" w:rsidP="00A04809">
            <w:pPr>
              <w:spacing w:after="0"/>
              <w:rPr>
                <w:lang w:val="en-US" w:eastAsia="zh-CN"/>
              </w:rPr>
            </w:pPr>
          </w:p>
        </w:tc>
      </w:tr>
      <w:tr w:rsidR="00DC7F28" w:rsidRPr="00CE25BC" w14:paraId="06E22B33" w14:textId="77777777" w:rsidTr="00856963">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1A17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8CED9C"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084524F"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HPUE_NR_FR1_TDD_intra_CA_R18 (RP-241255)</w:t>
            </w:r>
          </w:p>
          <w:p w14:paraId="1F569C55"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HPUE_FR1_TDD_NR_CADC_SUL_R18 (RP-241310)</w:t>
            </w:r>
          </w:p>
          <w:p w14:paraId="58B837A1" w14:textId="77777777" w:rsidR="00DC7F28" w:rsidRPr="00DC7F28" w:rsidRDefault="00DC7F28" w:rsidP="00A04809">
            <w:pPr>
              <w:spacing w:after="0"/>
              <w:rPr>
                <w:lang w:val="en-US" w:eastAsia="zh-CN"/>
              </w:rPr>
            </w:pPr>
            <w:r w:rsidRPr="00DC7F28">
              <w:rPr>
                <w:rFonts w:eastAsia="微软雅黑"/>
                <w:color w:val="000000"/>
                <w:kern w:val="24"/>
                <w:lang w:val="en-US" w:eastAsia="zh-CN"/>
              </w:rPr>
              <w:t>HPUE_FR1_FDD_NR_CADC_R18 (RP-241322)</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53CB559" w14:textId="673AF4CB" w:rsidR="00DC7F28" w:rsidRPr="001A1289" w:rsidRDefault="00DC7F28" w:rsidP="00A04809">
            <w:pPr>
              <w:spacing w:after="0"/>
              <w:rPr>
                <w:rFonts w:eastAsia="微软雅黑"/>
                <w:b/>
                <w:bCs/>
                <w:color w:val="000000"/>
                <w:kern w:val="24"/>
                <w:highlight w:val="green"/>
                <w:lang w:val="en-US" w:eastAsia="zh-CN"/>
              </w:rPr>
            </w:pPr>
            <w:r w:rsidRPr="001A1289">
              <w:rPr>
                <w:rFonts w:eastAsia="微软雅黑"/>
                <w:b/>
                <w:bCs/>
                <w:color w:val="000000"/>
                <w:kern w:val="24"/>
                <w:highlight w:val="green"/>
                <w:lang w:val="en-US" w:eastAsia="zh-CN"/>
              </w:rPr>
              <w:t>HPUE_NR_CADC_SUL_R19</w:t>
            </w:r>
            <w:r w:rsidR="00D00B5E" w:rsidRPr="001A1289">
              <w:rPr>
                <w:rFonts w:eastAsia="微软雅黑"/>
                <w:b/>
                <w:bCs/>
                <w:color w:val="000000"/>
                <w:kern w:val="24"/>
                <w:highlight w:val="green"/>
                <w:lang w:val="en-US" w:eastAsia="zh-CN"/>
              </w:rPr>
              <w:t>, include 2T</w:t>
            </w:r>
            <w:r w:rsidR="00F533D6" w:rsidRPr="001A1289">
              <w:rPr>
                <w:rFonts w:eastAsia="微软雅黑"/>
                <w:b/>
                <w:bCs/>
                <w:color w:val="000000"/>
                <w:kern w:val="24"/>
                <w:highlight w:val="green"/>
                <w:lang w:val="en-US" w:eastAsia="zh-CN"/>
              </w:rPr>
              <w:t>x</w:t>
            </w:r>
            <w:r w:rsidR="00D00B5E" w:rsidRPr="001A1289">
              <w:rPr>
                <w:rFonts w:eastAsia="微软雅黑"/>
                <w:b/>
                <w:bCs/>
                <w:color w:val="000000"/>
                <w:kern w:val="24"/>
                <w:highlight w:val="green"/>
                <w:lang w:val="en-US" w:eastAsia="zh-CN"/>
              </w:rPr>
              <w:t xml:space="preserve"> and 3T</w:t>
            </w:r>
            <w:r w:rsidR="00F533D6" w:rsidRPr="001A1289">
              <w:rPr>
                <w:rFonts w:eastAsia="微软雅黑"/>
                <w:b/>
                <w:bCs/>
                <w:color w:val="000000"/>
                <w:kern w:val="24"/>
                <w:highlight w:val="green"/>
                <w:lang w:val="en-US" w:eastAsia="zh-CN"/>
              </w:rPr>
              <w:t>x</w:t>
            </w:r>
            <w:r w:rsidR="00D00B5E" w:rsidRPr="001A1289">
              <w:rPr>
                <w:rFonts w:eastAsia="微软雅黑"/>
                <w:b/>
                <w:bCs/>
                <w:color w:val="000000"/>
                <w:kern w:val="24"/>
                <w:highlight w:val="green"/>
                <w:lang w:val="en-US" w:eastAsia="zh-CN"/>
              </w:rPr>
              <w:t xml:space="preserve"> </w:t>
            </w:r>
          </w:p>
          <w:p w14:paraId="4A1CDA8D" w14:textId="5BE48806" w:rsidR="00DC7F28" w:rsidRPr="001A1289" w:rsidRDefault="00DC7F28" w:rsidP="009F58F1">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 xml:space="preserve">Obj#1: Intra-band </w:t>
            </w:r>
            <w:r w:rsidR="008B5CBC" w:rsidRPr="001A1289">
              <w:rPr>
                <w:rFonts w:eastAsia="微软雅黑"/>
                <w:color w:val="000000"/>
                <w:kern w:val="24"/>
                <w:highlight w:val="green"/>
                <w:lang w:val="en-US" w:eastAsia="zh-CN"/>
              </w:rPr>
              <w:t xml:space="preserve">UL </w:t>
            </w:r>
            <w:r w:rsidRPr="001A1289">
              <w:rPr>
                <w:rFonts w:eastAsia="微软雅黑"/>
                <w:color w:val="000000"/>
                <w:kern w:val="24"/>
                <w:highlight w:val="green"/>
                <w:lang w:val="en-US" w:eastAsia="zh-CN"/>
              </w:rPr>
              <w:t>TDD HPUE</w:t>
            </w:r>
            <w:r w:rsidR="007A2DA6" w:rsidRPr="001A1289">
              <w:rPr>
                <w:rFonts w:eastAsia="微软雅黑"/>
                <w:color w:val="000000"/>
                <w:kern w:val="24"/>
                <w:highlight w:val="green"/>
                <w:lang w:val="en-US" w:eastAsia="zh-CN"/>
              </w:rPr>
              <w:t xml:space="preserve"> and </w:t>
            </w:r>
            <w:r w:rsidR="00274108" w:rsidRPr="001A1289">
              <w:rPr>
                <w:rFonts w:eastAsia="微软雅黑"/>
                <w:color w:val="FF0000"/>
                <w:kern w:val="24"/>
                <w:highlight w:val="green"/>
                <w:lang w:val="en-US" w:eastAsia="zh-CN"/>
              </w:rPr>
              <w:t xml:space="preserve">intra-band DL FDD </w:t>
            </w:r>
            <w:r w:rsidR="00C04806" w:rsidRPr="001A1289">
              <w:rPr>
                <w:rFonts w:eastAsia="微软雅黑"/>
                <w:color w:val="FF0000"/>
                <w:kern w:val="24"/>
                <w:highlight w:val="green"/>
                <w:lang w:val="en-US" w:eastAsia="zh-CN"/>
              </w:rPr>
              <w:t>HPUE with single UL</w:t>
            </w:r>
            <w:r w:rsidR="009A2BDF" w:rsidRPr="001A1289">
              <w:rPr>
                <w:rFonts w:eastAsia="微软雅黑"/>
                <w:color w:val="FF0000"/>
                <w:kern w:val="24"/>
                <w:highlight w:val="green"/>
                <w:lang w:val="en-US" w:eastAsia="zh-CN"/>
              </w:rPr>
              <w:t xml:space="preserve"> carrier</w:t>
            </w:r>
          </w:p>
          <w:p w14:paraId="48284A89" w14:textId="2726FB8B" w:rsidR="009F6DAC" w:rsidRPr="001A1289" w:rsidRDefault="00DC7F28" w:rsidP="009F6DAC">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Obj#2: Inter-band combination</w:t>
            </w:r>
            <w:r w:rsidR="00387448" w:rsidRPr="001A1289">
              <w:rPr>
                <w:rFonts w:eastAsia="微软雅黑"/>
                <w:color w:val="000000"/>
                <w:kern w:val="24"/>
                <w:highlight w:val="green"/>
                <w:lang w:val="en-US" w:eastAsia="zh-CN"/>
              </w:rPr>
              <w:t>s</w:t>
            </w:r>
            <w:r w:rsidRPr="001A1289">
              <w:rPr>
                <w:rFonts w:eastAsia="微软雅黑"/>
                <w:color w:val="000000"/>
                <w:kern w:val="24"/>
                <w:highlight w:val="green"/>
                <w:lang w:val="en-US" w:eastAsia="zh-CN"/>
              </w:rPr>
              <w:t xml:space="preserve"> </w:t>
            </w:r>
            <w:r w:rsidR="009C3663" w:rsidRPr="001A1289">
              <w:rPr>
                <w:rFonts w:eastAsia="微软雅黑"/>
                <w:color w:val="000000"/>
                <w:kern w:val="24"/>
                <w:highlight w:val="green"/>
                <w:lang w:val="en-US" w:eastAsia="zh-CN"/>
              </w:rPr>
              <w:t>with high power</w:t>
            </w:r>
            <w:r w:rsidR="009F6DAC" w:rsidRPr="001A1289">
              <w:rPr>
                <w:rFonts w:eastAsia="微软雅黑"/>
                <w:color w:val="000000"/>
                <w:kern w:val="24"/>
                <w:highlight w:val="green"/>
                <w:lang w:val="en-US" w:eastAsia="zh-CN"/>
              </w:rPr>
              <w:t xml:space="preserve"> on TDD band</w:t>
            </w:r>
            <w:r w:rsidR="00B07B54" w:rsidRPr="001A1289">
              <w:rPr>
                <w:rFonts w:eastAsia="微软雅黑"/>
                <w:color w:val="000000"/>
                <w:kern w:val="24"/>
                <w:highlight w:val="green"/>
                <w:lang w:val="en-US" w:eastAsia="zh-CN"/>
              </w:rPr>
              <w:t>(s)</w:t>
            </w:r>
            <w:r w:rsidR="009F6DAC" w:rsidRPr="001A1289">
              <w:rPr>
                <w:rFonts w:eastAsia="微软雅黑"/>
                <w:color w:val="000000"/>
                <w:kern w:val="24"/>
                <w:highlight w:val="green"/>
                <w:lang w:val="en-US" w:eastAsia="zh-CN"/>
              </w:rPr>
              <w:t xml:space="preserve"> with or without SUL</w:t>
            </w:r>
          </w:p>
          <w:p w14:paraId="25945076" w14:textId="0BD449B0" w:rsidR="002D3AA9" w:rsidRPr="001A1289" w:rsidRDefault="002D3AA9" w:rsidP="002D3AA9">
            <w:pPr>
              <w:numPr>
                <w:ilvl w:val="1"/>
                <w:numId w:val="36"/>
              </w:numPr>
              <w:spacing w:after="0"/>
              <w:rPr>
                <w:highlight w:val="green"/>
                <w:lang w:val="en-US" w:eastAsia="zh-CN"/>
              </w:rPr>
            </w:pPr>
            <w:r w:rsidRPr="001A1289">
              <w:rPr>
                <w:rFonts w:eastAsia="微软雅黑"/>
                <w:color w:val="000000"/>
                <w:kern w:val="24"/>
                <w:highlight w:val="green"/>
                <w:lang w:val="en-US" w:eastAsia="zh-CN"/>
              </w:rPr>
              <w:t>Include PC3</w:t>
            </w:r>
            <w:r w:rsidR="00AE67AB" w:rsidRPr="001A1289">
              <w:rPr>
                <w:rFonts w:eastAsia="微软雅黑"/>
                <w:color w:val="000000"/>
                <w:kern w:val="24"/>
                <w:highlight w:val="green"/>
                <w:lang w:val="en-US" w:eastAsia="zh-CN"/>
              </w:rPr>
              <w:t xml:space="preserve"> TDD </w:t>
            </w:r>
            <w:r w:rsidRPr="001A1289">
              <w:rPr>
                <w:rFonts w:eastAsia="微软雅黑"/>
                <w:color w:val="000000"/>
                <w:kern w:val="24"/>
                <w:highlight w:val="green"/>
                <w:lang w:val="en-US" w:eastAsia="zh-CN"/>
              </w:rPr>
              <w:t>+PC3</w:t>
            </w:r>
            <w:r w:rsidR="00AE67AB" w:rsidRPr="001A1289">
              <w:rPr>
                <w:rFonts w:eastAsia="微软雅黑"/>
                <w:color w:val="000000"/>
                <w:kern w:val="24"/>
                <w:highlight w:val="green"/>
                <w:lang w:val="en-US" w:eastAsia="zh-CN"/>
              </w:rPr>
              <w:t xml:space="preserve"> TDD</w:t>
            </w:r>
            <w:r w:rsidRPr="001A1289">
              <w:rPr>
                <w:rFonts w:eastAsia="微软雅黑"/>
                <w:color w:val="000000"/>
                <w:kern w:val="24"/>
                <w:highlight w:val="green"/>
                <w:lang w:val="en-US" w:eastAsia="zh-CN"/>
              </w:rPr>
              <w:t xml:space="preserve"> case</w:t>
            </w:r>
          </w:p>
          <w:p w14:paraId="40F40555" w14:textId="77777777" w:rsidR="000E7A58" w:rsidRPr="001A1289" w:rsidRDefault="009F6DAC" w:rsidP="00A04809">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Obj#3:</w:t>
            </w:r>
            <w:r w:rsidRPr="001A1289">
              <w:rPr>
                <w:rFonts w:hint="eastAsia"/>
                <w:highlight w:val="green"/>
                <w:lang w:val="en-US" w:eastAsia="zh-CN"/>
              </w:rPr>
              <w:t xml:space="preserve"> </w:t>
            </w:r>
            <w:r w:rsidR="00C777E0" w:rsidRPr="001A1289">
              <w:rPr>
                <w:highlight w:val="green"/>
                <w:lang w:val="en-US" w:eastAsia="zh-CN"/>
              </w:rPr>
              <w:t>Inter-band combination</w:t>
            </w:r>
            <w:r w:rsidR="00387448" w:rsidRPr="001A1289">
              <w:rPr>
                <w:highlight w:val="green"/>
                <w:lang w:val="en-US" w:eastAsia="zh-CN"/>
              </w:rPr>
              <w:t>s</w:t>
            </w:r>
            <w:r w:rsidR="00FA5D3A" w:rsidRPr="001A1289">
              <w:rPr>
                <w:highlight w:val="green"/>
                <w:lang w:val="en-US" w:eastAsia="zh-CN"/>
              </w:rPr>
              <w:t xml:space="preserve"> with high power on FDD band</w:t>
            </w:r>
            <w:r w:rsidR="000E7A58" w:rsidRPr="001A1289">
              <w:rPr>
                <w:highlight w:val="green"/>
                <w:lang w:val="en-US" w:eastAsia="zh-CN"/>
              </w:rPr>
              <w:t>(s)</w:t>
            </w:r>
          </w:p>
          <w:p w14:paraId="1068512E" w14:textId="51FB7B0B" w:rsidR="000E7A58" w:rsidRPr="001A1289" w:rsidRDefault="004F34D4" w:rsidP="002D3AA9">
            <w:pPr>
              <w:numPr>
                <w:ilvl w:val="1"/>
                <w:numId w:val="36"/>
              </w:numPr>
              <w:spacing w:after="0"/>
              <w:rPr>
                <w:highlight w:val="green"/>
                <w:lang w:val="en-US" w:eastAsia="zh-CN"/>
              </w:rPr>
            </w:pPr>
            <w:r w:rsidRPr="001A1289">
              <w:rPr>
                <w:highlight w:val="green"/>
                <w:lang w:val="en-US" w:eastAsia="zh-CN"/>
              </w:rPr>
              <w:t>I</w:t>
            </w:r>
            <w:r w:rsidR="002D3AA9" w:rsidRPr="001A1289">
              <w:rPr>
                <w:highlight w:val="green"/>
                <w:lang w:val="en-US" w:eastAsia="zh-CN"/>
              </w:rPr>
              <w:t>nclude PC3</w:t>
            </w:r>
            <w:r w:rsidR="00FB457C" w:rsidRPr="001A1289">
              <w:rPr>
                <w:highlight w:val="green"/>
                <w:lang w:val="en-US" w:eastAsia="zh-CN"/>
              </w:rPr>
              <w:t xml:space="preserve"> FDD </w:t>
            </w:r>
            <w:r w:rsidR="002D3AA9" w:rsidRPr="001A1289">
              <w:rPr>
                <w:highlight w:val="green"/>
                <w:lang w:val="en-US" w:eastAsia="zh-CN"/>
              </w:rPr>
              <w:t>+PC3</w:t>
            </w:r>
            <w:r w:rsidR="00FB457C" w:rsidRPr="001A1289">
              <w:rPr>
                <w:highlight w:val="green"/>
                <w:lang w:val="en-US" w:eastAsia="zh-CN"/>
              </w:rPr>
              <w:t xml:space="preserve"> FDD</w:t>
            </w:r>
            <w:r w:rsidR="00460668" w:rsidRPr="001A1289">
              <w:rPr>
                <w:highlight w:val="green"/>
                <w:lang w:val="en-US" w:eastAsia="zh-CN"/>
              </w:rPr>
              <w:t xml:space="preserve"> case</w:t>
            </w:r>
          </w:p>
          <w:p w14:paraId="5BCE0B74" w14:textId="156FAC20" w:rsidR="00C777E0" w:rsidRPr="001A1289" w:rsidRDefault="00C777E0" w:rsidP="00A04809">
            <w:pPr>
              <w:numPr>
                <w:ilvl w:val="0"/>
                <w:numId w:val="36"/>
              </w:numPr>
              <w:spacing w:after="0"/>
              <w:ind w:left="351"/>
              <w:rPr>
                <w:highlight w:val="green"/>
                <w:lang w:val="en-US" w:eastAsia="zh-CN"/>
              </w:rPr>
            </w:pPr>
            <w:r w:rsidRPr="001A1289">
              <w:rPr>
                <w:highlight w:val="green"/>
                <w:lang w:val="en-US" w:eastAsia="zh-CN"/>
              </w:rPr>
              <w:t xml:space="preserve">Obj#4: </w:t>
            </w:r>
            <w:r w:rsidR="009C3663" w:rsidRPr="001A1289">
              <w:rPr>
                <w:highlight w:val="green"/>
                <w:lang w:val="en-US" w:eastAsia="zh-CN"/>
              </w:rPr>
              <w:t>inter-</w:t>
            </w:r>
            <w:r w:rsidR="007572DB" w:rsidRPr="001A1289">
              <w:rPr>
                <w:highlight w:val="green"/>
                <w:lang w:val="en-US" w:eastAsia="zh-CN"/>
              </w:rPr>
              <w:t xml:space="preserve">band combination </w:t>
            </w:r>
            <w:r w:rsidR="005904D9" w:rsidRPr="001A1289">
              <w:rPr>
                <w:highlight w:val="green"/>
                <w:lang w:val="en-US" w:eastAsia="zh-CN"/>
              </w:rPr>
              <w:t xml:space="preserve">with high power on either TDD, </w:t>
            </w:r>
            <w:r w:rsidRPr="001A1289">
              <w:rPr>
                <w:highlight w:val="green"/>
                <w:lang w:val="en-US" w:eastAsia="zh-CN"/>
              </w:rPr>
              <w:t>FDD band</w:t>
            </w:r>
            <w:r w:rsidR="00D64159" w:rsidRPr="001A1289">
              <w:rPr>
                <w:highlight w:val="green"/>
                <w:lang w:val="en-US" w:eastAsia="zh-CN"/>
              </w:rPr>
              <w:t xml:space="preserve"> or both</w:t>
            </w:r>
          </w:p>
          <w:p w14:paraId="2A10BF61" w14:textId="1A26320C" w:rsidR="002B732D" w:rsidRPr="001A1289" w:rsidRDefault="00815C99" w:rsidP="002B732D">
            <w:pPr>
              <w:numPr>
                <w:ilvl w:val="1"/>
                <w:numId w:val="36"/>
              </w:numPr>
              <w:spacing w:after="0"/>
              <w:rPr>
                <w:highlight w:val="green"/>
                <w:lang w:val="en-US" w:eastAsia="zh-CN"/>
              </w:rPr>
            </w:pPr>
            <w:r w:rsidRPr="001A1289">
              <w:rPr>
                <w:highlight w:val="green"/>
                <w:lang w:val="en-US" w:eastAsia="zh-CN"/>
              </w:rPr>
              <w:t>Include PC3 FDD + PC3 TDD case</w:t>
            </w:r>
            <w:r w:rsidR="00FE3FC5" w:rsidRPr="001A1289">
              <w:rPr>
                <w:highlight w:val="green"/>
                <w:lang w:val="en-US" w:eastAsia="zh-CN"/>
              </w:rPr>
              <w:t>s</w:t>
            </w:r>
          </w:p>
          <w:p w14:paraId="6ADC5208" w14:textId="77777777" w:rsidR="00F533D6" w:rsidRPr="001A1289" w:rsidRDefault="00F533D6" w:rsidP="00F533D6">
            <w:pPr>
              <w:spacing w:after="0"/>
              <w:ind w:left="-9"/>
              <w:rPr>
                <w:highlight w:val="green"/>
                <w:lang w:val="en-US" w:eastAsia="zh-CN"/>
              </w:rPr>
            </w:pPr>
            <w:r w:rsidRPr="001A1289">
              <w:rPr>
                <w:highlight w:val="green"/>
                <w:lang w:val="en-US" w:eastAsia="zh-CN"/>
              </w:rPr>
              <w:t>Note: for 3Tx</w:t>
            </w:r>
            <w:r w:rsidR="005E004C" w:rsidRPr="001A1289">
              <w:rPr>
                <w:highlight w:val="green"/>
                <w:lang w:val="en-US" w:eastAsia="zh-CN"/>
              </w:rPr>
              <w:t>,</w:t>
            </w:r>
            <w:r w:rsidRPr="001A1289">
              <w:rPr>
                <w:highlight w:val="green"/>
                <w:lang w:val="en-US" w:eastAsia="zh-CN"/>
              </w:rPr>
              <w:t xml:space="preserve"> both high power classes and PC3</w:t>
            </w:r>
            <w:r w:rsidR="005E004C" w:rsidRPr="001A1289">
              <w:rPr>
                <w:highlight w:val="green"/>
                <w:lang w:val="en-US" w:eastAsia="zh-CN"/>
              </w:rPr>
              <w:t xml:space="preserve"> for band combination</w:t>
            </w:r>
            <w:r w:rsidR="00BC1299" w:rsidRPr="001A1289">
              <w:rPr>
                <w:highlight w:val="green"/>
                <w:lang w:val="en-US" w:eastAsia="zh-CN"/>
              </w:rPr>
              <w:t>s</w:t>
            </w:r>
            <w:r w:rsidRPr="001A1289">
              <w:rPr>
                <w:highlight w:val="green"/>
                <w:lang w:val="en-US" w:eastAsia="zh-CN"/>
              </w:rPr>
              <w:t xml:space="preserve"> will be included in this WID.</w:t>
            </w:r>
          </w:p>
          <w:p w14:paraId="0B2EC33E" w14:textId="77777777" w:rsidR="002D46ED" w:rsidRDefault="00C700D8" w:rsidP="002E22F2">
            <w:pPr>
              <w:spacing w:after="0"/>
              <w:ind w:left="-9"/>
              <w:rPr>
                <w:lang w:val="en-US" w:eastAsia="zh-CN"/>
              </w:rPr>
            </w:pPr>
            <w:r w:rsidRPr="001A1289">
              <w:rPr>
                <w:highlight w:val="green"/>
                <w:lang w:val="en-US" w:eastAsia="zh-CN"/>
              </w:rPr>
              <w:t>Note: The common requirements should be done first before working on the band specific requirements</w:t>
            </w:r>
          </w:p>
          <w:p w14:paraId="2E3AF1A8" w14:textId="1C04CBA3" w:rsidR="006B200F" w:rsidRPr="00FB2D08" w:rsidRDefault="006B200F" w:rsidP="002E22F2">
            <w:pPr>
              <w:spacing w:after="0"/>
              <w:ind w:left="-9"/>
              <w:rPr>
                <w:rFonts w:hint="eastAsia"/>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6558F87"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B6FEB2F" w14:textId="77777777" w:rsidR="00DC7F28" w:rsidRPr="00DC7F28" w:rsidRDefault="00DC7F28" w:rsidP="00A04809">
            <w:pPr>
              <w:spacing w:after="0"/>
              <w:rPr>
                <w:lang w:val="en-US" w:eastAsia="zh-CN"/>
              </w:rPr>
            </w:pPr>
          </w:p>
        </w:tc>
      </w:tr>
      <w:tr w:rsidR="00DC7F28" w:rsidRPr="00CE25BC" w14:paraId="6F96C71E" w14:textId="77777777" w:rsidTr="00856963">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D9FF55B" w14:textId="0CFF0770" w:rsidR="00DC7F28" w:rsidRPr="00DC7F28" w:rsidRDefault="00DC7F28"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9475E1" w14:textId="77777777" w:rsidR="00DC7F28" w:rsidRPr="00DC7F28" w:rsidRDefault="00DC7F28" w:rsidP="00A04809">
            <w:pPr>
              <w:spacing w:after="0"/>
              <w:rPr>
                <w:lang w:val="en-US" w:eastAsia="zh-CN"/>
              </w:rPr>
            </w:pPr>
            <w:r w:rsidRPr="00DC7F28">
              <w:rPr>
                <w:rFonts w:eastAsia="微软雅黑"/>
                <w:color w:val="000000"/>
                <w:kern w:val="24"/>
                <w:lang w:val="en-US" w:eastAsia="zh-CN"/>
              </w:rPr>
              <w:t>8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67B2011"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NR_bands_UL_MIMO_R18 (RP-241261, RP-241231/2, RP-241332)</w:t>
            </w:r>
          </w:p>
          <w:p w14:paraId="0C89F23D" w14:textId="77777777" w:rsidR="00DC7F28" w:rsidRPr="00DC7F28" w:rsidRDefault="00DC7F28" w:rsidP="00A04809">
            <w:pPr>
              <w:spacing w:after="0"/>
              <w:rPr>
                <w:lang w:val="en-US" w:eastAsia="zh-CN"/>
              </w:rPr>
            </w:pPr>
            <w:r w:rsidRPr="00DC7F28">
              <w:rPr>
                <w:rFonts w:eastAsia="微软雅黑"/>
                <w:color w:val="000000"/>
                <w:kern w:val="24"/>
                <w:lang w:val="en-US" w:eastAsia="zh-CN"/>
              </w:rPr>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231EBB45" w14:textId="77777777" w:rsidR="00DC7F28" w:rsidRPr="00DC7F28" w:rsidRDefault="00DC7F28" w:rsidP="00A04809">
            <w:pPr>
              <w:spacing w:after="0"/>
              <w:rPr>
                <w:lang w:val="en-US" w:eastAsia="zh-CN"/>
              </w:rPr>
            </w:pPr>
            <w:r w:rsidRPr="00DC7F28">
              <w:rPr>
                <w:rFonts w:eastAsia="微软雅黑"/>
                <w:color w:val="7F7F7F"/>
                <w:kern w:val="24"/>
                <w:lang w:val="en-US" w:eastAsia="zh-CN"/>
              </w:rPr>
              <w:t>NR_FDD_bands_R18_redcap (N/A)</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1BEE4BE"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NR_bands_xFeature_R19</w:t>
            </w:r>
          </w:p>
          <w:p w14:paraId="5560B4A5" w14:textId="7F37110D" w:rsidR="00155E8F" w:rsidRPr="00C965D4" w:rsidRDefault="00155E8F" w:rsidP="00C42B3C">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 xml:space="preserve">Obj#1: </w:t>
            </w:r>
            <w:r w:rsidR="005449DA" w:rsidRPr="00C965D4">
              <w:rPr>
                <w:rFonts w:eastAsia="微软雅黑"/>
                <w:color w:val="000000"/>
                <w:kern w:val="24"/>
                <w:highlight w:val="green"/>
                <w:lang w:val="en-US" w:eastAsia="zh-CN"/>
              </w:rPr>
              <w:t>UL-MIMO</w:t>
            </w:r>
            <w:r w:rsidR="004E1AAC" w:rsidRPr="00C965D4">
              <w:rPr>
                <w:rFonts w:eastAsia="微软雅黑"/>
                <w:color w:val="000000"/>
                <w:kern w:val="24"/>
                <w:highlight w:val="green"/>
                <w:lang w:val="en-US" w:eastAsia="zh-CN"/>
              </w:rPr>
              <w:t xml:space="preserve"> for single band</w:t>
            </w:r>
          </w:p>
          <w:p w14:paraId="75E16AE8" w14:textId="6805C128" w:rsidR="00155E8F" w:rsidRPr="00C965D4" w:rsidRDefault="00C42B3C" w:rsidP="00A04809">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Obj#2</w:t>
            </w:r>
            <w:r w:rsidR="00155E8F" w:rsidRPr="00C965D4">
              <w:rPr>
                <w:rFonts w:eastAsia="微软雅黑"/>
                <w:color w:val="000000"/>
                <w:kern w:val="24"/>
                <w:highlight w:val="green"/>
                <w:lang w:val="en-US" w:eastAsia="zh-CN"/>
              </w:rPr>
              <w:t>:</w:t>
            </w:r>
            <w:r w:rsidR="0054537F" w:rsidRPr="00C965D4">
              <w:rPr>
                <w:rFonts w:hint="eastAsia"/>
                <w:highlight w:val="green"/>
                <w:lang w:val="en-US" w:eastAsia="zh-CN"/>
              </w:rPr>
              <w:t xml:space="preserve"> 4Rx</w:t>
            </w:r>
          </w:p>
          <w:p w14:paraId="6CBF4DB4" w14:textId="294420D5" w:rsidR="00C42B3C" w:rsidRPr="00C965D4" w:rsidRDefault="0054537F" w:rsidP="00A04809">
            <w:pPr>
              <w:numPr>
                <w:ilvl w:val="0"/>
                <w:numId w:val="36"/>
              </w:numPr>
              <w:spacing w:after="0"/>
              <w:ind w:left="351"/>
              <w:rPr>
                <w:highlight w:val="green"/>
                <w:lang w:val="en-US" w:eastAsia="zh-CN"/>
              </w:rPr>
            </w:pPr>
            <w:r w:rsidRPr="00C965D4">
              <w:rPr>
                <w:highlight w:val="green"/>
                <w:lang w:val="en-US" w:eastAsia="zh-CN"/>
              </w:rPr>
              <w:t>Obj#3: 8</w:t>
            </w:r>
            <w:r w:rsidR="00C42B3C" w:rsidRPr="00C965D4">
              <w:rPr>
                <w:highlight w:val="green"/>
                <w:lang w:val="en-US" w:eastAsia="zh-CN"/>
              </w:rPr>
              <w:t>Rx</w:t>
            </w:r>
          </w:p>
          <w:p w14:paraId="6D0306E1" w14:textId="4DD6921A" w:rsidR="00C42B3C" w:rsidRPr="005449DA" w:rsidRDefault="002E35AC" w:rsidP="00A04809">
            <w:pPr>
              <w:numPr>
                <w:ilvl w:val="0"/>
                <w:numId w:val="36"/>
              </w:numPr>
              <w:spacing w:after="0"/>
              <w:ind w:left="351"/>
              <w:rPr>
                <w:lang w:val="en-US" w:eastAsia="zh-CN"/>
              </w:rPr>
            </w:pPr>
            <w:r w:rsidRPr="00C965D4">
              <w:rPr>
                <w:highlight w:val="green"/>
                <w:lang w:val="en-US" w:eastAsia="zh-CN"/>
              </w:rPr>
              <w:t>Other objective</w:t>
            </w:r>
            <w:r w:rsidR="00EF398E" w:rsidRPr="00C965D4">
              <w:rPr>
                <w:highlight w:val="green"/>
                <w:lang w:val="en-US" w:eastAsia="zh-CN"/>
              </w:rPr>
              <w:t>s</w:t>
            </w:r>
            <w:r w:rsidRPr="00C965D4">
              <w:rPr>
                <w:highlight w:val="green"/>
                <w:lang w:val="en-US" w:eastAsia="zh-CN"/>
              </w:rPr>
              <w:t xml:space="preserve">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282BC426" w14:textId="77777777" w:rsidR="00DC7F28" w:rsidRPr="00DC7F28" w:rsidRDefault="00DC7F28"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210BA8D"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No</w:t>
            </w:r>
          </w:p>
          <w:p w14:paraId="533A443B" w14:textId="77777777" w:rsidR="00C965D4" w:rsidRDefault="00C965D4" w:rsidP="00A04809">
            <w:pPr>
              <w:spacing w:after="0"/>
              <w:rPr>
                <w:rFonts w:eastAsia="微软雅黑"/>
                <w:color w:val="000000"/>
                <w:kern w:val="24"/>
                <w:lang w:val="en-US" w:eastAsia="zh-CN"/>
              </w:rPr>
            </w:pPr>
          </w:p>
          <w:p w14:paraId="7D587860" w14:textId="77777777" w:rsidR="00C965D4" w:rsidRDefault="00C965D4" w:rsidP="00A04809">
            <w:pPr>
              <w:spacing w:after="0"/>
              <w:rPr>
                <w:rFonts w:eastAsia="微软雅黑"/>
                <w:color w:val="000000"/>
                <w:kern w:val="24"/>
                <w:lang w:val="en-US" w:eastAsia="zh-CN"/>
              </w:rPr>
            </w:pPr>
          </w:p>
          <w:p w14:paraId="460EFF20" w14:textId="77777777" w:rsidR="00C965D4" w:rsidRDefault="00C965D4" w:rsidP="00A04809">
            <w:pPr>
              <w:spacing w:after="0"/>
              <w:rPr>
                <w:rFonts w:eastAsia="微软雅黑"/>
                <w:color w:val="000000"/>
                <w:kern w:val="24"/>
                <w:lang w:val="en-US" w:eastAsia="zh-CN"/>
              </w:rPr>
            </w:pPr>
          </w:p>
          <w:p w14:paraId="485E3907" w14:textId="77777777" w:rsidR="00C965D4" w:rsidRDefault="00C965D4" w:rsidP="00A04809">
            <w:pPr>
              <w:spacing w:after="0"/>
              <w:rPr>
                <w:rFonts w:eastAsia="微软雅黑"/>
                <w:color w:val="000000"/>
                <w:kern w:val="24"/>
                <w:lang w:val="en-US" w:eastAsia="zh-CN"/>
              </w:rPr>
            </w:pPr>
          </w:p>
          <w:p w14:paraId="61BEA98B" w14:textId="77777777" w:rsidR="00C965D4" w:rsidRDefault="00C965D4" w:rsidP="00A04809">
            <w:pPr>
              <w:spacing w:after="0"/>
              <w:rPr>
                <w:rFonts w:eastAsia="微软雅黑"/>
                <w:color w:val="000000"/>
                <w:kern w:val="24"/>
                <w:lang w:val="en-US" w:eastAsia="zh-CN"/>
              </w:rPr>
            </w:pPr>
          </w:p>
          <w:p w14:paraId="46D17768"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Yes</w:t>
            </w:r>
          </w:p>
          <w:p w14:paraId="6A7B17D4" w14:textId="77777777" w:rsidR="00C965D4" w:rsidRDefault="00C965D4" w:rsidP="00A04809">
            <w:pPr>
              <w:spacing w:after="0"/>
              <w:rPr>
                <w:rFonts w:eastAsia="微软雅黑"/>
                <w:color w:val="000000"/>
                <w:kern w:val="24"/>
                <w:lang w:val="en-US" w:eastAsia="zh-CN"/>
              </w:rPr>
            </w:pPr>
          </w:p>
          <w:p w14:paraId="6CDEB5DB" w14:textId="77777777" w:rsidR="00DC7F28" w:rsidRPr="00DC7F28" w:rsidRDefault="00DC7F28" w:rsidP="00A04809">
            <w:pPr>
              <w:spacing w:after="0"/>
              <w:rPr>
                <w:lang w:val="en-US" w:eastAsia="zh-CN"/>
              </w:rPr>
            </w:pPr>
            <w:r w:rsidRPr="00C965D4">
              <w:rPr>
                <w:rFonts w:eastAsia="微软雅黑"/>
                <w:color w:val="000000"/>
                <w:kern w:val="24"/>
                <w:highlight w:val="green"/>
                <w:lang w:val="en-US" w:eastAsia="zh-CN"/>
              </w:rPr>
              <w:t>Yes</w:t>
            </w:r>
          </w:p>
          <w:p w14:paraId="0F4E1428" w14:textId="77777777" w:rsidR="00C965D4" w:rsidRDefault="00C965D4" w:rsidP="00A04809">
            <w:pPr>
              <w:spacing w:after="0"/>
              <w:rPr>
                <w:rFonts w:eastAsia="微软雅黑"/>
                <w:color w:val="000000"/>
                <w:kern w:val="24"/>
                <w:lang w:val="en-US" w:eastAsia="zh-CN"/>
              </w:rPr>
            </w:pPr>
          </w:p>
          <w:p w14:paraId="41680AD6" w14:textId="77777777" w:rsidR="00C965D4" w:rsidRDefault="00C965D4" w:rsidP="00A04809">
            <w:pPr>
              <w:spacing w:after="0"/>
              <w:rPr>
                <w:rFonts w:eastAsia="微软雅黑"/>
                <w:color w:val="000000"/>
                <w:kern w:val="24"/>
                <w:lang w:val="en-US" w:eastAsia="zh-CN"/>
              </w:rPr>
            </w:pPr>
          </w:p>
          <w:p w14:paraId="36F39409" w14:textId="5D63414E" w:rsidR="00DC7F28" w:rsidRPr="00DC7F28" w:rsidRDefault="00670191" w:rsidP="00A04809">
            <w:pPr>
              <w:spacing w:after="0"/>
              <w:rPr>
                <w:lang w:val="en-US" w:eastAsia="zh-CN"/>
              </w:rPr>
            </w:pPr>
            <w:r w:rsidRPr="00A45F1F">
              <w:rPr>
                <w:rFonts w:eastAsia="微软雅黑"/>
                <w:color w:val="000000"/>
                <w:kern w:val="24"/>
                <w:highlight w:val="green"/>
                <w:lang w:val="en-US" w:eastAsia="zh-CN"/>
              </w:rPr>
              <w:t>Yes</w:t>
            </w:r>
          </w:p>
        </w:tc>
      </w:tr>
      <w:tr w:rsidR="00DC7F28" w:rsidRPr="00CE25BC" w14:paraId="391F3F14" w14:textId="77777777" w:rsidTr="00856963">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661C4DC"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C9E23E"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F958D0" w14:textId="77777777" w:rsidR="00DC7F28" w:rsidRPr="00DC7F28" w:rsidRDefault="00DC7F28" w:rsidP="00A04809">
            <w:pPr>
              <w:spacing w:after="0"/>
              <w:rPr>
                <w:lang w:val="en-US" w:eastAsia="zh-CN"/>
              </w:rPr>
            </w:pPr>
            <w:r w:rsidRPr="00DC7F28">
              <w:rPr>
                <w:rFonts w:eastAsia="微软雅黑"/>
                <w:color w:val="000000"/>
                <w:kern w:val="24"/>
                <w:lang w:val="en-US" w:eastAsia="zh-CN"/>
              </w:rPr>
              <w:t>DL_intrpt_combos_TxSW_R18 (RP-241311)</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93FEE6"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DL_intrpt_combos_TxSW_R19</w:t>
            </w:r>
          </w:p>
          <w:p w14:paraId="2ED0F9CE" w14:textId="589353C5" w:rsidR="00AD2DB6" w:rsidRPr="00DC7F28" w:rsidRDefault="00AD2DB6" w:rsidP="00AD2DB6">
            <w:pPr>
              <w:pStyle w:val="afe"/>
              <w:numPr>
                <w:ilvl w:val="0"/>
                <w:numId w:val="38"/>
              </w:numPr>
              <w:spacing w:after="0"/>
              <w:ind w:firstLineChars="0"/>
              <w:rPr>
                <w:lang w:val="en-US" w:eastAsia="zh-CN"/>
              </w:rPr>
            </w:pPr>
            <w:r w:rsidRPr="00C965D4">
              <w:rPr>
                <w:highlight w:val="green"/>
                <w:lang w:val="en-US" w:eastAsia="zh-CN"/>
              </w:rPr>
              <w:t>Obj: follow RP-241311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20C304D"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8A5B2FE" w14:textId="77777777" w:rsidR="00DC7F28" w:rsidRPr="00DC7F28" w:rsidRDefault="00DC7F28" w:rsidP="00A04809">
            <w:pPr>
              <w:spacing w:after="0"/>
              <w:rPr>
                <w:lang w:val="en-US" w:eastAsia="zh-CN"/>
              </w:rPr>
            </w:pPr>
          </w:p>
        </w:tc>
      </w:tr>
      <w:tr w:rsidR="00DC7F28" w:rsidRPr="00CE25BC" w14:paraId="3AC1955E" w14:textId="77777777" w:rsidTr="00856963">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EC3A5D9"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BE6FE4"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ED7539F" w14:textId="77777777" w:rsidR="00DC7F28" w:rsidRPr="00DC7F28" w:rsidRDefault="00DC7F28" w:rsidP="00A04809">
            <w:pPr>
              <w:spacing w:after="0"/>
              <w:rPr>
                <w:lang w:val="en-US" w:eastAsia="zh-CN"/>
              </w:rPr>
            </w:pPr>
            <w:r w:rsidRPr="00DC7F28">
              <w:rPr>
                <w:rFonts w:eastAsia="微软雅黑"/>
                <w:color w:val="000000"/>
                <w:kern w:val="24"/>
                <w:lang w:val="en-US" w:eastAsia="zh-CN"/>
              </w:rPr>
              <w:t>LTE_NR_Simult_RxTx_R18 (RP-241252)</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9FCF28B"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LTE_NR_Simult_RxTx_R19</w:t>
            </w:r>
          </w:p>
          <w:p w14:paraId="35AFD3C7" w14:textId="06E1380A" w:rsidR="00AD2DB6" w:rsidRPr="00DC7F28" w:rsidRDefault="00AD2DB6" w:rsidP="00AD2DB6">
            <w:pPr>
              <w:pStyle w:val="afe"/>
              <w:numPr>
                <w:ilvl w:val="0"/>
                <w:numId w:val="38"/>
              </w:numPr>
              <w:spacing w:after="0"/>
              <w:ind w:firstLineChars="0"/>
              <w:rPr>
                <w:lang w:val="en-US" w:eastAsia="zh-CN"/>
              </w:rPr>
            </w:pPr>
            <w:r w:rsidRPr="00C965D4">
              <w:rPr>
                <w:highlight w:val="green"/>
                <w:lang w:val="en-US" w:eastAsia="zh-CN"/>
              </w:rPr>
              <w:t>Obj: follow RP-241252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55C4B0A"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0B79EFE" w14:textId="77777777" w:rsidR="00DC7F28" w:rsidRPr="00DC7F28" w:rsidRDefault="00DC7F28" w:rsidP="00A04809">
            <w:pPr>
              <w:spacing w:after="0"/>
              <w:rPr>
                <w:lang w:val="en-US" w:eastAsia="zh-CN"/>
              </w:rPr>
            </w:pPr>
          </w:p>
        </w:tc>
      </w:tr>
      <w:tr w:rsidR="00DC7F28" w:rsidRPr="00CE25BC" w14:paraId="76F6EF12" w14:textId="77777777" w:rsidTr="0085696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F8BFF9B"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D9A996"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14BB5E2" w14:textId="77777777" w:rsidR="00DC7F28" w:rsidRPr="00DC7F28" w:rsidRDefault="00DC7F28" w:rsidP="00A04809">
            <w:pPr>
              <w:spacing w:after="0"/>
              <w:rPr>
                <w:lang w:val="en-US" w:eastAsia="zh-CN"/>
              </w:rPr>
            </w:pPr>
            <w:r w:rsidRPr="00DC7F28">
              <w:rPr>
                <w:rFonts w:eastAsia="微软雅黑"/>
                <w:color w:val="000000"/>
                <w:kern w:val="24"/>
                <w:lang w:val="en-US" w:eastAsia="zh-CN"/>
              </w:rPr>
              <w:t>NR_bands_R18_BWs (RP-241176)</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B5F12D3" w14:textId="77777777" w:rsidR="00DC7F28" w:rsidRPr="00C965D4" w:rsidRDefault="00DC7F28"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NR_bands_R19_BWs</w:t>
            </w:r>
          </w:p>
          <w:p w14:paraId="108D8981" w14:textId="4B83B92A" w:rsidR="00AD2DB6" w:rsidRPr="00DC7F28" w:rsidRDefault="00AD2DB6" w:rsidP="00486341">
            <w:pPr>
              <w:pStyle w:val="afe"/>
              <w:numPr>
                <w:ilvl w:val="0"/>
                <w:numId w:val="38"/>
              </w:numPr>
              <w:spacing w:after="0"/>
              <w:ind w:firstLineChars="0"/>
              <w:rPr>
                <w:lang w:val="en-US" w:eastAsia="zh-CN"/>
              </w:rPr>
            </w:pPr>
            <w:r w:rsidRPr="00C965D4">
              <w:rPr>
                <w:highlight w:val="green"/>
                <w:lang w:val="en-US" w:eastAsia="zh-CN"/>
              </w:rPr>
              <w:t>Obj: follow RP-241176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0E0CAA5"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6ACAD8EE" w14:textId="77777777" w:rsidR="00DC7F28" w:rsidRPr="00DC7F28" w:rsidRDefault="00DC7F28" w:rsidP="00A04809">
            <w:pPr>
              <w:spacing w:after="0"/>
              <w:rPr>
                <w:lang w:val="en-US" w:eastAsia="zh-CN"/>
              </w:rPr>
            </w:pPr>
          </w:p>
        </w:tc>
      </w:tr>
      <w:tr w:rsidR="00DC7F28" w:rsidRPr="00CE25BC" w14:paraId="2956BF0E" w14:textId="77777777" w:rsidTr="00856963">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3E8A50" w14:textId="77777777" w:rsidR="00DC7F28" w:rsidRPr="00DC7F28" w:rsidRDefault="00DC7F28"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4D0AE2" w14:textId="77777777" w:rsidR="00DC7F28" w:rsidRPr="00DC7F28" w:rsidRDefault="00DC7F28"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2A768A0" w14:textId="77777777" w:rsidR="00DC7F28" w:rsidRPr="00486341" w:rsidRDefault="00DC7F28"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2B65AAE0" w14:textId="77777777" w:rsidR="00DC7F28" w:rsidRPr="00DC7F28" w:rsidRDefault="00DC7F28" w:rsidP="00A04809">
            <w:pPr>
              <w:spacing w:after="0"/>
              <w:rPr>
                <w:lang w:val="en-US" w:eastAsia="zh-CN"/>
              </w:rPr>
            </w:pPr>
            <w:r w:rsidRPr="00DC7F28">
              <w:rPr>
                <w:rFonts w:eastAsia="微软雅黑"/>
                <w:color w:val="A6A6A6"/>
                <w:kern w:val="24"/>
                <w:lang w:val="en-US" w:eastAsia="zh-CN"/>
              </w:rPr>
              <w:t>LTE_bands_R18_M1_M2_NB1_NB2 (Ericsson)</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6592AAA" w14:textId="77777777" w:rsidR="00DC7F28" w:rsidRPr="00DC7F28" w:rsidRDefault="00DC7F28"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5C6AD0C" w14:textId="77777777" w:rsidR="00DC7F28" w:rsidRPr="00DC7F28" w:rsidRDefault="00DC7F28"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1E997C6" w14:textId="77777777" w:rsidR="00DC7F28" w:rsidRPr="00DC7F28" w:rsidRDefault="00DC7F28" w:rsidP="00A04809">
            <w:pPr>
              <w:spacing w:after="0"/>
              <w:rPr>
                <w:lang w:val="en-US" w:eastAsia="zh-CN"/>
              </w:rPr>
            </w:pPr>
          </w:p>
        </w:tc>
      </w:tr>
    </w:tbl>
    <w:p w14:paraId="7FEC521A" w14:textId="77777777" w:rsidR="00376229" w:rsidRPr="00CE25BC" w:rsidRDefault="00376229" w:rsidP="00376229">
      <w:pPr>
        <w:rPr>
          <w:sz w:val="18"/>
          <w:szCs w:val="18"/>
          <w:lang w:val="en-US" w:eastAsia="zh-CN"/>
        </w:rPr>
      </w:pPr>
    </w:p>
    <w:p w14:paraId="597D540D" w14:textId="77777777" w:rsidR="00ED576B" w:rsidRPr="00677A07" w:rsidRDefault="00ED576B" w:rsidP="00ED576B">
      <w:pPr>
        <w:rPr>
          <w:b/>
          <w:lang w:val="sv-SE" w:eastAsia="zh-CN"/>
        </w:rPr>
      </w:pPr>
      <w:r w:rsidRPr="00677A07">
        <w:rPr>
          <w:b/>
          <w:lang w:val="sv-SE" w:eastAsia="zh-CN"/>
        </w:rPr>
        <w:t>Discussions:</w:t>
      </w:r>
    </w:p>
    <w:p w14:paraId="380E61F2" w14:textId="77777777" w:rsidR="00ED576B" w:rsidRPr="00677A07" w:rsidRDefault="00ED576B" w:rsidP="00ED576B">
      <w:pPr>
        <w:rPr>
          <w:lang w:val="sv-SE" w:eastAsia="zh-CN"/>
        </w:rPr>
      </w:pPr>
    </w:p>
    <w:p w14:paraId="1AD057FC" w14:textId="77777777" w:rsidR="00ED576B" w:rsidRPr="00677A07" w:rsidRDefault="00ED576B" w:rsidP="00ED576B">
      <w:pPr>
        <w:rPr>
          <w:b/>
          <w:lang w:val="sv-SE" w:eastAsia="zh-CN"/>
        </w:rPr>
      </w:pPr>
      <w:r w:rsidRPr="00677A07">
        <w:rPr>
          <w:b/>
          <w:lang w:val="sv-SE" w:eastAsia="zh-CN"/>
        </w:rPr>
        <w:t>Agreements:</w:t>
      </w:r>
    </w:p>
    <w:p w14:paraId="7A895FAE" w14:textId="77777777" w:rsidR="0003029C" w:rsidRDefault="0003029C" w:rsidP="0003029C">
      <w:pPr>
        <w:rPr>
          <w:lang w:val="sv-SE" w:eastAsia="zh-CN"/>
        </w:rPr>
      </w:pPr>
    </w:p>
    <w:tbl>
      <w:tblPr>
        <w:tblStyle w:val="afd"/>
        <w:tblW w:w="0" w:type="auto"/>
        <w:tblLook w:val="04A0" w:firstRow="1" w:lastRow="0" w:firstColumn="1" w:lastColumn="0" w:noHBand="0" w:noVBand="1"/>
      </w:tblPr>
      <w:tblGrid>
        <w:gridCol w:w="15390"/>
      </w:tblGrid>
      <w:tr w:rsidR="0003029C" w14:paraId="79034D4F" w14:textId="77777777" w:rsidTr="00A04809">
        <w:tc>
          <w:tcPr>
            <w:tcW w:w="15390" w:type="dxa"/>
          </w:tcPr>
          <w:p w14:paraId="03289F2F" w14:textId="011B0C6F" w:rsidR="0003029C" w:rsidRPr="00677A07" w:rsidRDefault="00A079E8" w:rsidP="00A04809">
            <w:pPr>
              <w:rPr>
                <w:b/>
                <w:u w:val="single"/>
                <w:lang w:val="sv-SE" w:eastAsia="zh-CN"/>
              </w:rPr>
            </w:pPr>
            <w:r>
              <w:rPr>
                <w:rFonts w:hint="eastAsia"/>
                <w:b/>
                <w:u w:val="single"/>
                <w:lang w:val="sv-SE" w:eastAsia="zh-CN"/>
              </w:rPr>
              <w:t>Issue #</w:t>
            </w:r>
            <w:r>
              <w:rPr>
                <w:b/>
                <w:u w:val="single"/>
                <w:lang w:val="sv-SE" w:eastAsia="zh-CN"/>
              </w:rPr>
              <w:t>5</w:t>
            </w:r>
          </w:p>
          <w:p w14:paraId="486F830C" w14:textId="77777777" w:rsidR="0003029C" w:rsidRPr="00677A07" w:rsidRDefault="0003029C" w:rsidP="0003029C">
            <w:pPr>
              <w:pStyle w:val="afe"/>
              <w:numPr>
                <w:ilvl w:val="0"/>
                <w:numId w:val="38"/>
              </w:numPr>
              <w:ind w:firstLineChars="0"/>
              <w:rPr>
                <w:lang w:val="sv-SE" w:eastAsia="zh-CN"/>
              </w:rPr>
            </w:pPr>
            <w:r>
              <w:rPr>
                <w:lang w:val="sv-SE"/>
              </w:rPr>
              <w:t>Fo</w:t>
            </w:r>
            <w:r>
              <w:t>r potential new NR single band, now HPUE(PC2+) is considered,  perhaps PC3 can also be considered into baskets (CATT)</w:t>
            </w:r>
          </w:p>
        </w:tc>
      </w:tr>
    </w:tbl>
    <w:p w14:paraId="0EB9BA67" w14:textId="77777777" w:rsidR="0003029C" w:rsidRDefault="0003029C" w:rsidP="0003029C">
      <w:pPr>
        <w:rPr>
          <w:lang w:val="sv-SE" w:eastAsia="zh-CN"/>
        </w:rPr>
      </w:pPr>
    </w:p>
    <w:p w14:paraId="0630A7B6" w14:textId="25DB590B" w:rsidR="0003029C" w:rsidRDefault="0003029C" w:rsidP="0003029C">
      <w:pPr>
        <w:rPr>
          <w:lang w:val="sv-SE" w:eastAsia="zh-CN"/>
        </w:rPr>
      </w:pPr>
      <w:r>
        <w:rPr>
          <w:rFonts w:hint="eastAsia"/>
          <w:lang w:val="sv-SE" w:eastAsia="zh-CN"/>
        </w:rPr>
        <w:t>The clarificaiton on the proposal would be needed.</w:t>
      </w:r>
      <w:r w:rsidR="001977CB">
        <w:rPr>
          <w:lang w:val="sv-SE" w:eastAsia="zh-CN"/>
        </w:rPr>
        <w:t xml:space="preserve"> The issue#5 was addressed in the discussions for issue#4.</w:t>
      </w:r>
    </w:p>
    <w:p w14:paraId="7AEE3F2F" w14:textId="77777777" w:rsidR="00FE37F0" w:rsidRDefault="00FE37F0" w:rsidP="00FE37F0">
      <w:pPr>
        <w:rPr>
          <w:lang w:val="sv-SE" w:eastAsia="zh-CN"/>
        </w:rPr>
      </w:pPr>
    </w:p>
    <w:tbl>
      <w:tblPr>
        <w:tblStyle w:val="afd"/>
        <w:tblW w:w="0" w:type="auto"/>
        <w:tblLook w:val="04A0" w:firstRow="1" w:lastRow="0" w:firstColumn="1" w:lastColumn="0" w:noHBand="0" w:noVBand="1"/>
      </w:tblPr>
      <w:tblGrid>
        <w:gridCol w:w="15390"/>
      </w:tblGrid>
      <w:tr w:rsidR="00FE37F0" w14:paraId="3A634789" w14:textId="77777777" w:rsidTr="00A04809">
        <w:tc>
          <w:tcPr>
            <w:tcW w:w="15390" w:type="dxa"/>
          </w:tcPr>
          <w:p w14:paraId="20FAF0E7" w14:textId="6E766108" w:rsidR="00FE37F0" w:rsidRPr="00677A07" w:rsidRDefault="00FE37F0" w:rsidP="00A04809">
            <w:pPr>
              <w:rPr>
                <w:b/>
                <w:u w:val="single"/>
                <w:lang w:val="sv-SE" w:eastAsia="zh-CN"/>
              </w:rPr>
            </w:pPr>
            <w:r>
              <w:rPr>
                <w:rFonts w:hint="eastAsia"/>
                <w:b/>
                <w:u w:val="single"/>
                <w:lang w:val="sv-SE" w:eastAsia="zh-CN"/>
              </w:rPr>
              <w:t>Issue #</w:t>
            </w:r>
            <w:r>
              <w:rPr>
                <w:b/>
                <w:u w:val="single"/>
                <w:lang w:val="sv-SE" w:eastAsia="zh-CN"/>
              </w:rPr>
              <w:t>6</w:t>
            </w:r>
            <w:r w:rsidR="00B635B6">
              <w:rPr>
                <w:b/>
                <w:u w:val="single"/>
                <w:lang w:val="sv-SE" w:eastAsia="zh-CN"/>
              </w:rPr>
              <w:t>: Spreadsheet inside the basket WIs</w:t>
            </w:r>
          </w:p>
          <w:p w14:paraId="55F88716" w14:textId="23F40FD5" w:rsidR="00FE37F0" w:rsidRPr="00677A07" w:rsidRDefault="00B635B6" w:rsidP="00FE37F0">
            <w:pPr>
              <w:pStyle w:val="afe"/>
              <w:numPr>
                <w:ilvl w:val="0"/>
                <w:numId w:val="38"/>
              </w:numPr>
              <w:ind w:firstLineChars="0"/>
              <w:rPr>
                <w:lang w:val="sv-SE" w:eastAsia="zh-CN"/>
              </w:rPr>
            </w:pPr>
            <w:r>
              <w:rPr>
                <w:sz w:val="22"/>
                <w:szCs w:val="22"/>
              </w:rPr>
              <w:t>Whether to use the combined spreadsheet or not</w:t>
            </w:r>
          </w:p>
        </w:tc>
      </w:tr>
    </w:tbl>
    <w:p w14:paraId="120567D7" w14:textId="77777777" w:rsidR="00CA3521" w:rsidRDefault="00CA3521" w:rsidP="00CA3521">
      <w:pPr>
        <w:rPr>
          <w:lang w:val="sv-SE" w:eastAsia="zh-CN"/>
        </w:rPr>
      </w:pPr>
    </w:p>
    <w:p w14:paraId="746D7141" w14:textId="77777777" w:rsidR="00CA3521" w:rsidRPr="00677A07" w:rsidRDefault="00CA3521" w:rsidP="00CA3521">
      <w:pPr>
        <w:rPr>
          <w:b/>
          <w:lang w:val="sv-SE" w:eastAsia="zh-CN"/>
        </w:rPr>
      </w:pPr>
      <w:r w:rsidRPr="00677A07">
        <w:rPr>
          <w:b/>
          <w:lang w:val="sv-SE" w:eastAsia="zh-CN"/>
        </w:rPr>
        <w:t>Discussions:</w:t>
      </w:r>
    </w:p>
    <w:p w14:paraId="7852F2E5" w14:textId="1A4F8C19" w:rsidR="00C97B58" w:rsidRDefault="003E13E4" w:rsidP="00CA3521">
      <w:pPr>
        <w:rPr>
          <w:rFonts w:hint="eastAsia"/>
          <w:lang w:val="sv-SE" w:eastAsia="zh-CN"/>
        </w:rPr>
      </w:pPr>
      <w:r>
        <w:rPr>
          <w:rFonts w:hint="eastAsia"/>
          <w:lang w:val="sv-SE" w:eastAsia="zh-CN"/>
        </w:rPr>
        <w:t>Ericsson</w:t>
      </w:r>
      <w:r w:rsidR="007B25EB">
        <w:rPr>
          <w:lang w:val="sv-SE" w:eastAsia="zh-CN"/>
        </w:rPr>
        <w:t>/Nokia</w:t>
      </w:r>
      <w:r>
        <w:rPr>
          <w:rFonts w:hint="eastAsia"/>
          <w:lang w:val="sv-SE" w:eastAsia="zh-CN"/>
        </w:rPr>
        <w:t>: perfer to merge into a single spreadsheet.</w:t>
      </w:r>
      <w:r w:rsidR="00C97B58">
        <w:rPr>
          <w:lang w:val="sv-SE" w:eastAsia="zh-CN"/>
        </w:rPr>
        <w:t xml:space="preserve"> Otherwise, there is no point to consolidate the WID</w:t>
      </w:r>
      <w:r w:rsidR="00C97B58">
        <w:rPr>
          <w:rFonts w:hint="eastAsia"/>
          <w:lang w:val="sv-SE" w:eastAsia="zh-CN"/>
        </w:rPr>
        <w:t>.</w:t>
      </w:r>
    </w:p>
    <w:p w14:paraId="615BD036" w14:textId="143C2F6F" w:rsidR="00C97B58" w:rsidRDefault="00C97B58" w:rsidP="00CA3521">
      <w:pPr>
        <w:rPr>
          <w:lang w:val="sv-SE" w:eastAsia="zh-CN"/>
        </w:rPr>
      </w:pPr>
      <w:r>
        <w:rPr>
          <w:lang w:val="sv-SE" w:eastAsia="zh-CN"/>
        </w:rPr>
        <w:t>LGE: it is easier for rapportuer to maintain the separat</w:t>
      </w:r>
      <w:r w:rsidR="007A4AC8">
        <w:rPr>
          <w:lang w:val="sv-SE" w:eastAsia="zh-CN"/>
        </w:rPr>
        <w:t>e</w:t>
      </w:r>
      <w:r>
        <w:rPr>
          <w:lang w:val="sv-SE" w:eastAsia="zh-CN"/>
        </w:rPr>
        <w:t xml:space="preserve"> spreadsheets.</w:t>
      </w:r>
    </w:p>
    <w:p w14:paraId="1D63628D" w14:textId="1C1E0E73" w:rsidR="00AD658D" w:rsidRDefault="00AD658D" w:rsidP="00CA3521">
      <w:pPr>
        <w:rPr>
          <w:lang w:val="sv-SE" w:eastAsia="zh-CN"/>
        </w:rPr>
      </w:pPr>
      <w:r>
        <w:rPr>
          <w:lang w:val="sv-SE" w:eastAsia="zh-CN"/>
        </w:rPr>
        <w:t>CATT: Only single excel file with multiple spread sheet.</w:t>
      </w:r>
      <w:r w:rsidR="00204938">
        <w:rPr>
          <w:lang w:val="sv-SE" w:eastAsia="zh-CN"/>
        </w:rPr>
        <w:t xml:space="preserve"> </w:t>
      </w:r>
    </w:p>
    <w:p w14:paraId="08C87D3D" w14:textId="7CBD4E56" w:rsidR="00AD658D" w:rsidRDefault="00AD658D" w:rsidP="00CA3521">
      <w:pPr>
        <w:rPr>
          <w:lang w:val="sv-SE" w:eastAsia="zh-CN"/>
        </w:rPr>
      </w:pPr>
      <w:r>
        <w:rPr>
          <w:lang w:val="sv-SE" w:eastAsia="zh-CN"/>
        </w:rPr>
        <w:t xml:space="preserve">CHTTL: </w:t>
      </w:r>
      <w:r w:rsidR="006B1E04">
        <w:rPr>
          <w:lang w:val="sv-SE" w:eastAsia="zh-CN"/>
        </w:rPr>
        <w:t>RAN4 needs separate spreadsheet to be managed by multiple people.</w:t>
      </w:r>
      <w:r w:rsidR="00A56491">
        <w:rPr>
          <w:lang w:val="sv-SE" w:eastAsia="zh-CN"/>
        </w:rPr>
        <w:t xml:space="preserve"> When companies requests the band combiantions, they request in one spreadsheet.</w:t>
      </w:r>
    </w:p>
    <w:p w14:paraId="6B321E32" w14:textId="09F0750D" w:rsidR="00A56491" w:rsidRDefault="00A56491" w:rsidP="00CA3521">
      <w:pPr>
        <w:rPr>
          <w:lang w:val="sv-SE" w:eastAsia="zh-CN"/>
        </w:rPr>
      </w:pPr>
      <w:r>
        <w:rPr>
          <w:lang w:val="sv-SE" w:eastAsia="zh-CN"/>
        </w:rPr>
        <w:t>ZTE: In general we share the same view as CHTTL.</w:t>
      </w:r>
    </w:p>
    <w:p w14:paraId="057321EC" w14:textId="6B8C84F3" w:rsidR="00A56491" w:rsidRDefault="00A56491" w:rsidP="00CA3521">
      <w:pPr>
        <w:rPr>
          <w:lang w:val="sv-SE" w:eastAsia="zh-CN"/>
        </w:rPr>
      </w:pPr>
      <w:r>
        <w:rPr>
          <w:lang w:val="sv-SE" w:eastAsia="zh-CN"/>
        </w:rPr>
        <w:t>OPPO:</w:t>
      </w:r>
      <w:r w:rsidR="0061301E">
        <w:rPr>
          <w:lang w:val="sv-SE" w:eastAsia="zh-CN"/>
        </w:rPr>
        <w:t xml:space="preserve"> </w:t>
      </w:r>
      <w:r w:rsidR="00D91D4B">
        <w:rPr>
          <w:lang w:val="sv-SE" w:eastAsia="zh-CN"/>
        </w:rPr>
        <w:t>Separate.</w:t>
      </w:r>
    </w:p>
    <w:p w14:paraId="51BB44C7" w14:textId="77777777" w:rsidR="00F7328C" w:rsidRDefault="005E709E" w:rsidP="00CA3521">
      <w:pPr>
        <w:rPr>
          <w:lang w:val="sv-SE" w:eastAsia="zh-CN"/>
        </w:rPr>
      </w:pPr>
      <w:r>
        <w:rPr>
          <w:lang w:val="sv-SE" w:eastAsia="zh-CN"/>
        </w:rPr>
        <w:t xml:space="preserve">Nokia: </w:t>
      </w:r>
      <w:r w:rsidR="00080BDD">
        <w:rPr>
          <w:lang w:val="sv-SE" w:eastAsia="zh-CN"/>
        </w:rPr>
        <w:t>We should avoid the mistake</w:t>
      </w:r>
      <w:r w:rsidR="00EA7F46">
        <w:rPr>
          <w:lang w:val="sv-SE" w:eastAsia="zh-CN"/>
        </w:rPr>
        <w:t>.</w:t>
      </w:r>
    </w:p>
    <w:p w14:paraId="3E7A220A" w14:textId="11E088BA" w:rsidR="005E709E" w:rsidRDefault="00F7328C" w:rsidP="00CA3521">
      <w:pPr>
        <w:rPr>
          <w:rFonts w:hint="eastAsia"/>
          <w:lang w:val="sv-SE" w:eastAsia="zh-CN"/>
        </w:rPr>
      </w:pPr>
      <w:r>
        <w:rPr>
          <w:lang w:val="sv-SE" w:eastAsia="zh-CN"/>
        </w:rPr>
        <w:t xml:space="preserve">AT&amp;T: </w:t>
      </w:r>
      <w:r w:rsidR="00FF439B">
        <w:rPr>
          <w:lang w:val="sv-SE" w:eastAsia="zh-CN"/>
        </w:rPr>
        <w:t>for single spreadsheet, we prefer to have less spreadsheets. We do not like multiple</w:t>
      </w:r>
      <w:r w:rsidR="005F5E67">
        <w:rPr>
          <w:lang w:val="sv-SE" w:eastAsia="zh-CN"/>
        </w:rPr>
        <w:t xml:space="preserve"> spreadsheet for each objective</w:t>
      </w:r>
      <w:r w:rsidR="00FF439B">
        <w:rPr>
          <w:lang w:val="sv-SE" w:eastAsia="zh-CN"/>
        </w:rPr>
        <w:t>.</w:t>
      </w:r>
    </w:p>
    <w:p w14:paraId="5370A9C8" w14:textId="77777777" w:rsidR="003E13E4" w:rsidRPr="00686BBA" w:rsidRDefault="003E13E4" w:rsidP="00CA3521">
      <w:pPr>
        <w:rPr>
          <w:rFonts w:hint="eastAsia"/>
          <w:lang w:val="sv-SE" w:eastAsia="zh-CN"/>
        </w:rPr>
      </w:pPr>
    </w:p>
    <w:p w14:paraId="54AFCA16" w14:textId="77777777" w:rsidR="00CA3521" w:rsidRPr="00686BBA" w:rsidRDefault="00CA3521" w:rsidP="00CA3521">
      <w:pPr>
        <w:rPr>
          <w:b/>
          <w:highlight w:val="green"/>
          <w:lang w:val="sv-SE" w:eastAsia="zh-CN"/>
        </w:rPr>
      </w:pPr>
      <w:r w:rsidRPr="00686BBA">
        <w:rPr>
          <w:b/>
          <w:highlight w:val="green"/>
          <w:lang w:val="sv-SE" w:eastAsia="zh-CN"/>
        </w:rPr>
        <w:t>Agreements:</w:t>
      </w:r>
    </w:p>
    <w:p w14:paraId="20891D99" w14:textId="0FBCBDC7" w:rsidR="00FE37F0" w:rsidRPr="00686BBA" w:rsidRDefault="009F5BD0" w:rsidP="00CE25BC">
      <w:pPr>
        <w:pStyle w:val="afe"/>
        <w:numPr>
          <w:ilvl w:val="0"/>
          <w:numId w:val="38"/>
        </w:numPr>
        <w:ind w:firstLineChars="0"/>
        <w:rPr>
          <w:rFonts w:hint="eastAsia"/>
          <w:b/>
          <w:highlight w:val="green"/>
          <w:lang w:val="sv-SE" w:eastAsia="zh-CN"/>
        </w:rPr>
      </w:pPr>
      <w:r w:rsidRPr="00686BBA">
        <w:rPr>
          <w:b/>
          <w:highlight w:val="green"/>
          <w:lang w:val="sv-SE" w:eastAsia="zh-CN"/>
        </w:rPr>
        <w:t>Not to merge the spreadsheets</w:t>
      </w:r>
      <w:r w:rsidR="003451ED" w:rsidRPr="00686BBA">
        <w:rPr>
          <w:b/>
          <w:highlight w:val="green"/>
          <w:lang w:val="sv-SE" w:eastAsia="zh-CN"/>
        </w:rPr>
        <w:t xml:space="preserve"> (multiple files)</w:t>
      </w:r>
      <w:r w:rsidRPr="00686BBA">
        <w:rPr>
          <w:b/>
          <w:highlight w:val="green"/>
          <w:lang w:val="sv-SE" w:eastAsia="zh-CN"/>
        </w:rPr>
        <w:t xml:space="preserve"> in this meeting, and merge them into </w:t>
      </w:r>
      <w:r w:rsidR="00390B36" w:rsidRPr="00686BBA">
        <w:rPr>
          <w:b/>
          <w:highlight w:val="green"/>
          <w:lang w:val="sv-SE" w:eastAsia="zh-CN"/>
        </w:rPr>
        <w:t xml:space="preserve">one </w:t>
      </w:r>
      <w:r w:rsidR="009D591F" w:rsidRPr="00686BBA">
        <w:rPr>
          <w:b/>
          <w:highlight w:val="green"/>
          <w:lang w:val="sv-SE" w:eastAsia="zh-CN"/>
        </w:rPr>
        <w:t>spread</w:t>
      </w:r>
      <w:r w:rsidRPr="00686BBA">
        <w:rPr>
          <w:b/>
          <w:highlight w:val="green"/>
          <w:lang w:val="sv-SE" w:eastAsia="zh-CN"/>
        </w:rPr>
        <w:t>sheet</w:t>
      </w:r>
      <w:r w:rsidR="001137E0" w:rsidRPr="00686BBA">
        <w:rPr>
          <w:b/>
          <w:highlight w:val="green"/>
          <w:lang w:val="sv-SE" w:eastAsia="zh-CN"/>
        </w:rPr>
        <w:t xml:space="preserve"> with addtional collumn</w:t>
      </w:r>
      <w:r w:rsidR="00725D5B" w:rsidRPr="00686BBA">
        <w:rPr>
          <w:b/>
          <w:highlight w:val="green"/>
          <w:lang w:val="sv-SE" w:eastAsia="zh-CN"/>
        </w:rPr>
        <w:t>(s)</w:t>
      </w:r>
      <w:r w:rsidR="001137E0" w:rsidRPr="00686BBA">
        <w:rPr>
          <w:b/>
          <w:highlight w:val="green"/>
          <w:lang w:val="sv-SE" w:eastAsia="zh-CN"/>
        </w:rPr>
        <w:t xml:space="preserve"> to </w:t>
      </w:r>
      <w:r w:rsidR="00725D5B" w:rsidRPr="00686BBA">
        <w:rPr>
          <w:b/>
          <w:highlight w:val="green"/>
          <w:lang w:val="sv-SE" w:eastAsia="zh-CN"/>
        </w:rPr>
        <w:t>indicate</w:t>
      </w:r>
      <w:r w:rsidR="001137E0" w:rsidRPr="00686BBA">
        <w:rPr>
          <w:b/>
          <w:highlight w:val="green"/>
          <w:lang w:val="sv-SE" w:eastAsia="zh-CN"/>
        </w:rPr>
        <w:t xml:space="preserve"> the corresponding objective</w:t>
      </w:r>
      <w:r w:rsidRPr="00686BBA">
        <w:rPr>
          <w:b/>
          <w:highlight w:val="green"/>
          <w:lang w:val="sv-SE" w:eastAsia="zh-CN"/>
        </w:rPr>
        <w:t xml:space="preserve"> in the next meeting.  </w:t>
      </w:r>
    </w:p>
    <w:p w14:paraId="577BA3EF" w14:textId="38AC465C" w:rsidR="002446D7" w:rsidRDefault="00011B0C" w:rsidP="002446D7">
      <w:pPr>
        <w:pStyle w:val="1"/>
        <w:rPr>
          <w:rFonts w:eastAsiaTheme="minorEastAsia"/>
          <w:lang w:eastAsia="zh-CN"/>
        </w:rPr>
      </w:pPr>
      <w:r>
        <w:rPr>
          <w:rFonts w:eastAsiaTheme="minorEastAsia"/>
          <w:lang w:eastAsia="zh-CN"/>
        </w:rPr>
        <w:t>Recommended WF</w:t>
      </w:r>
    </w:p>
    <w:p w14:paraId="30561FCA" w14:textId="0D0CCA79" w:rsidR="002446D7" w:rsidRDefault="00011B0C" w:rsidP="002446D7">
      <w:pPr>
        <w:rPr>
          <w:lang w:val="sv-SE" w:eastAsia="zh-CN"/>
        </w:rPr>
      </w:pPr>
      <w:r>
        <w:rPr>
          <w:lang w:val="sv-SE" w:eastAsia="zh-CN"/>
        </w:rPr>
        <w:t>The recommended WF is as follows.</w:t>
      </w:r>
    </w:p>
    <w:p w14:paraId="7DE10732" w14:textId="77777777" w:rsidR="00D36340" w:rsidRPr="001E050D" w:rsidRDefault="00D36340" w:rsidP="00D36340">
      <w:pPr>
        <w:rPr>
          <w:b/>
          <w:highlight w:val="green"/>
          <w:lang w:val="sv-SE" w:eastAsia="zh-CN"/>
        </w:rPr>
      </w:pPr>
      <w:r w:rsidRPr="001E050D">
        <w:rPr>
          <w:b/>
          <w:highlight w:val="green"/>
          <w:lang w:val="sv-SE" w:eastAsia="zh-CN"/>
        </w:rPr>
        <w:t>Agreements:</w:t>
      </w:r>
    </w:p>
    <w:p w14:paraId="3CDE06AB" w14:textId="77777777" w:rsidR="00D36340" w:rsidRPr="001E050D" w:rsidRDefault="00D36340" w:rsidP="00D36340">
      <w:pPr>
        <w:pStyle w:val="afe"/>
        <w:numPr>
          <w:ilvl w:val="0"/>
          <w:numId w:val="38"/>
        </w:numPr>
        <w:ind w:firstLineChars="0"/>
        <w:rPr>
          <w:b/>
          <w:highlight w:val="green"/>
          <w:lang w:val="sv-SE" w:eastAsia="zh-CN"/>
        </w:rPr>
      </w:pPr>
      <w:r w:rsidRPr="001E050D">
        <w:rPr>
          <w:rFonts w:eastAsiaTheme="minorEastAsia" w:hint="eastAsia"/>
          <w:b/>
          <w:highlight w:val="green"/>
          <w:lang w:val="sv-SE" w:eastAsia="zh-CN"/>
        </w:rPr>
        <w:t>Keep PC3 and HPUE</w:t>
      </w:r>
      <w:r w:rsidRPr="001E050D">
        <w:rPr>
          <w:rFonts w:eastAsiaTheme="minorEastAsia"/>
          <w:b/>
          <w:highlight w:val="green"/>
          <w:lang w:val="sv-SE" w:eastAsia="zh-CN"/>
        </w:rPr>
        <w:t xml:space="preserve"> class</w:t>
      </w:r>
      <w:r w:rsidRPr="001E050D">
        <w:rPr>
          <w:rFonts w:eastAsiaTheme="minorEastAsia" w:hint="eastAsia"/>
          <w:b/>
          <w:highlight w:val="green"/>
          <w:lang w:val="sv-SE" w:eastAsia="zh-CN"/>
        </w:rPr>
        <w:t xml:space="preserve"> band combiantions in the normal basket WIs and HPUE basket WIs separately.</w:t>
      </w:r>
    </w:p>
    <w:p w14:paraId="66CCCD5B" w14:textId="7FFA4ADF" w:rsidR="00D36340" w:rsidRPr="001977CB" w:rsidRDefault="00D36340" w:rsidP="00D36340">
      <w:pPr>
        <w:pStyle w:val="afe"/>
        <w:numPr>
          <w:ilvl w:val="1"/>
          <w:numId w:val="38"/>
        </w:numPr>
        <w:ind w:firstLineChars="0"/>
        <w:rPr>
          <w:b/>
          <w:highlight w:val="green"/>
          <w:lang w:val="sv-SE" w:eastAsia="zh-CN"/>
        </w:rPr>
      </w:pPr>
      <w:r w:rsidRPr="001E050D">
        <w:rPr>
          <w:rFonts w:eastAsiaTheme="minorEastAsia"/>
          <w:b/>
          <w:highlight w:val="green"/>
          <w:lang w:val="sv-SE" w:eastAsia="zh-CN"/>
        </w:rPr>
        <w:t>In the WIDs of HPUE, the rule how to complete the work as described in TR will be captured.</w:t>
      </w:r>
    </w:p>
    <w:p w14:paraId="0F4354BF" w14:textId="4D99D2CF" w:rsidR="00D36340" w:rsidRPr="001977CB" w:rsidRDefault="00D36340" w:rsidP="00D36340">
      <w:pPr>
        <w:pStyle w:val="afe"/>
        <w:numPr>
          <w:ilvl w:val="0"/>
          <w:numId w:val="38"/>
        </w:numPr>
        <w:ind w:firstLineChars="0"/>
        <w:rPr>
          <w:b/>
          <w:highlight w:val="green"/>
          <w:lang w:val="sv-SE" w:eastAsia="zh-CN"/>
        </w:rPr>
      </w:pPr>
      <w:r w:rsidRPr="001E050D">
        <w:rPr>
          <w:rFonts w:eastAsiaTheme="minorEastAsia"/>
          <w:b/>
          <w:highlight w:val="green"/>
          <w:lang w:val="sv-SE" w:eastAsia="zh-CN"/>
        </w:rPr>
        <w:t xml:space="preserve">Capture 3Tx with high power classes and PC3 as fallback in </w:t>
      </w:r>
      <w:r w:rsidRPr="001E050D">
        <w:rPr>
          <w:rFonts w:eastAsia="微软雅黑"/>
          <w:b/>
          <w:bCs/>
          <w:color w:val="000000"/>
          <w:kern w:val="24"/>
          <w:highlight w:val="green"/>
          <w:lang w:val="en-US" w:eastAsia="zh-CN"/>
        </w:rPr>
        <w:t>HPUE_DC_LTE_NR_R19 and HPUE_NR_CADC_SUL_R19.</w:t>
      </w:r>
    </w:p>
    <w:p w14:paraId="2516DC42" w14:textId="77777777" w:rsidR="00D36340" w:rsidRPr="00686BBA" w:rsidRDefault="00D36340" w:rsidP="00D36340">
      <w:pPr>
        <w:pStyle w:val="afe"/>
        <w:numPr>
          <w:ilvl w:val="0"/>
          <w:numId w:val="38"/>
        </w:numPr>
        <w:ind w:firstLineChars="0"/>
        <w:rPr>
          <w:rFonts w:hint="eastAsia"/>
          <w:b/>
          <w:highlight w:val="green"/>
          <w:lang w:val="sv-SE" w:eastAsia="zh-CN"/>
        </w:rPr>
      </w:pPr>
      <w:r w:rsidRPr="00686BBA">
        <w:rPr>
          <w:b/>
          <w:highlight w:val="green"/>
          <w:lang w:val="sv-SE" w:eastAsia="zh-CN"/>
        </w:rPr>
        <w:t xml:space="preserve">Not to merge the spreadsheets (multiple files) in this meeting, and merge them into one spreadsheet with addtional collumn(s) to indicate the corresponding objective in the next meeting.  </w:t>
      </w:r>
    </w:p>
    <w:p w14:paraId="704FC090" w14:textId="1FDD77C8" w:rsidR="00D36340" w:rsidRDefault="001977CB" w:rsidP="002446D7">
      <w:pPr>
        <w:rPr>
          <w:rFonts w:hint="eastAsia"/>
          <w:lang w:val="sv-SE" w:eastAsia="zh-CN"/>
        </w:rPr>
      </w:pPr>
      <w:r>
        <w:rPr>
          <w:rFonts w:hint="eastAsia"/>
          <w:lang w:val="sv-SE" w:eastAsia="zh-CN"/>
        </w:rPr>
        <w:t>The agreements on the object</w:t>
      </w:r>
      <w:r w:rsidR="00476B7F">
        <w:rPr>
          <w:rFonts w:hint="eastAsia"/>
          <w:lang w:val="sv-SE" w:eastAsia="zh-CN"/>
        </w:rPr>
        <w:t xml:space="preserve">ives for each WI are as follows marked by </w:t>
      </w:r>
      <w:r w:rsidR="00476B7F" w:rsidRPr="00476B7F">
        <w:rPr>
          <w:rFonts w:hint="eastAsia"/>
          <w:highlight w:val="green"/>
          <w:lang w:val="sv-SE" w:eastAsia="zh-CN"/>
        </w:rPr>
        <w:t>Green</w:t>
      </w:r>
      <w:r w:rsidR="00476B7F">
        <w:rPr>
          <w:rFonts w:hint="eastAsia"/>
          <w:lang w:val="sv-SE" w:eastAsia="zh-CN"/>
        </w:rPr>
        <w:t>.</w:t>
      </w:r>
      <w:bookmarkStart w:id="0" w:name="_GoBack"/>
      <w:bookmarkEnd w:id="0"/>
    </w:p>
    <w:tbl>
      <w:tblPr>
        <w:tblW w:w="15583" w:type="dxa"/>
        <w:tblCellMar>
          <w:left w:w="0" w:type="dxa"/>
          <w:right w:w="0" w:type="dxa"/>
        </w:tblCellMar>
        <w:tblLook w:val="0420" w:firstRow="1" w:lastRow="0" w:firstColumn="0" w:lastColumn="0" w:noHBand="0" w:noVBand="1"/>
      </w:tblPr>
      <w:tblGrid>
        <w:gridCol w:w="1198"/>
        <w:gridCol w:w="815"/>
        <w:gridCol w:w="4781"/>
        <w:gridCol w:w="7513"/>
        <w:gridCol w:w="709"/>
        <w:gridCol w:w="567"/>
      </w:tblGrid>
      <w:tr w:rsidR="001977CB" w:rsidRPr="00CE25BC" w14:paraId="524B40A1" w14:textId="77777777" w:rsidTr="00A04809">
        <w:trPr>
          <w:trHeight w:val="106"/>
        </w:trPr>
        <w:tc>
          <w:tcPr>
            <w:tcW w:w="1198"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39579CDD" w14:textId="77777777" w:rsidR="001977CB" w:rsidRPr="00DC7F28" w:rsidRDefault="001977CB" w:rsidP="00A04809">
            <w:pPr>
              <w:spacing w:after="0"/>
              <w:rPr>
                <w:lang w:val="en-US" w:eastAsia="zh-CN"/>
              </w:rPr>
            </w:pPr>
            <w:r w:rsidRPr="00DC7F28">
              <w:rPr>
                <w:rFonts w:eastAsia="微软雅黑"/>
                <w:b/>
                <w:bCs/>
                <w:color w:val="FFFFFF"/>
                <w:kern w:val="24"/>
                <w:lang w:val="en-US" w:eastAsia="zh-CN"/>
              </w:rPr>
              <w:t>Category</w:t>
            </w:r>
          </w:p>
        </w:tc>
        <w:tc>
          <w:tcPr>
            <w:tcW w:w="5596"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71298CAB" w14:textId="77777777" w:rsidR="001977CB" w:rsidRPr="00DC7F28" w:rsidRDefault="001977CB" w:rsidP="00A04809">
            <w:pPr>
              <w:spacing w:after="0"/>
              <w:rPr>
                <w:lang w:val="en-US" w:eastAsia="zh-CN"/>
              </w:rPr>
            </w:pPr>
            <w:r w:rsidRPr="00DC7F28">
              <w:rPr>
                <w:rFonts w:eastAsia="微软雅黑"/>
                <w:b/>
                <w:bCs/>
                <w:color w:val="FFFFFF"/>
                <w:kern w:val="24"/>
                <w:lang w:val="en-US" w:eastAsia="zh-CN"/>
              </w:rPr>
              <w:t>Rel-18 basket WIs</w:t>
            </w:r>
          </w:p>
        </w:tc>
        <w:tc>
          <w:tcPr>
            <w:tcW w:w="8222" w:type="dxa"/>
            <w:gridSpan w:val="2"/>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620679C6" w14:textId="77777777" w:rsidR="001977CB" w:rsidRPr="00DC7F28" w:rsidRDefault="001977CB" w:rsidP="00A04809">
            <w:pPr>
              <w:spacing w:after="0"/>
              <w:rPr>
                <w:lang w:val="en-US" w:eastAsia="zh-CN"/>
              </w:rPr>
            </w:pPr>
            <w:r w:rsidRPr="00DC7F28">
              <w:rPr>
                <w:rFonts w:eastAsia="微软雅黑"/>
                <w:b/>
                <w:bCs/>
                <w:color w:val="FFFFFF"/>
                <w:kern w:val="24"/>
                <w:lang w:val="en-US" w:eastAsia="zh-CN"/>
              </w:rPr>
              <w:t>Rel-19 basket WIs proposal</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17" w:type="dxa"/>
              <w:left w:w="74" w:type="dxa"/>
              <w:bottom w:w="17" w:type="dxa"/>
              <w:right w:w="72" w:type="dxa"/>
            </w:tcMar>
            <w:hideMark/>
          </w:tcPr>
          <w:p w14:paraId="2D7A924C" w14:textId="77777777" w:rsidR="001977CB" w:rsidRPr="00DC7F28" w:rsidRDefault="001977CB" w:rsidP="00A04809">
            <w:pPr>
              <w:spacing w:after="0"/>
              <w:rPr>
                <w:lang w:val="en-US" w:eastAsia="zh-CN"/>
              </w:rPr>
            </w:pPr>
            <w:r w:rsidRPr="00DC7F28">
              <w:rPr>
                <w:rFonts w:eastAsia="微软雅黑"/>
                <w:b/>
                <w:bCs/>
                <w:color w:val="FFFFFF"/>
                <w:kern w:val="24"/>
                <w:lang w:val="en-US" w:eastAsia="zh-CN"/>
              </w:rPr>
              <w:t>TR</w:t>
            </w:r>
          </w:p>
        </w:tc>
      </w:tr>
      <w:tr w:rsidR="001977CB" w:rsidRPr="00CE25BC" w14:paraId="120E8B9B" w14:textId="77777777" w:rsidTr="00A04809">
        <w:trPr>
          <w:trHeight w:val="1457"/>
        </w:trPr>
        <w:tc>
          <w:tcPr>
            <w:tcW w:w="1198"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2BFB4438" w14:textId="77777777" w:rsidR="001977CB" w:rsidRPr="00DC7F28" w:rsidRDefault="001977CB" w:rsidP="00A04809">
            <w:pPr>
              <w:spacing w:after="0"/>
              <w:rPr>
                <w:lang w:val="en-US" w:eastAsia="zh-CN"/>
              </w:rPr>
            </w:pPr>
            <w:r w:rsidRPr="00DC7F28">
              <w:rPr>
                <w:rFonts w:eastAsia="微软雅黑"/>
                <w:color w:val="000000"/>
                <w:kern w:val="24"/>
                <w:lang w:val="en-US" w:eastAsia="zh-CN"/>
              </w:rPr>
              <w:t>EN-DC basket</w:t>
            </w:r>
          </w:p>
        </w:tc>
        <w:tc>
          <w:tcPr>
            <w:tcW w:w="815"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174E91D" w14:textId="77777777" w:rsidR="001977CB" w:rsidRPr="00DC7F28" w:rsidRDefault="001977CB"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D1FF665" w14:textId="77777777" w:rsidR="001977CB" w:rsidRPr="00DC7F28" w:rsidRDefault="001977CB" w:rsidP="00A04809">
            <w:pPr>
              <w:spacing w:after="0"/>
              <w:rPr>
                <w:lang w:val="en-US" w:eastAsia="zh-CN"/>
              </w:rPr>
            </w:pPr>
            <w:r w:rsidRPr="00DC7F28">
              <w:rPr>
                <w:rFonts w:eastAsia="微软雅黑"/>
                <w:color w:val="000000"/>
                <w:kern w:val="24"/>
                <w:lang w:val="en-US" w:eastAsia="zh-CN"/>
              </w:rPr>
              <w:t>DC_R18_1BLTE_1BNR_2DL2UL (RP-241218)</w:t>
            </w:r>
          </w:p>
          <w:p w14:paraId="2E3C5A02" w14:textId="77777777" w:rsidR="001977CB" w:rsidRPr="00DC7F28" w:rsidRDefault="001977CB" w:rsidP="00A04809">
            <w:pPr>
              <w:spacing w:after="0"/>
              <w:rPr>
                <w:lang w:val="en-US" w:eastAsia="zh-CN"/>
              </w:rPr>
            </w:pPr>
            <w:r w:rsidRPr="00DC7F28">
              <w:rPr>
                <w:rFonts w:eastAsia="微软雅黑"/>
                <w:color w:val="000000"/>
                <w:kern w:val="24"/>
                <w:lang w:val="en-US" w:eastAsia="zh-CN"/>
              </w:rPr>
              <w:t>DC_R18_2BLTE_1BNR_3DL2UL (RP-241246)</w:t>
            </w:r>
          </w:p>
          <w:p w14:paraId="5C55C5FB" w14:textId="77777777" w:rsidR="001977CB" w:rsidRPr="00DC7F28" w:rsidRDefault="001977CB" w:rsidP="00A04809">
            <w:pPr>
              <w:spacing w:after="0"/>
              <w:rPr>
                <w:lang w:val="en-US" w:eastAsia="zh-CN"/>
              </w:rPr>
            </w:pPr>
            <w:r w:rsidRPr="00DC7F28">
              <w:rPr>
                <w:rFonts w:eastAsia="微软雅黑"/>
                <w:color w:val="000000"/>
                <w:kern w:val="24"/>
                <w:lang w:val="en-US" w:eastAsia="zh-CN"/>
              </w:rPr>
              <w:t>DC_R18_xBLTE_1BNR_yDL2UL (RP-241167)</w:t>
            </w:r>
          </w:p>
          <w:p w14:paraId="6199246B" w14:textId="77777777" w:rsidR="001977CB" w:rsidRPr="00DC7F28" w:rsidRDefault="001977CB" w:rsidP="00A04809">
            <w:pPr>
              <w:spacing w:after="0"/>
              <w:rPr>
                <w:lang w:val="en-US" w:eastAsia="zh-CN"/>
              </w:rPr>
            </w:pPr>
            <w:r w:rsidRPr="00DC7F28">
              <w:rPr>
                <w:rFonts w:eastAsia="微软雅黑"/>
                <w:color w:val="000000"/>
                <w:kern w:val="24"/>
                <w:lang w:val="en-US" w:eastAsia="zh-CN"/>
              </w:rPr>
              <w:t>DC_R18_xBLTE_2BNR_yDL2UL (RP-241331)</w:t>
            </w:r>
          </w:p>
          <w:p w14:paraId="4B170ED6" w14:textId="77777777" w:rsidR="001977CB" w:rsidRPr="00DC7F28" w:rsidRDefault="001977CB" w:rsidP="00A04809">
            <w:pPr>
              <w:spacing w:after="0"/>
              <w:rPr>
                <w:lang w:val="en-US" w:eastAsia="zh-CN"/>
              </w:rPr>
            </w:pPr>
            <w:r w:rsidRPr="00DC7F28">
              <w:rPr>
                <w:rFonts w:eastAsia="微软雅黑"/>
                <w:color w:val="000000"/>
                <w:kern w:val="24"/>
                <w:lang w:val="en-US" w:eastAsia="zh-CN"/>
              </w:rPr>
              <w:t>DC_R18_xBLTE_yBNR_zDL2UL (RP-241228)</w:t>
            </w:r>
          </w:p>
          <w:p w14:paraId="4EA10C25" w14:textId="77777777" w:rsidR="001977CB" w:rsidRPr="00DC7F28" w:rsidRDefault="001977CB" w:rsidP="00A04809">
            <w:pPr>
              <w:spacing w:after="0"/>
              <w:rPr>
                <w:lang w:val="en-US" w:eastAsia="zh-CN"/>
              </w:rPr>
            </w:pPr>
            <w:r w:rsidRPr="00DC7F28">
              <w:rPr>
                <w:rFonts w:eastAsia="微软雅黑"/>
                <w:color w:val="7F7F7F"/>
                <w:kern w:val="24"/>
                <w:lang w:val="en-US" w:eastAsia="zh-CN"/>
              </w:rPr>
              <w:t>DC_R18_xBLTE_yBNR_zDL3UL (N/A)</w:t>
            </w:r>
          </w:p>
        </w:tc>
        <w:tc>
          <w:tcPr>
            <w:tcW w:w="7513"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35BD092" w14:textId="77777777" w:rsidR="001977CB" w:rsidRPr="00A82470" w:rsidRDefault="001977CB" w:rsidP="00A04809">
            <w:pPr>
              <w:spacing w:after="0"/>
              <w:rPr>
                <w:highlight w:val="green"/>
                <w:lang w:val="en-US" w:eastAsia="zh-CN"/>
              </w:rPr>
            </w:pPr>
            <w:r w:rsidRPr="00A82470">
              <w:rPr>
                <w:rFonts w:eastAsia="微软雅黑"/>
                <w:b/>
                <w:bCs/>
                <w:color w:val="000000"/>
                <w:kern w:val="24"/>
                <w:highlight w:val="green"/>
                <w:lang w:val="en-US" w:eastAsia="zh-CN"/>
              </w:rPr>
              <w:t>DC_R19_xBLTE_yBNR</w:t>
            </w:r>
          </w:p>
          <w:p w14:paraId="445D1E72" w14:textId="77777777" w:rsidR="001977CB" w:rsidRPr="00A82470" w:rsidRDefault="001977CB" w:rsidP="001977CB">
            <w:pPr>
              <w:numPr>
                <w:ilvl w:val="0"/>
                <w:numId w:val="36"/>
              </w:numPr>
              <w:spacing w:after="0"/>
              <w:ind w:left="351"/>
              <w:rPr>
                <w:highlight w:val="green"/>
                <w:lang w:val="en-US" w:eastAsia="zh-CN"/>
              </w:rPr>
            </w:pPr>
            <w:r w:rsidRPr="00A82470">
              <w:rPr>
                <w:rFonts w:eastAsia="微软雅黑"/>
                <w:color w:val="000000"/>
                <w:kern w:val="24"/>
                <w:highlight w:val="green"/>
                <w:lang w:val="en-US" w:eastAsia="zh-CN"/>
              </w:rPr>
              <w:t>Obj#1: DC_R19_1BLTE_1BNR_2DL2UL</w:t>
            </w:r>
          </w:p>
          <w:p w14:paraId="4365D81A" w14:textId="77777777" w:rsidR="001977CB" w:rsidRPr="00A82470" w:rsidRDefault="001977CB" w:rsidP="001977CB">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Obj#2: DC_R19_xBLTE_yBNR_3DL2UL (x+y=3)</w:t>
            </w:r>
          </w:p>
          <w:p w14:paraId="35202B5F" w14:textId="77777777" w:rsidR="001977CB" w:rsidRPr="00A82470" w:rsidRDefault="001977CB" w:rsidP="001977CB">
            <w:pPr>
              <w:numPr>
                <w:ilvl w:val="0"/>
                <w:numId w:val="36"/>
              </w:numPr>
              <w:spacing w:after="0"/>
              <w:ind w:left="351"/>
              <w:rPr>
                <w:rFonts w:eastAsia="微软雅黑"/>
                <w:color w:val="000000"/>
                <w:kern w:val="24"/>
                <w:highlight w:val="green"/>
                <w:lang w:val="en-US" w:eastAsia="zh-CN"/>
              </w:rPr>
            </w:pPr>
            <w:r w:rsidRPr="00A82470">
              <w:rPr>
                <w:rFonts w:eastAsia="微软雅黑"/>
                <w:color w:val="000000"/>
                <w:kern w:val="24"/>
                <w:highlight w:val="green"/>
                <w:lang w:val="en-US" w:eastAsia="zh-CN"/>
              </w:rPr>
              <w:t>Obj#3: DC_R19_xBLTE_yBNR_zDLqUL (x+y&gt;3, 3&lt;z≤6, 2≤q≤3)</w:t>
            </w:r>
          </w:p>
          <w:p w14:paraId="2E2CB1C1" w14:textId="77777777" w:rsidR="001977CB" w:rsidRPr="001F738B" w:rsidRDefault="001977CB" w:rsidP="001977CB">
            <w:pPr>
              <w:numPr>
                <w:ilvl w:val="0"/>
                <w:numId w:val="36"/>
              </w:numPr>
              <w:spacing w:after="0"/>
              <w:ind w:left="351"/>
              <w:rPr>
                <w:lang w:val="en-US" w:eastAsia="zh-CN"/>
              </w:rPr>
            </w:pPr>
            <w:r w:rsidRPr="00A82470">
              <w:rPr>
                <w:rFonts w:eastAsia="微软雅黑"/>
                <w:color w:val="000000"/>
                <w:kern w:val="24"/>
                <w:highlight w:val="green"/>
                <w:lang w:val="en-US" w:eastAsia="zh-CN"/>
              </w:rPr>
              <w:t>Obj#4: DC_R19_LTE_NR_SUL_combos</w:t>
            </w:r>
          </w:p>
          <w:p w14:paraId="03AC1594" w14:textId="77777777" w:rsidR="001977CB" w:rsidRPr="00DC7F28" w:rsidRDefault="001977CB" w:rsidP="00A04809">
            <w:pPr>
              <w:spacing w:after="0"/>
              <w:ind w:left="-9"/>
              <w:rPr>
                <w:lang w:val="en-US" w:eastAsia="zh-CN"/>
              </w:rPr>
            </w:pPr>
            <w:r w:rsidRPr="001C7EF3">
              <w:rPr>
                <w:rFonts w:eastAsia="微软雅黑"/>
                <w:color w:val="000000"/>
                <w:kern w:val="24"/>
                <w:highlight w:val="green"/>
                <w:lang w:val="en-US" w:eastAsia="zh-CN"/>
              </w:rPr>
              <w:t>Note: low band- low band combinations should not be under the block approval approaches by default. It is not precluded for RAN4 to discuss the band combination feasibility.</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BC487C8" w14:textId="77777777" w:rsidR="001977CB" w:rsidRPr="00DC7F28" w:rsidRDefault="001977CB"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D9A0CA0" w14:textId="77777777" w:rsidR="001977CB" w:rsidRDefault="001977CB" w:rsidP="00A04809">
            <w:pPr>
              <w:spacing w:after="0"/>
              <w:rPr>
                <w:rFonts w:eastAsia="微软雅黑"/>
                <w:color w:val="000000"/>
                <w:kern w:val="24"/>
                <w:lang w:val="en-US" w:eastAsia="zh-CN"/>
              </w:rPr>
            </w:pPr>
          </w:p>
          <w:p w14:paraId="59E33176" w14:textId="77777777" w:rsidR="001977CB" w:rsidRPr="004A7A93" w:rsidRDefault="001977CB" w:rsidP="00A04809">
            <w:pPr>
              <w:spacing w:after="0"/>
              <w:rPr>
                <w:highlight w:val="green"/>
                <w:lang w:val="en-US" w:eastAsia="zh-CN"/>
              </w:rPr>
            </w:pPr>
            <w:r w:rsidRPr="004A7A93">
              <w:rPr>
                <w:rFonts w:eastAsia="微软雅黑"/>
                <w:color w:val="000000"/>
                <w:kern w:val="24"/>
                <w:highlight w:val="green"/>
                <w:lang w:val="en-US" w:eastAsia="zh-CN"/>
              </w:rPr>
              <w:t>Yes</w:t>
            </w:r>
          </w:p>
          <w:p w14:paraId="7BED65D0" w14:textId="77777777" w:rsidR="001977CB" w:rsidRPr="004A7A93" w:rsidRDefault="001977CB" w:rsidP="00A04809">
            <w:pPr>
              <w:spacing w:after="0"/>
              <w:rPr>
                <w:highlight w:val="green"/>
                <w:lang w:val="en-US" w:eastAsia="zh-CN"/>
              </w:rPr>
            </w:pPr>
            <w:r w:rsidRPr="004A7A93">
              <w:rPr>
                <w:rFonts w:eastAsia="微软雅黑"/>
                <w:color w:val="000000"/>
                <w:kern w:val="24"/>
                <w:highlight w:val="green"/>
                <w:lang w:val="en-US" w:eastAsia="zh-CN"/>
              </w:rPr>
              <w:t>Yes</w:t>
            </w:r>
          </w:p>
          <w:p w14:paraId="5D67D69F" w14:textId="77777777" w:rsidR="001977CB" w:rsidRPr="004A7A93" w:rsidRDefault="001977CB" w:rsidP="00A04809">
            <w:pPr>
              <w:spacing w:after="0"/>
              <w:rPr>
                <w:highlight w:val="green"/>
                <w:lang w:val="en-US" w:eastAsia="zh-CN"/>
              </w:rPr>
            </w:pPr>
            <w:r w:rsidRPr="004A7A93">
              <w:rPr>
                <w:rFonts w:eastAsia="微软雅黑"/>
                <w:color w:val="000000"/>
                <w:kern w:val="24"/>
                <w:highlight w:val="green"/>
                <w:lang w:val="en-US" w:eastAsia="zh-CN"/>
              </w:rPr>
              <w:t>No</w:t>
            </w:r>
          </w:p>
          <w:p w14:paraId="73A1678D" w14:textId="77777777" w:rsidR="001977CB" w:rsidRPr="00DC7F28" w:rsidRDefault="001977CB" w:rsidP="00A04809">
            <w:pPr>
              <w:spacing w:after="0"/>
              <w:rPr>
                <w:lang w:val="en-US" w:eastAsia="zh-CN"/>
              </w:rPr>
            </w:pPr>
            <w:r w:rsidRPr="004A7A93">
              <w:rPr>
                <w:highlight w:val="green"/>
                <w:lang w:val="en-US" w:eastAsia="zh-CN"/>
              </w:rPr>
              <w:t>Yes</w:t>
            </w:r>
          </w:p>
        </w:tc>
      </w:tr>
      <w:tr w:rsidR="001977CB" w:rsidRPr="00CE25BC" w14:paraId="5F5291B3" w14:textId="77777777" w:rsidTr="00A04809">
        <w:trPr>
          <w:trHeight w:val="1646"/>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vAlign w:val="center"/>
            <w:hideMark/>
          </w:tcPr>
          <w:p w14:paraId="530E64B1" w14:textId="77777777" w:rsidR="001977CB" w:rsidRPr="00DC7F28" w:rsidRDefault="001977CB" w:rsidP="00A04809">
            <w:pPr>
              <w:spacing w:after="0"/>
              <w:rPr>
                <w:lang w:val="en-US" w:eastAsia="zh-CN"/>
              </w:rPr>
            </w:pPr>
            <w:r w:rsidRPr="00DC7F28">
              <w:rPr>
                <w:rFonts w:eastAsia="微软雅黑"/>
                <w:color w:val="000000"/>
                <w:kern w:val="24"/>
                <w:lang w:val="en-US" w:eastAsia="zh-CN"/>
              </w:rPr>
              <w:t>NR CA/DC/SUL basket</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A39BAA8" w14:textId="77777777" w:rsidR="001977CB" w:rsidRPr="00DC7F28" w:rsidRDefault="001977CB" w:rsidP="00A04809">
            <w:pPr>
              <w:spacing w:after="0"/>
              <w:rPr>
                <w:lang w:val="en-US" w:eastAsia="zh-CN"/>
              </w:rPr>
            </w:pPr>
            <w:r w:rsidRPr="00DC7F28">
              <w:rPr>
                <w:rFonts w:eastAsia="微软雅黑"/>
                <w:color w:val="000000"/>
                <w:kern w:val="24"/>
                <w:lang w:val="en-US" w:eastAsia="zh-CN"/>
              </w:rPr>
              <w:t>6 items</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3BAAF80" w14:textId="77777777" w:rsidR="001977CB" w:rsidRPr="00DC7F28" w:rsidRDefault="001977CB" w:rsidP="00A04809">
            <w:pPr>
              <w:spacing w:after="0"/>
              <w:rPr>
                <w:lang w:val="en-US" w:eastAsia="zh-CN"/>
              </w:rPr>
            </w:pPr>
            <w:r w:rsidRPr="00DC7F28">
              <w:rPr>
                <w:rFonts w:eastAsia="微软雅黑"/>
                <w:color w:val="000000"/>
                <w:kern w:val="24"/>
                <w:lang w:val="en-US" w:eastAsia="zh-CN"/>
              </w:rPr>
              <w:t>NR_CA_R18_Intra (RP-241141)</w:t>
            </w:r>
          </w:p>
          <w:p w14:paraId="6BEB8DA0" w14:textId="77777777" w:rsidR="001977CB" w:rsidRPr="00DC7F28" w:rsidRDefault="001977CB" w:rsidP="00A04809">
            <w:pPr>
              <w:spacing w:after="0"/>
              <w:rPr>
                <w:lang w:val="en-US" w:eastAsia="zh-CN"/>
              </w:rPr>
            </w:pPr>
            <w:r w:rsidRPr="00DC7F28">
              <w:rPr>
                <w:rFonts w:eastAsia="微软雅黑"/>
                <w:color w:val="000000"/>
                <w:kern w:val="24"/>
                <w:lang w:val="en-US" w:eastAsia="zh-CN"/>
              </w:rPr>
              <w:t>NR_CADC_R18_2BDL_xBUL (RP-241227)</w:t>
            </w:r>
          </w:p>
          <w:p w14:paraId="46A521F2" w14:textId="77777777" w:rsidR="001977CB" w:rsidRPr="00DC7F28" w:rsidRDefault="001977CB" w:rsidP="00A04809">
            <w:pPr>
              <w:spacing w:after="0"/>
              <w:rPr>
                <w:lang w:val="en-US" w:eastAsia="zh-CN"/>
              </w:rPr>
            </w:pPr>
            <w:r w:rsidRPr="00DC7F28">
              <w:rPr>
                <w:rFonts w:eastAsia="微软雅黑"/>
                <w:color w:val="000000"/>
                <w:kern w:val="24"/>
                <w:lang w:val="en-US" w:eastAsia="zh-CN"/>
              </w:rPr>
              <w:t>NR_CADC_R18_3BDL_xBUL (RP-241092)</w:t>
            </w:r>
          </w:p>
          <w:p w14:paraId="48140D44" w14:textId="77777777" w:rsidR="001977CB" w:rsidRPr="00DC7F28" w:rsidRDefault="001977CB" w:rsidP="00A04809">
            <w:pPr>
              <w:spacing w:after="0"/>
              <w:rPr>
                <w:lang w:val="en-US" w:eastAsia="zh-CN"/>
              </w:rPr>
            </w:pPr>
            <w:r w:rsidRPr="00DC7F28">
              <w:rPr>
                <w:rFonts w:eastAsia="微软雅黑"/>
                <w:color w:val="000000"/>
                <w:kern w:val="24"/>
                <w:lang w:val="en-US" w:eastAsia="zh-CN"/>
              </w:rPr>
              <w:t>NR_CADC_R18_yBDL_xBUL (RP-241329)</w:t>
            </w:r>
          </w:p>
          <w:p w14:paraId="444DC710" w14:textId="77777777" w:rsidR="001977CB" w:rsidRPr="00DC7F28" w:rsidRDefault="001977CB" w:rsidP="00A04809">
            <w:pPr>
              <w:spacing w:after="0"/>
              <w:rPr>
                <w:lang w:val="en-US" w:eastAsia="zh-CN"/>
              </w:rPr>
            </w:pPr>
            <w:r w:rsidRPr="00DC7F28">
              <w:rPr>
                <w:rFonts w:eastAsia="微软雅黑"/>
                <w:color w:val="000000"/>
                <w:kern w:val="24"/>
                <w:lang w:val="en-US" w:eastAsia="zh-CN"/>
              </w:rPr>
              <w:t>NR_SUL_combos_R18 (RP-241249)</w:t>
            </w:r>
          </w:p>
          <w:p w14:paraId="76DA9716" w14:textId="77777777" w:rsidR="001977CB" w:rsidRPr="00DC7F28" w:rsidRDefault="001977CB" w:rsidP="00A04809">
            <w:pPr>
              <w:spacing w:after="0"/>
              <w:rPr>
                <w:lang w:val="en-US" w:eastAsia="zh-CN"/>
              </w:rPr>
            </w:pPr>
            <w:r w:rsidRPr="00DC7F28">
              <w:rPr>
                <w:rFonts w:eastAsia="微软雅黑"/>
                <w:color w:val="000000"/>
                <w:kern w:val="24"/>
                <w:lang w:val="en-US" w:eastAsia="zh-CN"/>
              </w:rPr>
              <w:t>NR_2SUL_cell_combos_R18 (RP-241204)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AE324DF" w14:textId="77777777" w:rsidR="001977CB" w:rsidRPr="001C7EF3" w:rsidRDefault="001977CB" w:rsidP="00A04809">
            <w:pPr>
              <w:spacing w:after="0"/>
              <w:rPr>
                <w:highlight w:val="green"/>
                <w:lang w:val="en-US" w:eastAsia="zh-CN"/>
              </w:rPr>
            </w:pPr>
            <w:r w:rsidRPr="001C7EF3">
              <w:rPr>
                <w:rFonts w:eastAsia="微软雅黑"/>
                <w:b/>
                <w:bCs/>
                <w:color w:val="000000"/>
                <w:kern w:val="24"/>
                <w:highlight w:val="green"/>
                <w:lang w:val="en-US" w:eastAsia="zh-CN"/>
              </w:rPr>
              <w:t>NR_CADC_SUL_R19</w:t>
            </w:r>
          </w:p>
          <w:p w14:paraId="370A5ED9" w14:textId="77777777" w:rsidR="001977CB" w:rsidRPr="001C7EF3" w:rsidRDefault="001977CB" w:rsidP="001977CB">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Obj#1: NR_CA_R19_Intra</w:t>
            </w:r>
          </w:p>
          <w:p w14:paraId="23E56A86" w14:textId="77777777" w:rsidR="001977CB" w:rsidRPr="001C7EF3" w:rsidRDefault="001977CB" w:rsidP="001977CB">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Obj#2: NR_CADC_R19_2BDL_xBUL</w:t>
            </w:r>
          </w:p>
          <w:p w14:paraId="3334594B" w14:textId="77777777" w:rsidR="001977CB" w:rsidRPr="001C7EF3" w:rsidRDefault="001977CB" w:rsidP="001977CB">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Obj#3: NR_CADC_R19_3BDL_xBUL</w:t>
            </w:r>
          </w:p>
          <w:p w14:paraId="7A525813" w14:textId="77777777" w:rsidR="001977CB" w:rsidRPr="001C7EF3" w:rsidRDefault="001977CB" w:rsidP="001977CB">
            <w:pPr>
              <w:numPr>
                <w:ilvl w:val="0"/>
                <w:numId w:val="36"/>
              </w:numPr>
              <w:spacing w:after="0"/>
              <w:ind w:left="351"/>
              <w:rPr>
                <w:rFonts w:eastAsia="微软雅黑"/>
                <w:color w:val="000000"/>
                <w:kern w:val="24"/>
                <w:highlight w:val="green"/>
                <w:lang w:val="en-US" w:eastAsia="zh-CN"/>
              </w:rPr>
            </w:pPr>
            <w:r w:rsidRPr="001C7EF3">
              <w:rPr>
                <w:rFonts w:eastAsia="微软雅黑"/>
                <w:color w:val="000000"/>
                <w:kern w:val="24"/>
                <w:highlight w:val="green"/>
                <w:lang w:val="en-US" w:eastAsia="zh-CN"/>
              </w:rPr>
              <w:t>Obj#4: NR_CADC_R19_yBDL_xBUL (y&gt;3)</w:t>
            </w:r>
          </w:p>
          <w:p w14:paraId="4409DC32" w14:textId="77777777" w:rsidR="001977CB" w:rsidRPr="001C7EF3" w:rsidRDefault="001977CB" w:rsidP="001977CB">
            <w:pPr>
              <w:numPr>
                <w:ilvl w:val="0"/>
                <w:numId w:val="36"/>
              </w:numPr>
              <w:spacing w:after="0"/>
              <w:ind w:left="351"/>
              <w:rPr>
                <w:highlight w:val="green"/>
                <w:lang w:val="en-US" w:eastAsia="zh-CN"/>
              </w:rPr>
            </w:pPr>
            <w:r w:rsidRPr="001C7EF3">
              <w:rPr>
                <w:rFonts w:eastAsia="微软雅黑"/>
                <w:color w:val="000000"/>
                <w:kern w:val="24"/>
                <w:highlight w:val="green"/>
                <w:lang w:val="en-US" w:eastAsia="zh-CN"/>
              </w:rPr>
              <w:t>Obj#5: NR_SUL_combos_R19</w:t>
            </w:r>
          </w:p>
          <w:p w14:paraId="4951376A" w14:textId="77777777" w:rsidR="001977CB" w:rsidRDefault="001977CB" w:rsidP="00A04809">
            <w:pPr>
              <w:spacing w:after="0"/>
              <w:ind w:left="-9"/>
              <w:rPr>
                <w:rFonts w:eastAsia="微软雅黑"/>
                <w:color w:val="000000"/>
                <w:kern w:val="24"/>
                <w:lang w:val="en-US" w:eastAsia="zh-CN"/>
              </w:rPr>
            </w:pPr>
            <w:r w:rsidRPr="001C7EF3">
              <w:rPr>
                <w:rFonts w:eastAsia="微软雅黑"/>
                <w:color w:val="000000"/>
                <w:kern w:val="24"/>
                <w:highlight w:val="green"/>
                <w:lang w:val="en-US" w:eastAsia="zh-CN"/>
              </w:rPr>
              <w:t>Note: low band- low band combinations should not be under the block approval approaches by default. It is not precluded for RAN4 to discuss the band combination feasibility.</w:t>
            </w:r>
          </w:p>
          <w:p w14:paraId="4BC7C1C3" w14:textId="77777777" w:rsidR="001977CB" w:rsidRPr="008B2388" w:rsidRDefault="001977CB" w:rsidP="00A04809">
            <w:pPr>
              <w:spacing w:after="0"/>
              <w:ind w:left="-9"/>
              <w:rPr>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49613107" w14:textId="77777777" w:rsidR="001977CB" w:rsidRPr="00DC7F28" w:rsidRDefault="001977CB"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30A2B58E" w14:textId="77777777" w:rsidR="001977CB" w:rsidRDefault="001977CB" w:rsidP="00A04809">
            <w:pPr>
              <w:spacing w:after="0"/>
              <w:rPr>
                <w:rFonts w:eastAsia="微软雅黑"/>
                <w:color w:val="000000"/>
                <w:kern w:val="24"/>
                <w:lang w:val="en-US" w:eastAsia="zh-CN"/>
              </w:rPr>
            </w:pPr>
          </w:p>
          <w:p w14:paraId="6D1BE485" w14:textId="77777777" w:rsidR="001977CB" w:rsidRPr="003B0D4F" w:rsidRDefault="001977CB" w:rsidP="00A04809">
            <w:pPr>
              <w:spacing w:after="0"/>
              <w:rPr>
                <w:highlight w:val="green"/>
                <w:lang w:val="en-US" w:eastAsia="zh-CN"/>
              </w:rPr>
            </w:pPr>
            <w:r w:rsidRPr="003B0D4F">
              <w:rPr>
                <w:rFonts w:eastAsia="微软雅黑"/>
                <w:color w:val="000000"/>
                <w:kern w:val="24"/>
                <w:highlight w:val="green"/>
                <w:lang w:val="en-US" w:eastAsia="zh-CN"/>
              </w:rPr>
              <w:t>Yes</w:t>
            </w:r>
          </w:p>
          <w:p w14:paraId="621ABDA6" w14:textId="77777777" w:rsidR="001977CB" w:rsidRPr="003B0D4F" w:rsidRDefault="001977CB" w:rsidP="00A04809">
            <w:pPr>
              <w:spacing w:after="0"/>
              <w:rPr>
                <w:highlight w:val="green"/>
                <w:lang w:val="en-US" w:eastAsia="zh-CN"/>
              </w:rPr>
            </w:pPr>
            <w:r w:rsidRPr="003B0D4F">
              <w:rPr>
                <w:rFonts w:eastAsia="微软雅黑"/>
                <w:color w:val="000000"/>
                <w:kern w:val="24"/>
                <w:highlight w:val="green"/>
                <w:lang w:val="en-US" w:eastAsia="zh-CN"/>
              </w:rPr>
              <w:t>Yes</w:t>
            </w:r>
          </w:p>
          <w:p w14:paraId="36EA628C" w14:textId="77777777" w:rsidR="001977CB" w:rsidRPr="003B0D4F" w:rsidRDefault="001977CB" w:rsidP="00A04809">
            <w:pPr>
              <w:spacing w:after="0"/>
              <w:rPr>
                <w:highlight w:val="green"/>
                <w:lang w:val="en-US" w:eastAsia="zh-CN"/>
              </w:rPr>
            </w:pPr>
            <w:r w:rsidRPr="003B0D4F">
              <w:rPr>
                <w:rFonts w:eastAsia="微软雅黑"/>
                <w:color w:val="000000"/>
                <w:kern w:val="24"/>
                <w:highlight w:val="green"/>
                <w:lang w:val="en-US" w:eastAsia="zh-CN"/>
              </w:rPr>
              <w:t>Yes</w:t>
            </w:r>
          </w:p>
          <w:p w14:paraId="58D35526" w14:textId="77777777" w:rsidR="001977CB" w:rsidRPr="003B0D4F" w:rsidRDefault="001977CB" w:rsidP="00A04809">
            <w:pPr>
              <w:spacing w:after="0"/>
              <w:rPr>
                <w:rFonts w:eastAsia="微软雅黑"/>
                <w:color w:val="000000"/>
                <w:kern w:val="24"/>
                <w:highlight w:val="green"/>
                <w:lang w:val="en-US" w:eastAsia="zh-CN"/>
              </w:rPr>
            </w:pPr>
            <w:r w:rsidRPr="003B0D4F">
              <w:rPr>
                <w:rFonts w:eastAsia="微软雅黑" w:hint="eastAsia"/>
                <w:color w:val="000000"/>
                <w:kern w:val="24"/>
                <w:highlight w:val="green"/>
                <w:lang w:val="en-US" w:eastAsia="zh-CN"/>
              </w:rPr>
              <w:t>No</w:t>
            </w:r>
          </w:p>
          <w:p w14:paraId="3E7666CD" w14:textId="77777777" w:rsidR="001977CB" w:rsidRPr="00DC7F28" w:rsidRDefault="001977CB" w:rsidP="00A04809">
            <w:pPr>
              <w:spacing w:after="0"/>
              <w:rPr>
                <w:lang w:val="en-US" w:eastAsia="zh-CN"/>
              </w:rPr>
            </w:pPr>
            <w:r w:rsidRPr="003B0D4F">
              <w:rPr>
                <w:rFonts w:eastAsia="微软雅黑"/>
                <w:color w:val="000000"/>
                <w:kern w:val="24"/>
                <w:highlight w:val="green"/>
                <w:lang w:val="en-US" w:eastAsia="zh-CN"/>
              </w:rPr>
              <w:t>Yes</w:t>
            </w:r>
          </w:p>
        </w:tc>
      </w:tr>
      <w:tr w:rsidR="001977CB" w:rsidRPr="00CE25BC" w14:paraId="061E920D" w14:textId="77777777" w:rsidTr="00A04809">
        <w:tc>
          <w:tcPr>
            <w:tcW w:w="1198"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DAC67F3" w14:textId="77777777" w:rsidR="001977CB" w:rsidRPr="00DC7F28" w:rsidRDefault="001977CB" w:rsidP="00A04809">
            <w:pPr>
              <w:spacing w:after="0"/>
              <w:rPr>
                <w:lang w:val="en-US" w:eastAsia="zh-CN"/>
              </w:rPr>
            </w:pPr>
            <w:r w:rsidRPr="00DC7F28">
              <w:rPr>
                <w:rFonts w:eastAsia="微软雅黑"/>
                <w:color w:val="000000"/>
                <w:kern w:val="24"/>
                <w:lang w:val="en-US" w:eastAsia="zh-CN"/>
              </w:rPr>
              <w:t>LTE basket</w:t>
            </w:r>
          </w:p>
        </w:tc>
        <w:tc>
          <w:tcPr>
            <w:tcW w:w="815"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A1CD301" w14:textId="77777777" w:rsidR="001977CB" w:rsidRPr="00DC7F28" w:rsidRDefault="001977CB" w:rsidP="00A04809">
            <w:pPr>
              <w:spacing w:after="0"/>
              <w:rPr>
                <w:lang w:val="en-US" w:eastAsia="zh-CN"/>
              </w:rPr>
            </w:pPr>
            <w:r w:rsidRPr="00DC7F28">
              <w:rPr>
                <w:rFonts w:eastAsia="微软雅黑"/>
                <w:color w:val="000000"/>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ED7C5C7" w14:textId="77777777" w:rsidR="001977CB" w:rsidRPr="00DC7F28" w:rsidRDefault="001977CB" w:rsidP="00A04809">
            <w:pPr>
              <w:spacing w:after="0"/>
              <w:rPr>
                <w:lang w:val="en-US" w:eastAsia="zh-CN"/>
              </w:rPr>
            </w:pPr>
            <w:r w:rsidRPr="00DC7F28">
              <w:rPr>
                <w:rFonts w:eastAsia="微软雅黑"/>
                <w:color w:val="000000"/>
                <w:kern w:val="24"/>
                <w:lang w:val="en-US" w:eastAsia="zh-CN"/>
              </w:rPr>
              <w:t>LTE_CA_R18_xBDL_yBUL (RP-241243)</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6CB12CC" w14:textId="77777777" w:rsidR="001977CB" w:rsidRPr="0023024F" w:rsidRDefault="001977CB" w:rsidP="00A04809">
            <w:pPr>
              <w:spacing w:after="0"/>
              <w:rPr>
                <w:rFonts w:eastAsia="微软雅黑"/>
                <w:b/>
                <w:bCs/>
                <w:color w:val="000000"/>
                <w:kern w:val="24"/>
                <w:highlight w:val="green"/>
                <w:lang w:val="en-US" w:eastAsia="zh-CN"/>
              </w:rPr>
            </w:pPr>
            <w:r w:rsidRPr="0023024F">
              <w:rPr>
                <w:rFonts w:eastAsia="微软雅黑"/>
                <w:b/>
                <w:bCs/>
                <w:color w:val="000000"/>
                <w:kern w:val="24"/>
                <w:highlight w:val="green"/>
                <w:lang w:val="en-US" w:eastAsia="zh-CN"/>
              </w:rPr>
              <w:t>LTE_CA_R19_xBDL_yBUL</w:t>
            </w:r>
          </w:p>
          <w:p w14:paraId="479CFC18" w14:textId="77777777" w:rsidR="001977CB" w:rsidRPr="00DC7F28" w:rsidRDefault="001977CB" w:rsidP="001977CB">
            <w:pPr>
              <w:numPr>
                <w:ilvl w:val="0"/>
                <w:numId w:val="36"/>
              </w:numPr>
              <w:spacing w:after="0"/>
              <w:ind w:left="351"/>
              <w:rPr>
                <w:lang w:val="en-US" w:eastAsia="zh-CN"/>
              </w:rPr>
            </w:pPr>
            <w:r w:rsidRPr="0023024F">
              <w:rPr>
                <w:rFonts w:eastAsia="微软雅黑"/>
                <w:color w:val="000000"/>
                <w:kern w:val="24"/>
                <w:highlight w:val="green"/>
                <w:lang w:val="en-US" w:eastAsia="zh-CN"/>
              </w:rPr>
              <w:t>Obj: follow RP-241243</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C7FF258" w14:textId="77777777" w:rsidR="001977CB" w:rsidRPr="00DC7F28" w:rsidRDefault="001977CB" w:rsidP="00A04809">
            <w:pPr>
              <w:spacing w:after="0"/>
              <w:rPr>
                <w:lang w:val="en-US" w:eastAsia="zh-CN"/>
              </w:rPr>
            </w:pPr>
            <w:r w:rsidRPr="00DC7F28">
              <w:rPr>
                <w:rFonts w:eastAsia="微软雅黑"/>
                <w:color w:val="000000"/>
                <w:kern w:val="24"/>
                <w:lang w:val="en-US" w:eastAsia="zh-CN"/>
              </w:rPr>
              <w:t>1 item</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380FAB5" w14:textId="77777777" w:rsidR="001977CB" w:rsidRPr="00DC7F28" w:rsidRDefault="001977CB" w:rsidP="00A04809">
            <w:pPr>
              <w:spacing w:after="0"/>
              <w:rPr>
                <w:lang w:val="en-US" w:eastAsia="zh-CN"/>
              </w:rPr>
            </w:pPr>
            <w:r w:rsidRPr="0023024F">
              <w:rPr>
                <w:rFonts w:eastAsia="微软雅黑"/>
                <w:color w:val="000000"/>
                <w:kern w:val="24"/>
                <w:highlight w:val="green"/>
                <w:lang w:val="en-US" w:eastAsia="zh-CN"/>
              </w:rPr>
              <w:t>Yes</w:t>
            </w:r>
          </w:p>
        </w:tc>
      </w:tr>
      <w:tr w:rsidR="001977CB" w:rsidRPr="00CE25BC" w14:paraId="50440401" w14:textId="77777777" w:rsidTr="00A04809">
        <w:trPr>
          <w:trHeight w:val="111"/>
        </w:trPr>
        <w:tc>
          <w:tcPr>
            <w:tcW w:w="1198"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DD5BB36" w14:textId="77777777" w:rsidR="001977CB" w:rsidRPr="00DC7F28" w:rsidRDefault="001977CB" w:rsidP="00A04809">
            <w:pPr>
              <w:spacing w:after="0"/>
              <w:rPr>
                <w:lang w:val="en-US" w:eastAsia="zh-CN"/>
              </w:rPr>
            </w:pPr>
            <w:r w:rsidRPr="00DC7F28">
              <w:rPr>
                <w:rFonts w:eastAsia="微软雅黑"/>
                <w:color w:val="7F7F7F"/>
                <w:kern w:val="24"/>
                <w:lang w:val="en-US" w:eastAsia="zh-CN"/>
              </w:rPr>
              <w:t>V2X/SL</w:t>
            </w:r>
          </w:p>
        </w:tc>
        <w:tc>
          <w:tcPr>
            <w:tcW w:w="815"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B7BF330" w14:textId="77777777" w:rsidR="001977CB" w:rsidRPr="00DC7F28" w:rsidRDefault="001977CB" w:rsidP="00A04809">
            <w:pPr>
              <w:spacing w:after="0"/>
              <w:rPr>
                <w:lang w:val="en-US" w:eastAsia="zh-CN"/>
              </w:rPr>
            </w:pPr>
            <w:r w:rsidRPr="00DC7F28">
              <w:rPr>
                <w:rFonts w:eastAsia="微软雅黑"/>
                <w:color w:val="7F7F7F"/>
                <w:kern w:val="24"/>
                <w:lang w:val="en-US" w:eastAsia="zh-CN"/>
              </w:rPr>
              <w:t>1 item</w:t>
            </w: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D2D59D9" w14:textId="77777777" w:rsidR="001977CB" w:rsidRPr="00DC7F28" w:rsidRDefault="001977CB" w:rsidP="00A04809">
            <w:pPr>
              <w:spacing w:after="0"/>
              <w:rPr>
                <w:lang w:val="en-US" w:eastAsia="zh-CN"/>
              </w:rPr>
            </w:pPr>
            <w:r w:rsidRPr="00DC7F28">
              <w:rPr>
                <w:rFonts w:eastAsia="微软雅黑"/>
                <w:color w:val="7F7F7F"/>
                <w:kern w:val="24"/>
                <w:lang w:val="en-US" w:eastAsia="zh-CN"/>
              </w:rPr>
              <w:t>NR_LTE_V2X_PC5_combos_R18 (N/A)</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FDC9268" w14:textId="77777777" w:rsidR="001977CB" w:rsidRPr="00DC7F28" w:rsidRDefault="001977CB" w:rsidP="00A04809">
            <w:pPr>
              <w:spacing w:after="0"/>
              <w:rPr>
                <w:lang w:val="en-US" w:eastAsia="zh-CN"/>
              </w:rPr>
            </w:pPr>
            <w:r w:rsidRPr="00DC7F28">
              <w:rPr>
                <w:rFonts w:eastAsia="微软雅黑"/>
                <w:color w:val="7F7F7F"/>
                <w:kern w:val="24"/>
                <w:lang w:val="en-US" w:eastAsia="zh-CN"/>
              </w:rPr>
              <w:t>N/A</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6BE95893" w14:textId="77777777" w:rsidR="001977CB" w:rsidRPr="00DC7F28" w:rsidRDefault="001977CB" w:rsidP="00A04809">
            <w:pPr>
              <w:spacing w:after="0"/>
              <w:rPr>
                <w:lang w:val="en-US" w:eastAsia="zh-CN"/>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1F7F377" w14:textId="77777777" w:rsidR="001977CB" w:rsidRPr="00DC7F28" w:rsidRDefault="001977CB" w:rsidP="00A04809">
            <w:pPr>
              <w:spacing w:after="0"/>
              <w:rPr>
                <w:rFonts w:eastAsia="Times New Roman"/>
                <w:lang w:val="en-US" w:eastAsia="zh-CN"/>
              </w:rPr>
            </w:pPr>
          </w:p>
        </w:tc>
      </w:tr>
      <w:tr w:rsidR="001977CB" w:rsidRPr="00CE25BC" w14:paraId="655B144C" w14:textId="77777777" w:rsidTr="00A04809">
        <w:trPr>
          <w:trHeight w:val="757"/>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5C5A8A3B"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875DA8B" w14:textId="77777777" w:rsidR="001977CB" w:rsidRPr="00DC7F28" w:rsidRDefault="001977CB" w:rsidP="00A04809">
            <w:pPr>
              <w:spacing w:after="0"/>
              <w:rPr>
                <w:lang w:val="en-US" w:eastAsia="zh-CN"/>
              </w:rPr>
            </w:pPr>
            <w:r w:rsidRPr="00DC7F28">
              <w:rPr>
                <w:rFonts w:eastAsia="微软雅黑"/>
                <w:color w:val="000000"/>
                <w:kern w:val="24"/>
                <w:lang w:val="en-US" w:eastAsia="zh-CN"/>
              </w:rPr>
              <w:t>7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C4DC98E"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HPUE_NR_FR1_TDD_R18 (RP-241203)</w:t>
            </w:r>
          </w:p>
          <w:p w14:paraId="4F3A3C3A"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HPUE_NR_FR1_FDD_R18 (RP-241321)</w:t>
            </w:r>
          </w:p>
          <w:p w14:paraId="08256FCA" w14:textId="77777777" w:rsidR="001977CB" w:rsidRPr="00DC7F28" w:rsidRDefault="001977CB"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1F3E4F62" w14:textId="77777777" w:rsidR="001977CB" w:rsidRPr="00B5587C" w:rsidRDefault="001977CB" w:rsidP="00A04809">
            <w:pPr>
              <w:spacing w:after="0"/>
              <w:rPr>
                <w:rFonts w:eastAsia="微软雅黑"/>
                <w:b/>
                <w:bCs/>
                <w:color w:val="000000"/>
                <w:kern w:val="24"/>
                <w:highlight w:val="green"/>
                <w:lang w:val="en-US" w:eastAsia="zh-CN"/>
              </w:rPr>
            </w:pPr>
            <w:r w:rsidRPr="00B5587C">
              <w:rPr>
                <w:rFonts w:eastAsia="微软雅黑"/>
                <w:b/>
                <w:bCs/>
                <w:color w:val="000000"/>
                <w:kern w:val="24"/>
                <w:highlight w:val="green"/>
                <w:lang w:val="en-US" w:eastAsia="zh-CN"/>
              </w:rPr>
              <w:t>HPUE_NR_FR1_bands_R19</w:t>
            </w:r>
          </w:p>
          <w:p w14:paraId="34782284" w14:textId="77777777" w:rsidR="001977CB" w:rsidRPr="00B5587C" w:rsidRDefault="001977CB" w:rsidP="001977CB">
            <w:pPr>
              <w:numPr>
                <w:ilvl w:val="0"/>
                <w:numId w:val="36"/>
              </w:numPr>
              <w:spacing w:after="0"/>
              <w:ind w:left="351"/>
              <w:rPr>
                <w:highlight w:val="green"/>
                <w:lang w:val="en-US" w:eastAsia="zh-CN"/>
              </w:rPr>
            </w:pPr>
            <w:r w:rsidRPr="00B5587C">
              <w:rPr>
                <w:rFonts w:eastAsia="微软雅黑"/>
                <w:color w:val="000000"/>
                <w:kern w:val="24"/>
                <w:highlight w:val="green"/>
                <w:lang w:val="en-US" w:eastAsia="zh-CN"/>
              </w:rPr>
              <w:t>Obj#1: TDD band with PC1.5/2 for the different device types and PC1 only for FWVM</w:t>
            </w:r>
          </w:p>
          <w:p w14:paraId="7FD0F977" w14:textId="77777777" w:rsidR="001977CB" w:rsidRPr="00B5587C" w:rsidRDefault="001977CB" w:rsidP="001977CB">
            <w:pPr>
              <w:numPr>
                <w:ilvl w:val="0"/>
                <w:numId w:val="36"/>
              </w:numPr>
              <w:spacing w:after="0"/>
              <w:ind w:left="351"/>
              <w:rPr>
                <w:rFonts w:eastAsia="微软雅黑"/>
                <w:color w:val="000000"/>
                <w:kern w:val="24"/>
                <w:highlight w:val="green"/>
                <w:lang w:val="en-US" w:eastAsia="zh-CN"/>
              </w:rPr>
            </w:pPr>
            <w:r w:rsidRPr="00B5587C">
              <w:rPr>
                <w:rFonts w:eastAsia="微软雅黑"/>
                <w:color w:val="000000"/>
                <w:kern w:val="24"/>
                <w:highlight w:val="green"/>
                <w:lang w:val="en-US" w:eastAsia="zh-CN"/>
              </w:rPr>
              <w:t>Obj#2: FDD band with PC2 for the different device types and PC1 only for FWVM</w:t>
            </w:r>
          </w:p>
          <w:p w14:paraId="0EFF506E" w14:textId="77777777" w:rsidR="001977CB" w:rsidRPr="00DC7F28" w:rsidRDefault="001977CB" w:rsidP="00A04809">
            <w:pPr>
              <w:spacing w:after="0"/>
              <w:ind w:left="-9"/>
              <w:rPr>
                <w:rFonts w:eastAsia="微软雅黑"/>
                <w:color w:val="000000"/>
                <w:kern w:val="24"/>
                <w:lang w:val="en-US" w:eastAsia="zh-CN"/>
              </w:rPr>
            </w:pPr>
            <w:r w:rsidRPr="00B5587C">
              <w:rPr>
                <w:rFonts w:eastAsia="微软雅黑"/>
                <w:color w:val="000000"/>
                <w:kern w:val="24"/>
                <w:highlight w:val="green"/>
                <w:lang w:val="en-US" w:eastAsia="zh-CN"/>
              </w:rPr>
              <w:t>Note: T</w:t>
            </w:r>
            <w:r>
              <w:rPr>
                <w:rFonts w:eastAsia="微软雅黑"/>
                <w:color w:val="000000"/>
                <w:kern w:val="24"/>
                <w:highlight w:val="green"/>
                <w:lang w:val="en-US" w:eastAsia="zh-CN"/>
              </w:rPr>
              <w:t>he bands with the default power class</w:t>
            </w:r>
            <w:r w:rsidRPr="00B5587C">
              <w:rPr>
                <w:rFonts w:eastAsia="微软雅黑"/>
                <w:color w:val="000000"/>
                <w:kern w:val="24"/>
                <w:highlight w:val="green"/>
                <w:lang w:val="en-US" w:eastAsia="zh-CN"/>
              </w:rPr>
              <w:t xml:space="preserve"> shall be introduced before the high power UE is requested for this band.</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3BD4BB9" w14:textId="77777777" w:rsidR="001977CB" w:rsidRPr="00DC7F28" w:rsidRDefault="001977CB"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400EE826" w14:textId="77777777" w:rsidR="001977CB" w:rsidRDefault="001977CB" w:rsidP="00A04809">
            <w:pPr>
              <w:spacing w:after="0"/>
              <w:rPr>
                <w:rFonts w:eastAsia="微软雅黑"/>
                <w:color w:val="000000"/>
                <w:kern w:val="24"/>
                <w:lang w:val="en-US" w:eastAsia="zh-CN"/>
              </w:rPr>
            </w:pPr>
          </w:p>
          <w:p w14:paraId="16ECE208" w14:textId="77777777" w:rsidR="001977CB" w:rsidRPr="00DC7F28" w:rsidRDefault="001977CB" w:rsidP="00A04809">
            <w:pPr>
              <w:spacing w:after="0"/>
              <w:rPr>
                <w:lang w:val="en-US" w:eastAsia="zh-CN"/>
              </w:rPr>
            </w:pPr>
            <w:r w:rsidRPr="00F31303">
              <w:rPr>
                <w:rFonts w:eastAsia="微软雅黑"/>
                <w:color w:val="000000"/>
                <w:kern w:val="24"/>
                <w:highlight w:val="green"/>
                <w:lang w:val="en-US" w:eastAsia="zh-CN"/>
              </w:rPr>
              <w:t>Yes</w:t>
            </w:r>
          </w:p>
          <w:p w14:paraId="18A819C9" w14:textId="77777777" w:rsidR="001977CB" w:rsidRDefault="001977CB" w:rsidP="00A04809">
            <w:pPr>
              <w:spacing w:after="0"/>
              <w:rPr>
                <w:rFonts w:eastAsia="微软雅黑"/>
                <w:color w:val="000000"/>
                <w:kern w:val="24"/>
                <w:lang w:val="en-US" w:eastAsia="zh-CN"/>
              </w:rPr>
            </w:pPr>
          </w:p>
          <w:p w14:paraId="03F1F570" w14:textId="77777777" w:rsidR="001977CB" w:rsidRDefault="001977CB" w:rsidP="00A04809">
            <w:pPr>
              <w:spacing w:after="0"/>
              <w:rPr>
                <w:rFonts w:eastAsia="微软雅黑"/>
                <w:color w:val="000000"/>
                <w:kern w:val="24"/>
                <w:lang w:val="en-US" w:eastAsia="zh-CN"/>
              </w:rPr>
            </w:pPr>
          </w:p>
          <w:p w14:paraId="74616CC0" w14:textId="77777777" w:rsidR="001977CB" w:rsidRDefault="001977CB" w:rsidP="00A04809">
            <w:pPr>
              <w:spacing w:after="0"/>
              <w:rPr>
                <w:rFonts w:eastAsia="微软雅黑"/>
                <w:color w:val="000000"/>
                <w:kern w:val="24"/>
                <w:lang w:val="en-US" w:eastAsia="zh-CN"/>
              </w:rPr>
            </w:pPr>
          </w:p>
          <w:p w14:paraId="58960240" w14:textId="77777777" w:rsidR="001977CB" w:rsidRDefault="001977CB" w:rsidP="00A04809">
            <w:pPr>
              <w:spacing w:after="0"/>
              <w:rPr>
                <w:rFonts w:eastAsia="微软雅黑"/>
                <w:color w:val="000000"/>
                <w:kern w:val="24"/>
                <w:lang w:val="en-US" w:eastAsia="zh-CN"/>
              </w:rPr>
            </w:pPr>
          </w:p>
          <w:p w14:paraId="0DE13EE0" w14:textId="77777777" w:rsidR="001977CB" w:rsidRDefault="001977CB" w:rsidP="00A04809">
            <w:pPr>
              <w:spacing w:after="0"/>
              <w:rPr>
                <w:rFonts w:eastAsia="微软雅黑"/>
                <w:color w:val="000000"/>
                <w:kern w:val="24"/>
                <w:lang w:val="en-US" w:eastAsia="zh-CN"/>
              </w:rPr>
            </w:pPr>
          </w:p>
          <w:p w14:paraId="1535C0E3" w14:textId="77777777" w:rsidR="001977CB" w:rsidRPr="00DC7F28" w:rsidRDefault="001977CB" w:rsidP="00A04809">
            <w:pPr>
              <w:spacing w:after="0"/>
              <w:rPr>
                <w:lang w:val="en-US" w:eastAsia="zh-CN"/>
              </w:rPr>
            </w:pPr>
            <w:r w:rsidRPr="00731512">
              <w:rPr>
                <w:rFonts w:eastAsia="微软雅黑"/>
                <w:color w:val="000000"/>
                <w:kern w:val="24"/>
                <w:highlight w:val="green"/>
                <w:lang w:val="en-US" w:eastAsia="zh-CN"/>
              </w:rPr>
              <w:t>Yes</w:t>
            </w:r>
          </w:p>
          <w:p w14:paraId="4A359011" w14:textId="77777777" w:rsidR="001977CB" w:rsidRDefault="001977CB" w:rsidP="00A04809">
            <w:pPr>
              <w:spacing w:after="0"/>
              <w:rPr>
                <w:rFonts w:eastAsia="微软雅黑"/>
                <w:color w:val="000000"/>
                <w:kern w:val="24"/>
                <w:lang w:val="en-US" w:eastAsia="zh-CN"/>
              </w:rPr>
            </w:pPr>
          </w:p>
          <w:p w14:paraId="03E4C095" w14:textId="77777777" w:rsidR="001977CB" w:rsidRDefault="001977CB" w:rsidP="00A04809">
            <w:pPr>
              <w:spacing w:after="0"/>
              <w:rPr>
                <w:rFonts w:eastAsia="微软雅黑"/>
                <w:color w:val="000000"/>
                <w:kern w:val="24"/>
                <w:lang w:val="en-US" w:eastAsia="zh-CN"/>
              </w:rPr>
            </w:pPr>
          </w:p>
          <w:p w14:paraId="79BCD6E3" w14:textId="77777777" w:rsidR="001977CB" w:rsidRPr="001A1289" w:rsidRDefault="001977CB" w:rsidP="00A04809">
            <w:pPr>
              <w:spacing w:after="0"/>
              <w:rPr>
                <w:highlight w:val="green"/>
                <w:lang w:val="en-US" w:eastAsia="zh-CN"/>
              </w:rPr>
            </w:pPr>
            <w:r w:rsidRPr="001A1289">
              <w:rPr>
                <w:rFonts w:eastAsia="微软雅黑"/>
                <w:color w:val="000000"/>
                <w:kern w:val="24"/>
                <w:highlight w:val="green"/>
                <w:lang w:val="en-US" w:eastAsia="zh-CN"/>
              </w:rPr>
              <w:t>Yes</w:t>
            </w:r>
          </w:p>
          <w:p w14:paraId="5C8CBC99" w14:textId="77777777" w:rsidR="001977CB" w:rsidRPr="001A1289" w:rsidRDefault="001977CB" w:rsidP="00A04809">
            <w:pPr>
              <w:spacing w:after="0"/>
              <w:rPr>
                <w:rFonts w:eastAsia="微软雅黑"/>
                <w:color w:val="000000"/>
                <w:kern w:val="24"/>
                <w:highlight w:val="green"/>
                <w:lang w:val="en-US" w:eastAsia="zh-CN"/>
              </w:rPr>
            </w:pPr>
          </w:p>
          <w:p w14:paraId="1E2C166C" w14:textId="77777777" w:rsidR="001977CB" w:rsidRPr="001A1289" w:rsidRDefault="001977CB" w:rsidP="00A04809">
            <w:pPr>
              <w:spacing w:after="0"/>
              <w:rPr>
                <w:rFonts w:eastAsia="微软雅黑"/>
                <w:color w:val="000000"/>
                <w:kern w:val="24"/>
                <w:highlight w:val="green"/>
                <w:lang w:val="en-US" w:eastAsia="zh-CN"/>
              </w:rPr>
            </w:pPr>
          </w:p>
          <w:p w14:paraId="1C64E2BC" w14:textId="77777777" w:rsidR="001977CB" w:rsidRPr="00DC7F28" w:rsidRDefault="001977CB" w:rsidP="00A04809">
            <w:pPr>
              <w:spacing w:after="0"/>
              <w:rPr>
                <w:lang w:val="en-US" w:eastAsia="zh-CN"/>
              </w:rPr>
            </w:pPr>
            <w:r w:rsidRPr="001A1289">
              <w:rPr>
                <w:rFonts w:eastAsia="微软雅黑"/>
                <w:color w:val="000000"/>
                <w:kern w:val="24"/>
                <w:highlight w:val="green"/>
                <w:lang w:val="en-US" w:eastAsia="zh-CN"/>
              </w:rPr>
              <w:t>Yes</w:t>
            </w:r>
          </w:p>
        </w:tc>
      </w:tr>
      <w:tr w:rsidR="001977CB" w:rsidRPr="00CE25BC" w14:paraId="66DF5ACE" w14:textId="77777777" w:rsidTr="00A04809">
        <w:trPr>
          <w:trHeight w:val="78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2684D1"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AC244A1"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9CFB453" w14:textId="77777777" w:rsidR="001977CB" w:rsidRPr="00DC7F28" w:rsidRDefault="001977CB" w:rsidP="00A04809">
            <w:pPr>
              <w:spacing w:after="0"/>
              <w:rPr>
                <w:lang w:val="en-US" w:eastAsia="zh-CN"/>
              </w:rPr>
            </w:pPr>
            <w:r w:rsidRPr="00DC7F28">
              <w:rPr>
                <w:rFonts w:eastAsia="微软雅黑"/>
                <w:color w:val="000000"/>
                <w:kern w:val="24"/>
                <w:lang w:val="en-US" w:eastAsia="zh-CN"/>
              </w:rPr>
              <w:t>LTE_NR_HPUE_FWVM_R18 (RP-240944)</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504593D7" w14:textId="77777777" w:rsidR="001977CB" w:rsidRPr="00731512" w:rsidRDefault="001977CB" w:rsidP="00A04809">
            <w:pPr>
              <w:spacing w:after="0"/>
              <w:rPr>
                <w:rFonts w:eastAsia="微软雅黑"/>
                <w:b/>
                <w:bCs/>
                <w:color w:val="000000"/>
                <w:kern w:val="24"/>
                <w:highlight w:val="green"/>
                <w:lang w:val="en-US" w:eastAsia="zh-CN"/>
              </w:rPr>
            </w:pPr>
            <w:r w:rsidRPr="00731512">
              <w:rPr>
                <w:rFonts w:eastAsia="微软雅黑"/>
                <w:b/>
                <w:bCs/>
                <w:color w:val="000000"/>
                <w:kern w:val="24"/>
                <w:highlight w:val="green"/>
                <w:lang w:val="en-US" w:eastAsia="zh-CN"/>
              </w:rPr>
              <w:t>HPUE_LTE_bands_R19</w:t>
            </w:r>
          </w:p>
          <w:p w14:paraId="18458815" w14:textId="77777777" w:rsidR="001977CB" w:rsidRPr="00731512" w:rsidRDefault="001977CB" w:rsidP="001977CB">
            <w:pPr>
              <w:pStyle w:val="afe"/>
              <w:numPr>
                <w:ilvl w:val="0"/>
                <w:numId w:val="38"/>
              </w:numPr>
              <w:spacing w:after="0"/>
              <w:ind w:firstLineChars="0"/>
              <w:rPr>
                <w:highlight w:val="green"/>
                <w:lang w:val="en-US" w:eastAsia="zh-CN"/>
              </w:rPr>
            </w:pPr>
            <w:r w:rsidRPr="00731512">
              <w:rPr>
                <w:highlight w:val="green"/>
                <w:lang w:val="en-US" w:eastAsia="zh-CN"/>
              </w:rPr>
              <w:t xml:space="preserve">Obj: PC2 with single Tx and PC1 only for FWVM </w:t>
            </w:r>
          </w:p>
          <w:p w14:paraId="3E825376" w14:textId="77777777" w:rsidR="001977CB" w:rsidRPr="00832FD7" w:rsidRDefault="001977CB" w:rsidP="00A04809">
            <w:pPr>
              <w:spacing w:after="0"/>
              <w:rPr>
                <w:lang w:val="en-US" w:eastAsia="zh-CN"/>
              </w:rPr>
            </w:pPr>
            <w:r w:rsidRPr="00731512">
              <w:rPr>
                <w:highlight w:val="green"/>
                <w:lang w:val="en-US" w:eastAsia="zh-CN"/>
              </w:rPr>
              <w:t>Note: The feasibility for PC1/PC2 needs be confirmed first</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28C8BACC"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7B2F149" w14:textId="77777777" w:rsidR="001977CB" w:rsidRPr="00DC7F28" w:rsidRDefault="001977CB" w:rsidP="00A04809">
            <w:pPr>
              <w:spacing w:after="0"/>
              <w:rPr>
                <w:lang w:val="en-US" w:eastAsia="zh-CN"/>
              </w:rPr>
            </w:pPr>
          </w:p>
        </w:tc>
      </w:tr>
      <w:tr w:rsidR="001977CB" w:rsidRPr="00CE25BC" w14:paraId="75E3A021" w14:textId="77777777" w:rsidTr="00A04809">
        <w:trPr>
          <w:trHeight w:val="56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1AB7026"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FA1714"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D5439BA"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HPUE_FR1_DC_LTE_NR_R18 (RP-241145)</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33757C7" w14:textId="77777777" w:rsidR="001977CB" w:rsidRPr="00477A6B" w:rsidRDefault="001977CB" w:rsidP="00A04809">
            <w:pPr>
              <w:spacing w:after="0"/>
              <w:rPr>
                <w:rFonts w:eastAsia="微软雅黑"/>
                <w:b/>
                <w:bCs/>
                <w:color w:val="000000"/>
                <w:kern w:val="24"/>
                <w:highlight w:val="green"/>
                <w:lang w:val="en-US" w:eastAsia="zh-CN"/>
              </w:rPr>
            </w:pPr>
            <w:r w:rsidRPr="00477A6B">
              <w:rPr>
                <w:rFonts w:eastAsia="微软雅黑"/>
                <w:b/>
                <w:bCs/>
                <w:color w:val="000000"/>
                <w:kern w:val="24"/>
                <w:highlight w:val="green"/>
                <w:lang w:val="en-US" w:eastAsia="zh-CN"/>
              </w:rPr>
              <w:t>HPUE_DC_LTE_NR_R19</w:t>
            </w:r>
          </w:p>
          <w:p w14:paraId="5D2F6ADF" w14:textId="77777777" w:rsidR="001977CB" w:rsidRPr="003D2D57" w:rsidRDefault="001977CB" w:rsidP="001977CB">
            <w:pPr>
              <w:pStyle w:val="afe"/>
              <w:numPr>
                <w:ilvl w:val="0"/>
                <w:numId w:val="38"/>
              </w:numPr>
              <w:spacing w:after="0"/>
              <w:ind w:firstLineChars="0"/>
              <w:rPr>
                <w:lang w:val="en-US" w:eastAsia="zh-CN"/>
              </w:rPr>
            </w:pPr>
            <w:r w:rsidRPr="00477A6B">
              <w:rPr>
                <w:highlight w:val="green"/>
                <w:lang w:val="en-US" w:eastAsia="zh-CN"/>
              </w:rPr>
              <w:t>Obj: follow RP-241145</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7F23D755"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1D08CE6B" w14:textId="77777777" w:rsidR="001977CB" w:rsidRPr="00DC7F28" w:rsidRDefault="001977CB" w:rsidP="00A04809">
            <w:pPr>
              <w:spacing w:after="0"/>
              <w:rPr>
                <w:lang w:val="en-US" w:eastAsia="zh-CN"/>
              </w:rPr>
            </w:pPr>
          </w:p>
        </w:tc>
      </w:tr>
      <w:tr w:rsidR="001977CB" w:rsidRPr="00CE25BC" w14:paraId="7EF77DAB" w14:textId="77777777" w:rsidTr="00A04809">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831A35"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9145CA"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82F0464"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HPUE_NR_FR1_TDD_intra_CA_R18 (RP-241255)</w:t>
            </w:r>
          </w:p>
          <w:p w14:paraId="5EC83808"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HPUE_FR1_TDD_NR_CADC_SUL_R18 (RP-241310)</w:t>
            </w:r>
          </w:p>
          <w:p w14:paraId="421A8497" w14:textId="77777777" w:rsidR="001977CB" w:rsidRPr="00DC7F28" w:rsidRDefault="001977CB" w:rsidP="00A04809">
            <w:pPr>
              <w:spacing w:after="0"/>
              <w:rPr>
                <w:lang w:val="en-US" w:eastAsia="zh-CN"/>
              </w:rPr>
            </w:pPr>
            <w:r w:rsidRPr="00DC7F28">
              <w:rPr>
                <w:rFonts w:eastAsia="微软雅黑"/>
                <w:color w:val="000000"/>
                <w:kern w:val="24"/>
                <w:lang w:val="en-US" w:eastAsia="zh-CN"/>
              </w:rPr>
              <w:t>HPUE_FR1_FDD_NR_CADC_R18 (RP-241322)</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0E5D6E19" w14:textId="77777777" w:rsidR="001977CB" w:rsidRPr="001A1289" w:rsidRDefault="001977CB" w:rsidP="00A04809">
            <w:pPr>
              <w:spacing w:after="0"/>
              <w:rPr>
                <w:rFonts w:eastAsia="微软雅黑"/>
                <w:b/>
                <w:bCs/>
                <w:color w:val="000000"/>
                <w:kern w:val="24"/>
                <w:highlight w:val="green"/>
                <w:lang w:val="en-US" w:eastAsia="zh-CN"/>
              </w:rPr>
            </w:pPr>
            <w:r w:rsidRPr="001A1289">
              <w:rPr>
                <w:rFonts w:eastAsia="微软雅黑"/>
                <w:b/>
                <w:bCs/>
                <w:color w:val="000000"/>
                <w:kern w:val="24"/>
                <w:highlight w:val="green"/>
                <w:lang w:val="en-US" w:eastAsia="zh-CN"/>
              </w:rPr>
              <w:t xml:space="preserve">HPUE_NR_CADC_SUL_R19, include 2Tx and 3Tx </w:t>
            </w:r>
          </w:p>
          <w:p w14:paraId="3155755F" w14:textId="77777777" w:rsidR="001977CB" w:rsidRPr="001A1289" w:rsidRDefault="001977CB" w:rsidP="001977CB">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 xml:space="preserve">Obj#1: Intra-band UL TDD HPUE and </w:t>
            </w:r>
            <w:r w:rsidRPr="001A1289">
              <w:rPr>
                <w:rFonts w:eastAsia="微软雅黑"/>
                <w:color w:val="FF0000"/>
                <w:kern w:val="24"/>
                <w:highlight w:val="green"/>
                <w:lang w:val="en-US" w:eastAsia="zh-CN"/>
              </w:rPr>
              <w:t>intra-band DL FDD HPUE with single UL carrier</w:t>
            </w:r>
          </w:p>
          <w:p w14:paraId="36849182" w14:textId="77777777" w:rsidR="001977CB" w:rsidRPr="001A1289" w:rsidRDefault="001977CB" w:rsidP="001977CB">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Obj#2: Inter-band combinations with high power on TDD band(s) with or without SUL</w:t>
            </w:r>
          </w:p>
          <w:p w14:paraId="16CEF375" w14:textId="77777777" w:rsidR="001977CB" w:rsidRPr="001A1289" w:rsidRDefault="001977CB" w:rsidP="001977CB">
            <w:pPr>
              <w:numPr>
                <w:ilvl w:val="1"/>
                <w:numId w:val="36"/>
              </w:numPr>
              <w:spacing w:after="0"/>
              <w:rPr>
                <w:highlight w:val="green"/>
                <w:lang w:val="en-US" w:eastAsia="zh-CN"/>
              </w:rPr>
            </w:pPr>
            <w:r w:rsidRPr="001A1289">
              <w:rPr>
                <w:rFonts w:eastAsia="微软雅黑"/>
                <w:color w:val="000000"/>
                <w:kern w:val="24"/>
                <w:highlight w:val="green"/>
                <w:lang w:val="en-US" w:eastAsia="zh-CN"/>
              </w:rPr>
              <w:t>Include PC3 TDD +PC3 TDD case</w:t>
            </w:r>
          </w:p>
          <w:p w14:paraId="1C5E9112" w14:textId="77777777" w:rsidR="001977CB" w:rsidRPr="001A1289" w:rsidRDefault="001977CB" w:rsidP="001977CB">
            <w:pPr>
              <w:numPr>
                <w:ilvl w:val="0"/>
                <w:numId w:val="36"/>
              </w:numPr>
              <w:spacing w:after="0"/>
              <w:ind w:left="351"/>
              <w:rPr>
                <w:highlight w:val="green"/>
                <w:lang w:val="en-US" w:eastAsia="zh-CN"/>
              </w:rPr>
            </w:pPr>
            <w:r w:rsidRPr="001A1289">
              <w:rPr>
                <w:rFonts w:eastAsia="微软雅黑"/>
                <w:color w:val="000000"/>
                <w:kern w:val="24"/>
                <w:highlight w:val="green"/>
                <w:lang w:val="en-US" w:eastAsia="zh-CN"/>
              </w:rPr>
              <w:t>Obj#3:</w:t>
            </w:r>
            <w:r w:rsidRPr="001A1289">
              <w:rPr>
                <w:rFonts w:hint="eastAsia"/>
                <w:highlight w:val="green"/>
                <w:lang w:val="en-US" w:eastAsia="zh-CN"/>
              </w:rPr>
              <w:t xml:space="preserve"> </w:t>
            </w:r>
            <w:r w:rsidRPr="001A1289">
              <w:rPr>
                <w:highlight w:val="green"/>
                <w:lang w:val="en-US" w:eastAsia="zh-CN"/>
              </w:rPr>
              <w:t>Inter-band combinations with high power on FDD band(s)</w:t>
            </w:r>
          </w:p>
          <w:p w14:paraId="72F0108A" w14:textId="77777777" w:rsidR="001977CB" w:rsidRPr="001A1289" w:rsidRDefault="001977CB" w:rsidP="001977CB">
            <w:pPr>
              <w:numPr>
                <w:ilvl w:val="1"/>
                <w:numId w:val="36"/>
              </w:numPr>
              <w:spacing w:after="0"/>
              <w:rPr>
                <w:highlight w:val="green"/>
                <w:lang w:val="en-US" w:eastAsia="zh-CN"/>
              </w:rPr>
            </w:pPr>
            <w:r w:rsidRPr="001A1289">
              <w:rPr>
                <w:highlight w:val="green"/>
                <w:lang w:val="en-US" w:eastAsia="zh-CN"/>
              </w:rPr>
              <w:t>Include PC3 FDD +PC3 FDD case</w:t>
            </w:r>
          </w:p>
          <w:p w14:paraId="7EB77664" w14:textId="77777777" w:rsidR="001977CB" w:rsidRPr="001A1289" w:rsidRDefault="001977CB" w:rsidP="001977CB">
            <w:pPr>
              <w:numPr>
                <w:ilvl w:val="0"/>
                <w:numId w:val="36"/>
              </w:numPr>
              <w:spacing w:after="0"/>
              <w:ind w:left="351"/>
              <w:rPr>
                <w:highlight w:val="green"/>
                <w:lang w:val="en-US" w:eastAsia="zh-CN"/>
              </w:rPr>
            </w:pPr>
            <w:r w:rsidRPr="001A1289">
              <w:rPr>
                <w:highlight w:val="green"/>
                <w:lang w:val="en-US" w:eastAsia="zh-CN"/>
              </w:rPr>
              <w:t>Obj#4: inter-band combination with high power on either TDD, FDD band or both</w:t>
            </w:r>
          </w:p>
          <w:p w14:paraId="5F45C8B2" w14:textId="77777777" w:rsidR="001977CB" w:rsidRPr="001A1289" w:rsidRDefault="001977CB" w:rsidP="001977CB">
            <w:pPr>
              <w:numPr>
                <w:ilvl w:val="1"/>
                <w:numId w:val="36"/>
              </w:numPr>
              <w:spacing w:after="0"/>
              <w:rPr>
                <w:highlight w:val="green"/>
                <w:lang w:val="en-US" w:eastAsia="zh-CN"/>
              </w:rPr>
            </w:pPr>
            <w:r w:rsidRPr="001A1289">
              <w:rPr>
                <w:highlight w:val="green"/>
                <w:lang w:val="en-US" w:eastAsia="zh-CN"/>
              </w:rPr>
              <w:t>Include PC3 FDD + PC3 TDD cases</w:t>
            </w:r>
          </w:p>
          <w:p w14:paraId="133143F0" w14:textId="77777777" w:rsidR="001977CB" w:rsidRPr="001A1289" w:rsidRDefault="001977CB" w:rsidP="00A04809">
            <w:pPr>
              <w:spacing w:after="0"/>
              <w:ind w:left="-9"/>
              <w:rPr>
                <w:highlight w:val="green"/>
                <w:lang w:val="en-US" w:eastAsia="zh-CN"/>
              </w:rPr>
            </w:pPr>
            <w:r w:rsidRPr="001A1289">
              <w:rPr>
                <w:highlight w:val="green"/>
                <w:lang w:val="en-US" w:eastAsia="zh-CN"/>
              </w:rPr>
              <w:t>Note: for 3Tx, both high power classes and PC3 for band combinations will be included in this WID.</w:t>
            </w:r>
          </w:p>
          <w:p w14:paraId="6407F78C" w14:textId="77777777" w:rsidR="001977CB" w:rsidRDefault="001977CB" w:rsidP="00A04809">
            <w:pPr>
              <w:spacing w:after="0"/>
              <w:ind w:left="-9"/>
              <w:rPr>
                <w:lang w:val="en-US" w:eastAsia="zh-CN"/>
              </w:rPr>
            </w:pPr>
            <w:r w:rsidRPr="001A1289">
              <w:rPr>
                <w:highlight w:val="green"/>
                <w:lang w:val="en-US" w:eastAsia="zh-CN"/>
              </w:rPr>
              <w:t>Note: The common requirements should be done first before working on the band specific requirements</w:t>
            </w:r>
          </w:p>
          <w:p w14:paraId="20B099E4" w14:textId="77777777" w:rsidR="001977CB" w:rsidRPr="00FB2D08" w:rsidRDefault="001977CB" w:rsidP="00A04809">
            <w:pPr>
              <w:spacing w:after="0"/>
              <w:ind w:left="-9"/>
              <w:rPr>
                <w:rFonts w:hint="eastAsia"/>
                <w:lang w:val="en-US" w:eastAsia="zh-CN"/>
              </w:rPr>
            </w:pPr>
            <w:r w:rsidRPr="002B422B">
              <w:rPr>
                <w:rFonts w:eastAsia="微软雅黑"/>
                <w:color w:val="000000"/>
                <w:kern w:val="24"/>
                <w:highlight w:val="green"/>
                <w:lang w:val="en-US" w:eastAsia="zh-CN"/>
              </w:rPr>
              <w:t xml:space="preserve">Note: Include </w:t>
            </w:r>
            <w:r w:rsidRPr="002B422B">
              <w:rPr>
                <w:rFonts w:eastAsia="微软雅黑"/>
                <w:color w:val="000000"/>
                <w:kern w:val="24"/>
                <w:sz w:val="18"/>
                <w:szCs w:val="18"/>
                <w:highlight w:val="green"/>
                <w:lang w:val="en-US" w:eastAsia="zh-CN"/>
              </w:rPr>
              <w:t>UL-MIMO/TxD</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w:t>
            </w:r>
            <w:r>
              <w:rPr>
                <w:rFonts w:eastAsia="微软雅黑"/>
                <w:color w:val="000000"/>
                <w:kern w:val="24"/>
                <w:sz w:val="18"/>
                <w:szCs w:val="18"/>
                <w:highlight w:val="green"/>
                <w:lang w:val="en-US" w:eastAsia="zh-CN"/>
              </w:rPr>
              <w:t xml:space="preserve"> </w:t>
            </w:r>
            <w:r w:rsidRPr="002B422B">
              <w:rPr>
                <w:rFonts w:eastAsia="微软雅黑"/>
                <w:color w:val="000000"/>
                <w:kern w:val="24"/>
                <w:sz w:val="18"/>
                <w:szCs w:val="18"/>
                <w:highlight w:val="green"/>
                <w:lang w:val="en-US" w:eastAsia="zh-CN"/>
              </w:rPr>
              <w:t>CA</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20C861D"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2581C88D" w14:textId="77777777" w:rsidR="001977CB" w:rsidRPr="00DC7F28" w:rsidRDefault="001977CB" w:rsidP="00A04809">
            <w:pPr>
              <w:spacing w:after="0"/>
              <w:rPr>
                <w:lang w:val="en-US" w:eastAsia="zh-CN"/>
              </w:rPr>
            </w:pPr>
          </w:p>
        </w:tc>
      </w:tr>
      <w:tr w:rsidR="001977CB" w:rsidRPr="00CE25BC" w14:paraId="52F5765F" w14:textId="77777777" w:rsidTr="00A04809">
        <w:trPr>
          <w:trHeight w:val="388"/>
        </w:trPr>
        <w:tc>
          <w:tcPr>
            <w:tcW w:w="1198"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vAlign w:val="center"/>
            <w:hideMark/>
          </w:tcPr>
          <w:p w14:paraId="779D0F04" w14:textId="77777777" w:rsidR="001977CB" w:rsidRPr="00DC7F28" w:rsidRDefault="001977CB" w:rsidP="00A04809">
            <w:pPr>
              <w:spacing w:after="0"/>
              <w:rPr>
                <w:lang w:val="en-US" w:eastAsia="zh-CN"/>
              </w:rPr>
            </w:pPr>
            <w:r w:rsidRPr="00DC7F28">
              <w:rPr>
                <w:rFonts w:eastAsia="微软雅黑"/>
                <w:color w:val="000000"/>
                <w:kern w:val="24"/>
                <w:lang w:val="en-US" w:eastAsia="zh-CN"/>
              </w:rPr>
              <w:t>Other basket</w:t>
            </w:r>
          </w:p>
        </w:tc>
        <w:tc>
          <w:tcPr>
            <w:tcW w:w="815"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F55FD12" w14:textId="77777777" w:rsidR="001977CB" w:rsidRPr="00DC7F28" w:rsidRDefault="001977CB" w:rsidP="00A04809">
            <w:pPr>
              <w:spacing w:after="0"/>
              <w:rPr>
                <w:lang w:val="en-US" w:eastAsia="zh-CN"/>
              </w:rPr>
            </w:pPr>
            <w:r w:rsidRPr="00DC7F28">
              <w:rPr>
                <w:rFonts w:eastAsia="微软雅黑"/>
                <w:color w:val="000000"/>
                <w:kern w:val="24"/>
                <w:lang w:val="en-US" w:eastAsia="zh-CN"/>
              </w:rPr>
              <w:t>8 items</w:t>
            </w: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0DA75AF" w14:textId="77777777" w:rsidR="001977CB" w:rsidRPr="00DC7F28" w:rsidRDefault="001977CB" w:rsidP="00A04809">
            <w:pPr>
              <w:spacing w:after="0"/>
              <w:rPr>
                <w:lang w:val="en-US" w:eastAsia="zh-CN"/>
              </w:rPr>
            </w:pPr>
            <w:r w:rsidRPr="00DC7F28">
              <w:rPr>
                <w:rFonts w:eastAsia="微软雅黑"/>
                <w:color w:val="000000"/>
                <w:kern w:val="24"/>
                <w:lang w:val="en-US" w:eastAsia="zh-CN"/>
              </w:rPr>
              <w:t>NR_bands_UL_MIMO_R18 (RP-241261, RP-241231/2, RP-241332)</w:t>
            </w:r>
          </w:p>
          <w:p w14:paraId="57E15B64" w14:textId="77777777" w:rsidR="001977CB" w:rsidRPr="00DC7F28" w:rsidRDefault="001977CB" w:rsidP="00A04809">
            <w:pPr>
              <w:spacing w:after="0"/>
              <w:rPr>
                <w:lang w:val="en-US" w:eastAsia="zh-CN"/>
              </w:rPr>
            </w:pPr>
            <w:r w:rsidRPr="00DC7F28">
              <w:rPr>
                <w:rFonts w:eastAsia="微软雅黑"/>
                <w:color w:val="000000"/>
                <w:kern w:val="24"/>
                <w:lang w:val="en-US" w:eastAsia="zh-CN"/>
              </w:rPr>
              <w:t xml:space="preserve">4Rx_NR_bands_R18 (RP-241229, RP-241230, </w:t>
            </w:r>
            <w:r w:rsidRPr="00DC7F28">
              <w:rPr>
                <w:rFonts w:eastAsia="微软雅黑"/>
                <w:color w:val="7F7F7F"/>
                <w:kern w:val="24"/>
                <w:lang w:val="en-US" w:eastAsia="zh-CN"/>
              </w:rPr>
              <w:t>RP-241048</w:t>
            </w:r>
            <w:r w:rsidRPr="00DC7F28">
              <w:rPr>
                <w:rFonts w:eastAsia="微软雅黑"/>
                <w:color w:val="000000"/>
                <w:kern w:val="24"/>
                <w:lang w:val="en-US" w:eastAsia="zh-CN"/>
              </w:rPr>
              <w:t>)</w:t>
            </w:r>
          </w:p>
          <w:p w14:paraId="7B7BFA98" w14:textId="77777777" w:rsidR="001977CB" w:rsidRPr="00DC7F28" w:rsidRDefault="001977CB" w:rsidP="00A04809">
            <w:pPr>
              <w:spacing w:after="0"/>
              <w:rPr>
                <w:lang w:val="en-US" w:eastAsia="zh-CN"/>
              </w:rPr>
            </w:pPr>
            <w:r w:rsidRPr="00DC7F28">
              <w:rPr>
                <w:rFonts w:eastAsia="微软雅黑"/>
                <w:color w:val="7F7F7F"/>
                <w:kern w:val="24"/>
                <w:lang w:val="en-US" w:eastAsia="zh-CN"/>
              </w:rPr>
              <w:t>NR_FDD_bands_R18_redcap (N/A)</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5E499AC5" w14:textId="77777777" w:rsidR="001977CB" w:rsidRPr="00C965D4" w:rsidRDefault="001977CB"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NR_bands_xFeature_R19</w:t>
            </w:r>
          </w:p>
          <w:p w14:paraId="48C353A7" w14:textId="77777777" w:rsidR="001977CB" w:rsidRPr="00C965D4" w:rsidRDefault="001977CB" w:rsidP="001977CB">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Obj#1: UL-MIMO for single band</w:t>
            </w:r>
          </w:p>
          <w:p w14:paraId="086D1094" w14:textId="77777777" w:rsidR="001977CB" w:rsidRPr="00C965D4" w:rsidRDefault="001977CB" w:rsidP="001977CB">
            <w:pPr>
              <w:numPr>
                <w:ilvl w:val="0"/>
                <w:numId w:val="36"/>
              </w:numPr>
              <w:spacing w:after="0"/>
              <w:ind w:left="351"/>
              <w:rPr>
                <w:highlight w:val="green"/>
                <w:lang w:val="en-US" w:eastAsia="zh-CN"/>
              </w:rPr>
            </w:pPr>
            <w:r w:rsidRPr="00C965D4">
              <w:rPr>
                <w:rFonts w:eastAsia="微软雅黑"/>
                <w:color w:val="000000"/>
                <w:kern w:val="24"/>
                <w:highlight w:val="green"/>
                <w:lang w:val="en-US" w:eastAsia="zh-CN"/>
              </w:rPr>
              <w:t>Obj#2:</w:t>
            </w:r>
            <w:r w:rsidRPr="00C965D4">
              <w:rPr>
                <w:rFonts w:hint="eastAsia"/>
                <w:highlight w:val="green"/>
                <w:lang w:val="en-US" w:eastAsia="zh-CN"/>
              </w:rPr>
              <w:t xml:space="preserve"> 4Rx</w:t>
            </w:r>
          </w:p>
          <w:p w14:paraId="5B21A840" w14:textId="77777777" w:rsidR="001977CB" w:rsidRPr="00C965D4" w:rsidRDefault="001977CB" w:rsidP="001977CB">
            <w:pPr>
              <w:numPr>
                <w:ilvl w:val="0"/>
                <w:numId w:val="36"/>
              </w:numPr>
              <w:spacing w:after="0"/>
              <w:ind w:left="351"/>
              <w:rPr>
                <w:highlight w:val="green"/>
                <w:lang w:val="en-US" w:eastAsia="zh-CN"/>
              </w:rPr>
            </w:pPr>
            <w:r w:rsidRPr="00C965D4">
              <w:rPr>
                <w:highlight w:val="green"/>
                <w:lang w:val="en-US" w:eastAsia="zh-CN"/>
              </w:rPr>
              <w:t>Obj#3: 8Rx</w:t>
            </w:r>
          </w:p>
          <w:p w14:paraId="354078B7" w14:textId="77777777" w:rsidR="001977CB" w:rsidRPr="005449DA" w:rsidRDefault="001977CB" w:rsidP="001977CB">
            <w:pPr>
              <w:numPr>
                <w:ilvl w:val="0"/>
                <w:numId w:val="36"/>
              </w:numPr>
              <w:spacing w:after="0"/>
              <w:ind w:left="351"/>
              <w:rPr>
                <w:lang w:val="en-US" w:eastAsia="zh-CN"/>
              </w:rPr>
            </w:pPr>
            <w:r w:rsidRPr="00C965D4">
              <w:rPr>
                <w:highlight w:val="green"/>
                <w:lang w:val="en-US" w:eastAsia="zh-CN"/>
              </w:rPr>
              <w:t>Other objectives can be added in the future if agreeable.</w:t>
            </w:r>
          </w:p>
        </w:tc>
        <w:tc>
          <w:tcPr>
            <w:tcW w:w="709"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0563D9AE" w14:textId="77777777" w:rsidR="001977CB" w:rsidRPr="00DC7F28" w:rsidRDefault="001977CB" w:rsidP="00A04809">
            <w:pPr>
              <w:spacing w:after="0"/>
              <w:rPr>
                <w:lang w:val="en-US" w:eastAsia="zh-CN"/>
              </w:rPr>
            </w:pPr>
            <w:r w:rsidRPr="00DC7F28">
              <w:rPr>
                <w:rFonts w:eastAsia="微软雅黑"/>
                <w:color w:val="000000"/>
                <w:kern w:val="24"/>
                <w:lang w:val="en-US" w:eastAsia="zh-CN"/>
              </w:rPr>
              <w:t>4 items</w:t>
            </w:r>
          </w:p>
        </w:tc>
        <w:tc>
          <w:tcPr>
            <w:tcW w:w="567" w:type="dxa"/>
            <w:vMerge w:val="restart"/>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2A2897A" w14:textId="77777777" w:rsidR="001977CB" w:rsidRPr="00DC7F28" w:rsidRDefault="001977CB" w:rsidP="00A04809">
            <w:pPr>
              <w:spacing w:after="0"/>
              <w:rPr>
                <w:lang w:val="en-US" w:eastAsia="zh-CN"/>
              </w:rPr>
            </w:pPr>
            <w:r w:rsidRPr="00C965D4">
              <w:rPr>
                <w:rFonts w:eastAsia="微软雅黑"/>
                <w:color w:val="000000"/>
                <w:kern w:val="24"/>
                <w:highlight w:val="green"/>
                <w:lang w:val="en-US" w:eastAsia="zh-CN"/>
              </w:rPr>
              <w:t>No</w:t>
            </w:r>
          </w:p>
          <w:p w14:paraId="1081000A" w14:textId="77777777" w:rsidR="001977CB" w:rsidRDefault="001977CB" w:rsidP="00A04809">
            <w:pPr>
              <w:spacing w:after="0"/>
              <w:rPr>
                <w:rFonts w:eastAsia="微软雅黑"/>
                <w:color w:val="000000"/>
                <w:kern w:val="24"/>
                <w:lang w:val="en-US" w:eastAsia="zh-CN"/>
              </w:rPr>
            </w:pPr>
          </w:p>
          <w:p w14:paraId="3FEB36A1" w14:textId="77777777" w:rsidR="001977CB" w:rsidRDefault="001977CB" w:rsidP="00A04809">
            <w:pPr>
              <w:spacing w:after="0"/>
              <w:rPr>
                <w:rFonts w:eastAsia="微软雅黑"/>
                <w:color w:val="000000"/>
                <w:kern w:val="24"/>
                <w:lang w:val="en-US" w:eastAsia="zh-CN"/>
              </w:rPr>
            </w:pPr>
          </w:p>
          <w:p w14:paraId="3D9BA4C4" w14:textId="77777777" w:rsidR="001977CB" w:rsidRDefault="001977CB" w:rsidP="00A04809">
            <w:pPr>
              <w:spacing w:after="0"/>
              <w:rPr>
                <w:rFonts w:eastAsia="微软雅黑"/>
                <w:color w:val="000000"/>
                <w:kern w:val="24"/>
                <w:lang w:val="en-US" w:eastAsia="zh-CN"/>
              </w:rPr>
            </w:pPr>
          </w:p>
          <w:p w14:paraId="170CCAB9" w14:textId="77777777" w:rsidR="001977CB" w:rsidRDefault="001977CB" w:rsidP="00A04809">
            <w:pPr>
              <w:spacing w:after="0"/>
              <w:rPr>
                <w:rFonts w:eastAsia="微软雅黑"/>
                <w:color w:val="000000"/>
                <w:kern w:val="24"/>
                <w:lang w:val="en-US" w:eastAsia="zh-CN"/>
              </w:rPr>
            </w:pPr>
          </w:p>
          <w:p w14:paraId="60C9D4AD" w14:textId="77777777" w:rsidR="001977CB" w:rsidRDefault="001977CB" w:rsidP="00A04809">
            <w:pPr>
              <w:spacing w:after="0"/>
              <w:rPr>
                <w:rFonts w:eastAsia="微软雅黑"/>
                <w:color w:val="000000"/>
                <w:kern w:val="24"/>
                <w:lang w:val="en-US" w:eastAsia="zh-CN"/>
              </w:rPr>
            </w:pPr>
          </w:p>
          <w:p w14:paraId="39F0D6E7" w14:textId="77777777" w:rsidR="001977CB" w:rsidRPr="00DC7F28" w:rsidRDefault="001977CB" w:rsidP="00A04809">
            <w:pPr>
              <w:spacing w:after="0"/>
              <w:rPr>
                <w:lang w:val="en-US" w:eastAsia="zh-CN"/>
              </w:rPr>
            </w:pPr>
            <w:r w:rsidRPr="00C965D4">
              <w:rPr>
                <w:rFonts w:eastAsia="微软雅黑"/>
                <w:color w:val="000000"/>
                <w:kern w:val="24"/>
                <w:highlight w:val="green"/>
                <w:lang w:val="en-US" w:eastAsia="zh-CN"/>
              </w:rPr>
              <w:t>Yes</w:t>
            </w:r>
          </w:p>
          <w:p w14:paraId="67711E87" w14:textId="77777777" w:rsidR="001977CB" w:rsidRDefault="001977CB" w:rsidP="00A04809">
            <w:pPr>
              <w:spacing w:after="0"/>
              <w:rPr>
                <w:rFonts w:eastAsia="微软雅黑"/>
                <w:color w:val="000000"/>
                <w:kern w:val="24"/>
                <w:lang w:val="en-US" w:eastAsia="zh-CN"/>
              </w:rPr>
            </w:pPr>
          </w:p>
          <w:p w14:paraId="79AD0D3C" w14:textId="77777777" w:rsidR="001977CB" w:rsidRPr="00DC7F28" w:rsidRDefault="001977CB" w:rsidP="00A04809">
            <w:pPr>
              <w:spacing w:after="0"/>
              <w:rPr>
                <w:lang w:val="en-US" w:eastAsia="zh-CN"/>
              </w:rPr>
            </w:pPr>
            <w:r w:rsidRPr="00C965D4">
              <w:rPr>
                <w:rFonts w:eastAsia="微软雅黑"/>
                <w:color w:val="000000"/>
                <w:kern w:val="24"/>
                <w:highlight w:val="green"/>
                <w:lang w:val="en-US" w:eastAsia="zh-CN"/>
              </w:rPr>
              <w:t>Yes</w:t>
            </w:r>
          </w:p>
          <w:p w14:paraId="7EE1C216" w14:textId="77777777" w:rsidR="001977CB" w:rsidRDefault="001977CB" w:rsidP="00A04809">
            <w:pPr>
              <w:spacing w:after="0"/>
              <w:rPr>
                <w:rFonts w:eastAsia="微软雅黑"/>
                <w:color w:val="000000"/>
                <w:kern w:val="24"/>
                <w:lang w:val="en-US" w:eastAsia="zh-CN"/>
              </w:rPr>
            </w:pPr>
          </w:p>
          <w:p w14:paraId="35DFB99C" w14:textId="77777777" w:rsidR="001977CB" w:rsidRDefault="001977CB" w:rsidP="00A04809">
            <w:pPr>
              <w:spacing w:after="0"/>
              <w:rPr>
                <w:rFonts w:eastAsia="微软雅黑"/>
                <w:color w:val="000000"/>
                <w:kern w:val="24"/>
                <w:lang w:val="en-US" w:eastAsia="zh-CN"/>
              </w:rPr>
            </w:pPr>
          </w:p>
          <w:p w14:paraId="62E053A3" w14:textId="77777777" w:rsidR="001977CB" w:rsidRPr="00DC7F28" w:rsidRDefault="001977CB" w:rsidP="00A04809">
            <w:pPr>
              <w:spacing w:after="0"/>
              <w:rPr>
                <w:lang w:val="en-US" w:eastAsia="zh-CN"/>
              </w:rPr>
            </w:pPr>
            <w:r w:rsidRPr="00A45F1F">
              <w:rPr>
                <w:rFonts w:eastAsia="微软雅黑"/>
                <w:color w:val="000000"/>
                <w:kern w:val="24"/>
                <w:highlight w:val="green"/>
                <w:lang w:val="en-US" w:eastAsia="zh-CN"/>
              </w:rPr>
              <w:t>Yes</w:t>
            </w:r>
          </w:p>
        </w:tc>
      </w:tr>
      <w:tr w:rsidR="001977CB" w:rsidRPr="00CE25BC" w14:paraId="3AFF0F32" w14:textId="77777777" w:rsidTr="00A04809">
        <w:trPr>
          <w:trHeight w:val="5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DCAF267"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DC235BA"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E941861" w14:textId="77777777" w:rsidR="001977CB" w:rsidRPr="00DC7F28" w:rsidRDefault="001977CB" w:rsidP="00A04809">
            <w:pPr>
              <w:spacing w:after="0"/>
              <w:rPr>
                <w:lang w:val="en-US" w:eastAsia="zh-CN"/>
              </w:rPr>
            </w:pPr>
            <w:r w:rsidRPr="00DC7F28">
              <w:rPr>
                <w:rFonts w:eastAsia="微软雅黑"/>
                <w:color w:val="000000"/>
                <w:kern w:val="24"/>
                <w:lang w:val="en-US" w:eastAsia="zh-CN"/>
              </w:rPr>
              <w:t>DL_intrpt_combos_TxSW_R18 (RP-241311)</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12782C17" w14:textId="77777777" w:rsidR="001977CB" w:rsidRPr="00C965D4" w:rsidRDefault="001977CB"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DL_intrpt_combos_TxSW_R19</w:t>
            </w:r>
          </w:p>
          <w:p w14:paraId="274022BB" w14:textId="77777777" w:rsidR="001977CB" w:rsidRPr="00DC7F28" w:rsidRDefault="001977CB" w:rsidP="001977CB">
            <w:pPr>
              <w:pStyle w:val="afe"/>
              <w:numPr>
                <w:ilvl w:val="0"/>
                <w:numId w:val="38"/>
              </w:numPr>
              <w:spacing w:after="0"/>
              <w:ind w:firstLineChars="0"/>
              <w:rPr>
                <w:lang w:val="en-US" w:eastAsia="zh-CN"/>
              </w:rPr>
            </w:pPr>
            <w:r w:rsidRPr="00C965D4">
              <w:rPr>
                <w:highlight w:val="green"/>
                <w:lang w:val="en-US" w:eastAsia="zh-CN"/>
              </w:rPr>
              <w:t>Obj: follow RP-241311</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6281387F"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126154CE" w14:textId="77777777" w:rsidR="001977CB" w:rsidRPr="00DC7F28" w:rsidRDefault="001977CB" w:rsidP="00A04809">
            <w:pPr>
              <w:spacing w:after="0"/>
              <w:rPr>
                <w:lang w:val="en-US" w:eastAsia="zh-CN"/>
              </w:rPr>
            </w:pPr>
          </w:p>
        </w:tc>
      </w:tr>
      <w:tr w:rsidR="001977CB" w:rsidRPr="00CE25BC" w14:paraId="2AA7C5B0" w14:textId="77777777" w:rsidTr="00A04809">
        <w:trPr>
          <w:trHeight w:val="5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F6B905"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524D613"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13567E7" w14:textId="77777777" w:rsidR="001977CB" w:rsidRPr="00DC7F28" w:rsidRDefault="001977CB" w:rsidP="00A04809">
            <w:pPr>
              <w:spacing w:after="0"/>
              <w:rPr>
                <w:lang w:val="en-US" w:eastAsia="zh-CN"/>
              </w:rPr>
            </w:pPr>
            <w:r w:rsidRPr="00DC7F28">
              <w:rPr>
                <w:rFonts w:eastAsia="微软雅黑"/>
                <w:color w:val="000000"/>
                <w:kern w:val="24"/>
                <w:lang w:val="en-US" w:eastAsia="zh-CN"/>
              </w:rPr>
              <w:t>LTE_NR_Simult_RxTx_R18 (RP-241252)</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68DFC9F4" w14:textId="77777777" w:rsidR="001977CB" w:rsidRPr="00C965D4" w:rsidRDefault="001977CB"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LTE_NR_Simult_RxTx_R19</w:t>
            </w:r>
          </w:p>
          <w:p w14:paraId="6C5388F4" w14:textId="77777777" w:rsidR="001977CB" w:rsidRPr="00DC7F28" w:rsidRDefault="001977CB" w:rsidP="001977CB">
            <w:pPr>
              <w:pStyle w:val="afe"/>
              <w:numPr>
                <w:ilvl w:val="0"/>
                <w:numId w:val="38"/>
              </w:numPr>
              <w:spacing w:after="0"/>
              <w:ind w:firstLineChars="0"/>
              <w:rPr>
                <w:lang w:val="en-US" w:eastAsia="zh-CN"/>
              </w:rPr>
            </w:pPr>
            <w:r w:rsidRPr="00C965D4">
              <w:rPr>
                <w:highlight w:val="green"/>
                <w:lang w:val="en-US" w:eastAsia="zh-CN"/>
              </w:rPr>
              <w:t>Obj: follow RP-241252</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5BB9E762"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05EE866D" w14:textId="77777777" w:rsidR="001977CB" w:rsidRPr="00DC7F28" w:rsidRDefault="001977CB" w:rsidP="00A04809">
            <w:pPr>
              <w:spacing w:after="0"/>
              <w:rPr>
                <w:lang w:val="en-US" w:eastAsia="zh-CN"/>
              </w:rPr>
            </w:pPr>
          </w:p>
        </w:tc>
      </w:tr>
      <w:tr w:rsidR="001977CB" w:rsidRPr="00CE25BC" w14:paraId="00724532" w14:textId="77777777" w:rsidTr="00A04809">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157AC5C"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B7BFA79"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7E44BE82" w14:textId="77777777" w:rsidR="001977CB" w:rsidRPr="00DC7F28" w:rsidRDefault="001977CB" w:rsidP="00A04809">
            <w:pPr>
              <w:spacing w:after="0"/>
              <w:rPr>
                <w:lang w:val="en-US" w:eastAsia="zh-CN"/>
              </w:rPr>
            </w:pPr>
            <w:r w:rsidRPr="00DC7F28">
              <w:rPr>
                <w:rFonts w:eastAsia="微软雅黑"/>
                <w:color w:val="000000"/>
                <w:kern w:val="24"/>
                <w:lang w:val="en-US" w:eastAsia="zh-CN"/>
              </w:rPr>
              <w:t>NR_bands_R18_BWs (RP-241176)</w:t>
            </w:r>
          </w:p>
        </w:tc>
        <w:tc>
          <w:tcPr>
            <w:tcW w:w="7513" w:type="dxa"/>
            <w:tcBorders>
              <w:top w:val="single" w:sz="8" w:space="0" w:color="FFFFFF"/>
              <w:left w:val="single" w:sz="8" w:space="0" w:color="FFFFFF"/>
              <w:bottom w:val="single" w:sz="8" w:space="0" w:color="FFFFFF"/>
              <w:right w:val="single" w:sz="8" w:space="0" w:color="FFFFFF"/>
            </w:tcBorders>
            <w:shd w:val="clear" w:color="auto" w:fill="E9EDF4"/>
            <w:tcMar>
              <w:top w:w="17" w:type="dxa"/>
              <w:left w:w="74" w:type="dxa"/>
              <w:bottom w:w="17" w:type="dxa"/>
              <w:right w:w="72" w:type="dxa"/>
            </w:tcMar>
            <w:hideMark/>
          </w:tcPr>
          <w:p w14:paraId="2E4D82AB" w14:textId="77777777" w:rsidR="001977CB" w:rsidRPr="00C965D4" w:rsidRDefault="001977CB" w:rsidP="00A04809">
            <w:pPr>
              <w:spacing w:after="0"/>
              <w:rPr>
                <w:rFonts w:eastAsia="微软雅黑"/>
                <w:b/>
                <w:bCs/>
                <w:color w:val="000000"/>
                <w:kern w:val="24"/>
                <w:highlight w:val="green"/>
                <w:lang w:val="en-US" w:eastAsia="zh-CN"/>
              </w:rPr>
            </w:pPr>
            <w:r w:rsidRPr="00C965D4">
              <w:rPr>
                <w:rFonts w:eastAsia="微软雅黑"/>
                <w:b/>
                <w:bCs/>
                <w:color w:val="000000"/>
                <w:kern w:val="24"/>
                <w:highlight w:val="green"/>
                <w:lang w:val="en-US" w:eastAsia="zh-CN"/>
              </w:rPr>
              <w:t>NR_bands_R19_BWs</w:t>
            </w:r>
          </w:p>
          <w:p w14:paraId="6E9A9889" w14:textId="77777777" w:rsidR="001977CB" w:rsidRPr="00DC7F28" w:rsidRDefault="001977CB" w:rsidP="001977CB">
            <w:pPr>
              <w:pStyle w:val="afe"/>
              <w:numPr>
                <w:ilvl w:val="0"/>
                <w:numId w:val="38"/>
              </w:numPr>
              <w:spacing w:after="0"/>
              <w:ind w:firstLineChars="0"/>
              <w:rPr>
                <w:lang w:val="en-US" w:eastAsia="zh-CN"/>
              </w:rPr>
            </w:pPr>
            <w:r w:rsidRPr="00C965D4">
              <w:rPr>
                <w:highlight w:val="green"/>
                <w:lang w:val="en-US" w:eastAsia="zh-CN"/>
              </w:rPr>
              <w:t>Obj: follow RP-241176 or revised RP-241176 with adding CBW for n48</w:t>
            </w: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BDAA55F"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4E07130A" w14:textId="77777777" w:rsidR="001977CB" w:rsidRPr="00DC7F28" w:rsidRDefault="001977CB" w:rsidP="00A04809">
            <w:pPr>
              <w:spacing w:after="0"/>
              <w:rPr>
                <w:lang w:val="en-US" w:eastAsia="zh-CN"/>
              </w:rPr>
            </w:pPr>
          </w:p>
        </w:tc>
      </w:tr>
      <w:tr w:rsidR="001977CB" w:rsidRPr="00CE25BC" w14:paraId="7159D257" w14:textId="77777777" w:rsidTr="00A04809">
        <w:trPr>
          <w:trHeight w:val="38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AD54B7B" w14:textId="77777777" w:rsidR="001977CB" w:rsidRPr="00DC7F28" w:rsidRDefault="001977CB" w:rsidP="00A04809">
            <w:pPr>
              <w:spacing w:after="0"/>
              <w:rPr>
                <w:lang w:val="en-US" w:eastAsia="zh-CN"/>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BD8FFE" w14:textId="77777777" w:rsidR="001977CB" w:rsidRPr="00DC7F28" w:rsidRDefault="001977CB" w:rsidP="00A04809">
            <w:pPr>
              <w:spacing w:after="0"/>
              <w:rPr>
                <w:lang w:val="en-US" w:eastAsia="zh-CN"/>
              </w:rPr>
            </w:pPr>
          </w:p>
        </w:tc>
        <w:tc>
          <w:tcPr>
            <w:tcW w:w="4781"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3A49CE34" w14:textId="77777777" w:rsidR="001977CB" w:rsidRPr="00486341" w:rsidRDefault="001977CB" w:rsidP="00A04809">
            <w:pPr>
              <w:spacing w:after="0"/>
              <w:rPr>
                <w:color w:val="A6A6A6" w:themeColor="background1" w:themeShade="A6"/>
                <w:lang w:val="en-US" w:eastAsia="zh-CN"/>
              </w:rPr>
            </w:pPr>
            <w:r w:rsidRPr="00486341">
              <w:rPr>
                <w:rFonts w:eastAsia="微软雅黑"/>
                <w:color w:val="A6A6A6" w:themeColor="background1" w:themeShade="A6"/>
                <w:kern w:val="24"/>
                <w:lang w:val="en-US" w:eastAsia="zh-CN"/>
              </w:rPr>
              <w:t>R18_3Tx_NR_CA_ENDC (RP-241085/6)</w:t>
            </w:r>
          </w:p>
          <w:p w14:paraId="3C786CF2" w14:textId="77777777" w:rsidR="001977CB" w:rsidRPr="00DC7F28" w:rsidRDefault="001977CB" w:rsidP="00A04809">
            <w:pPr>
              <w:spacing w:after="0"/>
              <w:rPr>
                <w:lang w:val="en-US" w:eastAsia="zh-CN"/>
              </w:rPr>
            </w:pPr>
            <w:r w:rsidRPr="00DC7F28">
              <w:rPr>
                <w:rFonts w:eastAsia="微软雅黑"/>
                <w:color w:val="A6A6A6"/>
                <w:kern w:val="24"/>
                <w:lang w:val="en-US" w:eastAsia="zh-CN"/>
              </w:rPr>
              <w:t>LTE_bands_R18_M1_M2_NB1_NB2 (Ericsson)</w:t>
            </w:r>
          </w:p>
        </w:tc>
        <w:tc>
          <w:tcPr>
            <w:tcW w:w="7513" w:type="dxa"/>
            <w:tcBorders>
              <w:top w:val="single" w:sz="8" w:space="0" w:color="FFFFFF"/>
              <w:left w:val="single" w:sz="8" w:space="0" w:color="FFFFFF"/>
              <w:bottom w:val="single" w:sz="8" w:space="0" w:color="FFFFFF"/>
              <w:right w:val="single" w:sz="8" w:space="0" w:color="FFFFFF"/>
            </w:tcBorders>
            <w:shd w:val="clear" w:color="auto" w:fill="D0D8E8"/>
            <w:tcMar>
              <w:top w:w="17" w:type="dxa"/>
              <w:left w:w="74" w:type="dxa"/>
              <w:bottom w:w="17" w:type="dxa"/>
              <w:right w:w="72" w:type="dxa"/>
            </w:tcMar>
            <w:hideMark/>
          </w:tcPr>
          <w:p w14:paraId="72F84166" w14:textId="77777777" w:rsidR="001977CB" w:rsidRPr="00DC7F28" w:rsidRDefault="001977CB" w:rsidP="00A04809">
            <w:pPr>
              <w:spacing w:after="0"/>
              <w:rPr>
                <w:lang w:val="en-US" w:eastAsia="zh-CN"/>
              </w:rPr>
            </w:pPr>
          </w:p>
        </w:tc>
        <w:tc>
          <w:tcPr>
            <w:tcW w:w="709" w:type="dxa"/>
            <w:vMerge/>
            <w:tcBorders>
              <w:top w:val="single" w:sz="8" w:space="0" w:color="FFFFFF"/>
              <w:left w:val="single" w:sz="8" w:space="0" w:color="FFFFFF"/>
              <w:bottom w:val="single" w:sz="8" w:space="0" w:color="FFFFFF"/>
              <w:right w:val="single" w:sz="8" w:space="0" w:color="FFFFFF"/>
            </w:tcBorders>
            <w:vAlign w:val="center"/>
            <w:hideMark/>
          </w:tcPr>
          <w:p w14:paraId="38F1DCD1" w14:textId="77777777" w:rsidR="001977CB" w:rsidRPr="00DC7F28" w:rsidRDefault="001977CB" w:rsidP="00A04809">
            <w:pPr>
              <w:spacing w:after="0"/>
              <w:rPr>
                <w:lang w:val="en-US" w:eastAsia="zh-CN"/>
              </w:rPr>
            </w:pPr>
          </w:p>
        </w:tc>
        <w:tc>
          <w:tcPr>
            <w:tcW w:w="567" w:type="dxa"/>
            <w:vMerge/>
            <w:tcBorders>
              <w:top w:val="single" w:sz="8" w:space="0" w:color="FFFFFF"/>
              <w:left w:val="single" w:sz="8" w:space="0" w:color="FFFFFF"/>
              <w:bottom w:val="single" w:sz="8" w:space="0" w:color="FFFFFF"/>
              <w:right w:val="single" w:sz="8" w:space="0" w:color="FFFFFF"/>
            </w:tcBorders>
            <w:vAlign w:val="center"/>
            <w:hideMark/>
          </w:tcPr>
          <w:p w14:paraId="31B11405" w14:textId="77777777" w:rsidR="001977CB" w:rsidRPr="00DC7F28" w:rsidRDefault="001977CB" w:rsidP="00A04809">
            <w:pPr>
              <w:spacing w:after="0"/>
              <w:rPr>
                <w:lang w:val="en-US" w:eastAsia="zh-CN"/>
              </w:rPr>
            </w:pPr>
          </w:p>
        </w:tc>
      </w:tr>
    </w:tbl>
    <w:p w14:paraId="1DE73B3C" w14:textId="77777777" w:rsidR="001977CB" w:rsidRPr="00CE25BC" w:rsidRDefault="001977CB" w:rsidP="001977CB">
      <w:pPr>
        <w:rPr>
          <w:sz w:val="18"/>
          <w:szCs w:val="18"/>
          <w:lang w:val="en-US" w:eastAsia="zh-CN"/>
        </w:rPr>
      </w:pPr>
    </w:p>
    <w:sectPr w:rsidR="001977CB" w:rsidRPr="00CE25BC" w:rsidSect="00CE25BC">
      <w:footnotePr>
        <w:numRestart w:val="eachSect"/>
      </w:footnotePr>
      <w:pgSz w:w="16840" w:h="11907" w:orient="landscape"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083" w14:textId="77777777" w:rsidR="00660CFF" w:rsidRDefault="00660CFF">
      <w:r>
        <w:separator/>
      </w:r>
    </w:p>
  </w:endnote>
  <w:endnote w:type="continuationSeparator" w:id="0">
    <w:p w14:paraId="74F58F24" w14:textId="77777777" w:rsidR="00660CFF" w:rsidRDefault="006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CE8D" w14:textId="77777777" w:rsidR="00660CFF" w:rsidRDefault="00660CFF">
      <w:r>
        <w:separator/>
      </w:r>
    </w:p>
  </w:footnote>
  <w:footnote w:type="continuationSeparator" w:id="0">
    <w:p w14:paraId="69F985F6" w14:textId="77777777" w:rsidR="00660CFF" w:rsidRDefault="0066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14"/>
    <w:multiLevelType w:val="hybridMultilevel"/>
    <w:tmpl w:val="4F98EC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A12F36"/>
    <w:multiLevelType w:val="hybridMultilevel"/>
    <w:tmpl w:val="CDF6ED28"/>
    <w:lvl w:ilvl="0" w:tplc="AF6C317C">
      <w:start w:val="1"/>
      <w:numFmt w:val="bullet"/>
      <w:lvlText w:val=""/>
      <w:lvlJc w:val="left"/>
      <w:pPr>
        <w:tabs>
          <w:tab w:val="num" w:pos="720"/>
        </w:tabs>
        <w:ind w:left="720" w:hanging="360"/>
      </w:pPr>
      <w:rPr>
        <w:rFonts w:ascii="Wingdings" w:hAnsi="Wingdings" w:hint="default"/>
      </w:rPr>
    </w:lvl>
    <w:lvl w:ilvl="1" w:tplc="DEA28C2A">
      <w:start w:val="1"/>
      <w:numFmt w:val="bullet"/>
      <w:lvlText w:val=""/>
      <w:lvlJc w:val="left"/>
      <w:pPr>
        <w:tabs>
          <w:tab w:val="num" w:pos="1440"/>
        </w:tabs>
        <w:ind w:left="1440" w:hanging="360"/>
      </w:pPr>
      <w:rPr>
        <w:rFonts w:ascii="Wingdings" w:hAnsi="Wingdings" w:hint="default"/>
      </w:rPr>
    </w:lvl>
    <w:lvl w:ilvl="2" w:tplc="A592426C" w:tentative="1">
      <w:start w:val="1"/>
      <w:numFmt w:val="bullet"/>
      <w:lvlText w:val=""/>
      <w:lvlJc w:val="left"/>
      <w:pPr>
        <w:tabs>
          <w:tab w:val="num" w:pos="2160"/>
        </w:tabs>
        <w:ind w:left="2160" w:hanging="360"/>
      </w:pPr>
      <w:rPr>
        <w:rFonts w:ascii="Wingdings" w:hAnsi="Wingdings" w:hint="default"/>
      </w:rPr>
    </w:lvl>
    <w:lvl w:ilvl="3" w:tplc="B9A0DAB8" w:tentative="1">
      <w:start w:val="1"/>
      <w:numFmt w:val="bullet"/>
      <w:lvlText w:val=""/>
      <w:lvlJc w:val="left"/>
      <w:pPr>
        <w:tabs>
          <w:tab w:val="num" w:pos="2880"/>
        </w:tabs>
        <w:ind w:left="2880" w:hanging="360"/>
      </w:pPr>
      <w:rPr>
        <w:rFonts w:ascii="Wingdings" w:hAnsi="Wingdings" w:hint="default"/>
      </w:rPr>
    </w:lvl>
    <w:lvl w:ilvl="4" w:tplc="78E69EB6" w:tentative="1">
      <w:start w:val="1"/>
      <w:numFmt w:val="bullet"/>
      <w:lvlText w:val=""/>
      <w:lvlJc w:val="left"/>
      <w:pPr>
        <w:tabs>
          <w:tab w:val="num" w:pos="3600"/>
        </w:tabs>
        <w:ind w:left="3600" w:hanging="360"/>
      </w:pPr>
      <w:rPr>
        <w:rFonts w:ascii="Wingdings" w:hAnsi="Wingdings" w:hint="default"/>
      </w:rPr>
    </w:lvl>
    <w:lvl w:ilvl="5" w:tplc="2472993C" w:tentative="1">
      <w:start w:val="1"/>
      <w:numFmt w:val="bullet"/>
      <w:lvlText w:val=""/>
      <w:lvlJc w:val="left"/>
      <w:pPr>
        <w:tabs>
          <w:tab w:val="num" w:pos="4320"/>
        </w:tabs>
        <w:ind w:left="4320" w:hanging="360"/>
      </w:pPr>
      <w:rPr>
        <w:rFonts w:ascii="Wingdings" w:hAnsi="Wingdings" w:hint="default"/>
      </w:rPr>
    </w:lvl>
    <w:lvl w:ilvl="6" w:tplc="100607DC" w:tentative="1">
      <w:start w:val="1"/>
      <w:numFmt w:val="bullet"/>
      <w:lvlText w:val=""/>
      <w:lvlJc w:val="left"/>
      <w:pPr>
        <w:tabs>
          <w:tab w:val="num" w:pos="5040"/>
        </w:tabs>
        <w:ind w:left="5040" w:hanging="360"/>
      </w:pPr>
      <w:rPr>
        <w:rFonts w:ascii="Wingdings" w:hAnsi="Wingdings" w:hint="default"/>
      </w:rPr>
    </w:lvl>
    <w:lvl w:ilvl="7" w:tplc="C4FEE068" w:tentative="1">
      <w:start w:val="1"/>
      <w:numFmt w:val="bullet"/>
      <w:lvlText w:val=""/>
      <w:lvlJc w:val="left"/>
      <w:pPr>
        <w:tabs>
          <w:tab w:val="num" w:pos="5760"/>
        </w:tabs>
        <w:ind w:left="5760" w:hanging="360"/>
      </w:pPr>
      <w:rPr>
        <w:rFonts w:ascii="Wingdings" w:hAnsi="Wingdings" w:hint="default"/>
      </w:rPr>
    </w:lvl>
    <w:lvl w:ilvl="8" w:tplc="9C7A7D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5FD0"/>
    <w:multiLevelType w:val="hybridMultilevel"/>
    <w:tmpl w:val="CCFA2FDC"/>
    <w:lvl w:ilvl="0" w:tplc="5D029A00">
      <w:start w:val="1"/>
      <w:numFmt w:val="bullet"/>
      <w:lvlText w:val="•"/>
      <w:lvlJc w:val="left"/>
      <w:pPr>
        <w:tabs>
          <w:tab w:val="num" w:pos="644"/>
        </w:tabs>
        <w:ind w:left="644" w:hanging="360"/>
      </w:pPr>
      <w:rPr>
        <w:rFonts w:ascii="Arial" w:hAnsi="Arial" w:hint="default"/>
      </w:rPr>
    </w:lvl>
    <w:lvl w:ilvl="1" w:tplc="5EE26608">
      <w:start w:val="1"/>
      <w:numFmt w:val="bullet"/>
      <w:lvlText w:val="•"/>
      <w:lvlJc w:val="left"/>
      <w:pPr>
        <w:tabs>
          <w:tab w:val="num" w:pos="1364"/>
        </w:tabs>
        <w:ind w:left="1364" w:hanging="360"/>
      </w:pPr>
      <w:rPr>
        <w:rFonts w:ascii="Arial" w:hAnsi="Arial" w:hint="default"/>
      </w:rPr>
    </w:lvl>
    <w:lvl w:ilvl="2" w:tplc="C94CF912">
      <w:numFmt w:val="bullet"/>
      <w:lvlText w:val="•"/>
      <w:lvlJc w:val="left"/>
      <w:pPr>
        <w:tabs>
          <w:tab w:val="num" w:pos="2084"/>
        </w:tabs>
        <w:ind w:left="2084" w:hanging="360"/>
      </w:pPr>
      <w:rPr>
        <w:rFonts w:ascii="Arial" w:hAnsi="Arial" w:hint="default"/>
      </w:rPr>
    </w:lvl>
    <w:lvl w:ilvl="3" w:tplc="D4460A90" w:tentative="1">
      <w:start w:val="1"/>
      <w:numFmt w:val="bullet"/>
      <w:lvlText w:val="•"/>
      <w:lvlJc w:val="left"/>
      <w:pPr>
        <w:tabs>
          <w:tab w:val="num" w:pos="2804"/>
        </w:tabs>
        <w:ind w:left="2804" w:hanging="360"/>
      </w:pPr>
      <w:rPr>
        <w:rFonts w:ascii="Arial" w:hAnsi="Arial" w:hint="default"/>
      </w:rPr>
    </w:lvl>
    <w:lvl w:ilvl="4" w:tplc="76842956" w:tentative="1">
      <w:start w:val="1"/>
      <w:numFmt w:val="bullet"/>
      <w:lvlText w:val="•"/>
      <w:lvlJc w:val="left"/>
      <w:pPr>
        <w:tabs>
          <w:tab w:val="num" w:pos="3524"/>
        </w:tabs>
        <w:ind w:left="3524" w:hanging="360"/>
      </w:pPr>
      <w:rPr>
        <w:rFonts w:ascii="Arial" w:hAnsi="Arial" w:hint="default"/>
      </w:rPr>
    </w:lvl>
    <w:lvl w:ilvl="5" w:tplc="1464B56C" w:tentative="1">
      <w:start w:val="1"/>
      <w:numFmt w:val="bullet"/>
      <w:lvlText w:val="•"/>
      <w:lvlJc w:val="left"/>
      <w:pPr>
        <w:tabs>
          <w:tab w:val="num" w:pos="4244"/>
        </w:tabs>
        <w:ind w:left="4244" w:hanging="360"/>
      </w:pPr>
      <w:rPr>
        <w:rFonts w:ascii="Arial" w:hAnsi="Arial" w:hint="default"/>
      </w:rPr>
    </w:lvl>
    <w:lvl w:ilvl="6" w:tplc="8AFC4D64" w:tentative="1">
      <w:start w:val="1"/>
      <w:numFmt w:val="bullet"/>
      <w:lvlText w:val="•"/>
      <w:lvlJc w:val="left"/>
      <w:pPr>
        <w:tabs>
          <w:tab w:val="num" w:pos="4964"/>
        </w:tabs>
        <w:ind w:left="4964" w:hanging="360"/>
      </w:pPr>
      <w:rPr>
        <w:rFonts w:ascii="Arial" w:hAnsi="Arial" w:hint="default"/>
      </w:rPr>
    </w:lvl>
    <w:lvl w:ilvl="7" w:tplc="817029B8" w:tentative="1">
      <w:start w:val="1"/>
      <w:numFmt w:val="bullet"/>
      <w:lvlText w:val="•"/>
      <w:lvlJc w:val="left"/>
      <w:pPr>
        <w:tabs>
          <w:tab w:val="num" w:pos="5684"/>
        </w:tabs>
        <w:ind w:left="5684" w:hanging="360"/>
      </w:pPr>
      <w:rPr>
        <w:rFonts w:ascii="Arial" w:hAnsi="Arial" w:hint="default"/>
      </w:rPr>
    </w:lvl>
    <w:lvl w:ilvl="8" w:tplc="E7A89BB6"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533C5C"/>
    <w:multiLevelType w:val="hybridMultilevel"/>
    <w:tmpl w:val="7FBEFC4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56EC1B5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DCB2B77"/>
    <w:multiLevelType w:val="hybridMultilevel"/>
    <w:tmpl w:val="56F453F4"/>
    <w:lvl w:ilvl="0" w:tplc="0858762E">
      <w:start w:val="1"/>
      <w:numFmt w:val="bullet"/>
      <w:lvlText w:val=""/>
      <w:lvlJc w:val="left"/>
      <w:pPr>
        <w:tabs>
          <w:tab w:val="num" w:pos="720"/>
        </w:tabs>
        <w:ind w:left="720" w:hanging="360"/>
      </w:pPr>
      <w:rPr>
        <w:rFonts w:ascii="Wingdings" w:hAnsi="Wingdings" w:hint="default"/>
      </w:rPr>
    </w:lvl>
    <w:lvl w:ilvl="1" w:tplc="549AEDBA" w:tentative="1">
      <w:start w:val="1"/>
      <w:numFmt w:val="bullet"/>
      <w:lvlText w:val=""/>
      <w:lvlJc w:val="left"/>
      <w:pPr>
        <w:tabs>
          <w:tab w:val="num" w:pos="1440"/>
        </w:tabs>
        <w:ind w:left="1440" w:hanging="360"/>
      </w:pPr>
      <w:rPr>
        <w:rFonts w:ascii="Wingdings" w:hAnsi="Wingdings" w:hint="default"/>
      </w:rPr>
    </w:lvl>
    <w:lvl w:ilvl="2" w:tplc="9C76E5E4" w:tentative="1">
      <w:start w:val="1"/>
      <w:numFmt w:val="bullet"/>
      <w:lvlText w:val=""/>
      <w:lvlJc w:val="left"/>
      <w:pPr>
        <w:tabs>
          <w:tab w:val="num" w:pos="2160"/>
        </w:tabs>
        <w:ind w:left="2160" w:hanging="360"/>
      </w:pPr>
      <w:rPr>
        <w:rFonts w:ascii="Wingdings" w:hAnsi="Wingdings" w:hint="default"/>
      </w:rPr>
    </w:lvl>
    <w:lvl w:ilvl="3" w:tplc="F4EEE990" w:tentative="1">
      <w:start w:val="1"/>
      <w:numFmt w:val="bullet"/>
      <w:lvlText w:val=""/>
      <w:lvlJc w:val="left"/>
      <w:pPr>
        <w:tabs>
          <w:tab w:val="num" w:pos="2880"/>
        </w:tabs>
        <w:ind w:left="2880" w:hanging="360"/>
      </w:pPr>
      <w:rPr>
        <w:rFonts w:ascii="Wingdings" w:hAnsi="Wingdings" w:hint="default"/>
      </w:rPr>
    </w:lvl>
    <w:lvl w:ilvl="4" w:tplc="EE467D4C" w:tentative="1">
      <w:start w:val="1"/>
      <w:numFmt w:val="bullet"/>
      <w:lvlText w:val=""/>
      <w:lvlJc w:val="left"/>
      <w:pPr>
        <w:tabs>
          <w:tab w:val="num" w:pos="3600"/>
        </w:tabs>
        <w:ind w:left="3600" w:hanging="360"/>
      </w:pPr>
      <w:rPr>
        <w:rFonts w:ascii="Wingdings" w:hAnsi="Wingdings" w:hint="default"/>
      </w:rPr>
    </w:lvl>
    <w:lvl w:ilvl="5" w:tplc="2A5C6F82" w:tentative="1">
      <w:start w:val="1"/>
      <w:numFmt w:val="bullet"/>
      <w:lvlText w:val=""/>
      <w:lvlJc w:val="left"/>
      <w:pPr>
        <w:tabs>
          <w:tab w:val="num" w:pos="4320"/>
        </w:tabs>
        <w:ind w:left="4320" w:hanging="360"/>
      </w:pPr>
      <w:rPr>
        <w:rFonts w:ascii="Wingdings" w:hAnsi="Wingdings" w:hint="default"/>
      </w:rPr>
    </w:lvl>
    <w:lvl w:ilvl="6" w:tplc="365CBC82" w:tentative="1">
      <w:start w:val="1"/>
      <w:numFmt w:val="bullet"/>
      <w:lvlText w:val=""/>
      <w:lvlJc w:val="left"/>
      <w:pPr>
        <w:tabs>
          <w:tab w:val="num" w:pos="5040"/>
        </w:tabs>
        <w:ind w:left="5040" w:hanging="360"/>
      </w:pPr>
      <w:rPr>
        <w:rFonts w:ascii="Wingdings" w:hAnsi="Wingdings" w:hint="default"/>
      </w:rPr>
    </w:lvl>
    <w:lvl w:ilvl="7" w:tplc="41BE7E18" w:tentative="1">
      <w:start w:val="1"/>
      <w:numFmt w:val="bullet"/>
      <w:lvlText w:val=""/>
      <w:lvlJc w:val="left"/>
      <w:pPr>
        <w:tabs>
          <w:tab w:val="num" w:pos="5760"/>
        </w:tabs>
        <w:ind w:left="5760" w:hanging="360"/>
      </w:pPr>
      <w:rPr>
        <w:rFonts w:ascii="Wingdings" w:hAnsi="Wingdings" w:hint="default"/>
      </w:rPr>
    </w:lvl>
    <w:lvl w:ilvl="8" w:tplc="DD86E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7266AAF"/>
    <w:multiLevelType w:val="hybridMultilevel"/>
    <w:tmpl w:val="0F0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204F0"/>
    <w:multiLevelType w:val="hybridMultilevel"/>
    <w:tmpl w:val="FCB66CFA"/>
    <w:lvl w:ilvl="0" w:tplc="0E7A9B3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9E6BA5"/>
    <w:multiLevelType w:val="hybridMultilevel"/>
    <w:tmpl w:val="F3CEEE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A44A7"/>
    <w:multiLevelType w:val="hybridMultilevel"/>
    <w:tmpl w:val="F1BECD8C"/>
    <w:lvl w:ilvl="0" w:tplc="2572D248">
      <w:start w:val="1"/>
      <w:numFmt w:val="bullet"/>
      <w:lvlText w:val="•"/>
      <w:lvlJc w:val="left"/>
      <w:pPr>
        <w:tabs>
          <w:tab w:val="num" w:pos="720"/>
        </w:tabs>
        <w:ind w:left="720" w:hanging="360"/>
      </w:pPr>
      <w:rPr>
        <w:rFonts w:ascii="Arial" w:hAnsi="Arial" w:hint="default"/>
      </w:rPr>
    </w:lvl>
    <w:lvl w:ilvl="1" w:tplc="9A227F34" w:tentative="1">
      <w:start w:val="1"/>
      <w:numFmt w:val="bullet"/>
      <w:lvlText w:val="•"/>
      <w:lvlJc w:val="left"/>
      <w:pPr>
        <w:tabs>
          <w:tab w:val="num" w:pos="1440"/>
        </w:tabs>
        <w:ind w:left="1440" w:hanging="360"/>
      </w:pPr>
      <w:rPr>
        <w:rFonts w:ascii="Arial" w:hAnsi="Arial" w:hint="default"/>
      </w:rPr>
    </w:lvl>
    <w:lvl w:ilvl="2" w:tplc="8D7A2466" w:tentative="1">
      <w:start w:val="1"/>
      <w:numFmt w:val="bullet"/>
      <w:lvlText w:val="•"/>
      <w:lvlJc w:val="left"/>
      <w:pPr>
        <w:tabs>
          <w:tab w:val="num" w:pos="2160"/>
        </w:tabs>
        <w:ind w:left="2160" w:hanging="360"/>
      </w:pPr>
      <w:rPr>
        <w:rFonts w:ascii="Arial" w:hAnsi="Arial" w:hint="default"/>
      </w:rPr>
    </w:lvl>
    <w:lvl w:ilvl="3" w:tplc="A8100C28" w:tentative="1">
      <w:start w:val="1"/>
      <w:numFmt w:val="bullet"/>
      <w:lvlText w:val="•"/>
      <w:lvlJc w:val="left"/>
      <w:pPr>
        <w:tabs>
          <w:tab w:val="num" w:pos="2880"/>
        </w:tabs>
        <w:ind w:left="2880" w:hanging="360"/>
      </w:pPr>
      <w:rPr>
        <w:rFonts w:ascii="Arial" w:hAnsi="Arial" w:hint="default"/>
      </w:rPr>
    </w:lvl>
    <w:lvl w:ilvl="4" w:tplc="CA802500" w:tentative="1">
      <w:start w:val="1"/>
      <w:numFmt w:val="bullet"/>
      <w:lvlText w:val="•"/>
      <w:lvlJc w:val="left"/>
      <w:pPr>
        <w:tabs>
          <w:tab w:val="num" w:pos="3600"/>
        </w:tabs>
        <w:ind w:left="3600" w:hanging="360"/>
      </w:pPr>
      <w:rPr>
        <w:rFonts w:ascii="Arial" w:hAnsi="Arial" w:hint="default"/>
      </w:rPr>
    </w:lvl>
    <w:lvl w:ilvl="5" w:tplc="F7088302" w:tentative="1">
      <w:start w:val="1"/>
      <w:numFmt w:val="bullet"/>
      <w:lvlText w:val="•"/>
      <w:lvlJc w:val="left"/>
      <w:pPr>
        <w:tabs>
          <w:tab w:val="num" w:pos="4320"/>
        </w:tabs>
        <w:ind w:left="4320" w:hanging="360"/>
      </w:pPr>
      <w:rPr>
        <w:rFonts w:ascii="Arial" w:hAnsi="Arial" w:hint="default"/>
      </w:rPr>
    </w:lvl>
    <w:lvl w:ilvl="6" w:tplc="4560EF68" w:tentative="1">
      <w:start w:val="1"/>
      <w:numFmt w:val="bullet"/>
      <w:lvlText w:val="•"/>
      <w:lvlJc w:val="left"/>
      <w:pPr>
        <w:tabs>
          <w:tab w:val="num" w:pos="5040"/>
        </w:tabs>
        <w:ind w:left="5040" w:hanging="360"/>
      </w:pPr>
      <w:rPr>
        <w:rFonts w:ascii="Arial" w:hAnsi="Arial" w:hint="default"/>
      </w:rPr>
    </w:lvl>
    <w:lvl w:ilvl="7" w:tplc="2D0A3E44" w:tentative="1">
      <w:start w:val="1"/>
      <w:numFmt w:val="bullet"/>
      <w:lvlText w:val="•"/>
      <w:lvlJc w:val="left"/>
      <w:pPr>
        <w:tabs>
          <w:tab w:val="num" w:pos="5760"/>
        </w:tabs>
        <w:ind w:left="5760" w:hanging="360"/>
      </w:pPr>
      <w:rPr>
        <w:rFonts w:ascii="Arial" w:hAnsi="Arial" w:hint="default"/>
      </w:rPr>
    </w:lvl>
    <w:lvl w:ilvl="8" w:tplc="198A18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7543A3"/>
    <w:multiLevelType w:val="hybridMultilevel"/>
    <w:tmpl w:val="ADAAD5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8"/>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5"/>
  </w:num>
  <w:num w:numId="19">
    <w:abstractNumId w:val="4"/>
  </w:num>
  <w:num w:numId="20">
    <w:abstractNumId w:val="2"/>
  </w:num>
  <w:num w:numId="21">
    <w:abstractNumId w:val="13"/>
  </w:num>
  <w:num w:numId="22">
    <w:abstractNumId w:val="7"/>
  </w:num>
  <w:num w:numId="23">
    <w:abstractNumId w:val="17"/>
  </w:num>
  <w:num w:numId="24">
    <w:abstractNumId w:val="22"/>
  </w:num>
  <w:num w:numId="25">
    <w:abstractNumId w:val="6"/>
  </w:num>
  <w:num w:numId="26">
    <w:abstractNumId w:val="8"/>
  </w:num>
  <w:num w:numId="27">
    <w:abstractNumId w:val="14"/>
  </w:num>
  <w:num w:numId="28">
    <w:abstractNumId w:val="21"/>
  </w:num>
  <w:num w:numId="29">
    <w:abstractNumId w:val="23"/>
  </w:num>
  <w:num w:numId="30">
    <w:abstractNumId w:val="3"/>
  </w:num>
  <w:num w:numId="31">
    <w:abstractNumId w:val="20"/>
  </w:num>
  <w:num w:numId="32">
    <w:abstractNumId w:val="15"/>
  </w:num>
  <w:num w:numId="33">
    <w:abstractNumId w:val="15"/>
  </w:num>
  <w:num w:numId="34">
    <w:abstractNumId w:val="19"/>
  </w:num>
  <w:num w:numId="35">
    <w:abstractNumId w:val="12"/>
  </w:num>
  <w:num w:numId="36">
    <w:abstractNumId w:val="11"/>
  </w:num>
  <w:num w:numId="37">
    <w:abstractNumId w:val="16"/>
  </w:num>
  <w:num w:numId="38">
    <w:abstractNumId w:val="2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F7"/>
    <w:rsid w:val="00001234"/>
    <w:rsid w:val="00004165"/>
    <w:rsid w:val="00011B0C"/>
    <w:rsid w:val="00020C56"/>
    <w:rsid w:val="00024480"/>
    <w:rsid w:val="00026ACC"/>
    <w:rsid w:val="0002715F"/>
    <w:rsid w:val="0003029C"/>
    <w:rsid w:val="00030D24"/>
    <w:rsid w:val="0003171D"/>
    <w:rsid w:val="00031C1D"/>
    <w:rsid w:val="0003207C"/>
    <w:rsid w:val="00035C50"/>
    <w:rsid w:val="00036201"/>
    <w:rsid w:val="00037714"/>
    <w:rsid w:val="000431D8"/>
    <w:rsid w:val="000457A1"/>
    <w:rsid w:val="000460B6"/>
    <w:rsid w:val="000466AA"/>
    <w:rsid w:val="00050001"/>
    <w:rsid w:val="00052041"/>
    <w:rsid w:val="0005326A"/>
    <w:rsid w:val="0006266D"/>
    <w:rsid w:val="00062F07"/>
    <w:rsid w:val="00065506"/>
    <w:rsid w:val="000724C2"/>
    <w:rsid w:val="0007311A"/>
    <w:rsid w:val="0007382E"/>
    <w:rsid w:val="00073D07"/>
    <w:rsid w:val="000766E1"/>
    <w:rsid w:val="00077FF6"/>
    <w:rsid w:val="00080BDD"/>
    <w:rsid w:val="00080D82"/>
    <w:rsid w:val="00081692"/>
    <w:rsid w:val="00082C46"/>
    <w:rsid w:val="00085A0E"/>
    <w:rsid w:val="00087548"/>
    <w:rsid w:val="00087D74"/>
    <w:rsid w:val="00093983"/>
    <w:rsid w:val="00093E7E"/>
    <w:rsid w:val="000963CE"/>
    <w:rsid w:val="000A1830"/>
    <w:rsid w:val="000A4121"/>
    <w:rsid w:val="000A4AA3"/>
    <w:rsid w:val="000A550E"/>
    <w:rsid w:val="000B0960"/>
    <w:rsid w:val="000B0A8C"/>
    <w:rsid w:val="000B0C2C"/>
    <w:rsid w:val="000B1A55"/>
    <w:rsid w:val="000B20BB"/>
    <w:rsid w:val="000B2EF6"/>
    <w:rsid w:val="000B2FA6"/>
    <w:rsid w:val="000B33BB"/>
    <w:rsid w:val="000B4AA0"/>
    <w:rsid w:val="000B773F"/>
    <w:rsid w:val="000C1B21"/>
    <w:rsid w:val="000C2553"/>
    <w:rsid w:val="000C3393"/>
    <w:rsid w:val="000C3815"/>
    <w:rsid w:val="000C38C3"/>
    <w:rsid w:val="000D09FD"/>
    <w:rsid w:val="000D44FB"/>
    <w:rsid w:val="000D574B"/>
    <w:rsid w:val="000D6CFC"/>
    <w:rsid w:val="000E09B5"/>
    <w:rsid w:val="000E506E"/>
    <w:rsid w:val="000E537B"/>
    <w:rsid w:val="000E57D0"/>
    <w:rsid w:val="000E7858"/>
    <w:rsid w:val="000E7A58"/>
    <w:rsid w:val="000F39CA"/>
    <w:rsid w:val="000F52EA"/>
    <w:rsid w:val="000F572F"/>
    <w:rsid w:val="000F6544"/>
    <w:rsid w:val="000F677C"/>
    <w:rsid w:val="00101FDA"/>
    <w:rsid w:val="00107927"/>
    <w:rsid w:val="00110E26"/>
    <w:rsid w:val="00111321"/>
    <w:rsid w:val="00112F33"/>
    <w:rsid w:val="001137E0"/>
    <w:rsid w:val="0011522F"/>
    <w:rsid w:val="00117BD6"/>
    <w:rsid w:val="001206C2"/>
    <w:rsid w:val="00121978"/>
    <w:rsid w:val="00123422"/>
    <w:rsid w:val="00124B6A"/>
    <w:rsid w:val="00127F86"/>
    <w:rsid w:val="00130A34"/>
    <w:rsid w:val="00133E5B"/>
    <w:rsid w:val="00136052"/>
    <w:rsid w:val="00136956"/>
    <w:rsid w:val="00136D4C"/>
    <w:rsid w:val="00136FD0"/>
    <w:rsid w:val="00142538"/>
    <w:rsid w:val="00142BB9"/>
    <w:rsid w:val="00144F96"/>
    <w:rsid w:val="00146B6F"/>
    <w:rsid w:val="00147A09"/>
    <w:rsid w:val="00151454"/>
    <w:rsid w:val="00151EAC"/>
    <w:rsid w:val="00152A91"/>
    <w:rsid w:val="00153528"/>
    <w:rsid w:val="00154E68"/>
    <w:rsid w:val="00155E8F"/>
    <w:rsid w:val="00157B89"/>
    <w:rsid w:val="00162548"/>
    <w:rsid w:val="001709A0"/>
    <w:rsid w:val="00172183"/>
    <w:rsid w:val="001748E4"/>
    <w:rsid w:val="001751AB"/>
    <w:rsid w:val="00175A3F"/>
    <w:rsid w:val="00180E09"/>
    <w:rsid w:val="00183D4C"/>
    <w:rsid w:val="00183F6D"/>
    <w:rsid w:val="00184EFB"/>
    <w:rsid w:val="0018670E"/>
    <w:rsid w:val="0019219A"/>
    <w:rsid w:val="001937BC"/>
    <w:rsid w:val="00195077"/>
    <w:rsid w:val="001977CB"/>
    <w:rsid w:val="001A033F"/>
    <w:rsid w:val="001A08AA"/>
    <w:rsid w:val="001A1289"/>
    <w:rsid w:val="001A2816"/>
    <w:rsid w:val="001A2D0B"/>
    <w:rsid w:val="001A59CB"/>
    <w:rsid w:val="001B1886"/>
    <w:rsid w:val="001B7991"/>
    <w:rsid w:val="001C1409"/>
    <w:rsid w:val="001C2843"/>
    <w:rsid w:val="001C2AE6"/>
    <w:rsid w:val="001C3F8F"/>
    <w:rsid w:val="001C4A89"/>
    <w:rsid w:val="001C6177"/>
    <w:rsid w:val="001C7EF3"/>
    <w:rsid w:val="001D0363"/>
    <w:rsid w:val="001D12B4"/>
    <w:rsid w:val="001D1811"/>
    <w:rsid w:val="001D7D94"/>
    <w:rsid w:val="001E050D"/>
    <w:rsid w:val="001E0A28"/>
    <w:rsid w:val="001E12AE"/>
    <w:rsid w:val="001E4218"/>
    <w:rsid w:val="001E455F"/>
    <w:rsid w:val="001F0B20"/>
    <w:rsid w:val="001F738B"/>
    <w:rsid w:val="002000E2"/>
    <w:rsid w:val="00200A62"/>
    <w:rsid w:val="00200FE5"/>
    <w:rsid w:val="00203740"/>
    <w:rsid w:val="00204938"/>
    <w:rsid w:val="002138EA"/>
    <w:rsid w:val="00213F84"/>
    <w:rsid w:val="00214FBD"/>
    <w:rsid w:val="00222897"/>
    <w:rsid w:val="00222B0C"/>
    <w:rsid w:val="002255CA"/>
    <w:rsid w:val="0023024F"/>
    <w:rsid w:val="0023172C"/>
    <w:rsid w:val="00235394"/>
    <w:rsid w:val="00235577"/>
    <w:rsid w:val="002371B2"/>
    <w:rsid w:val="00240AA5"/>
    <w:rsid w:val="00241341"/>
    <w:rsid w:val="0024313C"/>
    <w:rsid w:val="002435CA"/>
    <w:rsid w:val="0024469F"/>
    <w:rsid w:val="002446D7"/>
    <w:rsid w:val="00250B5B"/>
    <w:rsid w:val="00252DB8"/>
    <w:rsid w:val="002537BC"/>
    <w:rsid w:val="00255591"/>
    <w:rsid w:val="00255C58"/>
    <w:rsid w:val="002573AB"/>
    <w:rsid w:val="00260EC7"/>
    <w:rsid w:val="00261539"/>
    <w:rsid w:val="0026179F"/>
    <w:rsid w:val="00261C4F"/>
    <w:rsid w:val="002666AE"/>
    <w:rsid w:val="00274108"/>
    <w:rsid w:val="00274E1A"/>
    <w:rsid w:val="002775B1"/>
    <w:rsid w:val="002775B9"/>
    <w:rsid w:val="00277949"/>
    <w:rsid w:val="002811C4"/>
    <w:rsid w:val="00281BF8"/>
    <w:rsid w:val="00282213"/>
    <w:rsid w:val="00284016"/>
    <w:rsid w:val="002858BF"/>
    <w:rsid w:val="002939AF"/>
    <w:rsid w:val="00294491"/>
    <w:rsid w:val="00294BDE"/>
    <w:rsid w:val="0029574A"/>
    <w:rsid w:val="00297B80"/>
    <w:rsid w:val="002A0AA6"/>
    <w:rsid w:val="002A0CED"/>
    <w:rsid w:val="002A15FE"/>
    <w:rsid w:val="002A4CD0"/>
    <w:rsid w:val="002A5BEE"/>
    <w:rsid w:val="002A78ED"/>
    <w:rsid w:val="002A7DA6"/>
    <w:rsid w:val="002B2369"/>
    <w:rsid w:val="002B422B"/>
    <w:rsid w:val="002B516C"/>
    <w:rsid w:val="002B5E1D"/>
    <w:rsid w:val="002B60C1"/>
    <w:rsid w:val="002B732D"/>
    <w:rsid w:val="002C016E"/>
    <w:rsid w:val="002C4B52"/>
    <w:rsid w:val="002D03E5"/>
    <w:rsid w:val="002D0B8F"/>
    <w:rsid w:val="002D36EB"/>
    <w:rsid w:val="002D3AA9"/>
    <w:rsid w:val="002D46ED"/>
    <w:rsid w:val="002D5E40"/>
    <w:rsid w:val="002D6BDF"/>
    <w:rsid w:val="002E22F2"/>
    <w:rsid w:val="002E2CE9"/>
    <w:rsid w:val="002E33D8"/>
    <w:rsid w:val="002E35AC"/>
    <w:rsid w:val="002E3BF7"/>
    <w:rsid w:val="002E403E"/>
    <w:rsid w:val="002E4C74"/>
    <w:rsid w:val="002E554B"/>
    <w:rsid w:val="002E61C2"/>
    <w:rsid w:val="002F158C"/>
    <w:rsid w:val="002F3D76"/>
    <w:rsid w:val="002F4093"/>
    <w:rsid w:val="002F5636"/>
    <w:rsid w:val="003017FA"/>
    <w:rsid w:val="003022A5"/>
    <w:rsid w:val="00304780"/>
    <w:rsid w:val="00304F84"/>
    <w:rsid w:val="00307C3C"/>
    <w:rsid w:val="00307E51"/>
    <w:rsid w:val="00311363"/>
    <w:rsid w:val="0031184B"/>
    <w:rsid w:val="00313452"/>
    <w:rsid w:val="00315031"/>
    <w:rsid w:val="00315867"/>
    <w:rsid w:val="00321150"/>
    <w:rsid w:val="0032281A"/>
    <w:rsid w:val="003260D7"/>
    <w:rsid w:val="00336697"/>
    <w:rsid w:val="003418CB"/>
    <w:rsid w:val="003451ED"/>
    <w:rsid w:val="00355873"/>
    <w:rsid w:val="00355B22"/>
    <w:rsid w:val="00355C67"/>
    <w:rsid w:val="0035660F"/>
    <w:rsid w:val="003628B9"/>
    <w:rsid w:val="00362D8F"/>
    <w:rsid w:val="00367724"/>
    <w:rsid w:val="003710BA"/>
    <w:rsid w:val="00376229"/>
    <w:rsid w:val="003770F6"/>
    <w:rsid w:val="00383E37"/>
    <w:rsid w:val="003840F2"/>
    <w:rsid w:val="00385C07"/>
    <w:rsid w:val="00386515"/>
    <w:rsid w:val="00387448"/>
    <w:rsid w:val="00390B36"/>
    <w:rsid w:val="00393042"/>
    <w:rsid w:val="00394AD5"/>
    <w:rsid w:val="0039642D"/>
    <w:rsid w:val="00397C9E"/>
    <w:rsid w:val="003A2E40"/>
    <w:rsid w:val="003A50CF"/>
    <w:rsid w:val="003A5312"/>
    <w:rsid w:val="003A7C63"/>
    <w:rsid w:val="003B0158"/>
    <w:rsid w:val="003B0D4F"/>
    <w:rsid w:val="003B0E05"/>
    <w:rsid w:val="003B40B6"/>
    <w:rsid w:val="003B56DB"/>
    <w:rsid w:val="003B6492"/>
    <w:rsid w:val="003B71E5"/>
    <w:rsid w:val="003B755E"/>
    <w:rsid w:val="003C228E"/>
    <w:rsid w:val="003C51E7"/>
    <w:rsid w:val="003C6893"/>
    <w:rsid w:val="003C6DE2"/>
    <w:rsid w:val="003D1EFD"/>
    <w:rsid w:val="003D28BF"/>
    <w:rsid w:val="003D2D57"/>
    <w:rsid w:val="003D4215"/>
    <w:rsid w:val="003D4C47"/>
    <w:rsid w:val="003D4E61"/>
    <w:rsid w:val="003D7719"/>
    <w:rsid w:val="003E13E4"/>
    <w:rsid w:val="003E40EE"/>
    <w:rsid w:val="003E44BD"/>
    <w:rsid w:val="003F1C1B"/>
    <w:rsid w:val="003F3A2F"/>
    <w:rsid w:val="003F7C2A"/>
    <w:rsid w:val="00401144"/>
    <w:rsid w:val="00404831"/>
    <w:rsid w:val="00406A61"/>
    <w:rsid w:val="00407661"/>
    <w:rsid w:val="00410314"/>
    <w:rsid w:val="00411283"/>
    <w:rsid w:val="00412063"/>
    <w:rsid w:val="00412EB1"/>
    <w:rsid w:val="00413DDE"/>
    <w:rsid w:val="00414118"/>
    <w:rsid w:val="00416084"/>
    <w:rsid w:val="004235DD"/>
    <w:rsid w:val="00424F8C"/>
    <w:rsid w:val="004271BA"/>
    <w:rsid w:val="00430497"/>
    <w:rsid w:val="00430EA5"/>
    <w:rsid w:val="00434220"/>
    <w:rsid w:val="00434DC1"/>
    <w:rsid w:val="004350F4"/>
    <w:rsid w:val="004412A0"/>
    <w:rsid w:val="00442337"/>
    <w:rsid w:val="00446408"/>
    <w:rsid w:val="00447E24"/>
    <w:rsid w:val="0045038A"/>
    <w:rsid w:val="00450F27"/>
    <w:rsid w:val="004510E5"/>
    <w:rsid w:val="00451140"/>
    <w:rsid w:val="00456A75"/>
    <w:rsid w:val="00460668"/>
    <w:rsid w:val="00461086"/>
    <w:rsid w:val="00461E39"/>
    <w:rsid w:val="004628E5"/>
    <w:rsid w:val="00462D3A"/>
    <w:rsid w:val="00463521"/>
    <w:rsid w:val="00466826"/>
    <w:rsid w:val="00466C90"/>
    <w:rsid w:val="00470339"/>
    <w:rsid w:val="00471125"/>
    <w:rsid w:val="00471C44"/>
    <w:rsid w:val="0047437A"/>
    <w:rsid w:val="00476A80"/>
    <w:rsid w:val="00476B7F"/>
    <w:rsid w:val="00477A6B"/>
    <w:rsid w:val="00480E42"/>
    <w:rsid w:val="00484C5D"/>
    <w:rsid w:val="0048543E"/>
    <w:rsid w:val="00485E0D"/>
    <w:rsid w:val="00486341"/>
    <w:rsid w:val="004868C1"/>
    <w:rsid w:val="0048750F"/>
    <w:rsid w:val="004964D7"/>
    <w:rsid w:val="00497928"/>
    <w:rsid w:val="004A495F"/>
    <w:rsid w:val="004A4E66"/>
    <w:rsid w:val="004A7251"/>
    <w:rsid w:val="004A7544"/>
    <w:rsid w:val="004A7A93"/>
    <w:rsid w:val="004B0CCB"/>
    <w:rsid w:val="004B3F5F"/>
    <w:rsid w:val="004B6B0F"/>
    <w:rsid w:val="004C54E5"/>
    <w:rsid w:val="004C7DC8"/>
    <w:rsid w:val="004D0B2A"/>
    <w:rsid w:val="004D21B0"/>
    <w:rsid w:val="004D45D4"/>
    <w:rsid w:val="004D737D"/>
    <w:rsid w:val="004E1AAC"/>
    <w:rsid w:val="004E2659"/>
    <w:rsid w:val="004E39EE"/>
    <w:rsid w:val="004E475C"/>
    <w:rsid w:val="004E56E0"/>
    <w:rsid w:val="004E7329"/>
    <w:rsid w:val="004F2CB0"/>
    <w:rsid w:val="004F34D4"/>
    <w:rsid w:val="004F78C5"/>
    <w:rsid w:val="005017F7"/>
    <w:rsid w:val="00501FA7"/>
    <w:rsid w:val="00502A55"/>
    <w:rsid w:val="005034DC"/>
    <w:rsid w:val="00505BFA"/>
    <w:rsid w:val="005071B4"/>
    <w:rsid w:val="00507687"/>
    <w:rsid w:val="00511768"/>
    <w:rsid w:val="005117A9"/>
    <w:rsid w:val="00511F57"/>
    <w:rsid w:val="00513071"/>
    <w:rsid w:val="00515CBE"/>
    <w:rsid w:val="00515E2B"/>
    <w:rsid w:val="00517DE7"/>
    <w:rsid w:val="00522A7E"/>
    <w:rsid w:val="00522F20"/>
    <w:rsid w:val="005308DB"/>
    <w:rsid w:val="00530A2E"/>
    <w:rsid w:val="00530FBE"/>
    <w:rsid w:val="00533159"/>
    <w:rsid w:val="005339DB"/>
    <w:rsid w:val="00534C89"/>
    <w:rsid w:val="00541573"/>
    <w:rsid w:val="00542883"/>
    <w:rsid w:val="0054348A"/>
    <w:rsid w:val="005449DA"/>
    <w:rsid w:val="0054537F"/>
    <w:rsid w:val="005608B4"/>
    <w:rsid w:val="00570756"/>
    <w:rsid w:val="00571777"/>
    <w:rsid w:val="005747C4"/>
    <w:rsid w:val="0057542D"/>
    <w:rsid w:val="00580FF5"/>
    <w:rsid w:val="0058195F"/>
    <w:rsid w:val="0058519C"/>
    <w:rsid w:val="005904D9"/>
    <w:rsid w:val="0059149A"/>
    <w:rsid w:val="00591C6D"/>
    <w:rsid w:val="0059217B"/>
    <w:rsid w:val="005956EE"/>
    <w:rsid w:val="00597658"/>
    <w:rsid w:val="005A083E"/>
    <w:rsid w:val="005A2C8D"/>
    <w:rsid w:val="005B3564"/>
    <w:rsid w:val="005B4711"/>
    <w:rsid w:val="005B4802"/>
    <w:rsid w:val="005B7429"/>
    <w:rsid w:val="005B7694"/>
    <w:rsid w:val="005C1952"/>
    <w:rsid w:val="005C1EA6"/>
    <w:rsid w:val="005C397C"/>
    <w:rsid w:val="005C3F30"/>
    <w:rsid w:val="005D0351"/>
    <w:rsid w:val="005D0B99"/>
    <w:rsid w:val="005D1BC3"/>
    <w:rsid w:val="005D308E"/>
    <w:rsid w:val="005D3A48"/>
    <w:rsid w:val="005D7AF8"/>
    <w:rsid w:val="005E004C"/>
    <w:rsid w:val="005E17BF"/>
    <w:rsid w:val="005E366A"/>
    <w:rsid w:val="005E709E"/>
    <w:rsid w:val="005F2145"/>
    <w:rsid w:val="005F5E67"/>
    <w:rsid w:val="005F7309"/>
    <w:rsid w:val="006016E1"/>
    <w:rsid w:val="00602D27"/>
    <w:rsid w:val="0060793C"/>
    <w:rsid w:val="0061301E"/>
    <w:rsid w:val="006144A1"/>
    <w:rsid w:val="00615EBB"/>
    <w:rsid w:val="00616096"/>
    <w:rsid w:val="006160A2"/>
    <w:rsid w:val="006302AA"/>
    <w:rsid w:val="00632701"/>
    <w:rsid w:val="006363BD"/>
    <w:rsid w:val="006412DC"/>
    <w:rsid w:val="00642BC6"/>
    <w:rsid w:val="00644790"/>
    <w:rsid w:val="006501AF"/>
    <w:rsid w:val="00650DDE"/>
    <w:rsid w:val="00654BAC"/>
    <w:rsid w:val="0065505B"/>
    <w:rsid w:val="00660CFF"/>
    <w:rsid w:val="006651F3"/>
    <w:rsid w:val="006670AC"/>
    <w:rsid w:val="00670191"/>
    <w:rsid w:val="00672307"/>
    <w:rsid w:val="0067433A"/>
    <w:rsid w:val="00677A07"/>
    <w:rsid w:val="006808C6"/>
    <w:rsid w:val="006809EE"/>
    <w:rsid w:val="00682175"/>
    <w:rsid w:val="00682668"/>
    <w:rsid w:val="00686BBA"/>
    <w:rsid w:val="00687B75"/>
    <w:rsid w:val="00691530"/>
    <w:rsid w:val="00692A68"/>
    <w:rsid w:val="00695D85"/>
    <w:rsid w:val="006A30A2"/>
    <w:rsid w:val="006A556F"/>
    <w:rsid w:val="006A6D23"/>
    <w:rsid w:val="006B03CB"/>
    <w:rsid w:val="006B1E04"/>
    <w:rsid w:val="006B200F"/>
    <w:rsid w:val="006B25DE"/>
    <w:rsid w:val="006C1C3B"/>
    <w:rsid w:val="006C4E43"/>
    <w:rsid w:val="006C643E"/>
    <w:rsid w:val="006D2932"/>
    <w:rsid w:val="006D2D6A"/>
    <w:rsid w:val="006D3671"/>
    <w:rsid w:val="006D3F03"/>
    <w:rsid w:val="006D4176"/>
    <w:rsid w:val="006D4E0B"/>
    <w:rsid w:val="006D59D1"/>
    <w:rsid w:val="006D5A8A"/>
    <w:rsid w:val="006E0A73"/>
    <w:rsid w:val="006E0FEE"/>
    <w:rsid w:val="006E6C11"/>
    <w:rsid w:val="006F7C0C"/>
    <w:rsid w:val="00700755"/>
    <w:rsid w:val="00705557"/>
    <w:rsid w:val="0070646B"/>
    <w:rsid w:val="00706DA0"/>
    <w:rsid w:val="007130A2"/>
    <w:rsid w:val="00715463"/>
    <w:rsid w:val="00716F11"/>
    <w:rsid w:val="00716F36"/>
    <w:rsid w:val="0072201A"/>
    <w:rsid w:val="00725D5B"/>
    <w:rsid w:val="00726C25"/>
    <w:rsid w:val="00727505"/>
    <w:rsid w:val="00730655"/>
    <w:rsid w:val="00730CAF"/>
    <w:rsid w:val="00730FF6"/>
    <w:rsid w:val="00731512"/>
    <w:rsid w:val="00731D77"/>
    <w:rsid w:val="00732360"/>
    <w:rsid w:val="00732738"/>
    <w:rsid w:val="0073390A"/>
    <w:rsid w:val="00734E64"/>
    <w:rsid w:val="00736B37"/>
    <w:rsid w:val="00740A35"/>
    <w:rsid w:val="0075074E"/>
    <w:rsid w:val="00750819"/>
    <w:rsid w:val="007520B4"/>
    <w:rsid w:val="007572DB"/>
    <w:rsid w:val="00762454"/>
    <w:rsid w:val="00762CED"/>
    <w:rsid w:val="007655D5"/>
    <w:rsid w:val="00766415"/>
    <w:rsid w:val="007763C1"/>
    <w:rsid w:val="00777E82"/>
    <w:rsid w:val="00781359"/>
    <w:rsid w:val="00786921"/>
    <w:rsid w:val="00794A0C"/>
    <w:rsid w:val="00794EAA"/>
    <w:rsid w:val="00796984"/>
    <w:rsid w:val="007A1EAA"/>
    <w:rsid w:val="007A2478"/>
    <w:rsid w:val="007A2DA6"/>
    <w:rsid w:val="007A38B9"/>
    <w:rsid w:val="007A4AC8"/>
    <w:rsid w:val="007A79FD"/>
    <w:rsid w:val="007B0B9D"/>
    <w:rsid w:val="007B25EB"/>
    <w:rsid w:val="007B26E3"/>
    <w:rsid w:val="007B45C1"/>
    <w:rsid w:val="007B5A43"/>
    <w:rsid w:val="007B709B"/>
    <w:rsid w:val="007C0825"/>
    <w:rsid w:val="007C1343"/>
    <w:rsid w:val="007C273C"/>
    <w:rsid w:val="007C31A7"/>
    <w:rsid w:val="007C5EF1"/>
    <w:rsid w:val="007C7BF5"/>
    <w:rsid w:val="007D0320"/>
    <w:rsid w:val="007D19B7"/>
    <w:rsid w:val="007D5C03"/>
    <w:rsid w:val="007D65D0"/>
    <w:rsid w:val="007D75E5"/>
    <w:rsid w:val="007D773E"/>
    <w:rsid w:val="007E066E"/>
    <w:rsid w:val="007E1356"/>
    <w:rsid w:val="007E20FC"/>
    <w:rsid w:val="007E655E"/>
    <w:rsid w:val="007E7062"/>
    <w:rsid w:val="007F0E1E"/>
    <w:rsid w:val="007F29A7"/>
    <w:rsid w:val="007F3B9F"/>
    <w:rsid w:val="007F66DB"/>
    <w:rsid w:val="008004B4"/>
    <w:rsid w:val="00802DC5"/>
    <w:rsid w:val="00804BC5"/>
    <w:rsid w:val="00805B89"/>
    <w:rsid w:val="00805BE8"/>
    <w:rsid w:val="00812ACB"/>
    <w:rsid w:val="00813D68"/>
    <w:rsid w:val="00815C99"/>
    <w:rsid w:val="00816078"/>
    <w:rsid w:val="008169A0"/>
    <w:rsid w:val="008177E3"/>
    <w:rsid w:val="00821E4D"/>
    <w:rsid w:val="008223C2"/>
    <w:rsid w:val="0082382D"/>
    <w:rsid w:val="00823AA9"/>
    <w:rsid w:val="008255B9"/>
    <w:rsid w:val="00825CD8"/>
    <w:rsid w:val="00827324"/>
    <w:rsid w:val="00832FD7"/>
    <w:rsid w:val="00836414"/>
    <w:rsid w:val="00837458"/>
    <w:rsid w:val="00837AAE"/>
    <w:rsid w:val="0084023E"/>
    <w:rsid w:val="008409AD"/>
    <w:rsid w:val="008418BA"/>
    <w:rsid w:val="008429AD"/>
    <w:rsid w:val="008429DB"/>
    <w:rsid w:val="00850C75"/>
    <w:rsid w:val="00850E39"/>
    <w:rsid w:val="0085477A"/>
    <w:rsid w:val="00855107"/>
    <w:rsid w:val="00855173"/>
    <w:rsid w:val="0085579B"/>
    <w:rsid w:val="008557D9"/>
    <w:rsid w:val="00855BF7"/>
    <w:rsid w:val="00856214"/>
    <w:rsid w:val="00856963"/>
    <w:rsid w:val="00860E4D"/>
    <w:rsid w:val="00862089"/>
    <w:rsid w:val="008663C5"/>
    <w:rsid w:val="00866D5B"/>
    <w:rsid w:val="00866FF5"/>
    <w:rsid w:val="008712BF"/>
    <w:rsid w:val="0087332D"/>
    <w:rsid w:val="00873E1F"/>
    <w:rsid w:val="00874C16"/>
    <w:rsid w:val="00884113"/>
    <w:rsid w:val="00884E0D"/>
    <w:rsid w:val="00886D1F"/>
    <w:rsid w:val="00891EE1"/>
    <w:rsid w:val="00893987"/>
    <w:rsid w:val="0089431F"/>
    <w:rsid w:val="008963EF"/>
    <w:rsid w:val="0089688E"/>
    <w:rsid w:val="008977B5"/>
    <w:rsid w:val="008A1FBE"/>
    <w:rsid w:val="008B2388"/>
    <w:rsid w:val="008B3194"/>
    <w:rsid w:val="008B5AE7"/>
    <w:rsid w:val="008B5CBC"/>
    <w:rsid w:val="008C60E9"/>
    <w:rsid w:val="008D1B7C"/>
    <w:rsid w:val="008D6657"/>
    <w:rsid w:val="008D6BA3"/>
    <w:rsid w:val="008E0D54"/>
    <w:rsid w:val="008E18FE"/>
    <w:rsid w:val="008E1F60"/>
    <w:rsid w:val="008E307E"/>
    <w:rsid w:val="008F1149"/>
    <w:rsid w:val="008F4DD1"/>
    <w:rsid w:val="008F6056"/>
    <w:rsid w:val="00901EB7"/>
    <w:rsid w:val="00902C07"/>
    <w:rsid w:val="00904850"/>
    <w:rsid w:val="00905804"/>
    <w:rsid w:val="009101E2"/>
    <w:rsid w:val="00912525"/>
    <w:rsid w:val="009156B3"/>
    <w:rsid w:val="00915D73"/>
    <w:rsid w:val="00916077"/>
    <w:rsid w:val="009170A2"/>
    <w:rsid w:val="00917F4B"/>
    <w:rsid w:val="009208A6"/>
    <w:rsid w:val="00922D8D"/>
    <w:rsid w:val="00922F90"/>
    <w:rsid w:val="00924514"/>
    <w:rsid w:val="00925EE0"/>
    <w:rsid w:val="00927316"/>
    <w:rsid w:val="0093133D"/>
    <w:rsid w:val="0093276D"/>
    <w:rsid w:val="00933D12"/>
    <w:rsid w:val="0093612B"/>
    <w:rsid w:val="00937065"/>
    <w:rsid w:val="00940285"/>
    <w:rsid w:val="009415B0"/>
    <w:rsid w:val="00942703"/>
    <w:rsid w:val="00942972"/>
    <w:rsid w:val="00947E7E"/>
    <w:rsid w:val="0095139A"/>
    <w:rsid w:val="009515AF"/>
    <w:rsid w:val="00953E16"/>
    <w:rsid w:val="009542AC"/>
    <w:rsid w:val="009553F8"/>
    <w:rsid w:val="00955C2C"/>
    <w:rsid w:val="00961BB2"/>
    <w:rsid w:val="00961E50"/>
    <w:rsid w:val="00962108"/>
    <w:rsid w:val="009638D6"/>
    <w:rsid w:val="00971581"/>
    <w:rsid w:val="0097408E"/>
    <w:rsid w:val="00974BB2"/>
    <w:rsid w:val="00974FA7"/>
    <w:rsid w:val="009756E5"/>
    <w:rsid w:val="00977A8C"/>
    <w:rsid w:val="00983910"/>
    <w:rsid w:val="0098536F"/>
    <w:rsid w:val="00987324"/>
    <w:rsid w:val="00992098"/>
    <w:rsid w:val="009932AC"/>
    <w:rsid w:val="00994351"/>
    <w:rsid w:val="009962D9"/>
    <w:rsid w:val="00996441"/>
    <w:rsid w:val="00996A8F"/>
    <w:rsid w:val="009A0DB3"/>
    <w:rsid w:val="009A1DBF"/>
    <w:rsid w:val="009A2BDF"/>
    <w:rsid w:val="009A68E6"/>
    <w:rsid w:val="009A7598"/>
    <w:rsid w:val="009B1DF8"/>
    <w:rsid w:val="009B2DC9"/>
    <w:rsid w:val="009B3D20"/>
    <w:rsid w:val="009B5259"/>
    <w:rsid w:val="009B5418"/>
    <w:rsid w:val="009C0727"/>
    <w:rsid w:val="009C3663"/>
    <w:rsid w:val="009C3C80"/>
    <w:rsid w:val="009C492F"/>
    <w:rsid w:val="009C70EE"/>
    <w:rsid w:val="009D2FF2"/>
    <w:rsid w:val="009D3226"/>
    <w:rsid w:val="009D3385"/>
    <w:rsid w:val="009D591F"/>
    <w:rsid w:val="009D793C"/>
    <w:rsid w:val="009E16A9"/>
    <w:rsid w:val="009E375F"/>
    <w:rsid w:val="009E39D4"/>
    <w:rsid w:val="009E433B"/>
    <w:rsid w:val="009E4E8E"/>
    <w:rsid w:val="009E4F85"/>
    <w:rsid w:val="009E5401"/>
    <w:rsid w:val="009E7AA4"/>
    <w:rsid w:val="009F0D39"/>
    <w:rsid w:val="009F58F1"/>
    <w:rsid w:val="009F5BD0"/>
    <w:rsid w:val="009F6DAC"/>
    <w:rsid w:val="009F7B74"/>
    <w:rsid w:val="00A033C6"/>
    <w:rsid w:val="00A04680"/>
    <w:rsid w:val="00A04CBD"/>
    <w:rsid w:val="00A0758F"/>
    <w:rsid w:val="00A079E8"/>
    <w:rsid w:val="00A10C84"/>
    <w:rsid w:val="00A139EF"/>
    <w:rsid w:val="00A1570A"/>
    <w:rsid w:val="00A17317"/>
    <w:rsid w:val="00A17D99"/>
    <w:rsid w:val="00A211B4"/>
    <w:rsid w:val="00A238B5"/>
    <w:rsid w:val="00A33DDF"/>
    <w:rsid w:val="00A34547"/>
    <w:rsid w:val="00A34986"/>
    <w:rsid w:val="00A37687"/>
    <w:rsid w:val="00A376B7"/>
    <w:rsid w:val="00A41BF5"/>
    <w:rsid w:val="00A44778"/>
    <w:rsid w:val="00A4494A"/>
    <w:rsid w:val="00A45070"/>
    <w:rsid w:val="00A45F1F"/>
    <w:rsid w:val="00A469E7"/>
    <w:rsid w:val="00A50FF7"/>
    <w:rsid w:val="00A5235A"/>
    <w:rsid w:val="00A524ED"/>
    <w:rsid w:val="00A552E1"/>
    <w:rsid w:val="00A56491"/>
    <w:rsid w:val="00A604A4"/>
    <w:rsid w:val="00A61B7D"/>
    <w:rsid w:val="00A62589"/>
    <w:rsid w:val="00A63F7E"/>
    <w:rsid w:val="00A6605B"/>
    <w:rsid w:val="00A66ADC"/>
    <w:rsid w:val="00A7147D"/>
    <w:rsid w:val="00A73498"/>
    <w:rsid w:val="00A7629E"/>
    <w:rsid w:val="00A76A36"/>
    <w:rsid w:val="00A81128"/>
    <w:rsid w:val="00A811DB"/>
    <w:rsid w:val="00A81B15"/>
    <w:rsid w:val="00A82470"/>
    <w:rsid w:val="00A837FF"/>
    <w:rsid w:val="00A83C1E"/>
    <w:rsid w:val="00A84581"/>
    <w:rsid w:val="00A84DC8"/>
    <w:rsid w:val="00A85301"/>
    <w:rsid w:val="00A85409"/>
    <w:rsid w:val="00A85DBC"/>
    <w:rsid w:val="00A87F78"/>
    <w:rsid w:val="00A87FEB"/>
    <w:rsid w:val="00A93F9F"/>
    <w:rsid w:val="00A9420E"/>
    <w:rsid w:val="00A96604"/>
    <w:rsid w:val="00A97648"/>
    <w:rsid w:val="00A97EB3"/>
    <w:rsid w:val="00AA0C88"/>
    <w:rsid w:val="00AA1CFD"/>
    <w:rsid w:val="00AA1E70"/>
    <w:rsid w:val="00AA2239"/>
    <w:rsid w:val="00AA33D2"/>
    <w:rsid w:val="00AA7627"/>
    <w:rsid w:val="00AA7B3F"/>
    <w:rsid w:val="00AB0C57"/>
    <w:rsid w:val="00AB1195"/>
    <w:rsid w:val="00AB4182"/>
    <w:rsid w:val="00AC166E"/>
    <w:rsid w:val="00AC2653"/>
    <w:rsid w:val="00AC27DB"/>
    <w:rsid w:val="00AC6D6B"/>
    <w:rsid w:val="00AD02DD"/>
    <w:rsid w:val="00AD116F"/>
    <w:rsid w:val="00AD2A4D"/>
    <w:rsid w:val="00AD2DB6"/>
    <w:rsid w:val="00AD658D"/>
    <w:rsid w:val="00AD739D"/>
    <w:rsid w:val="00AD7736"/>
    <w:rsid w:val="00AD7F6C"/>
    <w:rsid w:val="00AE10CE"/>
    <w:rsid w:val="00AE4BD8"/>
    <w:rsid w:val="00AE53E1"/>
    <w:rsid w:val="00AE67AB"/>
    <w:rsid w:val="00AE70D4"/>
    <w:rsid w:val="00AE7868"/>
    <w:rsid w:val="00AF0407"/>
    <w:rsid w:val="00AF4D8B"/>
    <w:rsid w:val="00AF58DA"/>
    <w:rsid w:val="00AF647C"/>
    <w:rsid w:val="00AF7D5D"/>
    <w:rsid w:val="00B067CA"/>
    <w:rsid w:val="00B07B54"/>
    <w:rsid w:val="00B12B26"/>
    <w:rsid w:val="00B13C35"/>
    <w:rsid w:val="00B15874"/>
    <w:rsid w:val="00B163F8"/>
    <w:rsid w:val="00B1652C"/>
    <w:rsid w:val="00B17CFC"/>
    <w:rsid w:val="00B2472D"/>
    <w:rsid w:val="00B24CA0"/>
    <w:rsid w:val="00B2549F"/>
    <w:rsid w:val="00B26F98"/>
    <w:rsid w:val="00B31DF7"/>
    <w:rsid w:val="00B31E1A"/>
    <w:rsid w:val="00B34C0C"/>
    <w:rsid w:val="00B4108D"/>
    <w:rsid w:val="00B53CD2"/>
    <w:rsid w:val="00B5587C"/>
    <w:rsid w:val="00B56838"/>
    <w:rsid w:val="00B57265"/>
    <w:rsid w:val="00B60D1E"/>
    <w:rsid w:val="00B6124E"/>
    <w:rsid w:val="00B614A2"/>
    <w:rsid w:val="00B614FA"/>
    <w:rsid w:val="00B618E7"/>
    <w:rsid w:val="00B633AE"/>
    <w:rsid w:val="00B635B6"/>
    <w:rsid w:val="00B665D2"/>
    <w:rsid w:val="00B6737C"/>
    <w:rsid w:val="00B7214D"/>
    <w:rsid w:val="00B73D4D"/>
    <w:rsid w:val="00B74372"/>
    <w:rsid w:val="00B75525"/>
    <w:rsid w:val="00B759D2"/>
    <w:rsid w:val="00B80283"/>
    <w:rsid w:val="00B8095F"/>
    <w:rsid w:val="00B80B0C"/>
    <w:rsid w:val="00B80B11"/>
    <w:rsid w:val="00B831AE"/>
    <w:rsid w:val="00B8446C"/>
    <w:rsid w:val="00B84BB7"/>
    <w:rsid w:val="00B85D75"/>
    <w:rsid w:val="00B868B3"/>
    <w:rsid w:val="00B87725"/>
    <w:rsid w:val="00B96A8C"/>
    <w:rsid w:val="00B97B3E"/>
    <w:rsid w:val="00BA04C4"/>
    <w:rsid w:val="00BA259A"/>
    <w:rsid w:val="00BA259C"/>
    <w:rsid w:val="00BA29D3"/>
    <w:rsid w:val="00BA307F"/>
    <w:rsid w:val="00BA5280"/>
    <w:rsid w:val="00BA6B31"/>
    <w:rsid w:val="00BA70A1"/>
    <w:rsid w:val="00BB0F4A"/>
    <w:rsid w:val="00BB14F1"/>
    <w:rsid w:val="00BB1C7F"/>
    <w:rsid w:val="00BB572E"/>
    <w:rsid w:val="00BB74FD"/>
    <w:rsid w:val="00BC1299"/>
    <w:rsid w:val="00BC25C3"/>
    <w:rsid w:val="00BC5982"/>
    <w:rsid w:val="00BC60BF"/>
    <w:rsid w:val="00BC7C92"/>
    <w:rsid w:val="00BD1E48"/>
    <w:rsid w:val="00BD28BF"/>
    <w:rsid w:val="00BD6404"/>
    <w:rsid w:val="00BD70AF"/>
    <w:rsid w:val="00BE1CDC"/>
    <w:rsid w:val="00BE2ED7"/>
    <w:rsid w:val="00BE33AE"/>
    <w:rsid w:val="00BE4024"/>
    <w:rsid w:val="00BF046F"/>
    <w:rsid w:val="00BF54B0"/>
    <w:rsid w:val="00C01D50"/>
    <w:rsid w:val="00C04806"/>
    <w:rsid w:val="00C056DC"/>
    <w:rsid w:val="00C10891"/>
    <w:rsid w:val="00C10F4A"/>
    <w:rsid w:val="00C1329B"/>
    <w:rsid w:val="00C1572F"/>
    <w:rsid w:val="00C24C05"/>
    <w:rsid w:val="00C24D2F"/>
    <w:rsid w:val="00C26222"/>
    <w:rsid w:val="00C31283"/>
    <w:rsid w:val="00C33C48"/>
    <w:rsid w:val="00C340E5"/>
    <w:rsid w:val="00C35AA7"/>
    <w:rsid w:val="00C42B3C"/>
    <w:rsid w:val="00C43BA1"/>
    <w:rsid w:val="00C43DAB"/>
    <w:rsid w:val="00C441C0"/>
    <w:rsid w:val="00C47F08"/>
    <w:rsid w:val="00C514A6"/>
    <w:rsid w:val="00C54AC8"/>
    <w:rsid w:val="00C5739F"/>
    <w:rsid w:val="00C57CF0"/>
    <w:rsid w:val="00C616A9"/>
    <w:rsid w:val="00C63557"/>
    <w:rsid w:val="00C649BD"/>
    <w:rsid w:val="00C65891"/>
    <w:rsid w:val="00C66AC9"/>
    <w:rsid w:val="00C700D8"/>
    <w:rsid w:val="00C724D3"/>
    <w:rsid w:val="00C7648E"/>
    <w:rsid w:val="00C7759D"/>
    <w:rsid w:val="00C777E0"/>
    <w:rsid w:val="00C77DD9"/>
    <w:rsid w:val="00C80798"/>
    <w:rsid w:val="00C83BE6"/>
    <w:rsid w:val="00C85354"/>
    <w:rsid w:val="00C86ABA"/>
    <w:rsid w:val="00C931D7"/>
    <w:rsid w:val="00C943F3"/>
    <w:rsid w:val="00C94A42"/>
    <w:rsid w:val="00C95C66"/>
    <w:rsid w:val="00C965D4"/>
    <w:rsid w:val="00C9670F"/>
    <w:rsid w:val="00C97B58"/>
    <w:rsid w:val="00CA08C6"/>
    <w:rsid w:val="00CA0A77"/>
    <w:rsid w:val="00CA2729"/>
    <w:rsid w:val="00CA3057"/>
    <w:rsid w:val="00CA3521"/>
    <w:rsid w:val="00CA45F8"/>
    <w:rsid w:val="00CA59F5"/>
    <w:rsid w:val="00CB0305"/>
    <w:rsid w:val="00CB33C7"/>
    <w:rsid w:val="00CB3BC2"/>
    <w:rsid w:val="00CB6DA7"/>
    <w:rsid w:val="00CB7E4C"/>
    <w:rsid w:val="00CC25B4"/>
    <w:rsid w:val="00CC2866"/>
    <w:rsid w:val="00CC5F88"/>
    <w:rsid w:val="00CC69C8"/>
    <w:rsid w:val="00CC77A2"/>
    <w:rsid w:val="00CD1D25"/>
    <w:rsid w:val="00CD307E"/>
    <w:rsid w:val="00CD629F"/>
    <w:rsid w:val="00CD6A1B"/>
    <w:rsid w:val="00CE0A7F"/>
    <w:rsid w:val="00CE1718"/>
    <w:rsid w:val="00CE25BC"/>
    <w:rsid w:val="00CF4156"/>
    <w:rsid w:val="00CF502B"/>
    <w:rsid w:val="00CF68EE"/>
    <w:rsid w:val="00D0036C"/>
    <w:rsid w:val="00D00A35"/>
    <w:rsid w:val="00D00B5E"/>
    <w:rsid w:val="00D03D00"/>
    <w:rsid w:val="00D05C30"/>
    <w:rsid w:val="00D10052"/>
    <w:rsid w:val="00D11359"/>
    <w:rsid w:val="00D1415F"/>
    <w:rsid w:val="00D15FD9"/>
    <w:rsid w:val="00D162BB"/>
    <w:rsid w:val="00D22FF6"/>
    <w:rsid w:val="00D27AA3"/>
    <w:rsid w:val="00D27BFA"/>
    <w:rsid w:val="00D3188C"/>
    <w:rsid w:val="00D35F9B"/>
    <w:rsid w:val="00D36340"/>
    <w:rsid w:val="00D36B69"/>
    <w:rsid w:val="00D408DD"/>
    <w:rsid w:val="00D45D72"/>
    <w:rsid w:val="00D520E4"/>
    <w:rsid w:val="00D53A38"/>
    <w:rsid w:val="00D57582"/>
    <w:rsid w:val="00D575DD"/>
    <w:rsid w:val="00D57DFA"/>
    <w:rsid w:val="00D61D84"/>
    <w:rsid w:val="00D64159"/>
    <w:rsid w:val="00D659BF"/>
    <w:rsid w:val="00D67FCF"/>
    <w:rsid w:val="00D709CE"/>
    <w:rsid w:val="00D71F73"/>
    <w:rsid w:val="00D80786"/>
    <w:rsid w:val="00D81CAB"/>
    <w:rsid w:val="00D8576F"/>
    <w:rsid w:val="00D8677F"/>
    <w:rsid w:val="00D90082"/>
    <w:rsid w:val="00D91D4B"/>
    <w:rsid w:val="00D93C63"/>
    <w:rsid w:val="00D9469C"/>
    <w:rsid w:val="00D97F0C"/>
    <w:rsid w:val="00DA3A86"/>
    <w:rsid w:val="00DA3CB1"/>
    <w:rsid w:val="00DB6C2B"/>
    <w:rsid w:val="00DC2500"/>
    <w:rsid w:val="00DC4F72"/>
    <w:rsid w:val="00DC77DC"/>
    <w:rsid w:val="00DC7F28"/>
    <w:rsid w:val="00DD0453"/>
    <w:rsid w:val="00DD0C2C"/>
    <w:rsid w:val="00DD19DE"/>
    <w:rsid w:val="00DD21F9"/>
    <w:rsid w:val="00DD28BC"/>
    <w:rsid w:val="00DD3A29"/>
    <w:rsid w:val="00DE31F0"/>
    <w:rsid w:val="00DE3D1C"/>
    <w:rsid w:val="00DE3E83"/>
    <w:rsid w:val="00DE7294"/>
    <w:rsid w:val="00DF000A"/>
    <w:rsid w:val="00DF0738"/>
    <w:rsid w:val="00DF6461"/>
    <w:rsid w:val="00E0227D"/>
    <w:rsid w:val="00E03293"/>
    <w:rsid w:val="00E04B84"/>
    <w:rsid w:val="00E06466"/>
    <w:rsid w:val="00E06835"/>
    <w:rsid w:val="00E06FDA"/>
    <w:rsid w:val="00E113AB"/>
    <w:rsid w:val="00E113AC"/>
    <w:rsid w:val="00E160A5"/>
    <w:rsid w:val="00E1713D"/>
    <w:rsid w:val="00E17C76"/>
    <w:rsid w:val="00E20A43"/>
    <w:rsid w:val="00E2289D"/>
    <w:rsid w:val="00E23898"/>
    <w:rsid w:val="00E261B1"/>
    <w:rsid w:val="00E319F1"/>
    <w:rsid w:val="00E31FBA"/>
    <w:rsid w:val="00E33CD2"/>
    <w:rsid w:val="00E373C5"/>
    <w:rsid w:val="00E40E90"/>
    <w:rsid w:val="00E45C7E"/>
    <w:rsid w:val="00E53156"/>
    <w:rsid w:val="00E531EB"/>
    <w:rsid w:val="00E54874"/>
    <w:rsid w:val="00E54B6F"/>
    <w:rsid w:val="00E55ACA"/>
    <w:rsid w:val="00E57B74"/>
    <w:rsid w:val="00E600F5"/>
    <w:rsid w:val="00E623AC"/>
    <w:rsid w:val="00E62602"/>
    <w:rsid w:val="00E63F2F"/>
    <w:rsid w:val="00E65BC6"/>
    <w:rsid w:val="00E661FF"/>
    <w:rsid w:val="00E726EB"/>
    <w:rsid w:val="00E72CF1"/>
    <w:rsid w:val="00E72F73"/>
    <w:rsid w:val="00E74A3C"/>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A7F46"/>
    <w:rsid w:val="00EB61AE"/>
    <w:rsid w:val="00EB6A5A"/>
    <w:rsid w:val="00EB78A1"/>
    <w:rsid w:val="00EB7E17"/>
    <w:rsid w:val="00EC06F0"/>
    <w:rsid w:val="00EC09CA"/>
    <w:rsid w:val="00EC0F3E"/>
    <w:rsid w:val="00EC322D"/>
    <w:rsid w:val="00ED383A"/>
    <w:rsid w:val="00ED576B"/>
    <w:rsid w:val="00EE1080"/>
    <w:rsid w:val="00EE62DA"/>
    <w:rsid w:val="00EF1EC5"/>
    <w:rsid w:val="00EF398E"/>
    <w:rsid w:val="00EF4C88"/>
    <w:rsid w:val="00EF55EB"/>
    <w:rsid w:val="00F00DCC"/>
    <w:rsid w:val="00F01564"/>
    <w:rsid w:val="00F0156F"/>
    <w:rsid w:val="00F03815"/>
    <w:rsid w:val="00F05AC8"/>
    <w:rsid w:val="00F07167"/>
    <w:rsid w:val="00F072D8"/>
    <w:rsid w:val="00F07CE0"/>
    <w:rsid w:val="00F115F5"/>
    <w:rsid w:val="00F11956"/>
    <w:rsid w:val="00F13D05"/>
    <w:rsid w:val="00F161C4"/>
    <w:rsid w:val="00F1679D"/>
    <w:rsid w:val="00F1682C"/>
    <w:rsid w:val="00F168EC"/>
    <w:rsid w:val="00F20B91"/>
    <w:rsid w:val="00F2112B"/>
    <w:rsid w:val="00F21139"/>
    <w:rsid w:val="00F24B8B"/>
    <w:rsid w:val="00F24F61"/>
    <w:rsid w:val="00F272FB"/>
    <w:rsid w:val="00F2781C"/>
    <w:rsid w:val="00F30D2E"/>
    <w:rsid w:val="00F31303"/>
    <w:rsid w:val="00F35516"/>
    <w:rsid w:val="00F35790"/>
    <w:rsid w:val="00F4136D"/>
    <w:rsid w:val="00F4212E"/>
    <w:rsid w:val="00F42C20"/>
    <w:rsid w:val="00F43442"/>
    <w:rsid w:val="00F43E34"/>
    <w:rsid w:val="00F44039"/>
    <w:rsid w:val="00F50A13"/>
    <w:rsid w:val="00F53053"/>
    <w:rsid w:val="00F533D6"/>
    <w:rsid w:val="00F53FE2"/>
    <w:rsid w:val="00F55E1B"/>
    <w:rsid w:val="00F575FF"/>
    <w:rsid w:val="00F60B57"/>
    <w:rsid w:val="00F618EF"/>
    <w:rsid w:val="00F64243"/>
    <w:rsid w:val="00F65582"/>
    <w:rsid w:val="00F66C1D"/>
    <w:rsid w:val="00F66E75"/>
    <w:rsid w:val="00F71C43"/>
    <w:rsid w:val="00F7328C"/>
    <w:rsid w:val="00F76FD4"/>
    <w:rsid w:val="00F7796F"/>
    <w:rsid w:val="00F77EB0"/>
    <w:rsid w:val="00F81AF4"/>
    <w:rsid w:val="00F84E45"/>
    <w:rsid w:val="00F87CDD"/>
    <w:rsid w:val="00F91970"/>
    <w:rsid w:val="00F924D0"/>
    <w:rsid w:val="00F933F0"/>
    <w:rsid w:val="00F937A3"/>
    <w:rsid w:val="00F94715"/>
    <w:rsid w:val="00F94CD5"/>
    <w:rsid w:val="00F96A3D"/>
    <w:rsid w:val="00FA1BF6"/>
    <w:rsid w:val="00FA2C9A"/>
    <w:rsid w:val="00FA4718"/>
    <w:rsid w:val="00FA5848"/>
    <w:rsid w:val="00FA5D3A"/>
    <w:rsid w:val="00FA6899"/>
    <w:rsid w:val="00FA6E7D"/>
    <w:rsid w:val="00FA7591"/>
    <w:rsid w:val="00FA7F3D"/>
    <w:rsid w:val="00FB2D08"/>
    <w:rsid w:val="00FB38D8"/>
    <w:rsid w:val="00FB457C"/>
    <w:rsid w:val="00FC051F"/>
    <w:rsid w:val="00FC06FF"/>
    <w:rsid w:val="00FC3F60"/>
    <w:rsid w:val="00FC69B4"/>
    <w:rsid w:val="00FD0694"/>
    <w:rsid w:val="00FD0BBB"/>
    <w:rsid w:val="00FD25BE"/>
    <w:rsid w:val="00FD2E70"/>
    <w:rsid w:val="00FD7AA7"/>
    <w:rsid w:val="00FE37F0"/>
    <w:rsid w:val="00FE3FC5"/>
    <w:rsid w:val="00FF1FCB"/>
    <w:rsid w:val="00FF439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7C87573D-AD85-49E6-AE89-BE943C2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7C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68482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016925">
      <w:bodyDiv w:val="1"/>
      <w:marLeft w:val="0"/>
      <w:marRight w:val="0"/>
      <w:marTop w:val="0"/>
      <w:marBottom w:val="0"/>
      <w:divBdr>
        <w:top w:val="none" w:sz="0" w:space="0" w:color="auto"/>
        <w:left w:val="none" w:sz="0" w:space="0" w:color="auto"/>
        <w:bottom w:val="none" w:sz="0" w:space="0" w:color="auto"/>
        <w:right w:val="none" w:sz="0" w:space="0" w:color="auto"/>
      </w:divBdr>
      <w:divsChild>
        <w:div w:id="777914612">
          <w:marLeft w:val="274"/>
          <w:marRight w:val="0"/>
          <w:marTop w:val="0"/>
          <w:marBottom w:val="0"/>
          <w:divBdr>
            <w:top w:val="none" w:sz="0" w:space="0" w:color="auto"/>
            <w:left w:val="none" w:sz="0" w:space="0" w:color="auto"/>
            <w:bottom w:val="none" w:sz="0" w:space="0" w:color="auto"/>
            <w:right w:val="none" w:sz="0" w:space="0" w:color="auto"/>
          </w:divBdr>
        </w:div>
        <w:div w:id="365645145">
          <w:marLeft w:val="274"/>
          <w:marRight w:val="0"/>
          <w:marTop w:val="0"/>
          <w:marBottom w:val="0"/>
          <w:divBdr>
            <w:top w:val="none" w:sz="0" w:space="0" w:color="auto"/>
            <w:left w:val="none" w:sz="0" w:space="0" w:color="auto"/>
            <w:bottom w:val="none" w:sz="0" w:space="0" w:color="auto"/>
            <w:right w:val="none" w:sz="0" w:space="0" w:color="auto"/>
          </w:divBdr>
        </w:div>
        <w:div w:id="424300832">
          <w:marLeft w:val="274"/>
          <w:marRight w:val="0"/>
          <w:marTop w:val="0"/>
          <w:marBottom w:val="0"/>
          <w:divBdr>
            <w:top w:val="none" w:sz="0" w:space="0" w:color="auto"/>
            <w:left w:val="none" w:sz="0" w:space="0" w:color="auto"/>
            <w:bottom w:val="none" w:sz="0" w:space="0" w:color="auto"/>
            <w:right w:val="none" w:sz="0" w:space="0" w:color="auto"/>
          </w:divBdr>
        </w:div>
        <w:div w:id="1628701411">
          <w:marLeft w:val="274"/>
          <w:marRight w:val="0"/>
          <w:marTop w:val="0"/>
          <w:marBottom w:val="0"/>
          <w:divBdr>
            <w:top w:val="none" w:sz="0" w:space="0" w:color="auto"/>
            <w:left w:val="none" w:sz="0" w:space="0" w:color="auto"/>
            <w:bottom w:val="none" w:sz="0" w:space="0" w:color="auto"/>
            <w:right w:val="none" w:sz="0" w:space="0" w:color="auto"/>
          </w:divBdr>
        </w:div>
        <w:div w:id="1028330623">
          <w:marLeft w:val="274"/>
          <w:marRight w:val="0"/>
          <w:marTop w:val="0"/>
          <w:marBottom w:val="0"/>
          <w:divBdr>
            <w:top w:val="none" w:sz="0" w:space="0" w:color="auto"/>
            <w:left w:val="none" w:sz="0" w:space="0" w:color="auto"/>
            <w:bottom w:val="none" w:sz="0" w:space="0" w:color="auto"/>
            <w:right w:val="none" w:sz="0" w:space="0" w:color="auto"/>
          </w:divBdr>
        </w:div>
        <w:div w:id="752632282">
          <w:marLeft w:val="274"/>
          <w:marRight w:val="0"/>
          <w:marTop w:val="0"/>
          <w:marBottom w:val="0"/>
          <w:divBdr>
            <w:top w:val="none" w:sz="0" w:space="0" w:color="auto"/>
            <w:left w:val="none" w:sz="0" w:space="0" w:color="auto"/>
            <w:bottom w:val="none" w:sz="0" w:space="0" w:color="auto"/>
            <w:right w:val="none" w:sz="0" w:space="0" w:color="auto"/>
          </w:divBdr>
        </w:div>
        <w:div w:id="153761146">
          <w:marLeft w:val="274"/>
          <w:marRight w:val="0"/>
          <w:marTop w:val="0"/>
          <w:marBottom w:val="0"/>
          <w:divBdr>
            <w:top w:val="none" w:sz="0" w:space="0" w:color="auto"/>
            <w:left w:val="none" w:sz="0" w:space="0" w:color="auto"/>
            <w:bottom w:val="none" w:sz="0" w:space="0" w:color="auto"/>
            <w:right w:val="none" w:sz="0" w:space="0" w:color="auto"/>
          </w:divBdr>
        </w:div>
        <w:div w:id="289825309">
          <w:marLeft w:val="274"/>
          <w:marRight w:val="0"/>
          <w:marTop w:val="0"/>
          <w:marBottom w:val="0"/>
          <w:divBdr>
            <w:top w:val="none" w:sz="0" w:space="0" w:color="auto"/>
            <w:left w:val="none" w:sz="0" w:space="0" w:color="auto"/>
            <w:bottom w:val="none" w:sz="0" w:space="0" w:color="auto"/>
            <w:right w:val="none" w:sz="0" w:space="0" w:color="auto"/>
          </w:divBdr>
        </w:div>
        <w:div w:id="1730573300">
          <w:marLeft w:val="274"/>
          <w:marRight w:val="0"/>
          <w:marTop w:val="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66970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5810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24347">
      <w:bodyDiv w:val="1"/>
      <w:marLeft w:val="0"/>
      <w:marRight w:val="0"/>
      <w:marTop w:val="0"/>
      <w:marBottom w:val="0"/>
      <w:divBdr>
        <w:top w:val="none" w:sz="0" w:space="0" w:color="auto"/>
        <w:left w:val="none" w:sz="0" w:space="0" w:color="auto"/>
        <w:bottom w:val="none" w:sz="0" w:space="0" w:color="auto"/>
        <w:right w:val="none" w:sz="0" w:space="0" w:color="auto"/>
      </w:divBdr>
    </w:div>
    <w:div w:id="1325357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364510">
      <w:bodyDiv w:val="1"/>
      <w:marLeft w:val="0"/>
      <w:marRight w:val="0"/>
      <w:marTop w:val="0"/>
      <w:marBottom w:val="0"/>
      <w:divBdr>
        <w:top w:val="none" w:sz="0" w:space="0" w:color="auto"/>
        <w:left w:val="none" w:sz="0" w:space="0" w:color="auto"/>
        <w:bottom w:val="none" w:sz="0" w:space="0" w:color="auto"/>
        <w:right w:val="none" w:sz="0" w:space="0" w:color="auto"/>
      </w:divBdr>
      <w:divsChild>
        <w:div w:id="42293849">
          <w:marLeft w:val="446"/>
          <w:marRight w:val="0"/>
          <w:marTop w:val="0"/>
          <w:marBottom w:val="0"/>
          <w:divBdr>
            <w:top w:val="none" w:sz="0" w:space="0" w:color="auto"/>
            <w:left w:val="none" w:sz="0" w:space="0" w:color="auto"/>
            <w:bottom w:val="none" w:sz="0" w:space="0" w:color="auto"/>
            <w:right w:val="none" w:sz="0" w:space="0" w:color="auto"/>
          </w:divBdr>
        </w:div>
        <w:div w:id="993920723">
          <w:marLeft w:val="446"/>
          <w:marRight w:val="0"/>
          <w:marTop w:val="0"/>
          <w:marBottom w:val="0"/>
          <w:divBdr>
            <w:top w:val="none" w:sz="0" w:space="0" w:color="auto"/>
            <w:left w:val="none" w:sz="0" w:space="0" w:color="auto"/>
            <w:bottom w:val="none" w:sz="0" w:space="0" w:color="auto"/>
            <w:right w:val="none" w:sz="0" w:space="0" w:color="auto"/>
          </w:divBdr>
        </w:div>
        <w:div w:id="1437755021">
          <w:marLeft w:val="44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06386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673270">
      <w:bodyDiv w:val="1"/>
      <w:marLeft w:val="0"/>
      <w:marRight w:val="0"/>
      <w:marTop w:val="0"/>
      <w:marBottom w:val="0"/>
      <w:divBdr>
        <w:top w:val="none" w:sz="0" w:space="0" w:color="auto"/>
        <w:left w:val="none" w:sz="0" w:space="0" w:color="auto"/>
        <w:bottom w:val="none" w:sz="0" w:space="0" w:color="auto"/>
        <w:right w:val="none" w:sz="0" w:space="0" w:color="auto"/>
      </w:divBdr>
      <w:divsChild>
        <w:div w:id="1569075881">
          <w:marLeft w:val="274"/>
          <w:marRight w:val="0"/>
          <w:marTop w:val="0"/>
          <w:marBottom w:val="0"/>
          <w:divBdr>
            <w:top w:val="none" w:sz="0" w:space="0" w:color="auto"/>
            <w:left w:val="none" w:sz="0" w:space="0" w:color="auto"/>
            <w:bottom w:val="none" w:sz="0" w:space="0" w:color="auto"/>
            <w:right w:val="none" w:sz="0" w:space="0" w:color="auto"/>
          </w:divBdr>
        </w:div>
        <w:div w:id="1236352454">
          <w:marLeft w:val="274"/>
          <w:marRight w:val="0"/>
          <w:marTop w:val="0"/>
          <w:marBottom w:val="0"/>
          <w:divBdr>
            <w:top w:val="none" w:sz="0" w:space="0" w:color="auto"/>
            <w:left w:val="none" w:sz="0" w:space="0" w:color="auto"/>
            <w:bottom w:val="none" w:sz="0" w:space="0" w:color="auto"/>
            <w:right w:val="none" w:sz="0" w:space="0" w:color="auto"/>
          </w:divBdr>
        </w:div>
        <w:div w:id="2097508633">
          <w:marLeft w:val="274"/>
          <w:marRight w:val="0"/>
          <w:marTop w:val="0"/>
          <w:marBottom w:val="0"/>
          <w:divBdr>
            <w:top w:val="none" w:sz="0" w:space="0" w:color="auto"/>
            <w:left w:val="none" w:sz="0" w:space="0" w:color="auto"/>
            <w:bottom w:val="none" w:sz="0" w:space="0" w:color="auto"/>
            <w:right w:val="none" w:sz="0" w:space="0" w:color="auto"/>
          </w:divBdr>
        </w:div>
        <w:div w:id="1708721613">
          <w:marLeft w:val="274"/>
          <w:marRight w:val="0"/>
          <w:marTop w:val="0"/>
          <w:marBottom w:val="0"/>
          <w:divBdr>
            <w:top w:val="none" w:sz="0" w:space="0" w:color="auto"/>
            <w:left w:val="none" w:sz="0" w:space="0" w:color="auto"/>
            <w:bottom w:val="none" w:sz="0" w:space="0" w:color="auto"/>
            <w:right w:val="none" w:sz="0" w:space="0" w:color="auto"/>
          </w:divBdr>
        </w:div>
        <w:div w:id="1098603875">
          <w:marLeft w:val="274"/>
          <w:marRight w:val="0"/>
          <w:marTop w:val="0"/>
          <w:marBottom w:val="0"/>
          <w:divBdr>
            <w:top w:val="none" w:sz="0" w:space="0" w:color="auto"/>
            <w:left w:val="none" w:sz="0" w:space="0" w:color="auto"/>
            <w:bottom w:val="none" w:sz="0" w:space="0" w:color="auto"/>
            <w:right w:val="none" w:sz="0" w:space="0" w:color="auto"/>
          </w:divBdr>
        </w:div>
        <w:div w:id="722943305">
          <w:marLeft w:val="274"/>
          <w:marRight w:val="0"/>
          <w:marTop w:val="0"/>
          <w:marBottom w:val="0"/>
          <w:divBdr>
            <w:top w:val="none" w:sz="0" w:space="0" w:color="auto"/>
            <w:left w:val="none" w:sz="0" w:space="0" w:color="auto"/>
            <w:bottom w:val="none" w:sz="0" w:space="0" w:color="auto"/>
            <w:right w:val="none" w:sz="0" w:space="0" w:color="auto"/>
          </w:divBdr>
        </w:div>
        <w:div w:id="283388837">
          <w:marLeft w:val="274"/>
          <w:marRight w:val="0"/>
          <w:marTop w:val="0"/>
          <w:marBottom w:val="0"/>
          <w:divBdr>
            <w:top w:val="none" w:sz="0" w:space="0" w:color="auto"/>
            <w:left w:val="none" w:sz="0" w:space="0" w:color="auto"/>
            <w:bottom w:val="none" w:sz="0" w:space="0" w:color="auto"/>
            <w:right w:val="none" w:sz="0" w:space="0" w:color="auto"/>
          </w:divBdr>
        </w:div>
        <w:div w:id="625551244">
          <w:marLeft w:val="274"/>
          <w:marRight w:val="0"/>
          <w:marTop w:val="0"/>
          <w:marBottom w:val="0"/>
          <w:divBdr>
            <w:top w:val="none" w:sz="0" w:space="0" w:color="auto"/>
            <w:left w:val="none" w:sz="0" w:space="0" w:color="auto"/>
            <w:bottom w:val="none" w:sz="0" w:space="0" w:color="auto"/>
            <w:right w:val="none" w:sz="0" w:space="0" w:color="auto"/>
          </w:divBdr>
        </w:div>
        <w:div w:id="1651442467">
          <w:marLeft w:val="274"/>
          <w:marRight w:val="0"/>
          <w:marTop w:val="0"/>
          <w:marBottom w:val="0"/>
          <w:divBdr>
            <w:top w:val="none" w:sz="0" w:space="0" w:color="auto"/>
            <w:left w:val="none" w:sz="0" w:space="0" w:color="auto"/>
            <w:bottom w:val="none" w:sz="0" w:space="0" w:color="auto"/>
            <w:right w:val="none" w:sz="0" w:space="0" w:color="auto"/>
          </w:divBdr>
        </w:div>
      </w:divsChild>
    </w:div>
    <w:div w:id="2080595135">
      <w:bodyDiv w:val="1"/>
      <w:marLeft w:val="0"/>
      <w:marRight w:val="0"/>
      <w:marTop w:val="0"/>
      <w:marBottom w:val="0"/>
      <w:divBdr>
        <w:top w:val="none" w:sz="0" w:space="0" w:color="auto"/>
        <w:left w:val="none" w:sz="0" w:space="0" w:color="auto"/>
        <w:bottom w:val="none" w:sz="0" w:space="0" w:color="auto"/>
        <w:right w:val="none" w:sz="0" w:space="0" w:color="auto"/>
      </w:divBdr>
      <w:divsChild>
        <w:div w:id="428697870">
          <w:marLeft w:val="1555"/>
          <w:marRight w:val="0"/>
          <w:marTop w:val="115"/>
          <w:marBottom w:val="0"/>
          <w:divBdr>
            <w:top w:val="none" w:sz="0" w:space="0" w:color="auto"/>
            <w:left w:val="none" w:sz="0" w:space="0" w:color="auto"/>
            <w:bottom w:val="none" w:sz="0" w:space="0" w:color="auto"/>
            <w:right w:val="none" w:sz="0" w:space="0" w:color="auto"/>
          </w:divBdr>
        </w:div>
        <w:div w:id="1856990364">
          <w:marLeft w:val="1555"/>
          <w:marRight w:val="0"/>
          <w:marTop w:val="115"/>
          <w:marBottom w:val="0"/>
          <w:divBdr>
            <w:top w:val="none" w:sz="0" w:space="0" w:color="auto"/>
            <w:left w:val="none" w:sz="0" w:space="0" w:color="auto"/>
            <w:bottom w:val="none" w:sz="0" w:space="0" w:color="auto"/>
            <w:right w:val="none" w:sz="0" w:space="0" w:color="auto"/>
          </w:divBdr>
        </w:div>
        <w:div w:id="97221267">
          <w:marLeft w:val="2405"/>
          <w:marRight w:val="0"/>
          <w:marTop w:val="9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1072-7B55-4DC2-8590-65FF628605D2}">
  <ds:schemaRefs>
    <ds:schemaRef ds:uri="http://schemas.microsoft.com/sharepoint/v3/contenttype/forms"/>
  </ds:schemaRefs>
</ds:datastoreItem>
</file>

<file path=customXml/itemProps2.xml><?xml version="1.0" encoding="utf-8"?>
<ds:datastoreItem xmlns:ds="http://schemas.openxmlformats.org/officeDocument/2006/customXml" ds:itemID="{1B0B7782-7628-4FB7-9BF8-526689C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1CC6F-07A5-411A-B2A6-E1B132FEB5A6}">
  <ds:schemaRefs>
    <ds:schemaRef ds:uri="http://purl.org/dc/terms/"/>
    <ds:schemaRef ds:uri="http://schemas.microsoft.com/office/2006/documentManagement/types"/>
    <ds:schemaRef ds:uri="a7036771-d2e9-4e8a-9ef7-3a342200a421"/>
    <ds:schemaRef ds:uri="http://purl.org/dc/dcmitype/"/>
    <ds:schemaRef ds:uri="e51413fb-b6f8-4f29-abc2-eb20455e809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E9A393-5C90-4B13-A580-D5F826B0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12961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Huawei</cp:lastModifiedBy>
  <cp:revision>2</cp:revision>
  <dcterms:created xsi:type="dcterms:W3CDTF">2024-06-18T00:39:00Z</dcterms:created>
  <dcterms:modified xsi:type="dcterms:W3CDTF">2024-06-18T00:39:00Z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0x010100A44A9E9F43060447A8F74ADD1DABEBA3</vt:lpwstr>
  </property>
  <property fmtid="{D5CDD505-2E9C-101B-9397-08002B2CF9AE}" pid="3" name="_2015_ms_pID_725343">
    <vt:lpwstr>(3)toVsX6zF+uoTr1HKNnWNaM18R7uSNIGxqomC8xsY3vvw6H8tshrVaajJdJnMMMVU3u5Mz38L
NDidI0oXncmcP3YVPzCuhqyWNxhTeP/jqDoc3PkKfVoQf0JRTbeoyNu5xGZNj4/UnlAKjsmK
vD+rvVIe6lqgKB8fgUHRhvsKbKOpBPt0cvwBm3QuVVtyMrpP31yDpnqw2rrTsKh8bpQDjgj2
OYxOrKxNgaTfcRB+bK</vt:lpwstr>
  </property>
  <property fmtid="{D5CDD505-2E9C-101B-9397-08002B2CF9AE}" pid="4" name="_2015_ms_pID_7253431">
    <vt:lpwstr>nsqCoZ9B8zKTDsdR8Me82R5KbzktxclhdXXEiyAyrH5wl00ABySOaO
tP8ZjPOdW0GnJm8B2Fl/6bGxXz+aU8/ZU8cbvx5aZa9UNCp8owaD5VE0wMBJ+EhpjMmqQUia
+34BijNGR0JKcaTkUhRR8DYSadsjjkCI6r1BF5Ih+meP40P8Oot0w2Ydj4GS/mH3w7NuXMSV
trqlsWZHdWZDnRehCQI0fo3rmoeP7ginjSzD</vt:lpwstr>
  </property>
  <property fmtid="{D5CDD505-2E9C-101B-9397-08002B2CF9AE}" pid="5" name="_2015_ms_pID_7253432">
    <vt:lpwstr>Gw==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1718596201</vt:lpwstr>
  </property>
</Properties>
</file>