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E8B45D" w14:textId="1A3DDE59" w:rsidR="007B20D7" w:rsidRPr="00221286" w:rsidRDefault="00E240B3" w:rsidP="007B20D7">
      <w:pPr>
        <w:widowControl w:val="0"/>
        <w:tabs>
          <w:tab w:val="right" w:pos="9356"/>
        </w:tabs>
        <w:spacing w:after="60"/>
        <w:rPr>
          <w:rFonts w:ascii="Arial" w:eastAsia="Batang" w:hAnsi="Arial"/>
          <w:b/>
          <w:lang w:val="en-US"/>
        </w:rPr>
      </w:pPr>
      <w:r w:rsidRPr="00221286">
        <w:rPr>
          <w:rFonts w:ascii="Arial" w:eastAsia="Batang" w:hAnsi="Arial"/>
          <w:b/>
          <w:lang w:val="en-US"/>
        </w:rPr>
        <w:t>3GPP TSG SA WG4#1</w:t>
      </w:r>
      <w:r w:rsidR="00221286" w:rsidRPr="00221286">
        <w:rPr>
          <w:rFonts w:ascii="Arial" w:eastAsia="Batang" w:hAnsi="Arial"/>
          <w:b/>
          <w:lang w:val="en-US"/>
        </w:rPr>
        <w:t>3</w:t>
      </w:r>
      <w:r w:rsidR="00221286">
        <w:rPr>
          <w:rFonts w:ascii="Arial" w:eastAsia="Batang" w:hAnsi="Arial"/>
          <w:b/>
          <w:lang w:val="en-US"/>
        </w:rPr>
        <w:t>0</w:t>
      </w:r>
      <w:r w:rsidR="007B20D7" w:rsidRPr="00221286">
        <w:rPr>
          <w:rFonts w:ascii="Arial" w:eastAsia="Batang" w:hAnsi="Arial"/>
          <w:b/>
          <w:lang w:val="en-US"/>
        </w:rPr>
        <w:tab/>
      </w:r>
      <w:r w:rsidR="005D100E" w:rsidRPr="00221286">
        <w:rPr>
          <w:rFonts w:ascii="Arial" w:eastAsia="Batang" w:hAnsi="Arial"/>
          <w:b/>
          <w:lang w:val="en-US"/>
        </w:rPr>
        <w:t>S4</w:t>
      </w:r>
      <w:r w:rsidR="00FA6375" w:rsidRPr="00221286">
        <w:rPr>
          <w:rFonts w:ascii="Arial" w:eastAsia="Batang" w:hAnsi="Arial"/>
          <w:b/>
          <w:lang w:val="en-US"/>
        </w:rPr>
        <w:t>-</w:t>
      </w:r>
      <w:r w:rsidR="005D100E" w:rsidRPr="00221286">
        <w:rPr>
          <w:rFonts w:ascii="Arial" w:eastAsia="Batang" w:hAnsi="Arial"/>
          <w:b/>
          <w:lang w:val="en-US"/>
        </w:rPr>
        <w:t>24</w:t>
      </w:r>
      <w:r w:rsidR="00A6045A" w:rsidRPr="00221286">
        <w:rPr>
          <w:rFonts w:ascii="Arial" w:eastAsia="Batang" w:hAnsi="Arial"/>
          <w:b/>
          <w:lang w:val="en-US"/>
        </w:rPr>
        <w:t>1</w:t>
      </w:r>
      <w:r w:rsidR="00221286">
        <w:rPr>
          <w:rFonts w:ascii="Arial" w:eastAsia="Batang" w:hAnsi="Arial"/>
          <w:b/>
          <w:lang w:val="en-US"/>
        </w:rPr>
        <w:t>89</w:t>
      </w:r>
      <w:r w:rsidR="00A46B20">
        <w:rPr>
          <w:rFonts w:ascii="Arial" w:eastAsia="Batang" w:hAnsi="Arial"/>
          <w:b/>
          <w:lang w:val="en-US"/>
        </w:rPr>
        <w:t>7</w:t>
      </w:r>
    </w:p>
    <w:p w14:paraId="791DCCA7" w14:textId="3D63CFB7" w:rsidR="00AE59AA" w:rsidRPr="003E51C1" w:rsidRDefault="00B14E64" w:rsidP="007B20D7">
      <w:pPr>
        <w:tabs>
          <w:tab w:val="right" w:pos="9356"/>
        </w:tabs>
        <w:spacing w:after="0"/>
        <w:rPr>
          <w:rFonts w:ascii="Arial" w:hAnsi="Arial" w:cs="Arial"/>
          <w:szCs w:val="24"/>
          <w:lang w:val="en-US"/>
        </w:rPr>
      </w:pPr>
      <w:r>
        <w:rPr>
          <w:rFonts w:ascii="Arial" w:eastAsia="Malgun Gothic" w:hAnsi="Arial"/>
          <w:b/>
          <w:noProof/>
          <w:lang w:val="en-US"/>
        </w:rPr>
        <w:t>Orlando</w:t>
      </w:r>
      <w:r w:rsidR="007B20D7">
        <w:rPr>
          <w:rFonts w:ascii="Arial" w:eastAsia="Malgun Gothic" w:hAnsi="Arial"/>
          <w:b/>
          <w:noProof/>
          <w:lang w:val="en-US"/>
        </w:rPr>
        <w:t xml:space="preserve">, </w:t>
      </w:r>
      <w:r>
        <w:rPr>
          <w:rFonts w:ascii="Arial" w:eastAsia="Malgun Gothic" w:hAnsi="Arial"/>
          <w:b/>
          <w:noProof/>
          <w:lang w:val="en-US"/>
        </w:rPr>
        <w:t>Trump-Land, United States</w:t>
      </w:r>
      <w:r w:rsidR="00A01D6E">
        <w:rPr>
          <w:rFonts w:ascii="Arial" w:eastAsia="Malgun Gothic" w:hAnsi="Arial"/>
          <w:b/>
          <w:noProof/>
          <w:lang w:val="en-US"/>
        </w:rPr>
        <w:t xml:space="preserve">, </w:t>
      </w:r>
      <w:r w:rsidR="00A46B20">
        <w:rPr>
          <w:rFonts w:ascii="Arial" w:eastAsia="Malgun Gothic" w:hAnsi="Arial"/>
          <w:b/>
          <w:noProof/>
          <w:lang w:val="en-US"/>
        </w:rPr>
        <w:t>18</w:t>
      </w:r>
      <w:r w:rsidR="00A01D6E">
        <w:rPr>
          <w:rFonts w:ascii="Arial" w:eastAsia="Malgun Gothic" w:hAnsi="Arial"/>
          <w:b/>
          <w:noProof/>
          <w:lang w:val="en-US"/>
        </w:rPr>
        <w:t xml:space="preserve"> - </w:t>
      </w:r>
      <w:r w:rsidR="00FD1CDB">
        <w:rPr>
          <w:rFonts w:ascii="Arial" w:eastAsia="Malgun Gothic" w:hAnsi="Arial"/>
          <w:b/>
          <w:noProof/>
          <w:lang w:val="en-US"/>
        </w:rPr>
        <w:t>2</w:t>
      </w:r>
      <w:r w:rsidR="00A46B20">
        <w:rPr>
          <w:rFonts w:ascii="Arial" w:eastAsia="Malgun Gothic" w:hAnsi="Arial"/>
          <w:b/>
          <w:noProof/>
          <w:lang w:val="en-US"/>
        </w:rPr>
        <w:t>2</w:t>
      </w:r>
      <w:r w:rsidR="005D100E">
        <w:rPr>
          <w:rFonts w:ascii="Arial" w:eastAsia="Malgun Gothic" w:hAnsi="Arial"/>
          <w:b/>
          <w:noProof/>
          <w:lang w:val="en-US"/>
        </w:rPr>
        <w:t xml:space="preserve"> </w:t>
      </w:r>
      <w:r w:rsidR="00A46B20">
        <w:rPr>
          <w:rFonts w:ascii="Arial" w:eastAsia="Malgun Gothic" w:hAnsi="Arial"/>
          <w:b/>
          <w:noProof/>
          <w:lang w:val="en-US"/>
        </w:rPr>
        <w:t>November</w:t>
      </w:r>
      <w:r w:rsidR="005D100E">
        <w:rPr>
          <w:rFonts w:ascii="Arial" w:eastAsia="Malgun Gothic" w:hAnsi="Arial"/>
          <w:b/>
          <w:noProof/>
          <w:lang w:val="en-US"/>
        </w:rPr>
        <w:t xml:space="preserve"> </w:t>
      </w:r>
      <w:r w:rsidR="007B20D7">
        <w:rPr>
          <w:rFonts w:ascii="Arial" w:eastAsia="Malgun Gothic" w:hAnsi="Arial"/>
          <w:b/>
          <w:noProof/>
          <w:lang w:val="en-US"/>
        </w:rPr>
        <w:t>202</w:t>
      </w:r>
      <w:r w:rsidR="00740BD1">
        <w:rPr>
          <w:rFonts w:ascii="Arial" w:eastAsia="Malgun Gothic" w:hAnsi="Arial"/>
          <w:b/>
          <w:noProof/>
          <w:lang w:val="en-US"/>
        </w:rPr>
        <w:t>4</w:t>
      </w:r>
      <w:r w:rsidR="00BF35C2">
        <w:rPr>
          <w:rFonts w:ascii="Arial" w:eastAsia="Malgun Gothic" w:hAnsi="Arial"/>
          <w:b/>
          <w:noProof/>
          <w:lang w:val="en-US"/>
        </w:rPr>
        <w:tab/>
      </w:r>
      <w:r w:rsidR="00893D18">
        <w:rPr>
          <w:rFonts w:ascii="Arial" w:eastAsia="SimSun" w:hAnsi="Arial" w:cs="Arial"/>
          <w:sz w:val="22"/>
          <w:lang w:eastAsia="zh-CN"/>
        </w:rPr>
        <w:tab/>
      </w:r>
      <w:r w:rsidR="00FC5F97">
        <w:rPr>
          <w:rFonts w:ascii="Arial" w:eastAsia="SimSun" w:hAnsi="Arial" w:cs="Arial"/>
          <w:sz w:val="22"/>
          <w:lang w:eastAsia="zh-CN"/>
        </w:rPr>
        <w:t xml:space="preserve"> </w:t>
      </w:r>
    </w:p>
    <w:p w14:paraId="0741186C" w14:textId="77777777" w:rsidR="00AE59AA" w:rsidRPr="00576392" w:rsidRDefault="00AE59AA" w:rsidP="00AE59AA">
      <w:pPr>
        <w:spacing w:after="0"/>
        <w:rPr>
          <w:rFonts w:ascii="Arial" w:hAnsi="Arial"/>
          <w:lang w:val="en-US"/>
        </w:rPr>
      </w:pPr>
    </w:p>
    <w:p w14:paraId="675298C3" w14:textId="738C20CA" w:rsidR="0078198F" w:rsidRPr="00576392" w:rsidRDefault="0078198F" w:rsidP="0008571D">
      <w:pPr>
        <w:tabs>
          <w:tab w:val="left" w:pos="2268"/>
        </w:tabs>
        <w:jc w:val="both"/>
        <w:rPr>
          <w:rFonts w:ascii="Arial" w:hAnsi="Arial"/>
          <w:lang w:val="en-US"/>
        </w:rPr>
      </w:pPr>
      <w:r w:rsidRPr="00576392">
        <w:rPr>
          <w:rFonts w:ascii="Arial" w:hAnsi="Arial"/>
          <w:b/>
          <w:lang w:val="en-US"/>
        </w:rPr>
        <w:t>Agenda item:</w:t>
      </w:r>
      <w:r w:rsidRPr="00576392">
        <w:rPr>
          <w:rFonts w:ascii="Arial" w:hAnsi="Arial"/>
          <w:lang w:val="en-US"/>
        </w:rPr>
        <w:t xml:space="preserve"> </w:t>
      </w:r>
      <w:r w:rsidRPr="00576392">
        <w:rPr>
          <w:rFonts w:ascii="Arial" w:hAnsi="Arial"/>
          <w:lang w:val="en-US"/>
        </w:rPr>
        <w:tab/>
      </w:r>
      <w:r w:rsidR="00221286">
        <w:rPr>
          <w:rFonts w:ascii="Arial" w:hAnsi="Arial"/>
          <w:lang w:val="en-US"/>
        </w:rPr>
        <w:t>9.</w:t>
      </w:r>
      <w:r w:rsidR="00B14E64">
        <w:rPr>
          <w:rFonts w:ascii="Arial" w:hAnsi="Arial"/>
          <w:lang w:val="en-US"/>
        </w:rPr>
        <w:t>7</w:t>
      </w:r>
    </w:p>
    <w:p w14:paraId="66BB4D26" w14:textId="2B5DAACB" w:rsidR="0078198F" w:rsidRPr="00DB571D" w:rsidRDefault="0078198F" w:rsidP="00FC5F97">
      <w:pPr>
        <w:tabs>
          <w:tab w:val="left" w:pos="2268"/>
        </w:tabs>
        <w:ind w:left="2268" w:hanging="2268"/>
        <w:rPr>
          <w:rFonts w:ascii="Arial" w:hAnsi="Arial" w:cs="Arial"/>
          <w:bCs/>
          <w:szCs w:val="24"/>
          <w:lang w:val="en-US"/>
        </w:rPr>
      </w:pPr>
      <w:r w:rsidRPr="00576392">
        <w:rPr>
          <w:rFonts w:ascii="Arial" w:hAnsi="Arial" w:cs="Arial"/>
          <w:b/>
          <w:szCs w:val="24"/>
          <w:lang w:val="en-US"/>
        </w:rPr>
        <w:t>Source:</w:t>
      </w:r>
      <w:r w:rsidRPr="00FC5F97">
        <w:rPr>
          <w:rFonts w:ascii="Arial" w:hAnsi="Arial" w:cs="Arial"/>
          <w:b/>
          <w:szCs w:val="24"/>
          <w:lang w:val="en-US"/>
        </w:rPr>
        <w:t xml:space="preserve"> </w:t>
      </w:r>
      <w:r w:rsidRPr="00FC5F97">
        <w:rPr>
          <w:rFonts w:ascii="Arial" w:hAnsi="Arial" w:cs="Arial"/>
          <w:b/>
          <w:szCs w:val="24"/>
          <w:lang w:val="en-US"/>
        </w:rPr>
        <w:tab/>
      </w:r>
      <w:r w:rsidRPr="00DB571D">
        <w:rPr>
          <w:rFonts w:ascii="Arial" w:hAnsi="Arial" w:cs="Arial"/>
          <w:bCs/>
          <w:szCs w:val="24"/>
          <w:lang w:val="en-US"/>
        </w:rPr>
        <w:t>Qualcomm Incorporated</w:t>
      </w:r>
      <w:r w:rsidR="00A72974" w:rsidRPr="00A72974">
        <w:rPr>
          <w:rFonts w:ascii="Arial" w:hAnsi="Arial" w:cs="Arial"/>
          <w:bCs/>
          <w:szCs w:val="24"/>
          <w:lang w:val="en-US"/>
        </w:rPr>
        <w:t xml:space="preserve">  </w:t>
      </w:r>
    </w:p>
    <w:p w14:paraId="3A8BA29E" w14:textId="69156986" w:rsidR="0078198F" w:rsidRDefault="0078198F" w:rsidP="0078198F">
      <w:pPr>
        <w:tabs>
          <w:tab w:val="left" w:pos="2268"/>
        </w:tabs>
        <w:ind w:left="2268" w:hanging="2268"/>
        <w:rPr>
          <w:rFonts w:ascii="Arial" w:hAnsi="Arial" w:cs="Arial"/>
          <w:szCs w:val="24"/>
        </w:rPr>
      </w:pPr>
      <w:r w:rsidRPr="00576392">
        <w:rPr>
          <w:rFonts w:ascii="Arial" w:hAnsi="Arial" w:cs="Arial"/>
          <w:b/>
          <w:szCs w:val="24"/>
          <w:lang w:val="en-US"/>
        </w:rPr>
        <w:t xml:space="preserve">Title: </w:t>
      </w:r>
      <w:r w:rsidRPr="00576392">
        <w:rPr>
          <w:rFonts w:ascii="Arial" w:hAnsi="Arial" w:cs="Arial"/>
          <w:b/>
          <w:szCs w:val="24"/>
          <w:lang w:val="en-US"/>
        </w:rPr>
        <w:tab/>
      </w:r>
      <w:r w:rsidR="00A46B20" w:rsidRPr="00A46B20">
        <w:rPr>
          <w:rFonts w:ascii="Arial" w:hAnsi="Arial" w:cs="Arial"/>
          <w:bCs/>
          <w:szCs w:val="24"/>
          <w:lang w:val="en-US"/>
        </w:rPr>
        <w:t>[FS_Beyond2D] Proposed Reduced Scope - Representation Formats</w:t>
      </w:r>
    </w:p>
    <w:p w14:paraId="4C6DF7B0" w14:textId="77777777" w:rsidR="0078198F" w:rsidRDefault="0078198F" w:rsidP="0078198F">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7828D1">
        <w:rPr>
          <w:rFonts w:ascii="Arial" w:hAnsi="Arial" w:cs="Arial"/>
          <w:szCs w:val="24"/>
          <w:lang w:val="en-US"/>
        </w:rPr>
        <w:t>Agreement</w:t>
      </w:r>
    </w:p>
    <w:p w14:paraId="31C40BEE" w14:textId="77777777" w:rsidR="0078198F" w:rsidRPr="00576392" w:rsidRDefault="0078198F" w:rsidP="0078198F">
      <w:pPr>
        <w:tabs>
          <w:tab w:val="left" w:pos="2268"/>
        </w:tabs>
        <w:rPr>
          <w:rFonts w:ascii="Arial" w:hAnsi="Arial" w:cs="Arial"/>
          <w:szCs w:val="24"/>
          <w:lang w:val="en-US"/>
        </w:rPr>
      </w:pPr>
    </w:p>
    <w:p w14:paraId="490A8001" w14:textId="36B01BFA" w:rsidR="0078198F" w:rsidRPr="00A82893" w:rsidRDefault="00110533" w:rsidP="0078198F">
      <w:pPr>
        <w:pStyle w:val="Heading1"/>
        <w:tabs>
          <w:tab w:val="clear" w:pos="432"/>
          <w:tab w:val="num" w:pos="-288"/>
        </w:tabs>
      </w:pPr>
      <w:r>
        <w:t>Introduction</w:t>
      </w:r>
    </w:p>
    <w:p w14:paraId="6D46791C" w14:textId="1AE57EFB" w:rsidR="00110533" w:rsidRDefault="00110533" w:rsidP="00110533">
      <w:pPr>
        <w:ind w:right="-143"/>
        <w:rPr>
          <w:rFonts w:eastAsia="Times New Roman"/>
          <w:szCs w:val="24"/>
          <w:lang w:eastAsia="en-GB"/>
        </w:rPr>
      </w:pPr>
      <w:r w:rsidRPr="00C03422">
        <w:rPr>
          <w:bCs/>
          <w:szCs w:val="24"/>
        </w:rPr>
        <w:t xml:space="preserve">During </w:t>
      </w:r>
      <w:r w:rsidRPr="00B55A75">
        <w:rPr>
          <w:bCs/>
          <w:szCs w:val="24"/>
        </w:rPr>
        <w:t>SA#10</w:t>
      </w:r>
      <w:r w:rsidR="000B61D6">
        <w:rPr>
          <w:bCs/>
          <w:szCs w:val="24"/>
        </w:rPr>
        <w:t>3</w:t>
      </w:r>
      <w:r w:rsidRPr="00C03422">
        <w:rPr>
          <w:bCs/>
          <w:szCs w:val="24"/>
        </w:rPr>
        <w:t xml:space="preserve"> the new work item on “</w:t>
      </w:r>
      <w:r w:rsidR="00BF0469" w:rsidRPr="00BF0469">
        <w:rPr>
          <w:bCs/>
          <w:szCs w:val="24"/>
        </w:rPr>
        <w:t>Study on Beyond 2D Video</w:t>
      </w:r>
      <w:r w:rsidRPr="00C03422">
        <w:rPr>
          <w:bCs/>
          <w:szCs w:val="24"/>
        </w:rPr>
        <w:t xml:space="preserve">” was approved in </w:t>
      </w:r>
      <w:r w:rsidRPr="00C261C9">
        <w:rPr>
          <w:bCs/>
          <w:szCs w:val="24"/>
        </w:rPr>
        <w:t>SP-240</w:t>
      </w:r>
      <w:r w:rsidR="00A87B55">
        <w:rPr>
          <w:bCs/>
          <w:szCs w:val="24"/>
        </w:rPr>
        <w:t>479</w:t>
      </w:r>
      <w:r w:rsidR="00F5294B">
        <w:rPr>
          <w:bCs/>
          <w:szCs w:val="24"/>
        </w:rPr>
        <w:t xml:space="preserve">. </w:t>
      </w:r>
      <w:r w:rsidRPr="00C03422">
        <w:rPr>
          <w:rFonts w:eastAsia="Times New Roman"/>
          <w:szCs w:val="24"/>
          <w:lang w:eastAsia="en-GB"/>
        </w:rPr>
        <w:t>The objectives of this work are to:</w:t>
      </w:r>
    </w:p>
    <w:p w14:paraId="15368A61" w14:textId="77777777" w:rsidR="007C6564" w:rsidRDefault="007C6564" w:rsidP="007C6564">
      <w:pPr>
        <w:spacing w:line="360" w:lineRule="auto"/>
        <w:rPr>
          <w:lang w:val="en-US"/>
        </w:rPr>
      </w:pPr>
      <w:r>
        <w:rPr>
          <w:lang w:val="en-US"/>
        </w:rPr>
        <w:t>The study item has the following objectives:</w:t>
      </w:r>
    </w:p>
    <w:p w14:paraId="68675978" w14:textId="77777777" w:rsidR="007C6564" w:rsidRDefault="007C6564" w:rsidP="007C6564">
      <w:pPr>
        <w:pStyle w:val="B1"/>
        <w:numPr>
          <w:ilvl w:val="0"/>
          <w:numId w:val="16"/>
        </w:numPr>
        <w:overflowPunct/>
        <w:autoSpaceDE/>
        <w:autoSpaceDN/>
        <w:adjustRightInd/>
        <w:textAlignment w:val="auto"/>
        <w:rPr>
          <w:lang w:val="en-US"/>
        </w:rPr>
      </w:pPr>
      <w:bookmarkStart w:id="0" w:name="OLE_LINK1"/>
      <w:r>
        <w:rPr>
          <w:rFonts w:hint="eastAsia"/>
          <w:lang w:val="en-US" w:eastAsia="zh-CN"/>
        </w:rPr>
        <w:t>Identify and document beyond 2D formats, that are market-relevant</w:t>
      </w:r>
      <w:r>
        <w:t xml:space="preserve"> within the next years</w:t>
      </w:r>
      <w:r>
        <w:rPr>
          <w:rFonts w:hint="eastAsia"/>
          <w:lang w:val="en-US" w:eastAsia="zh-CN"/>
        </w:rPr>
        <w:t xml:space="preserve">, generated from established and emerging capturing systems </w:t>
      </w:r>
      <w:r>
        <w:t>(including cameras for spatial video capturing)</w:t>
      </w:r>
      <w:r>
        <w:rPr>
          <w:rFonts w:hint="eastAsia"/>
          <w:lang w:val="en-US" w:eastAsia="zh-CN"/>
        </w:rPr>
        <w:t>, contribution, and usable on display technologies</w:t>
      </w:r>
      <w:r>
        <w:t xml:space="preserve"> (smartphones, VR HMDs, AR glasses, autostereoscopic and multiscopic displays)</w:t>
      </w:r>
      <w:r>
        <w:rPr>
          <w:rFonts w:hint="eastAsia"/>
          <w:lang w:val="en-US" w:eastAsia="zh-CN"/>
        </w:rPr>
        <w:t>.</w:t>
      </w:r>
      <w:bookmarkEnd w:id="0"/>
    </w:p>
    <w:p w14:paraId="5FE02D34" w14:textId="77777777" w:rsidR="007C6564" w:rsidRDefault="007C6564" w:rsidP="007C6564">
      <w:pPr>
        <w:pStyle w:val="NO"/>
        <w:rPr>
          <w:lang w:val="en-US" w:eastAsia="zh-CN"/>
        </w:rPr>
      </w:pPr>
      <w:r>
        <w:rPr>
          <w:lang w:eastAsia="zh-CN"/>
        </w:rPr>
        <w:t xml:space="preserve">NOTE 1: </w:t>
      </w:r>
      <w:r>
        <w:rPr>
          <w:lang w:eastAsia="zh-CN"/>
        </w:rPr>
        <w:tab/>
        <w:t>The work is expected to build upon and extend the findings documented in TR 26.928, TR 26.998 and TS 26.119.</w:t>
      </w:r>
    </w:p>
    <w:p w14:paraId="36331136" w14:textId="77777777" w:rsidR="007C6564" w:rsidRDefault="007C6564" w:rsidP="007C6564">
      <w:pPr>
        <w:pStyle w:val="B1"/>
        <w:rPr>
          <w:lang w:val="en-US" w:eastAsia="zh-CN"/>
        </w:rPr>
      </w:pPr>
      <w:r>
        <w:rPr>
          <w:rFonts w:hint="eastAsia"/>
          <w:lang w:val="en-US" w:eastAsia="zh-CN"/>
        </w:rPr>
        <w:t>2.</w:t>
      </w:r>
      <w:r>
        <w:rPr>
          <w:rFonts w:hint="eastAsia"/>
          <w:lang w:val="en-US" w:eastAsia="zh-CN"/>
        </w:rPr>
        <w:tab/>
        <w:t xml:space="preserve">Establish and document a set of beyond 2D video end-to-end reference scenarios, including real-time communication, streaming services, split rendering, and messaging and corresponding workflows (capturing, encoding, packaging, delivery, decoding, rendering, including general constraints on latency, as well as complexity) to support 3GPP network related delivery and devices leveraging the generation or display technologies. This includes identifying and defining relevant beyond 2D formats in the context of above workflows, and representation technologies to support delivery of these formats within 3GPP networks. </w:t>
      </w:r>
    </w:p>
    <w:p w14:paraId="60281EFB" w14:textId="77777777" w:rsidR="007C6564" w:rsidRDefault="007C6564" w:rsidP="007C6564">
      <w:pPr>
        <w:pStyle w:val="NO"/>
        <w:rPr>
          <w:lang w:val="en-US"/>
        </w:rPr>
      </w:pPr>
      <w:r>
        <w:rPr>
          <w:lang w:eastAsia="zh-CN"/>
        </w:rPr>
        <w:t xml:space="preserve">NOTE 2: </w:t>
      </w:r>
      <w:r>
        <w:rPr>
          <w:lang w:eastAsia="zh-CN"/>
        </w:rPr>
        <w:tab/>
        <w:t>Alignment with the generalized media delivery architecture defined in TS 26.501/506 is expected, primarily addressing reference points M2 and M4.</w:t>
      </w:r>
      <w:r>
        <w:t xml:space="preserve"> </w:t>
      </w:r>
    </w:p>
    <w:p w14:paraId="7E395F44" w14:textId="77777777" w:rsidR="007C6564" w:rsidRDefault="007C6564" w:rsidP="007C6564">
      <w:pPr>
        <w:pStyle w:val="B1"/>
        <w:rPr>
          <w:lang w:val="en-US" w:eastAsia="zh-CN"/>
        </w:rPr>
      </w:pPr>
      <w:r>
        <w:rPr>
          <w:rFonts w:hint="eastAsia"/>
          <w:lang w:val="en-US" w:eastAsia="zh-CN"/>
        </w:rPr>
        <w:t>3.</w:t>
      </w:r>
      <w:r>
        <w:rPr>
          <w:rFonts w:hint="eastAsia"/>
          <w:lang w:val="en-US" w:eastAsia="zh-CN"/>
        </w:rPr>
        <w:tab/>
        <w:t>Prioritize the scenarios and the associated formats based on market relevance for further evaluation.</w:t>
      </w:r>
    </w:p>
    <w:p w14:paraId="7A08BCF8" w14:textId="77777777" w:rsidR="007C6564" w:rsidRDefault="007C6564" w:rsidP="007C6564">
      <w:pPr>
        <w:pStyle w:val="NO"/>
        <w:rPr>
          <w:rFonts w:eastAsiaTheme="minorEastAsia"/>
          <w:lang w:eastAsia="zh-CN"/>
        </w:rPr>
      </w:pPr>
      <w:r>
        <w:rPr>
          <w:rFonts w:eastAsiaTheme="minorEastAsia"/>
          <w:lang w:eastAsia="zh-CN"/>
        </w:rPr>
        <w:t xml:space="preserve">NOTE 3: </w:t>
      </w:r>
      <w:r>
        <w:rPr>
          <w:rFonts w:eastAsiaTheme="minorEastAsia"/>
          <w:lang w:eastAsia="zh-CN"/>
        </w:rPr>
        <w:tab/>
        <w:t>The scenario priority will be determined as the first step following the agreement on the specification skeleton and scope.</w:t>
      </w:r>
    </w:p>
    <w:p w14:paraId="3C466D4E" w14:textId="77777777" w:rsidR="007C6564" w:rsidRDefault="007C6564" w:rsidP="007C6564">
      <w:pPr>
        <w:pStyle w:val="B1"/>
        <w:rPr>
          <w:lang w:val="en-US" w:eastAsia="zh-CN"/>
        </w:rPr>
      </w:pPr>
      <w:r>
        <w:rPr>
          <w:rFonts w:hint="eastAsia"/>
          <w:lang w:val="en-US" w:eastAsia="zh-CN"/>
        </w:rPr>
        <w:t>4.</w:t>
      </w:r>
      <w:r>
        <w:rPr>
          <w:rFonts w:hint="eastAsia"/>
          <w:lang w:val="en-US" w:eastAsia="zh-CN"/>
        </w:rPr>
        <w:tab/>
        <w:t>Define concrete evaluation framework per scenario (test conditions, KPIs, Metrics, test sequences, agreed reference signals) based on the above prioritized reference scenarios, and evaluate the feasibility and performance of existing 3GPP codecs as well as potentially new codecs to support the scenarios.</w:t>
      </w:r>
    </w:p>
    <w:p w14:paraId="74DC22DF" w14:textId="77777777" w:rsidR="007C6564" w:rsidRDefault="007C6564" w:rsidP="007C6564">
      <w:pPr>
        <w:pStyle w:val="NO"/>
        <w:rPr>
          <w:lang w:eastAsia="zh-CN"/>
        </w:rPr>
      </w:pPr>
      <w:r>
        <w:rPr>
          <w:lang w:eastAsia="zh-CN"/>
        </w:rPr>
        <w:lastRenderedPageBreak/>
        <w:t xml:space="preserve">NOTE </w:t>
      </w:r>
      <w:r>
        <w:rPr>
          <w:rFonts w:hint="eastAsia"/>
          <w:lang w:val="en-US" w:eastAsia="zh-CN"/>
        </w:rPr>
        <w:t>4</w:t>
      </w:r>
      <w:r>
        <w:rPr>
          <w:lang w:eastAsia="zh-CN"/>
        </w:rPr>
        <w:t>:</w:t>
      </w:r>
      <w:r>
        <w:rPr>
          <w:lang w:eastAsia="zh-CN"/>
        </w:rPr>
        <w:tab/>
        <w:t xml:space="preserve">Reuse existing performance results from MPEG or other standard organizations, fitting in the evaluation framework defined in 3GPP may be considered and is recommended to </w:t>
      </w:r>
      <w:r>
        <w:rPr>
          <w:rFonts w:hint="eastAsia"/>
          <w:lang w:val="en-US" w:eastAsia="zh-CN"/>
        </w:rPr>
        <w:t xml:space="preserve">be </w:t>
      </w:r>
      <w:r>
        <w:rPr>
          <w:lang w:eastAsia="zh-CN"/>
        </w:rPr>
        <w:t>done.</w:t>
      </w:r>
      <w:r>
        <w:t xml:space="preserve"> If there are no suitable existing performance results, communication with MPEG to ask for potential further evaluation on selected topics may be done, but 3GPP may also initiate the evaluation independently of MPEG.</w:t>
      </w:r>
    </w:p>
    <w:p w14:paraId="3C32C78A" w14:textId="77777777" w:rsidR="007C6564" w:rsidRDefault="007C6564" w:rsidP="007C6564">
      <w:pPr>
        <w:pStyle w:val="B1"/>
        <w:numPr>
          <w:ilvl w:val="0"/>
          <w:numId w:val="17"/>
        </w:numPr>
        <w:overflowPunct/>
        <w:autoSpaceDE/>
        <w:autoSpaceDN/>
        <w:adjustRightInd/>
        <w:textAlignment w:val="auto"/>
      </w:pPr>
      <w:r>
        <w:t>Based on the findings in steps 1, 2, and 4 document (i) interoperability requirements, (ii) traffic characteristics and (iii) potential QoS optimizations or requirements, to support the above workflows and evaluate the feasibility of new formats with different services, considering the implementation constraints and performance indicators such as encoding, decoding, and rendering complexity, bandwidth utilization, and interoperability considerations.</w:t>
      </w:r>
    </w:p>
    <w:p w14:paraId="031DBCCC" w14:textId="77777777" w:rsidR="007C6564" w:rsidRDefault="007C6564" w:rsidP="007C6564">
      <w:pPr>
        <w:pStyle w:val="NO"/>
      </w:pPr>
      <w:r>
        <w:rPr>
          <w:rFonts w:hint="eastAsia"/>
        </w:rPr>
        <w:t xml:space="preserve">NOTE </w:t>
      </w:r>
      <w:r>
        <w:rPr>
          <w:rFonts w:hint="eastAsia"/>
          <w:lang w:val="en-US" w:eastAsia="zh-CN"/>
        </w:rPr>
        <w:t>5</w:t>
      </w:r>
      <w:r>
        <w:rPr>
          <w:rFonts w:hint="eastAsia"/>
        </w:rPr>
        <w:t>:</w:t>
      </w:r>
      <w:r>
        <w:rPr>
          <w:rFonts w:hint="eastAsia"/>
        </w:rPr>
        <w:tab/>
        <w:t>Network service, and end-device implementation constraints and complexity are expected to be considered when evaluating existing video profiles from 3GPP or other standards for their commercial feasibility in supporting beyond 2D video services over 5G/5G-A</w:t>
      </w:r>
      <w:r>
        <w:rPr>
          <w:rFonts w:eastAsia="SimSun" w:hint="eastAsia"/>
          <w:lang w:val="en-US" w:eastAsia="zh-CN"/>
        </w:rPr>
        <w:t xml:space="preserve"> and future evolution of mobile networks</w:t>
      </w:r>
      <w:r>
        <w:rPr>
          <w:rFonts w:hint="eastAsia"/>
        </w:rPr>
        <w:t>.</w:t>
      </w:r>
    </w:p>
    <w:p w14:paraId="26E09269" w14:textId="77777777" w:rsidR="007C6564" w:rsidRDefault="007C6564" w:rsidP="007C6564">
      <w:pPr>
        <w:pStyle w:val="B1"/>
      </w:pPr>
      <w:r>
        <w:t>6.</w:t>
      </w:r>
      <w:r>
        <w:tab/>
        <w:t>Based on the findings in steps 1, 2, 4 and 5, identify potential gaps or deficiencies of existing 3GPP codecs, and</w:t>
      </w:r>
      <w:r>
        <w:rPr>
          <w:rFonts w:eastAsia="SimSun" w:hint="eastAsia"/>
          <w:lang w:val="en-US" w:eastAsia="zh-CN"/>
        </w:rPr>
        <w:t xml:space="preserve"> </w:t>
      </w:r>
      <w:r>
        <w:t>offer recommendations to potentially extend 3GPP video specifications and capabilities.</w:t>
      </w:r>
    </w:p>
    <w:p w14:paraId="105D97BF" w14:textId="77777777" w:rsidR="007C6564" w:rsidRDefault="007C6564" w:rsidP="007C6564">
      <w:pPr>
        <w:pStyle w:val="B1"/>
      </w:pPr>
      <w:r>
        <w:t>7.</w:t>
      </w:r>
      <w:r>
        <w:tab/>
        <w:t>Identify potential areas for normative work as the next phase and communicate with other 3GPP WGs regarding</w:t>
      </w:r>
      <w:r>
        <w:rPr>
          <w:rFonts w:eastAsia="SimSun" w:hint="eastAsia"/>
          <w:lang w:val="en-US" w:eastAsia="zh-CN"/>
        </w:rPr>
        <w:t xml:space="preserve"> r</w:t>
      </w:r>
      <w:r>
        <w:t>elevant aspects related to the study to the extent needed.</w:t>
      </w:r>
    </w:p>
    <w:p w14:paraId="5331546E" w14:textId="3DCFC74F" w:rsidR="00F556DD" w:rsidRDefault="00F556DD" w:rsidP="00F556DD">
      <w:pPr>
        <w:pStyle w:val="B1"/>
        <w:ind w:left="0" w:firstLine="0"/>
      </w:pPr>
      <w:r>
        <w:t>This document attempts to discuss the progress of the work and the structure</w:t>
      </w:r>
      <w:r w:rsidR="005F140B">
        <w:t xml:space="preserve"> to come to valuable documentation and realistic </w:t>
      </w:r>
      <w:r w:rsidR="008C5DDC">
        <w:t>results in the available time frames.</w:t>
      </w:r>
    </w:p>
    <w:p w14:paraId="7BB9B3B3" w14:textId="612AC149" w:rsidR="00F556DD" w:rsidRDefault="00AF13B2" w:rsidP="00F556DD">
      <w:pPr>
        <w:pStyle w:val="Heading1"/>
        <w:tabs>
          <w:tab w:val="clear" w:pos="432"/>
          <w:tab w:val="num" w:pos="-288"/>
        </w:tabs>
      </w:pPr>
      <w:r>
        <w:t>Mindmap</w:t>
      </w:r>
    </w:p>
    <w:p w14:paraId="2A83BF27" w14:textId="3EC861F9" w:rsidR="00AF13B2" w:rsidRPr="00AF13B2" w:rsidRDefault="00AF13B2" w:rsidP="00AF13B2">
      <w:pPr>
        <w:rPr>
          <w:lang w:val="en-US"/>
        </w:rPr>
      </w:pPr>
      <w:r>
        <w:rPr>
          <w:lang w:val="en-US"/>
        </w:rPr>
        <w:t>The following is just a set of discussion points.</w:t>
      </w:r>
    </w:p>
    <w:p w14:paraId="42994217" w14:textId="0F810E99" w:rsidR="00F556DD" w:rsidRDefault="00244EF6" w:rsidP="00F556DD">
      <w:pPr>
        <w:rPr>
          <w:lang w:val="en-US"/>
        </w:rPr>
      </w:pPr>
      <w:r>
        <w:rPr>
          <w:lang w:val="en-US"/>
        </w:rPr>
        <w:t xml:space="preserve">In the </w:t>
      </w:r>
      <w:r w:rsidR="00F46B8A">
        <w:rPr>
          <w:lang w:val="en-US"/>
        </w:rPr>
        <w:t xml:space="preserve">current </w:t>
      </w:r>
      <w:r>
        <w:rPr>
          <w:lang w:val="en-US"/>
        </w:rPr>
        <w:t>report we have discussions around different aspects:</w:t>
      </w:r>
    </w:p>
    <w:p w14:paraId="41D8F3B3" w14:textId="437F5593" w:rsidR="00244EF6" w:rsidRDefault="00244EF6" w:rsidP="00244EF6">
      <w:pPr>
        <w:pStyle w:val="ListParagraph"/>
        <w:numPr>
          <w:ilvl w:val="0"/>
          <w:numId w:val="18"/>
        </w:numPr>
      </w:pPr>
      <w:r>
        <w:t>Representaton Formats</w:t>
      </w:r>
    </w:p>
    <w:p w14:paraId="2B4CB366" w14:textId="32978A42" w:rsidR="00EF02E3" w:rsidRPr="00244EF6" w:rsidRDefault="00EF02E3" w:rsidP="00EF02E3">
      <w:pPr>
        <w:pStyle w:val="ListParagraph"/>
        <w:numPr>
          <w:ilvl w:val="0"/>
          <w:numId w:val="18"/>
        </w:numPr>
      </w:pPr>
      <w:r>
        <w:t>Scenarios for distribution</w:t>
      </w:r>
    </w:p>
    <w:p w14:paraId="6F61AD65" w14:textId="52D33E52" w:rsidR="00EF02E3" w:rsidRDefault="00EF02E3" w:rsidP="00EF02E3">
      <w:pPr>
        <w:rPr>
          <w:lang w:val="en-US"/>
        </w:rPr>
      </w:pPr>
    </w:p>
    <w:p w14:paraId="6944AE6E" w14:textId="63DE4F48" w:rsidR="000E5969" w:rsidRDefault="00A90656" w:rsidP="00EF02E3">
      <w:pPr>
        <w:rPr>
          <w:lang w:val="en-US"/>
        </w:rPr>
      </w:pPr>
      <w:r>
        <w:rPr>
          <w:lang w:val="en-US"/>
        </w:rPr>
        <w:t>What has not yet been considered is aspects related to user experience. We observe that we have basically have different cases:</w:t>
      </w:r>
    </w:p>
    <w:p w14:paraId="76E13587" w14:textId="77777777" w:rsidR="00380DAC" w:rsidRDefault="00380DAC" w:rsidP="00A90656">
      <w:pPr>
        <w:pStyle w:val="ListParagraph"/>
        <w:numPr>
          <w:ilvl w:val="0"/>
          <w:numId w:val="18"/>
        </w:numPr>
      </w:pPr>
      <w:r>
        <w:t>Inside out content:</w:t>
      </w:r>
    </w:p>
    <w:p w14:paraId="1BFCE048" w14:textId="3618F7A5" w:rsidR="00A90656" w:rsidRDefault="003C4F2D" w:rsidP="00380DAC">
      <w:pPr>
        <w:pStyle w:val="ListParagraph"/>
        <w:numPr>
          <w:ilvl w:val="1"/>
          <w:numId w:val="18"/>
        </w:numPr>
      </w:pPr>
      <w:r>
        <w:t>3D Movies as known from cinema, now also available for user generated content</w:t>
      </w:r>
    </w:p>
    <w:p w14:paraId="4E1CAA7B" w14:textId="29324D4E" w:rsidR="003C4F2D" w:rsidRDefault="00E37555" w:rsidP="00380DAC">
      <w:pPr>
        <w:pStyle w:val="ListParagraph"/>
        <w:numPr>
          <w:ilvl w:val="1"/>
          <w:numId w:val="18"/>
        </w:numPr>
      </w:pPr>
      <w:r>
        <w:t>Immersive content, for which 3DOF movement is possible, potentially including certain amount if translational movement</w:t>
      </w:r>
      <w:r w:rsidR="00034BF1">
        <w:t xml:space="preserve">. </w:t>
      </w:r>
    </w:p>
    <w:p w14:paraId="706B84E2" w14:textId="77777777" w:rsidR="00380DAC" w:rsidRDefault="00380DAC" w:rsidP="00A90656">
      <w:pPr>
        <w:pStyle w:val="ListParagraph"/>
        <w:numPr>
          <w:ilvl w:val="0"/>
          <w:numId w:val="18"/>
        </w:numPr>
      </w:pPr>
      <w:r>
        <w:t>Outside in content:</w:t>
      </w:r>
    </w:p>
    <w:p w14:paraId="01374347" w14:textId="17EE87F1" w:rsidR="00E37555" w:rsidRDefault="00E37555" w:rsidP="00380DAC">
      <w:pPr>
        <w:pStyle w:val="ListParagraph"/>
        <w:numPr>
          <w:ilvl w:val="1"/>
          <w:numId w:val="18"/>
        </w:numPr>
      </w:pPr>
      <w:r>
        <w:t xml:space="preserve">Volumetric content, that allows </w:t>
      </w:r>
      <w:r w:rsidR="00674BFC">
        <w:t>outside</w:t>
      </w:r>
      <w:r w:rsidR="00034BF1">
        <w:t>-in observations</w:t>
      </w:r>
      <w:r w:rsidR="003750B9">
        <w:t xml:space="preserve">, </w:t>
      </w:r>
      <w:r w:rsidR="00380DAC">
        <w:t>or placement into a scene</w:t>
      </w:r>
    </w:p>
    <w:p w14:paraId="26B30022" w14:textId="77777777" w:rsidR="00B771DF" w:rsidRDefault="00B771DF" w:rsidP="00B771DF">
      <w:pPr>
        <w:pStyle w:val="ListParagraph"/>
        <w:numPr>
          <w:ilvl w:val="0"/>
          <w:numId w:val="18"/>
        </w:numPr>
      </w:pPr>
      <w:r>
        <w:t>Mixed content – scenes:</w:t>
      </w:r>
    </w:p>
    <w:p w14:paraId="23AF7ACA" w14:textId="2CE6A0C9" w:rsidR="00611981" w:rsidRPr="00B771DF" w:rsidRDefault="00611981" w:rsidP="00B771DF">
      <w:pPr>
        <w:pStyle w:val="ListParagraph"/>
        <w:numPr>
          <w:ilvl w:val="1"/>
          <w:numId w:val="18"/>
        </w:numPr>
      </w:pPr>
      <w:r w:rsidRPr="00B771DF">
        <w:rPr>
          <w:bCs/>
          <w:szCs w:val="24"/>
        </w:rPr>
        <w:t>The above indi</w:t>
      </w:r>
      <w:r w:rsidR="00A84D9A" w:rsidRPr="00B771DF">
        <w:rPr>
          <w:bCs/>
          <w:szCs w:val="24"/>
        </w:rPr>
        <w:t>vidual content items may be placed into a larger scene,</w:t>
      </w:r>
      <w:r w:rsidR="000D113A" w:rsidRPr="00B771DF">
        <w:rPr>
          <w:bCs/>
          <w:szCs w:val="24"/>
        </w:rPr>
        <w:t xml:space="preserve"> for example inside out content can be </w:t>
      </w:r>
      <w:r w:rsidR="00B771DF" w:rsidRPr="00B771DF">
        <w:rPr>
          <w:bCs/>
          <w:szCs w:val="24"/>
        </w:rPr>
        <w:t>combined with objects in the foreground, etc.</w:t>
      </w:r>
    </w:p>
    <w:p w14:paraId="3268085C" w14:textId="321782D4" w:rsidR="00147F3B" w:rsidRPr="00D97755" w:rsidRDefault="00147F3B" w:rsidP="00110533">
      <w:pPr>
        <w:ind w:right="-143"/>
        <w:rPr>
          <w:bCs/>
          <w:szCs w:val="24"/>
        </w:rPr>
      </w:pPr>
      <w:r w:rsidRPr="00147F3B">
        <w:rPr>
          <w:bCs/>
          <w:szCs w:val="24"/>
        </w:rPr>
        <w:lastRenderedPageBreak/>
        <w:t>Note that the boundaries on the experiences between</w:t>
      </w:r>
      <w:r>
        <w:rPr>
          <w:bCs/>
          <w:szCs w:val="24"/>
        </w:rPr>
        <w:t xml:space="preserve"> may be fluent</w:t>
      </w:r>
      <w:r w:rsidR="00D97755">
        <w:rPr>
          <w:bCs/>
          <w:szCs w:val="24"/>
        </w:rPr>
        <w:t xml:space="preserve">, but on a first order it </w:t>
      </w:r>
      <w:r w:rsidR="00F46B8A">
        <w:rPr>
          <w:bCs/>
          <w:szCs w:val="24"/>
        </w:rPr>
        <w:t>seems</w:t>
      </w:r>
      <w:r w:rsidR="00D97755">
        <w:rPr>
          <w:bCs/>
          <w:szCs w:val="24"/>
        </w:rPr>
        <w:t xml:space="preserve"> ok.</w:t>
      </w:r>
    </w:p>
    <w:p w14:paraId="66B76C7A" w14:textId="0332203A" w:rsidR="001E0B90" w:rsidRDefault="001E0B90" w:rsidP="00110533">
      <w:pPr>
        <w:ind w:right="-143"/>
        <w:rPr>
          <w:bCs/>
          <w:szCs w:val="24"/>
          <w:lang w:val="en-US"/>
        </w:rPr>
      </w:pPr>
      <w:r>
        <w:rPr>
          <w:bCs/>
          <w:szCs w:val="24"/>
          <w:lang w:val="en-US"/>
        </w:rPr>
        <w:t xml:space="preserve">The content may be used in different </w:t>
      </w:r>
      <w:r w:rsidR="00727A85">
        <w:rPr>
          <w:bCs/>
          <w:szCs w:val="24"/>
          <w:lang w:val="en-US"/>
        </w:rPr>
        <w:t>distribution environments</w:t>
      </w:r>
      <w:r w:rsidR="003750B9">
        <w:rPr>
          <w:bCs/>
          <w:szCs w:val="24"/>
          <w:lang w:val="en-US"/>
        </w:rPr>
        <w:t xml:space="preserve">. Assuming that there </w:t>
      </w:r>
      <w:proofErr w:type="gramStart"/>
      <w:r w:rsidR="003750B9">
        <w:rPr>
          <w:bCs/>
          <w:szCs w:val="24"/>
          <w:lang w:val="en-US"/>
        </w:rPr>
        <w:t>are</w:t>
      </w:r>
      <w:proofErr w:type="gramEnd"/>
      <w:r w:rsidR="003750B9">
        <w:rPr>
          <w:bCs/>
          <w:szCs w:val="24"/>
          <w:lang w:val="en-US"/>
        </w:rPr>
        <w:t xml:space="preserve"> different </w:t>
      </w:r>
      <w:r w:rsidR="00727A85">
        <w:rPr>
          <w:bCs/>
          <w:szCs w:val="24"/>
          <w:lang w:val="en-US"/>
        </w:rPr>
        <w:t>distribution context</w:t>
      </w:r>
      <w:r w:rsidR="000B74EB">
        <w:rPr>
          <w:bCs/>
          <w:szCs w:val="24"/>
          <w:lang w:val="en-US"/>
        </w:rPr>
        <w:t xml:space="preserve"> (broadly aligned with what is in TR 26.955)</w:t>
      </w:r>
      <w:r w:rsidR="003750B9">
        <w:rPr>
          <w:bCs/>
          <w:szCs w:val="24"/>
          <w:lang w:val="en-US"/>
        </w:rPr>
        <w:t>:</w:t>
      </w:r>
    </w:p>
    <w:p w14:paraId="31067DDE" w14:textId="5460CB0A" w:rsidR="003750B9" w:rsidRDefault="003750B9" w:rsidP="003750B9">
      <w:pPr>
        <w:pStyle w:val="ListParagraph"/>
        <w:numPr>
          <w:ilvl w:val="0"/>
          <w:numId w:val="18"/>
        </w:numPr>
        <w:ind w:right="-143"/>
        <w:rPr>
          <w:bCs/>
          <w:szCs w:val="24"/>
        </w:rPr>
      </w:pPr>
      <w:r>
        <w:rPr>
          <w:bCs/>
          <w:szCs w:val="24"/>
        </w:rPr>
        <w:t>Conversational: two or more people communicate in real-time</w:t>
      </w:r>
    </w:p>
    <w:p w14:paraId="59C4DAE5" w14:textId="29848544" w:rsidR="003750B9" w:rsidRDefault="003750B9" w:rsidP="003750B9">
      <w:pPr>
        <w:pStyle w:val="ListParagraph"/>
        <w:numPr>
          <w:ilvl w:val="0"/>
          <w:numId w:val="18"/>
        </w:numPr>
        <w:ind w:right="-143"/>
        <w:rPr>
          <w:bCs/>
          <w:szCs w:val="24"/>
        </w:rPr>
      </w:pPr>
      <w:r>
        <w:rPr>
          <w:bCs/>
          <w:szCs w:val="24"/>
        </w:rPr>
        <w:t>Streaming</w:t>
      </w:r>
      <w:r w:rsidR="008D655F">
        <w:rPr>
          <w:bCs/>
          <w:szCs w:val="24"/>
        </w:rPr>
        <w:t xml:space="preserve">: Content is produced once and streamed too several or many </w:t>
      </w:r>
    </w:p>
    <w:p w14:paraId="250E58AF" w14:textId="7A95D78F" w:rsidR="003750B9" w:rsidRDefault="003750B9" w:rsidP="003750B9">
      <w:pPr>
        <w:pStyle w:val="ListParagraph"/>
        <w:numPr>
          <w:ilvl w:val="0"/>
          <w:numId w:val="18"/>
        </w:numPr>
        <w:ind w:right="-143"/>
        <w:rPr>
          <w:bCs/>
          <w:szCs w:val="24"/>
        </w:rPr>
      </w:pPr>
      <w:r>
        <w:rPr>
          <w:bCs/>
          <w:szCs w:val="24"/>
        </w:rPr>
        <w:t xml:space="preserve">Messaging: Messages are exchanged that include </w:t>
      </w:r>
      <w:r w:rsidR="008D655F">
        <w:rPr>
          <w:bCs/>
          <w:szCs w:val="24"/>
        </w:rPr>
        <w:t>different content</w:t>
      </w:r>
    </w:p>
    <w:p w14:paraId="669ED7D5" w14:textId="725AA126" w:rsidR="00C14333" w:rsidRPr="003750B9" w:rsidRDefault="00C14333" w:rsidP="003750B9">
      <w:pPr>
        <w:pStyle w:val="ListParagraph"/>
        <w:numPr>
          <w:ilvl w:val="0"/>
          <w:numId w:val="18"/>
        </w:numPr>
        <w:ind w:right="-143"/>
        <w:rPr>
          <w:bCs/>
          <w:szCs w:val="24"/>
        </w:rPr>
      </w:pPr>
      <w:r>
        <w:rPr>
          <w:bCs/>
          <w:szCs w:val="24"/>
        </w:rPr>
        <w:t>Split rendering: Content is rendered in the cloud and actions from the user determine the rendering of the content</w:t>
      </w:r>
    </w:p>
    <w:p w14:paraId="34200D49" w14:textId="77777777" w:rsidR="001E0B90" w:rsidRDefault="001E0B90" w:rsidP="00110533">
      <w:pPr>
        <w:ind w:right="-143"/>
        <w:rPr>
          <w:bCs/>
          <w:szCs w:val="24"/>
          <w:lang w:val="en-US"/>
        </w:rPr>
      </w:pPr>
    </w:p>
    <w:p w14:paraId="0F508C19" w14:textId="1578D85F" w:rsidR="00012667" w:rsidRDefault="00DE071E" w:rsidP="00110533">
      <w:pPr>
        <w:ind w:right="-143"/>
        <w:rPr>
          <w:bCs/>
          <w:szCs w:val="24"/>
          <w:lang w:val="en-US"/>
        </w:rPr>
      </w:pPr>
      <w:r>
        <w:rPr>
          <w:bCs/>
          <w:szCs w:val="24"/>
          <w:lang w:val="en-US"/>
        </w:rPr>
        <w:t>Then we can differentiate the creation of content</w:t>
      </w:r>
      <w:r w:rsidR="00516CD2">
        <w:rPr>
          <w:bCs/>
          <w:szCs w:val="24"/>
          <w:lang w:val="en-US"/>
        </w:rPr>
        <w:t>:</w:t>
      </w:r>
    </w:p>
    <w:p w14:paraId="4865D39D" w14:textId="7819F317" w:rsidR="00516CD2" w:rsidRDefault="00516CD2" w:rsidP="00516CD2">
      <w:pPr>
        <w:pStyle w:val="ListParagraph"/>
        <w:numPr>
          <w:ilvl w:val="0"/>
          <w:numId w:val="18"/>
        </w:numPr>
        <w:ind w:right="-143"/>
        <w:rPr>
          <w:bCs/>
          <w:szCs w:val="24"/>
        </w:rPr>
      </w:pPr>
      <w:r>
        <w:rPr>
          <w:bCs/>
          <w:szCs w:val="24"/>
        </w:rPr>
        <w:t>UE based with commercial cameras</w:t>
      </w:r>
    </w:p>
    <w:p w14:paraId="5EF3CE86" w14:textId="53CEEE3A" w:rsidR="00516CD2" w:rsidRDefault="00516CD2" w:rsidP="00516CD2">
      <w:pPr>
        <w:pStyle w:val="ListParagraph"/>
        <w:numPr>
          <w:ilvl w:val="0"/>
          <w:numId w:val="18"/>
        </w:numPr>
        <w:ind w:right="-143"/>
        <w:rPr>
          <w:bCs/>
          <w:szCs w:val="24"/>
        </w:rPr>
      </w:pPr>
      <w:r>
        <w:rPr>
          <w:bCs/>
          <w:szCs w:val="24"/>
        </w:rPr>
        <w:t>Professionally and studio-created content</w:t>
      </w:r>
    </w:p>
    <w:p w14:paraId="25C27C74" w14:textId="7B29D753" w:rsidR="00250CF7" w:rsidRDefault="00250CF7" w:rsidP="00516CD2">
      <w:pPr>
        <w:pStyle w:val="ListParagraph"/>
        <w:numPr>
          <w:ilvl w:val="0"/>
          <w:numId w:val="18"/>
        </w:numPr>
        <w:ind w:right="-143"/>
        <w:rPr>
          <w:bCs/>
          <w:szCs w:val="24"/>
        </w:rPr>
      </w:pPr>
      <w:r>
        <w:rPr>
          <w:bCs/>
          <w:szCs w:val="24"/>
        </w:rPr>
        <w:t>AI-based generation</w:t>
      </w:r>
    </w:p>
    <w:p w14:paraId="2D71DA12" w14:textId="77777777" w:rsidR="00250CF7" w:rsidRDefault="00250CF7" w:rsidP="00250CF7">
      <w:pPr>
        <w:ind w:right="-143"/>
        <w:rPr>
          <w:bCs/>
          <w:szCs w:val="24"/>
        </w:rPr>
      </w:pPr>
    </w:p>
    <w:p w14:paraId="2F49C02B" w14:textId="6146708E" w:rsidR="00250CF7" w:rsidRDefault="00250CF7" w:rsidP="00250CF7">
      <w:pPr>
        <w:ind w:right="-143"/>
        <w:rPr>
          <w:bCs/>
          <w:szCs w:val="24"/>
        </w:rPr>
      </w:pPr>
      <w:r>
        <w:rPr>
          <w:bCs/>
          <w:szCs w:val="24"/>
        </w:rPr>
        <w:t>We can also observe different playback and rendering environments, including VR HMDs, phones or glasses-free 3D displays.</w:t>
      </w:r>
    </w:p>
    <w:p w14:paraId="3CE3924F" w14:textId="77777777" w:rsidR="00DA0063" w:rsidRDefault="007F544B" w:rsidP="00250CF7">
      <w:pPr>
        <w:ind w:right="-143"/>
        <w:rPr>
          <w:bCs/>
          <w:szCs w:val="24"/>
        </w:rPr>
      </w:pPr>
      <w:r>
        <w:rPr>
          <w:bCs/>
          <w:szCs w:val="24"/>
        </w:rPr>
        <w:t xml:space="preserve">Now </w:t>
      </w:r>
      <w:r w:rsidR="00CA7FA1">
        <w:rPr>
          <w:bCs/>
          <w:szCs w:val="24"/>
        </w:rPr>
        <w:t xml:space="preserve">for the different content </w:t>
      </w:r>
      <w:r w:rsidR="0080685F">
        <w:rPr>
          <w:bCs/>
          <w:szCs w:val="24"/>
        </w:rPr>
        <w:t>options, there exist different representation formats</w:t>
      </w:r>
      <w:r w:rsidR="00DA0063">
        <w:rPr>
          <w:bCs/>
          <w:szCs w:val="24"/>
        </w:rPr>
        <w:t>:</w:t>
      </w:r>
    </w:p>
    <w:p w14:paraId="068E0248" w14:textId="77777777" w:rsidR="00DA0063" w:rsidRDefault="00DA0063" w:rsidP="00DA0063">
      <w:pPr>
        <w:pStyle w:val="ListParagraph"/>
        <w:numPr>
          <w:ilvl w:val="0"/>
          <w:numId w:val="18"/>
        </w:numPr>
        <w:ind w:right="-143"/>
        <w:rPr>
          <w:bCs/>
          <w:szCs w:val="24"/>
        </w:rPr>
      </w:pPr>
      <w:r>
        <w:rPr>
          <w:bCs/>
          <w:szCs w:val="24"/>
        </w:rPr>
        <w:t>Inside out content</w:t>
      </w:r>
    </w:p>
    <w:p w14:paraId="14E2217F" w14:textId="77777777" w:rsidR="00DA0063" w:rsidRDefault="00DA0063" w:rsidP="00DA0063">
      <w:pPr>
        <w:pStyle w:val="ListParagraph"/>
        <w:numPr>
          <w:ilvl w:val="1"/>
          <w:numId w:val="18"/>
        </w:numPr>
        <w:ind w:right="-143"/>
        <w:rPr>
          <w:bCs/>
          <w:szCs w:val="24"/>
        </w:rPr>
      </w:pPr>
      <w:r>
        <w:rPr>
          <w:bCs/>
          <w:szCs w:val="24"/>
        </w:rPr>
        <w:t>Stereoscopic video</w:t>
      </w:r>
    </w:p>
    <w:p w14:paraId="21EF06DB" w14:textId="77777777" w:rsidR="0089259E" w:rsidRDefault="0089259E" w:rsidP="00DA0063">
      <w:pPr>
        <w:pStyle w:val="ListParagraph"/>
        <w:numPr>
          <w:ilvl w:val="1"/>
          <w:numId w:val="18"/>
        </w:numPr>
        <w:ind w:right="-143"/>
        <w:rPr>
          <w:bCs/>
          <w:szCs w:val="24"/>
        </w:rPr>
      </w:pPr>
      <w:r>
        <w:rPr>
          <w:bCs/>
          <w:szCs w:val="24"/>
        </w:rPr>
        <w:t xml:space="preserve">Stereoscopic video with depth </w:t>
      </w:r>
    </w:p>
    <w:p w14:paraId="175C5C7D" w14:textId="77777777" w:rsidR="0089259E" w:rsidRDefault="0089259E" w:rsidP="00DA0063">
      <w:pPr>
        <w:pStyle w:val="ListParagraph"/>
        <w:numPr>
          <w:ilvl w:val="1"/>
          <w:numId w:val="18"/>
        </w:numPr>
        <w:ind w:right="-143"/>
        <w:rPr>
          <w:bCs/>
          <w:szCs w:val="24"/>
        </w:rPr>
      </w:pPr>
      <w:r>
        <w:rPr>
          <w:bCs/>
          <w:szCs w:val="24"/>
        </w:rPr>
        <w:t>Projected stereoscopic video with/without depth</w:t>
      </w:r>
    </w:p>
    <w:p w14:paraId="1BC346F2" w14:textId="77777777" w:rsidR="0089259E" w:rsidRDefault="0089259E" w:rsidP="00DA0063">
      <w:pPr>
        <w:pStyle w:val="ListParagraph"/>
        <w:numPr>
          <w:ilvl w:val="1"/>
          <w:numId w:val="18"/>
        </w:numPr>
        <w:ind w:right="-143"/>
        <w:rPr>
          <w:bCs/>
          <w:szCs w:val="24"/>
        </w:rPr>
      </w:pPr>
      <w:r>
        <w:rPr>
          <w:bCs/>
          <w:szCs w:val="24"/>
        </w:rPr>
        <w:t>Multi-view video</w:t>
      </w:r>
    </w:p>
    <w:p w14:paraId="0A11D2B5" w14:textId="3A91F4B1" w:rsidR="0089259E" w:rsidRDefault="0089259E" w:rsidP="0089259E">
      <w:pPr>
        <w:pStyle w:val="ListParagraph"/>
        <w:numPr>
          <w:ilvl w:val="0"/>
          <w:numId w:val="18"/>
        </w:numPr>
        <w:ind w:right="-143"/>
        <w:rPr>
          <w:bCs/>
          <w:szCs w:val="24"/>
        </w:rPr>
      </w:pPr>
      <w:r>
        <w:rPr>
          <w:bCs/>
          <w:szCs w:val="24"/>
        </w:rPr>
        <w:t>Outside in</w:t>
      </w:r>
      <w:r w:rsidR="00F33AAE">
        <w:rPr>
          <w:bCs/>
          <w:szCs w:val="24"/>
        </w:rPr>
        <w:t xml:space="preserve"> (volumetric)</w:t>
      </w:r>
    </w:p>
    <w:p w14:paraId="0599CA6D" w14:textId="392B4E0D" w:rsidR="00065E1C" w:rsidRPr="00065E1C" w:rsidRDefault="0089259E" w:rsidP="00065E1C">
      <w:pPr>
        <w:pStyle w:val="ListParagraph"/>
        <w:numPr>
          <w:ilvl w:val="1"/>
          <w:numId w:val="18"/>
        </w:numPr>
        <w:ind w:right="-143"/>
        <w:rPr>
          <w:bCs/>
          <w:szCs w:val="24"/>
        </w:rPr>
      </w:pPr>
      <w:r>
        <w:rPr>
          <w:bCs/>
          <w:szCs w:val="24"/>
        </w:rPr>
        <w:t xml:space="preserve">Dynamic </w:t>
      </w:r>
      <w:r w:rsidR="00065E1C">
        <w:rPr>
          <w:bCs/>
          <w:szCs w:val="24"/>
        </w:rPr>
        <w:t>p</w:t>
      </w:r>
      <w:r>
        <w:rPr>
          <w:bCs/>
          <w:szCs w:val="24"/>
        </w:rPr>
        <w:t>oint clouds</w:t>
      </w:r>
    </w:p>
    <w:p w14:paraId="512BD083" w14:textId="37E66675" w:rsidR="007F544B" w:rsidRDefault="0089259E" w:rsidP="0089259E">
      <w:pPr>
        <w:pStyle w:val="ListParagraph"/>
        <w:numPr>
          <w:ilvl w:val="1"/>
          <w:numId w:val="18"/>
        </w:numPr>
        <w:ind w:right="-143"/>
        <w:rPr>
          <w:bCs/>
          <w:szCs w:val="24"/>
        </w:rPr>
      </w:pPr>
      <w:r>
        <w:rPr>
          <w:bCs/>
          <w:szCs w:val="24"/>
        </w:rPr>
        <w:t>Dynamic Meshes</w:t>
      </w:r>
    </w:p>
    <w:p w14:paraId="12BC8F72" w14:textId="2AB7F2CF" w:rsidR="0089259E" w:rsidRDefault="0089259E" w:rsidP="0089259E">
      <w:pPr>
        <w:pStyle w:val="ListParagraph"/>
        <w:numPr>
          <w:ilvl w:val="1"/>
          <w:numId w:val="18"/>
        </w:numPr>
        <w:ind w:right="-143"/>
        <w:rPr>
          <w:bCs/>
          <w:szCs w:val="24"/>
        </w:rPr>
      </w:pPr>
      <w:r>
        <w:rPr>
          <w:bCs/>
          <w:szCs w:val="24"/>
        </w:rPr>
        <w:t>Animated meshes</w:t>
      </w:r>
    </w:p>
    <w:p w14:paraId="1DB1F382" w14:textId="1FEB41FF" w:rsidR="00DD0BEB" w:rsidRDefault="005D2DDD" w:rsidP="0089259E">
      <w:pPr>
        <w:pStyle w:val="ListParagraph"/>
        <w:numPr>
          <w:ilvl w:val="1"/>
          <w:numId w:val="18"/>
        </w:numPr>
        <w:ind w:right="-143"/>
        <w:rPr>
          <w:bCs/>
          <w:szCs w:val="24"/>
        </w:rPr>
      </w:pPr>
      <w:r>
        <w:rPr>
          <w:bCs/>
          <w:szCs w:val="24"/>
        </w:rPr>
        <w:t>Neural Radiance Fields</w:t>
      </w:r>
    </w:p>
    <w:p w14:paraId="10DB4FC4" w14:textId="5893006C" w:rsidR="00FD7BC8" w:rsidRDefault="00FD7BC8" w:rsidP="0089259E">
      <w:pPr>
        <w:pStyle w:val="ListParagraph"/>
        <w:numPr>
          <w:ilvl w:val="1"/>
          <w:numId w:val="18"/>
        </w:numPr>
        <w:ind w:right="-143"/>
        <w:rPr>
          <w:bCs/>
          <w:szCs w:val="24"/>
        </w:rPr>
      </w:pPr>
      <w:r>
        <w:rPr>
          <w:bCs/>
          <w:szCs w:val="24"/>
        </w:rPr>
        <w:t>Dyn</w:t>
      </w:r>
      <w:r w:rsidR="00DD0BEB">
        <w:rPr>
          <w:bCs/>
          <w:szCs w:val="24"/>
        </w:rPr>
        <w:t>amic Gaussians</w:t>
      </w:r>
    </w:p>
    <w:p w14:paraId="5D81860E" w14:textId="377B3346" w:rsidR="00E83115" w:rsidRPr="00E83115" w:rsidRDefault="00E83115" w:rsidP="00E83115">
      <w:pPr>
        <w:pStyle w:val="ListParagraph"/>
        <w:numPr>
          <w:ilvl w:val="2"/>
          <w:numId w:val="18"/>
        </w:numPr>
        <w:ind w:right="-143"/>
        <w:rPr>
          <w:bCs/>
          <w:szCs w:val="24"/>
        </w:rPr>
      </w:pPr>
      <w:hyperlink r:id="rId11" w:history="1">
        <w:r w:rsidRPr="004909C9">
          <w:rPr>
            <w:rStyle w:val="Hyperlink"/>
            <w:bCs/>
            <w:szCs w:val="24"/>
          </w:rPr>
          <w:t>https://www.youtube.com/wa</w:t>
        </w:r>
        <w:r w:rsidRPr="004909C9">
          <w:rPr>
            <w:rStyle w:val="Hyperlink"/>
            <w:bCs/>
            <w:szCs w:val="24"/>
          </w:rPr>
          <w:t>t</w:t>
        </w:r>
        <w:r w:rsidRPr="004909C9">
          <w:rPr>
            <w:rStyle w:val="Hyperlink"/>
            <w:bCs/>
            <w:szCs w:val="24"/>
          </w:rPr>
          <w:t>ch?v=Z5La9AporRU</w:t>
        </w:r>
      </w:hyperlink>
    </w:p>
    <w:p w14:paraId="506AAA24" w14:textId="736D0CFE" w:rsidR="00E83115" w:rsidRPr="00E83115" w:rsidRDefault="00E83115" w:rsidP="00E83115">
      <w:pPr>
        <w:pStyle w:val="ListParagraph"/>
        <w:numPr>
          <w:ilvl w:val="2"/>
          <w:numId w:val="18"/>
        </w:numPr>
        <w:ind w:right="-143"/>
        <w:rPr>
          <w:bCs/>
          <w:szCs w:val="24"/>
        </w:rPr>
      </w:pPr>
      <w:hyperlink r:id="rId12" w:history="1">
        <w:r w:rsidRPr="004909C9">
          <w:rPr>
            <w:rStyle w:val="Hyperlink"/>
            <w:bCs/>
            <w:szCs w:val="24"/>
          </w:rPr>
          <w:t>https://arxiv.org/htm</w:t>
        </w:r>
        <w:r w:rsidRPr="004909C9">
          <w:rPr>
            <w:rStyle w:val="Hyperlink"/>
            <w:bCs/>
            <w:szCs w:val="24"/>
          </w:rPr>
          <w:t>l</w:t>
        </w:r>
        <w:r w:rsidRPr="004909C9">
          <w:rPr>
            <w:rStyle w:val="Hyperlink"/>
            <w:bCs/>
            <w:szCs w:val="24"/>
          </w:rPr>
          <w:t>/2409.13648v1</w:t>
        </w:r>
      </w:hyperlink>
    </w:p>
    <w:p w14:paraId="13F02462" w14:textId="77777777" w:rsidR="008E111B" w:rsidRDefault="008E111B" w:rsidP="00110533">
      <w:pPr>
        <w:ind w:right="-143"/>
        <w:rPr>
          <w:bCs/>
          <w:szCs w:val="24"/>
        </w:rPr>
      </w:pPr>
    </w:p>
    <w:p w14:paraId="26B8FDA7" w14:textId="4CAE9567" w:rsidR="001B5F83" w:rsidRDefault="008E111B" w:rsidP="00110533">
      <w:pPr>
        <w:ind w:right="-143"/>
        <w:rPr>
          <w:bCs/>
          <w:szCs w:val="24"/>
        </w:rPr>
      </w:pPr>
      <w:r>
        <w:rPr>
          <w:bCs/>
          <w:szCs w:val="24"/>
        </w:rPr>
        <w:t>Why would one choose one or the other format</w:t>
      </w:r>
      <w:r w:rsidR="004444F8">
        <w:rPr>
          <w:bCs/>
          <w:szCs w:val="24"/>
        </w:rPr>
        <w:t xml:space="preserve">? One is about the experience that is desired, the other one is about the </w:t>
      </w:r>
      <w:r w:rsidR="0094710F">
        <w:rPr>
          <w:bCs/>
          <w:szCs w:val="24"/>
        </w:rPr>
        <w:t>complexity of producing and managing the size of the data</w:t>
      </w:r>
      <w:r w:rsidR="001872F1">
        <w:rPr>
          <w:bCs/>
          <w:szCs w:val="24"/>
        </w:rPr>
        <w:t>. Inside out is experienced focused</w:t>
      </w:r>
      <w:r w:rsidR="004362A2">
        <w:rPr>
          <w:bCs/>
          <w:szCs w:val="24"/>
        </w:rPr>
        <w:t xml:space="preserve"> with restricted capturing environments. Outside in typically requires a multi-camera setup</w:t>
      </w:r>
      <w:r w:rsidR="00362F55">
        <w:rPr>
          <w:bCs/>
          <w:szCs w:val="24"/>
        </w:rPr>
        <w:t xml:space="preserve"> which produced many views that then are synthesized to a representation format for distribution.</w:t>
      </w:r>
    </w:p>
    <w:p w14:paraId="4B4B6E1F" w14:textId="14E37082" w:rsidR="00362F55" w:rsidRDefault="00C46B77" w:rsidP="00110533">
      <w:pPr>
        <w:ind w:right="-143"/>
        <w:rPr>
          <w:bCs/>
          <w:szCs w:val="24"/>
        </w:rPr>
      </w:pPr>
      <w:r>
        <w:rPr>
          <w:bCs/>
          <w:szCs w:val="24"/>
        </w:rPr>
        <w:t xml:space="preserve">Scenarios are now a mixture of content and </w:t>
      </w:r>
      <w:r w:rsidR="00727A85">
        <w:rPr>
          <w:bCs/>
          <w:szCs w:val="24"/>
        </w:rPr>
        <w:t>distribution</w:t>
      </w:r>
      <w:r w:rsidR="00D511CB">
        <w:rPr>
          <w:bCs/>
          <w:szCs w:val="24"/>
        </w:rPr>
        <w:t xml:space="preserve"> and once could build a matrix</w:t>
      </w:r>
    </w:p>
    <w:tbl>
      <w:tblPr>
        <w:tblStyle w:val="TableGrid"/>
        <w:tblW w:w="5000" w:type="pct"/>
        <w:tblLook w:val="04A0" w:firstRow="1" w:lastRow="0" w:firstColumn="1" w:lastColumn="0" w:noHBand="0" w:noVBand="1"/>
      </w:tblPr>
      <w:tblGrid>
        <w:gridCol w:w="3229"/>
        <w:gridCol w:w="3226"/>
        <w:gridCol w:w="3226"/>
      </w:tblGrid>
      <w:tr w:rsidR="00D511CB" w14:paraId="33F899F6" w14:textId="29586027" w:rsidTr="00D511CB">
        <w:tc>
          <w:tcPr>
            <w:tcW w:w="1667" w:type="pct"/>
          </w:tcPr>
          <w:p w14:paraId="329937E0" w14:textId="77777777" w:rsidR="00D511CB" w:rsidRDefault="00D511CB" w:rsidP="00110533">
            <w:pPr>
              <w:ind w:right="-143"/>
              <w:rPr>
                <w:bCs/>
                <w:szCs w:val="24"/>
              </w:rPr>
            </w:pPr>
          </w:p>
        </w:tc>
        <w:tc>
          <w:tcPr>
            <w:tcW w:w="1666" w:type="pct"/>
          </w:tcPr>
          <w:p w14:paraId="3B015D60" w14:textId="46524549" w:rsidR="00D511CB" w:rsidRDefault="00D511CB" w:rsidP="00110533">
            <w:pPr>
              <w:ind w:right="-143"/>
              <w:rPr>
                <w:bCs/>
                <w:szCs w:val="24"/>
              </w:rPr>
            </w:pPr>
            <w:r>
              <w:rPr>
                <w:bCs/>
                <w:szCs w:val="24"/>
              </w:rPr>
              <w:t>Inside out content</w:t>
            </w:r>
          </w:p>
        </w:tc>
        <w:tc>
          <w:tcPr>
            <w:tcW w:w="1666" w:type="pct"/>
          </w:tcPr>
          <w:p w14:paraId="3E67ECEA" w14:textId="084BA930" w:rsidR="00D511CB" w:rsidRDefault="00D511CB" w:rsidP="00110533">
            <w:pPr>
              <w:ind w:right="-143"/>
              <w:rPr>
                <w:bCs/>
                <w:szCs w:val="24"/>
              </w:rPr>
            </w:pPr>
            <w:r>
              <w:rPr>
                <w:bCs/>
                <w:szCs w:val="24"/>
              </w:rPr>
              <w:t>Outside in content</w:t>
            </w:r>
          </w:p>
        </w:tc>
      </w:tr>
      <w:tr w:rsidR="00D511CB" w14:paraId="45052164" w14:textId="4BE3AA65" w:rsidTr="00D511CB">
        <w:tc>
          <w:tcPr>
            <w:tcW w:w="1667" w:type="pct"/>
          </w:tcPr>
          <w:p w14:paraId="63373ABF" w14:textId="1FBF969C" w:rsidR="00D511CB" w:rsidRDefault="00D511CB" w:rsidP="00110533">
            <w:pPr>
              <w:ind w:right="-143"/>
              <w:rPr>
                <w:bCs/>
                <w:szCs w:val="24"/>
              </w:rPr>
            </w:pPr>
            <w:r>
              <w:rPr>
                <w:bCs/>
                <w:szCs w:val="24"/>
              </w:rPr>
              <w:t>Conversational</w:t>
            </w:r>
          </w:p>
        </w:tc>
        <w:tc>
          <w:tcPr>
            <w:tcW w:w="1666" w:type="pct"/>
          </w:tcPr>
          <w:p w14:paraId="58D59D0F" w14:textId="51893CD5" w:rsidR="00D511CB" w:rsidRDefault="00F33AAE" w:rsidP="00110533">
            <w:pPr>
              <w:ind w:right="-143"/>
              <w:rPr>
                <w:bCs/>
                <w:szCs w:val="24"/>
              </w:rPr>
            </w:pPr>
            <w:r>
              <w:rPr>
                <w:bCs/>
                <w:szCs w:val="24"/>
              </w:rPr>
              <w:t>Not applicable</w:t>
            </w:r>
          </w:p>
        </w:tc>
        <w:tc>
          <w:tcPr>
            <w:tcW w:w="1666" w:type="pct"/>
          </w:tcPr>
          <w:p w14:paraId="15F722F7" w14:textId="376448BC" w:rsidR="00D511CB" w:rsidRDefault="00D511CB" w:rsidP="00110533">
            <w:pPr>
              <w:ind w:right="-143"/>
              <w:rPr>
                <w:bCs/>
                <w:szCs w:val="24"/>
              </w:rPr>
            </w:pPr>
            <w:r>
              <w:rPr>
                <w:bCs/>
                <w:szCs w:val="24"/>
              </w:rPr>
              <w:t>Avatar calling</w:t>
            </w:r>
          </w:p>
        </w:tc>
      </w:tr>
      <w:tr w:rsidR="00D511CB" w14:paraId="543C458A" w14:textId="2A6DCE2D" w:rsidTr="00D511CB">
        <w:tc>
          <w:tcPr>
            <w:tcW w:w="1667" w:type="pct"/>
          </w:tcPr>
          <w:p w14:paraId="70DED3FD" w14:textId="6CC32748" w:rsidR="00D511CB" w:rsidRDefault="00D511CB" w:rsidP="00110533">
            <w:pPr>
              <w:ind w:right="-143"/>
              <w:rPr>
                <w:bCs/>
                <w:szCs w:val="24"/>
              </w:rPr>
            </w:pPr>
            <w:r>
              <w:rPr>
                <w:bCs/>
                <w:szCs w:val="24"/>
              </w:rPr>
              <w:t>Streaming</w:t>
            </w:r>
          </w:p>
        </w:tc>
        <w:tc>
          <w:tcPr>
            <w:tcW w:w="1666" w:type="pct"/>
          </w:tcPr>
          <w:p w14:paraId="2F7788DF" w14:textId="74DC79E9" w:rsidR="00D511CB" w:rsidRDefault="005C4A9A" w:rsidP="00110533">
            <w:pPr>
              <w:ind w:right="-143"/>
              <w:rPr>
                <w:bCs/>
                <w:szCs w:val="24"/>
              </w:rPr>
            </w:pPr>
            <w:r>
              <w:rPr>
                <w:bCs/>
                <w:szCs w:val="24"/>
              </w:rPr>
              <w:t>Streaming of 3D and immersive movies</w:t>
            </w:r>
          </w:p>
        </w:tc>
        <w:tc>
          <w:tcPr>
            <w:tcW w:w="1666" w:type="pct"/>
          </w:tcPr>
          <w:p w14:paraId="17CAA583" w14:textId="1ECAF76A" w:rsidR="00D511CB" w:rsidRDefault="00F33AAE" w:rsidP="00110533">
            <w:pPr>
              <w:ind w:right="-143"/>
              <w:rPr>
                <w:bCs/>
                <w:szCs w:val="24"/>
              </w:rPr>
            </w:pPr>
            <w:r>
              <w:rPr>
                <w:bCs/>
                <w:szCs w:val="24"/>
              </w:rPr>
              <w:t xml:space="preserve">Streaming of </w:t>
            </w:r>
            <w:r w:rsidR="00BA1045">
              <w:rPr>
                <w:bCs/>
                <w:szCs w:val="24"/>
              </w:rPr>
              <w:t>volumetric asset</w:t>
            </w:r>
          </w:p>
        </w:tc>
      </w:tr>
      <w:tr w:rsidR="00D511CB" w14:paraId="59F475FE" w14:textId="61F182DE" w:rsidTr="00D511CB">
        <w:tc>
          <w:tcPr>
            <w:tcW w:w="1667" w:type="pct"/>
          </w:tcPr>
          <w:p w14:paraId="2744ACC1" w14:textId="5C3CB6EE" w:rsidR="00D511CB" w:rsidRDefault="00D511CB" w:rsidP="00110533">
            <w:pPr>
              <w:ind w:right="-143"/>
              <w:rPr>
                <w:bCs/>
                <w:szCs w:val="24"/>
              </w:rPr>
            </w:pPr>
            <w:r>
              <w:rPr>
                <w:bCs/>
                <w:szCs w:val="24"/>
              </w:rPr>
              <w:lastRenderedPageBreak/>
              <w:t>Messaging</w:t>
            </w:r>
          </w:p>
        </w:tc>
        <w:tc>
          <w:tcPr>
            <w:tcW w:w="1666" w:type="pct"/>
          </w:tcPr>
          <w:p w14:paraId="10A437FD" w14:textId="076F95C7" w:rsidR="00D511CB" w:rsidRDefault="005C4A9A" w:rsidP="00110533">
            <w:pPr>
              <w:ind w:right="-143"/>
              <w:rPr>
                <w:bCs/>
                <w:szCs w:val="24"/>
              </w:rPr>
            </w:pPr>
            <w:r>
              <w:rPr>
                <w:bCs/>
                <w:szCs w:val="24"/>
              </w:rPr>
              <w:t xml:space="preserve">Sharing of stereoscopic content </w:t>
            </w:r>
          </w:p>
        </w:tc>
        <w:tc>
          <w:tcPr>
            <w:tcW w:w="1666" w:type="pct"/>
          </w:tcPr>
          <w:p w14:paraId="0704B084" w14:textId="4006B6A0" w:rsidR="00D511CB" w:rsidRDefault="00BA1045" w:rsidP="00110533">
            <w:pPr>
              <w:ind w:right="-143"/>
              <w:rPr>
                <w:bCs/>
                <w:szCs w:val="24"/>
              </w:rPr>
            </w:pPr>
            <w:r>
              <w:rPr>
                <w:bCs/>
                <w:szCs w:val="24"/>
              </w:rPr>
              <w:t>Sharing of volumetric assets</w:t>
            </w:r>
          </w:p>
        </w:tc>
      </w:tr>
      <w:tr w:rsidR="00D511CB" w14:paraId="036FE49C" w14:textId="4826ED7D" w:rsidTr="00D511CB">
        <w:tc>
          <w:tcPr>
            <w:tcW w:w="1667" w:type="pct"/>
          </w:tcPr>
          <w:p w14:paraId="125F7A67" w14:textId="1184D456" w:rsidR="00D511CB" w:rsidRDefault="00D511CB" w:rsidP="00110533">
            <w:pPr>
              <w:ind w:right="-143"/>
              <w:rPr>
                <w:bCs/>
                <w:szCs w:val="24"/>
              </w:rPr>
            </w:pPr>
            <w:r>
              <w:rPr>
                <w:bCs/>
                <w:szCs w:val="24"/>
              </w:rPr>
              <w:t>Split rendering</w:t>
            </w:r>
          </w:p>
        </w:tc>
        <w:tc>
          <w:tcPr>
            <w:tcW w:w="1666" w:type="pct"/>
          </w:tcPr>
          <w:p w14:paraId="73E76ED2" w14:textId="7DF37B2B" w:rsidR="00D511CB" w:rsidRDefault="00053FE8" w:rsidP="00110533">
            <w:pPr>
              <w:ind w:right="-143"/>
              <w:rPr>
                <w:bCs/>
                <w:szCs w:val="24"/>
              </w:rPr>
            </w:pPr>
            <w:r>
              <w:rPr>
                <w:bCs/>
                <w:szCs w:val="24"/>
              </w:rPr>
              <w:t>Pixel streaming with depth and</w:t>
            </w:r>
            <w:r w:rsidR="002B49B3">
              <w:rPr>
                <w:bCs/>
                <w:szCs w:val="24"/>
              </w:rPr>
              <w:t>/or</w:t>
            </w:r>
            <w:r>
              <w:rPr>
                <w:bCs/>
                <w:szCs w:val="24"/>
              </w:rPr>
              <w:t xml:space="preserve"> projections</w:t>
            </w:r>
          </w:p>
        </w:tc>
        <w:tc>
          <w:tcPr>
            <w:tcW w:w="1666" w:type="pct"/>
          </w:tcPr>
          <w:p w14:paraId="10937158" w14:textId="17957EA5" w:rsidR="00D511CB" w:rsidRDefault="00BA1045" w:rsidP="00110533">
            <w:pPr>
              <w:ind w:right="-143"/>
              <w:rPr>
                <w:bCs/>
                <w:szCs w:val="24"/>
              </w:rPr>
            </w:pPr>
            <w:r>
              <w:rPr>
                <w:bCs/>
                <w:szCs w:val="24"/>
              </w:rPr>
              <w:t>Not applicable</w:t>
            </w:r>
          </w:p>
        </w:tc>
      </w:tr>
    </w:tbl>
    <w:p w14:paraId="4B57CDDA" w14:textId="77777777" w:rsidR="00D511CB" w:rsidRDefault="00D511CB" w:rsidP="00110533">
      <w:pPr>
        <w:ind w:right="-143"/>
        <w:rPr>
          <w:bCs/>
          <w:szCs w:val="24"/>
        </w:rPr>
      </w:pPr>
    </w:p>
    <w:p w14:paraId="29B7F825" w14:textId="61AC694C" w:rsidR="001B5F83" w:rsidRDefault="00F2410A" w:rsidP="00110533">
      <w:pPr>
        <w:ind w:right="-143"/>
        <w:rPr>
          <w:bCs/>
          <w:szCs w:val="24"/>
        </w:rPr>
      </w:pPr>
      <w:r>
        <w:rPr>
          <w:bCs/>
          <w:szCs w:val="24"/>
        </w:rPr>
        <w:t xml:space="preserve">The above matrix </w:t>
      </w:r>
      <w:proofErr w:type="gramStart"/>
      <w:r>
        <w:rPr>
          <w:bCs/>
          <w:szCs w:val="24"/>
        </w:rPr>
        <w:t>more or less addresses</w:t>
      </w:r>
      <w:proofErr w:type="gramEnd"/>
      <w:r w:rsidR="005D4FDE">
        <w:rPr>
          <w:bCs/>
          <w:szCs w:val="24"/>
        </w:rPr>
        <w:t xml:space="preserve"> 1 and 2 in the objectives.</w:t>
      </w:r>
      <w:r w:rsidR="007B4B59">
        <w:rPr>
          <w:bCs/>
          <w:szCs w:val="24"/>
        </w:rPr>
        <w:t xml:space="preserve"> Is there more</w:t>
      </w:r>
      <w:r w:rsidR="005D4FDE">
        <w:rPr>
          <w:bCs/>
          <w:szCs w:val="24"/>
        </w:rPr>
        <w:t xml:space="preserve"> </w:t>
      </w:r>
    </w:p>
    <w:p w14:paraId="5A4DD77F" w14:textId="07AE3487" w:rsidR="00A202F1" w:rsidRDefault="003E7A2A" w:rsidP="00110533">
      <w:pPr>
        <w:ind w:right="-143"/>
        <w:rPr>
          <w:bCs/>
          <w:szCs w:val="24"/>
        </w:rPr>
      </w:pPr>
      <w:r>
        <w:rPr>
          <w:bCs/>
          <w:szCs w:val="24"/>
        </w:rPr>
        <w:t xml:space="preserve">Now </w:t>
      </w:r>
      <w:proofErr w:type="gramStart"/>
      <w:r>
        <w:rPr>
          <w:bCs/>
          <w:szCs w:val="24"/>
        </w:rPr>
        <w:t>in order to</w:t>
      </w:r>
      <w:proofErr w:type="gramEnd"/>
      <w:r>
        <w:rPr>
          <w:bCs/>
          <w:szCs w:val="24"/>
        </w:rPr>
        <w:t xml:space="preserve"> elaborate further, for each of the scenarios</w:t>
      </w:r>
      <w:r w:rsidR="002B49B3">
        <w:rPr>
          <w:bCs/>
          <w:szCs w:val="24"/>
        </w:rPr>
        <w:t>, it should be discussed, which representation formats are relevant</w:t>
      </w:r>
      <w:r w:rsidR="00A202F1">
        <w:rPr>
          <w:bCs/>
          <w:szCs w:val="24"/>
        </w:rPr>
        <w:t xml:space="preserve"> in short-term</w:t>
      </w:r>
      <w:r w:rsidR="00F60998">
        <w:rPr>
          <w:bCs/>
          <w:szCs w:val="24"/>
        </w:rPr>
        <w:t xml:space="preserve"> and what quality they provide, can they be produced and rendered and so on.</w:t>
      </w:r>
      <w:r w:rsidR="00591657">
        <w:rPr>
          <w:bCs/>
          <w:szCs w:val="24"/>
        </w:rPr>
        <w:t xml:space="preserve"> Based on the above analysis, </w:t>
      </w:r>
      <w:r w:rsidR="004C73E7">
        <w:rPr>
          <w:bCs/>
          <w:szCs w:val="24"/>
        </w:rPr>
        <w:t>relevant scenarios</w:t>
      </w:r>
      <w:r w:rsidR="00705324">
        <w:rPr>
          <w:bCs/>
          <w:szCs w:val="24"/>
        </w:rPr>
        <w:t xml:space="preserve"> (look at objective 3)</w:t>
      </w:r>
      <w:r w:rsidR="004C73E7">
        <w:rPr>
          <w:bCs/>
          <w:szCs w:val="24"/>
        </w:rPr>
        <w:t xml:space="preserve"> may be documented </w:t>
      </w:r>
      <w:r w:rsidR="005E30E4">
        <w:rPr>
          <w:bCs/>
          <w:szCs w:val="24"/>
        </w:rPr>
        <w:t>looking at compression of the formats, the resulting bitrates, requirements for QOS, interop, etc.</w:t>
      </w:r>
      <w:r w:rsidR="00705324">
        <w:rPr>
          <w:bCs/>
          <w:szCs w:val="24"/>
        </w:rPr>
        <w:t xml:space="preserve"> Only if there are relevant scenarios, competing technologies, etc, then a more rigourous evaluation can be done.</w:t>
      </w:r>
    </w:p>
    <w:p w14:paraId="1090BC72" w14:textId="5AEDA18E" w:rsidR="00F809C4" w:rsidRDefault="00705324" w:rsidP="00110533">
      <w:pPr>
        <w:ind w:right="-143"/>
        <w:rPr>
          <w:bCs/>
          <w:szCs w:val="24"/>
        </w:rPr>
      </w:pPr>
      <w:r>
        <w:rPr>
          <w:bCs/>
          <w:szCs w:val="24"/>
        </w:rPr>
        <w:t>Existing literature should be reused, e.g.</w:t>
      </w:r>
      <w:r w:rsidR="00D17485">
        <w:rPr>
          <w:bCs/>
          <w:szCs w:val="24"/>
        </w:rPr>
        <w:t xml:space="preserve"> look here</w:t>
      </w:r>
    </w:p>
    <w:p w14:paraId="079EDD31" w14:textId="0C1E7C7D" w:rsidR="00DA6B18" w:rsidRPr="00705324" w:rsidRDefault="00F809C4" w:rsidP="00705324">
      <w:pPr>
        <w:pStyle w:val="ListParagraph"/>
        <w:numPr>
          <w:ilvl w:val="0"/>
          <w:numId w:val="19"/>
        </w:numPr>
        <w:ind w:right="-143"/>
        <w:rPr>
          <w:bCs/>
          <w:szCs w:val="24"/>
          <w:lang w:val="de-DE"/>
        </w:rPr>
      </w:pPr>
      <w:r w:rsidRPr="00705324">
        <w:rPr>
          <w:bCs/>
          <w:szCs w:val="24"/>
        </w:rPr>
        <w:t xml:space="preserve">Evangelos Alexiou, Yana Nehmé, Emin Zerman, Irene Viola, Guillaume Lavoué, </w:t>
      </w:r>
      <w:proofErr w:type="gramStart"/>
      <w:r w:rsidRPr="00705324">
        <w:rPr>
          <w:bCs/>
          <w:szCs w:val="24"/>
        </w:rPr>
        <w:t>et al..</w:t>
      </w:r>
      <w:proofErr w:type="gramEnd"/>
      <w:r w:rsidRPr="00705324">
        <w:rPr>
          <w:bCs/>
          <w:szCs w:val="24"/>
        </w:rPr>
        <w:t xml:space="preserve"> Subjective and</w:t>
      </w:r>
      <w:r w:rsidR="002E6E8F" w:rsidRPr="00705324">
        <w:rPr>
          <w:bCs/>
          <w:szCs w:val="24"/>
        </w:rPr>
        <w:t xml:space="preserve"> </w:t>
      </w:r>
      <w:r w:rsidRPr="00705324">
        <w:rPr>
          <w:bCs/>
          <w:szCs w:val="24"/>
        </w:rPr>
        <w:t xml:space="preserve">objective quality assessment for volumetric video. </w:t>
      </w:r>
      <w:r w:rsidRPr="00705324">
        <w:rPr>
          <w:bCs/>
          <w:szCs w:val="24"/>
          <w:lang w:val="de-DE"/>
        </w:rPr>
        <w:t>Immersive Video Technologies, Elsevier, pp.501 -</w:t>
      </w:r>
      <w:r w:rsidR="002E6E8F" w:rsidRPr="00705324">
        <w:rPr>
          <w:bCs/>
          <w:szCs w:val="24"/>
          <w:lang w:val="de-DE"/>
        </w:rPr>
        <w:t xml:space="preserve"> </w:t>
      </w:r>
      <w:r w:rsidRPr="00705324">
        <w:rPr>
          <w:bCs/>
          <w:szCs w:val="24"/>
          <w:lang w:val="de-DE"/>
        </w:rPr>
        <w:t>552, 2023, 978-0-323-91755-1. 10.1016/b978-0-32-391755-1.00024-9. hal-04631335</w:t>
      </w:r>
      <w:r w:rsidR="00705324" w:rsidRPr="00705324">
        <w:rPr>
          <w:bCs/>
          <w:szCs w:val="24"/>
          <w:lang w:val="de-DE"/>
        </w:rPr>
        <w:t xml:space="preserve"> </w:t>
      </w:r>
      <w:hyperlink r:id="rId13" w:history="1">
        <w:r w:rsidR="00705324" w:rsidRPr="00705324">
          <w:rPr>
            <w:rStyle w:val="Hyperlink"/>
            <w:bCs/>
            <w:szCs w:val="24"/>
            <w:lang w:val="de-DE"/>
          </w:rPr>
          <w:t>https://hal.science/hal-04631335v1/file/IVT_VolumetricVideoQuality.pdf</w:t>
        </w:r>
      </w:hyperlink>
    </w:p>
    <w:p w14:paraId="1291A15A" w14:textId="77777777" w:rsidR="00DA6B18" w:rsidRPr="00705324" w:rsidRDefault="00DA6B18" w:rsidP="00705324">
      <w:pPr>
        <w:pStyle w:val="ListParagraph"/>
        <w:numPr>
          <w:ilvl w:val="0"/>
          <w:numId w:val="19"/>
        </w:numPr>
        <w:rPr>
          <w:bCs/>
          <w:szCs w:val="24"/>
        </w:rPr>
      </w:pPr>
      <w:r w:rsidRPr="00705324">
        <w:rPr>
          <w:bCs/>
          <w:szCs w:val="24"/>
        </w:rPr>
        <w:t xml:space="preserve">E. Zerman, C. Ozcinar, P. Gao and A. Smolic, "Textured Mesh vs Coloured Point Cloud: A Subjective Study for Volumetric Video Compression," 2020 Twelfth International Conference on Quality of Multimedia Experience (QoMEX), Athlone, Ireland, 2020, pp. 1-6, doi: 10.1109/QoMEX48832.2020.9123137. keywords: {Point cloud </w:t>
      </w:r>
      <w:proofErr w:type="gramStart"/>
      <w:r w:rsidRPr="00705324">
        <w:rPr>
          <w:bCs/>
          <w:szCs w:val="24"/>
        </w:rPr>
        <w:t>compression;Visualization</w:t>
      </w:r>
      <w:proofErr w:type="gramEnd"/>
      <w:r w:rsidRPr="00705324">
        <w:rPr>
          <w:bCs/>
          <w:szCs w:val="24"/>
        </w:rPr>
        <w:t>;Image coding;Three-dimensional displays;Pipelines;Bit rate;Bandwidth;Volumetric video;textured mesh;point cloud;subjective quality assessment;point cloud compression;mesh compression},</w:t>
      </w:r>
    </w:p>
    <w:p w14:paraId="672F70FB" w14:textId="67030B92" w:rsidR="00705324" w:rsidRDefault="00705324" w:rsidP="00705324">
      <w:pPr>
        <w:pStyle w:val="Heading1"/>
        <w:tabs>
          <w:tab w:val="clear" w:pos="432"/>
          <w:tab w:val="num" w:pos="-288"/>
        </w:tabs>
      </w:pPr>
      <w:r>
        <w:t>Our relevant scenarios</w:t>
      </w:r>
    </w:p>
    <w:p w14:paraId="6DF782FB" w14:textId="26D44276" w:rsidR="00705324" w:rsidRDefault="00723A12" w:rsidP="00705324">
      <w:pPr>
        <w:rPr>
          <w:lang w:val="en-US"/>
        </w:rPr>
      </w:pPr>
      <w:r>
        <w:rPr>
          <w:lang w:val="en-US"/>
        </w:rPr>
        <w:t>We consider the following scenarios relevant:</w:t>
      </w:r>
    </w:p>
    <w:p w14:paraId="67804C23" w14:textId="25F2A769" w:rsidR="00723A12" w:rsidRDefault="00723A12" w:rsidP="00723A12">
      <w:pPr>
        <w:pStyle w:val="ListParagraph"/>
        <w:numPr>
          <w:ilvl w:val="0"/>
          <w:numId w:val="19"/>
        </w:numPr>
      </w:pPr>
      <w:r>
        <w:t>Avatar calling</w:t>
      </w:r>
    </w:p>
    <w:p w14:paraId="6DF04D24" w14:textId="6613105E" w:rsidR="00723A12" w:rsidRDefault="00723A12" w:rsidP="00723A12">
      <w:pPr>
        <w:pStyle w:val="ListParagraph"/>
        <w:numPr>
          <w:ilvl w:val="1"/>
          <w:numId w:val="19"/>
        </w:numPr>
      </w:pPr>
      <w:r>
        <w:t>Representation format: Animated mesh</w:t>
      </w:r>
    </w:p>
    <w:p w14:paraId="75444BC4" w14:textId="171A28A1" w:rsidR="005B11BE" w:rsidRDefault="005B11BE" w:rsidP="00723A12">
      <w:pPr>
        <w:pStyle w:val="ListParagraph"/>
        <w:numPr>
          <w:ilvl w:val="1"/>
          <w:numId w:val="19"/>
        </w:numPr>
      </w:pPr>
      <w:r>
        <w:t>Delivery: webRTC/MTSI</w:t>
      </w:r>
    </w:p>
    <w:p w14:paraId="49A0EDE4" w14:textId="6114B49A" w:rsidR="008F7DFE" w:rsidRDefault="0049587C" w:rsidP="00723A12">
      <w:pPr>
        <w:pStyle w:val="ListParagraph"/>
        <w:numPr>
          <w:ilvl w:val="1"/>
          <w:numId w:val="19"/>
        </w:numPr>
      </w:pPr>
      <w:r>
        <w:t>Candidate d</w:t>
      </w:r>
      <w:r w:rsidR="008F7DFE">
        <w:t>elivery Formats: Mesh +</w:t>
      </w:r>
      <w:r w:rsidR="00680727">
        <w:t xml:space="preserve"> animations</w:t>
      </w:r>
      <w:r w:rsidR="008F7DFE">
        <w:t xml:space="preserve">  </w:t>
      </w:r>
    </w:p>
    <w:p w14:paraId="634F2901" w14:textId="0EF6ED3B" w:rsidR="00723A12" w:rsidRPr="00723A12" w:rsidRDefault="00723A12" w:rsidP="00723A12">
      <w:pPr>
        <w:pStyle w:val="ListParagraph"/>
        <w:numPr>
          <w:ilvl w:val="0"/>
          <w:numId w:val="19"/>
        </w:numPr>
      </w:pPr>
      <w:r>
        <w:rPr>
          <w:bCs/>
          <w:szCs w:val="24"/>
        </w:rPr>
        <w:t>Streaming of 3D and immersive movies</w:t>
      </w:r>
    </w:p>
    <w:p w14:paraId="106AABB6" w14:textId="77777777" w:rsidR="00723A12" w:rsidRPr="00723A12" w:rsidRDefault="00723A12" w:rsidP="00723A12">
      <w:pPr>
        <w:pStyle w:val="ListParagraph"/>
        <w:numPr>
          <w:ilvl w:val="1"/>
          <w:numId w:val="19"/>
        </w:numPr>
      </w:pPr>
      <w:r>
        <w:rPr>
          <w:bCs/>
          <w:szCs w:val="24"/>
        </w:rPr>
        <w:t xml:space="preserve">Representation format: </w:t>
      </w:r>
    </w:p>
    <w:p w14:paraId="1DDE6641" w14:textId="1E442B1C" w:rsidR="00723A12" w:rsidRPr="004B6078" w:rsidRDefault="00723A12" w:rsidP="00723A12">
      <w:pPr>
        <w:pStyle w:val="ListParagraph"/>
        <w:numPr>
          <w:ilvl w:val="2"/>
          <w:numId w:val="19"/>
        </w:numPr>
      </w:pPr>
      <w:r>
        <w:rPr>
          <w:bCs/>
          <w:szCs w:val="24"/>
        </w:rPr>
        <w:t xml:space="preserve">Short-term: Stereo </w:t>
      </w:r>
      <w:r w:rsidR="004B6078">
        <w:rPr>
          <w:bCs/>
          <w:szCs w:val="24"/>
        </w:rPr>
        <w:t>possibly adding depth and alpha</w:t>
      </w:r>
    </w:p>
    <w:p w14:paraId="237CEE91" w14:textId="1F684D69" w:rsidR="004B6078" w:rsidRPr="008F7DFE" w:rsidRDefault="004B6078" w:rsidP="00723A12">
      <w:pPr>
        <w:pStyle w:val="ListParagraph"/>
        <w:numPr>
          <w:ilvl w:val="2"/>
          <w:numId w:val="19"/>
        </w:numPr>
      </w:pPr>
      <w:r>
        <w:t xml:space="preserve">Long-term: 8K projected </w:t>
      </w:r>
      <w:r>
        <w:rPr>
          <w:bCs/>
          <w:szCs w:val="24"/>
        </w:rPr>
        <w:t>possibly adding depth and alpha</w:t>
      </w:r>
    </w:p>
    <w:p w14:paraId="424A209A" w14:textId="3AACD8CC" w:rsidR="008F7DFE" w:rsidRPr="008F7DFE" w:rsidRDefault="008F7DFE" w:rsidP="008F7DFE">
      <w:pPr>
        <w:pStyle w:val="ListParagraph"/>
        <w:numPr>
          <w:ilvl w:val="1"/>
          <w:numId w:val="19"/>
        </w:numPr>
      </w:pPr>
      <w:r>
        <w:rPr>
          <w:bCs/>
          <w:szCs w:val="24"/>
        </w:rPr>
        <w:t>Delivery: DASH/HLS</w:t>
      </w:r>
    </w:p>
    <w:p w14:paraId="04BC0321" w14:textId="73F7EA4D" w:rsidR="008F7DFE" w:rsidRPr="00680727" w:rsidRDefault="0049587C" w:rsidP="008F7DFE">
      <w:pPr>
        <w:pStyle w:val="ListParagraph"/>
        <w:numPr>
          <w:ilvl w:val="1"/>
          <w:numId w:val="19"/>
        </w:numPr>
      </w:pPr>
      <w:r>
        <w:rPr>
          <w:bCs/>
          <w:szCs w:val="24"/>
        </w:rPr>
        <w:t>Candidate d</w:t>
      </w:r>
      <w:r w:rsidR="008F7DFE">
        <w:rPr>
          <w:bCs/>
          <w:szCs w:val="24"/>
        </w:rPr>
        <w:t>elivery</w:t>
      </w:r>
      <w:r w:rsidR="00680727">
        <w:rPr>
          <w:bCs/>
          <w:szCs w:val="24"/>
        </w:rPr>
        <w:t xml:space="preserve"> Formats</w:t>
      </w:r>
      <w:r w:rsidR="008F7DFE">
        <w:rPr>
          <w:bCs/>
          <w:szCs w:val="24"/>
        </w:rPr>
        <w:t>: CMAF + MV-HEVC + ext</w:t>
      </w:r>
      <w:r w:rsidR="00680727">
        <w:rPr>
          <w:bCs/>
          <w:szCs w:val="24"/>
        </w:rPr>
        <w:t>ensions</w:t>
      </w:r>
    </w:p>
    <w:p w14:paraId="7B8C2547" w14:textId="300031D3" w:rsidR="00680727" w:rsidRPr="005C5BE2" w:rsidRDefault="00680727" w:rsidP="00680727">
      <w:pPr>
        <w:pStyle w:val="ListParagraph"/>
        <w:numPr>
          <w:ilvl w:val="0"/>
          <w:numId w:val="19"/>
        </w:numPr>
      </w:pPr>
      <w:r>
        <w:rPr>
          <w:bCs/>
          <w:szCs w:val="24"/>
        </w:rPr>
        <w:t>Sharing of stereoscopic content</w:t>
      </w:r>
    </w:p>
    <w:p w14:paraId="001A3E5E" w14:textId="48CEE74D" w:rsidR="005C5BE2" w:rsidRPr="005C5BE2" w:rsidRDefault="005C5BE2" w:rsidP="005C5BE2">
      <w:pPr>
        <w:pStyle w:val="ListParagraph"/>
        <w:numPr>
          <w:ilvl w:val="1"/>
          <w:numId w:val="19"/>
        </w:numPr>
      </w:pPr>
      <w:r>
        <w:rPr>
          <w:bCs/>
          <w:szCs w:val="24"/>
        </w:rPr>
        <w:t xml:space="preserve">Representation format: </w:t>
      </w:r>
      <w:r>
        <w:rPr>
          <w:bCs/>
          <w:szCs w:val="24"/>
        </w:rPr>
        <w:t xml:space="preserve"> </w:t>
      </w:r>
      <w:r w:rsidRPr="005C5BE2">
        <w:rPr>
          <w:bCs/>
          <w:szCs w:val="24"/>
        </w:rPr>
        <w:t>Stereo possibly adding depth and alpha</w:t>
      </w:r>
    </w:p>
    <w:p w14:paraId="7D67EA3F" w14:textId="6B63FE2D" w:rsidR="005C5BE2" w:rsidRPr="008F7DFE" w:rsidRDefault="005C5BE2" w:rsidP="005C5BE2">
      <w:pPr>
        <w:pStyle w:val="ListParagraph"/>
        <w:numPr>
          <w:ilvl w:val="1"/>
          <w:numId w:val="19"/>
        </w:numPr>
      </w:pPr>
      <w:r>
        <w:rPr>
          <w:bCs/>
          <w:szCs w:val="24"/>
        </w:rPr>
        <w:t xml:space="preserve">Delivery: </w:t>
      </w:r>
      <w:r>
        <w:rPr>
          <w:bCs/>
          <w:szCs w:val="24"/>
        </w:rPr>
        <w:t>HTTP download</w:t>
      </w:r>
    </w:p>
    <w:p w14:paraId="5D5954DA" w14:textId="272BCE8F" w:rsidR="005C5BE2" w:rsidRDefault="0049587C" w:rsidP="005C5BE2">
      <w:pPr>
        <w:pStyle w:val="ListParagraph"/>
        <w:numPr>
          <w:ilvl w:val="1"/>
          <w:numId w:val="19"/>
        </w:numPr>
      </w:pPr>
      <w:r>
        <w:rPr>
          <w:bCs/>
          <w:szCs w:val="24"/>
        </w:rPr>
        <w:t xml:space="preserve">Candidate </w:t>
      </w:r>
      <w:r>
        <w:t>d</w:t>
      </w:r>
      <w:r w:rsidR="00334FA0">
        <w:t>elivery Format: ISO BMFF + MV-HEVC + metadata</w:t>
      </w:r>
    </w:p>
    <w:p w14:paraId="26CD3016" w14:textId="77777777" w:rsidR="006322A0" w:rsidRPr="0049587C" w:rsidRDefault="006322A0" w:rsidP="006322A0">
      <w:pPr>
        <w:rPr>
          <w:lang w:val="en-US"/>
        </w:rPr>
      </w:pPr>
    </w:p>
    <w:p w14:paraId="6F1E80E8" w14:textId="675D977F" w:rsidR="006322A0" w:rsidRDefault="006322A0" w:rsidP="006322A0">
      <w:r>
        <w:t xml:space="preserve">For other scenarios, the relevancy </w:t>
      </w:r>
      <w:r w:rsidR="00A30C12">
        <w:t>still needs to be determined, but just considering</w:t>
      </w:r>
    </w:p>
    <w:p w14:paraId="36F7BB0B" w14:textId="71B0A04E" w:rsidR="00A30C12" w:rsidRPr="0049587C" w:rsidRDefault="00A30C12" w:rsidP="00A30C12">
      <w:pPr>
        <w:pStyle w:val="ListParagraph"/>
        <w:numPr>
          <w:ilvl w:val="0"/>
          <w:numId w:val="19"/>
        </w:numPr>
      </w:pPr>
      <w:r>
        <w:rPr>
          <w:bCs/>
          <w:szCs w:val="24"/>
        </w:rPr>
        <w:lastRenderedPageBreak/>
        <w:t>Streaming of volumetric asset</w:t>
      </w:r>
    </w:p>
    <w:p w14:paraId="17392B6D" w14:textId="3D7DA2D0" w:rsidR="0049587C" w:rsidRPr="00D268F0" w:rsidRDefault="00D268F0" w:rsidP="0049587C">
      <w:pPr>
        <w:pStyle w:val="ListParagraph"/>
        <w:numPr>
          <w:ilvl w:val="1"/>
          <w:numId w:val="19"/>
        </w:numPr>
      </w:pPr>
      <w:r>
        <w:rPr>
          <w:bCs/>
          <w:szCs w:val="24"/>
        </w:rPr>
        <w:t xml:space="preserve">Candidate </w:t>
      </w:r>
      <w:r w:rsidR="0049587C">
        <w:rPr>
          <w:bCs/>
          <w:szCs w:val="24"/>
        </w:rPr>
        <w:t>Representation format:</w:t>
      </w:r>
    </w:p>
    <w:p w14:paraId="5F77084A" w14:textId="0D3D23C7" w:rsidR="00D268F0" w:rsidRPr="00D268F0" w:rsidRDefault="00D268F0" w:rsidP="00D268F0">
      <w:pPr>
        <w:pStyle w:val="ListParagraph"/>
        <w:numPr>
          <w:ilvl w:val="2"/>
          <w:numId w:val="19"/>
        </w:numPr>
      </w:pPr>
      <w:r>
        <w:rPr>
          <w:bCs/>
          <w:szCs w:val="24"/>
        </w:rPr>
        <w:t>Dynamic Point clouds</w:t>
      </w:r>
    </w:p>
    <w:p w14:paraId="751CBBC5" w14:textId="725DBA19" w:rsidR="00D268F0" w:rsidRDefault="00D268F0" w:rsidP="00D268F0">
      <w:pPr>
        <w:pStyle w:val="ListParagraph"/>
        <w:numPr>
          <w:ilvl w:val="2"/>
          <w:numId w:val="19"/>
        </w:numPr>
      </w:pPr>
      <w:r>
        <w:t>Dynamic meshes</w:t>
      </w:r>
    </w:p>
    <w:p w14:paraId="5FA1713E" w14:textId="77777777" w:rsidR="00D268F0" w:rsidRDefault="00D268F0" w:rsidP="00D268F0">
      <w:pPr>
        <w:pStyle w:val="ListParagraph"/>
        <w:numPr>
          <w:ilvl w:val="2"/>
          <w:numId w:val="19"/>
        </w:numPr>
        <w:ind w:right="-143"/>
        <w:rPr>
          <w:bCs/>
          <w:szCs w:val="24"/>
        </w:rPr>
      </w:pPr>
      <w:r>
        <w:rPr>
          <w:bCs/>
          <w:szCs w:val="24"/>
        </w:rPr>
        <w:t>Animated meshes</w:t>
      </w:r>
    </w:p>
    <w:p w14:paraId="4F82430B" w14:textId="77777777" w:rsidR="00D268F0" w:rsidRDefault="00D268F0" w:rsidP="00D268F0">
      <w:pPr>
        <w:pStyle w:val="ListParagraph"/>
        <w:numPr>
          <w:ilvl w:val="2"/>
          <w:numId w:val="19"/>
        </w:numPr>
        <w:ind w:right="-143"/>
        <w:rPr>
          <w:bCs/>
          <w:szCs w:val="24"/>
        </w:rPr>
      </w:pPr>
      <w:r>
        <w:rPr>
          <w:bCs/>
          <w:szCs w:val="24"/>
        </w:rPr>
        <w:t>Neural Radiance Fields</w:t>
      </w:r>
    </w:p>
    <w:p w14:paraId="290CB5D1" w14:textId="54840885" w:rsidR="00D268F0" w:rsidRDefault="00D268F0" w:rsidP="00D268F0">
      <w:pPr>
        <w:pStyle w:val="ListParagraph"/>
        <w:numPr>
          <w:ilvl w:val="2"/>
          <w:numId w:val="19"/>
        </w:numPr>
        <w:ind w:right="-143"/>
        <w:rPr>
          <w:bCs/>
          <w:szCs w:val="24"/>
        </w:rPr>
      </w:pPr>
      <w:r>
        <w:rPr>
          <w:bCs/>
          <w:szCs w:val="24"/>
        </w:rPr>
        <w:t>Dynamic Gaussians</w:t>
      </w:r>
    </w:p>
    <w:p w14:paraId="72A76FBB" w14:textId="5BB8C7E3" w:rsidR="00D268F0" w:rsidRDefault="001F0E47" w:rsidP="00D268F0">
      <w:pPr>
        <w:pStyle w:val="ListParagraph"/>
        <w:numPr>
          <w:ilvl w:val="1"/>
          <w:numId w:val="19"/>
        </w:numPr>
        <w:ind w:right="-143"/>
        <w:rPr>
          <w:bCs/>
          <w:szCs w:val="24"/>
        </w:rPr>
      </w:pPr>
      <w:r>
        <w:rPr>
          <w:bCs/>
          <w:szCs w:val="24"/>
        </w:rPr>
        <w:t>Delivery: DASH/HLS</w:t>
      </w:r>
    </w:p>
    <w:p w14:paraId="4EC687DE" w14:textId="54EA2600" w:rsidR="001F0E47" w:rsidRDefault="006C5FE3" w:rsidP="00D268F0">
      <w:pPr>
        <w:pStyle w:val="ListParagraph"/>
        <w:numPr>
          <w:ilvl w:val="1"/>
          <w:numId w:val="19"/>
        </w:numPr>
        <w:ind w:right="-143"/>
        <w:rPr>
          <w:bCs/>
          <w:szCs w:val="24"/>
        </w:rPr>
      </w:pPr>
      <w:r>
        <w:rPr>
          <w:bCs/>
          <w:szCs w:val="24"/>
        </w:rPr>
        <w:t>Candidate delivery formats: to be checked</w:t>
      </w:r>
    </w:p>
    <w:p w14:paraId="203C4A35" w14:textId="75538B17" w:rsidR="001F0E47" w:rsidRDefault="001F0E47" w:rsidP="00D268F0">
      <w:pPr>
        <w:pStyle w:val="ListParagraph"/>
        <w:numPr>
          <w:ilvl w:val="1"/>
          <w:numId w:val="19"/>
        </w:numPr>
        <w:ind w:right="-143"/>
        <w:rPr>
          <w:bCs/>
          <w:szCs w:val="24"/>
        </w:rPr>
      </w:pPr>
      <w:r>
        <w:rPr>
          <w:bCs/>
          <w:szCs w:val="24"/>
        </w:rPr>
        <w:t>Next steps: Discuss the different available representation formats with pros and cons</w:t>
      </w:r>
      <w:r w:rsidR="006C5FE3">
        <w:rPr>
          <w:bCs/>
          <w:szCs w:val="24"/>
        </w:rPr>
        <w:t>.</w:t>
      </w:r>
    </w:p>
    <w:p w14:paraId="14A76EC2" w14:textId="2CAFC843" w:rsidR="006C5FE3" w:rsidRDefault="006C5FE3" w:rsidP="006C5FE3">
      <w:pPr>
        <w:pStyle w:val="ListParagraph"/>
        <w:numPr>
          <w:ilvl w:val="0"/>
          <w:numId w:val="19"/>
        </w:numPr>
        <w:ind w:right="-143"/>
        <w:rPr>
          <w:bCs/>
          <w:szCs w:val="24"/>
        </w:rPr>
      </w:pPr>
      <w:r>
        <w:rPr>
          <w:bCs/>
          <w:szCs w:val="24"/>
        </w:rPr>
        <w:t>Pixel streaming with depth and/or projections</w:t>
      </w:r>
    </w:p>
    <w:p w14:paraId="71C39182" w14:textId="298381A1" w:rsidR="00424ECF" w:rsidRDefault="00424ECF" w:rsidP="00424ECF">
      <w:pPr>
        <w:pStyle w:val="ListParagraph"/>
        <w:numPr>
          <w:ilvl w:val="1"/>
          <w:numId w:val="19"/>
        </w:numPr>
        <w:ind w:right="-143"/>
        <w:rPr>
          <w:bCs/>
          <w:szCs w:val="24"/>
        </w:rPr>
      </w:pPr>
      <w:r>
        <w:rPr>
          <w:bCs/>
          <w:szCs w:val="24"/>
        </w:rPr>
        <w:t xml:space="preserve">Candidate representation formats: </w:t>
      </w:r>
      <w:r>
        <w:rPr>
          <w:bCs/>
          <w:szCs w:val="24"/>
        </w:rPr>
        <w:t>Stereo possibly adding depth and alpha</w:t>
      </w:r>
    </w:p>
    <w:p w14:paraId="1F41C9CF" w14:textId="0CFD6055" w:rsidR="00424ECF" w:rsidRDefault="00424ECF" w:rsidP="00424ECF">
      <w:pPr>
        <w:pStyle w:val="ListParagraph"/>
        <w:numPr>
          <w:ilvl w:val="1"/>
          <w:numId w:val="19"/>
        </w:numPr>
        <w:ind w:right="-143"/>
        <w:rPr>
          <w:bCs/>
          <w:szCs w:val="24"/>
        </w:rPr>
      </w:pPr>
      <w:r>
        <w:rPr>
          <w:bCs/>
          <w:szCs w:val="24"/>
        </w:rPr>
        <w:t>Delivery: WebRTC</w:t>
      </w:r>
    </w:p>
    <w:p w14:paraId="6944F09F" w14:textId="13913CD4" w:rsidR="00424ECF" w:rsidRDefault="00424ECF" w:rsidP="00424ECF">
      <w:pPr>
        <w:pStyle w:val="ListParagraph"/>
        <w:numPr>
          <w:ilvl w:val="1"/>
          <w:numId w:val="19"/>
        </w:numPr>
        <w:ind w:right="-143"/>
        <w:rPr>
          <w:bCs/>
          <w:szCs w:val="24"/>
        </w:rPr>
      </w:pPr>
      <w:r>
        <w:rPr>
          <w:bCs/>
          <w:szCs w:val="24"/>
        </w:rPr>
        <w:t>Candidate delivery formats</w:t>
      </w:r>
    </w:p>
    <w:p w14:paraId="3E38CDCE" w14:textId="18BCB128" w:rsidR="00424ECF" w:rsidRDefault="00424ECF" w:rsidP="00424ECF">
      <w:pPr>
        <w:pStyle w:val="ListParagraph"/>
        <w:numPr>
          <w:ilvl w:val="2"/>
          <w:numId w:val="19"/>
        </w:numPr>
        <w:ind w:right="-143"/>
        <w:rPr>
          <w:bCs/>
          <w:szCs w:val="24"/>
        </w:rPr>
      </w:pPr>
      <w:r>
        <w:rPr>
          <w:bCs/>
          <w:szCs w:val="24"/>
        </w:rPr>
        <w:t>MV-HEVC</w:t>
      </w:r>
    </w:p>
    <w:p w14:paraId="1FE7650C" w14:textId="320D30AD" w:rsidR="00424ECF" w:rsidRPr="00424ECF" w:rsidRDefault="00B46D13" w:rsidP="00424ECF">
      <w:pPr>
        <w:pStyle w:val="ListParagraph"/>
        <w:numPr>
          <w:ilvl w:val="2"/>
          <w:numId w:val="19"/>
        </w:numPr>
        <w:ind w:right="-143"/>
        <w:rPr>
          <w:bCs/>
          <w:szCs w:val="24"/>
        </w:rPr>
      </w:pPr>
      <w:r>
        <w:rPr>
          <w:bCs/>
          <w:szCs w:val="24"/>
        </w:rPr>
        <w:t>Several independent HEVC streams</w:t>
      </w:r>
    </w:p>
    <w:p w14:paraId="3B0E5DED" w14:textId="69C91BE7" w:rsidR="00B46D13" w:rsidRDefault="00B46D13" w:rsidP="00B46D13">
      <w:pPr>
        <w:pStyle w:val="Heading1"/>
        <w:tabs>
          <w:tab w:val="clear" w:pos="432"/>
          <w:tab w:val="num" w:pos="-288"/>
        </w:tabs>
      </w:pPr>
      <w:r>
        <w:t>Proposal</w:t>
      </w:r>
    </w:p>
    <w:p w14:paraId="6837ABEA" w14:textId="547FE531" w:rsidR="00B46D13" w:rsidRDefault="00B46D13" w:rsidP="00B46D13">
      <w:pPr>
        <w:rPr>
          <w:lang w:val="en-US"/>
        </w:rPr>
      </w:pPr>
      <w:r>
        <w:rPr>
          <w:lang w:val="en-US"/>
        </w:rPr>
        <w:t xml:space="preserve">It seems we are in the progress of moving along with the objectives, but we need </w:t>
      </w:r>
      <w:r w:rsidR="000572AB">
        <w:rPr>
          <w:lang w:val="en-US"/>
        </w:rPr>
        <w:t>to have realistic objectives. What is proposed:</w:t>
      </w:r>
    </w:p>
    <w:p w14:paraId="36A1DECE" w14:textId="18216E6F" w:rsidR="000572AB" w:rsidRDefault="000572AB" w:rsidP="000572AB">
      <w:pPr>
        <w:pStyle w:val="ListParagraph"/>
        <w:numPr>
          <w:ilvl w:val="0"/>
          <w:numId w:val="19"/>
        </w:numPr>
      </w:pPr>
      <w:r>
        <w:t>Focus on the scenarios as developed in clause 2 and 3</w:t>
      </w:r>
    </w:p>
    <w:p w14:paraId="4E8BD480" w14:textId="77777777" w:rsidR="002F07CA" w:rsidRDefault="000572AB" w:rsidP="000572AB">
      <w:pPr>
        <w:pStyle w:val="ListParagraph"/>
        <w:numPr>
          <w:ilvl w:val="0"/>
          <w:numId w:val="19"/>
        </w:numPr>
      </w:pPr>
      <w:r>
        <w:t xml:space="preserve">Identify the relevant scenarios </w:t>
      </w:r>
      <w:r w:rsidR="002F07CA">
        <w:t>(based on clause 3) and focus on objective 5, 6 and 7 for relevant scenarios.</w:t>
      </w:r>
    </w:p>
    <w:p w14:paraId="24B3BF84" w14:textId="4BDA869C" w:rsidR="00DA6B18" w:rsidRPr="002F07CA" w:rsidRDefault="002F07CA" w:rsidP="002F07CA">
      <w:pPr>
        <w:pStyle w:val="ListParagraph"/>
        <w:numPr>
          <w:ilvl w:val="0"/>
          <w:numId w:val="19"/>
        </w:numPr>
      </w:pPr>
      <w:r>
        <w:t xml:space="preserve">Develop the TR that new scenarios can be addressed in later Releases. </w:t>
      </w:r>
    </w:p>
    <w:sectPr w:rsidR="00DA6B18" w:rsidRPr="002F07CA" w:rsidSect="003D4AE5">
      <w:headerReference w:type="even"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103808" w14:textId="77777777" w:rsidR="0098510F" w:rsidRDefault="0098510F">
      <w:r>
        <w:separator/>
      </w:r>
    </w:p>
  </w:endnote>
  <w:endnote w:type="continuationSeparator" w:id="0">
    <w:p w14:paraId="189EED6A" w14:textId="77777777" w:rsidR="0098510F" w:rsidRDefault="0098510F">
      <w:r>
        <w:continuationSeparator/>
      </w:r>
    </w:p>
  </w:endnote>
  <w:endnote w:type="continuationNotice" w:id="1">
    <w:p w14:paraId="2E517848" w14:textId="77777777" w:rsidR="0098510F" w:rsidRDefault="009851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honar Bangla">
    <w:charset w:val="00"/>
    <w:family w:val="roman"/>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0B95E3" w14:textId="77777777" w:rsidR="00707020" w:rsidRDefault="00707020">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595C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5C35">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F0D63F" w14:textId="77777777" w:rsidR="0098510F" w:rsidRDefault="0098510F">
      <w:r>
        <w:separator/>
      </w:r>
    </w:p>
  </w:footnote>
  <w:footnote w:type="continuationSeparator" w:id="0">
    <w:p w14:paraId="3178CC21" w14:textId="77777777" w:rsidR="0098510F" w:rsidRDefault="0098510F">
      <w:r>
        <w:continuationSeparator/>
      </w:r>
    </w:p>
  </w:footnote>
  <w:footnote w:type="continuationNotice" w:id="1">
    <w:p w14:paraId="4AB315CE" w14:textId="77777777" w:rsidR="0098510F" w:rsidRDefault="009851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2C4F8E" w14:textId="77777777" w:rsidR="00707020" w:rsidRDefault="0070702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903D937"/>
    <w:multiLevelType w:val="singleLevel"/>
    <w:tmpl w:val="F903D937"/>
    <w:lvl w:ilvl="0">
      <w:start w:val="1"/>
      <w:numFmt w:val="decimal"/>
      <w:lvlText w:val="%1."/>
      <w:lvlJc w:val="left"/>
    </w:lvl>
  </w:abstractNum>
  <w:abstractNum w:abstractNumId="1" w15:restartNumberingAfterBreak="0">
    <w:nsid w:val="16073CCF"/>
    <w:multiLevelType w:val="hybridMultilevel"/>
    <w:tmpl w:val="D39E054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74721BD"/>
    <w:multiLevelType w:val="hybridMultilevel"/>
    <w:tmpl w:val="29D64C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5793F7F"/>
    <w:multiLevelType w:val="singleLevel"/>
    <w:tmpl w:val="25793F7F"/>
    <w:lvl w:ilvl="0">
      <w:start w:val="5"/>
      <w:numFmt w:val="decimal"/>
      <w:lvlText w:val="%1."/>
      <w:lvlJc w:val="left"/>
    </w:lvl>
  </w:abstractNum>
  <w:abstractNum w:abstractNumId="4" w15:restartNumberingAfterBreak="0">
    <w:nsid w:val="298640DE"/>
    <w:multiLevelType w:val="hybridMultilevel"/>
    <w:tmpl w:val="ABC08694"/>
    <w:lvl w:ilvl="0" w:tplc="BEF8D580">
      <w:start w:val="7"/>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CF090B"/>
    <w:multiLevelType w:val="hybridMultilevel"/>
    <w:tmpl w:val="320E993E"/>
    <w:lvl w:ilvl="0" w:tplc="BEF8D580">
      <w:start w:val="7"/>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006B2C"/>
    <w:multiLevelType w:val="hybridMultilevel"/>
    <w:tmpl w:val="6B50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7A4B4F"/>
    <w:multiLevelType w:val="hybridMultilevel"/>
    <w:tmpl w:val="B37293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AC70012"/>
    <w:multiLevelType w:val="hybridMultilevel"/>
    <w:tmpl w:val="E31E7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2D6DC3"/>
    <w:multiLevelType w:val="multilevel"/>
    <w:tmpl w:val="5DAC1D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ABA37FE"/>
    <w:multiLevelType w:val="multilevel"/>
    <w:tmpl w:val="D32E279A"/>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6C681096"/>
    <w:multiLevelType w:val="hybridMultilevel"/>
    <w:tmpl w:val="29D64C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9C7475"/>
    <w:multiLevelType w:val="hybridMultilevel"/>
    <w:tmpl w:val="D39E05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A597E79"/>
    <w:multiLevelType w:val="hybridMultilevel"/>
    <w:tmpl w:val="787A5C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656C86"/>
    <w:multiLevelType w:val="hybridMultilevel"/>
    <w:tmpl w:val="46A4758C"/>
    <w:lvl w:ilvl="0" w:tplc="04090001">
      <w:start w:val="1"/>
      <w:numFmt w:val="bullet"/>
      <w:lvlText w:val=""/>
      <w:lvlJc w:val="left"/>
      <w:pPr>
        <w:ind w:left="837" w:hanging="360"/>
      </w:pPr>
      <w:rPr>
        <w:rFonts w:ascii="Symbol" w:hAnsi="Symbol" w:hint="default"/>
      </w:rPr>
    </w:lvl>
    <w:lvl w:ilvl="1" w:tplc="04090003">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num w:numId="1" w16cid:durableId="461925153">
    <w:abstractNumId w:val="10"/>
  </w:num>
  <w:num w:numId="2" w16cid:durableId="1546525077">
    <w:abstractNumId w:val="7"/>
  </w:num>
  <w:num w:numId="3" w16cid:durableId="1058362732">
    <w:abstractNumId w:val="12"/>
  </w:num>
  <w:num w:numId="4" w16cid:durableId="183522184">
    <w:abstractNumId w:val="8"/>
  </w:num>
  <w:num w:numId="5" w16cid:durableId="1693727802">
    <w:abstractNumId w:val="6"/>
  </w:num>
  <w:num w:numId="6" w16cid:durableId="915823021">
    <w:abstractNumId w:val="9"/>
  </w:num>
  <w:num w:numId="7" w16cid:durableId="476990972">
    <w:abstractNumId w:val="11"/>
  </w:num>
  <w:num w:numId="8" w16cid:durableId="62796971">
    <w:abstractNumId w:val="2"/>
  </w:num>
  <w:num w:numId="9" w16cid:durableId="1116027962">
    <w:abstractNumId w:val="10"/>
    <w:lvlOverride w:ilvl="0">
      <w:startOverride w:val="3"/>
    </w:lvlOverride>
    <w:lvlOverride w:ilvl="1">
      <w:startOverride w:val="1"/>
    </w:lvlOverride>
  </w:num>
  <w:num w:numId="10" w16cid:durableId="1618290242">
    <w:abstractNumId w:val="14"/>
  </w:num>
  <w:num w:numId="11" w16cid:durableId="192235963">
    <w:abstractNumId w:val="10"/>
  </w:num>
  <w:num w:numId="12" w16cid:durableId="134488173">
    <w:abstractNumId w:val="10"/>
    <w:lvlOverride w:ilvl="0">
      <w:startOverride w:val="5"/>
    </w:lvlOverride>
    <w:lvlOverride w:ilvl="1">
      <w:startOverride w:val="1"/>
    </w:lvlOverride>
  </w:num>
  <w:num w:numId="13" w16cid:durableId="375131466">
    <w:abstractNumId w:val="10"/>
  </w:num>
  <w:num w:numId="14" w16cid:durableId="534196497">
    <w:abstractNumId w:val="1"/>
  </w:num>
  <w:num w:numId="15" w16cid:durableId="1290041648">
    <w:abstractNumId w:val="13"/>
  </w:num>
  <w:num w:numId="16" w16cid:durableId="795218057">
    <w:abstractNumId w:val="0"/>
  </w:num>
  <w:num w:numId="17" w16cid:durableId="2080907528">
    <w:abstractNumId w:val="3"/>
  </w:num>
  <w:num w:numId="18" w16cid:durableId="1991670150">
    <w:abstractNumId w:val="5"/>
  </w:num>
  <w:num w:numId="19" w16cid:durableId="14289608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activeWritingStyle w:appName="MSWord" w:lang="en-CA"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EC4"/>
    <w:rsid w:val="00002ACA"/>
    <w:rsid w:val="00002D58"/>
    <w:rsid w:val="00003415"/>
    <w:rsid w:val="0000394E"/>
    <w:rsid w:val="00003A5C"/>
    <w:rsid w:val="00003FE9"/>
    <w:rsid w:val="00004EDC"/>
    <w:rsid w:val="00005C7A"/>
    <w:rsid w:val="00005E3C"/>
    <w:rsid w:val="00005E86"/>
    <w:rsid w:val="00005FBB"/>
    <w:rsid w:val="00006793"/>
    <w:rsid w:val="0000694C"/>
    <w:rsid w:val="00007D67"/>
    <w:rsid w:val="0001001A"/>
    <w:rsid w:val="00010966"/>
    <w:rsid w:val="000111AB"/>
    <w:rsid w:val="00011268"/>
    <w:rsid w:val="00012667"/>
    <w:rsid w:val="00012D44"/>
    <w:rsid w:val="00015361"/>
    <w:rsid w:val="00015592"/>
    <w:rsid w:val="000156A2"/>
    <w:rsid w:val="00015972"/>
    <w:rsid w:val="00015CF3"/>
    <w:rsid w:val="000160AF"/>
    <w:rsid w:val="0001676D"/>
    <w:rsid w:val="00016AFC"/>
    <w:rsid w:val="00017706"/>
    <w:rsid w:val="00017819"/>
    <w:rsid w:val="00020072"/>
    <w:rsid w:val="000202FD"/>
    <w:rsid w:val="0002070C"/>
    <w:rsid w:val="00020A1E"/>
    <w:rsid w:val="00021CAA"/>
    <w:rsid w:val="0002442F"/>
    <w:rsid w:val="000257FE"/>
    <w:rsid w:val="000268A4"/>
    <w:rsid w:val="00026D8C"/>
    <w:rsid w:val="00027194"/>
    <w:rsid w:val="000309C8"/>
    <w:rsid w:val="00032F81"/>
    <w:rsid w:val="00033C36"/>
    <w:rsid w:val="00033F0F"/>
    <w:rsid w:val="0003422D"/>
    <w:rsid w:val="00034BF1"/>
    <w:rsid w:val="00034FB8"/>
    <w:rsid w:val="00035825"/>
    <w:rsid w:val="00035A92"/>
    <w:rsid w:val="00036F3F"/>
    <w:rsid w:val="000370F1"/>
    <w:rsid w:val="000372AE"/>
    <w:rsid w:val="00037F34"/>
    <w:rsid w:val="00041813"/>
    <w:rsid w:val="00041C3D"/>
    <w:rsid w:val="00042399"/>
    <w:rsid w:val="00042AAF"/>
    <w:rsid w:val="00044352"/>
    <w:rsid w:val="000444BA"/>
    <w:rsid w:val="000450AE"/>
    <w:rsid w:val="000451F8"/>
    <w:rsid w:val="0004642E"/>
    <w:rsid w:val="000468C6"/>
    <w:rsid w:val="00047452"/>
    <w:rsid w:val="00047A29"/>
    <w:rsid w:val="00050B09"/>
    <w:rsid w:val="00050C78"/>
    <w:rsid w:val="000511D6"/>
    <w:rsid w:val="00052137"/>
    <w:rsid w:val="00053FE8"/>
    <w:rsid w:val="00054858"/>
    <w:rsid w:val="000549CA"/>
    <w:rsid w:val="00055AA3"/>
    <w:rsid w:val="00055C4C"/>
    <w:rsid w:val="00056D8D"/>
    <w:rsid w:val="00056FA1"/>
    <w:rsid w:val="000572AB"/>
    <w:rsid w:val="00057D25"/>
    <w:rsid w:val="00057DA5"/>
    <w:rsid w:val="00060FB7"/>
    <w:rsid w:val="000619BF"/>
    <w:rsid w:val="00062605"/>
    <w:rsid w:val="00062DBF"/>
    <w:rsid w:val="00064B08"/>
    <w:rsid w:val="00065E1C"/>
    <w:rsid w:val="00070028"/>
    <w:rsid w:val="000703D9"/>
    <w:rsid w:val="00071261"/>
    <w:rsid w:val="000718AA"/>
    <w:rsid w:val="000725BA"/>
    <w:rsid w:val="00072F13"/>
    <w:rsid w:val="00073900"/>
    <w:rsid w:val="00073F41"/>
    <w:rsid w:val="00074ADF"/>
    <w:rsid w:val="00077E47"/>
    <w:rsid w:val="00080697"/>
    <w:rsid w:val="000807E3"/>
    <w:rsid w:val="00080D50"/>
    <w:rsid w:val="000819CB"/>
    <w:rsid w:val="0008282F"/>
    <w:rsid w:val="000831E9"/>
    <w:rsid w:val="00083287"/>
    <w:rsid w:val="000839C5"/>
    <w:rsid w:val="00083D48"/>
    <w:rsid w:val="00084093"/>
    <w:rsid w:val="00084BD7"/>
    <w:rsid w:val="0008571D"/>
    <w:rsid w:val="00087FDC"/>
    <w:rsid w:val="0009065D"/>
    <w:rsid w:val="00092420"/>
    <w:rsid w:val="00093946"/>
    <w:rsid w:val="000944AE"/>
    <w:rsid w:val="00094898"/>
    <w:rsid w:val="00095144"/>
    <w:rsid w:val="000951FF"/>
    <w:rsid w:val="0009539B"/>
    <w:rsid w:val="00095AD6"/>
    <w:rsid w:val="00095F63"/>
    <w:rsid w:val="00095FD9"/>
    <w:rsid w:val="00097420"/>
    <w:rsid w:val="000A1023"/>
    <w:rsid w:val="000A1CD1"/>
    <w:rsid w:val="000A321A"/>
    <w:rsid w:val="000A3BFC"/>
    <w:rsid w:val="000A4741"/>
    <w:rsid w:val="000A4E4C"/>
    <w:rsid w:val="000A5994"/>
    <w:rsid w:val="000A7B5C"/>
    <w:rsid w:val="000B04F3"/>
    <w:rsid w:val="000B10EA"/>
    <w:rsid w:val="000B2A6A"/>
    <w:rsid w:val="000B2F7A"/>
    <w:rsid w:val="000B31D9"/>
    <w:rsid w:val="000B3F94"/>
    <w:rsid w:val="000B4839"/>
    <w:rsid w:val="000B5DDF"/>
    <w:rsid w:val="000B6180"/>
    <w:rsid w:val="000B61D6"/>
    <w:rsid w:val="000B74EB"/>
    <w:rsid w:val="000C08AA"/>
    <w:rsid w:val="000C0F5A"/>
    <w:rsid w:val="000C0F6F"/>
    <w:rsid w:val="000C10C3"/>
    <w:rsid w:val="000C1367"/>
    <w:rsid w:val="000C1BEB"/>
    <w:rsid w:val="000C3029"/>
    <w:rsid w:val="000C31C4"/>
    <w:rsid w:val="000C4157"/>
    <w:rsid w:val="000C52ED"/>
    <w:rsid w:val="000C56EF"/>
    <w:rsid w:val="000C683D"/>
    <w:rsid w:val="000C6C13"/>
    <w:rsid w:val="000C6E3C"/>
    <w:rsid w:val="000D0C0F"/>
    <w:rsid w:val="000D113A"/>
    <w:rsid w:val="000D1F0A"/>
    <w:rsid w:val="000D202A"/>
    <w:rsid w:val="000D20B9"/>
    <w:rsid w:val="000D28BB"/>
    <w:rsid w:val="000D30FA"/>
    <w:rsid w:val="000D3ADD"/>
    <w:rsid w:val="000D3C2D"/>
    <w:rsid w:val="000D4647"/>
    <w:rsid w:val="000D522E"/>
    <w:rsid w:val="000D55F4"/>
    <w:rsid w:val="000D59DC"/>
    <w:rsid w:val="000D686C"/>
    <w:rsid w:val="000D71FB"/>
    <w:rsid w:val="000E0026"/>
    <w:rsid w:val="000E0596"/>
    <w:rsid w:val="000E0647"/>
    <w:rsid w:val="000E0AC9"/>
    <w:rsid w:val="000E1B9C"/>
    <w:rsid w:val="000E283C"/>
    <w:rsid w:val="000E34BD"/>
    <w:rsid w:val="000E5766"/>
    <w:rsid w:val="000E5969"/>
    <w:rsid w:val="000E661D"/>
    <w:rsid w:val="000E7503"/>
    <w:rsid w:val="000E7A98"/>
    <w:rsid w:val="000F077C"/>
    <w:rsid w:val="000F130C"/>
    <w:rsid w:val="000F18E8"/>
    <w:rsid w:val="000F1DD2"/>
    <w:rsid w:val="000F2747"/>
    <w:rsid w:val="000F3564"/>
    <w:rsid w:val="000F4DEE"/>
    <w:rsid w:val="000F642D"/>
    <w:rsid w:val="000F6CFF"/>
    <w:rsid w:val="000F7259"/>
    <w:rsid w:val="000F769E"/>
    <w:rsid w:val="000F7904"/>
    <w:rsid w:val="00100790"/>
    <w:rsid w:val="001016E0"/>
    <w:rsid w:val="001026D5"/>
    <w:rsid w:val="0010314E"/>
    <w:rsid w:val="00104D80"/>
    <w:rsid w:val="00105E43"/>
    <w:rsid w:val="001065D1"/>
    <w:rsid w:val="00106DE3"/>
    <w:rsid w:val="00107070"/>
    <w:rsid w:val="0010736D"/>
    <w:rsid w:val="00110533"/>
    <w:rsid w:val="00110CD9"/>
    <w:rsid w:val="00114601"/>
    <w:rsid w:val="0011534A"/>
    <w:rsid w:val="00115EAE"/>
    <w:rsid w:val="0011665E"/>
    <w:rsid w:val="001169F0"/>
    <w:rsid w:val="00117213"/>
    <w:rsid w:val="00117DDA"/>
    <w:rsid w:val="0012085C"/>
    <w:rsid w:val="00120F70"/>
    <w:rsid w:val="00121343"/>
    <w:rsid w:val="00121C39"/>
    <w:rsid w:val="001220A4"/>
    <w:rsid w:val="0012435A"/>
    <w:rsid w:val="001243CD"/>
    <w:rsid w:val="00125430"/>
    <w:rsid w:val="00125522"/>
    <w:rsid w:val="0012640C"/>
    <w:rsid w:val="001272DB"/>
    <w:rsid w:val="00127337"/>
    <w:rsid w:val="001276E2"/>
    <w:rsid w:val="0013022D"/>
    <w:rsid w:val="001329E7"/>
    <w:rsid w:val="00132C47"/>
    <w:rsid w:val="00132D82"/>
    <w:rsid w:val="0013390A"/>
    <w:rsid w:val="0013553E"/>
    <w:rsid w:val="001359C0"/>
    <w:rsid w:val="00135F3C"/>
    <w:rsid w:val="001361AD"/>
    <w:rsid w:val="00136615"/>
    <w:rsid w:val="00136A62"/>
    <w:rsid w:val="00136C16"/>
    <w:rsid w:val="00136E94"/>
    <w:rsid w:val="001372FD"/>
    <w:rsid w:val="00142C0C"/>
    <w:rsid w:val="00143BA1"/>
    <w:rsid w:val="0014436B"/>
    <w:rsid w:val="0014458C"/>
    <w:rsid w:val="00144F6E"/>
    <w:rsid w:val="00145BA4"/>
    <w:rsid w:val="00145F01"/>
    <w:rsid w:val="001460D9"/>
    <w:rsid w:val="0014753A"/>
    <w:rsid w:val="00147A11"/>
    <w:rsid w:val="00147F3B"/>
    <w:rsid w:val="001504BC"/>
    <w:rsid w:val="001516DB"/>
    <w:rsid w:val="00151ACD"/>
    <w:rsid w:val="00151D03"/>
    <w:rsid w:val="00153062"/>
    <w:rsid w:val="00154D72"/>
    <w:rsid w:val="00154DBE"/>
    <w:rsid w:val="00155EAF"/>
    <w:rsid w:val="00162DC5"/>
    <w:rsid w:val="0016358A"/>
    <w:rsid w:val="0016430A"/>
    <w:rsid w:val="001646F8"/>
    <w:rsid w:val="00164B4E"/>
    <w:rsid w:val="001659D8"/>
    <w:rsid w:val="00167BCF"/>
    <w:rsid w:val="00172601"/>
    <w:rsid w:val="00172FC1"/>
    <w:rsid w:val="00173154"/>
    <w:rsid w:val="0017352C"/>
    <w:rsid w:val="0017394F"/>
    <w:rsid w:val="001751C7"/>
    <w:rsid w:val="00176D52"/>
    <w:rsid w:val="001809EA"/>
    <w:rsid w:val="001820A7"/>
    <w:rsid w:val="001823BC"/>
    <w:rsid w:val="001827B7"/>
    <w:rsid w:val="00183640"/>
    <w:rsid w:val="0018409A"/>
    <w:rsid w:val="00184F84"/>
    <w:rsid w:val="00185863"/>
    <w:rsid w:val="001861AA"/>
    <w:rsid w:val="00186380"/>
    <w:rsid w:val="00186723"/>
    <w:rsid w:val="00186957"/>
    <w:rsid w:val="00186AAA"/>
    <w:rsid w:val="00186DED"/>
    <w:rsid w:val="001872F1"/>
    <w:rsid w:val="0019033D"/>
    <w:rsid w:val="0019066D"/>
    <w:rsid w:val="00191275"/>
    <w:rsid w:val="00191BDD"/>
    <w:rsid w:val="0019222D"/>
    <w:rsid w:val="00192BBE"/>
    <w:rsid w:val="00192F62"/>
    <w:rsid w:val="0019481F"/>
    <w:rsid w:val="0019587E"/>
    <w:rsid w:val="00195C07"/>
    <w:rsid w:val="001964D6"/>
    <w:rsid w:val="001967D9"/>
    <w:rsid w:val="0019682C"/>
    <w:rsid w:val="00197178"/>
    <w:rsid w:val="00197278"/>
    <w:rsid w:val="0019799F"/>
    <w:rsid w:val="001A1D4B"/>
    <w:rsid w:val="001A29A7"/>
    <w:rsid w:val="001A2D4A"/>
    <w:rsid w:val="001A2F14"/>
    <w:rsid w:val="001A33CC"/>
    <w:rsid w:val="001A44E4"/>
    <w:rsid w:val="001A56CE"/>
    <w:rsid w:val="001A7792"/>
    <w:rsid w:val="001A7DAC"/>
    <w:rsid w:val="001B1A41"/>
    <w:rsid w:val="001B1CBD"/>
    <w:rsid w:val="001B2224"/>
    <w:rsid w:val="001B2F63"/>
    <w:rsid w:val="001B355F"/>
    <w:rsid w:val="001B44C1"/>
    <w:rsid w:val="001B50B7"/>
    <w:rsid w:val="001B5D26"/>
    <w:rsid w:val="001B5F83"/>
    <w:rsid w:val="001B6D4A"/>
    <w:rsid w:val="001B735B"/>
    <w:rsid w:val="001C016A"/>
    <w:rsid w:val="001C1190"/>
    <w:rsid w:val="001C13B1"/>
    <w:rsid w:val="001C2644"/>
    <w:rsid w:val="001C27AF"/>
    <w:rsid w:val="001C41EB"/>
    <w:rsid w:val="001C4CDB"/>
    <w:rsid w:val="001C59A9"/>
    <w:rsid w:val="001C685A"/>
    <w:rsid w:val="001D0454"/>
    <w:rsid w:val="001D0CED"/>
    <w:rsid w:val="001D0F21"/>
    <w:rsid w:val="001D1F2D"/>
    <w:rsid w:val="001D26EC"/>
    <w:rsid w:val="001D3A07"/>
    <w:rsid w:val="001D4A4B"/>
    <w:rsid w:val="001D4BAE"/>
    <w:rsid w:val="001D4F49"/>
    <w:rsid w:val="001D5518"/>
    <w:rsid w:val="001D5613"/>
    <w:rsid w:val="001D69F5"/>
    <w:rsid w:val="001D70A2"/>
    <w:rsid w:val="001D7A77"/>
    <w:rsid w:val="001D7BA1"/>
    <w:rsid w:val="001D7E6B"/>
    <w:rsid w:val="001E00D8"/>
    <w:rsid w:val="001E0A04"/>
    <w:rsid w:val="001E0B90"/>
    <w:rsid w:val="001E1734"/>
    <w:rsid w:val="001E1DC3"/>
    <w:rsid w:val="001E49C3"/>
    <w:rsid w:val="001E5632"/>
    <w:rsid w:val="001E65CF"/>
    <w:rsid w:val="001E6729"/>
    <w:rsid w:val="001F07D2"/>
    <w:rsid w:val="001F0E47"/>
    <w:rsid w:val="001F45C7"/>
    <w:rsid w:val="001F550A"/>
    <w:rsid w:val="001F5BC3"/>
    <w:rsid w:val="001F75AC"/>
    <w:rsid w:val="001F7B7D"/>
    <w:rsid w:val="001F7FC3"/>
    <w:rsid w:val="002012C7"/>
    <w:rsid w:val="002016E3"/>
    <w:rsid w:val="00201CFD"/>
    <w:rsid w:val="00202165"/>
    <w:rsid w:val="00202475"/>
    <w:rsid w:val="0020260C"/>
    <w:rsid w:val="002042AE"/>
    <w:rsid w:val="00204F64"/>
    <w:rsid w:val="00205410"/>
    <w:rsid w:val="002056F5"/>
    <w:rsid w:val="00206151"/>
    <w:rsid w:val="00206483"/>
    <w:rsid w:val="00207726"/>
    <w:rsid w:val="00211105"/>
    <w:rsid w:val="00211498"/>
    <w:rsid w:val="00211BAA"/>
    <w:rsid w:val="00211F03"/>
    <w:rsid w:val="00212145"/>
    <w:rsid w:val="0021335E"/>
    <w:rsid w:val="00213AC1"/>
    <w:rsid w:val="00213E3A"/>
    <w:rsid w:val="00215719"/>
    <w:rsid w:val="002170F2"/>
    <w:rsid w:val="002174C1"/>
    <w:rsid w:val="00220A8B"/>
    <w:rsid w:val="00221286"/>
    <w:rsid w:val="00222BFA"/>
    <w:rsid w:val="002236B1"/>
    <w:rsid w:val="00224973"/>
    <w:rsid w:val="002257C4"/>
    <w:rsid w:val="002264A4"/>
    <w:rsid w:val="0022687C"/>
    <w:rsid w:val="00226FF8"/>
    <w:rsid w:val="002270A3"/>
    <w:rsid w:val="002310B9"/>
    <w:rsid w:val="002316C3"/>
    <w:rsid w:val="00232884"/>
    <w:rsid w:val="00232FA9"/>
    <w:rsid w:val="0023300D"/>
    <w:rsid w:val="00233C4F"/>
    <w:rsid w:val="002340F0"/>
    <w:rsid w:val="00235E72"/>
    <w:rsid w:val="00240048"/>
    <w:rsid w:val="0024051B"/>
    <w:rsid w:val="00240C4F"/>
    <w:rsid w:val="0024356A"/>
    <w:rsid w:val="002439D0"/>
    <w:rsid w:val="00243B81"/>
    <w:rsid w:val="00243EB2"/>
    <w:rsid w:val="002441F5"/>
    <w:rsid w:val="00244EF6"/>
    <w:rsid w:val="00245100"/>
    <w:rsid w:val="00247816"/>
    <w:rsid w:val="00250CF7"/>
    <w:rsid w:val="00250F0F"/>
    <w:rsid w:val="00251631"/>
    <w:rsid w:val="0025178A"/>
    <w:rsid w:val="002522B0"/>
    <w:rsid w:val="00254360"/>
    <w:rsid w:val="0025486A"/>
    <w:rsid w:val="00254BB7"/>
    <w:rsid w:val="00254E7C"/>
    <w:rsid w:val="00255435"/>
    <w:rsid w:val="00255E16"/>
    <w:rsid w:val="002603B4"/>
    <w:rsid w:val="00261807"/>
    <w:rsid w:val="0026184D"/>
    <w:rsid w:val="00262937"/>
    <w:rsid w:val="00262F35"/>
    <w:rsid w:val="00263910"/>
    <w:rsid w:val="00265BD6"/>
    <w:rsid w:val="002667E2"/>
    <w:rsid w:val="00266FFD"/>
    <w:rsid w:val="00270AB6"/>
    <w:rsid w:val="00270EDC"/>
    <w:rsid w:val="002715D7"/>
    <w:rsid w:val="00271853"/>
    <w:rsid w:val="00271BD7"/>
    <w:rsid w:val="002726B6"/>
    <w:rsid w:val="00272A69"/>
    <w:rsid w:val="00272A75"/>
    <w:rsid w:val="00272F48"/>
    <w:rsid w:val="002747CE"/>
    <w:rsid w:val="0027486E"/>
    <w:rsid w:val="00275FEA"/>
    <w:rsid w:val="00276088"/>
    <w:rsid w:val="0027776D"/>
    <w:rsid w:val="002778F7"/>
    <w:rsid w:val="00277DEF"/>
    <w:rsid w:val="00280538"/>
    <w:rsid w:val="00280B60"/>
    <w:rsid w:val="002810AE"/>
    <w:rsid w:val="0028136C"/>
    <w:rsid w:val="00281B54"/>
    <w:rsid w:val="00282159"/>
    <w:rsid w:val="002821B1"/>
    <w:rsid w:val="002837F9"/>
    <w:rsid w:val="00283BC0"/>
    <w:rsid w:val="00283E20"/>
    <w:rsid w:val="00285EFF"/>
    <w:rsid w:val="002861F9"/>
    <w:rsid w:val="0028760E"/>
    <w:rsid w:val="002877B3"/>
    <w:rsid w:val="00287C8A"/>
    <w:rsid w:val="00290F42"/>
    <w:rsid w:val="00293931"/>
    <w:rsid w:val="00293E09"/>
    <w:rsid w:val="002940F5"/>
    <w:rsid w:val="0029496D"/>
    <w:rsid w:val="00294D82"/>
    <w:rsid w:val="00296200"/>
    <w:rsid w:val="002966B0"/>
    <w:rsid w:val="002975F9"/>
    <w:rsid w:val="002A2163"/>
    <w:rsid w:val="002A291D"/>
    <w:rsid w:val="002A32F1"/>
    <w:rsid w:val="002A41A1"/>
    <w:rsid w:val="002A4D06"/>
    <w:rsid w:val="002A53A2"/>
    <w:rsid w:val="002A699C"/>
    <w:rsid w:val="002A6F2F"/>
    <w:rsid w:val="002A76D0"/>
    <w:rsid w:val="002A7C86"/>
    <w:rsid w:val="002B0B61"/>
    <w:rsid w:val="002B1276"/>
    <w:rsid w:val="002B2C73"/>
    <w:rsid w:val="002B2F53"/>
    <w:rsid w:val="002B307C"/>
    <w:rsid w:val="002B30F7"/>
    <w:rsid w:val="002B39EE"/>
    <w:rsid w:val="002B41E8"/>
    <w:rsid w:val="002B49B3"/>
    <w:rsid w:val="002B513D"/>
    <w:rsid w:val="002B5882"/>
    <w:rsid w:val="002C084A"/>
    <w:rsid w:val="002C126F"/>
    <w:rsid w:val="002C4406"/>
    <w:rsid w:val="002C494F"/>
    <w:rsid w:val="002C637C"/>
    <w:rsid w:val="002C6A24"/>
    <w:rsid w:val="002C6AD9"/>
    <w:rsid w:val="002C6BF7"/>
    <w:rsid w:val="002C6F1E"/>
    <w:rsid w:val="002C7499"/>
    <w:rsid w:val="002C7F94"/>
    <w:rsid w:val="002D0385"/>
    <w:rsid w:val="002D07C9"/>
    <w:rsid w:val="002D1E9D"/>
    <w:rsid w:val="002D23F9"/>
    <w:rsid w:val="002D25C6"/>
    <w:rsid w:val="002D2A27"/>
    <w:rsid w:val="002D4592"/>
    <w:rsid w:val="002D46C9"/>
    <w:rsid w:val="002D60E5"/>
    <w:rsid w:val="002D6130"/>
    <w:rsid w:val="002D7A73"/>
    <w:rsid w:val="002D7C27"/>
    <w:rsid w:val="002E0C54"/>
    <w:rsid w:val="002E1EE0"/>
    <w:rsid w:val="002E1FBE"/>
    <w:rsid w:val="002E2134"/>
    <w:rsid w:val="002E396B"/>
    <w:rsid w:val="002E3B13"/>
    <w:rsid w:val="002E5B20"/>
    <w:rsid w:val="002E6054"/>
    <w:rsid w:val="002E608D"/>
    <w:rsid w:val="002E6E8F"/>
    <w:rsid w:val="002E75DD"/>
    <w:rsid w:val="002F07CA"/>
    <w:rsid w:val="002F0BCA"/>
    <w:rsid w:val="002F1F22"/>
    <w:rsid w:val="002F20EB"/>
    <w:rsid w:val="002F28BE"/>
    <w:rsid w:val="002F329B"/>
    <w:rsid w:val="002F495C"/>
    <w:rsid w:val="002F4B48"/>
    <w:rsid w:val="002F6E80"/>
    <w:rsid w:val="002F721D"/>
    <w:rsid w:val="002F732D"/>
    <w:rsid w:val="002F7A98"/>
    <w:rsid w:val="003007CF"/>
    <w:rsid w:val="003018E2"/>
    <w:rsid w:val="003028B5"/>
    <w:rsid w:val="00303EC4"/>
    <w:rsid w:val="00304937"/>
    <w:rsid w:val="00305119"/>
    <w:rsid w:val="00305428"/>
    <w:rsid w:val="0030592F"/>
    <w:rsid w:val="003069DD"/>
    <w:rsid w:val="00307744"/>
    <w:rsid w:val="00307F88"/>
    <w:rsid w:val="00312687"/>
    <w:rsid w:val="003147A5"/>
    <w:rsid w:val="00314F93"/>
    <w:rsid w:val="0031531D"/>
    <w:rsid w:val="00316400"/>
    <w:rsid w:val="003207E2"/>
    <w:rsid w:val="003215B0"/>
    <w:rsid w:val="00321B9D"/>
    <w:rsid w:val="00322737"/>
    <w:rsid w:val="003233FE"/>
    <w:rsid w:val="003236FD"/>
    <w:rsid w:val="00324553"/>
    <w:rsid w:val="00324B28"/>
    <w:rsid w:val="00325278"/>
    <w:rsid w:val="00325393"/>
    <w:rsid w:val="0032668A"/>
    <w:rsid w:val="00326D81"/>
    <w:rsid w:val="00326DDF"/>
    <w:rsid w:val="00330182"/>
    <w:rsid w:val="00330C15"/>
    <w:rsid w:val="0033183E"/>
    <w:rsid w:val="00332C2E"/>
    <w:rsid w:val="00333159"/>
    <w:rsid w:val="00333356"/>
    <w:rsid w:val="003347A8"/>
    <w:rsid w:val="00334FA0"/>
    <w:rsid w:val="00335D98"/>
    <w:rsid w:val="00335F12"/>
    <w:rsid w:val="00336300"/>
    <w:rsid w:val="0033762E"/>
    <w:rsid w:val="00340309"/>
    <w:rsid w:val="00340B18"/>
    <w:rsid w:val="0034107E"/>
    <w:rsid w:val="00341271"/>
    <w:rsid w:val="00342618"/>
    <w:rsid w:val="00343205"/>
    <w:rsid w:val="00344006"/>
    <w:rsid w:val="00344129"/>
    <w:rsid w:val="0034432A"/>
    <w:rsid w:val="00344600"/>
    <w:rsid w:val="00345857"/>
    <w:rsid w:val="00345CE0"/>
    <w:rsid w:val="0034622D"/>
    <w:rsid w:val="003462AF"/>
    <w:rsid w:val="003464F3"/>
    <w:rsid w:val="0034769E"/>
    <w:rsid w:val="0035068B"/>
    <w:rsid w:val="003510B7"/>
    <w:rsid w:val="00351BBA"/>
    <w:rsid w:val="003521F5"/>
    <w:rsid w:val="003528EB"/>
    <w:rsid w:val="00353458"/>
    <w:rsid w:val="0036046B"/>
    <w:rsid w:val="00360F27"/>
    <w:rsid w:val="003624C4"/>
    <w:rsid w:val="00362F55"/>
    <w:rsid w:val="00363C4E"/>
    <w:rsid w:val="00363EB9"/>
    <w:rsid w:val="00365186"/>
    <w:rsid w:val="003655BB"/>
    <w:rsid w:val="00366E44"/>
    <w:rsid w:val="00367689"/>
    <w:rsid w:val="00370B94"/>
    <w:rsid w:val="00370CAC"/>
    <w:rsid w:val="00371493"/>
    <w:rsid w:val="00372037"/>
    <w:rsid w:val="00372170"/>
    <w:rsid w:val="0037230E"/>
    <w:rsid w:val="0037303B"/>
    <w:rsid w:val="003737E7"/>
    <w:rsid w:val="00374D2F"/>
    <w:rsid w:val="003750B9"/>
    <w:rsid w:val="00375214"/>
    <w:rsid w:val="003755E0"/>
    <w:rsid w:val="003772C4"/>
    <w:rsid w:val="003801DB"/>
    <w:rsid w:val="00380490"/>
    <w:rsid w:val="00380DAC"/>
    <w:rsid w:val="00380F59"/>
    <w:rsid w:val="00381903"/>
    <w:rsid w:val="003822A0"/>
    <w:rsid w:val="003822ED"/>
    <w:rsid w:val="003839AA"/>
    <w:rsid w:val="00384F87"/>
    <w:rsid w:val="003855E6"/>
    <w:rsid w:val="00386282"/>
    <w:rsid w:val="00386666"/>
    <w:rsid w:val="00386E55"/>
    <w:rsid w:val="00386F3A"/>
    <w:rsid w:val="00391112"/>
    <w:rsid w:val="00391FFE"/>
    <w:rsid w:val="0039359F"/>
    <w:rsid w:val="00393BA2"/>
    <w:rsid w:val="003942C1"/>
    <w:rsid w:val="003946BE"/>
    <w:rsid w:val="00395956"/>
    <w:rsid w:val="00395E55"/>
    <w:rsid w:val="00395E79"/>
    <w:rsid w:val="00397A7C"/>
    <w:rsid w:val="003A1833"/>
    <w:rsid w:val="003A1B58"/>
    <w:rsid w:val="003A2B02"/>
    <w:rsid w:val="003A609F"/>
    <w:rsid w:val="003A60EF"/>
    <w:rsid w:val="003A7389"/>
    <w:rsid w:val="003B2AF7"/>
    <w:rsid w:val="003B3542"/>
    <w:rsid w:val="003B5417"/>
    <w:rsid w:val="003B59FA"/>
    <w:rsid w:val="003B6A66"/>
    <w:rsid w:val="003B7432"/>
    <w:rsid w:val="003C00A9"/>
    <w:rsid w:val="003C11AA"/>
    <w:rsid w:val="003C2981"/>
    <w:rsid w:val="003C4987"/>
    <w:rsid w:val="003C4D9C"/>
    <w:rsid w:val="003C4F2D"/>
    <w:rsid w:val="003C50FA"/>
    <w:rsid w:val="003C5972"/>
    <w:rsid w:val="003C7671"/>
    <w:rsid w:val="003C7F05"/>
    <w:rsid w:val="003D03FB"/>
    <w:rsid w:val="003D0412"/>
    <w:rsid w:val="003D074C"/>
    <w:rsid w:val="003D1469"/>
    <w:rsid w:val="003D27F4"/>
    <w:rsid w:val="003D2D12"/>
    <w:rsid w:val="003D30C3"/>
    <w:rsid w:val="003D372B"/>
    <w:rsid w:val="003D4AE5"/>
    <w:rsid w:val="003D5051"/>
    <w:rsid w:val="003D5161"/>
    <w:rsid w:val="003D54C1"/>
    <w:rsid w:val="003D5D97"/>
    <w:rsid w:val="003D70F0"/>
    <w:rsid w:val="003E005C"/>
    <w:rsid w:val="003E0DBA"/>
    <w:rsid w:val="003E1BF7"/>
    <w:rsid w:val="003E25DF"/>
    <w:rsid w:val="003E2D2C"/>
    <w:rsid w:val="003E473F"/>
    <w:rsid w:val="003E56D0"/>
    <w:rsid w:val="003E6364"/>
    <w:rsid w:val="003E6406"/>
    <w:rsid w:val="003E7A2A"/>
    <w:rsid w:val="003E7A83"/>
    <w:rsid w:val="003F0B01"/>
    <w:rsid w:val="003F0F68"/>
    <w:rsid w:val="003F1FAD"/>
    <w:rsid w:val="003F2334"/>
    <w:rsid w:val="003F25D9"/>
    <w:rsid w:val="003F453D"/>
    <w:rsid w:val="003F4F7E"/>
    <w:rsid w:val="003F5CF4"/>
    <w:rsid w:val="003F64BB"/>
    <w:rsid w:val="003F7130"/>
    <w:rsid w:val="004000C2"/>
    <w:rsid w:val="00400C13"/>
    <w:rsid w:val="00401506"/>
    <w:rsid w:val="00401BFA"/>
    <w:rsid w:val="00402782"/>
    <w:rsid w:val="00402B71"/>
    <w:rsid w:val="00402BE7"/>
    <w:rsid w:val="00404B1F"/>
    <w:rsid w:val="00405590"/>
    <w:rsid w:val="004057B0"/>
    <w:rsid w:val="00405ABA"/>
    <w:rsid w:val="00410544"/>
    <w:rsid w:val="0041180E"/>
    <w:rsid w:val="004118BA"/>
    <w:rsid w:val="00412E44"/>
    <w:rsid w:val="00413D26"/>
    <w:rsid w:val="00414DFE"/>
    <w:rsid w:val="00414EA7"/>
    <w:rsid w:val="004154C2"/>
    <w:rsid w:val="004158F9"/>
    <w:rsid w:val="004162B7"/>
    <w:rsid w:val="00416D90"/>
    <w:rsid w:val="00417F9A"/>
    <w:rsid w:val="00420929"/>
    <w:rsid w:val="00420FF5"/>
    <w:rsid w:val="00421394"/>
    <w:rsid w:val="00421E32"/>
    <w:rsid w:val="00422E00"/>
    <w:rsid w:val="00423793"/>
    <w:rsid w:val="00424132"/>
    <w:rsid w:val="00424CD3"/>
    <w:rsid w:val="00424ECF"/>
    <w:rsid w:val="004251A9"/>
    <w:rsid w:val="00425201"/>
    <w:rsid w:val="004257C6"/>
    <w:rsid w:val="0042595D"/>
    <w:rsid w:val="004259A0"/>
    <w:rsid w:val="0042603F"/>
    <w:rsid w:val="004267FB"/>
    <w:rsid w:val="00427203"/>
    <w:rsid w:val="004305A3"/>
    <w:rsid w:val="004309AE"/>
    <w:rsid w:val="004319AE"/>
    <w:rsid w:val="00431D45"/>
    <w:rsid w:val="004326E1"/>
    <w:rsid w:val="00432FBB"/>
    <w:rsid w:val="004338C6"/>
    <w:rsid w:val="00433ED6"/>
    <w:rsid w:val="00434595"/>
    <w:rsid w:val="004346B1"/>
    <w:rsid w:val="004347BB"/>
    <w:rsid w:val="00435B1D"/>
    <w:rsid w:val="00435C40"/>
    <w:rsid w:val="004362A2"/>
    <w:rsid w:val="00436C93"/>
    <w:rsid w:val="00436E20"/>
    <w:rsid w:val="004377AC"/>
    <w:rsid w:val="00437837"/>
    <w:rsid w:val="00437DA9"/>
    <w:rsid w:val="00440143"/>
    <w:rsid w:val="00440AFC"/>
    <w:rsid w:val="00441129"/>
    <w:rsid w:val="00441584"/>
    <w:rsid w:val="004419B3"/>
    <w:rsid w:val="00442A1A"/>
    <w:rsid w:val="00442DD5"/>
    <w:rsid w:val="0044396C"/>
    <w:rsid w:val="00443C6A"/>
    <w:rsid w:val="0044436B"/>
    <w:rsid w:val="004444F8"/>
    <w:rsid w:val="00444D54"/>
    <w:rsid w:val="00444E6C"/>
    <w:rsid w:val="00445792"/>
    <w:rsid w:val="00445875"/>
    <w:rsid w:val="00445AF1"/>
    <w:rsid w:val="004462FB"/>
    <w:rsid w:val="00447993"/>
    <w:rsid w:val="00447C69"/>
    <w:rsid w:val="00450828"/>
    <w:rsid w:val="0045180F"/>
    <w:rsid w:val="00451D3B"/>
    <w:rsid w:val="004522B9"/>
    <w:rsid w:val="00452BEB"/>
    <w:rsid w:val="0045380E"/>
    <w:rsid w:val="00454C54"/>
    <w:rsid w:val="00455C81"/>
    <w:rsid w:val="004567B9"/>
    <w:rsid w:val="00456804"/>
    <w:rsid w:val="00456DC6"/>
    <w:rsid w:val="0045778D"/>
    <w:rsid w:val="004602A4"/>
    <w:rsid w:val="00460F85"/>
    <w:rsid w:val="00461245"/>
    <w:rsid w:val="00461775"/>
    <w:rsid w:val="004624A2"/>
    <w:rsid w:val="00462CB1"/>
    <w:rsid w:val="00464826"/>
    <w:rsid w:val="00465660"/>
    <w:rsid w:val="0046608D"/>
    <w:rsid w:val="00466989"/>
    <w:rsid w:val="00466B3A"/>
    <w:rsid w:val="00466D1B"/>
    <w:rsid w:val="0047029A"/>
    <w:rsid w:val="0047163E"/>
    <w:rsid w:val="00471841"/>
    <w:rsid w:val="004719CD"/>
    <w:rsid w:val="004722EC"/>
    <w:rsid w:val="00472527"/>
    <w:rsid w:val="0047336F"/>
    <w:rsid w:val="00473F29"/>
    <w:rsid w:val="004741B9"/>
    <w:rsid w:val="004751C7"/>
    <w:rsid w:val="004759A8"/>
    <w:rsid w:val="00475E6D"/>
    <w:rsid w:val="00477188"/>
    <w:rsid w:val="00477399"/>
    <w:rsid w:val="0047748B"/>
    <w:rsid w:val="0048032C"/>
    <w:rsid w:val="00482A5B"/>
    <w:rsid w:val="00482DBB"/>
    <w:rsid w:val="00483048"/>
    <w:rsid w:val="0048385C"/>
    <w:rsid w:val="00483AD7"/>
    <w:rsid w:val="004841BD"/>
    <w:rsid w:val="004847E0"/>
    <w:rsid w:val="004852BB"/>
    <w:rsid w:val="0048537B"/>
    <w:rsid w:val="004858EF"/>
    <w:rsid w:val="0048647A"/>
    <w:rsid w:val="00487294"/>
    <w:rsid w:val="004872DE"/>
    <w:rsid w:val="00487B30"/>
    <w:rsid w:val="00490266"/>
    <w:rsid w:val="00490A10"/>
    <w:rsid w:val="00490B10"/>
    <w:rsid w:val="00490E90"/>
    <w:rsid w:val="00494985"/>
    <w:rsid w:val="00494AEF"/>
    <w:rsid w:val="00494DC4"/>
    <w:rsid w:val="004955CE"/>
    <w:rsid w:val="0049587C"/>
    <w:rsid w:val="00495B06"/>
    <w:rsid w:val="00496281"/>
    <w:rsid w:val="0049683B"/>
    <w:rsid w:val="00496A22"/>
    <w:rsid w:val="00496D2D"/>
    <w:rsid w:val="004974BD"/>
    <w:rsid w:val="004977C4"/>
    <w:rsid w:val="004A1B8F"/>
    <w:rsid w:val="004A328F"/>
    <w:rsid w:val="004A3C84"/>
    <w:rsid w:val="004A4263"/>
    <w:rsid w:val="004A59B9"/>
    <w:rsid w:val="004A5C04"/>
    <w:rsid w:val="004A5E3A"/>
    <w:rsid w:val="004A61C7"/>
    <w:rsid w:val="004A6E20"/>
    <w:rsid w:val="004A71EA"/>
    <w:rsid w:val="004B0A34"/>
    <w:rsid w:val="004B1B27"/>
    <w:rsid w:val="004B1F25"/>
    <w:rsid w:val="004B268A"/>
    <w:rsid w:val="004B2875"/>
    <w:rsid w:val="004B2A4B"/>
    <w:rsid w:val="004B303F"/>
    <w:rsid w:val="004B3315"/>
    <w:rsid w:val="004B3B9A"/>
    <w:rsid w:val="004B3F49"/>
    <w:rsid w:val="004B3F82"/>
    <w:rsid w:val="004B4140"/>
    <w:rsid w:val="004B47A7"/>
    <w:rsid w:val="004B5218"/>
    <w:rsid w:val="004B588F"/>
    <w:rsid w:val="004B5CB2"/>
    <w:rsid w:val="004B5F24"/>
    <w:rsid w:val="004B6078"/>
    <w:rsid w:val="004B79F8"/>
    <w:rsid w:val="004C010B"/>
    <w:rsid w:val="004C0F6E"/>
    <w:rsid w:val="004C13A9"/>
    <w:rsid w:val="004C1D88"/>
    <w:rsid w:val="004C214B"/>
    <w:rsid w:val="004C28E9"/>
    <w:rsid w:val="004C3A0E"/>
    <w:rsid w:val="004C4F51"/>
    <w:rsid w:val="004C4FDD"/>
    <w:rsid w:val="004C6119"/>
    <w:rsid w:val="004C6660"/>
    <w:rsid w:val="004C705B"/>
    <w:rsid w:val="004C73E7"/>
    <w:rsid w:val="004C75A2"/>
    <w:rsid w:val="004C7D47"/>
    <w:rsid w:val="004D16AB"/>
    <w:rsid w:val="004D17C8"/>
    <w:rsid w:val="004D199C"/>
    <w:rsid w:val="004D1EF6"/>
    <w:rsid w:val="004D2165"/>
    <w:rsid w:val="004D2A3F"/>
    <w:rsid w:val="004D2C8F"/>
    <w:rsid w:val="004D2D9A"/>
    <w:rsid w:val="004D3220"/>
    <w:rsid w:val="004D36DC"/>
    <w:rsid w:val="004D36FD"/>
    <w:rsid w:val="004D3909"/>
    <w:rsid w:val="004D3AE4"/>
    <w:rsid w:val="004D3DEF"/>
    <w:rsid w:val="004D5664"/>
    <w:rsid w:val="004D5D37"/>
    <w:rsid w:val="004E0A91"/>
    <w:rsid w:val="004E1CB0"/>
    <w:rsid w:val="004E2175"/>
    <w:rsid w:val="004E24D2"/>
    <w:rsid w:val="004E2C77"/>
    <w:rsid w:val="004E2D06"/>
    <w:rsid w:val="004E3D9D"/>
    <w:rsid w:val="004E4760"/>
    <w:rsid w:val="004E5832"/>
    <w:rsid w:val="004E632A"/>
    <w:rsid w:val="004E636B"/>
    <w:rsid w:val="004E6647"/>
    <w:rsid w:val="004E67BF"/>
    <w:rsid w:val="004E6F5F"/>
    <w:rsid w:val="004E7FE4"/>
    <w:rsid w:val="004F0CA7"/>
    <w:rsid w:val="004F117C"/>
    <w:rsid w:val="004F19E1"/>
    <w:rsid w:val="004F30CA"/>
    <w:rsid w:val="004F318B"/>
    <w:rsid w:val="004F42D5"/>
    <w:rsid w:val="004F49F3"/>
    <w:rsid w:val="004F5207"/>
    <w:rsid w:val="004F613F"/>
    <w:rsid w:val="005004C0"/>
    <w:rsid w:val="00500DDE"/>
    <w:rsid w:val="00500E86"/>
    <w:rsid w:val="00501352"/>
    <w:rsid w:val="005037BD"/>
    <w:rsid w:val="005055E4"/>
    <w:rsid w:val="005062FF"/>
    <w:rsid w:val="00506B69"/>
    <w:rsid w:val="00506FFB"/>
    <w:rsid w:val="00510FA3"/>
    <w:rsid w:val="00511392"/>
    <w:rsid w:val="00511987"/>
    <w:rsid w:val="00511D2D"/>
    <w:rsid w:val="00512540"/>
    <w:rsid w:val="00512A82"/>
    <w:rsid w:val="0051315C"/>
    <w:rsid w:val="005167CC"/>
    <w:rsid w:val="00516CD2"/>
    <w:rsid w:val="0051731A"/>
    <w:rsid w:val="0052059F"/>
    <w:rsid w:val="005208EE"/>
    <w:rsid w:val="00520B6E"/>
    <w:rsid w:val="00520DBE"/>
    <w:rsid w:val="005219F9"/>
    <w:rsid w:val="005225C1"/>
    <w:rsid w:val="0052344B"/>
    <w:rsid w:val="00524D40"/>
    <w:rsid w:val="00525303"/>
    <w:rsid w:val="00525D18"/>
    <w:rsid w:val="005262EF"/>
    <w:rsid w:val="00526997"/>
    <w:rsid w:val="00526A7F"/>
    <w:rsid w:val="00526DA6"/>
    <w:rsid w:val="00527147"/>
    <w:rsid w:val="00527454"/>
    <w:rsid w:val="00530CA4"/>
    <w:rsid w:val="0053162B"/>
    <w:rsid w:val="00531858"/>
    <w:rsid w:val="00531BA4"/>
    <w:rsid w:val="00531ED3"/>
    <w:rsid w:val="0053237B"/>
    <w:rsid w:val="00532CC4"/>
    <w:rsid w:val="005340D0"/>
    <w:rsid w:val="00536066"/>
    <w:rsid w:val="0053686C"/>
    <w:rsid w:val="00536A83"/>
    <w:rsid w:val="00536E3B"/>
    <w:rsid w:val="0053787D"/>
    <w:rsid w:val="00541B78"/>
    <w:rsid w:val="005425E0"/>
    <w:rsid w:val="00542BFA"/>
    <w:rsid w:val="00543DDD"/>
    <w:rsid w:val="00543F7D"/>
    <w:rsid w:val="00543FD5"/>
    <w:rsid w:val="00544FEB"/>
    <w:rsid w:val="0054534A"/>
    <w:rsid w:val="00545D32"/>
    <w:rsid w:val="0054613C"/>
    <w:rsid w:val="00546313"/>
    <w:rsid w:val="00546341"/>
    <w:rsid w:val="00546720"/>
    <w:rsid w:val="00546C13"/>
    <w:rsid w:val="00550345"/>
    <w:rsid w:val="00551005"/>
    <w:rsid w:val="00551167"/>
    <w:rsid w:val="00552A04"/>
    <w:rsid w:val="005530F3"/>
    <w:rsid w:val="00553EE3"/>
    <w:rsid w:val="00554564"/>
    <w:rsid w:val="00555528"/>
    <w:rsid w:val="00555C47"/>
    <w:rsid w:val="00556B2E"/>
    <w:rsid w:val="00557648"/>
    <w:rsid w:val="0056003B"/>
    <w:rsid w:val="0056007C"/>
    <w:rsid w:val="0056027E"/>
    <w:rsid w:val="00560382"/>
    <w:rsid w:val="0056063B"/>
    <w:rsid w:val="00560F5C"/>
    <w:rsid w:val="00561DC2"/>
    <w:rsid w:val="005625BB"/>
    <w:rsid w:val="0056329E"/>
    <w:rsid w:val="005637A3"/>
    <w:rsid w:val="005638CE"/>
    <w:rsid w:val="00563D0B"/>
    <w:rsid w:val="005656E4"/>
    <w:rsid w:val="00567F74"/>
    <w:rsid w:val="00571114"/>
    <w:rsid w:val="00571499"/>
    <w:rsid w:val="00571B48"/>
    <w:rsid w:val="005722C4"/>
    <w:rsid w:val="00572514"/>
    <w:rsid w:val="005731E5"/>
    <w:rsid w:val="00575245"/>
    <w:rsid w:val="00576392"/>
    <w:rsid w:val="00576581"/>
    <w:rsid w:val="005770B6"/>
    <w:rsid w:val="00577577"/>
    <w:rsid w:val="005801A4"/>
    <w:rsid w:val="005801E4"/>
    <w:rsid w:val="00580BB5"/>
    <w:rsid w:val="00580D7F"/>
    <w:rsid w:val="00583B93"/>
    <w:rsid w:val="00583CBE"/>
    <w:rsid w:val="00584714"/>
    <w:rsid w:val="005848B3"/>
    <w:rsid w:val="00585280"/>
    <w:rsid w:val="005853A0"/>
    <w:rsid w:val="00585DED"/>
    <w:rsid w:val="005861C9"/>
    <w:rsid w:val="00586243"/>
    <w:rsid w:val="005868FA"/>
    <w:rsid w:val="0058769F"/>
    <w:rsid w:val="00591657"/>
    <w:rsid w:val="00592742"/>
    <w:rsid w:val="00592BD3"/>
    <w:rsid w:val="00592E34"/>
    <w:rsid w:val="00595401"/>
    <w:rsid w:val="00595C35"/>
    <w:rsid w:val="00595F5B"/>
    <w:rsid w:val="00596FE6"/>
    <w:rsid w:val="00597214"/>
    <w:rsid w:val="005A002B"/>
    <w:rsid w:val="005A09E2"/>
    <w:rsid w:val="005A126A"/>
    <w:rsid w:val="005A1A34"/>
    <w:rsid w:val="005A2E77"/>
    <w:rsid w:val="005A390F"/>
    <w:rsid w:val="005A4576"/>
    <w:rsid w:val="005A4D85"/>
    <w:rsid w:val="005A5E87"/>
    <w:rsid w:val="005A67C1"/>
    <w:rsid w:val="005A725F"/>
    <w:rsid w:val="005A7B96"/>
    <w:rsid w:val="005A7E03"/>
    <w:rsid w:val="005A7FE8"/>
    <w:rsid w:val="005B0496"/>
    <w:rsid w:val="005B08D7"/>
    <w:rsid w:val="005B10E3"/>
    <w:rsid w:val="005B11BE"/>
    <w:rsid w:val="005B32E8"/>
    <w:rsid w:val="005B3F74"/>
    <w:rsid w:val="005B4407"/>
    <w:rsid w:val="005B45B0"/>
    <w:rsid w:val="005B590D"/>
    <w:rsid w:val="005B5D8F"/>
    <w:rsid w:val="005B6972"/>
    <w:rsid w:val="005C045A"/>
    <w:rsid w:val="005C1AC8"/>
    <w:rsid w:val="005C30A6"/>
    <w:rsid w:val="005C3960"/>
    <w:rsid w:val="005C3B1D"/>
    <w:rsid w:val="005C4A9A"/>
    <w:rsid w:val="005C4BCA"/>
    <w:rsid w:val="005C5528"/>
    <w:rsid w:val="005C5987"/>
    <w:rsid w:val="005C5BE2"/>
    <w:rsid w:val="005C5D56"/>
    <w:rsid w:val="005C676B"/>
    <w:rsid w:val="005C676E"/>
    <w:rsid w:val="005C6B70"/>
    <w:rsid w:val="005C6FCC"/>
    <w:rsid w:val="005C727A"/>
    <w:rsid w:val="005C75F4"/>
    <w:rsid w:val="005C7DED"/>
    <w:rsid w:val="005D0156"/>
    <w:rsid w:val="005D100E"/>
    <w:rsid w:val="005D1171"/>
    <w:rsid w:val="005D2DDD"/>
    <w:rsid w:val="005D3557"/>
    <w:rsid w:val="005D392A"/>
    <w:rsid w:val="005D3F7A"/>
    <w:rsid w:val="005D4FC8"/>
    <w:rsid w:val="005D4FDE"/>
    <w:rsid w:val="005D5010"/>
    <w:rsid w:val="005D5078"/>
    <w:rsid w:val="005D69AF"/>
    <w:rsid w:val="005D7CDE"/>
    <w:rsid w:val="005E015F"/>
    <w:rsid w:val="005E02A2"/>
    <w:rsid w:val="005E038A"/>
    <w:rsid w:val="005E06AB"/>
    <w:rsid w:val="005E10AD"/>
    <w:rsid w:val="005E30E4"/>
    <w:rsid w:val="005E4262"/>
    <w:rsid w:val="005E430B"/>
    <w:rsid w:val="005E48E3"/>
    <w:rsid w:val="005E491E"/>
    <w:rsid w:val="005E4C31"/>
    <w:rsid w:val="005E531F"/>
    <w:rsid w:val="005E552D"/>
    <w:rsid w:val="005E6304"/>
    <w:rsid w:val="005E6436"/>
    <w:rsid w:val="005E69F3"/>
    <w:rsid w:val="005E756B"/>
    <w:rsid w:val="005E7DE1"/>
    <w:rsid w:val="005F0833"/>
    <w:rsid w:val="005F140B"/>
    <w:rsid w:val="005F2ACE"/>
    <w:rsid w:val="005F330E"/>
    <w:rsid w:val="005F3480"/>
    <w:rsid w:val="005F3A81"/>
    <w:rsid w:val="005F3AA5"/>
    <w:rsid w:val="005F3F7B"/>
    <w:rsid w:val="005F405A"/>
    <w:rsid w:val="005F46A0"/>
    <w:rsid w:val="005F58C4"/>
    <w:rsid w:val="005F5B2F"/>
    <w:rsid w:val="005F61C6"/>
    <w:rsid w:val="005F6271"/>
    <w:rsid w:val="005F63C2"/>
    <w:rsid w:val="005F6871"/>
    <w:rsid w:val="005F6DA7"/>
    <w:rsid w:val="006000D8"/>
    <w:rsid w:val="006007A7"/>
    <w:rsid w:val="00601DC6"/>
    <w:rsid w:val="0060343E"/>
    <w:rsid w:val="00603C58"/>
    <w:rsid w:val="006048B8"/>
    <w:rsid w:val="006050B0"/>
    <w:rsid w:val="0060671A"/>
    <w:rsid w:val="0060673C"/>
    <w:rsid w:val="00610B96"/>
    <w:rsid w:val="00610EF5"/>
    <w:rsid w:val="00611981"/>
    <w:rsid w:val="0061248B"/>
    <w:rsid w:val="006130D1"/>
    <w:rsid w:val="0061398F"/>
    <w:rsid w:val="0061419F"/>
    <w:rsid w:val="00614363"/>
    <w:rsid w:val="006157AD"/>
    <w:rsid w:val="0061599A"/>
    <w:rsid w:val="006178D0"/>
    <w:rsid w:val="00620563"/>
    <w:rsid w:val="00620C98"/>
    <w:rsid w:val="00620E57"/>
    <w:rsid w:val="006225CC"/>
    <w:rsid w:val="0062274A"/>
    <w:rsid w:val="00622882"/>
    <w:rsid w:val="006242F0"/>
    <w:rsid w:val="00625104"/>
    <w:rsid w:val="0062521D"/>
    <w:rsid w:val="00625A7F"/>
    <w:rsid w:val="006267E8"/>
    <w:rsid w:val="006307ED"/>
    <w:rsid w:val="0063091E"/>
    <w:rsid w:val="00630C98"/>
    <w:rsid w:val="006310EC"/>
    <w:rsid w:val="0063144A"/>
    <w:rsid w:val="00631C6A"/>
    <w:rsid w:val="00631D81"/>
    <w:rsid w:val="00631DA0"/>
    <w:rsid w:val="006322A0"/>
    <w:rsid w:val="00632C30"/>
    <w:rsid w:val="00634C1A"/>
    <w:rsid w:val="0063597C"/>
    <w:rsid w:val="00635B7A"/>
    <w:rsid w:val="00635CD6"/>
    <w:rsid w:val="0063683A"/>
    <w:rsid w:val="00637B91"/>
    <w:rsid w:val="006406D0"/>
    <w:rsid w:val="00640898"/>
    <w:rsid w:val="006412B9"/>
    <w:rsid w:val="006418D6"/>
    <w:rsid w:val="00642349"/>
    <w:rsid w:val="00642734"/>
    <w:rsid w:val="00642FD0"/>
    <w:rsid w:val="00644E8D"/>
    <w:rsid w:val="00644EAA"/>
    <w:rsid w:val="00646DF8"/>
    <w:rsid w:val="00647523"/>
    <w:rsid w:val="00647A75"/>
    <w:rsid w:val="00650181"/>
    <w:rsid w:val="00650661"/>
    <w:rsid w:val="00651A69"/>
    <w:rsid w:val="00652AA9"/>
    <w:rsid w:val="00652B2B"/>
    <w:rsid w:val="00653505"/>
    <w:rsid w:val="00653C1B"/>
    <w:rsid w:val="006548AA"/>
    <w:rsid w:val="00654ECA"/>
    <w:rsid w:val="006557E1"/>
    <w:rsid w:val="00655A95"/>
    <w:rsid w:val="00656399"/>
    <w:rsid w:val="00656716"/>
    <w:rsid w:val="006567E6"/>
    <w:rsid w:val="0065710C"/>
    <w:rsid w:val="006572DA"/>
    <w:rsid w:val="0066038E"/>
    <w:rsid w:val="00661A11"/>
    <w:rsid w:val="006629BB"/>
    <w:rsid w:val="00663957"/>
    <w:rsid w:val="00664334"/>
    <w:rsid w:val="006653E8"/>
    <w:rsid w:val="00665501"/>
    <w:rsid w:val="00665B8C"/>
    <w:rsid w:val="00666722"/>
    <w:rsid w:val="00666D8C"/>
    <w:rsid w:val="00667FF2"/>
    <w:rsid w:val="00670320"/>
    <w:rsid w:val="00670C72"/>
    <w:rsid w:val="0067141C"/>
    <w:rsid w:val="006736D1"/>
    <w:rsid w:val="00673976"/>
    <w:rsid w:val="006741F2"/>
    <w:rsid w:val="006742CA"/>
    <w:rsid w:val="0067456B"/>
    <w:rsid w:val="00674BFC"/>
    <w:rsid w:val="00674D74"/>
    <w:rsid w:val="00675578"/>
    <w:rsid w:val="00675841"/>
    <w:rsid w:val="00675F0B"/>
    <w:rsid w:val="00680727"/>
    <w:rsid w:val="00680F5C"/>
    <w:rsid w:val="00681D40"/>
    <w:rsid w:val="00681F04"/>
    <w:rsid w:val="006825BE"/>
    <w:rsid w:val="00682678"/>
    <w:rsid w:val="006826DB"/>
    <w:rsid w:val="00682868"/>
    <w:rsid w:val="00682C88"/>
    <w:rsid w:val="00686C0A"/>
    <w:rsid w:val="0069164E"/>
    <w:rsid w:val="006927C7"/>
    <w:rsid w:val="006928F3"/>
    <w:rsid w:val="00692D8E"/>
    <w:rsid w:val="00692F12"/>
    <w:rsid w:val="0069327B"/>
    <w:rsid w:val="006936DC"/>
    <w:rsid w:val="00693A39"/>
    <w:rsid w:val="00694173"/>
    <w:rsid w:val="006946B5"/>
    <w:rsid w:val="00695084"/>
    <w:rsid w:val="00696691"/>
    <w:rsid w:val="00696889"/>
    <w:rsid w:val="006973A5"/>
    <w:rsid w:val="0069751F"/>
    <w:rsid w:val="00697BFF"/>
    <w:rsid w:val="006A048F"/>
    <w:rsid w:val="006A2064"/>
    <w:rsid w:val="006A27E7"/>
    <w:rsid w:val="006A2AED"/>
    <w:rsid w:val="006A3385"/>
    <w:rsid w:val="006A4908"/>
    <w:rsid w:val="006A4B40"/>
    <w:rsid w:val="006A6E05"/>
    <w:rsid w:val="006A7340"/>
    <w:rsid w:val="006A7B73"/>
    <w:rsid w:val="006B042A"/>
    <w:rsid w:val="006B0873"/>
    <w:rsid w:val="006B335A"/>
    <w:rsid w:val="006B3421"/>
    <w:rsid w:val="006B39E7"/>
    <w:rsid w:val="006B3A90"/>
    <w:rsid w:val="006B3E45"/>
    <w:rsid w:val="006B54F2"/>
    <w:rsid w:val="006B609A"/>
    <w:rsid w:val="006B7462"/>
    <w:rsid w:val="006C0318"/>
    <w:rsid w:val="006C078E"/>
    <w:rsid w:val="006C08CE"/>
    <w:rsid w:val="006C08FC"/>
    <w:rsid w:val="006C0957"/>
    <w:rsid w:val="006C0C77"/>
    <w:rsid w:val="006C17CD"/>
    <w:rsid w:val="006C1A44"/>
    <w:rsid w:val="006C3415"/>
    <w:rsid w:val="006C37EB"/>
    <w:rsid w:val="006C3D5B"/>
    <w:rsid w:val="006C567D"/>
    <w:rsid w:val="006C5B44"/>
    <w:rsid w:val="006C5FE3"/>
    <w:rsid w:val="006C6B7A"/>
    <w:rsid w:val="006C7159"/>
    <w:rsid w:val="006C78E8"/>
    <w:rsid w:val="006D05F9"/>
    <w:rsid w:val="006D20D9"/>
    <w:rsid w:val="006D2C97"/>
    <w:rsid w:val="006D2E92"/>
    <w:rsid w:val="006D3065"/>
    <w:rsid w:val="006D5A33"/>
    <w:rsid w:val="006D6881"/>
    <w:rsid w:val="006D7670"/>
    <w:rsid w:val="006D7952"/>
    <w:rsid w:val="006D7A25"/>
    <w:rsid w:val="006E16B4"/>
    <w:rsid w:val="006E1873"/>
    <w:rsid w:val="006E2A27"/>
    <w:rsid w:val="006E2F1C"/>
    <w:rsid w:val="006E6648"/>
    <w:rsid w:val="006E6FC5"/>
    <w:rsid w:val="006E757E"/>
    <w:rsid w:val="006E7C43"/>
    <w:rsid w:val="006E7D82"/>
    <w:rsid w:val="006F0146"/>
    <w:rsid w:val="006F3227"/>
    <w:rsid w:val="006F576E"/>
    <w:rsid w:val="006F586A"/>
    <w:rsid w:val="006F5AF2"/>
    <w:rsid w:val="006F61BE"/>
    <w:rsid w:val="006F6C50"/>
    <w:rsid w:val="006F71B9"/>
    <w:rsid w:val="006F7683"/>
    <w:rsid w:val="007005EA"/>
    <w:rsid w:val="00700766"/>
    <w:rsid w:val="007008A2"/>
    <w:rsid w:val="007009FD"/>
    <w:rsid w:val="00700BA8"/>
    <w:rsid w:val="00700C56"/>
    <w:rsid w:val="00700EB8"/>
    <w:rsid w:val="00701852"/>
    <w:rsid w:val="00701C95"/>
    <w:rsid w:val="007024F8"/>
    <w:rsid w:val="00703565"/>
    <w:rsid w:val="0070422D"/>
    <w:rsid w:val="00704667"/>
    <w:rsid w:val="007048E8"/>
    <w:rsid w:val="00705324"/>
    <w:rsid w:val="007056EB"/>
    <w:rsid w:val="00707020"/>
    <w:rsid w:val="0070745F"/>
    <w:rsid w:val="00707732"/>
    <w:rsid w:val="007125E5"/>
    <w:rsid w:val="00712DCF"/>
    <w:rsid w:val="00713500"/>
    <w:rsid w:val="00715C00"/>
    <w:rsid w:val="0071698F"/>
    <w:rsid w:val="00716F95"/>
    <w:rsid w:val="007173C8"/>
    <w:rsid w:val="007173E5"/>
    <w:rsid w:val="007214D5"/>
    <w:rsid w:val="00721500"/>
    <w:rsid w:val="007215FF"/>
    <w:rsid w:val="00721E96"/>
    <w:rsid w:val="00722BD7"/>
    <w:rsid w:val="00722C1A"/>
    <w:rsid w:val="00722C8D"/>
    <w:rsid w:val="00722CB0"/>
    <w:rsid w:val="00722EA4"/>
    <w:rsid w:val="00722F66"/>
    <w:rsid w:val="00723685"/>
    <w:rsid w:val="00723818"/>
    <w:rsid w:val="00723A12"/>
    <w:rsid w:val="0072429E"/>
    <w:rsid w:val="0072449C"/>
    <w:rsid w:val="007253A1"/>
    <w:rsid w:val="00725BC0"/>
    <w:rsid w:val="00726852"/>
    <w:rsid w:val="00727A85"/>
    <w:rsid w:val="00730915"/>
    <w:rsid w:val="00730F8A"/>
    <w:rsid w:val="007315C3"/>
    <w:rsid w:val="00731C27"/>
    <w:rsid w:val="00731EF5"/>
    <w:rsid w:val="007321B7"/>
    <w:rsid w:val="007324EC"/>
    <w:rsid w:val="007325D7"/>
    <w:rsid w:val="00732C33"/>
    <w:rsid w:val="007330F5"/>
    <w:rsid w:val="00733147"/>
    <w:rsid w:val="00734381"/>
    <w:rsid w:val="00734666"/>
    <w:rsid w:val="00734F50"/>
    <w:rsid w:val="007408AC"/>
    <w:rsid w:val="00740BD1"/>
    <w:rsid w:val="00740DBC"/>
    <w:rsid w:val="0074133A"/>
    <w:rsid w:val="00741480"/>
    <w:rsid w:val="00742735"/>
    <w:rsid w:val="007427EB"/>
    <w:rsid w:val="0074395C"/>
    <w:rsid w:val="00743A1D"/>
    <w:rsid w:val="007446D6"/>
    <w:rsid w:val="007447DB"/>
    <w:rsid w:val="0074533E"/>
    <w:rsid w:val="00745385"/>
    <w:rsid w:val="007468C7"/>
    <w:rsid w:val="00750008"/>
    <w:rsid w:val="007502F6"/>
    <w:rsid w:val="00750AB0"/>
    <w:rsid w:val="00750DDB"/>
    <w:rsid w:val="007523A7"/>
    <w:rsid w:val="00752C82"/>
    <w:rsid w:val="00752D82"/>
    <w:rsid w:val="00753456"/>
    <w:rsid w:val="00754667"/>
    <w:rsid w:val="00754C59"/>
    <w:rsid w:val="00755A62"/>
    <w:rsid w:val="007561B2"/>
    <w:rsid w:val="00757EDF"/>
    <w:rsid w:val="0076100E"/>
    <w:rsid w:val="0076126D"/>
    <w:rsid w:val="0076482D"/>
    <w:rsid w:val="00764949"/>
    <w:rsid w:val="0076676E"/>
    <w:rsid w:val="00766EE6"/>
    <w:rsid w:val="007675FD"/>
    <w:rsid w:val="0076787D"/>
    <w:rsid w:val="00767934"/>
    <w:rsid w:val="00767F58"/>
    <w:rsid w:val="0077018E"/>
    <w:rsid w:val="00770837"/>
    <w:rsid w:val="00770ACF"/>
    <w:rsid w:val="00770ECB"/>
    <w:rsid w:val="00771BA3"/>
    <w:rsid w:val="00771D2E"/>
    <w:rsid w:val="00772279"/>
    <w:rsid w:val="0077480E"/>
    <w:rsid w:val="00775C34"/>
    <w:rsid w:val="0077626A"/>
    <w:rsid w:val="00776EB3"/>
    <w:rsid w:val="0077700E"/>
    <w:rsid w:val="007813D5"/>
    <w:rsid w:val="0078198F"/>
    <w:rsid w:val="00781B20"/>
    <w:rsid w:val="00781C84"/>
    <w:rsid w:val="00781E20"/>
    <w:rsid w:val="00782239"/>
    <w:rsid w:val="007828D1"/>
    <w:rsid w:val="00782BE6"/>
    <w:rsid w:val="00782C47"/>
    <w:rsid w:val="00782D0E"/>
    <w:rsid w:val="00784B8E"/>
    <w:rsid w:val="00785EF1"/>
    <w:rsid w:val="007875A2"/>
    <w:rsid w:val="00787F38"/>
    <w:rsid w:val="00790159"/>
    <w:rsid w:val="00790618"/>
    <w:rsid w:val="00790738"/>
    <w:rsid w:val="0079118F"/>
    <w:rsid w:val="0079160B"/>
    <w:rsid w:val="00791BAA"/>
    <w:rsid w:val="00791C7C"/>
    <w:rsid w:val="0079216C"/>
    <w:rsid w:val="007937E0"/>
    <w:rsid w:val="007940B5"/>
    <w:rsid w:val="007945B4"/>
    <w:rsid w:val="00794816"/>
    <w:rsid w:val="0079654D"/>
    <w:rsid w:val="00796854"/>
    <w:rsid w:val="00796C47"/>
    <w:rsid w:val="007A00C2"/>
    <w:rsid w:val="007A08B0"/>
    <w:rsid w:val="007A2435"/>
    <w:rsid w:val="007A478A"/>
    <w:rsid w:val="007A5AB7"/>
    <w:rsid w:val="007A7B16"/>
    <w:rsid w:val="007A7E03"/>
    <w:rsid w:val="007B04BA"/>
    <w:rsid w:val="007B0F7C"/>
    <w:rsid w:val="007B14C1"/>
    <w:rsid w:val="007B1D3E"/>
    <w:rsid w:val="007B20D7"/>
    <w:rsid w:val="007B28DC"/>
    <w:rsid w:val="007B3188"/>
    <w:rsid w:val="007B3317"/>
    <w:rsid w:val="007B334F"/>
    <w:rsid w:val="007B40C1"/>
    <w:rsid w:val="007B420C"/>
    <w:rsid w:val="007B4B59"/>
    <w:rsid w:val="007B5093"/>
    <w:rsid w:val="007B542D"/>
    <w:rsid w:val="007B5B51"/>
    <w:rsid w:val="007B67DA"/>
    <w:rsid w:val="007B6999"/>
    <w:rsid w:val="007B699D"/>
    <w:rsid w:val="007B7717"/>
    <w:rsid w:val="007B7ADE"/>
    <w:rsid w:val="007B7F0C"/>
    <w:rsid w:val="007C061A"/>
    <w:rsid w:val="007C0862"/>
    <w:rsid w:val="007C2C88"/>
    <w:rsid w:val="007C33F5"/>
    <w:rsid w:val="007C3E3A"/>
    <w:rsid w:val="007C406D"/>
    <w:rsid w:val="007C483F"/>
    <w:rsid w:val="007C51A2"/>
    <w:rsid w:val="007C6032"/>
    <w:rsid w:val="007C625A"/>
    <w:rsid w:val="007C6564"/>
    <w:rsid w:val="007C676C"/>
    <w:rsid w:val="007C6F3F"/>
    <w:rsid w:val="007C7050"/>
    <w:rsid w:val="007D0D5F"/>
    <w:rsid w:val="007D14D6"/>
    <w:rsid w:val="007D35D8"/>
    <w:rsid w:val="007D513B"/>
    <w:rsid w:val="007D53C4"/>
    <w:rsid w:val="007D5B09"/>
    <w:rsid w:val="007D6557"/>
    <w:rsid w:val="007D7713"/>
    <w:rsid w:val="007D77A2"/>
    <w:rsid w:val="007D78CA"/>
    <w:rsid w:val="007D7BB6"/>
    <w:rsid w:val="007E00E2"/>
    <w:rsid w:val="007E09A5"/>
    <w:rsid w:val="007E1706"/>
    <w:rsid w:val="007E2227"/>
    <w:rsid w:val="007E413E"/>
    <w:rsid w:val="007E46F6"/>
    <w:rsid w:val="007E5097"/>
    <w:rsid w:val="007E52DF"/>
    <w:rsid w:val="007E66A8"/>
    <w:rsid w:val="007E6961"/>
    <w:rsid w:val="007E6E6F"/>
    <w:rsid w:val="007E7267"/>
    <w:rsid w:val="007E7716"/>
    <w:rsid w:val="007F2712"/>
    <w:rsid w:val="007F4ABD"/>
    <w:rsid w:val="007F544B"/>
    <w:rsid w:val="007F7987"/>
    <w:rsid w:val="0080036F"/>
    <w:rsid w:val="00800DE0"/>
    <w:rsid w:val="00801134"/>
    <w:rsid w:val="00801298"/>
    <w:rsid w:val="0080232B"/>
    <w:rsid w:val="00802752"/>
    <w:rsid w:val="00802FAB"/>
    <w:rsid w:val="00804260"/>
    <w:rsid w:val="00804355"/>
    <w:rsid w:val="008056C4"/>
    <w:rsid w:val="00805A16"/>
    <w:rsid w:val="0080609F"/>
    <w:rsid w:val="0080685F"/>
    <w:rsid w:val="008103E7"/>
    <w:rsid w:val="00812A12"/>
    <w:rsid w:val="008134E5"/>
    <w:rsid w:val="00814549"/>
    <w:rsid w:val="0081480A"/>
    <w:rsid w:val="008148D4"/>
    <w:rsid w:val="00814ADB"/>
    <w:rsid w:val="00814BD2"/>
    <w:rsid w:val="00814FAE"/>
    <w:rsid w:val="00815DB2"/>
    <w:rsid w:val="008166B4"/>
    <w:rsid w:val="00816947"/>
    <w:rsid w:val="00817135"/>
    <w:rsid w:val="008171D1"/>
    <w:rsid w:val="0081759E"/>
    <w:rsid w:val="008179D9"/>
    <w:rsid w:val="00820324"/>
    <w:rsid w:val="00821168"/>
    <w:rsid w:val="00823814"/>
    <w:rsid w:val="00823C2E"/>
    <w:rsid w:val="00823CEF"/>
    <w:rsid w:val="008240DD"/>
    <w:rsid w:val="00824543"/>
    <w:rsid w:val="008254BF"/>
    <w:rsid w:val="008254C1"/>
    <w:rsid w:val="0082571A"/>
    <w:rsid w:val="008274C8"/>
    <w:rsid w:val="008279DB"/>
    <w:rsid w:val="0083088A"/>
    <w:rsid w:val="0083200F"/>
    <w:rsid w:val="008327AE"/>
    <w:rsid w:val="0083303F"/>
    <w:rsid w:val="00833C93"/>
    <w:rsid w:val="00834B85"/>
    <w:rsid w:val="00834BDB"/>
    <w:rsid w:val="00834EE7"/>
    <w:rsid w:val="00837147"/>
    <w:rsid w:val="00843247"/>
    <w:rsid w:val="00843479"/>
    <w:rsid w:val="00843C21"/>
    <w:rsid w:val="00844F76"/>
    <w:rsid w:val="0084511E"/>
    <w:rsid w:val="00846357"/>
    <w:rsid w:val="0084662F"/>
    <w:rsid w:val="00846ACA"/>
    <w:rsid w:val="00850B8D"/>
    <w:rsid w:val="00851DEC"/>
    <w:rsid w:val="008521A1"/>
    <w:rsid w:val="00853F19"/>
    <w:rsid w:val="008554F8"/>
    <w:rsid w:val="008565FA"/>
    <w:rsid w:val="008600C7"/>
    <w:rsid w:val="00860B99"/>
    <w:rsid w:val="00860CD2"/>
    <w:rsid w:val="00861763"/>
    <w:rsid w:val="008629C6"/>
    <w:rsid w:val="00862E7C"/>
    <w:rsid w:val="0086303C"/>
    <w:rsid w:val="0086419B"/>
    <w:rsid w:val="008664D3"/>
    <w:rsid w:val="008673AE"/>
    <w:rsid w:val="0086751F"/>
    <w:rsid w:val="0087043F"/>
    <w:rsid w:val="00872048"/>
    <w:rsid w:val="008726BB"/>
    <w:rsid w:val="008728D2"/>
    <w:rsid w:val="00872DAE"/>
    <w:rsid w:val="00875102"/>
    <w:rsid w:val="008754FA"/>
    <w:rsid w:val="008763D7"/>
    <w:rsid w:val="00880EE7"/>
    <w:rsid w:val="00881311"/>
    <w:rsid w:val="00881980"/>
    <w:rsid w:val="008826E7"/>
    <w:rsid w:val="00883B8D"/>
    <w:rsid w:val="0088677C"/>
    <w:rsid w:val="00886AB7"/>
    <w:rsid w:val="00887CDB"/>
    <w:rsid w:val="008900F6"/>
    <w:rsid w:val="00890A44"/>
    <w:rsid w:val="00890C0C"/>
    <w:rsid w:val="00890E7D"/>
    <w:rsid w:val="00891ADA"/>
    <w:rsid w:val="00891B49"/>
    <w:rsid w:val="0089259E"/>
    <w:rsid w:val="00892AD3"/>
    <w:rsid w:val="00893863"/>
    <w:rsid w:val="00893A1F"/>
    <w:rsid w:val="00893A2C"/>
    <w:rsid w:val="00893D18"/>
    <w:rsid w:val="00893E7E"/>
    <w:rsid w:val="008944AA"/>
    <w:rsid w:val="00894E1C"/>
    <w:rsid w:val="00894F3B"/>
    <w:rsid w:val="008952C4"/>
    <w:rsid w:val="00895AD4"/>
    <w:rsid w:val="00895C1A"/>
    <w:rsid w:val="008965FE"/>
    <w:rsid w:val="00896C76"/>
    <w:rsid w:val="008A0441"/>
    <w:rsid w:val="008A1A1D"/>
    <w:rsid w:val="008A1F16"/>
    <w:rsid w:val="008A2DFA"/>
    <w:rsid w:val="008A337B"/>
    <w:rsid w:val="008A37EC"/>
    <w:rsid w:val="008A3C9D"/>
    <w:rsid w:val="008A4DB0"/>
    <w:rsid w:val="008A5506"/>
    <w:rsid w:val="008A5C95"/>
    <w:rsid w:val="008A65FF"/>
    <w:rsid w:val="008A6A18"/>
    <w:rsid w:val="008A6CBB"/>
    <w:rsid w:val="008A6D59"/>
    <w:rsid w:val="008B0E17"/>
    <w:rsid w:val="008B1D26"/>
    <w:rsid w:val="008B27E9"/>
    <w:rsid w:val="008B31E5"/>
    <w:rsid w:val="008B4628"/>
    <w:rsid w:val="008B53D3"/>
    <w:rsid w:val="008B64E1"/>
    <w:rsid w:val="008B6C8F"/>
    <w:rsid w:val="008B7A88"/>
    <w:rsid w:val="008C04B9"/>
    <w:rsid w:val="008C117C"/>
    <w:rsid w:val="008C2828"/>
    <w:rsid w:val="008C32F3"/>
    <w:rsid w:val="008C3C71"/>
    <w:rsid w:val="008C4FF3"/>
    <w:rsid w:val="008C508A"/>
    <w:rsid w:val="008C52F0"/>
    <w:rsid w:val="008C5DDC"/>
    <w:rsid w:val="008C61C4"/>
    <w:rsid w:val="008C6F44"/>
    <w:rsid w:val="008C71AE"/>
    <w:rsid w:val="008C7482"/>
    <w:rsid w:val="008D0171"/>
    <w:rsid w:val="008D02FF"/>
    <w:rsid w:val="008D05AA"/>
    <w:rsid w:val="008D13A7"/>
    <w:rsid w:val="008D1458"/>
    <w:rsid w:val="008D37B9"/>
    <w:rsid w:val="008D3B7F"/>
    <w:rsid w:val="008D5201"/>
    <w:rsid w:val="008D655F"/>
    <w:rsid w:val="008D6B97"/>
    <w:rsid w:val="008D6C4B"/>
    <w:rsid w:val="008D75D9"/>
    <w:rsid w:val="008D788B"/>
    <w:rsid w:val="008D7E2C"/>
    <w:rsid w:val="008E0983"/>
    <w:rsid w:val="008E111B"/>
    <w:rsid w:val="008E1349"/>
    <w:rsid w:val="008E1EBC"/>
    <w:rsid w:val="008E2774"/>
    <w:rsid w:val="008E3D29"/>
    <w:rsid w:val="008E3F18"/>
    <w:rsid w:val="008E502D"/>
    <w:rsid w:val="008E5418"/>
    <w:rsid w:val="008E58C6"/>
    <w:rsid w:val="008E5AD7"/>
    <w:rsid w:val="008E5ADF"/>
    <w:rsid w:val="008E61BF"/>
    <w:rsid w:val="008E6BAA"/>
    <w:rsid w:val="008E6CFC"/>
    <w:rsid w:val="008E6E25"/>
    <w:rsid w:val="008E7417"/>
    <w:rsid w:val="008E77E2"/>
    <w:rsid w:val="008F0EC4"/>
    <w:rsid w:val="008F14B1"/>
    <w:rsid w:val="008F15B4"/>
    <w:rsid w:val="008F1909"/>
    <w:rsid w:val="008F20C8"/>
    <w:rsid w:val="008F3463"/>
    <w:rsid w:val="008F3A5B"/>
    <w:rsid w:val="008F56C8"/>
    <w:rsid w:val="008F6C06"/>
    <w:rsid w:val="008F7DFE"/>
    <w:rsid w:val="00903AA8"/>
    <w:rsid w:val="00903EDB"/>
    <w:rsid w:val="009041D5"/>
    <w:rsid w:val="0090482C"/>
    <w:rsid w:val="0090529B"/>
    <w:rsid w:val="009057A6"/>
    <w:rsid w:val="00905F97"/>
    <w:rsid w:val="00906F4D"/>
    <w:rsid w:val="00911C2E"/>
    <w:rsid w:val="00912635"/>
    <w:rsid w:val="00913465"/>
    <w:rsid w:val="00915D24"/>
    <w:rsid w:val="00915EEF"/>
    <w:rsid w:val="0091769A"/>
    <w:rsid w:val="00920960"/>
    <w:rsid w:val="009218DE"/>
    <w:rsid w:val="00922039"/>
    <w:rsid w:val="0092253C"/>
    <w:rsid w:val="00922845"/>
    <w:rsid w:val="00924A38"/>
    <w:rsid w:val="00924B6D"/>
    <w:rsid w:val="00924B7E"/>
    <w:rsid w:val="00925F06"/>
    <w:rsid w:val="00926673"/>
    <w:rsid w:val="009268AF"/>
    <w:rsid w:val="00926FC9"/>
    <w:rsid w:val="00927D9B"/>
    <w:rsid w:val="009300FE"/>
    <w:rsid w:val="0093108E"/>
    <w:rsid w:val="00931551"/>
    <w:rsid w:val="009324CA"/>
    <w:rsid w:val="009326C0"/>
    <w:rsid w:val="0093417D"/>
    <w:rsid w:val="00935202"/>
    <w:rsid w:val="00935BA5"/>
    <w:rsid w:val="00935FDD"/>
    <w:rsid w:val="00936A3C"/>
    <w:rsid w:val="00936EDA"/>
    <w:rsid w:val="009372C4"/>
    <w:rsid w:val="009400CC"/>
    <w:rsid w:val="009403D5"/>
    <w:rsid w:val="00940C88"/>
    <w:rsid w:val="00941277"/>
    <w:rsid w:val="00941772"/>
    <w:rsid w:val="009419CE"/>
    <w:rsid w:val="00941C1E"/>
    <w:rsid w:val="0094264B"/>
    <w:rsid w:val="00942761"/>
    <w:rsid w:val="0094397E"/>
    <w:rsid w:val="00943FA0"/>
    <w:rsid w:val="009440DA"/>
    <w:rsid w:val="00944869"/>
    <w:rsid w:val="00944FDF"/>
    <w:rsid w:val="009461FB"/>
    <w:rsid w:val="009464BB"/>
    <w:rsid w:val="009466F8"/>
    <w:rsid w:val="0094710F"/>
    <w:rsid w:val="009474CA"/>
    <w:rsid w:val="009515F9"/>
    <w:rsid w:val="00951894"/>
    <w:rsid w:val="00951F1C"/>
    <w:rsid w:val="00952ABF"/>
    <w:rsid w:val="00953F3F"/>
    <w:rsid w:val="00954D43"/>
    <w:rsid w:val="00955C26"/>
    <w:rsid w:val="00957D57"/>
    <w:rsid w:val="009609FE"/>
    <w:rsid w:val="00960E39"/>
    <w:rsid w:val="0096122C"/>
    <w:rsid w:val="00961D1A"/>
    <w:rsid w:val="00962134"/>
    <w:rsid w:val="009623C9"/>
    <w:rsid w:val="00965039"/>
    <w:rsid w:val="009650CF"/>
    <w:rsid w:val="009658A4"/>
    <w:rsid w:val="00965D75"/>
    <w:rsid w:val="00965E84"/>
    <w:rsid w:val="00966ECF"/>
    <w:rsid w:val="00967169"/>
    <w:rsid w:val="00967EDF"/>
    <w:rsid w:val="0097008F"/>
    <w:rsid w:val="00971A3E"/>
    <w:rsid w:val="009722FE"/>
    <w:rsid w:val="009724D8"/>
    <w:rsid w:val="00973118"/>
    <w:rsid w:val="00974586"/>
    <w:rsid w:val="00974605"/>
    <w:rsid w:val="00975C33"/>
    <w:rsid w:val="009762FD"/>
    <w:rsid w:val="00980D7B"/>
    <w:rsid w:val="009825F5"/>
    <w:rsid w:val="00983673"/>
    <w:rsid w:val="00983A73"/>
    <w:rsid w:val="00984586"/>
    <w:rsid w:val="00984894"/>
    <w:rsid w:val="009849EC"/>
    <w:rsid w:val="0098510F"/>
    <w:rsid w:val="009861E2"/>
    <w:rsid w:val="00987BC2"/>
    <w:rsid w:val="0099023A"/>
    <w:rsid w:val="0099043C"/>
    <w:rsid w:val="009913AD"/>
    <w:rsid w:val="00991D0F"/>
    <w:rsid w:val="00992117"/>
    <w:rsid w:val="0099275F"/>
    <w:rsid w:val="00994D57"/>
    <w:rsid w:val="00994E3C"/>
    <w:rsid w:val="00994FCC"/>
    <w:rsid w:val="00995BB5"/>
    <w:rsid w:val="00995D17"/>
    <w:rsid w:val="00995F42"/>
    <w:rsid w:val="00996CBE"/>
    <w:rsid w:val="00997B03"/>
    <w:rsid w:val="009A0004"/>
    <w:rsid w:val="009A1503"/>
    <w:rsid w:val="009A1C62"/>
    <w:rsid w:val="009A3F59"/>
    <w:rsid w:val="009A46BE"/>
    <w:rsid w:val="009A4864"/>
    <w:rsid w:val="009A4B5C"/>
    <w:rsid w:val="009A6FFD"/>
    <w:rsid w:val="009A7736"/>
    <w:rsid w:val="009B06AB"/>
    <w:rsid w:val="009B14EE"/>
    <w:rsid w:val="009B20BA"/>
    <w:rsid w:val="009B2F66"/>
    <w:rsid w:val="009B340D"/>
    <w:rsid w:val="009B398F"/>
    <w:rsid w:val="009B4D73"/>
    <w:rsid w:val="009B4F57"/>
    <w:rsid w:val="009B5E15"/>
    <w:rsid w:val="009B6597"/>
    <w:rsid w:val="009B6C0F"/>
    <w:rsid w:val="009C0515"/>
    <w:rsid w:val="009C0E57"/>
    <w:rsid w:val="009C1DCB"/>
    <w:rsid w:val="009C2ECA"/>
    <w:rsid w:val="009C3EF1"/>
    <w:rsid w:val="009C48D9"/>
    <w:rsid w:val="009C564A"/>
    <w:rsid w:val="009C6C57"/>
    <w:rsid w:val="009D0114"/>
    <w:rsid w:val="009D189A"/>
    <w:rsid w:val="009D1AE2"/>
    <w:rsid w:val="009D237A"/>
    <w:rsid w:val="009D2559"/>
    <w:rsid w:val="009D2ABE"/>
    <w:rsid w:val="009D3C4A"/>
    <w:rsid w:val="009D6CD5"/>
    <w:rsid w:val="009E0ED5"/>
    <w:rsid w:val="009E1A87"/>
    <w:rsid w:val="009E3FC8"/>
    <w:rsid w:val="009E471E"/>
    <w:rsid w:val="009E491E"/>
    <w:rsid w:val="009E4C28"/>
    <w:rsid w:val="009E526A"/>
    <w:rsid w:val="009E53D2"/>
    <w:rsid w:val="009E555A"/>
    <w:rsid w:val="009E74FA"/>
    <w:rsid w:val="009F05B6"/>
    <w:rsid w:val="009F0E87"/>
    <w:rsid w:val="009F2863"/>
    <w:rsid w:val="009F3959"/>
    <w:rsid w:val="009F4032"/>
    <w:rsid w:val="009F42FE"/>
    <w:rsid w:val="009F475F"/>
    <w:rsid w:val="009F47E1"/>
    <w:rsid w:val="009F57FC"/>
    <w:rsid w:val="00A00360"/>
    <w:rsid w:val="00A006D0"/>
    <w:rsid w:val="00A00A57"/>
    <w:rsid w:val="00A00D94"/>
    <w:rsid w:val="00A00F76"/>
    <w:rsid w:val="00A014B1"/>
    <w:rsid w:val="00A01D6E"/>
    <w:rsid w:val="00A02811"/>
    <w:rsid w:val="00A03150"/>
    <w:rsid w:val="00A03630"/>
    <w:rsid w:val="00A03E08"/>
    <w:rsid w:val="00A04730"/>
    <w:rsid w:val="00A04967"/>
    <w:rsid w:val="00A04EFD"/>
    <w:rsid w:val="00A059A8"/>
    <w:rsid w:val="00A0739D"/>
    <w:rsid w:val="00A105D5"/>
    <w:rsid w:val="00A10E59"/>
    <w:rsid w:val="00A10E9B"/>
    <w:rsid w:val="00A1409C"/>
    <w:rsid w:val="00A1479C"/>
    <w:rsid w:val="00A14AC7"/>
    <w:rsid w:val="00A15E9B"/>
    <w:rsid w:val="00A16240"/>
    <w:rsid w:val="00A16625"/>
    <w:rsid w:val="00A173E8"/>
    <w:rsid w:val="00A17573"/>
    <w:rsid w:val="00A17BC0"/>
    <w:rsid w:val="00A202F1"/>
    <w:rsid w:val="00A216C2"/>
    <w:rsid w:val="00A2185E"/>
    <w:rsid w:val="00A2385A"/>
    <w:rsid w:val="00A2481B"/>
    <w:rsid w:val="00A26ACD"/>
    <w:rsid w:val="00A26D2F"/>
    <w:rsid w:val="00A27F4A"/>
    <w:rsid w:val="00A30C12"/>
    <w:rsid w:val="00A30D56"/>
    <w:rsid w:val="00A32330"/>
    <w:rsid w:val="00A325FE"/>
    <w:rsid w:val="00A335D7"/>
    <w:rsid w:val="00A345DE"/>
    <w:rsid w:val="00A352FB"/>
    <w:rsid w:val="00A359B6"/>
    <w:rsid w:val="00A378AD"/>
    <w:rsid w:val="00A4021A"/>
    <w:rsid w:val="00A4140D"/>
    <w:rsid w:val="00A425DA"/>
    <w:rsid w:val="00A42BDC"/>
    <w:rsid w:val="00A4481D"/>
    <w:rsid w:val="00A44891"/>
    <w:rsid w:val="00A44F67"/>
    <w:rsid w:val="00A45322"/>
    <w:rsid w:val="00A45911"/>
    <w:rsid w:val="00A45C57"/>
    <w:rsid w:val="00A45CA5"/>
    <w:rsid w:val="00A46B20"/>
    <w:rsid w:val="00A46B89"/>
    <w:rsid w:val="00A52134"/>
    <w:rsid w:val="00A53771"/>
    <w:rsid w:val="00A53E01"/>
    <w:rsid w:val="00A555B1"/>
    <w:rsid w:val="00A55795"/>
    <w:rsid w:val="00A55C2F"/>
    <w:rsid w:val="00A6045A"/>
    <w:rsid w:val="00A61CFE"/>
    <w:rsid w:val="00A630A0"/>
    <w:rsid w:val="00A63E60"/>
    <w:rsid w:val="00A64250"/>
    <w:rsid w:val="00A65514"/>
    <w:rsid w:val="00A65812"/>
    <w:rsid w:val="00A65826"/>
    <w:rsid w:val="00A6588D"/>
    <w:rsid w:val="00A65A86"/>
    <w:rsid w:val="00A6670C"/>
    <w:rsid w:val="00A66A7C"/>
    <w:rsid w:val="00A7142C"/>
    <w:rsid w:val="00A714F8"/>
    <w:rsid w:val="00A72974"/>
    <w:rsid w:val="00A73A41"/>
    <w:rsid w:val="00A76451"/>
    <w:rsid w:val="00A76FCD"/>
    <w:rsid w:val="00A77D56"/>
    <w:rsid w:val="00A81228"/>
    <w:rsid w:val="00A812D2"/>
    <w:rsid w:val="00A81669"/>
    <w:rsid w:val="00A82973"/>
    <w:rsid w:val="00A82A2E"/>
    <w:rsid w:val="00A83E72"/>
    <w:rsid w:val="00A8432C"/>
    <w:rsid w:val="00A84D9A"/>
    <w:rsid w:val="00A86BDC"/>
    <w:rsid w:val="00A86D02"/>
    <w:rsid w:val="00A870EF"/>
    <w:rsid w:val="00A87B55"/>
    <w:rsid w:val="00A90656"/>
    <w:rsid w:val="00A90A5B"/>
    <w:rsid w:val="00A9134D"/>
    <w:rsid w:val="00A922D3"/>
    <w:rsid w:val="00A92541"/>
    <w:rsid w:val="00A928F4"/>
    <w:rsid w:val="00A93066"/>
    <w:rsid w:val="00A93D34"/>
    <w:rsid w:val="00A93FE0"/>
    <w:rsid w:val="00A94816"/>
    <w:rsid w:val="00A96C77"/>
    <w:rsid w:val="00A9764A"/>
    <w:rsid w:val="00AA0298"/>
    <w:rsid w:val="00AA0CC4"/>
    <w:rsid w:val="00AA0E14"/>
    <w:rsid w:val="00AA0F19"/>
    <w:rsid w:val="00AA352B"/>
    <w:rsid w:val="00AA44DB"/>
    <w:rsid w:val="00AA5C53"/>
    <w:rsid w:val="00AA5D11"/>
    <w:rsid w:val="00AB01F7"/>
    <w:rsid w:val="00AB075C"/>
    <w:rsid w:val="00AB0F9A"/>
    <w:rsid w:val="00AB14A6"/>
    <w:rsid w:val="00AB176C"/>
    <w:rsid w:val="00AB2124"/>
    <w:rsid w:val="00AB3773"/>
    <w:rsid w:val="00AB3AD3"/>
    <w:rsid w:val="00AB54CF"/>
    <w:rsid w:val="00AB5EED"/>
    <w:rsid w:val="00AB625E"/>
    <w:rsid w:val="00AB7926"/>
    <w:rsid w:val="00AC03D8"/>
    <w:rsid w:val="00AC0D35"/>
    <w:rsid w:val="00AC0ECD"/>
    <w:rsid w:val="00AC101F"/>
    <w:rsid w:val="00AC13E8"/>
    <w:rsid w:val="00AC3CF3"/>
    <w:rsid w:val="00AC422E"/>
    <w:rsid w:val="00AC4299"/>
    <w:rsid w:val="00AC4923"/>
    <w:rsid w:val="00AC49AC"/>
    <w:rsid w:val="00AC4E9D"/>
    <w:rsid w:val="00AC4F57"/>
    <w:rsid w:val="00AC61C1"/>
    <w:rsid w:val="00AD00C4"/>
    <w:rsid w:val="00AD19F3"/>
    <w:rsid w:val="00AD272F"/>
    <w:rsid w:val="00AD37BB"/>
    <w:rsid w:val="00AD567E"/>
    <w:rsid w:val="00AD59BF"/>
    <w:rsid w:val="00AD6327"/>
    <w:rsid w:val="00AD7578"/>
    <w:rsid w:val="00AE0378"/>
    <w:rsid w:val="00AE1297"/>
    <w:rsid w:val="00AE1331"/>
    <w:rsid w:val="00AE20EA"/>
    <w:rsid w:val="00AE23FC"/>
    <w:rsid w:val="00AE405D"/>
    <w:rsid w:val="00AE59AA"/>
    <w:rsid w:val="00AE5CB9"/>
    <w:rsid w:val="00AE5E40"/>
    <w:rsid w:val="00AE6604"/>
    <w:rsid w:val="00AE6678"/>
    <w:rsid w:val="00AE68E5"/>
    <w:rsid w:val="00AE6BFE"/>
    <w:rsid w:val="00AF003A"/>
    <w:rsid w:val="00AF0A11"/>
    <w:rsid w:val="00AF13B2"/>
    <w:rsid w:val="00AF1401"/>
    <w:rsid w:val="00AF2A12"/>
    <w:rsid w:val="00AF53B4"/>
    <w:rsid w:val="00AF597E"/>
    <w:rsid w:val="00AF616B"/>
    <w:rsid w:val="00AF672B"/>
    <w:rsid w:val="00AF7CD5"/>
    <w:rsid w:val="00AF7D12"/>
    <w:rsid w:val="00AF7F44"/>
    <w:rsid w:val="00B00301"/>
    <w:rsid w:val="00B0068C"/>
    <w:rsid w:val="00B03264"/>
    <w:rsid w:val="00B0422C"/>
    <w:rsid w:val="00B046D6"/>
    <w:rsid w:val="00B05962"/>
    <w:rsid w:val="00B05F8B"/>
    <w:rsid w:val="00B06207"/>
    <w:rsid w:val="00B06B73"/>
    <w:rsid w:val="00B07BB2"/>
    <w:rsid w:val="00B10C72"/>
    <w:rsid w:val="00B112D2"/>
    <w:rsid w:val="00B119D1"/>
    <w:rsid w:val="00B126A9"/>
    <w:rsid w:val="00B12F2F"/>
    <w:rsid w:val="00B142F8"/>
    <w:rsid w:val="00B14896"/>
    <w:rsid w:val="00B14E64"/>
    <w:rsid w:val="00B152A8"/>
    <w:rsid w:val="00B15C19"/>
    <w:rsid w:val="00B1643A"/>
    <w:rsid w:val="00B178CD"/>
    <w:rsid w:val="00B1798B"/>
    <w:rsid w:val="00B203C4"/>
    <w:rsid w:val="00B20930"/>
    <w:rsid w:val="00B20B2B"/>
    <w:rsid w:val="00B20C9E"/>
    <w:rsid w:val="00B23451"/>
    <w:rsid w:val="00B247FC"/>
    <w:rsid w:val="00B258C6"/>
    <w:rsid w:val="00B25BEF"/>
    <w:rsid w:val="00B26153"/>
    <w:rsid w:val="00B26B89"/>
    <w:rsid w:val="00B303E3"/>
    <w:rsid w:val="00B30DAD"/>
    <w:rsid w:val="00B317B6"/>
    <w:rsid w:val="00B32853"/>
    <w:rsid w:val="00B32A29"/>
    <w:rsid w:val="00B33AF4"/>
    <w:rsid w:val="00B33D59"/>
    <w:rsid w:val="00B347C4"/>
    <w:rsid w:val="00B36BDA"/>
    <w:rsid w:val="00B36D82"/>
    <w:rsid w:val="00B378EA"/>
    <w:rsid w:val="00B40084"/>
    <w:rsid w:val="00B406AE"/>
    <w:rsid w:val="00B42D44"/>
    <w:rsid w:val="00B43630"/>
    <w:rsid w:val="00B43674"/>
    <w:rsid w:val="00B44D98"/>
    <w:rsid w:val="00B45127"/>
    <w:rsid w:val="00B452C9"/>
    <w:rsid w:val="00B4579C"/>
    <w:rsid w:val="00B45DBD"/>
    <w:rsid w:val="00B45E45"/>
    <w:rsid w:val="00B46657"/>
    <w:rsid w:val="00B46D13"/>
    <w:rsid w:val="00B4755B"/>
    <w:rsid w:val="00B50ADD"/>
    <w:rsid w:val="00B51A16"/>
    <w:rsid w:val="00B51D25"/>
    <w:rsid w:val="00B53337"/>
    <w:rsid w:val="00B534F1"/>
    <w:rsid w:val="00B5423E"/>
    <w:rsid w:val="00B542BE"/>
    <w:rsid w:val="00B54362"/>
    <w:rsid w:val="00B54756"/>
    <w:rsid w:val="00B547C1"/>
    <w:rsid w:val="00B54CDA"/>
    <w:rsid w:val="00B553AD"/>
    <w:rsid w:val="00B55B6F"/>
    <w:rsid w:val="00B565EB"/>
    <w:rsid w:val="00B56D9B"/>
    <w:rsid w:val="00B57F27"/>
    <w:rsid w:val="00B611B1"/>
    <w:rsid w:val="00B611EC"/>
    <w:rsid w:val="00B62D3A"/>
    <w:rsid w:val="00B63BCE"/>
    <w:rsid w:val="00B64454"/>
    <w:rsid w:val="00B65180"/>
    <w:rsid w:val="00B65BBC"/>
    <w:rsid w:val="00B65BEC"/>
    <w:rsid w:val="00B660B9"/>
    <w:rsid w:val="00B660BE"/>
    <w:rsid w:val="00B67422"/>
    <w:rsid w:val="00B6744A"/>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640A"/>
    <w:rsid w:val="00B76452"/>
    <w:rsid w:val="00B76E0C"/>
    <w:rsid w:val="00B771DF"/>
    <w:rsid w:val="00B77237"/>
    <w:rsid w:val="00B8035E"/>
    <w:rsid w:val="00B83353"/>
    <w:rsid w:val="00B834B8"/>
    <w:rsid w:val="00B83993"/>
    <w:rsid w:val="00B83F69"/>
    <w:rsid w:val="00B844E2"/>
    <w:rsid w:val="00B84AA0"/>
    <w:rsid w:val="00B85376"/>
    <w:rsid w:val="00B861BD"/>
    <w:rsid w:val="00B86F77"/>
    <w:rsid w:val="00B87F35"/>
    <w:rsid w:val="00B90EC4"/>
    <w:rsid w:val="00B91329"/>
    <w:rsid w:val="00B91472"/>
    <w:rsid w:val="00B91B13"/>
    <w:rsid w:val="00B931C3"/>
    <w:rsid w:val="00B932AF"/>
    <w:rsid w:val="00B935D9"/>
    <w:rsid w:val="00B93710"/>
    <w:rsid w:val="00B93FBC"/>
    <w:rsid w:val="00B9407E"/>
    <w:rsid w:val="00B953C6"/>
    <w:rsid w:val="00B97723"/>
    <w:rsid w:val="00B97AD7"/>
    <w:rsid w:val="00BA0A8E"/>
    <w:rsid w:val="00BA0CBF"/>
    <w:rsid w:val="00BA0E53"/>
    <w:rsid w:val="00BA1045"/>
    <w:rsid w:val="00BA190D"/>
    <w:rsid w:val="00BA1A99"/>
    <w:rsid w:val="00BA1E56"/>
    <w:rsid w:val="00BA2528"/>
    <w:rsid w:val="00BA2FDB"/>
    <w:rsid w:val="00BA39D5"/>
    <w:rsid w:val="00BA3AE6"/>
    <w:rsid w:val="00BA3B68"/>
    <w:rsid w:val="00BA3D4B"/>
    <w:rsid w:val="00BA3EAE"/>
    <w:rsid w:val="00BA4396"/>
    <w:rsid w:val="00BA5605"/>
    <w:rsid w:val="00BA5656"/>
    <w:rsid w:val="00BA58F5"/>
    <w:rsid w:val="00BA6BDB"/>
    <w:rsid w:val="00BA6D16"/>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68F3"/>
    <w:rsid w:val="00BB6B17"/>
    <w:rsid w:val="00BB7C67"/>
    <w:rsid w:val="00BB7E1B"/>
    <w:rsid w:val="00BB7F33"/>
    <w:rsid w:val="00BC1627"/>
    <w:rsid w:val="00BC4852"/>
    <w:rsid w:val="00BC49F3"/>
    <w:rsid w:val="00BC4F21"/>
    <w:rsid w:val="00BC5B59"/>
    <w:rsid w:val="00BC5F33"/>
    <w:rsid w:val="00BC62BD"/>
    <w:rsid w:val="00BC6311"/>
    <w:rsid w:val="00BC63AD"/>
    <w:rsid w:val="00BC6812"/>
    <w:rsid w:val="00BD0931"/>
    <w:rsid w:val="00BD0DC5"/>
    <w:rsid w:val="00BD125C"/>
    <w:rsid w:val="00BD1D7B"/>
    <w:rsid w:val="00BD2312"/>
    <w:rsid w:val="00BD2BE4"/>
    <w:rsid w:val="00BD3AEE"/>
    <w:rsid w:val="00BD42DD"/>
    <w:rsid w:val="00BD491A"/>
    <w:rsid w:val="00BD4E27"/>
    <w:rsid w:val="00BD51CF"/>
    <w:rsid w:val="00BD5211"/>
    <w:rsid w:val="00BD6094"/>
    <w:rsid w:val="00BD6367"/>
    <w:rsid w:val="00BD6F7A"/>
    <w:rsid w:val="00BE02B0"/>
    <w:rsid w:val="00BE185E"/>
    <w:rsid w:val="00BE2A69"/>
    <w:rsid w:val="00BE2DCE"/>
    <w:rsid w:val="00BE44A1"/>
    <w:rsid w:val="00BE47D0"/>
    <w:rsid w:val="00BE54EA"/>
    <w:rsid w:val="00BE56F7"/>
    <w:rsid w:val="00BE5CF2"/>
    <w:rsid w:val="00BE6623"/>
    <w:rsid w:val="00BF0469"/>
    <w:rsid w:val="00BF1E24"/>
    <w:rsid w:val="00BF35C2"/>
    <w:rsid w:val="00BF45AE"/>
    <w:rsid w:val="00BF45E3"/>
    <w:rsid w:val="00BF61E7"/>
    <w:rsid w:val="00BF6C31"/>
    <w:rsid w:val="00BF6DE8"/>
    <w:rsid w:val="00C00A29"/>
    <w:rsid w:val="00C01619"/>
    <w:rsid w:val="00C01A17"/>
    <w:rsid w:val="00C01C1A"/>
    <w:rsid w:val="00C01F68"/>
    <w:rsid w:val="00C03123"/>
    <w:rsid w:val="00C039D2"/>
    <w:rsid w:val="00C03A55"/>
    <w:rsid w:val="00C03EBD"/>
    <w:rsid w:val="00C0661C"/>
    <w:rsid w:val="00C071E1"/>
    <w:rsid w:val="00C075A9"/>
    <w:rsid w:val="00C079F1"/>
    <w:rsid w:val="00C10247"/>
    <w:rsid w:val="00C102E6"/>
    <w:rsid w:val="00C10C58"/>
    <w:rsid w:val="00C11369"/>
    <w:rsid w:val="00C126CE"/>
    <w:rsid w:val="00C126F9"/>
    <w:rsid w:val="00C13575"/>
    <w:rsid w:val="00C14333"/>
    <w:rsid w:val="00C14773"/>
    <w:rsid w:val="00C14E9A"/>
    <w:rsid w:val="00C152EC"/>
    <w:rsid w:val="00C1554A"/>
    <w:rsid w:val="00C15A8A"/>
    <w:rsid w:val="00C15DAE"/>
    <w:rsid w:val="00C16A93"/>
    <w:rsid w:val="00C2045A"/>
    <w:rsid w:val="00C20910"/>
    <w:rsid w:val="00C20D4B"/>
    <w:rsid w:val="00C212F8"/>
    <w:rsid w:val="00C21C8B"/>
    <w:rsid w:val="00C22DC7"/>
    <w:rsid w:val="00C23809"/>
    <w:rsid w:val="00C23AC4"/>
    <w:rsid w:val="00C23BFA"/>
    <w:rsid w:val="00C24382"/>
    <w:rsid w:val="00C247FC"/>
    <w:rsid w:val="00C24E97"/>
    <w:rsid w:val="00C255E9"/>
    <w:rsid w:val="00C301EC"/>
    <w:rsid w:val="00C3197A"/>
    <w:rsid w:val="00C31D9C"/>
    <w:rsid w:val="00C322A5"/>
    <w:rsid w:val="00C324DD"/>
    <w:rsid w:val="00C32E3D"/>
    <w:rsid w:val="00C32F09"/>
    <w:rsid w:val="00C330B0"/>
    <w:rsid w:val="00C33372"/>
    <w:rsid w:val="00C33E44"/>
    <w:rsid w:val="00C350D0"/>
    <w:rsid w:val="00C3540D"/>
    <w:rsid w:val="00C35930"/>
    <w:rsid w:val="00C36168"/>
    <w:rsid w:val="00C364DB"/>
    <w:rsid w:val="00C3664F"/>
    <w:rsid w:val="00C36B20"/>
    <w:rsid w:val="00C36E3C"/>
    <w:rsid w:val="00C36E95"/>
    <w:rsid w:val="00C3700C"/>
    <w:rsid w:val="00C40C25"/>
    <w:rsid w:val="00C42B1D"/>
    <w:rsid w:val="00C42F19"/>
    <w:rsid w:val="00C43963"/>
    <w:rsid w:val="00C44206"/>
    <w:rsid w:val="00C4473D"/>
    <w:rsid w:val="00C44E90"/>
    <w:rsid w:val="00C45751"/>
    <w:rsid w:val="00C45DE7"/>
    <w:rsid w:val="00C46B77"/>
    <w:rsid w:val="00C50329"/>
    <w:rsid w:val="00C50664"/>
    <w:rsid w:val="00C50A95"/>
    <w:rsid w:val="00C50B59"/>
    <w:rsid w:val="00C51103"/>
    <w:rsid w:val="00C515D7"/>
    <w:rsid w:val="00C519B8"/>
    <w:rsid w:val="00C51AF5"/>
    <w:rsid w:val="00C51CDB"/>
    <w:rsid w:val="00C52D49"/>
    <w:rsid w:val="00C53656"/>
    <w:rsid w:val="00C544D5"/>
    <w:rsid w:val="00C54C14"/>
    <w:rsid w:val="00C54EBD"/>
    <w:rsid w:val="00C55C2D"/>
    <w:rsid w:val="00C600C6"/>
    <w:rsid w:val="00C60668"/>
    <w:rsid w:val="00C60EE1"/>
    <w:rsid w:val="00C6141F"/>
    <w:rsid w:val="00C6198E"/>
    <w:rsid w:val="00C61A4D"/>
    <w:rsid w:val="00C6230E"/>
    <w:rsid w:val="00C643FF"/>
    <w:rsid w:val="00C6522B"/>
    <w:rsid w:val="00C674A1"/>
    <w:rsid w:val="00C6765D"/>
    <w:rsid w:val="00C71072"/>
    <w:rsid w:val="00C74F93"/>
    <w:rsid w:val="00C769BC"/>
    <w:rsid w:val="00C76D6B"/>
    <w:rsid w:val="00C77566"/>
    <w:rsid w:val="00C77A9F"/>
    <w:rsid w:val="00C77C09"/>
    <w:rsid w:val="00C806C1"/>
    <w:rsid w:val="00C80ED4"/>
    <w:rsid w:val="00C814A0"/>
    <w:rsid w:val="00C81FF2"/>
    <w:rsid w:val="00C8232E"/>
    <w:rsid w:val="00C83E7D"/>
    <w:rsid w:val="00C84F43"/>
    <w:rsid w:val="00C859C3"/>
    <w:rsid w:val="00C85EFB"/>
    <w:rsid w:val="00C86168"/>
    <w:rsid w:val="00C91B03"/>
    <w:rsid w:val="00C91CA0"/>
    <w:rsid w:val="00C94F23"/>
    <w:rsid w:val="00C96E8B"/>
    <w:rsid w:val="00C9705B"/>
    <w:rsid w:val="00CA0B01"/>
    <w:rsid w:val="00CA2AB5"/>
    <w:rsid w:val="00CA2D2B"/>
    <w:rsid w:val="00CA2E50"/>
    <w:rsid w:val="00CA3F40"/>
    <w:rsid w:val="00CA4A84"/>
    <w:rsid w:val="00CA5E1E"/>
    <w:rsid w:val="00CA696E"/>
    <w:rsid w:val="00CA7478"/>
    <w:rsid w:val="00CA7FA1"/>
    <w:rsid w:val="00CB0EC8"/>
    <w:rsid w:val="00CB1759"/>
    <w:rsid w:val="00CB24B0"/>
    <w:rsid w:val="00CB2ACF"/>
    <w:rsid w:val="00CB2F91"/>
    <w:rsid w:val="00CB2FFA"/>
    <w:rsid w:val="00CB4657"/>
    <w:rsid w:val="00CB6BA3"/>
    <w:rsid w:val="00CB7C00"/>
    <w:rsid w:val="00CC000D"/>
    <w:rsid w:val="00CC014C"/>
    <w:rsid w:val="00CC08CD"/>
    <w:rsid w:val="00CC27DE"/>
    <w:rsid w:val="00CC2BAC"/>
    <w:rsid w:val="00CC2FBE"/>
    <w:rsid w:val="00CC4879"/>
    <w:rsid w:val="00CC5002"/>
    <w:rsid w:val="00CC51CB"/>
    <w:rsid w:val="00CC6429"/>
    <w:rsid w:val="00CC772D"/>
    <w:rsid w:val="00CD01C7"/>
    <w:rsid w:val="00CD0322"/>
    <w:rsid w:val="00CD0C49"/>
    <w:rsid w:val="00CD0D87"/>
    <w:rsid w:val="00CD1008"/>
    <w:rsid w:val="00CD2743"/>
    <w:rsid w:val="00CD2F15"/>
    <w:rsid w:val="00CD30F3"/>
    <w:rsid w:val="00CD3E42"/>
    <w:rsid w:val="00CD41D4"/>
    <w:rsid w:val="00CD43C7"/>
    <w:rsid w:val="00CD4D3C"/>
    <w:rsid w:val="00CD57D4"/>
    <w:rsid w:val="00CD6370"/>
    <w:rsid w:val="00CD7413"/>
    <w:rsid w:val="00CD7755"/>
    <w:rsid w:val="00CE07F1"/>
    <w:rsid w:val="00CE213D"/>
    <w:rsid w:val="00CE2828"/>
    <w:rsid w:val="00CE398C"/>
    <w:rsid w:val="00CE41A5"/>
    <w:rsid w:val="00CE4F2A"/>
    <w:rsid w:val="00CE5938"/>
    <w:rsid w:val="00CE682F"/>
    <w:rsid w:val="00CE6D20"/>
    <w:rsid w:val="00CE7135"/>
    <w:rsid w:val="00CE7A2B"/>
    <w:rsid w:val="00CE7B07"/>
    <w:rsid w:val="00CF0190"/>
    <w:rsid w:val="00CF0704"/>
    <w:rsid w:val="00CF133D"/>
    <w:rsid w:val="00CF1B77"/>
    <w:rsid w:val="00CF1E7F"/>
    <w:rsid w:val="00CF271C"/>
    <w:rsid w:val="00CF4CDA"/>
    <w:rsid w:val="00CF52F8"/>
    <w:rsid w:val="00CF55EF"/>
    <w:rsid w:val="00CF56E7"/>
    <w:rsid w:val="00CF5B48"/>
    <w:rsid w:val="00CF6A57"/>
    <w:rsid w:val="00CF76DD"/>
    <w:rsid w:val="00D00DDB"/>
    <w:rsid w:val="00D051E7"/>
    <w:rsid w:val="00D05F0A"/>
    <w:rsid w:val="00D07F53"/>
    <w:rsid w:val="00D11900"/>
    <w:rsid w:val="00D11959"/>
    <w:rsid w:val="00D12D39"/>
    <w:rsid w:val="00D13965"/>
    <w:rsid w:val="00D1538C"/>
    <w:rsid w:val="00D15424"/>
    <w:rsid w:val="00D1691A"/>
    <w:rsid w:val="00D17485"/>
    <w:rsid w:val="00D20084"/>
    <w:rsid w:val="00D2096C"/>
    <w:rsid w:val="00D21240"/>
    <w:rsid w:val="00D212E6"/>
    <w:rsid w:val="00D21F55"/>
    <w:rsid w:val="00D22275"/>
    <w:rsid w:val="00D2251D"/>
    <w:rsid w:val="00D22987"/>
    <w:rsid w:val="00D239B9"/>
    <w:rsid w:val="00D23B57"/>
    <w:rsid w:val="00D23F7F"/>
    <w:rsid w:val="00D244E0"/>
    <w:rsid w:val="00D25429"/>
    <w:rsid w:val="00D25860"/>
    <w:rsid w:val="00D26556"/>
    <w:rsid w:val="00D268F0"/>
    <w:rsid w:val="00D30E23"/>
    <w:rsid w:val="00D317CC"/>
    <w:rsid w:val="00D32042"/>
    <w:rsid w:val="00D339E0"/>
    <w:rsid w:val="00D33EE9"/>
    <w:rsid w:val="00D342EF"/>
    <w:rsid w:val="00D3438F"/>
    <w:rsid w:val="00D3502B"/>
    <w:rsid w:val="00D36C79"/>
    <w:rsid w:val="00D37F07"/>
    <w:rsid w:val="00D40D5D"/>
    <w:rsid w:val="00D411B5"/>
    <w:rsid w:val="00D43850"/>
    <w:rsid w:val="00D43A55"/>
    <w:rsid w:val="00D45704"/>
    <w:rsid w:val="00D4575D"/>
    <w:rsid w:val="00D45C4A"/>
    <w:rsid w:val="00D46B10"/>
    <w:rsid w:val="00D502EE"/>
    <w:rsid w:val="00D5044B"/>
    <w:rsid w:val="00D50580"/>
    <w:rsid w:val="00D50BF0"/>
    <w:rsid w:val="00D50CF7"/>
    <w:rsid w:val="00D50E29"/>
    <w:rsid w:val="00D511CB"/>
    <w:rsid w:val="00D519E5"/>
    <w:rsid w:val="00D51AAF"/>
    <w:rsid w:val="00D524A1"/>
    <w:rsid w:val="00D535C5"/>
    <w:rsid w:val="00D538BC"/>
    <w:rsid w:val="00D53C2F"/>
    <w:rsid w:val="00D54CAC"/>
    <w:rsid w:val="00D5575C"/>
    <w:rsid w:val="00D5581E"/>
    <w:rsid w:val="00D55DAC"/>
    <w:rsid w:val="00D55E8B"/>
    <w:rsid w:val="00D56543"/>
    <w:rsid w:val="00D56D17"/>
    <w:rsid w:val="00D577EE"/>
    <w:rsid w:val="00D605A3"/>
    <w:rsid w:val="00D60BE0"/>
    <w:rsid w:val="00D612AA"/>
    <w:rsid w:val="00D6225E"/>
    <w:rsid w:val="00D626A4"/>
    <w:rsid w:val="00D6270E"/>
    <w:rsid w:val="00D633F7"/>
    <w:rsid w:val="00D645EF"/>
    <w:rsid w:val="00D64E2E"/>
    <w:rsid w:val="00D67546"/>
    <w:rsid w:val="00D704C9"/>
    <w:rsid w:val="00D7077B"/>
    <w:rsid w:val="00D707CA"/>
    <w:rsid w:val="00D71F96"/>
    <w:rsid w:val="00D73679"/>
    <w:rsid w:val="00D739CB"/>
    <w:rsid w:val="00D74046"/>
    <w:rsid w:val="00D740FE"/>
    <w:rsid w:val="00D7482C"/>
    <w:rsid w:val="00D7554E"/>
    <w:rsid w:val="00D75ED0"/>
    <w:rsid w:val="00D76555"/>
    <w:rsid w:val="00D7665C"/>
    <w:rsid w:val="00D76DB4"/>
    <w:rsid w:val="00D774F9"/>
    <w:rsid w:val="00D77D4D"/>
    <w:rsid w:val="00D8060A"/>
    <w:rsid w:val="00D80A0A"/>
    <w:rsid w:val="00D80BC1"/>
    <w:rsid w:val="00D812A6"/>
    <w:rsid w:val="00D82D97"/>
    <w:rsid w:val="00D84029"/>
    <w:rsid w:val="00D84156"/>
    <w:rsid w:val="00D85123"/>
    <w:rsid w:val="00D85139"/>
    <w:rsid w:val="00D85605"/>
    <w:rsid w:val="00D859F1"/>
    <w:rsid w:val="00D860B3"/>
    <w:rsid w:val="00D86E23"/>
    <w:rsid w:val="00D90471"/>
    <w:rsid w:val="00D90493"/>
    <w:rsid w:val="00D91029"/>
    <w:rsid w:val="00D91816"/>
    <w:rsid w:val="00D91822"/>
    <w:rsid w:val="00D91ABC"/>
    <w:rsid w:val="00D91AFC"/>
    <w:rsid w:val="00D91C57"/>
    <w:rsid w:val="00D9202C"/>
    <w:rsid w:val="00D920CC"/>
    <w:rsid w:val="00D93A2B"/>
    <w:rsid w:val="00D93D8C"/>
    <w:rsid w:val="00D93E24"/>
    <w:rsid w:val="00D94CBB"/>
    <w:rsid w:val="00D950AD"/>
    <w:rsid w:val="00D97755"/>
    <w:rsid w:val="00D97A79"/>
    <w:rsid w:val="00DA0063"/>
    <w:rsid w:val="00DA00CC"/>
    <w:rsid w:val="00DA0F50"/>
    <w:rsid w:val="00DA144E"/>
    <w:rsid w:val="00DA252C"/>
    <w:rsid w:val="00DA3C30"/>
    <w:rsid w:val="00DA5322"/>
    <w:rsid w:val="00DA6B18"/>
    <w:rsid w:val="00DB0BB5"/>
    <w:rsid w:val="00DB0C8E"/>
    <w:rsid w:val="00DB152B"/>
    <w:rsid w:val="00DB1672"/>
    <w:rsid w:val="00DB1F56"/>
    <w:rsid w:val="00DB2BDB"/>
    <w:rsid w:val="00DB3610"/>
    <w:rsid w:val="00DB366C"/>
    <w:rsid w:val="00DB40EE"/>
    <w:rsid w:val="00DB45AB"/>
    <w:rsid w:val="00DB4DB0"/>
    <w:rsid w:val="00DB5255"/>
    <w:rsid w:val="00DB571D"/>
    <w:rsid w:val="00DB6BD0"/>
    <w:rsid w:val="00DB6E6C"/>
    <w:rsid w:val="00DB77BD"/>
    <w:rsid w:val="00DB78F2"/>
    <w:rsid w:val="00DC0008"/>
    <w:rsid w:val="00DC097D"/>
    <w:rsid w:val="00DC0FAF"/>
    <w:rsid w:val="00DC17D1"/>
    <w:rsid w:val="00DC1C9D"/>
    <w:rsid w:val="00DC225C"/>
    <w:rsid w:val="00DC52D2"/>
    <w:rsid w:val="00DC69AF"/>
    <w:rsid w:val="00DC703F"/>
    <w:rsid w:val="00DD041D"/>
    <w:rsid w:val="00DD0789"/>
    <w:rsid w:val="00DD0BEB"/>
    <w:rsid w:val="00DD1484"/>
    <w:rsid w:val="00DD358F"/>
    <w:rsid w:val="00DD3A23"/>
    <w:rsid w:val="00DD3B3A"/>
    <w:rsid w:val="00DD3CC0"/>
    <w:rsid w:val="00DD42B5"/>
    <w:rsid w:val="00DD5453"/>
    <w:rsid w:val="00DD5B23"/>
    <w:rsid w:val="00DD74F3"/>
    <w:rsid w:val="00DD7711"/>
    <w:rsid w:val="00DE071E"/>
    <w:rsid w:val="00DE0A32"/>
    <w:rsid w:val="00DE0F7B"/>
    <w:rsid w:val="00DE19FA"/>
    <w:rsid w:val="00DE1FAC"/>
    <w:rsid w:val="00DE2AC2"/>
    <w:rsid w:val="00DE4878"/>
    <w:rsid w:val="00DE6255"/>
    <w:rsid w:val="00DE63B8"/>
    <w:rsid w:val="00DE6834"/>
    <w:rsid w:val="00DF040B"/>
    <w:rsid w:val="00DF0583"/>
    <w:rsid w:val="00DF18CA"/>
    <w:rsid w:val="00DF2238"/>
    <w:rsid w:val="00DF2775"/>
    <w:rsid w:val="00DF281D"/>
    <w:rsid w:val="00DF2835"/>
    <w:rsid w:val="00DF36D9"/>
    <w:rsid w:val="00DF3885"/>
    <w:rsid w:val="00DF39FC"/>
    <w:rsid w:val="00DF5CEE"/>
    <w:rsid w:val="00DF65B9"/>
    <w:rsid w:val="00DF674B"/>
    <w:rsid w:val="00DF6865"/>
    <w:rsid w:val="00DF70DC"/>
    <w:rsid w:val="00DF7DB8"/>
    <w:rsid w:val="00E0131D"/>
    <w:rsid w:val="00E0251E"/>
    <w:rsid w:val="00E025C6"/>
    <w:rsid w:val="00E034B0"/>
    <w:rsid w:val="00E0350F"/>
    <w:rsid w:val="00E03F9A"/>
    <w:rsid w:val="00E0412F"/>
    <w:rsid w:val="00E049F7"/>
    <w:rsid w:val="00E04ABE"/>
    <w:rsid w:val="00E04D58"/>
    <w:rsid w:val="00E06611"/>
    <w:rsid w:val="00E07382"/>
    <w:rsid w:val="00E07E37"/>
    <w:rsid w:val="00E105E5"/>
    <w:rsid w:val="00E10A91"/>
    <w:rsid w:val="00E10D09"/>
    <w:rsid w:val="00E11052"/>
    <w:rsid w:val="00E1142F"/>
    <w:rsid w:val="00E120DF"/>
    <w:rsid w:val="00E13858"/>
    <w:rsid w:val="00E14FEA"/>
    <w:rsid w:val="00E16849"/>
    <w:rsid w:val="00E1782C"/>
    <w:rsid w:val="00E20837"/>
    <w:rsid w:val="00E20D12"/>
    <w:rsid w:val="00E2220C"/>
    <w:rsid w:val="00E2283A"/>
    <w:rsid w:val="00E23CC2"/>
    <w:rsid w:val="00E240B3"/>
    <w:rsid w:val="00E25093"/>
    <w:rsid w:val="00E250E8"/>
    <w:rsid w:val="00E26697"/>
    <w:rsid w:val="00E30350"/>
    <w:rsid w:val="00E304B6"/>
    <w:rsid w:val="00E31155"/>
    <w:rsid w:val="00E31374"/>
    <w:rsid w:val="00E33177"/>
    <w:rsid w:val="00E338EA"/>
    <w:rsid w:val="00E33A28"/>
    <w:rsid w:val="00E33FDE"/>
    <w:rsid w:val="00E341B0"/>
    <w:rsid w:val="00E3424C"/>
    <w:rsid w:val="00E34A21"/>
    <w:rsid w:val="00E34F67"/>
    <w:rsid w:val="00E36971"/>
    <w:rsid w:val="00E371EB"/>
    <w:rsid w:val="00E37555"/>
    <w:rsid w:val="00E4016D"/>
    <w:rsid w:val="00E4061D"/>
    <w:rsid w:val="00E40E6E"/>
    <w:rsid w:val="00E41272"/>
    <w:rsid w:val="00E41977"/>
    <w:rsid w:val="00E42D4E"/>
    <w:rsid w:val="00E42EF8"/>
    <w:rsid w:val="00E43506"/>
    <w:rsid w:val="00E437FA"/>
    <w:rsid w:val="00E4486E"/>
    <w:rsid w:val="00E44A26"/>
    <w:rsid w:val="00E515C9"/>
    <w:rsid w:val="00E520EE"/>
    <w:rsid w:val="00E52585"/>
    <w:rsid w:val="00E54085"/>
    <w:rsid w:val="00E55E79"/>
    <w:rsid w:val="00E56E3D"/>
    <w:rsid w:val="00E57068"/>
    <w:rsid w:val="00E57879"/>
    <w:rsid w:val="00E60440"/>
    <w:rsid w:val="00E617F4"/>
    <w:rsid w:val="00E628F6"/>
    <w:rsid w:val="00E62C35"/>
    <w:rsid w:val="00E64335"/>
    <w:rsid w:val="00E64B34"/>
    <w:rsid w:val="00E655D3"/>
    <w:rsid w:val="00E656DC"/>
    <w:rsid w:val="00E658D0"/>
    <w:rsid w:val="00E66785"/>
    <w:rsid w:val="00E6707D"/>
    <w:rsid w:val="00E67156"/>
    <w:rsid w:val="00E67B51"/>
    <w:rsid w:val="00E70116"/>
    <w:rsid w:val="00E70984"/>
    <w:rsid w:val="00E719E9"/>
    <w:rsid w:val="00E71D75"/>
    <w:rsid w:val="00E72347"/>
    <w:rsid w:val="00E72627"/>
    <w:rsid w:val="00E72D76"/>
    <w:rsid w:val="00E73985"/>
    <w:rsid w:val="00E73E07"/>
    <w:rsid w:val="00E741B4"/>
    <w:rsid w:val="00E74C60"/>
    <w:rsid w:val="00E75241"/>
    <w:rsid w:val="00E752C0"/>
    <w:rsid w:val="00E762F8"/>
    <w:rsid w:val="00E7672B"/>
    <w:rsid w:val="00E773EE"/>
    <w:rsid w:val="00E82672"/>
    <w:rsid w:val="00E82CFE"/>
    <w:rsid w:val="00E83115"/>
    <w:rsid w:val="00E83403"/>
    <w:rsid w:val="00E83ACC"/>
    <w:rsid w:val="00E83FE7"/>
    <w:rsid w:val="00E84023"/>
    <w:rsid w:val="00E84175"/>
    <w:rsid w:val="00E841FF"/>
    <w:rsid w:val="00E84228"/>
    <w:rsid w:val="00E84284"/>
    <w:rsid w:val="00E86DE5"/>
    <w:rsid w:val="00E8721A"/>
    <w:rsid w:val="00E87AB3"/>
    <w:rsid w:val="00E927F8"/>
    <w:rsid w:val="00E93364"/>
    <w:rsid w:val="00E937CE"/>
    <w:rsid w:val="00E93899"/>
    <w:rsid w:val="00E94509"/>
    <w:rsid w:val="00E946D5"/>
    <w:rsid w:val="00E94897"/>
    <w:rsid w:val="00E950BF"/>
    <w:rsid w:val="00E964E0"/>
    <w:rsid w:val="00E9709B"/>
    <w:rsid w:val="00EA05F4"/>
    <w:rsid w:val="00EA098D"/>
    <w:rsid w:val="00EA0BA5"/>
    <w:rsid w:val="00EA1967"/>
    <w:rsid w:val="00EA1A96"/>
    <w:rsid w:val="00EA1C49"/>
    <w:rsid w:val="00EA31E3"/>
    <w:rsid w:val="00EA381D"/>
    <w:rsid w:val="00EA3EC6"/>
    <w:rsid w:val="00EA40AB"/>
    <w:rsid w:val="00EA4A42"/>
    <w:rsid w:val="00EA4EBF"/>
    <w:rsid w:val="00EA6599"/>
    <w:rsid w:val="00EA659A"/>
    <w:rsid w:val="00EA75C4"/>
    <w:rsid w:val="00EA767B"/>
    <w:rsid w:val="00EB1151"/>
    <w:rsid w:val="00EB149C"/>
    <w:rsid w:val="00EB15A5"/>
    <w:rsid w:val="00EB1D73"/>
    <w:rsid w:val="00EB3E36"/>
    <w:rsid w:val="00EB6456"/>
    <w:rsid w:val="00EB6954"/>
    <w:rsid w:val="00EB776E"/>
    <w:rsid w:val="00EC134B"/>
    <w:rsid w:val="00EC192B"/>
    <w:rsid w:val="00EC24A3"/>
    <w:rsid w:val="00EC3092"/>
    <w:rsid w:val="00EC4AEE"/>
    <w:rsid w:val="00EC4B34"/>
    <w:rsid w:val="00EC4C8A"/>
    <w:rsid w:val="00EC52B3"/>
    <w:rsid w:val="00EC67C4"/>
    <w:rsid w:val="00EC680F"/>
    <w:rsid w:val="00EC68EA"/>
    <w:rsid w:val="00EC6D45"/>
    <w:rsid w:val="00ED09BE"/>
    <w:rsid w:val="00ED1A58"/>
    <w:rsid w:val="00ED1ED6"/>
    <w:rsid w:val="00ED210A"/>
    <w:rsid w:val="00ED2228"/>
    <w:rsid w:val="00ED2AD4"/>
    <w:rsid w:val="00ED2C59"/>
    <w:rsid w:val="00ED3443"/>
    <w:rsid w:val="00ED566F"/>
    <w:rsid w:val="00ED5806"/>
    <w:rsid w:val="00ED5BE0"/>
    <w:rsid w:val="00ED6035"/>
    <w:rsid w:val="00ED627E"/>
    <w:rsid w:val="00ED6638"/>
    <w:rsid w:val="00ED6F85"/>
    <w:rsid w:val="00ED7AED"/>
    <w:rsid w:val="00EE0268"/>
    <w:rsid w:val="00EE03A3"/>
    <w:rsid w:val="00EE0B78"/>
    <w:rsid w:val="00EE0C1D"/>
    <w:rsid w:val="00EE16E8"/>
    <w:rsid w:val="00EE1DF2"/>
    <w:rsid w:val="00EE293E"/>
    <w:rsid w:val="00EE323C"/>
    <w:rsid w:val="00EE386B"/>
    <w:rsid w:val="00EE3B1B"/>
    <w:rsid w:val="00EE40D5"/>
    <w:rsid w:val="00EE4361"/>
    <w:rsid w:val="00EE51B2"/>
    <w:rsid w:val="00EE5A3B"/>
    <w:rsid w:val="00EE5CA7"/>
    <w:rsid w:val="00EE67F8"/>
    <w:rsid w:val="00EF02E3"/>
    <w:rsid w:val="00EF18D0"/>
    <w:rsid w:val="00EF2204"/>
    <w:rsid w:val="00EF23E0"/>
    <w:rsid w:val="00EF3006"/>
    <w:rsid w:val="00EF31A3"/>
    <w:rsid w:val="00EF5110"/>
    <w:rsid w:val="00EF5780"/>
    <w:rsid w:val="00EF59A8"/>
    <w:rsid w:val="00EF7982"/>
    <w:rsid w:val="00EF7CCE"/>
    <w:rsid w:val="00F00147"/>
    <w:rsid w:val="00F00556"/>
    <w:rsid w:val="00F022A8"/>
    <w:rsid w:val="00F02962"/>
    <w:rsid w:val="00F02E95"/>
    <w:rsid w:val="00F04385"/>
    <w:rsid w:val="00F04A71"/>
    <w:rsid w:val="00F04D9D"/>
    <w:rsid w:val="00F05E18"/>
    <w:rsid w:val="00F06147"/>
    <w:rsid w:val="00F062AB"/>
    <w:rsid w:val="00F069A1"/>
    <w:rsid w:val="00F06D02"/>
    <w:rsid w:val="00F0718B"/>
    <w:rsid w:val="00F07C66"/>
    <w:rsid w:val="00F101D3"/>
    <w:rsid w:val="00F11DAC"/>
    <w:rsid w:val="00F14BC9"/>
    <w:rsid w:val="00F14DF5"/>
    <w:rsid w:val="00F16BE9"/>
    <w:rsid w:val="00F16EB3"/>
    <w:rsid w:val="00F17784"/>
    <w:rsid w:val="00F178E4"/>
    <w:rsid w:val="00F17DAD"/>
    <w:rsid w:val="00F17F8A"/>
    <w:rsid w:val="00F204A6"/>
    <w:rsid w:val="00F20F3A"/>
    <w:rsid w:val="00F211FC"/>
    <w:rsid w:val="00F21CB8"/>
    <w:rsid w:val="00F235ED"/>
    <w:rsid w:val="00F23D3A"/>
    <w:rsid w:val="00F2410A"/>
    <w:rsid w:val="00F2434B"/>
    <w:rsid w:val="00F24886"/>
    <w:rsid w:val="00F24C79"/>
    <w:rsid w:val="00F2506A"/>
    <w:rsid w:val="00F26977"/>
    <w:rsid w:val="00F27840"/>
    <w:rsid w:val="00F27FDF"/>
    <w:rsid w:val="00F30175"/>
    <w:rsid w:val="00F30295"/>
    <w:rsid w:val="00F3088B"/>
    <w:rsid w:val="00F3337E"/>
    <w:rsid w:val="00F33583"/>
    <w:rsid w:val="00F33AAE"/>
    <w:rsid w:val="00F342E0"/>
    <w:rsid w:val="00F3445A"/>
    <w:rsid w:val="00F345F3"/>
    <w:rsid w:val="00F350DD"/>
    <w:rsid w:val="00F354DF"/>
    <w:rsid w:val="00F35913"/>
    <w:rsid w:val="00F36B56"/>
    <w:rsid w:val="00F36F76"/>
    <w:rsid w:val="00F370C0"/>
    <w:rsid w:val="00F37433"/>
    <w:rsid w:val="00F40A16"/>
    <w:rsid w:val="00F40A86"/>
    <w:rsid w:val="00F416BB"/>
    <w:rsid w:val="00F41C7E"/>
    <w:rsid w:val="00F4227B"/>
    <w:rsid w:val="00F430F7"/>
    <w:rsid w:val="00F43FE1"/>
    <w:rsid w:val="00F44EF2"/>
    <w:rsid w:val="00F45A58"/>
    <w:rsid w:val="00F46B8A"/>
    <w:rsid w:val="00F4799D"/>
    <w:rsid w:val="00F50E5F"/>
    <w:rsid w:val="00F513D6"/>
    <w:rsid w:val="00F5294B"/>
    <w:rsid w:val="00F534B4"/>
    <w:rsid w:val="00F541B3"/>
    <w:rsid w:val="00F54E5A"/>
    <w:rsid w:val="00F556DD"/>
    <w:rsid w:val="00F56603"/>
    <w:rsid w:val="00F56B16"/>
    <w:rsid w:val="00F57F28"/>
    <w:rsid w:val="00F60998"/>
    <w:rsid w:val="00F611B8"/>
    <w:rsid w:val="00F6167F"/>
    <w:rsid w:val="00F61B9A"/>
    <w:rsid w:val="00F61C82"/>
    <w:rsid w:val="00F62668"/>
    <w:rsid w:val="00F62FDF"/>
    <w:rsid w:val="00F63C05"/>
    <w:rsid w:val="00F63ECB"/>
    <w:rsid w:val="00F644B0"/>
    <w:rsid w:val="00F64BDE"/>
    <w:rsid w:val="00F702D0"/>
    <w:rsid w:val="00F710BC"/>
    <w:rsid w:val="00F71B49"/>
    <w:rsid w:val="00F71FF6"/>
    <w:rsid w:val="00F728D2"/>
    <w:rsid w:val="00F7370C"/>
    <w:rsid w:val="00F73E42"/>
    <w:rsid w:val="00F7469C"/>
    <w:rsid w:val="00F74C7A"/>
    <w:rsid w:val="00F74CB2"/>
    <w:rsid w:val="00F7750E"/>
    <w:rsid w:val="00F809C4"/>
    <w:rsid w:val="00F81546"/>
    <w:rsid w:val="00F81801"/>
    <w:rsid w:val="00F81943"/>
    <w:rsid w:val="00F81A42"/>
    <w:rsid w:val="00F81CC3"/>
    <w:rsid w:val="00F835B7"/>
    <w:rsid w:val="00F84050"/>
    <w:rsid w:val="00F84309"/>
    <w:rsid w:val="00F8488C"/>
    <w:rsid w:val="00F85C97"/>
    <w:rsid w:val="00F85FE2"/>
    <w:rsid w:val="00F86537"/>
    <w:rsid w:val="00F866A8"/>
    <w:rsid w:val="00F868B0"/>
    <w:rsid w:val="00F86930"/>
    <w:rsid w:val="00F87096"/>
    <w:rsid w:val="00F8780F"/>
    <w:rsid w:val="00F91E67"/>
    <w:rsid w:val="00F92F41"/>
    <w:rsid w:val="00F93987"/>
    <w:rsid w:val="00F9518D"/>
    <w:rsid w:val="00F955A6"/>
    <w:rsid w:val="00F95ADC"/>
    <w:rsid w:val="00F96653"/>
    <w:rsid w:val="00F970AD"/>
    <w:rsid w:val="00F976F5"/>
    <w:rsid w:val="00F977C3"/>
    <w:rsid w:val="00FA15BE"/>
    <w:rsid w:val="00FA191D"/>
    <w:rsid w:val="00FA2F13"/>
    <w:rsid w:val="00FA3799"/>
    <w:rsid w:val="00FA45E4"/>
    <w:rsid w:val="00FA5800"/>
    <w:rsid w:val="00FA5E36"/>
    <w:rsid w:val="00FA6375"/>
    <w:rsid w:val="00FA67EA"/>
    <w:rsid w:val="00FA68D8"/>
    <w:rsid w:val="00FA6A20"/>
    <w:rsid w:val="00FA79F1"/>
    <w:rsid w:val="00FA7AB3"/>
    <w:rsid w:val="00FB0EC8"/>
    <w:rsid w:val="00FB14F6"/>
    <w:rsid w:val="00FB1DB2"/>
    <w:rsid w:val="00FB1F6D"/>
    <w:rsid w:val="00FB213D"/>
    <w:rsid w:val="00FB249A"/>
    <w:rsid w:val="00FB29C9"/>
    <w:rsid w:val="00FB29FD"/>
    <w:rsid w:val="00FB3B29"/>
    <w:rsid w:val="00FB494C"/>
    <w:rsid w:val="00FB4F78"/>
    <w:rsid w:val="00FB5655"/>
    <w:rsid w:val="00FB6829"/>
    <w:rsid w:val="00FC030F"/>
    <w:rsid w:val="00FC1118"/>
    <w:rsid w:val="00FC1139"/>
    <w:rsid w:val="00FC2CA4"/>
    <w:rsid w:val="00FC366F"/>
    <w:rsid w:val="00FC3EDA"/>
    <w:rsid w:val="00FC3FDF"/>
    <w:rsid w:val="00FC4F34"/>
    <w:rsid w:val="00FC51A1"/>
    <w:rsid w:val="00FC528D"/>
    <w:rsid w:val="00FC5F97"/>
    <w:rsid w:val="00FC72DF"/>
    <w:rsid w:val="00FD12E1"/>
    <w:rsid w:val="00FD1C13"/>
    <w:rsid w:val="00FD1CDB"/>
    <w:rsid w:val="00FD1F69"/>
    <w:rsid w:val="00FD290A"/>
    <w:rsid w:val="00FD3036"/>
    <w:rsid w:val="00FD4355"/>
    <w:rsid w:val="00FD4864"/>
    <w:rsid w:val="00FD6A45"/>
    <w:rsid w:val="00FD6E76"/>
    <w:rsid w:val="00FD7824"/>
    <w:rsid w:val="00FD7BC8"/>
    <w:rsid w:val="00FE0EB9"/>
    <w:rsid w:val="00FE2820"/>
    <w:rsid w:val="00FE3183"/>
    <w:rsid w:val="00FE3663"/>
    <w:rsid w:val="00FE4D15"/>
    <w:rsid w:val="00FE507D"/>
    <w:rsid w:val="00FE5B4E"/>
    <w:rsid w:val="00FE60D7"/>
    <w:rsid w:val="00FE7D0B"/>
    <w:rsid w:val="00FF0108"/>
    <w:rsid w:val="00FF061A"/>
    <w:rsid w:val="00FF0D12"/>
    <w:rsid w:val="00FF114A"/>
    <w:rsid w:val="00FF48FA"/>
    <w:rsid w:val="00FF4B1E"/>
    <w:rsid w:val="00FF5B31"/>
    <w:rsid w:val="00FF6474"/>
    <w:rsid w:val="00FF718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9DDCE6"/>
  <w15:chartTrackingRefBased/>
  <w15:docId w15:val="{554A3B5D-96B4-4CBF-8744-3B1DDC655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Definition"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9"/>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147F3B"/>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app heading 1,l1,Huvudrubrik,h11,h12,h13,h14,h15,h16,Heading 1_a,Heading 1 (NN),Titolo Sezione,Titre§,1,Prophead"/>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1,h3,h31,h32,THeading 3,Titre 3,Org Heading 1,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1,h5"/>
    <w:basedOn w:val="Heading4"/>
    <w:next w:val="Normal"/>
    <w:qFormat/>
    <w:rsid w:val="00E84EA3"/>
    <w:pPr>
      <w:numPr>
        <w:ilvl w:val="4"/>
      </w:numPr>
      <w:outlineLvl w:val="4"/>
    </w:pPr>
    <w:rPr>
      <w:sz w:val="22"/>
    </w:rPr>
  </w:style>
  <w:style w:type="paragraph" w:styleId="Heading6">
    <w:name w:val="heading 6"/>
    <w:aliases w:val="Alt+6,H61,h6,TOC header,Bullet list,sub-dash,sd,5,T1,Heading6,h61,h62,Titre 6,Appendix"/>
    <w:basedOn w:val="H6"/>
    <w:next w:val="Normal"/>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qFormat/>
    <w:rsid w:val="00E84EA3"/>
    <w:pPr>
      <w:numPr>
        <w:ilvl w:val="6"/>
      </w:numPr>
      <w:outlineLvl w:val="6"/>
    </w:pPr>
  </w:style>
  <w:style w:type="paragraph" w:styleId="Heading8">
    <w:name w:val="heading 8"/>
    <w:aliases w:val="Alt+8,Alt+81,Alt+82,Alt+83,Alt+84,Alt+85,Alt+86,Alt+87,Alt+88,Alt+89,Alt+810,Alt+811,Alt+812,Alt+813,Table Heading,Legal Level 1.1.1.,Center Bold,Tables,Table"/>
    <w:basedOn w:val="Heading1"/>
    <w:next w:val="Normal"/>
    <w:qFormat/>
    <w:rsid w:val="00E84EA3"/>
    <w:pPr>
      <w:numPr>
        <w:ilvl w:val="7"/>
      </w:numPr>
      <w:outlineLvl w:val="7"/>
    </w:pPr>
  </w:style>
  <w:style w:type="paragraph" w:styleId="Heading9">
    <w:name w:val="heading 9"/>
    <w:aliases w:val="Alt+9,Figure Heading,FH,Titre 10,tt,ft,HF,Figures"/>
    <w:basedOn w:val="Heading8"/>
    <w:next w:val="Normal"/>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qFormat/>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styleId="UnresolvedMention">
    <w:name w:val="Unresolved Mention"/>
    <w:uiPriority w:val="47"/>
    <w:rsid w:val="0090482C"/>
    <w:rPr>
      <w:color w:val="605E5C"/>
      <w:shd w:val="clear" w:color="auto" w:fill="E1DFDD"/>
    </w:rPr>
  </w:style>
  <w:style w:type="paragraph" w:styleId="ListParagraph">
    <w:name w:val="List Paragraph"/>
    <w:basedOn w:val="Normal"/>
    <w:link w:val="ListParagraphChar"/>
    <w:uiPriority w:val="34"/>
    <w:qFormat/>
    <w:rsid w:val="007828D1"/>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qFormat/>
    <w:rsid w:val="00A00F76"/>
    <w:rPr>
      <w:rFonts w:ascii="Times New Roman" w:hAnsi="Times New Roman"/>
      <w:sz w:val="24"/>
      <w:lang w:val="en-GB"/>
    </w:rPr>
  </w:style>
  <w:style w:type="character" w:customStyle="1" w:styleId="B1Char1">
    <w:name w:val="B1 Char1"/>
    <w:qFormat/>
    <w:locked/>
    <w:rsid w:val="00B90EC4"/>
    <w:rPr>
      <w:rFonts w:ascii="Times New Roman" w:eastAsia="Times New Roman" w:hAnsi="Times New Roman" w:cs="Shonar Bangla"/>
      <w:lang w:val="en-GB" w:eastAsia="en-GB" w:bidi="bn-IN"/>
    </w:rPr>
  </w:style>
  <w:style w:type="character" w:customStyle="1" w:styleId="B2Char">
    <w:name w:val="B2 Char"/>
    <w:link w:val="B2"/>
    <w:rsid w:val="007468C7"/>
    <w:rPr>
      <w:rFonts w:ascii="Times New Roman" w:hAnsi="Times New Roman"/>
      <w:sz w:val="24"/>
      <w:lang w:val="en-GB"/>
    </w:rPr>
  </w:style>
  <w:style w:type="character" w:styleId="FollowedHyperlink">
    <w:name w:val="FollowedHyperlink"/>
    <w:basedOn w:val="DefaultParagraphFont"/>
    <w:rsid w:val="00D950AD"/>
    <w:rPr>
      <w:color w:val="954F72" w:themeColor="followedHyperlink"/>
      <w:u w:val="single"/>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basedOn w:val="DefaultParagraphFont"/>
    <w:link w:val="Heading1"/>
    <w:uiPriority w:val="9"/>
    <w:rsid w:val="00DE1FAC"/>
    <w:rPr>
      <w:rFonts w:ascii="Arial" w:hAnsi="Arial"/>
      <w:sz w:val="36"/>
    </w:rPr>
  </w:style>
  <w:style w:type="paragraph" w:customStyle="1" w:styleId="Guidance">
    <w:name w:val="Guidance"/>
    <w:basedOn w:val="Normal"/>
    <w:rsid w:val="002C4406"/>
    <w:rPr>
      <w:rFonts w:eastAsia="Times New Roman"/>
      <w:i/>
      <w:color w:val="000000"/>
      <w:sz w:val="20"/>
      <w:lang w:eastAsia="ja-JP"/>
    </w:rPr>
  </w:style>
  <w:style w:type="character" w:customStyle="1" w:styleId="FootnoteTextChar">
    <w:name w:val="Footnote Text Char"/>
    <w:basedOn w:val="DefaultParagraphFont"/>
    <w:link w:val="FootnoteText"/>
    <w:semiHidden/>
    <w:rsid w:val="003F25D9"/>
    <w:rPr>
      <w:rFonts w:ascii="Times New Roman" w:hAnsi="Times New Roman"/>
      <w:sz w:val="16"/>
      <w:lang w:val="en-GB"/>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84662F"/>
    <w:rPr>
      <w:rFonts w:ascii="Arial" w:hAnsi="Arial"/>
      <w:sz w:val="32"/>
    </w:rPr>
  </w:style>
  <w:style w:type="table" w:styleId="GridTable4">
    <w:name w:val="Grid Table 4"/>
    <w:basedOn w:val="TableNormal"/>
    <w:uiPriority w:val="49"/>
    <w:rsid w:val="006C78E8"/>
    <w:rPr>
      <w:rFonts w:ascii="Times New Roman" w:eastAsiaTheme="minorEastAsia" w:hAnsi="Times New Roman"/>
      <w:lang w:eastAsia="ko-K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basedOn w:val="DefaultParagraphFont"/>
    <w:link w:val="Heading3"/>
    <w:rsid w:val="001372FD"/>
    <w:rPr>
      <w:rFonts w:ascii="Arial" w:hAnsi="Arial"/>
      <w:b/>
      <w:sz w:val="28"/>
    </w:rPr>
  </w:style>
  <w:style w:type="character" w:customStyle="1" w:styleId="THChar">
    <w:name w:val="TH Char"/>
    <w:link w:val="TH"/>
    <w:locked/>
    <w:rsid w:val="00632C30"/>
    <w:rPr>
      <w:rFonts w:ascii="Arial" w:hAnsi="Arial"/>
      <w:b/>
      <w:sz w:val="24"/>
      <w:lang w:val="en-GB"/>
    </w:rPr>
  </w:style>
  <w:style w:type="character" w:customStyle="1" w:styleId="NOChar">
    <w:name w:val="NO Char"/>
    <w:link w:val="NO"/>
    <w:qFormat/>
    <w:rsid w:val="00E773EE"/>
    <w:rPr>
      <w:rFonts w:ascii="Times New Roman" w:hAnsi="Times New Roman"/>
      <w:sz w:val="24"/>
      <w:lang w:val="en-GB"/>
    </w:rPr>
  </w:style>
  <w:style w:type="character" w:customStyle="1" w:styleId="TALCar">
    <w:name w:val="TAL Car"/>
    <w:link w:val="TAL"/>
    <w:locked/>
    <w:rsid w:val="00887CDB"/>
    <w:rPr>
      <w:rFonts w:ascii="Arial" w:hAnsi="Arial"/>
      <w:sz w:val="18"/>
      <w:lang w:val="en-GB"/>
    </w:rPr>
  </w:style>
  <w:style w:type="character" w:customStyle="1" w:styleId="TAHCar">
    <w:name w:val="TAH Car"/>
    <w:link w:val="TAH"/>
    <w:rsid w:val="00887CDB"/>
    <w:rPr>
      <w:rFonts w:ascii="Arial" w:hAnsi="Arial"/>
      <w:b/>
      <w:sz w:val="18"/>
      <w:lang w:val="en-GB"/>
    </w:rPr>
  </w:style>
  <w:style w:type="character" w:customStyle="1" w:styleId="ListParagraphChar">
    <w:name w:val="List Paragraph Char"/>
    <w:link w:val="ListParagraph"/>
    <w:uiPriority w:val="34"/>
    <w:rsid w:val="00447C69"/>
    <w:rPr>
      <w:rFonts w:ascii="Calibri" w:eastAsia="Calibri" w:hAnsi="Calibri"/>
      <w:sz w:val="22"/>
      <w:szCs w:val="22"/>
    </w:rPr>
  </w:style>
  <w:style w:type="character" w:customStyle="1" w:styleId="secno">
    <w:name w:val="secno"/>
    <w:basedOn w:val="DefaultParagraphFont"/>
    <w:rsid w:val="00B67422"/>
  </w:style>
  <w:style w:type="character" w:customStyle="1" w:styleId="content">
    <w:name w:val="content"/>
    <w:basedOn w:val="DefaultParagraphFont"/>
    <w:rsid w:val="00B67422"/>
  </w:style>
  <w:style w:type="character" w:styleId="HTMLCode">
    <w:name w:val="HTML Code"/>
    <w:basedOn w:val="DefaultParagraphFont"/>
    <w:uiPriority w:val="99"/>
    <w:unhideWhenUsed/>
    <w:rsid w:val="00B67422"/>
    <w:rPr>
      <w:rFonts w:ascii="Courier New" w:eastAsia="Times New Roman" w:hAnsi="Courier New" w:cs="Courier New"/>
      <w:sz w:val="20"/>
      <w:szCs w:val="20"/>
    </w:rPr>
  </w:style>
  <w:style w:type="character" w:styleId="HTMLDefinition">
    <w:name w:val="HTML Definition"/>
    <w:basedOn w:val="DefaultParagraphFont"/>
    <w:uiPriority w:val="99"/>
    <w:unhideWhenUsed/>
    <w:rsid w:val="00941277"/>
    <w:rPr>
      <w:i/>
      <w:iCs/>
    </w:rPr>
  </w:style>
  <w:style w:type="character" w:styleId="Emphasis">
    <w:name w:val="Emphasis"/>
    <w:basedOn w:val="DefaultParagraphFont"/>
    <w:uiPriority w:val="20"/>
    <w:qFormat/>
    <w:rsid w:val="00941277"/>
    <w:rPr>
      <w:i/>
      <w:iCs/>
    </w:rPr>
  </w:style>
  <w:style w:type="paragraph" w:customStyle="1" w:styleId="note">
    <w:name w:val="note"/>
    <w:basedOn w:val="Normal"/>
    <w:rsid w:val="00941277"/>
    <w:pPr>
      <w:overflowPunct/>
      <w:autoSpaceDE/>
      <w:autoSpaceDN/>
      <w:adjustRightInd/>
      <w:spacing w:before="100" w:beforeAutospacing="1" w:after="100" w:afterAutospacing="1"/>
      <w:textAlignment w:val="auto"/>
    </w:pPr>
    <w:rPr>
      <w:rFonts w:eastAsia="Times New Roman"/>
      <w:szCs w:val="24"/>
      <w:lang w:val="en-US"/>
    </w:rPr>
  </w:style>
  <w:style w:type="character" w:customStyle="1" w:styleId="marker">
    <w:name w:val="marker"/>
    <w:basedOn w:val="DefaultParagraphFont"/>
    <w:rsid w:val="00941277"/>
  </w:style>
  <w:style w:type="character" w:customStyle="1" w:styleId="Codechar">
    <w:name w:val="Code (char)"/>
    <w:basedOn w:val="DefaultParagraphFont"/>
    <w:uiPriority w:val="1"/>
    <w:qFormat/>
    <w:rsid w:val="00BC1627"/>
    <w:rPr>
      <w:rFonts w:ascii="Arial" w:hAnsi="Arial" w:cs="Arial"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41713248">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0345078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38696323">
      <w:bodyDiv w:val="1"/>
      <w:marLeft w:val="0"/>
      <w:marRight w:val="0"/>
      <w:marTop w:val="0"/>
      <w:marBottom w:val="0"/>
      <w:divBdr>
        <w:top w:val="none" w:sz="0" w:space="0" w:color="auto"/>
        <w:left w:val="none" w:sz="0" w:space="0" w:color="auto"/>
        <w:bottom w:val="none" w:sz="0" w:space="0" w:color="auto"/>
        <w:right w:val="none" w:sz="0" w:space="0" w:color="auto"/>
      </w:divBdr>
    </w:div>
    <w:div w:id="390545675">
      <w:bodyDiv w:val="1"/>
      <w:marLeft w:val="0"/>
      <w:marRight w:val="0"/>
      <w:marTop w:val="0"/>
      <w:marBottom w:val="0"/>
      <w:divBdr>
        <w:top w:val="none" w:sz="0" w:space="0" w:color="auto"/>
        <w:left w:val="none" w:sz="0" w:space="0" w:color="auto"/>
        <w:bottom w:val="none" w:sz="0" w:space="0" w:color="auto"/>
        <w:right w:val="none" w:sz="0" w:space="0" w:color="auto"/>
      </w:divBdr>
    </w:div>
    <w:div w:id="421804662">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13610618">
      <w:bodyDiv w:val="1"/>
      <w:marLeft w:val="0"/>
      <w:marRight w:val="0"/>
      <w:marTop w:val="0"/>
      <w:marBottom w:val="0"/>
      <w:divBdr>
        <w:top w:val="none" w:sz="0" w:space="0" w:color="auto"/>
        <w:left w:val="none" w:sz="0" w:space="0" w:color="auto"/>
        <w:bottom w:val="none" w:sz="0" w:space="0" w:color="auto"/>
        <w:right w:val="none" w:sz="0" w:space="0" w:color="auto"/>
      </w:divBdr>
      <w:divsChild>
        <w:div w:id="103773492">
          <w:marLeft w:val="360"/>
          <w:marRight w:val="0"/>
          <w:marTop w:val="200"/>
          <w:marBottom w:val="120"/>
          <w:divBdr>
            <w:top w:val="none" w:sz="0" w:space="0" w:color="auto"/>
            <w:left w:val="none" w:sz="0" w:space="0" w:color="auto"/>
            <w:bottom w:val="none" w:sz="0" w:space="0" w:color="auto"/>
            <w:right w:val="none" w:sz="0" w:space="0" w:color="auto"/>
          </w:divBdr>
        </w:div>
        <w:div w:id="1228765493">
          <w:marLeft w:val="1080"/>
          <w:marRight w:val="0"/>
          <w:marTop w:val="100"/>
          <w:marBottom w:val="120"/>
          <w:divBdr>
            <w:top w:val="none" w:sz="0" w:space="0" w:color="auto"/>
            <w:left w:val="none" w:sz="0" w:space="0" w:color="auto"/>
            <w:bottom w:val="none" w:sz="0" w:space="0" w:color="auto"/>
            <w:right w:val="none" w:sz="0" w:space="0" w:color="auto"/>
          </w:divBdr>
        </w:div>
        <w:div w:id="1595281385">
          <w:marLeft w:val="360"/>
          <w:marRight w:val="0"/>
          <w:marTop w:val="200"/>
          <w:marBottom w:val="120"/>
          <w:divBdr>
            <w:top w:val="none" w:sz="0" w:space="0" w:color="auto"/>
            <w:left w:val="none" w:sz="0" w:space="0" w:color="auto"/>
            <w:bottom w:val="none" w:sz="0" w:space="0" w:color="auto"/>
            <w:right w:val="none" w:sz="0" w:space="0" w:color="auto"/>
          </w:divBdr>
        </w:div>
        <w:div w:id="1457941505">
          <w:marLeft w:val="720"/>
          <w:marRight w:val="0"/>
          <w:marTop w:val="0"/>
          <w:marBottom w:val="120"/>
          <w:divBdr>
            <w:top w:val="none" w:sz="0" w:space="0" w:color="auto"/>
            <w:left w:val="none" w:sz="0" w:space="0" w:color="auto"/>
            <w:bottom w:val="none" w:sz="0" w:space="0" w:color="auto"/>
            <w:right w:val="none" w:sz="0" w:space="0" w:color="auto"/>
          </w:divBdr>
        </w:div>
        <w:div w:id="856579294">
          <w:marLeft w:val="720"/>
          <w:marRight w:val="0"/>
          <w:marTop w:val="0"/>
          <w:marBottom w:val="120"/>
          <w:divBdr>
            <w:top w:val="none" w:sz="0" w:space="0" w:color="auto"/>
            <w:left w:val="none" w:sz="0" w:space="0" w:color="auto"/>
            <w:bottom w:val="none" w:sz="0" w:space="0" w:color="auto"/>
            <w:right w:val="none" w:sz="0" w:space="0" w:color="auto"/>
          </w:divBdr>
        </w:div>
        <w:div w:id="116024641">
          <w:marLeft w:val="720"/>
          <w:marRight w:val="0"/>
          <w:marTop w:val="0"/>
          <w:marBottom w:val="120"/>
          <w:divBdr>
            <w:top w:val="none" w:sz="0" w:space="0" w:color="auto"/>
            <w:left w:val="none" w:sz="0" w:space="0" w:color="auto"/>
            <w:bottom w:val="none" w:sz="0" w:space="0" w:color="auto"/>
            <w:right w:val="none" w:sz="0" w:space="0" w:color="auto"/>
          </w:divBdr>
        </w:div>
        <w:div w:id="2094663314">
          <w:marLeft w:val="720"/>
          <w:marRight w:val="0"/>
          <w:marTop w:val="0"/>
          <w:marBottom w:val="12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62637932">
      <w:bodyDiv w:val="1"/>
      <w:marLeft w:val="0"/>
      <w:marRight w:val="0"/>
      <w:marTop w:val="0"/>
      <w:marBottom w:val="0"/>
      <w:divBdr>
        <w:top w:val="none" w:sz="0" w:space="0" w:color="auto"/>
        <w:left w:val="none" w:sz="0" w:space="0" w:color="auto"/>
        <w:bottom w:val="none" w:sz="0" w:space="0" w:color="auto"/>
        <w:right w:val="none" w:sz="0" w:space="0" w:color="auto"/>
      </w:divBdr>
    </w:div>
    <w:div w:id="568467338">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1188081">
      <w:bodyDiv w:val="1"/>
      <w:marLeft w:val="0"/>
      <w:marRight w:val="0"/>
      <w:marTop w:val="0"/>
      <w:marBottom w:val="0"/>
      <w:divBdr>
        <w:top w:val="none" w:sz="0" w:space="0" w:color="auto"/>
        <w:left w:val="none" w:sz="0" w:space="0" w:color="auto"/>
        <w:bottom w:val="none" w:sz="0" w:space="0" w:color="auto"/>
        <w:right w:val="none" w:sz="0" w:space="0" w:color="auto"/>
      </w:divBdr>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3907315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7437906">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61609672">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8185182">
      <w:bodyDiv w:val="1"/>
      <w:marLeft w:val="0"/>
      <w:marRight w:val="0"/>
      <w:marTop w:val="0"/>
      <w:marBottom w:val="0"/>
      <w:divBdr>
        <w:top w:val="none" w:sz="0" w:space="0" w:color="auto"/>
        <w:left w:val="none" w:sz="0" w:space="0" w:color="auto"/>
        <w:bottom w:val="none" w:sz="0" w:space="0" w:color="auto"/>
        <w:right w:val="none" w:sz="0" w:space="0" w:color="auto"/>
      </w:divBdr>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879787280">
      <w:bodyDiv w:val="1"/>
      <w:marLeft w:val="0"/>
      <w:marRight w:val="0"/>
      <w:marTop w:val="0"/>
      <w:marBottom w:val="0"/>
      <w:divBdr>
        <w:top w:val="none" w:sz="0" w:space="0" w:color="auto"/>
        <w:left w:val="none" w:sz="0" w:space="0" w:color="auto"/>
        <w:bottom w:val="none" w:sz="0" w:space="0" w:color="auto"/>
        <w:right w:val="none" w:sz="0" w:space="0" w:color="auto"/>
      </w:divBdr>
    </w:div>
    <w:div w:id="895163540">
      <w:bodyDiv w:val="1"/>
      <w:marLeft w:val="0"/>
      <w:marRight w:val="0"/>
      <w:marTop w:val="0"/>
      <w:marBottom w:val="0"/>
      <w:divBdr>
        <w:top w:val="none" w:sz="0" w:space="0" w:color="auto"/>
        <w:left w:val="none" w:sz="0" w:space="0" w:color="auto"/>
        <w:bottom w:val="none" w:sz="0" w:space="0" w:color="auto"/>
        <w:right w:val="none" w:sz="0" w:space="0" w:color="auto"/>
      </w:divBdr>
    </w:div>
    <w:div w:id="907767207">
      <w:bodyDiv w:val="1"/>
      <w:marLeft w:val="0"/>
      <w:marRight w:val="0"/>
      <w:marTop w:val="0"/>
      <w:marBottom w:val="0"/>
      <w:divBdr>
        <w:top w:val="none" w:sz="0" w:space="0" w:color="auto"/>
        <w:left w:val="none" w:sz="0" w:space="0" w:color="auto"/>
        <w:bottom w:val="none" w:sz="0" w:space="0" w:color="auto"/>
        <w:right w:val="none" w:sz="0" w:space="0" w:color="auto"/>
      </w:divBdr>
    </w:div>
    <w:div w:id="916986606">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60918553">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58435651">
      <w:bodyDiv w:val="1"/>
      <w:marLeft w:val="0"/>
      <w:marRight w:val="0"/>
      <w:marTop w:val="0"/>
      <w:marBottom w:val="0"/>
      <w:divBdr>
        <w:top w:val="none" w:sz="0" w:space="0" w:color="auto"/>
        <w:left w:val="none" w:sz="0" w:space="0" w:color="auto"/>
        <w:bottom w:val="none" w:sz="0" w:space="0" w:color="auto"/>
        <w:right w:val="none" w:sz="0" w:space="0" w:color="auto"/>
      </w:divBdr>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39705283">
      <w:bodyDiv w:val="1"/>
      <w:marLeft w:val="0"/>
      <w:marRight w:val="0"/>
      <w:marTop w:val="0"/>
      <w:marBottom w:val="0"/>
      <w:divBdr>
        <w:top w:val="none" w:sz="0" w:space="0" w:color="auto"/>
        <w:left w:val="none" w:sz="0" w:space="0" w:color="auto"/>
        <w:bottom w:val="none" w:sz="0" w:space="0" w:color="auto"/>
        <w:right w:val="none" w:sz="0" w:space="0" w:color="auto"/>
      </w:divBdr>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90867073">
      <w:bodyDiv w:val="1"/>
      <w:marLeft w:val="0"/>
      <w:marRight w:val="0"/>
      <w:marTop w:val="0"/>
      <w:marBottom w:val="0"/>
      <w:divBdr>
        <w:top w:val="none" w:sz="0" w:space="0" w:color="auto"/>
        <w:left w:val="none" w:sz="0" w:space="0" w:color="auto"/>
        <w:bottom w:val="none" w:sz="0" w:space="0" w:color="auto"/>
        <w:right w:val="none" w:sz="0" w:space="0" w:color="auto"/>
      </w:divBdr>
    </w:div>
    <w:div w:id="12959142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6610852">
      <w:bodyDiv w:val="1"/>
      <w:marLeft w:val="0"/>
      <w:marRight w:val="0"/>
      <w:marTop w:val="0"/>
      <w:marBottom w:val="0"/>
      <w:divBdr>
        <w:top w:val="none" w:sz="0" w:space="0" w:color="auto"/>
        <w:left w:val="none" w:sz="0" w:space="0" w:color="auto"/>
        <w:bottom w:val="none" w:sz="0" w:space="0" w:color="auto"/>
        <w:right w:val="none" w:sz="0" w:space="0" w:color="auto"/>
      </w:divBdr>
    </w:div>
    <w:div w:id="1339578971">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52418258">
      <w:bodyDiv w:val="1"/>
      <w:marLeft w:val="0"/>
      <w:marRight w:val="0"/>
      <w:marTop w:val="0"/>
      <w:marBottom w:val="0"/>
      <w:divBdr>
        <w:top w:val="none" w:sz="0" w:space="0" w:color="auto"/>
        <w:left w:val="none" w:sz="0" w:space="0" w:color="auto"/>
        <w:bottom w:val="none" w:sz="0" w:space="0" w:color="auto"/>
        <w:right w:val="none" w:sz="0" w:space="0" w:color="auto"/>
      </w:divBdr>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010590">
      <w:bodyDiv w:val="1"/>
      <w:marLeft w:val="0"/>
      <w:marRight w:val="0"/>
      <w:marTop w:val="0"/>
      <w:marBottom w:val="0"/>
      <w:divBdr>
        <w:top w:val="none" w:sz="0" w:space="0" w:color="auto"/>
        <w:left w:val="none" w:sz="0" w:space="0" w:color="auto"/>
        <w:bottom w:val="none" w:sz="0" w:space="0" w:color="auto"/>
        <w:right w:val="none" w:sz="0" w:space="0" w:color="auto"/>
      </w:divBdr>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4630744">
      <w:bodyDiv w:val="1"/>
      <w:marLeft w:val="0"/>
      <w:marRight w:val="0"/>
      <w:marTop w:val="0"/>
      <w:marBottom w:val="0"/>
      <w:divBdr>
        <w:top w:val="none" w:sz="0" w:space="0" w:color="auto"/>
        <w:left w:val="none" w:sz="0" w:space="0" w:color="auto"/>
        <w:bottom w:val="none" w:sz="0" w:space="0" w:color="auto"/>
        <w:right w:val="none" w:sz="0" w:space="0" w:color="auto"/>
      </w:divBdr>
    </w:div>
    <w:div w:id="171469586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1722453">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269795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085060318">
      <w:bodyDiv w:val="1"/>
      <w:marLeft w:val="0"/>
      <w:marRight w:val="0"/>
      <w:marTop w:val="0"/>
      <w:marBottom w:val="0"/>
      <w:divBdr>
        <w:top w:val="none" w:sz="0" w:space="0" w:color="auto"/>
        <w:left w:val="none" w:sz="0" w:space="0" w:color="auto"/>
        <w:bottom w:val="none" w:sz="0" w:space="0" w:color="auto"/>
        <w:right w:val="none" w:sz="0" w:space="0" w:color="auto"/>
      </w:divBdr>
    </w:div>
    <w:div w:id="2106531932">
      <w:bodyDiv w:val="1"/>
      <w:marLeft w:val="0"/>
      <w:marRight w:val="0"/>
      <w:marTop w:val="0"/>
      <w:marBottom w:val="0"/>
      <w:divBdr>
        <w:top w:val="none" w:sz="0" w:space="0" w:color="auto"/>
        <w:left w:val="none" w:sz="0" w:space="0" w:color="auto"/>
        <w:bottom w:val="none" w:sz="0" w:space="0" w:color="auto"/>
        <w:right w:val="none" w:sz="0" w:space="0" w:color="auto"/>
      </w:divBdr>
      <w:divsChild>
        <w:div w:id="2035228732">
          <w:marLeft w:val="274"/>
          <w:marRight w:val="0"/>
          <w:marTop w:val="180"/>
          <w:marBottom w:val="60"/>
          <w:divBdr>
            <w:top w:val="none" w:sz="0" w:space="0" w:color="auto"/>
            <w:left w:val="none" w:sz="0" w:space="0" w:color="auto"/>
            <w:bottom w:val="none" w:sz="0" w:space="0" w:color="auto"/>
            <w:right w:val="none" w:sz="0" w:space="0" w:color="auto"/>
          </w:divBdr>
        </w:div>
        <w:div w:id="583878811">
          <w:marLeft w:val="274"/>
          <w:marRight w:val="0"/>
          <w:marTop w:val="180"/>
          <w:marBottom w:val="60"/>
          <w:divBdr>
            <w:top w:val="none" w:sz="0" w:space="0" w:color="auto"/>
            <w:left w:val="none" w:sz="0" w:space="0" w:color="auto"/>
            <w:bottom w:val="none" w:sz="0" w:space="0" w:color="auto"/>
            <w:right w:val="none" w:sz="0" w:space="0" w:color="auto"/>
          </w:divBdr>
        </w:div>
        <w:div w:id="112679072">
          <w:marLeft w:val="547"/>
          <w:marRight w:val="0"/>
          <w:marTop w:val="45"/>
          <w:marBottom w:val="45"/>
          <w:divBdr>
            <w:top w:val="none" w:sz="0" w:space="0" w:color="auto"/>
            <w:left w:val="none" w:sz="0" w:space="0" w:color="auto"/>
            <w:bottom w:val="none" w:sz="0" w:space="0" w:color="auto"/>
            <w:right w:val="none" w:sz="0" w:space="0" w:color="auto"/>
          </w:divBdr>
        </w:div>
        <w:div w:id="2089687694">
          <w:marLeft w:val="547"/>
          <w:marRight w:val="0"/>
          <w:marTop w:val="45"/>
          <w:marBottom w:val="45"/>
          <w:divBdr>
            <w:top w:val="none" w:sz="0" w:space="0" w:color="auto"/>
            <w:left w:val="none" w:sz="0" w:space="0" w:color="auto"/>
            <w:bottom w:val="none" w:sz="0" w:space="0" w:color="auto"/>
            <w:right w:val="none" w:sz="0" w:space="0" w:color="auto"/>
          </w:divBdr>
        </w:div>
        <w:div w:id="35542537">
          <w:marLeft w:val="547"/>
          <w:marRight w:val="0"/>
          <w:marTop w:val="45"/>
          <w:marBottom w:val="45"/>
          <w:divBdr>
            <w:top w:val="none" w:sz="0" w:space="0" w:color="auto"/>
            <w:left w:val="none" w:sz="0" w:space="0" w:color="auto"/>
            <w:bottom w:val="none" w:sz="0" w:space="0" w:color="auto"/>
            <w:right w:val="none" w:sz="0" w:space="0" w:color="auto"/>
          </w:divBdr>
        </w:div>
        <w:div w:id="1111632772">
          <w:marLeft w:val="547"/>
          <w:marRight w:val="0"/>
          <w:marTop w:val="45"/>
          <w:marBottom w:val="45"/>
          <w:divBdr>
            <w:top w:val="none" w:sz="0" w:space="0" w:color="auto"/>
            <w:left w:val="none" w:sz="0" w:space="0" w:color="auto"/>
            <w:bottom w:val="none" w:sz="0" w:space="0" w:color="auto"/>
            <w:right w:val="none" w:sz="0" w:space="0" w:color="auto"/>
          </w:divBdr>
        </w:div>
        <w:div w:id="997728771">
          <w:marLeft w:val="547"/>
          <w:marRight w:val="0"/>
          <w:marTop w:val="45"/>
          <w:marBottom w:val="45"/>
          <w:divBdr>
            <w:top w:val="none" w:sz="0" w:space="0" w:color="auto"/>
            <w:left w:val="none" w:sz="0" w:space="0" w:color="auto"/>
            <w:bottom w:val="none" w:sz="0" w:space="0" w:color="auto"/>
            <w:right w:val="none" w:sz="0" w:space="0" w:color="auto"/>
          </w:divBdr>
        </w:div>
        <w:div w:id="407384153">
          <w:marLeft w:val="274"/>
          <w:marRight w:val="0"/>
          <w:marTop w:val="180"/>
          <w:marBottom w:val="60"/>
          <w:divBdr>
            <w:top w:val="none" w:sz="0" w:space="0" w:color="auto"/>
            <w:left w:val="none" w:sz="0" w:space="0" w:color="auto"/>
            <w:bottom w:val="none" w:sz="0" w:space="0" w:color="auto"/>
            <w:right w:val="none" w:sz="0" w:space="0" w:color="auto"/>
          </w:divBdr>
        </w:div>
        <w:div w:id="1329945397">
          <w:marLeft w:val="547"/>
          <w:marRight w:val="0"/>
          <w:marTop w:val="45"/>
          <w:marBottom w:val="45"/>
          <w:divBdr>
            <w:top w:val="none" w:sz="0" w:space="0" w:color="auto"/>
            <w:left w:val="none" w:sz="0" w:space="0" w:color="auto"/>
            <w:bottom w:val="none" w:sz="0" w:space="0" w:color="auto"/>
            <w:right w:val="none" w:sz="0" w:space="0" w:color="auto"/>
          </w:divBdr>
        </w:div>
        <w:div w:id="1190921825">
          <w:marLeft w:val="547"/>
          <w:marRight w:val="0"/>
          <w:marTop w:val="45"/>
          <w:marBottom w:val="45"/>
          <w:divBdr>
            <w:top w:val="none" w:sz="0" w:space="0" w:color="auto"/>
            <w:left w:val="none" w:sz="0" w:space="0" w:color="auto"/>
            <w:bottom w:val="none" w:sz="0" w:space="0" w:color="auto"/>
            <w:right w:val="none" w:sz="0" w:space="0" w:color="auto"/>
          </w:divBdr>
        </w:div>
        <w:div w:id="1153251809">
          <w:marLeft w:val="547"/>
          <w:marRight w:val="0"/>
          <w:marTop w:val="45"/>
          <w:marBottom w:val="45"/>
          <w:divBdr>
            <w:top w:val="none" w:sz="0" w:space="0" w:color="auto"/>
            <w:left w:val="none" w:sz="0" w:space="0" w:color="auto"/>
            <w:bottom w:val="none" w:sz="0" w:space="0" w:color="auto"/>
            <w:right w:val="none" w:sz="0" w:space="0" w:color="auto"/>
          </w:divBdr>
        </w:div>
        <w:div w:id="1972402076">
          <w:marLeft w:val="274"/>
          <w:marRight w:val="0"/>
          <w:marTop w:val="180"/>
          <w:marBottom w:val="60"/>
          <w:divBdr>
            <w:top w:val="none" w:sz="0" w:space="0" w:color="auto"/>
            <w:left w:val="none" w:sz="0" w:space="0" w:color="auto"/>
            <w:bottom w:val="none" w:sz="0" w:space="0" w:color="auto"/>
            <w:right w:val="none" w:sz="0" w:space="0" w:color="auto"/>
          </w:divBdr>
        </w:div>
        <w:div w:id="987243040">
          <w:marLeft w:val="274"/>
          <w:marRight w:val="0"/>
          <w:marTop w:val="180"/>
          <w:marBottom w:val="60"/>
          <w:divBdr>
            <w:top w:val="none" w:sz="0" w:space="0" w:color="auto"/>
            <w:left w:val="none" w:sz="0" w:space="0" w:color="auto"/>
            <w:bottom w:val="none" w:sz="0" w:space="0" w:color="auto"/>
            <w:right w:val="none" w:sz="0" w:space="0" w:color="auto"/>
          </w:divBdr>
        </w:div>
        <w:div w:id="458886445">
          <w:marLeft w:val="274"/>
          <w:marRight w:val="0"/>
          <w:marTop w:val="180"/>
          <w:marBottom w:val="6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32631333">
      <w:bodyDiv w:val="1"/>
      <w:marLeft w:val="0"/>
      <w:marRight w:val="0"/>
      <w:marTop w:val="0"/>
      <w:marBottom w:val="0"/>
      <w:divBdr>
        <w:top w:val="none" w:sz="0" w:space="0" w:color="auto"/>
        <w:left w:val="none" w:sz="0" w:space="0" w:color="auto"/>
        <w:bottom w:val="none" w:sz="0" w:space="0" w:color="auto"/>
        <w:right w:val="none" w:sz="0" w:space="0" w:color="auto"/>
      </w:divBdr>
    </w:div>
    <w:div w:id="2139688677">
      <w:bodyDiv w:val="1"/>
      <w:marLeft w:val="0"/>
      <w:marRight w:val="0"/>
      <w:marTop w:val="0"/>
      <w:marBottom w:val="0"/>
      <w:divBdr>
        <w:top w:val="none" w:sz="0" w:space="0" w:color="auto"/>
        <w:left w:val="none" w:sz="0" w:space="0" w:color="auto"/>
        <w:bottom w:val="none" w:sz="0" w:space="0" w:color="auto"/>
        <w:right w:val="none" w:sz="0" w:space="0" w:color="auto"/>
      </w:divBdr>
      <w:divsChild>
        <w:div w:id="1815174410">
          <w:marLeft w:val="274"/>
          <w:marRight w:val="0"/>
          <w:marTop w:val="180"/>
          <w:marBottom w:val="60"/>
          <w:divBdr>
            <w:top w:val="none" w:sz="0" w:space="0" w:color="auto"/>
            <w:left w:val="none" w:sz="0" w:space="0" w:color="auto"/>
            <w:bottom w:val="none" w:sz="0" w:space="0" w:color="auto"/>
            <w:right w:val="none" w:sz="0" w:space="0" w:color="auto"/>
          </w:divBdr>
        </w:div>
        <w:div w:id="1420056395">
          <w:marLeft w:val="274"/>
          <w:marRight w:val="0"/>
          <w:marTop w:val="180"/>
          <w:marBottom w:val="60"/>
          <w:divBdr>
            <w:top w:val="none" w:sz="0" w:space="0" w:color="auto"/>
            <w:left w:val="none" w:sz="0" w:space="0" w:color="auto"/>
            <w:bottom w:val="none" w:sz="0" w:space="0" w:color="auto"/>
            <w:right w:val="none" w:sz="0" w:space="0" w:color="auto"/>
          </w:divBdr>
        </w:div>
        <w:div w:id="1741520453">
          <w:marLeft w:val="547"/>
          <w:marRight w:val="0"/>
          <w:marTop w:val="45"/>
          <w:marBottom w:val="45"/>
          <w:divBdr>
            <w:top w:val="none" w:sz="0" w:space="0" w:color="auto"/>
            <w:left w:val="none" w:sz="0" w:space="0" w:color="auto"/>
            <w:bottom w:val="none" w:sz="0" w:space="0" w:color="auto"/>
            <w:right w:val="none" w:sz="0" w:space="0" w:color="auto"/>
          </w:divBdr>
        </w:div>
        <w:div w:id="1187016377">
          <w:marLeft w:val="547"/>
          <w:marRight w:val="0"/>
          <w:marTop w:val="45"/>
          <w:marBottom w:val="45"/>
          <w:divBdr>
            <w:top w:val="none" w:sz="0" w:space="0" w:color="auto"/>
            <w:left w:val="none" w:sz="0" w:space="0" w:color="auto"/>
            <w:bottom w:val="none" w:sz="0" w:space="0" w:color="auto"/>
            <w:right w:val="none" w:sz="0" w:space="0" w:color="auto"/>
          </w:divBdr>
        </w:div>
        <w:div w:id="442573436">
          <w:marLeft w:val="547"/>
          <w:marRight w:val="0"/>
          <w:marTop w:val="45"/>
          <w:marBottom w:val="45"/>
          <w:divBdr>
            <w:top w:val="none" w:sz="0" w:space="0" w:color="auto"/>
            <w:left w:val="none" w:sz="0" w:space="0" w:color="auto"/>
            <w:bottom w:val="none" w:sz="0" w:space="0" w:color="auto"/>
            <w:right w:val="none" w:sz="0" w:space="0" w:color="auto"/>
          </w:divBdr>
        </w:div>
        <w:div w:id="202181788">
          <w:marLeft w:val="547"/>
          <w:marRight w:val="0"/>
          <w:marTop w:val="45"/>
          <w:marBottom w:val="45"/>
          <w:divBdr>
            <w:top w:val="none" w:sz="0" w:space="0" w:color="auto"/>
            <w:left w:val="none" w:sz="0" w:space="0" w:color="auto"/>
            <w:bottom w:val="none" w:sz="0" w:space="0" w:color="auto"/>
            <w:right w:val="none" w:sz="0" w:space="0" w:color="auto"/>
          </w:divBdr>
        </w:div>
        <w:div w:id="1969819645">
          <w:marLeft w:val="547"/>
          <w:marRight w:val="0"/>
          <w:marTop w:val="45"/>
          <w:marBottom w:val="45"/>
          <w:divBdr>
            <w:top w:val="none" w:sz="0" w:space="0" w:color="auto"/>
            <w:left w:val="none" w:sz="0" w:space="0" w:color="auto"/>
            <w:bottom w:val="none" w:sz="0" w:space="0" w:color="auto"/>
            <w:right w:val="none" w:sz="0" w:space="0" w:color="auto"/>
          </w:divBdr>
        </w:div>
        <w:div w:id="691955349">
          <w:marLeft w:val="274"/>
          <w:marRight w:val="0"/>
          <w:marTop w:val="180"/>
          <w:marBottom w:val="60"/>
          <w:divBdr>
            <w:top w:val="none" w:sz="0" w:space="0" w:color="auto"/>
            <w:left w:val="none" w:sz="0" w:space="0" w:color="auto"/>
            <w:bottom w:val="none" w:sz="0" w:space="0" w:color="auto"/>
            <w:right w:val="none" w:sz="0" w:space="0" w:color="auto"/>
          </w:divBdr>
        </w:div>
        <w:div w:id="1952321898">
          <w:marLeft w:val="547"/>
          <w:marRight w:val="0"/>
          <w:marTop w:val="45"/>
          <w:marBottom w:val="45"/>
          <w:divBdr>
            <w:top w:val="none" w:sz="0" w:space="0" w:color="auto"/>
            <w:left w:val="none" w:sz="0" w:space="0" w:color="auto"/>
            <w:bottom w:val="none" w:sz="0" w:space="0" w:color="auto"/>
            <w:right w:val="none" w:sz="0" w:space="0" w:color="auto"/>
          </w:divBdr>
        </w:div>
        <w:div w:id="1734816804">
          <w:marLeft w:val="547"/>
          <w:marRight w:val="0"/>
          <w:marTop w:val="45"/>
          <w:marBottom w:val="45"/>
          <w:divBdr>
            <w:top w:val="none" w:sz="0" w:space="0" w:color="auto"/>
            <w:left w:val="none" w:sz="0" w:space="0" w:color="auto"/>
            <w:bottom w:val="none" w:sz="0" w:space="0" w:color="auto"/>
            <w:right w:val="none" w:sz="0" w:space="0" w:color="auto"/>
          </w:divBdr>
        </w:div>
        <w:div w:id="2014186557">
          <w:marLeft w:val="547"/>
          <w:marRight w:val="0"/>
          <w:marTop w:val="45"/>
          <w:marBottom w:val="45"/>
          <w:divBdr>
            <w:top w:val="none" w:sz="0" w:space="0" w:color="auto"/>
            <w:left w:val="none" w:sz="0" w:space="0" w:color="auto"/>
            <w:bottom w:val="none" w:sz="0" w:space="0" w:color="auto"/>
            <w:right w:val="none" w:sz="0" w:space="0" w:color="auto"/>
          </w:divBdr>
        </w:div>
        <w:div w:id="432163823">
          <w:marLeft w:val="274"/>
          <w:marRight w:val="0"/>
          <w:marTop w:val="180"/>
          <w:marBottom w:val="60"/>
          <w:divBdr>
            <w:top w:val="none" w:sz="0" w:space="0" w:color="auto"/>
            <w:left w:val="none" w:sz="0" w:space="0" w:color="auto"/>
            <w:bottom w:val="none" w:sz="0" w:space="0" w:color="auto"/>
            <w:right w:val="none" w:sz="0" w:space="0" w:color="auto"/>
          </w:divBdr>
        </w:div>
        <w:div w:id="1042483363">
          <w:marLeft w:val="274"/>
          <w:marRight w:val="0"/>
          <w:marTop w:val="180"/>
          <w:marBottom w:val="60"/>
          <w:divBdr>
            <w:top w:val="none" w:sz="0" w:space="0" w:color="auto"/>
            <w:left w:val="none" w:sz="0" w:space="0" w:color="auto"/>
            <w:bottom w:val="none" w:sz="0" w:space="0" w:color="auto"/>
            <w:right w:val="none" w:sz="0" w:space="0" w:color="auto"/>
          </w:divBdr>
        </w:div>
        <w:div w:id="2038433122">
          <w:marLeft w:val="274"/>
          <w:marRight w:val="0"/>
          <w:marTop w:val="18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hal.science/hal-04631335v1/file/IVT_VolumetricVideoQuality.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rxiv.org/html/2409.13648v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youtube.com/watch?v=Z5La9AporRU"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6C3CD2-76F8-4D70-BF4E-48C5FA015CC0}">
  <ds:schemaRefs>
    <ds:schemaRef ds:uri="http://schemas.microsoft.com/sharepoint/v3/contenttype/forms"/>
  </ds:schemaRefs>
</ds:datastoreItem>
</file>

<file path=customXml/itemProps3.xml><?xml version="1.0" encoding="utf-8"?>
<ds:datastoreItem xmlns:ds="http://schemas.openxmlformats.org/officeDocument/2006/customXml" ds:itemID="{BF817F38-9711-4A2C-A94A-E6942F9F7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B53B28-CA08-4D3C-9F11-1ABCCB7600A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3gpp_contrib v3.dot</Template>
  <TotalTime>191</TotalTime>
  <Pages>5</Pages>
  <Words>1501</Words>
  <Characters>8558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
  <LinksUpToDate>false</LinksUpToDate>
  <CharactersWithSpaces>10039</CharactersWithSpaces>
  <SharedDoc>false</SharedDoc>
  <HLinks>
    <vt:vector size="36" baseType="variant">
      <vt:variant>
        <vt:i4>3604515</vt:i4>
      </vt:variant>
      <vt:variant>
        <vt:i4>15</vt:i4>
      </vt:variant>
      <vt:variant>
        <vt:i4>0</vt:i4>
      </vt:variant>
      <vt:variant>
        <vt:i4>5</vt:i4>
      </vt:variant>
      <vt:variant>
        <vt:lpwstr>https://www.3gpp.org/ftp/tsg_sa/TSG_SA/TSGS_92E_Electronic/Docs/SP-210381.zip</vt:lpwstr>
      </vt:variant>
      <vt:variant>
        <vt:lpwstr/>
      </vt:variant>
      <vt:variant>
        <vt:i4>983144</vt:i4>
      </vt:variant>
      <vt:variant>
        <vt:i4>12</vt:i4>
      </vt:variant>
      <vt:variant>
        <vt:i4>0</vt:i4>
      </vt:variant>
      <vt:variant>
        <vt:i4>5</vt:i4>
      </vt:variant>
      <vt:variant>
        <vt:lpwstr>https://www.3gpp.org/ftp/tsg_sa/WG4_CODEC/TSGS4_114-e/Docs/S4-210970.zip</vt:lpwstr>
      </vt:variant>
      <vt:variant>
        <vt:lpwstr/>
      </vt:variant>
      <vt:variant>
        <vt:i4>721006</vt:i4>
      </vt:variant>
      <vt:variant>
        <vt:i4>9</vt:i4>
      </vt:variant>
      <vt:variant>
        <vt:i4>0</vt:i4>
      </vt:variant>
      <vt:variant>
        <vt:i4>5</vt:i4>
      </vt:variant>
      <vt:variant>
        <vt:lpwstr>http://www.3gpp.org/ftp/tsg_sa/WG4_CODEC/TSGS4_113-e/Docs/S4-210686.zip</vt:lpwstr>
      </vt:variant>
      <vt:variant>
        <vt:lpwstr/>
      </vt:variant>
      <vt:variant>
        <vt:i4>393322</vt:i4>
      </vt:variant>
      <vt:variant>
        <vt:i4>6</vt:i4>
      </vt:variant>
      <vt:variant>
        <vt:i4>0</vt:i4>
      </vt:variant>
      <vt:variant>
        <vt:i4>5</vt:i4>
      </vt:variant>
      <vt:variant>
        <vt:lpwstr>http://www.3gpp.org/ftp/tsg_sa/WG4_CODEC/TSGS4_113-e/Docs/S4-210551.zip</vt:lpwstr>
      </vt:variant>
      <vt:variant>
        <vt:lpwstr/>
      </vt:variant>
      <vt:variant>
        <vt:i4>3604515</vt:i4>
      </vt:variant>
      <vt:variant>
        <vt:i4>3</vt:i4>
      </vt:variant>
      <vt:variant>
        <vt:i4>0</vt:i4>
      </vt:variant>
      <vt:variant>
        <vt:i4>5</vt:i4>
      </vt:variant>
      <vt:variant>
        <vt:lpwstr>https://www.3gpp.org/ftp/tsg_sa/TSG_SA/TSGS_92E_Electronic/Docs/SP-210381.zip</vt:lpwstr>
      </vt:variant>
      <vt:variant>
        <vt:lpwstr/>
      </vt:variant>
      <vt:variant>
        <vt:i4>393322</vt:i4>
      </vt:variant>
      <vt:variant>
        <vt:i4>0</vt:i4>
      </vt:variant>
      <vt:variant>
        <vt:i4>0</vt:i4>
      </vt:variant>
      <vt:variant>
        <vt:i4>5</vt:i4>
      </vt:variant>
      <vt:variant>
        <vt:lpwstr>http://www.3gpp.org/ftp/tsg_sa/WG4_CODEC/TSGS4_113-e/Docs/S4-210551.zip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Thomas Stockhammer</dc:creator>
  <cp:keywords>ESA, style sheet, Winword</cp:keywords>
  <cp:lastModifiedBy>Thomas Stockhammer (2024/10/30)</cp:lastModifiedBy>
  <cp:revision>100</cp:revision>
  <dcterms:created xsi:type="dcterms:W3CDTF">2024-11-12T10:05:00Z</dcterms:created>
  <dcterms:modified xsi:type="dcterms:W3CDTF">2024-11-12T13:18:00Z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ies>
</file>