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FAC279" w14:textId="103BB473" w:rsidR="005F4AB9" w:rsidRDefault="005F4AB9" w:rsidP="005F4AB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SP-24168</w:t>
      </w:r>
      <w:r>
        <w:rPr>
          <w:rFonts w:ascii="Arial" w:hAnsi="Arial" w:cs="Arial"/>
          <w:b/>
        </w:rPr>
        <w:t>7</w:t>
      </w:r>
    </w:p>
    <w:p w14:paraId="56B3D86D" w14:textId="1EDF4CA1" w:rsidR="0003189E" w:rsidRDefault="005F4AB9" w:rsidP="005F4AB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4C82BAB1" w14:textId="77777777" w:rsidR="0003189E" w:rsidRDefault="0003189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E41041F" w14:textId="4B608FD8" w:rsidR="0003189E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C0BC0">
        <w:rPr>
          <w:rFonts w:ascii="Arial" w:eastAsia="SimSun" w:hAnsi="Arial" w:cs="Arial"/>
          <w:b/>
          <w:bCs/>
          <w:lang w:val="en-US" w:eastAsia="zh-CN"/>
        </w:rPr>
        <w:t>SA6</w:t>
      </w:r>
    </w:p>
    <w:p w14:paraId="2F4801B7" w14:textId="77777777" w:rsidR="0003189E" w:rsidRDefault="00000000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Rel-</w:t>
      </w:r>
      <w:r>
        <w:rPr>
          <w:rFonts w:ascii="Arial" w:eastAsia="SimSun" w:hAnsi="Arial" w:cs="Arial" w:hint="eastAsia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 xml:space="preserve"> Work Item Exception for </w:t>
      </w:r>
      <w:r>
        <w:rPr>
          <w:rFonts w:ascii="Arial" w:eastAsia="SimSun" w:hAnsi="Arial" w:cs="Arial" w:hint="eastAsia"/>
          <w:b/>
          <w:bCs/>
          <w:lang w:val="en-US" w:eastAsia="zh-CN"/>
        </w:rPr>
        <w:t>MMTel_App</w:t>
      </w:r>
    </w:p>
    <w:p w14:paraId="787684E5" w14:textId="77777777" w:rsidR="0003189E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5D546F7" w14:textId="564FD9E0" w:rsidR="0003189E" w:rsidRDefault="00000000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C0BC0">
        <w:rPr>
          <w:rFonts w:ascii="Arial" w:hAnsi="Arial"/>
          <w:b/>
        </w:rPr>
        <w:t>5.3</w:t>
      </w:r>
    </w:p>
    <w:p w14:paraId="121062A7" w14:textId="77777777" w:rsidR="0003189E" w:rsidRDefault="00000000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19A549F5" w14:textId="77777777" w:rsidR="0003189E" w:rsidRDefault="00000000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Application enablement aspects for MMTel </w:t>
      </w:r>
    </w:p>
    <w:p w14:paraId="7512F2B3" w14:textId="77777777" w:rsidR="0003189E" w:rsidRDefault="0000000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MMTel_App</w:t>
      </w:r>
    </w:p>
    <w:p w14:paraId="72F5ADCB" w14:textId="77777777" w:rsidR="0003189E" w:rsidRDefault="0000000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1040073</w:t>
      </w:r>
    </w:p>
    <w:p w14:paraId="56192CD2" w14:textId="77777777" w:rsidR="0003189E" w:rsidRDefault="00000000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eastAsia="SimSun" w:hint="eastAsia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282"/>
        <w:gridCol w:w="848"/>
        <w:gridCol w:w="1277"/>
        <w:gridCol w:w="1275"/>
        <w:gridCol w:w="1523"/>
      </w:tblGrid>
      <w:tr w:rsidR="0003189E" w14:paraId="431BF4F2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1ED959AB" w14:textId="77777777" w:rsidR="0003189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51C5BF" w14:textId="77777777" w:rsidR="0003189E" w:rsidRDefault="0003189E">
            <w:pPr>
              <w:spacing w:after="0"/>
              <w:rPr>
                <w:b/>
                <w:lang w:eastAsia="zh-CN"/>
              </w:rPr>
            </w:pPr>
          </w:p>
        </w:tc>
      </w:tr>
      <w:tr w:rsidR="0003189E" w14:paraId="7B0AA959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2290C979" w14:textId="77777777" w:rsidR="0003189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278DED77" w14:textId="77777777" w:rsidR="0003189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ADBC527" w14:textId="77777777" w:rsidR="0003189E" w:rsidRDefault="0003189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2C271142" w14:textId="77777777" w:rsidR="0003189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71CDCB45" w14:textId="77777777" w:rsidR="0003189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7EFBFC0A" w14:textId="77777777" w:rsidR="0003189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24011414" w14:textId="77777777" w:rsidR="0003189E" w:rsidRDefault="0003189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586C1443" w14:textId="77777777" w:rsidR="0003189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455235BE" w14:textId="77777777" w:rsidR="0003189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7DE486F9" w14:textId="77777777" w:rsidR="0003189E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431AED34" w14:textId="77777777" w:rsidR="0003189E" w:rsidRDefault="0003189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03189E" w14:paraId="45AE90D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30FA3C8" w14:textId="77777777" w:rsidR="0003189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A0B1196" w14:textId="77777777" w:rsidR="0003189E" w:rsidRDefault="00000000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SA#107 (March 2025)</w:t>
            </w:r>
          </w:p>
        </w:tc>
      </w:tr>
      <w:tr w:rsidR="0003189E" w14:paraId="4764043C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4F770C8" w14:textId="77777777" w:rsidR="0003189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3AE78FB" w14:textId="77777777" w:rsidR="0003189E" w:rsidRDefault="00000000">
            <w:pPr>
              <w:pStyle w:val="Index1"/>
            </w:pPr>
            <w:r>
              <w:rPr>
                <w:rFonts w:hint="eastAsia"/>
              </w:rPr>
              <w:t>Application enablement aspects for MMTel</w:t>
            </w:r>
          </w:p>
        </w:tc>
      </w:tr>
      <w:tr w:rsidR="0003189E" w14:paraId="35E31985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3033D79" w14:textId="77777777" w:rsidR="0003189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E5A3655" w14:textId="77777777" w:rsidR="0003189E" w:rsidRDefault="00000000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 23.392</w:t>
            </w:r>
          </w:p>
        </w:tc>
      </w:tr>
      <w:tr w:rsidR="0003189E" w14:paraId="4AEA65B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456D776" w14:textId="77777777" w:rsidR="0003189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294A307" w14:textId="77777777" w:rsidR="0003189E" w:rsidRDefault="00000000">
            <w:pPr>
              <w:pStyle w:val="Index1"/>
              <w:rPr>
                <w:bCs/>
                <w:lang w:eastAsia="zh-CN"/>
              </w:rPr>
            </w:pPr>
            <w:r>
              <w:rPr>
                <w:bCs/>
              </w:rPr>
              <w:t>SA6 needs to complete normative specification to:</w:t>
            </w:r>
          </w:p>
          <w:p w14:paraId="4B3F4997" w14:textId="77777777" w:rsidR="0003189E" w:rsidRDefault="00000000">
            <w:pPr>
              <w:pStyle w:val="B1"/>
              <w:ind w:left="284" w:firstLine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val="en-US" w:eastAsia="zh-CN"/>
              </w:rPr>
              <w:tab/>
              <w:t>t</w:t>
            </w:r>
            <w:r>
              <w:rPr>
                <w:rFonts w:hint="eastAsia"/>
                <w:lang w:eastAsia="zh-CN"/>
              </w:rPr>
              <w:t>he service enabler layer capability exposure procedures and related APIs</w:t>
            </w:r>
            <w:r>
              <w:rPr>
                <w:rFonts w:hint="eastAsia"/>
                <w:lang w:val="en-US" w:eastAsia="zh-CN"/>
              </w:rPr>
              <w:t xml:space="preserve"> of multiparty call with </w:t>
            </w:r>
            <w:r>
              <w:t>data channel media</w:t>
            </w:r>
            <w:r>
              <w:rPr>
                <w:rFonts w:eastAsia="SimSun" w:hint="eastAsia"/>
                <w:lang w:val="en-US" w:eastAsia="zh-CN"/>
              </w:rPr>
              <w:t>;</w:t>
            </w:r>
          </w:p>
          <w:p w14:paraId="55F6FE0C" w14:textId="77777777" w:rsidR="0003189E" w:rsidRDefault="00000000">
            <w:pPr>
              <w:pStyle w:val="B1"/>
              <w:ind w:left="284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ab/>
              <w:t>m</w:t>
            </w:r>
            <w:proofErr w:type="spellStart"/>
            <w:r>
              <w:rPr>
                <w:rFonts w:hint="eastAsia"/>
                <w:lang w:eastAsia="zh-CN"/>
              </w:rPr>
              <w:t>ultiple</w:t>
            </w:r>
            <w:proofErr w:type="spellEnd"/>
            <w:r>
              <w:rPr>
                <w:rFonts w:hint="eastAsia"/>
                <w:lang w:eastAsia="zh-CN"/>
              </w:rPr>
              <w:t xml:space="preserve"> call control handling coordination among different Application Servers etc.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7F7CE42D" w14:textId="77777777" w:rsidR="0003189E" w:rsidRDefault="00000000">
            <w:pPr>
              <w:pStyle w:val="B1"/>
              <w:ind w:left="284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  <w:lang w:val="en-US" w:eastAsia="zh-CN"/>
              </w:rPr>
              <w:tab/>
              <w:t xml:space="preserve">some value added services provided by MMTel Enabler, e.g. virtual number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; and</w:t>
            </w:r>
          </w:p>
          <w:p w14:paraId="754AA009" w14:textId="77777777" w:rsidR="0003189E" w:rsidRDefault="00000000">
            <w:pPr>
              <w:pStyle w:val="B1"/>
              <w:ind w:left="284" w:firstLine="0"/>
              <w:rPr>
                <w:bCs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  <w:lang w:val="en-US" w:eastAsia="zh-CN"/>
              </w:rPr>
              <w:tab/>
              <w:t xml:space="preserve">Resolve how to use the OMA </w:t>
            </w:r>
            <w:proofErr w:type="spellStart"/>
            <w:r>
              <w:rPr>
                <w:rFonts w:hint="eastAsia"/>
                <w:lang w:val="en-US" w:eastAsia="zh-CN"/>
              </w:rPr>
              <w:t>OneAPI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services for call session management, without impacting SA2, versus leveraging the SA2 NEF </w:t>
            </w:r>
            <w:proofErr w:type="spellStart"/>
            <w:r>
              <w:rPr>
                <w:rFonts w:hint="eastAsia"/>
                <w:lang w:val="en-US" w:eastAsia="zh-CN"/>
              </w:rPr>
              <w:t>Nnef_ImsSessionManagement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service.</w:t>
            </w:r>
          </w:p>
        </w:tc>
      </w:tr>
      <w:tr w:rsidR="0003189E" w14:paraId="4DF6D753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1D4C0AD9" w14:textId="77777777" w:rsidR="0003189E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eastAsia="SimSun" w:hint="eastAsia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948EE9E" w14:textId="77777777" w:rsidR="0003189E" w:rsidRDefault="00000000">
            <w:pPr>
              <w:spacing w:after="0"/>
            </w:pPr>
            <w:r>
              <w:t xml:space="preserve">Features associated with the incomplete tasks will be not be supported and may </w:t>
            </w:r>
            <w:proofErr w:type="spellStart"/>
            <w:r>
              <w:t>imapct</w:t>
            </w:r>
            <w:proofErr w:type="spellEnd"/>
            <w:r>
              <w:t xml:space="preserve"> progressing stage-3</w:t>
            </w:r>
          </w:p>
        </w:tc>
      </w:tr>
    </w:tbl>
    <w:p w14:paraId="11AF6046" w14:textId="77777777" w:rsidR="0003189E" w:rsidRDefault="0003189E">
      <w:pPr>
        <w:tabs>
          <w:tab w:val="left" w:pos="2127"/>
          <w:tab w:val="left" w:pos="5387"/>
        </w:tabs>
        <w:rPr>
          <w:b/>
        </w:rPr>
      </w:pPr>
    </w:p>
    <w:p w14:paraId="100D1E19" w14:textId="77777777" w:rsidR="0003189E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62484F31" w14:textId="77777777" w:rsidR="0003189E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MMTel_App  WID was approved in SA#104. The output of this WID, i.e. TS 23.392 </w:t>
      </w:r>
      <w:r>
        <w:rPr>
          <w:rFonts w:eastAsia="SimSun" w:hint="eastAsia"/>
          <w:lang w:val="en-US" w:eastAsia="zh-CN"/>
        </w:rPr>
        <w:t>specifies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 xml:space="preserve"> This TS is sent to SA for information in SA#</w:t>
      </w:r>
      <w:r>
        <w:rPr>
          <w:rFonts w:hint="eastAsia"/>
          <w:lang w:val="en-US" w:eastAsia="zh-CN"/>
        </w:rPr>
        <w:t>106.</w:t>
      </w:r>
    </w:p>
    <w:p w14:paraId="0B12E7CA" w14:textId="77777777" w:rsidR="0003189E" w:rsidRDefault="00000000">
      <w:pPr>
        <w:rPr>
          <w:lang w:val="en-US" w:eastAsia="zh-CN"/>
        </w:rPr>
      </w:pPr>
      <w:r>
        <w:t xml:space="preserve">Remaining aspects to be considered for </w:t>
      </w:r>
      <w:r>
        <w:rPr>
          <w:rFonts w:hint="eastAsia"/>
          <w:lang w:val="en-US" w:eastAsia="zh-CN"/>
        </w:rPr>
        <w:t>this MMTel_App WID</w:t>
      </w:r>
      <w:r>
        <w:t xml:space="preserve"> include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  <w:lang w:eastAsia="zh-CN"/>
        </w:rPr>
        <w:t>he service enabler layer capability exposure procedures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eastAsia="zh-CN"/>
        </w:rPr>
        <w:t>APIs</w:t>
      </w:r>
      <w:r>
        <w:rPr>
          <w:rFonts w:hint="eastAsia"/>
          <w:lang w:val="en-US" w:eastAsia="zh-CN"/>
        </w:rPr>
        <w:t>, m</w:t>
      </w:r>
      <w:proofErr w:type="spellStart"/>
      <w:r>
        <w:rPr>
          <w:rFonts w:hint="eastAsia"/>
          <w:lang w:eastAsia="zh-CN"/>
        </w:rPr>
        <w:t>ultiple</w:t>
      </w:r>
      <w:proofErr w:type="spellEnd"/>
      <w:r>
        <w:rPr>
          <w:rFonts w:hint="eastAsia"/>
          <w:lang w:eastAsia="zh-CN"/>
        </w:rPr>
        <w:t xml:space="preserve"> call control handling</w:t>
      </w:r>
      <w:r>
        <w:rPr>
          <w:rFonts w:hint="eastAsia"/>
          <w:lang w:val="en-US" w:eastAsia="zh-CN"/>
        </w:rPr>
        <w:t>, and necessary value added services.</w:t>
      </w:r>
    </w:p>
    <w:p w14:paraId="6F52F3D1" w14:textId="77777777" w:rsidR="0003189E" w:rsidRDefault="0003189E">
      <w:pPr>
        <w:rPr>
          <w:lang w:val="en-US" w:eastAsia="zh-CN"/>
        </w:rPr>
      </w:pPr>
    </w:p>
    <w:p w14:paraId="5C60850C" w14:textId="77777777" w:rsidR="0003189E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7DDCFB64" w14:textId="77777777" w:rsidR="0003189E" w:rsidRDefault="00000000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None</w:t>
      </w:r>
    </w:p>
    <w:sectPr w:rsidR="0003189E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7F5F4" w14:textId="77777777" w:rsidR="008E6AB9" w:rsidRDefault="008E6AB9">
      <w:pPr>
        <w:spacing w:after="0"/>
      </w:pPr>
      <w:r>
        <w:separator/>
      </w:r>
    </w:p>
  </w:endnote>
  <w:endnote w:type="continuationSeparator" w:id="0">
    <w:p w14:paraId="09FAA965" w14:textId="77777777" w:rsidR="008E6AB9" w:rsidRDefault="008E6A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E5E2E6" w14:textId="77777777" w:rsidR="008E6AB9" w:rsidRDefault="008E6AB9">
      <w:pPr>
        <w:spacing w:after="0"/>
      </w:pPr>
      <w:r>
        <w:separator/>
      </w:r>
    </w:p>
  </w:footnote>
  <w:footnote w:type="continuationSeparator" w:id="0">
    <w:p w14:paraId="39193F05" w14:textId="77777777" w:rsidR="008E6AB9" w:rsidRDefault="008E6AB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3189E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4AB9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A76FD"/>
    <w:rsid w:val="008C537F"/>
    <w:rsid w:val="008D658B"/>
    <w:rsid w:val="008E6AB9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AC0BC0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53244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  <w:rsid w:val="01757F74"/>
    <w:rsid w:val="01ED359A"/>
    <w:rsid w:val="02BA1505"/>
    <w:rsid w:val="03232672"/>
    <w:rsid w:val="05112E91"/>
    <w:rsid w:val="05EC0669"/>
    <w:rsid w:val="062D7C32"/>
    <w:rsid w:val="065F2600"/>
    <w:rsid w:val="06AE1485"/>
    <w:rsid w:val="07CC0E71"/>
    <w:rsid w:val="0C86379A"/>
    <w:rsid w:val="0D68598B"/>
    <w:rsid w:val="0D714A1C"/>
    <w:rsid w:val="0F08497D"/>
    <w:rsid w:val="0F763E6D"/>
    <w:rsid w:val="0FBD65DA"/>
    <w:rsid w:val="10021A10"/>
    <w:rsid w:val="105656D9"/>
    <w:rsid w:val="10E130BF"/>
    <w:rsid w:val="11597885"/>
    <w:rsid w:val="129E211B"/>
    <w:rsid w:val="130C4392"/>
    <w:rsid w:val="137E1789"/>
    <w:rsid w:val="1588725F"/>
    <w:rsid w:val="161D68B6"/>
    <w:rsid w:val="171E2B79"/>
    <w:rsid w:val="1862578F"/>
    <w:rsid w:val="18FD340F"/>
    <w:rsid w:val="198C6E5E"/>
    <w:rsid w:val="1A0B3EDC"/>
    <w:rsid w:val="1A6F02EB"/>
    <w:rsid w:val="1B822DAD"/>
    <w:rsid w:val="1C8B1061"/>
    <w:rsid w:val="1E722BBF"/>
    <w:rsid w:val="2043117D"/>
    <w:rsid w:val="254A443E"/>
    <w:rsid w:val="267F1505"/>
    <w:rsid w:val="26EA60E8"/>
    <w:rsid w:val="2B896950"/>
    <w:rsid w:val="2B9B5117"/>
    <w:rsid w:val="2C140F63"/>
    <w:rsid w:val="2E882A64"/>
    <w:rsid w:val="2EC27A3E"/>
    <w:rsid w:val="2ED026DB"/>
    <w:rsid w:val="2F0D6CBD"/>
    <w:rsid w:val="376A5878"/>
    <w:rsid w:val="39301960"/>
    <w:rsid w:val="3EED7D9C"/>
    <w:rsid w:val="3F890D4B"/>
    <w:rsid w:val="3F927A83"/>
    <w:rsid w:val="42FD5DF4"/>
    <w:rsid w:val="44DB5385"/>
    <w:rsid w:val="47040901"/>
    <w:rsid w:val="48CE77DB"/>
    <w:rsid w:val="499A0251"/>
    <w:rsid w:val="4B91290A"/>
    <w:rsid w:val="4BC15658"/>
    <w:rsid w:val="4CF24A6C"/>
    <w:rsid w:val="4DD90079"/>
    <w:rsid w:val="50102E4D"/>
    <w:rsid w:val="5AD65B96"/>
    <w:rsid w:val="5BC754E8"/>
    <w:rsid w:val="5D252F8E"/>
    <w:rsid w:val="5D8C1586"/>
    <w:rsid w:val="5E6B000B"/>
    <w:rsid w:val="5EDA5CFA"/>
    <w:rsid w:val="634B0772"/>
    <w:rsid w:val="65241930"/>
    <w:rsid w:val="67FF0F45"/>
    <w:rsid w:val="69AA1A66"/>
    <w:rsid w:val="6CB400FA"/>
    <w:rsid w:val="6E6E2FB9"/>
    <w:rsid w:val="6E7603C5"/>
    <w:rsid w:val="6F036CBE"/>
    <w:rsid w:val="6F556E86"/>
    <w:rsid w:val="701E49FB"/>
    <w:rsid w:val="705B2B64"/>
    <w:rsid w:val="70D746AC"/>
    <w:rsid w:val="72D850F7"/>
    <w:rsid w:val="736D2C9C"/>
    <w:rsid w:val="76171243"/>
    <w:rsid w:val="77106DE5"/>
    <w:rsid w:val="7855167B"/>
    <w:rsid w:val="7922554C"/>
    <w:rsid w:val="7A6B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532928"/>
  <w15:docId w15:val="{A967E264-4055-448C-9558-3C7B679D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4AB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F4A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F4A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4A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4A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4A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4AB9"/>
    <w:pPr>
      <w:outlineLvl w:val="5"/>
    </w:pPr>
  </w:style>
  <w:style w:type="paragraph" w:styleId="Heading7">
    <w:name w:val="heading 7"/>
    <w:basedOn w:val="H6"/>
    <w:next w:val="Normal"/>
    <w:qFormat/>
    <w:rsid w:val="005F4AB9"/>
    <w:pPr>
      <w:outlineLvl w:val="6"/>
    </w:pPr>
  </w:style>
  <w:style w:type="paragraph" w:styleId="Heading8">
    <w:name w:val="heading 8"/>
    <w:basedOn w:val="Heading1"/>
    <w:next w:val="Normal"/>
    <w:qFormat/>
    <w:rsid w:val="005F4A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4AB9"/>
    <w:pPr>
      <w:outlineLvl w:val="8"/>
    </w:pPr>
  </w:style>
  <w:style w:type="character" w:default="1" w:styleId="DefaultParagraphFont">
    <w:name w:val="Default Paragraph Font"/>
    <w:semiHidden/>
    <w:rsid w:val="005F4A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4AB9"/>
  </w:style>
  <w:style w:type="paragraph" w:customStyle="1" w:styleId="H6">
    <w:name w:val="H6"/>
    <w:basedOn w:val="Heading5"/>
    <w:next w:val="Normal"/>
    <w:rsid w:val="005F4AB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5F4AB9"/>
    <w:pPr>
      <w:ind w:left="1135"/>
    </w:pPr>
  </w:style>
  <w:style w:type="paragraph" w:styleId="List2">
    <w:name w:val="List 2"/>
    <w:basedOn w:val="List"/>
    <w:rsid w:val="005F4AB9"/>
    <w:pPr>
      <w:ind w:left="851"/>
    </w:pPr>
  </w:style>
  <w:style w:type="paragraph" w:styleId="List">
    <w:name w:val="List"/>
    <w:basedOn w:val="Normal"/>
    <w:rsid w:val="005F4AB9"/>
    <w:pPr>
      <w:ind w:left="568" w:hanging="284"/>
    </w:pPr>
  </w:style>
  <w:style w:type="paragraph" w:styleId="TOC7">
    <w:name w:val="toc 7"/>
    <w:basedOn w:val="TOC6"/>
    <w:next w:val="Normal"/>
    <w:semiHidden/>
    <w:rsid w:val="005F4AB9"/>
    <w:pPr>
      <w:ind w:left="2268" w:hanging="2268"/>
    </w:pPr>
  </w:style>
  <w:style w:type="paragraph" w:styleId="TOC6">
    <w:name w:val="toc 6"/>
    <w:basedOn w:val="TOC5"/>
    <w:next w:val="Normal"/>
    <w:semiHidden/>
    <w:rsid w:val="005F4AB9"/>
    <w:pPr>
      <w:ind w:left="1985" w:hanging="1985"/>
    </w:pPr>
  </w:style>
  <w:style w:type="paragraph" w:styleId="TOC5">
    <w:name w:val="toc 5"/>
    <w:basedOn w:val="TOC4"/>
    <w:semiHidden/>
    <w:rsid w:val="005F4AB9"/>
    <w:pPr>
      <w:ind w:left="1701" w:hanging="1701"/>
    </w:pPr>
  </w:style>
  <w:style w:type="paragraph" w:styleId="TOC4">
    <w:name w:val="toc 4"/>
    <w:basedOn w:val="TOC3"/>
    <w:semiHidden/>
    <w:rsid w:val="005F4AB9"/>
    <w:pPr>
      <w:ind w:left="1418" w:hanging="1418"/>
    </w:pPr>
  </w:style>
  <w:style w:type="paragraph" w:styleId="TOC3">
    <w:name w:val="toc 3"/>
    <w:basedOn w:val="TOC2"/>
    <w:semiHidden/>
    <w:rsid w:val="005F4AB9"/>
    <w:pPr>
      <w:ind w:left="1134" w:hanging="1134"/>
    </w:pPr>
  </w:style>
  <w:style w:type="paragraph" w:styleId="TOC2">
    <w:name w:val="toc 2"/>
    <w:basedOn w:val="TOC1"/>
    <w:semiHidden/>
    <w:rsid w:val="005F4AB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F4A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ListNumber2">
    <w:name w:val="List Number 2"/>
    <w:basedOn w:val="ListNumber"/>
    <w:rsid w:val="005F4AB9"/>
    <w:pPr>
      <w:ind w:left="851"/>
    </w:pPr>
  </w:style>
  <w:style w:type="paragraph" w:styleId="ListNumber">
    <w:name w:val="List Number"/>
    <w:basedOn w:val="List"/>
    <w:rsid w:val="005F4AB9"/>
  </w:style>
  <w:style w:type="paragraph" w:styleId="ListBullet4">
    <w:name w:val="List Bullet 4"/>
    <w:basedOn w:val="ListBullet3"/>
    <w:rsid w:val="005F4AB9"/>
    <w:pPr>
      <w:ind w:left="1418"/>
    </w:pPr>
  </w:style>
  <w:style w:type="paragraph" w:styleId="ListBullet3">
    <w:name w:val="List Bullet 3"/>
    <w:basedOn w:val="ListBullet2"/>
    <w:rsid w:val="005F4AB9"/>
    <w:pPr>
      <w:ind w:left="1135"/>
    </w:pPr>
  </w:style>
  <w:style w:type="paragraph" w:styleId="ListBullet2">
    <w:name w:val="List Bullet 2"/>
    <w:basedOn w:val="ListBullet"/>
    <w:rsid w:val="005F4AB9"/>
    <w:pPr>
      <w:ind w:left="851"/>
    </w:pPr>
  </w:style>
  <w:style w:type="paragraph" w:styleId="ListBullet">
    <w:name w:val="List Bullet"/>
    <w:basedOn w:val="List"/>
    <w:rsid w:val="005F4AB9"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5F4AB9"/>
    <w:pPr>
      <w:ind w:left="1702"/>
    </w:pPr>
  </w:style>
  <w:style w:type="paragraph" w:styleId="TOC8">
    <w:name w:val="toc 8"/>
    <w:basedOn w:val="TOC1"/>
    <w:semiHidden/>
    <w:rsid w:val="005F4AB9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5F4AB9"/>
    <w:pPr>
      <w:jc w:val="center"/>
    </w:pPr>
    <w:rPr>
      <w:i/>
    </w:rPr>
  </w:style>
  <w:style w:type="paragraph" w:styleId="Header">
    <w:name w:val="header"/>
    <w:link w:val="HeaderChar"/>
    <w:rsid w:val="005F4A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noteText">
    <w:name w:val="footnote text"/>
    <w:basedOn w:val="Normal"/>
    <w:semiHidden/>
    <w:rsid w:val="005F4AB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5F4AB9"/>
    <w:pPr>
      <w:ind w:left="1702"/>
    </w:pPr>
  </w:style>
  <w:style w:type="paragraph" w:styleId="List4">
    <w:name w:val="List 4"/>
    <w:basedOn w:val="List3"/>
    <w:rsid w:val="005F4AB9"/>
    <w:pPr>
      <w:ind w:left="1418"/>
    </w:pPr>
  </w:style>
  <w:style w:type="paragraph" w:styleId="TOC9">
    <w:name w:val="toc 9"/>
    <w:basedOn w:val="TOC8"/>
    <w:semiHidden/>
    <w:rsid w:val="005F4AB9"/>
    <w:pPr>
      <w:ind w:left="1418" w:hanging="1418"/>
    </w:pPr>
  </w:style>
  <w:style w:type="paragraph" w:styleId="Index1">
    <w:name w:val="index 1"/>
    <w:basedOn w:val="Normal"/>
    <w:semiHidden/>
    <w:rsid w:val="005F4AB9"/>
    <w:pPr>
      <w:keepLines/>
      <w:spacing w:after="0"/>
    </w:pPr>
  </w:style>
  <w:style w:type="paragraph" w:styleId="Index2">
    <w:name w:val="index 2"/>
    <w:basedOn w:val="Index1"/>
    <w:semiHidden/>
    <w:rsid w:val="005F4AB9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5F4AB9"/>
    <w:rPr>
      <w:b/>
      <w:position w:val="6"/>
      <w:sz w:val="16"/>
    </w:rPr>
  </w:style>
  <w:style w:type="paragraph" w:customStyle="1" w:styleId="TAL">
    <w:name w:val="TAL"/>
    <w:basedOn w:val="Normal"/>
    <w:rsid w:val="005F4AB9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5F4AB9"/>
    <w:rPr>
      <w:b/>
    </w:rPr>
  </w:style>
  <w:style w:type="paragraph" w:customStyle="1" w:styleId="TAC">
    <w:name w:val="TAC"/>
    <w:basedOn w:val="TAL"/>
    <w:rsid w:val="005F4AB9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5F4A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rsid w:val="005F4A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F4AB9"/>
    <w:pPr>
      <w:outlineLvl w:val="9"/>
    </w:pPr>
  </w:style>
  <w:style w:type="paragraph" w:customStyle="1" w:styleId="TF">
    <w:name w:val="TF"/>
    <w:basedOn w:val="TH"/>
    <w:rsid w:val="005F4AB9"/>
    <w:pPr>
      <w:keepNext w:val="0"/>
      <w:spacing w:before="0" w:after="240"/>
    </w:pPr>
  </w:style>
  <w:style w:type="paragraph" w:customStyle="1" w:styleId="TH">
    <w:name w:val="TH"/>
    <w:basedOn w:val="Normal"/>
    <w:rsid w:val="005F4A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F4AB9"/>
    <w:pPr>
      <w:keepLines/>
      <w:ind w:left="1135" w:hanging="851"/>
    </w:pPr>
  </w:style>
  <w:style w:type="paragraph" w:customStyle="1" w:styleId="EX">
    <w:name w:val="EX"/>
    <w:basedOn w:val="Normal"/>
    <w:rsid w:val="005F4AB9"/>
    <w:pPr>
      <w:keepLines/>
      <w:ind w:left="1702" w:hanging="1418"/>
    </w:pPr>
  </w:style>
  <w:style w:type="paragraph" w:customStyle="1" w:styleId="FP">
    <w:name w:val="FP"/>
    <w:basedOn w:val="Normal"/>
    <w:rsid w:val="005F4AB9"/>
    <w:pPr>
      <w:spacing w:after="0"/>
    </w:pPr>
  </w:style>
  <w:style w:type="paragraph" w:customStyle="1" w:styleId="LD">
    <w:name w:val="LD"/>
    <w:rsid w:val="005F4A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F4AB9"/>
    <w:pPr>
      <w:spacing w:after="0"/>
    </w:pPr>
  </w:style>
  <w:style w:type="paragraph" w:customStyle="1" w:styleId="EW">
    <w:name w:val="EW"/>
    <w:basedOn w:val="EX"/>
    <w:rsid w:val="005F4AB9"/>
    <w:pPr>
      <w:spacing w:after="0"/>
    </w:pPr>
  </w:style>
  <w:style w:type="paragraph" w:customStyle="1" w:styleId="EQ">
    <w:name w:val="EQ"/>
    <w:basedOn w:val="Normal"/>
    <w:next w:val="Normal"/>
    <w:rsid w:val="005F4A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F4A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4A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4AB9"/>
    <w:pPr>
      <w:jc w:val="right"/>
    </w:pPr>
  </w:style>
  <w:style w:type="paragraph" w:customStyle="1" w:styleId="TAN">
    <w:name w:val="TAN"/>
    <w:basedOn w:val="TAL"/>
    <w:rsid w:val="005F4AB9"/>
    <w:pPr>
      <w:ind w:left="851" w:hanging="851"/>
    </w:pPr>
  </w:style>
  <w:style w:type="paragraph" w:customStyle="1" w:styleId="ZA">
    <w:name w:val="ZA"/>
    <w:rsid w:val="005F4A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4A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F4A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F4A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F4AB9"/>
    <w:pPr>
      <w:framePr w:wrap="notBeside" w:y="16161"/>
    </w:pPr>
  </w:style>
  <w:style w:type="character" w:customStyle="1" w:styleId="ZGSM">
    <w:name w:val="ZGSM"/>
    <w:rsid w:val="005F4AB9"/>
  </w:style>
  <w:style w:type="paragraph" w:customStyle="1" w:styleId="ZG">
    <w:name w:val="ZG"/>
    <w:rsid w:val="005F4A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EditorsNote">
    <w:name w:val="Editor's Note"/>
    <w:basedOn w:val="NO"/>
    <w:rsid w:val="005F4AB9"/>
    <w:rPr>
      <w:color w:val="FF0000"/>
    </w:rPr>
  </w:style>
  <w:style w:type="paragraph" w:customStyle="1" w:styleId="B1">
    <w:name w:val="B1"/>
    <w:basedOn w:val="List"/>
    <w:rsid w:val="005F4AB9"/>
  </w:style>
  <w:style w:type="paragraph" w:customStyle="1" w:styleId="B2">
    <w:name w:val="B2"/>
    <w:basedOn w:val="List2"/>
    <w:rsid w:val="005F4AB9"/>
  </w:style>
  <w:style w:type="paragraph" w:customStyle="1" w:styleId="B3">
    <w:name w:val="B3"/>
    <w:basedOn w:val="List3"/>
    <w:rsid w:val="005F4AB9"/>
  </w:style>
  <w:style w:type="paragraph" w:customStyle="1" w:styleId="B4">
    <w:name w:val="B4"/>
    <w:basedOn w:val="List4"/>
    <w:rsid w:val="005F4AB9"/>
  </w:style>
  <w:style w:type="paragraph" w:customStyle="1" w:styleId="B5">
    <w:name w:val="B5"/>
    <w:basedOn w:val="List5"/>
    <w:rsid w:val="005F4AB9"/>
  </w:style>
  <w:style w:type="paragraph" w:customStyle="1" w:styleId="ZTD">
    <w:name w:val="ZTD"/>
    <w:basedOn w:val="ZB"/>
    <w:rsid w:val="005F4AB9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270</Words>
  <Characters>1541</Characters>
  <Application>Microsoft Office Word</Application>
  <DocSecurity>0</DocSecurity>
  <Lines>12</Lines>
  <Paragraphs>3</Paragraphs>
  <ScaleCrop>false</ScaleCrop>
  <Company>BT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editorial</cp:lastModifiedBy>
  <cp:revision>14</cp:revision>
  <cp:lastPrinted>2009-10-12T14:10:00Z</cp:lastPrinted>
  <dcterms:created xsi:type="dcterms:W3CDTF">2023-03-21T08:42:00Z</dcterms:created>
  <dcterms:modified xsi:type="dcterms:W3CDTF">2024-12-01T21:36:00Z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A24EC1BCEA4949F1BC303958C99B860A</vt:lpwstr>
  </property>
</Properties>
</file>