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F559D" w14:textId="5B7C608D" w:rsidR="00170926" w:rsidRPr="00AD45C4" w:rsidRDefault="00170926" w:rsidP="00170926">
      <w:pPr>
        <w:tabs>
          <w:tab w:val="right" w:pos="9639"/>
        </w:tabs>
        <w:overflowPunct/>
        <w:autoSpaceDE/>
        <w:autoSpaceDN/>
        <w:adjustRightInd/>
        <w:spacing w:after="0"/>
        <w:textAlignment w:val="auto"/>
        <w:rPr>
          <w:rFonts w:ascii="Arial" w:hAnsi="Arial"/>
          <w:b/>
          <w:noProof/>
          <w:sz w:val="24"/>
          <w:szCs w:val="24"/>
          <w:lang w:eastAsia="en-US"/>
        </w:rPr>
      </w:pPr>
      <w:r w:rsidRPr="00AD45C4">
        <w:rPr>
          <w:rFonts w:ascii="Arial" w:hAnsi="Arial"/>
          <w:b/>
          <w:noProof/>
          <w:sz w:val="24"/>
          <w:szCs w:val="24"/>
          <w:lang w:eastAsia="en-US"/>
        </w:rPr>
        <w:t>3GPP TSG-RAN WG5 Meeting # 105</w:t>
      </w:r>
      <w:r w:rsidRPr="00AD45C4">
        <w:rPr>
          <w:rFonts w:ascii="Arial" w:hAnsi="Arial"/>
          <w:b/>
          <w:noProof/>
          <w:sz w:val="24"/>
          <w:szCs w:val="24"/>
          <w:lang w:eastAsia="en-US"/>
        </w:rPr>
        <w:tab/>
      </w:r>
      <w:r w:rsidR="005A68FD" w:rsidRPr="005A68FD">
        <w:rPr>
          <w:rFonts w:ascii="Arial" w:hAnsi="Arial"/>
          <w:b/>
          <w:noProof/>
          <w:sz w:val="24"/>
          <w:szCs w:val="24"/>
          <w:lang w:eastAsia="en-US"/>
        </w:rPr>
        <w:t>R5-247278</w:t>
      </w:r>
    </w:p>
    <w:p w14:paraId="4B787B2D" w14:textId="7CD432E3" w:rsidR="00170926" w:rsidRPr="00AD45C4" w:rsidRDefault="00170926" w:rsidP="00170926">
      <w:pPr>
        <w:tabs>
          <w:tab w:val="right" w:pos="9639"/>
        </w:tabs>
        <w:overflowPunct/>
        <w:autoSpaceDE/>
        <w:autoSpaceDN/>
        <w:adjustRightInd/>
        <w:spacing w:after="0"/>
        <w:textAlignment w:val="auto"/>
        <w:rPr>
          <w:rFonts w:ascii="Arial" w:hAnsi="Arial"/>
          <w:b/>
          <w:noProof/>
          <w:sz w:val="24"/>
          <w:szCs w:val="24"/>
          <w:lang w:eastAsia="en-US"/>
        </w:rPr>
      </w:pPr>
      <w:r w:rsidRPr="00AD45C4">
        <w:rPr>
          <w:rFonts w:ascii="Arial" w:hAnsi="Arial"/>
          <w:b/>
          <w:noProof/>
          <w:sz w:val="24"/>
          <w:szCs w:val="24"/>
          <w:lang w:eastAsia="en-US"/>
        </w:rPr>
        <w:t>Orlando, USA,  18 – 22 Nov 2024</w:t>
      </w:r>
    </w:p>
    <w:p w14:paraId="4B06A880" w14:textId="77777777" w:rsidR="00170926" w:rsidRDefault="00170926" w:rsidP="00170926">
      <w:pPr>
        <w:tabs>
          <w:tab w:val="right" w:pos="9639"/>
        </w:tabs>
        <w:overflowPunct/>
        <w:autoSpaceDE/>
        <w:autoSpaceDN/>
        <w:adjustRightInd/>
        <w:spacing w:after="0"/>
        <w:textAlignment w:val="auto"/>
        <w:rPr>
          <w:rFonts w:ascii="Arial" w:hAnsi="Arial"/>
          <w:b/>
          <w:noProof/>
          <w:sz w:val="24"/>
          <w:lang w:eastAsia="en-US"/>
        </w:rPr>
      </w:pPr>
    </w:p>
    <w:p w14:paraId="7CA16D5F" w14:textId="1B09CFB9" w:rsidR="00D82834" w:rsidRPr="00AD45C4" w:rsidRDefault="00D82834" w:rsidP="00D82834">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170926"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32223A" w:rsidRPr="00AD45C4">
        <w:rPr>
          <w:rFonts w:ascii="Arial" w:hAnsi="Arial" w:hint="eastAsia"/>
          <w:b/>
          <w:noProof/>
          <w:sz w:val="24"/>
          <w:szCs w:val="24"/>
        </w:rPr>
        <w:t>xxxx</w:t>
      </w:r>
    </w:p>
    <w:p w14:paraId="6580086D" w14:textId="1E5C0AFB" w:rsidR="00A22861" w:rsidRPr="00AD45C4" w:rsidRDefault="0032223A" w:rsidP="002C5CAF">
      <w:pPr>
        <w:pStyle w:val="CRCoverPage"/>
        <w:outlineLvl w:val="0"/>
        <w:rPr>
          <w:b/>
          <w:noProof/>
          <w:sz w:val="24"/>
          <w:szCs w:val="24"/>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6DB9E8F"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9781E">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DFB6524" w:rsidR="00871653" w:rsidRPr="006A7BCB" w:rsidRDefault="00800C19"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80</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+1</w:t>
            </w:r>
            <w:r>
              <w:rPr>
                <w:rFonts w:ascii="Arial" w:hAnsi="Arial" w:cs="Arial" w:hint="eastAsia"/>
                <w:color w:val="00B050"/>
                <w:highlight w:val="yellow"/>
              </w:rPr>
              <w:t>5</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E60E38" w:rsidRDefault="005A68FD" w:rsidP="005A68FD">
      <w:pPr>
        <w:snapToGrid w:val="0"/>
        <w:ind w:firstLine="200"/>
        <w:rPr>
          <w:rFonts w:ascii="Arial" w:eastAsiaTheme="minorEastAsia" w:hAnsi="Arial" w:cs="Arial"/>
          <w:b/>
          <w:bCs/>
          <w:highlight w:val="yellow"/>
        </w:rPr>
      </w:pPr>
      <w:r w:rsidRPr="00E60E38">
        <w:rPr>
          <w:rFonts w:ascii="Arial" w:eastAsia="Yu Mincho" w:hAnsi="Arial" w:cs="Arial"/>
          <w:b/>
          <w:bCs/>
          <w:highlight w:val="yellow"/>
          <w:lang w:eastAsia="ja-JP"/>
        </w:rPr>
        <w:t>RAN5#10</w:t>
      </w:r>
      <w:r w:rsidRPr="00E60E38">
        <w:rPr>
          <w:rFonts w:ascii="Arial" w:eastAsiaTheme="minorEastAsia" w:hAnsi="Arial" w:cs="Arial" w:hint="eastAsia"/>
          <w:b/>
          <w:bCs/>
          <w:highlight w:val="yellow"/>
        </w:rPr>
        <w:t>5</w:t>
      </w:r>
    </w:p>
    <w:p w14:paraId="6ECFC0EE"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R5-246123</w:t>
      </w:r>
      <w:r w:rsidRPr="00E60E38">
        <w:rPr>
          <w:rFonts w:ascii="Arial" w:eastAsia="Yu Mincho" w:hAnsi="Arial" w:cs="Arial"/>
          <w:kern w:val="2"/>
          <w:highlight w:val="yellow"/>
          <w:lang w:val="en-US" w:eastAsia="ja-JP"/>
        </w:rPr>
        <w:tab/>
        <w:t>Addition of RF baseline implementation capabilities for new PC2 3CC EN-DC combos within FR1</w:t>
      </w:r>
      <w:r w:rsidRPr="00E60E38">
        <w:rPr>
          <w:rFonts w:ascii="Arial" w:eastAsia="Yu Mincho" w:hAnsi="Arial" w:cs="Arial"/>
          <w:kern w:val="2"/>
          <w:highlight w:val="yellow"/>
          <w:lang w:val="en-US" w:eastAsia="ja-JP"/>
        </w:rPr>
        <w:tab/>
        <w:t>KDDI Corporation</w:t>
      </w:r>
    </w:p>
    <w:p w14:paraId="33295263"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R5-246124</w:t>
      </w:r>
      <w:r w:rsidRPr="00E60E38">
        <w:rPr>
          <w:rFonts w:ascii="Arial" w:eastAsia="Yu Mincho" w:hAnsi="Arial" w:cs="Arial"/>
          <w:kern w:val="2"/>
          <w:highlight w:val="yellow"/>
          <w:lang w:val="en-US" w:eastAsia="ja-JP"/>
        </w:rPr>
        <w:tab/>
        <w:t>Addition of reference sensitivity TP analysis for new PC2 3CC EN-DC combos within FR1</w:t>
      </w:r>
      <w:r w:rsidRPr="00E60E38">
        <w:rPr>
          <w:rFonts w:ascii="Arial" w:eastAsia="Yu Mincho" w:hAnsi="Arial" w:cs="Arial"/>
          <w:kern w:val="2"/>
          <w:highlight w:val="yellow"/>
          <w:lang w:val="en-US" w:eastAsia="ja-JP"/>
        </w:rPr>
        <w:tab/>
        <w:t>KDDI Corporation</w:t>
      </w:r>
    </w:p>
    <w:p w14:paraId="534A7768"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R5-246126</w:t>
      </w:r>
      <w:r w:rsidRPr="00E60E38">
        <w:rPr>
          <w:rFonts w:ascii="Arial" w:eastAsia="Yu Mincho" w:hAnsi="Arial" w:cs="Arial"/>
          <w:kern w:val="2"/>
          <w:highlight w:val="yellow"/>
          <w:lang w:val="en-US" w:eastAsia="ja-JP"/>
        </w:rPr>
        <w:tab/>
        <w:t>Addition of reference sensitivity for new PC2 3CC EN-DC combos within FR1</w:t>
      </w:r>
      <w:r w:rsidRPr="00E60E38">
        <w:rPr>
          <w:rFonts w:ascii="Arial" w:eastAsia="Yu Mincho" w:hAnsi="Arial" w:cs="Arial"/>
          <w:kern w:val="2"/>
          <w:highlight w:val="yellow"/>
          <w:lang w:val="en-US" w:eastAsia="ja-JP"/>
        </w:rPr>
        <w:tab/>
        <w:t>KDDI Corporation</w:t>
      </w:r>
    </w:p>
    <w:p w14:paraId="6AD3A9A5" w14:textId="4E0AD024"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w:t>
      </w:r>
      <w:r w:rsidR="003451EC">
        <w:rPr>
          <w:rFonts w:ascii="Arial" w:eastAsiaTheme="minorEastAsia" w:hAnsi="Arial" w:cs="Arial" w:hint="eastAsia"/>
          <w:kern w:val="2"/>
          <w:highlight w:val="yellow"/>
          <w:lang w:val="en-US"/>
        </w:rPr>
        <w:t>7734</w:t>
      </w:r>
      <w:r w:rsidRPr="00E60E38">
        <w:rPr>
          <w:rFonts w:ascii="Arial" w:eastAsia="Yu Mincho" w:hAnsi="Arial" w:cs="Arial"/>
          <w:kern w:val="2"/>
          <w:highlight w:val="yellow"/>
          <w:lang w:val="en-US" w:eastAsia="ja-JP"/>
        </w:rPr>
        <w:tab/>
        <w:t>Update the UE power class table for n2 and n66</w:t>
      </w:r>
      <w:r w:rsidRPr="00E60E38">
        <w:rPr>
          <w:rFonts w:ascii="Arial" w:eastAsia="Yu Mincho" w:hAnsi="Arial" w:cs="Arial"/>
          <w:kern w:val="2"/>
          <w:highlight w:val="yellow"/>
          <w:lang w:val="en-US" w:eastAsia="ja-JP"/>
        </w:rPr>
        <w:tab/>
        <w:t>Verizon</w:t>
      </w:r>
    </w:p>
    <w:p w14:paraId="5520091D"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R5-246789</w:t>
      </w:r>
      <w:r w:rsidRPr="00E60E38">
        <w:rPr>
          <w:rFonts w:ascii="Arial" w:eastAsia="Yu Mincho" w:hAnsi="Arial" w:cs="Arial"/>
          <w:kern w:val="2"/>
          <w:highlight w:val="yellow"/>
          <w:lang w:val="en-US" w:eastAsia="ja-JP"/>
        </w:rPr>
        <w:tab/>
        <w:t>Addition of many PC2 EN-DC combos to Ch5</w:t>
      </w:r>
      <w:r w:rsidRPr="00E60E38">
        <w:rPr>
          <w:rFonts w:ascii="Arial" w:eastAsia="Yu Mincho" w:hAnsi="Arial" w:cs="Arial"/>
          <w:kern w:val="2"/>
          <w:highlight w:val="yellow"/>
          <w:lang w:val="en-US" w:eastAsia="ja-JP"/>
        </w:rPr>
        <w:tab/>
        <w:t>WE Certification Oy, AT&amp;T, FirstNet</w:t>
      </w:r>
    </w:p>
    <w:p w14:paraId="490A8636"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R5-246790</w:t>
      </w:r>
      <w:r w:rsidRPr="00E60E38">
        <w:rPr>
          <w:rFonts w:ascii="Arial" w:eastAsia="Yu Mincho" w:hAnsi="Arial" w:cs="Arial"/>
          <w:kern w:val="2"/>
          <w:highlight w:val="yellow"/>
          <w:lang w:val="en-US" w:eastAsia="ja-JP"/>
        </w:rPr>
        <w:tab/>
        <w:t>Addition of many PC2 EN-DC combos reference sensitivity test</w:t>
      </w:r>
      <w:r w:rsidRPr="00E60E38">
        <w:rPr>
          <w:rFonts w:ascii="Arial" w:eastAsia="Yu Mincho" w:hAnsi="Arial" w:cs="Arial"/>
          <w:kern w:val="2"/>
          <w:highlight w:val="yellow"/>
          <w:lang w:val="en-US" w:eastAsia="ja-JP"/>
        </w:rPr>
        <w:tab/>
        <w:t>WE Certification Oy, AT&amp;T, FirstNet</w:t>
      </w:r>
    </w:p>
    <w:p w14:paraId="33CB95F1"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R5-247277</w:t>
      </w:r>
      <w:r w:rsidRPr="00E60E38">
        <w:rPr>
          <w:rFonts w:ascii="Arial" w:eastAsia="Yu Mincho" w:hAnsi="Arial" w:cs="Arial"/>
          <w:kern w:val="2"/>
          <w:highlight w:val="yellow"/>
          <w:lang w:val="en-US" w:eastAsia="ja-JP"/>
        </w:rPr>
        <w:tab/>
        <w:t>WP UE Conformance – Rel-18 High Power UE for NR CA and DC; and NR and LTE DC Configurations RAN5#105</w:t>
      </w:r>
      <w:r w:rsidRPr="00E60E38">
        <w:rPr>
          <w:rFonts w:ascii="Arial" w:eastAsia="Yu Mincho" w:hAnsi="Arial" w:cs="Arial"/>
          <w:kern w:val="2"/>
          <w:highlight w:val="yellow"/>
          <w:lang w:val="en-US" w:eastAsia="ja-JP"/>
        </w:rPr>
        <w:tab/>
        <w:t>China Telecom, Huawei</w:t>
      </w:r>
    </w:p>
    <w:p w14:paraId="55A0ECB9" w14:textId="24440D9A"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R5-247278</w:t>
      </w:r>
      <w:r w:rsidRPr="00E60E38">
        <w:rPr>
          <w:rFonts w:ascii="Arial" w:eastAsia="Yu Mincho" w:hAnsi="Arial" w:cs="Arial"/>
          <w:kern w:val="2"/>
          <w:highlight w:val="yellow"/>
          <w:lang w:val="en-US" w:eastAsia="ja-JP"/>
        </w:rPr>
        <w:tab/>
        <w:t>SR UE Conformance – Rel-18 High Power UE for NR CA and DC; and NR and LTE DC Configurations RAN5#105</w:t>
      </w:r>
      <w:r w:rsidRPr="00E60E38">
        <w:rPr>
          <w:rFonts w:ascii="Arial" w:eastAsia="Yu Mincho" w:hAnsi="Arial" w:cs="Arial"/>
          <w:kern w:val="2"/>
          <w:highlight w:val="yellow"/>
          <w:lang w:val="en-US" w:eastAsia="ja-JP"/>
        </w:rPr>
        <w:tab/>
        <w:t>China Telecom, Huawei</w:t>
      </w:r>
    </w:p>
    <w:p w14:paraId="179FADA4" w14:textId="77777777" w:rsidR="005A68FD" w:rsidRPr="008A592F" w:rsidRDefault="005A68FD" w:rsidP="005A68FD">
      <w:pPr>
        <w:snapToGrid w:val="0"/>
        <w:ind w:firstLine="200"/>
        <w:rPr>
          <w:rFonts w:ascii="Arial" w:eastAsiaTheme="minorEastAsia" w:hAnsi="Arial" w:cs="Arial"/>
          <w:b/>
          <w:bC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6CFA1" w14:textId="77777777" w:rsidR="003000A8" w:rsidRDefault="003000A8">
      <w:r>
        <w:separator/>
      </w:r>
    </w:p>
  </w:endnote>
  <w:endnote w:type="continuationSeparator" w:id="0">
    <w:p w14:paraId="7F4B9189" w14:textId="77777777" w:rsidR="003000A8" w:rsidRDefault="0030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9F840" w14:textId="77777777" w:rsidR="003000A8" w:rsidRDefault="003000A8">
      <w:r>
        <w:separator/>
      </w:r>
    </w:p>
  </w:footnote>
  <w:footnote w:type="continuationSeparator" w:id="0">
    <w:p w14:paraId="5359FCB2" w14:textId="77777777" w:rsidR="003000A8" w:rsidRDefault="00300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6"/>
  </w:num>
  <w:num w:numId="2" w16cid:durableId="732851116">
    <w:abstractNumId w:val="4"/>
  </w:num>
  <w:num w:numId="3" w16cid:durableId="1761755675">
    <w:abstractNumId w:val="41"/>
  </w:num>
  <w:num w:numId="4" w16cid:durableId="331765574">
    <w:abstractNumId w:val="33"/>
  </w:num>
  <w:num w:numId="5" w16cid:durableId="38360902">
    <w:abstractNumId w:val="15"/>
  </w:num>
  <w:num w:numId="6" w16cid:durableId="2081169420">
    <w:abstractNumId w:val="42"/>
  </w:num>
  <w:num w:numId="7" w16cid:durableId="214659585">
    <w:abstractNumId w:val="5"/>
  </w:num>
  <w:num w:numId="8" w16cid:durableId="1031420046">
    <w:abstractNumId w:val="14"/>
  </w:num>
  <w:num w:numId="9" w16cid:durableId="354575402">
    <w:abstractNumId w:val="29"/>
  </w:num>
  <w:num w:numId="10" w16cid:durableId="1204319301">
    <w:abstractNumId w:val="43"/>
  </w:num>
  <w:num w:numId="11" w16cid:durableId="1222598685">
    <w:abstractNumId w:val="30"/>
  </w:num>
  <w:num w:numId="12" w16cid:durableId="122160667">
    <w:abstractNumId w:val="24"/>
  </w:num>
  <w:num w:numId="13" w16cid:durableId="1087075916">
    <w:abstractNumId w:val="40"/>
  </w:num>
  <w:num w:numId="14" w16cid:durableId="1418789591">
    <w:abstractNumId w:val="9"/>
  </w:num>
  <w:num w:numId="15" w16cid:durableId="1830748318">
    <w:abstractNumId w:val="20"/>
  </w:num>
  <w:num w:numId="16" w16cid:durableId="1861503895">
    <w:abstractNumId w:val="7"/>
  </w:num>
  <w:num w:numId="17" w16cid:durableId="460733168">
    <w:abstractNumId w:val="19"/>
  </w:num>
  <w:num w:numId="18" w16cid:durableId="1540240504">
    <w:abstractNumId w:val="13"/>
  </w:num>
  <w:num w:numId="19" w16cid:durableId="272715863">
    <w:abstractNumId w:val="23"/>
  </w:num>
  <w:num w:numId="20" w16cid:durableId="1851796695">
    <w:abstractNumId w:val="25"/>
  </w:num>
  <w:num w:numId="21" w16cid:durableId="846823324">
    <w:abstractNumId w:val="6"/>
  </w:num>
  <w:num w:numId="22" w16cid:durableId="1269585969">
    <w:abstractNumId w:val="8"/>
  </w:num>
  <w:num w:numId="23" w16cid:durableId="1503424657">
    <w:abstractNumId w:val="17"/>
  </w:num>
  <w:num w:numId="24" w16cid:durableId="1835486111">
    <w:abstractNumId w:val="12"/>
  </w:num>
  <w:num w:numId="25" w16cid:durableId="560869356">
    <w:abstractNumId w:val="32"/>
  </w:num>
  <w:num w:numId="26" w16cid:durableId="807161880">
    <w:abstractNumId w:val="39"/>
  </w:num>
  <w:num w:numId="27" w16cid:durableId="1850244703">
    <w:abstractNumId w:val="0"/>
  </w:num>
  <w:num w:numId="28" w16cid:durableId="1455170033">
    <w:abstractNumId w:val="27"/>
  </w:num>
  <w:num w:numId="29" w16cid:durableId="43876261">
    <w:abstractNumId w:val="26"/>
  </w:num>
  <w:num w:numId="30" w16cid:durableId="1734768477">
    <w:abstractNumId w:val="1"/>
  </w:num>
  <w:num w:numId="31" w16cid:durableId="1511263141">
    <w:abstractNumId w:val="22"/>
  </w:num>
  <w:num w:numId="32" w16cid:durableId="381834118">
    <w:abstractNumId w:val="18"/>
  </w:num>
  <w:num w:numId="33" w16cid:durableId="1915578276">
    <w:abstractNumId w:val="34"/>
  </w:num>
  <w:num w:numId="34" w16cid:durableId="1204751761">
    <w:abstractNumId w:val="35"/>
  </w:num>
  <w:num w:numId="35" w16cid:durableId="1946499322">
    <w:abstractNumId w:val="3"/>
  </w:num>
  <w:num w:numId="36" w16cid:durableId="564948539">
    <w:abstractNumId w:val="32"/>
    <w:lvlOverride w:ilvl="0">
      <w:startOverride w:val="1"/>
    </w:lvlOverride>
  </w:num>
  <w:num w:numId="37" w16cid:durableId="1407649707">
    <w:abstractNumId w:val="2"/>
  </w:num>
  <w:num w:numId="38" w16cid:durableId="1449280667">
    <w:abstractNumId w:val="36"/>
  </w:num>
  <w:num w:numId="39" w16cid:durableId="1391340709">
    <w:abstractNumId w:val="38"/>
  </w:num>
  <w:num w:numId="40" w16cid:durableId="1783646356">
    <w:abstractNumId w:val="28"/>
  </w:num>
  <w:num w:numId="41" w16cid:durableId="306251037">
    <w:abstractNumId w:val="10"/>
  </w:num>
  <w:num w:numId="42" w16cid:durableId="2080521972">
    <w:abstractNumId w:val="31"/>
  </w:num>
  <w:num w:numId="43" w16cid:durableId="1430929524">
    <w:abstractNumId w:val="21"/>
  </w:num>
  <w:num w:numId="44" w16cid:durableId="67768402">
    <w:abstractNumId w:val="37"/>
  </w:num>
  <w:num w:numId="45" w16cid:durableId="12738245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576AA"/>
    <w:rsid w:val="0027594E"/>
    <w:rsid w:val="0029567C"/>
    <w:rsid w:val="002A4EE0"/>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873E6"/>
    <w:rsid w:val="004B15B8"/>
    <w:rsid w:val="004B566C"/>
    <w:rsid w:val="004B7B48"/>
    <w:rsid w:val="004C2C41"/>
    <w:rsid w:val="004C4BBE"/>
    <w:rsid w:val="004D4AB1"/>
    <w:rsid w:val="004F218A"/>
    <w:rsid w:val="00501895"/>
    <w:rsid w:val="0050334E"/>
    <w:rsid w:val="00505387"/>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020F"/>
    <w:rsid w:val="006615B2"/>
    <w:rsid w:val="00662313"/>
    <w:rsid w:val="00662643"/>
    <w:rsid w:val="00667C64"/>
    <w:rsid w:val="00672036"/>
    <w:rsid w:val="006736F9"/>
    <w:rsid w:val="00673911"/>
    <w:rsid w:val="00681E1A"/>
    <w:rsid w:val="006870C9"/>
    <w:rsid w:val="006945A8"/>
    <w:rsid w:val="00697167"/>
    <w:rsid w:val="006A3ADF"/>
    <w:rsid w:val="006A4825"/>
    <w:rsid w:val="006A524E"/>
    <w:rsid w:val="006A7BCB"/>
    <w:rsid w:val="006B4C1E"/>
    <w:rsid w:val="006B53C9"/>
    <w:rsid w:val="006B789F"/>
    <w:rsid w:val="006C090F"/>
    <w:rsid w:val="006C20CD"/>
    <w:rsid w:val="006C4E32"/>
    <w:rsid w:val="006C56D8"/>
    <w:rsid w:val="006D07AE"/>
    <w:rsid w:val="006D1C93"/>
    <w:rsid w:val="006E02C2"/>
    <w:rsid w:val="006E3F11"/>
    <w:rsid w:val="006E526C"/>
    <w:rsid w:val="006E7872"/>
    <w:rsid w:val="006F59B0"/>
    <w:rsid w:val="00701410"/>
    <w:rsid w:val="00703E58"/>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00C19"/>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408E"/>
    <w:rsid w:val="009158E2"/>
    <w:rsid w:val="009378CA"/>
    <w:rsid w:val="00946081"/>
    <w:rsid w:val="0095025E"/>
    <w:rsid w:val="00955C4C"/>
    <w:rsid w:val="00961100"/>
    <w:rsid w:val="0096416E"/>
    <w:rsid w:val="0097342C"/>
    <w:rsid w:val="009867B3"/>
    <w:rsid w:val="00995338"/>
    <w:rsid w:val="00996777"/>
    <w:rsid w:val="009A1273"/>
    <w:rsid w:val="009B6A8F"/>
    <w:rsid w:val="009B6C01"/>
    <w:rsid w:val="009C0BC7"/>
    <w:rsid w:val="009C6592"/>
    <w:rsid w:val="009C7173"/>
    <w:rsid w:val="009E209B"/>
    <w:rsid w:val="009E3263"/>
    <w:rsid w:val="009E41A9"/>
    <w:rsid w:val="009F0747"/>
    <w:rsid w:val="00A03514"/>
    <w:rsid w:val="00A17079"/>
    <w:rsid w:val="00A227EA"/>
    <w:rsid w:val="00A22861"/>
    <w:rsid w:val="00A27E57"/>
    <w:rsid w:val="00A411D4"/>
    <w:rsid w:val="00A448C3"/>
    <w:rsid w:val="00A458D4"/>
    <w:rsid w:val="00A46FB7"/>
    <w:rsid w:val="00A53118"/>
    <w:rsid w:val="00A570D8"/>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45ED"/>
    <w:rsid w:val="00B6300F"/>
    <w:rsid w:val="00B70389"/>
    <w:rsid w:val="00B834C0"/>
    <w:rsid w:val="00B84623"/>
    <w:rsid w:val="00B973D9"/>
    <w:rsid w:val="00BA51EF"/>
    <w:rsid w:val="00BB66D5"/>
    <w:rsid w:val="00BC7E6E"/>
    <w:rsid w:val="00BD0DF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6051"/>
    <w:rsid w:val="00E363F1"/>
    <w:rsid w:val="00E515AE"/>
    <w:rsid w:val="00E544FA"/>
    <w:rsid w:val="00E55E83"/>
    <w:rsid w:val="00E5792E"/>
    <w:rsid w:val="00E6077C"/>
    <w:rsid w:val="00E60E38"/>
    <w:rsid w:val="00E65D08"/>
    <w:rsid w:val="00E6618E"/>
    <w:rsid w:val="00E67D56"/>
    <w:rsid w:val="00E77436"/>
    <w:rsid w:val="00E82C8E"/>
    <w:rsid w:val="00E85C49"/>
    <w:rsid w:val="00E87CFA"/>
    <w:rsid w:val="00E91CED"/>
    <w:rsid w:val="00E93D77"/>
    <w:rsid w:val="00E95264"/>
    <w:rsid w:val="00EA2172"/>
    <w:rsid w:val="00EA2DC1"/>
    <w:rsid w:val="00EA4761"/>
    <w:rsid w:val="00EA7AE5"/>
    <w:rsid w:val="00EB59BF"/>
    <w:rsid w:val="00EC3505"/>
    <w:rsid w:val="00EC5571"/>
    <w:rsid w:val="00EC5BD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5A9"/>
    <w:rsid w:val="00F86A73"/>
    <w:rsid w:val="00F97B91"/>
    <w:rsid w:val="00FA1F59"/>
    <w:rsid w:val="00FA58DA"/>
    <w:rsid w:val="00FB0A5F"/>
    <w:rsid w:val="00FC345B"/>
    <w:rsid w:val="00FC6323"/>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8FD"/>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1996</TotalTime>
  <Pages>5</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158</cp:revision>
  <dcterms:created xsi:type="dcterms:W3CDTF">2021-11-23T02:45:00Z</dcterms:created>
  <dcterms:modified xsi:type="dcterms:W3CDTF">2024-11-20T16:24:00Z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