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11508" w14:textId="77777777" w:rsidR="004F7318" w:rsidRPr="00F837BD" w:rsidRDefault="004F7318" w:rsidP="004F7318">
      <w:pPr>
        <w:spacing w:after="120"/>
        <w:ind w:left="1985" w:hanging="1985"/>
        <w:rPr>
          <w:rFonts w:ascii="Arial" w:eastAsia="Yu Mincho" w:hAnsi="Arial" w:cs="Arial"/>
          <w:b/>
          <w:sz w:val="24"/>
          <w:szCs w:val="24"/>
          <w:lang w:eastAsia="ja-JP"/>
        </w:rPr>
      </w:pPr>
      <w:r w:rsidRPr="009141D2">
        <w:rPr>
          <w:rFonts w:ascii="Arial" w:eastAsiaTheme="minorEastAsia" w:hAnsi="Arial" w:cs="Arial"/>
          <w:b/>
          <w:sz w:val="24"/>
          <w:szCs w:val="24"/>
          <w:lang w:eastAsia="zh-CN"/>
        </w:rPr>
        <w:t>3GPP TSG-RAN WG</w:t>
      </w:r>
      <w:r>
        <w:rPr>
          <w:rFonts w:ascii="Arial" w:eastAsia="Yu Mincho" w:hAnsi="Arial" w:cs="Arial" w:hint="eastAsia"/>
          <w:b/>
          <w:sz w:val="24"/>
          <w:szCs w:val="24"/>
          <w:lang w:eastAsia="ja-JP"/>
        </w:rPr>
        <w:t>4</w:t>
      </w:r>
      <w:r w:rsidRPr="009141D2">
        <w:rPr>
          <w:rFonts w:ascii="Arial" w:eastAsiaTheme="minorEastAsia" w:hAnsi="Arial" w:cs="Arial"/>
          <w:b/>
          <w:sz w:val="24"/>
          <w:szCs w:val="24"/>
          <w:lang w:eastAsia="zh-CN"/>
        </w:rPr>
        <w:t xml:space="preserve"> Meeting #1</w:t>
      </w:r>
      <w:r>
        <w:rPr>
          <w:rFonts w:ascii="Arial" w:eastAsiaTheme="minorEastAsia" w:hAnsi="Arial" w:cs="Arial"/>
          <w:b/>
          <w:sz w:val="24"/>
          <w:szCs w:val="24"/>
          <w:lang w:eastAsia="zh-CN"/>
        </w:rPr>
        <w:t>1</w:t>
      </w:r>
      <w:r>
        <w:rPr>
          <w:rFonts w:ascii="Arial" w:eastAsia="Yu Mincho" w:hAnsi="Arial" w:cs="Arial" w:hint="eastAsia"/>
          <w:b/>
          <w:sz w:val="24"/>
          <w:szCs w:val="24"/>
          <w:lang w:eastAsia="ja-JP"/>
        </w:rPr>
        <w:t>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9141D2">
        <w:rPr>
          <w:rFonts w:ascii="Arial" w:eastAsiaTheme="minorEastAsia" w:hAnsi="Arial" w:cs="Arial"/>
          <w:b/>
          <w:sz w:val="24"/>
          <w:szCs w:val="24"/>
          <w:lang w:eastAsia="zh-CN"/>
        </w:rPr>
        <w:t>R4-2</w:t>
      </w:r>
      <w:r>
        <w:rPr>
          <w:rFonts w:ascii="Arial" w:eastAsiaTheme="minorEastAsia" w:hAnsi="Arial" w:cs="Arial"/>
          <w:b/>
          <w:sz w:val="24"/>
          <w:szCs w:val="24"/>
          <w:lang w:eastAsia="zh-CN"/>
        </w:rPr>
        <w:t>40</w:t>
      </w:r>
      <w:r>
        <w:rPr>
          <w:rFonts w:ascii="Arial" w:eastAsia="Yu Mincho" w:hAnsi="Arial" w:cs="Arial" w:hint="eastAsia"/>
          <w:b/>
          <w:sz w:val="24"/>
          <w:szCs w:val="24"/>
          <w:lang w:eastAsia="ja-JP"/>
        </w:rPr>
        <w:t>xxxx</w:t>
      </w:r>
    </w:p>
    <w:p w14:paraId="36C0AD26" w14:textId="77777777" w:rsidR="004F7318" w:rsidRDefault="004F7318" w:rsidP="004F7318">
      <w:pPr>
        <w:spacing w:after="120"/>
        <w:ind w:left="1985" w:hanging="1985"/>
        <w:rPr>
          <w:rFonts w:ascii="Arial" w:eastAsiaTheme="minorEastAsia" w:hAnsi="Arial" w:cs="Arial"/>
          <w:b/>
          <w:sz w:val="24"/>
          <w:szCs w:val="24"/>
          <w:lang w:eastAsia="zh-CN"/>
        </w:rPr>
      </w:pPr>
      <w:r>
        <w:rPr>
          <w:rFonts w:ascii="Arial" w:eastAsia="Yu Mincho" w:hAnsi="Arial" w:cs="Arial" w:hint="eastAsia"/>
          <w:b/>
          <w:sz w:val="24"/>
          <w:szCs w:val="24"/>
          <w:lang w:eastAsia="ja-JP"/>
        </w:rPr>
        <w:t xml:space="preserve">Fukuoka city, </w:t>
      </w:r>
      <w:proofErr w:type="gramStart"/>
      <w:r>
        <w:rPr>
          <w:rFonts w:ascii="Arial" w:eastAsia="Yu Mincho" w:hAnsi="Arial" w:cs="Arial" w:hint="eastAsia"/>
          <w:b/>
          <w:sz w:val="24"/>
          <w:szCs w:val="24"/>
          <w:lang w:eastAsia="ja-JP"/>
        </w:rPr>
        <w:t xml:space="preserve">Japan </w:t>
      </w:r>
      <w:r>
        <w:rPr>
          <w:rFonts w:ascii="Arial" w:eastAsiaTheme="minorEastAsia" w:hAnsi="Arial" w:cs="Arial"/>
          <w:b/>
          <w:sz w:val="24"/>
          <w:szCs w:val="24"/>
          <w:lang w:eastAsia="zh-CN"/>
        </w:rPr>
        <w:t>,</w:t>
      </w:r>
      <w:proofErr w:type="gramEnd"/>
      <w:r>
        <w:rPr>
          <w:rFonts w:ascii="Arial" w:eastAsiaTheme="minorEastAsia" w:hAnsi="Arial" w:cs="Arial"/>
          <w:b/>
          <w:sz w:val="24"/>
          <w:szCs w:val="24"/>
          <w:lang w:eastAsia="zh-CN"/>
        </w:rPr>
        <w:t xml:space="preserve"> </w:t>
      </w:r>
      <w:r>
        <w:rPr>
          <w:rFonts w:ascii="Arial" w:eastAsia="Yu Mincho" w:hAnsi="Arial" w:cs="Arial" w:hint="eastAsia"/>
          <w:b/>
          <w:sz w:val="24"/>
          <w:szCs w:val="24"/>
          <w:lang w:eastAsia="ja-JP"/>
        </w:rPr>
        <w:t>May 20</w:t>
      </w:r>
      <w:r w:rsidRPr="00B2139B">
        <w:rPr>
          <w:rFonts w:ascii="Arial" w:eastAsia="Yu Mincho" w:hAnsi="Arial" w:cs="Arial" w:hint="eastAsia"/>
          <w:b/>
          <w:sz w:val="24"/>
          <w:szCs w:val="24"/>
          <w:vertAlign w:val="superscript"/>
          <w:lang w:eastAsia="ja-JP"/>
        </w:rPr>
        <w:t>th</w:t>
      </w:r>
      <w:r>
        <w:rPr>
          <w:rFonts w:ascii="Arial" w:eastAsia="Yu Mincho" w:hAnsi="Arial" w:cs="Arial" w:hint="eastAsia"/>
          <w:b/>
          <w:sz w:val="24"/>
          <w:szCs w:val="24"/>
          <w:lang w:eastAsia="ja-JP"/>
        </w:rPr>
        <w:t xml:space="preserve"> </w:t>
      </w:r>
      <w:r>
        <w:rPr>
          <w:rFonts w:ascii="Arial" w:eastAsia="Yu Mincho" w:hAnsi="Arial" w:cs="Arial"/>
          <w:b/>
          <w:sz w:val="24"/>
          <w:szCs w:val="24"/>
          <w:lang w:eastAsia="ja-JP"/>
        </w:rPr>
        <w:t>–</w:t>
      </w:r>
      <w:r>
        <w:rPr>
          <w:rFonts w:ascii="Arial" w:eastAsia="Yu Mincho" w:hAnsi="Arial" w:cs="Arial" w:hint="eastAsia"/>
          <w:b/>
          <w:sz w:val="24"/>
          <w:szCs w:val="24"/>
          <w:lang w:eastAsia="ja-JP"/>
        </w:rPr>
        <w:t xml:space="preserve"> 24</w:t>
      </w:r>
      <w:r w:rsidRPr="00B2139B">
        <w:rPr>
          <w:rFonts w:ascii="Arial" w:eastAsia="Yu Mincho" w:hAnsi="Arial" w:cs="Arial" w:hint="eastAsia"/>
          <w:b/>
          <w:sz w:val="24"/>
          <w:szCs w:val="24"/>
          <w:vertAlign w:val="superscript"/>
          <w:lang w:eastAsia="ja-JP"/>
        </w:rPr>
        <w:t>th</w:t>
      </w:r>
      <w:r>
        <w:rPr>
          <w:rFonts w:ascii="Arial" w:eastAsiaTheme="minorEastAsia" w:hAnsi="Arial" w:cs="Arial"/>
          <w:b/>
          <w:sz w:val="24"/>
          <w:szCs w:val="24"/>
          <w:lang w:eastAsia="zh-CN"/>
        </w:rPr>
        <w:t>,</w:t>
      </w:r>
      <w:r w:rsidRPr="009141D2">
        <w:rPr>
          <w:rFonts w:ascii="Arial" w:eastAsiaTheme="minorEastAsia" w:hAnsi="Arial" w:cs="Arial"/>
          <w:b/>
          <w:sz w:val="24"/>
          <w:szCs w:val="24"/>
          <w:lang w:eastAsia="zh-CN"/>
        </w:rPr>
        <w:t xml:space="preserve"> 202</w:t>
      </w:r>
      <w:r>
        <w:rPr>
          <w:rFonts w:ascii="Arial" w:eastAsiaTheme="minorEastAsia" w:hAnsi="Arial" w:cs="Arial"/>
          <w:b/>
          <w:sz w:val="24"/>
          <w:szCs w:val="24"/>
          <w:lang w:eastAsia="zh-CN"/>
        </w:rPr>
        <w:t>4</w:t>
      </w:r>
    </w:p>
    <w:p w14:paraId="2637FD31" w14:textId="77777777" w:rsidR="001E0A28" w:rsidRPr="004F7318" w:rsidRDefault="001E0A28" w:rsidP="001E0A28">
      <w:pPr>
        <w:spacing w:after="120"/>
        <w:ind w:left="1985" w:hanging="1985"/>
        <w:rPr>
          <w:rFonts w:ascii="Arial" w:eastAsia="MS Mincho" w:hAnsi="Arial" w:cs="Arial"/>
          <w:b/>
          <w:sz w:val="22"/>
        </w:rPr>
      </w:pPr>
    </w:p>
    <w:p w14:paraId="282755FA" w14:textId="7AE1F0C4"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B363B6">
        <w:rPr>
          <w:rFonts w:ascii="Arial" w:eastAsia="Yu Mincho" w:hAnsi="Arial" w:cs="Arial" w:hint="eastAsia"/>
          <w:color w:val="000000"/>
          <w:sz w:val="22"/>
          <w:lang w:eastAsia="ja-JP"/>
        </w:rPr>
        <w:t>7.</w:t>
      </w:r>
      <w:r w:rsidR="006B006B">
        <w:rPr>
          <w:rFonts w:ascii="Arial" w:eastAsia="Yu Mincho" w:hAnsi="Arial" w:cs="Arial"/>
          <w:color w:val="000000"/>
          <w:sz w:val="22"/>
          <w:lang w:eastAsia="ja-JP"/>
        </w:rPr>
        <w:t>23.6</w:t>
      </w:r>
    </w:p>
    <w:p w14:paraId="50D5329D" w14:textId="36F37E5A"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676918">
        <w:rPr>
          <w:rFonts w:ascii="Arial" w:hAnsi="Arial" w:cs="Arial"/>
          <w:color w:val="000000"/>
          <w:sz w:val="22"/>
          <w:highlight w:val="yellow"/>
          <w:lang w:eastAsia="zh-CN"/>
        </w:rPr>
        <w:t>Qualcomm</w:t>
      </w:r>
      <w:r w:rsidR="004D737D" w:rsidRPr="004D737D">
        <w:rPr>
          <w:rFonts w:ascii="Arial" w:hAnsi="Arial" w:cs="Arial"/>
          <w:color w:val="000000"/>
          <w:sz w:val="22"/>
          <w:highlight w:val="yellow"/>
          <w:lang w:eastAsia="zh-CN"/>
        </w:rPr>
        <w:t>)</w:t>
      </w:r>
    </w:p>
    <w:p w14:paraId="1E0389E7" w14:textId="2F9AA83A" w:rsidR="00915D73" w:rsidRPr="00665588" w:rsidRDefault="00915D73" w:rsidP="00915D73">
      <w:pPr>
        <w:spacing w:after="120"/>
        <w:ind w:left="1985" w:hanging="1985"/>
        <w:rPr>
          <w:rFonts w:ascii="Arial" w:eastAsiaTheme="minorEastAsia" w:hAnsi="Arial" w:cs="Arial"/>
          <w:color w:val="000000"/>
          <w:sz w:val="22"/>
          <w:lang w:val="en-US"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9B61B4">
        <w:rPr>
          <w:rFonts w:ascii="Arial" w:eastAsiaTheme="minorEastAsia" w:hAnsi="Arial" w:cs="Arial"/>
          <w:color w:val="000000"/>
          <w:sz w:val="22"/>
          <w:lang w:eastAsia="zh-CN"/>
        </w:rPr>
        <w:t>Topic</w:t>
      </w:r>
      <w:r w:rsidR="00484C5D">
        <w:rPr>
          <w:rFonts w:ascii="Arial" w:eastAsiaTheme="minorEastAsia" w:hAnsi="Arial" w:cs="Arial" w:hint="eastAsia"/>
          <w:color w:val="000000"/>
          <w:sz w:val="22"/>
          <w:lang w:eastAsia="zh-CN"/>
        </w:rPr>
        <w:t xml:space="preserve"> summary for</w:t>
      </w:r>
      <w:r w:rsidR="00665588">
        <w:rPr>
          <w:rFonts w:ascii="Arial" w:eastAsiaTheme="minorEastAsia" w:hAnsi="Arial" w:cs="Arial"/>
          <w:color w:val="000000"/>
          <w:sz w:val="22"/>
          <w:lang w:eastAsia="zh-CN"/>
        </w:rPr>
        <w:t xml:space="preserve"> </w:t>
      </w:r>
      <w:r w:rsidR="00665588" w:rsidRPr="00665588">
        <w:rPr>
          <w:rFonts w:ascii="Arial" w:eastAsiaTheme="minorEastAsia" w:hAnsi="Arial" w:cs="Arial"/>
          <w:color w:val="000000"/>
          <w:sz w:val="22"/>
          <w:lang w:eastAsia="zh-CN"/>
        </w:rPr>
        <w:t>[1</w:t>
      </w:r>
      <w:r w:rsidR="00DD6C72">
        <w:rPr>
          <w:rFonts w:ascii="Arial" w:eastAsiaTheme="minorEastAsia" w:hAnsi="Arial" w:cs="Arial"/>
          <w:color w:val="000000"/>
          <w:sz w:val="22"/>
          <w:lang w:eastAsia="zh-CN"/>
        </w:rPr>
        <w:t>1</w:t>
      </w:r>
      <w:r w:rsidR="00DA61B5">
        <w:rPr>
          <w:rFonts w:ascii="Arial" w:eastAsia="Yu Mincho" w:hAnsi="Arial" w:cs="Arial" w:hint="eastAsia"/>
          <w:color w:val="000000"/>
          <w:sz w:val="22"/>
          <w:lang w:eastAsia="ja-JP"/>
        </w:rPr>
        <w:t>1</w:t>
      </w:r>
      <w:r w:rsidR="00665588" w:rsidRPr="00665588">
        <w:rPr>
          <w:rFonts w:ascii="Arial" w:eastAsiaTheme="minorEastAsia" w:hAnsi="Arial" w:cs="Arial"/>
          <w:color w:val="000000"/>
          <w:sz w:val="22"/>
          <w:lang w:eastAsia="zh-CN"/>
        </w:rPr>
        <w:t>][2</w:t>
      </w:r>
      <w:r w:rsidR="008E52DE">
        <w:rPr>
          <w:rFonts w:ascii="Arial" w:eastAsiaTheme="minorEastAsia" w:hAnsi="Arial" w:cs="Arial"/>
          <w:color w:val="000000"/>
          <w:sz w:val="22"/>
          <w:lang w:eastAsia="zh-CN"/>
        </w:rPr>
        <w:t>2</w:t>
      </w:r>
      <w:r w:rsidR="00B363B6">
        <w:rPr>
          <w:rFonts w:ascii="Arial" w:eastAsia="Yu Mincho" w:hAnsi="Arial" w:cs="Arial" w:hint="eastAsia"/>
          <w:color w:val="000000"/>
          <w:sz w:val="22"/>
          <w:lang w:eastAsia="ja-JP"/>
        </w:rPr>
        <w:t>5</w:t>
      </w:r>
      <w:r w:rsidR="00665588" w:rsidRPr="00665588">
        <w:rPr>
          <w:rFonts w:ascii="Arial" w:eastAsiaTheme="minorEastAsia" w:hAnsi="Arial" w:cs="Arial"/>
          <w:color w:val="000000"/>
          <w:sz w:val="22"/>
          <w:lang w:eastAsia="zh-CN"/>
        </w:rPr>
        <w:t xml:space="preserve">] </w:t>
      </w:r>
      <w:proofErr w:type="spellStart"/>
      <w:r w:rsidR="00665588" w:rsidRPr="00665588">
        <w:rPr>
          <w:rFonts w:ascii="Arial" w:eastAsiaTheme="minorEastAsia" w:hAnsi="Arial" w:cs="Arial"/>
          <w:color w:val="000000"/>
          <w:sz w:val="22"/>
          <w:lang w:eastAsia="zh-CN"/>
        </w:rPr>
        <w:t>NR_mobile_IAB</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5FB64CBD" w:rsidR="00484C5D" w:rsidRPr="004A7544" w:rsidRDefault="00BA09C6" w:rsidP="00642BC6">
      <w:pPr>
        <w:rPr>
          <w:i/>
          <w:color w:val="0070C0"/>
          <w:lang w:eastAsia="zh-CN"/>
        </w:rPr>
      </w:pPr>
      <w:r>
        <w:rPr>
          <w:i/>
          <w:color w:val="0070C0"/>
          <w:lang w:eastAsia="zh-CN"/>
        </w:rPr>
        <w:t xml:space="preserve">This email discussion contains the </w:t>
      </w:r>
      <w:r w:rsidR="007E25D2">
        <w:rPr>
          <w:i/>
          <w:color w:val="0070C0"/>
          <w:lang w:eastAsia="zh-CN"/>
        </w:rPr>
        <w:t xml:space="preserve">summary of the proposals on </w:t>
      </w:r>
      <w:r w:rsidR="00AC5086">
        <w:rPr>
          <w:rFonts w:eastAsia="Yu Mincho" w:hint="eastAsia"/>
          <w:i/>
          <w:color w:val="0070C0"/>
          <w:lang w:eastAsia="ja-JP"/>
        </w:rPr>
        <w:t xml:space="preserve">the </w:t>
      </w:r>
      <w:r w:rsidR="00CF525B">
        <w:rPr>
          <w:i/>
          <w:color w:val="0070C0"/>
          <w:lang w:eastAsia="zh-CN"/>
        </w:rPr>
        <w:t>RRM performance requirements/tests</w:t>
      </w:r>
      <w:r w:rsidR="007E25D2">
        <w:rPr>
          <w:i/>
          <w:color w:val="0070C0"/>
          <w:lang w:eastAsia="zh-CN"/>
        </w:rPr>
        <w:t xml:space="preserve"> to be defined for mobile IAB.</w:t>
      </w:r>
    </w:p>
    <w:p w14:paraId="609286E5" w14:textId="3087CFEA"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CF525B">
        <w:rPr>
          <w:lang w:eastAsia="ja-JP"/>
        </w:rPr>
        <w:t>RRM performance</w:t>
      </w:r>
    </w:p>
    <w:p w14:paraId="691D6425" w14:textId="311A7050" w:rsidR="00035C50" w:rsidRPr="00805BE8" w:rsidRDefault="00CF525B" w:rsidP="00035C50">
      <w:pPr>
        <w:rPr>
          <w:i/>
          <w:color w:val="0070C0"/>
          <w:lang w:eastAsia="zh-CN"/>
        </w:rPr>
      </w:pPr>
      <w:r>
        <w:rPr>
          <w:i/>
          <w:color w:val="0070C0"/>
          <w:lang w:eastAsia="zh-CN"/>
        </w:rPr>
        <w:t>Th</w:t>
      </w:r>
      <w:r w:rsidR="00E77A41">
        <w:rPr>
          <w:i/>
          <w:color w:val="0070C0"/>
          <w:lang w:eastAsia="zh-CN"/>
        </w:rPr>
        <w:t xml:space="preserve">ere were no papers submitted for RRM core maintenance, the summary only contains the draft CRs for RRM </w:t>
      </w:r>
      <w:proofErr w:type="gramStart"/>
      <w:r w:rsidR="00E77A41">
        <w:rPr>
          <w:i/>
          <w:color w:val="0070C0"/>
          <w:lang w:eastAsia="zh-CN"/>
        </w:rPr>
        <w:t>performance(</w:t>
      </w:r>
      <w:proofErr w:type="gramEnd"/>
      <w:r w:rsidR="00E77A41">
        <w:rPr>
          <w:i/>
          <w:color w:val="0070C0"/>
          <w:lang w:eastAsia="zh-CN"/>
        </w:rPr>
        <w:t>accuracy requirements and test cases)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7F63DC">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033B8D" w14:paraId="4246E76B" w14:textId="77777777" w:rsidTr="007F63DC">
        <w:trPr>
          <w:trHeight w:val="468"/>
        </w:trPr>
        <w:tc>
          <w:tcPr>
            <w:tcW w:w="1622" w:type="dxa"/>
          </w:tcPr>
          <w:p w14:paraId="12FD4C09" w14:textId="4C67F52A" w:rsidR="00033B8D" w:rsidRPr="004A7544" w:rsidRDefault="00033B8D" w:rsidP="00033B8D">
            <w:pPr>
              <w:spacing w:before="120" w:after="120"/>
            </w:pPr>
            <w:hyperlink r:id="rId12" w:history="1">
              <w:r>
                <w:rPr>
                  <w:rStyle w:val="Hyperlink"/>
                  <w:rFonts w:ascii="Arial" w:hAnsi="Arial" w:cs="Arial"/>
                  <w:b/>
                  <w:bCs/>
                  <w:sz w:val="16"/>
                  <w:szCs w:val="16"/>
                </w:rPr>
                <w:t>R4-2408660</w:t>
              </w:r>
            </w:hyperlink>
          </w:p>
        </w:tc>
        <w:tc>
          <w:tcPr>
            <w:tcW w:w="1424" w:type="dxa"/>
          </w:tcPr>
          <w:p w14:paraId="1A5AAE84" w14:textId="35495376" w:rsidR="00033B8D" w:rsidRPr="004A7544" w:rsidRDefault="00033B8D" w:rsidP="00033B8D">
            <w:pPr>
              <w:spacing w:before="120" w:after="120"/>
            </w:pPr>
            <w:r>
              <w:rPr>
                <w:rFonts w:ascii="Arial" w:hAnsi="Arial" w:cs="Arial"/>
                <w:sz w:val="16"/>
                <w:szCs w:val="16"/>
              </w:rPr>
              <w:t>Nokia</w:t>
            </w:r>
          </w:p>
        </w:tc>
        <w:tc>
          <w:tcPr>
            <w:tcW w:w="6585" w:type="dxa"/>
          </w:tcPr>
          <w:p w14:paraId="23E5CF1A" w14:textId="156359C8" w:rsidR="00033B8D" w:rsidRPr="00F84A3D" w:rsidRDefault="00033B8D" w:rsidP="00033B8D">
            <w:pPr>
              <w:rPr>
                <w:lang w:eastAsia="ja-JP"/>
              </w:rPr>
            </w:pPr>
            <w:r w:rsidRPr="00D74BD0">
              <w:rPr>
                <w:noProof/>
                <w:lang w:val="en-US"/>
              </w:rPr>
              <w:t>Specifiing mIAB-MT Timing Advance test case</w:t>
            </w:r>
            <w:r>
              <w:rPr>
                <w:noProof/>
                <w:lang/>
              </w:rPr>
              <w:t xml:space="preserve"> in FR2-1</w:t>
            </w:r>
            <w:r w:rsidRPr="00D74BD0">
              <w:rPr>
                <w:noProof/>
                <w:lang w:val="en-US"/>
              </w:rPr>
              <w:t xml:space="preserve"> based on the corresonding UE test cases defined in TS 38.133, Clause A.7.4</w:t>
            </w:r>
            <w:r>
              <w:rPr>
                <w:noProof/>
                <w:lang/>
              </w:rPr>
              <w:t>.2.1</w:t>
            </w:r>
            <w:r w:rsidRPr="00D74BD0">
              <w:rPr>
                <w:noProof/>
                <w:lang w:val="en-US"/>
              </w:rPr>
              <w:t>.</w:t>
            </w:r>
          </w:p>
        </w:tc>
      </w:tr>
      <w:tr w:rsidR="00B56D79" w14:paraId="324A9AD9" w14:textId="77777777" w:rsidTr="007F63DC">
        <w:trPr>
          <w:trHeight w:val="468"/>
        </w:trPr>
        <w:tc>
          <w:tcPr>
            <w:tcW w:w="1622" w:type="dxa"/>
          </w:tcPr>
          <w:p w14:paraId="0B7D0E28" w14:textId="4FDE2BF2" w:rsidR="00B56D79" w:rsidRPr="004A7544" w:rsidRDefault="00B56D79" w:rsidP="00B56D79">
            <w:pPr>
              <w:spacing w:before="120" w:after="120"/>
            </w:pPr>
            <w:hyperlink r:id="rId13" w:history="1">
              <w:r>
                <w:rPr>
                  <w:rStyle w:val="Hyperlink"/>
                  <w:rFonts w:ascii="Arial" w:hAnsi="Arial" w:cs="Arial"/>
                  <w:b/>
                  <w:bCs/>
                  <w:sz w:val="16"/>
                  <w:szCs w:val="16"/>
                </w:rPr>
                <w:t>R4-2409306</w:t>
              </w:r>
            </w:hyperlink>
          </w:p>
        </w:tc>
        <w:tc>
          <w:tcPr>
            <w:tcW w:w="1424" w:type="dxa"/>
          </w:tcPr>
          <w:p w14:paraId="5794DDA9" w14:textId="5913B64C" w:rsidR="00B56D79" w:rsidRPr="004A7544" w:rsidRDefault="00B56D79" w:rsidP="00B56D79">
            <w:pPr>
              <w:spacing w:before="120" w:after="120"/>
            </w:pPr>
            <w:r>
              <w:rPr>
                <w:rFonts w:ascii="Arial" w:hAnsi="Arial" w:cs="Arial"/>
                <w:sz w:val="16"/>
                <w:szCs w:val="16"/>
              </w:rPr>
              <w:t>Qualcomm Incorporated</w:t>
            </w:r>
          </w:p>
        </w:tc>
        <w:tc>
          <w:tcPr>
            <w:tcW w:w="6585" w:type="dxa"/>
          </w:tcPr>
          <w:p w14:paraId="05088107" w14:textId="527F30A2" w:rsidR="00B56D79" w:rsidRPr="00CE25C4" w:rsidRDefault="00B56D79" w:rsidP="00B56D79">
            <w:pPr>
              <w:jc w:val="both"/>
              <w:rPr>
                <w:b/>
                <w:bCs/>
                <w:lang w:val="en-US" w:eastAsia="ja-JP"/>
              </w:rPr>
            </w:pPr>
            <w:r>
              <w:rPr>
                <w:rFonts w:hint="eastAsia"/>
                <w:noProof/>
                <w:lang w:eastAsia="ja-JP"/>
              </w:rPr>
              <w:t>Measurement Accuracy T</w:t>
            </w:r>
            <w:r>
              <w:rPr>
                <w:noProof/>
                <w:lang w:eastAsia="ja-JP"/>
              </w:rPr>
              <w:t>e</w:t>
            </w:r>
            <w:r>
              <w:rPr>
                <w:rFonts w:hint="eastAsia"/>
                <w:noProof/>
                <w:lang w:eastAsia="ja-JP"/>
              </w:rPr>
              <w:t>st Cases are introduced</w:t>
            </w:r>
          </w:p>
        </w:tc>
      </w:tr>
      <w:tr w:rsidR="00B56D79" w14:paraId="3DAB635B" w14:textId="77777777" w:rsidTr="007F63DC">
        <w:trPr>
          <w:trHeight w:val="468"/>
        </w:trPr>
        <w:tc>
          <w:tcPr>
            <w:tcW w:w="1622" w:type="dxa"/>
          </w:tcPr>
          <w:p w14:paraId="3EFF4C1F" w14:textId="6AC9EDB1" w:rsidR="00B56D79" w:rsidRPr="00BD0AD3" w:rsidRDefault="00B56D79" w:rsidP="00B56D79">
            <w:pPr>
              <w:spacing w:after="0"/>
              <w:rPr>
                <w:rFonts w:ascii="Arial" w:hAnsi="Arial" w:cs="Arial"/>
                <w:b/>
                <w:bCs/>
                <w:color w:val="0000FF"/>
                <w:sz w:val="16"/>
                <w:szCs w:val="16"/>
                <w:u w:val="single"/>
                <w:lang w:val="en-US" w:eastAsia="ja-JP"/>
              </w:rPr>
            </w:pPr>
            <w:hyperlink r:id="rId14" w:history="1">
              <w:r>
                <w:rPr>
                  <w:rStyle w:val="Hyperlink"/>
                  <w:rFonts w:ascii="Arial" w:hAnsi="Arial" w:cs="Arial"/>
                  <w:b/>
                  <w:bCs/>
                  <w:sz w:val="16"/>
                  <w:szCs w:val="16"/>
                </w:rPr>
                <w:t>R4-2409568</w:t>
              </w:r>
            </w:hyperlink>
          </w:p>
        </w:tc>
        <w:tc>
          <w:tcPr>
            <w:tcW w:w="1424" w:type="dxa"/>
          </w:tcPr>
          <w:p w14:paraId="63182297" w14:textId="5841895D" w:rsidR="00B56D79" w:rsidRPr="002E72CC" w:rsidRDefault="00B56D79" w:rsidP="00B56D79">
            <w:pPr>
              <w:spacing w:after="0"/>
              <w:rPr>
                <w:rFonts w:ascii="Arial" w:hAnsi="Arial" w:cs="Arial"/>
                <w:sz w:val="16"/>
                <w:szCs w:val="16"/>
                <w:lang w:val="en-US" w:eastAsia="ja-JP"/>
              </w:rPr>
            </w:pPr>
            <w:r>
              <w:rPr>
                <w:rFonts w:ascii="Arial" w:hAnsi="Arial" w:cs="Arial"/>
                <w:sz w:val="16"/>
                <w:szCs w:val="16"/>
              </w:rPr>
              <w:t>Qualcomm Incorporated</w:t>
            </w:r>
          </w:p>
        </w:tc>
        <w:tc>
          <w:tcPr>
            <w:tcW w:w="6585" w:type="dxa"/>
          </w:tcPr>
          <w:p w14:paraId="2FF3F930" w14:textId="1FB55C1A" w:rsidR="00B56D79" w:rsidRPr="007453FB" w:rsidRDefault="00B56D79" w:rsidP="00B56D79">
            <w:pPr>
              <w:rPr>
                <w:rFonts w:hint="eastAsia"/>
                <w:lang w:eastAsia="ja-JP"/>
              </w:rPr>
            </w:pPr>
            <w:r>
              <w:rPr>
                <w:rFonts w:hint="eastAsia"/>
                <w:lang w:eastAsia="ja-JP"/>
              </w:rPr>
              <w:t>Big CR endorsed in RAN4#110Bis</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33601153" w14:textId="5D9300C6" w:rsidR="00B8494A" w:rsidRDefault="00B56D79" w:rsidP="00B8494A">
      <w:pPr>
        <w:rPr>
          <w:rFonts w:eastAsia="Yu Mincho"/>
          <w:iCs/>
          <w:color w:val="0070C0"/>
          <w:lang w:eastAsia="ja-JP"/>
        </w:rPr>
      </w:pPr>
      <w:r>
        <w:rPr>
          <w:rFonts w:eastAsia="Yu Mincho" w:hint="eastAsia"/>
          <w:iCs/>
          <w:color w:val="0070C0"/>
          <w:lang w:eastAsia="ja-JP"/>
        </w:rPr>
        <w:t xml:space="preserve">Two draft </w:t>
      </w:r>
      <w:r w:rsidR="00B8494A">
        <w:rPr>
          <w:rFonts w:eastAsia="Yu Mincho"/>
          <w:iCs/>
          <w:color w:val="0070C0"/>
          <w:lang w:eastAsia="ja-JP"/>
        </w:rPr>
        <w:t xml:space="preserve">CRs </w:t>
      </w:r>
      <w:r>
        <w:rPr>
          <w:rFonts w:eastAsia="Yu Mincho" w:hint="eastAsia"/>
          <w:iCs/>
          <w:color w:val="0070C0"/>
          <w:lang w:eastAsia="ja-JP"/>
        </w:rPr>
        <w:t xml:space="preserve">with more RRM test cases </w:t>
      </w:r>
      <w:r>
        <w:rPr>
          <w:rFonts w:eastAsia="Yu Mincho"/>
          <w:iCs/>
          <w:color w:val="0070C0"/>
          <w:lang w:eastAsia="ja-JP"/>
        </w:rPr>
        <w:t>were</w:t>
      </w:r>
      <w:r>
        <w:rPr>
          <w:rFonts w:eastAsia="Yu Mincho" w:hint="eastAsia"/>
          <w:iCs/>
          <w:color w:val="0070C0"/>
          <w:lang w:eastAsia="ja-JP"/>
        </w:rPr>
        <w:t xml:space="preserve"> </w:t>
      </w:r>
      <w:proofErr w:type="gramStart"/>
      <w:r>
        <w:rPr>
          <w:rFonts w:eastAsia="Yu Mincho" w:hint="eastAsia"/>
          <w:iCs/>
          <w:color w:val="0070C0"/>
          <w:lang w:eastAsia="ja-JP"/>
        </w:rPr>
        <w:t>submitted</w:t>
      </w:r>
      <w:proofErr w:type="gramEnd"/>
      <w:r w:rsidR="00953EA1">
        <w:rPr>
          <w:rFonts w:eastAsia="Yu Mincho"/>
          <w:iCs/>
          <w:color w:val="0070C0"/>
          <w:lang w:eastAsia="ja-JP"/>
        </w:rPr>
        <w:t xml:space="preserve"> </w:t>
      </w:r>
    </w:p>
    <w:p w14:paraId="487B5CC5" w14:textId="0AA994F9" w:rsidR="00EF5F4F" w:rsidRPr="00EF5F4F" w:rsidRDefault="00EF5F4F" w:rsidP="00EF5F4F">
      <w:pPr>
        <w:pStyle w:val="ListParagraph"/>
        <w:numPr>
          <w:ilvl w:val="0"/>
          <w:numId w:val="45"/>
        </w:numPr>
        <w:ind w:firstLineChars="0"/>
        <w:rPr>
          <w:rFonts w:eastAsia="Yu Mincho"/>
          <w:iCs/>
          <w:color w:val="0070C0"/>
          <w:lang w:eastAsia="ja-JP"/>
        </w:rPr>
      </w:pPr>
      <w:r w:rsidRPr="00EF5F4F">
        <w:rPr>
          <w:rFonts w:eastAsia="Yu Mincho"/>
          <w:iCs/>
          <w:color w:val="0070C0"/>
          <w:lang w:eastAsia="ja-JP"/>
        </w:rPr>
        <w:t>R4-240</w:t>
      </w:r>
      <w:r w:rsidR="00B56D79">
        <w:rPr>
          <w:rFonts w:eastAsia="Yu Mincho" w:hint="eastAsia"/>
          <w:iCs/>
          <w:color w:val="0070C0"/>
          <w:lang w:eastAsia="ja-JP"/>
        </w:rPr>
        <w:t>8660</w:t>
      </w:r>
      <w:r w:rsidR="00003761">
        <w:rPr>
          <w:rFonts w:eastAsia="Yu Mincho"/>
          <w:iCs/>
          <w:color w:val="0070C0"/>
          <w:lang w:eastAsia="ja-JP"/>
        </w:rPr>
        <w:t xml:space="preserve"> – </w:t>
      </w:r>
      <w:r w:rsidR="009A1823" w:rsidRPr="009A1823">
        <w:rPr>
          <w:rFonts w:eastAsia="Yu Mincho"/>
          <w:iCs/>
          <w:color w:val="0070C0"/>
          <w:lang w:eastAsia="ja-JP"/>
        </w:rPr>
        <w:t xml:space="preserve">Draft CR to 38.174 on </w:t>
      </w:r>
      <w:proofErr w:type="spellStart"/>
      <w:r w:rsidR="009A1823" w:rsidRPr="009A1823">
        <w:rPr>
          <w:rFonts w:eastAsia="Yu Mincho"/>
          <w:iCs/>
          <w:color w:val="0070C0"/>
          <w:lang w:eastAsia="ja-JP"/>
        </w:rPr>
        <w:t>mIAB</w:t>
      </w:r>
      <w:proofErr w:type="spellEnd"/>
      <w:r w:rsidR="009A1823" w:rsidRPr="009A1823">
        <w:rPr>
          <w:rFonts w:eastAsia="Yu Mincho"/>
          <w:iCs/>
          <w:color w:val="0070C0"/>
          <w:lang w:eastAsia="ja-JP"/>
        </w:rPr>
        <w:t>-MT RRM Transmit Timing Test Cases</w:t>
      </w:r>
      <w:r w:rsidR="00003761">
        <w:rPr>
          <w:rFonts w:eastAsia="Yu Mincho"/>
          <w:iCs/>
          <w:color w:val="0070C0"/>
          <w:lang w:eastAsia="ja-JP"/>
        </w:rPr>
        <w:t xml:space="preserve"> </w:t>
      </w:r>
    </w:p>
    <w:p w14:paraId="3FA2DD3D" w14:textId="49D11AA3" w:rsidR="00EF5F4F" w:rsidRPr="00EF5F4F" w:rsidRDefault="00EF5F4F" w:rsidP="00EF5F4F">
      <w:pPr>
        <w:pStyle w:val="ListParagraph"/>
        <w:numPr>
          <w:ilvl w:val="0"/>
          <w:numId w:val="45"/>
        </w:numPr>
        <w:ind w:firstLineChars="0"/>
        <w:rPr>
          <w:rFonts w:eastAsia="Yu Mincho"/>
          <w:iCs/>
          <w:color w:val="0070C0"/>
          <w:lang w:eastAsia="ja-JP"/>
        </w:rPr>
      </w:pPr>
      <w:r w:rsidRPr="00EF5F4F">
        <w:rPr>
          <w:rFonts w:eastAsia="Yu Mincho"/>
          <w:iCs/>
          <w:color w:val="0070C0"/>
          <w:lang w:eastAsia="ja-JP"/>
        </w:rPr>
        <w:t>R4-240</w:t>
      </w:r>
      <w:r w:rsidR="009A1823">
        <w:rPr>
          <w:rFonts w:eastAsia="Yu Mincho" w:hint="eastAsia"/>
          <w:iCs/>
          <w:color w:val="0070C0"/>
          <w:lang w:eastAsia="ja-JP"/>
        </w:rPr>
        <w:t>9306</w:t>
      </w:r>
      <w:r w:rsidR="002134EF">
        <w:rPr>
          <w:rFonts w:eastAsia="Yu Mincho"/>
          <w:iCs/>
          <w:color w:val="0070C0"/>
          <w:lang w:eastAsia="ja-JP"/>
        </w:rPr>
        <w:t xml:space="preserve"> - </w:t>
      </w:r>
      <w:r w:rsidR="00D9146C" w:rsidRPr="00D9146C">
        <w:rPr>
          <w:rFonts w:eastAsia="Yu Mincho"/>
          <w:iCs/>
          <w:color w:val="0070C0"/>
          <w:lang w:eastAsia="ja-JP"/>
        </w:rPr>
        <w:t>Draft Measurement Accuracy Test Cases for mobile IAB</w:t>
      </w:r>
    </w:p>
    <w:p w14:paraId="4F31838F" w14:textId="591629B2" w:rsidR="001E235D" w:rsidRPr="007B55D3" w:rsidRDefault="00D9146C" w:rsidP="007B55D3">
      <w:pPr>
        <w:rPr>
          <w:rFonts w:eastAsia="Yu Mincho" w:hint="eastAsia"/>
          <w:iCs/>
          <w:color w:val="0070C0"/>
          <w:lang w:eastAsia="ja-JP"/>
        </w:rPr>
      </w:pPr>
      <w:r>
        <w:rPr>
          <w:rFonts w:eastAsia="Yu Mincho" w:hint="eastAsia"/>
          <w:iCs/>
          <w:color w:val="0070C0"/>
          <w:lang w:eastAsia="ja-JP"/>
        </w:rPr>
        <w:t>If the tests in these draft CRs are endorsed, these should be further combined with R4-2409568 to finalize RRM performance part of the mobile IAB WI</w:t>
      </w:r>
    </w:p>
    <w:p w14:paraId="766EF825" w14:textId="4A0392E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1294C93E" w14:textId="635B758C" w:rsidR="00772D6D" w:rsidRPr="00772D6D" w:rsidRDefault="00772D6D" w:rsidP="00772D6D">
      <w:pPr>
        <w:rPr>
          <w:rFonts w:eastAsia="Yu Mincho"/>
          <w:iCs/>
          <w:color w:val="0070C0"/>
          <w:lang w:eastAsia="ja-JP"/>
        </w:rPr>
      </w:pPr>
      <w:r w:rsidRPr="00772D6D">
        <w:rPr>
          <w:rFonts w:eastAsia="Yu Mincho"/>
          <w:iCs/>
          <w:color w:val="0070C0"/>
          <w:lang w:eastAsia="ja-JP"/>
        </w:rPr>
        <w:t>R4-240</w:t>
      </w:r>
      <w:r w:rsidR="00D9146C">
        <w:rPr>
          <w:rFonts w:eastAsia="Yu Mincho" w:hint="eastAsia"/>
          <w:iCs/>
          <w:color w:val="0070C0"/>
          <w:lang w:eastAsia="ja-JP"/>
        </w:rPr>
        <w:t>8660</w:t>
      </w:r>
      <w:r w:rsidRPr="00772D6D">
        <w:rPr>
          <w:rFonts w:eastAsia="Yu Mincho"/>
          <w:iCs/>
          <w:color w:val="0070C0"/>
          <w:lang w:eastAsia="ja-JP"/>
        </w:rPr>
        <w:t xml:space="preserve"> – </w:t>
      </w:r>
      <w:r w:rsidR="00D9146C" w:rsidRPr="009A1823">
        <w:rPr>
          <w:rFonts w:eastAsia="Yu Mincho"/>
          <w:iCs/>
          <w:color w:val="0070C0"/>
          <w:lang w:eastAsia="ja-JP"/>
        </w:rPr>
        <w:t xml:space="preserve">Draft CR to 38.174 on </w:t>
      </w:r>
      <w:proofErr w:type="spellStart"/>
      <w:r w:rsidR="00D9146C" w:rsidRPr="009A1823">
        <w:rPr>
          <w:rFonts w:eastAsia="Yu Mincho"/>
          <w:iCs/>
          <w:color w:val="0070C0"/>
          <w:lang w:eastAsia="ja-JP"/>
        </w:rPr>
        <w:t>mIAB</w:t>
      </w:r>
      <w:proofErr w:type="spellEnd"/>
      <w:r w:rsidR="00D9146C" w:rsidRPr="009A1823">
        <w:rPr>
          <w:rFonts w:eastAsia="Yu Mincho"/>
          <w:iCs/>
          <w:color w:val="0070C0"/>
          <w:lang w:eastAsia="ja-JP"/>
        </w:rPr>
        <w:t>-MT RRM Transmit Timing Test Cases</w:t>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2219B2" w14:paraId="518F172E" w14:textId="77777777" w:rsidTr="00FF638F">
        <w:tc>
          <w:tcPr>
            <w:tcW w:w="2694" w:type="dxa"/>
            <w:tcBorders>
              <w:top w:val="single" w:sz="4" w:space="0" w:color="auto"/>
              <w:left w:val="single" w:sz="4" w:space="0" w:color="auto"/>
            </w:tcBorders>
          </w:tcPr>
          <w:p w14:paraId="7AC3703D" w14:textId="77777777" w:rsidR="002219B2" w:rsidRDefault="002219B2" w:rsidP="002219B2">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6B136C26" w14:textId="77777777" w:rsidR="002219B2" w:rsidRPr="00D74BD0" w:rsidRDefault="002219B2" w:rsidP="002219B2">
            <w:pPr>
              <w:pStyle w:val="CRCoverPage"/>
              <w:spacing w:after="0"/>
              <w:ind w:left="100"/>
              <w:rPr>
                <w:noProof/>
                <w:lang w:val="en-US"/>
              </w:rPr>
            </w:pPr>
            <w:r w:rsidRPr="00D74BD0">
              <w:rPr>
                <w:noProof/>
                <w:lang w:val="en-US"/>
              </w:rPr>
              <w:t>The followgin agreements were achived RAN4#110 meeting [R4-2403326]:</w:t>
            </w:r>
          </w:p>
          <w:p w14:paraId="6328D414" w14:textId="77777777" w:rsidR="002219B2" w:rsidRPr="00D74BD0" w:rsidRDefault="002219B2" w:rsidP="002219B2">
            <w:pPr>
              <w:pStyle w:val="CRCoverPage"/>
              <w:numPr>
                <w:ilvl w:val="0"/>
                <w:numId w:val="47"/>
              </w:numPr>
              <w:spacing w:after="0"/>
              <w:rPr>
                <w:noProof/>
                <w:lang w:val="en-US"/>
              </w:rPr>
            </w:pPr>
            <w:r w:rsidRPr="00D74BD0">
              <w:rPr>
                <w:noProof/>
                <w:lang w:val="en-US"/>
              </w:rPr>
              <w:t>Existing timing requirements in Section 12.2, TS 38.174 are applicable to mIAB-MT</w:t>
            </w:r>
          </w:p>
          <w:p w14:paraId="305D0139" w14:textId="77777777" w:rsidR="002219B2" w:rsidRPr="00D74BD0" w:rsidRDefault="002219B2" w:rsidP="002219B2">
            <w:pPr>
              <w:pStyle w:val="CRCoverPage"/>
              <w:numPr>
                <w:ilvl w:val="0"/>
                <w:numId w:val="47"/>
              </w:numPr>
              <w:spacing w:after="0"/>
              <w:rPr>
                <w:noProof/>
                <w:lang w:val="en-US"/>
              </w:rPr>
            </w:pPr>
            <w:r w:rsidRPr="00D74BD0">
              <w:rPr>
                <w:noProof/>
                <w:lang w:val="en-US"/>
              </w:rPr>
              <w:t>RAN4 to define mIAB-MT timer accuracy requirements by reusing UE requirements from Clause 7.2 of TS 38.133</w:t>
            </w:r>
          </w:p>
          <w:p w14:paraId="525CEA23" w14:textId="7B04A824" w:rsidR="002219B2" w:rsidRDefault="002219B2" w:rsidP="002219B2">
            <w:pPr>
              <w:pStyle w:val="CRCoverPage"/>
              <w:spacing w:after="0"/>
              <w:rPr>
                <w:noProof/>
                <w:lang w:eastAsia="ja-JP"/>
              </w:rPr>
            </w:pPr>
            <w:r w:rsidRPr="00D74BD0">
              <w:rPr>
                <w:noProof/>
                <w:lang w:val="en-US"/>
              </w:rPr>
              <w:t>Legacy NR IAB-MT Transmit Timing Tests for FR1/FR2-1 (Clauses G.2.2.1.1/2 of TS 38.174) shall be applicable and reused for mIAB-MTs.</w:t>
            </w:r>
          </w:p>
        </w:tc>
      </w:tr>
      <w:tr w:rsidR="002219B2" w14:paraId="31579740" w14:textId="77777777" w:rsidTr="00FF638F">
        <w:tc>
          <w:tcPr>
            <w:tcW w:w="2694" w:type="dxa"/>
            <w:tcBorders>
              <w:left w:val="single" w:sz="4" w:space="0" w:color="auto"/>
            </w:tcBorders>
          </w:tcPr>
          <w:p w14:paraId="79793113" w14:textId="77777777" w:rsidR="002219B2" w:rsidRDefault="002219B2" w:rsidP="002219B2">
            <w:pPr>
              <w:pStyle w:val="CRCoverPage"/>
              <w:spacing w:after="0"/>
              <w:rPr>
                <w:b/>
                <w:i/>
                <w:noProof/>
                <w:sz w:val="8"/>
                <w:szCs w:val="8"/>
              </w:rPr>
            </w:pPr>
          </w:p>
        </w:tc>
        <w:tc>
          <w:tcPr>
            <w:tcW w:w="6946" w:type="dxa"/>
            <w:tcBorders>
              <w:right w:val="single" w:sz="4" w:space="0" w:color="auto"/>
            </w:tcBorders>
          </w:tcPr>
          <w:p w14:paraId="395C9F49" w14:textId="77777777" w:rsidR="002219B2" w:rsidRDefault="002219B2" w:rsidP="002219B2">
            <w:pPr>
              <w:pStyle w:val="CRCoverPage"/>
              <w:spacing w:after="0"/>
              <w:rPr>
                <w:noProof/>
                <w:sz w:val="8"/>
                <w:szCs w:val="8"/>
              </w:rPr>
            </w:pPr>
          </w:p>
        </w:tc>
      </w:tr>
      <w:tr w:rsidR="002219B2" w14:paraId="08D353CE" w14:textId="77777777" w:rsidTr="00FF638F">
        <w:tc>
          <w:tcPr>
            <w:tcW w:w="2694" w:type="dxa"/>
            <w:tcBorders>
              <w:left w:val="single" w:sz="4" w:space="0" w:color="auto"/>
            </w:tcBorders>
          </w:tcPr>
          <w:p w14:paraId="08524307" w14:textId="77777777" w:rsidR="002219B2" w:rsidRDefault="002219B2" w:rsidP="002219B2">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57B9AA9E" w14:textId="7CB3755F" w:rsidR="002219B2" w:rsidRDefault="002219B2" w:rsidP="002219B2">
            <w:pPr>
              <w:pStyle w:val="CRCoverPage"/>
              <w:spacing w:after="0"/>
              <w:rPr>
                <w:noProof/>
                <w:lang w:eastAsia="ja-JP"/>
              </w:rPr>
            </w:pPr>
            <w:r w:rsidRPr="00D74BD0">
              <w:rPr>
                <w:noProof/>
                <w:lang w:val="en-US"/>
              </w:rPr>
              <w:t>Specifiing mIAB-MT Timing Advance test case</w:t>
            </w:r>
            <w:r>
              <w:rPr>
                <w:noProof/>
                <w:lang/>
              </w:rPr>
              <w:t xml:space="preserve"> in FR2-1</w:t>
            </w:r>
            <w:r w:rsidRPr="00D74BD0">
              <w:rPr>
                <w:noProof/>
                <w:lang w:val="en-US"/>
              </w:rPr>
              <w:t xml:space="preserve"> based on the corresonding UE test cases defined in TS 38.133, Clause A.7.4</w:t>
            </w:r>
            <w:r>
              <w:rPr>
                <w:noProof/>
                <w:lang/>
              </w:rPr>
              <w:t>.2.1</w:t>
            </w:r>
            <w:r w:rsidRPr="00D74BD0">
              <w:rPr>
                <w:noProof/>
                <w:lang w:val="en-US"/>
              </w:rPr>
              <w:t>.</w:t>
            </w:r>
          </w:p>
        </w:tc>
      </w:tr>
    </w:tbl>
    <w:p w14:paraId="1D4D32B8" w14:textId="77777777" w:rsidR="00D3659F" w:rsidRPr="00D3659F" w:rsidRDefault="00D3659F" w:rsidP="00B4108D">
      <w:pPr>
        <w:rPr>
          <w:rFonts w:eastAsia="Yu Mincho"/>
          <w:iCs/>
          <w:color w:val="0070C0"/>
          <w:lang w:eastAsia="ja-JP"/>
        </w:rPr>
      </w:pPr>
    </w:p>
    <w:p w14:paraId="0BCFBC36" w14:textId="5639820F" w:rsidR="00CF2034" w:rsidRPr="00805BE8" w:rsidRDefault="00CF2034" w:rsidP="00CF2034">
      <w:pPr>
        <w:rPr>
          <w:b/>
          <w:color w:val="0070C0"/>
          <w:u w:val="single"/>
          <w:lang w:eastAsia="ko-KR"/>
        </w:rPr>
      </w:pPr>
      <w:r w:rsidRPr="00805BE8">
        <w:rPr>
          <w:b/>
          <w:color w:val="0070C0"/>
          <w:u w:val="single"/>
          <w:lang w:eastAsia="ko-KR"/>
        </w:rPr>
        <w:t>Issue 1-</w:t>
      </w:r>
      <w:r>
        <w:rPr>
          <w:b/>
          <w:color w:val="0070C0"/>
          <w:u w:val="single"/>
          <w:lang w:eastAsia="ko-KR"/>
        </w:rPr>
        <w:t>1</w:t>
      </w:r>
      <w:r w:rsidRPr="00805BE8">
        <w:rPr>
          <w:b/>
          <w:color w:val="0070C0"/>
          <w:u w:val="single"/>
          <w:lang w:eastAsia="ko-KR"/>
        </w:rPr>
        <w:t xml:space="preserve">: </w:t>
      </w:r>
      <w:r>
        <w:rPr>
          <w:b/>
          <w:color w:val="0070C0"/>
          <w:u w:val="single"/>
          <w:lang w:eastAsia="ko-KR"/>
        </w:rPr>
        <w:t>R4-240</w:t>
      </w:r>
      <w:r w:rsidR="002219B2">
        <w:rPr>
          <w:rFonts w:eastAsia="Yu Mincho" w:hint="eastAsia"/>
          <w:b/>
          <w:color w:val="0070C0"/>
          <w:u w:val="single"/>
          <w:lang w:eastAsia="ja-JP"/>
        </w:rPr>
        <w:t>8660</w:t>
      </w:r>
    </w:p>
    <w:p w14:paraId="3B740F87" w14:textId="77777777" w:rsidR="00CF2034" w:rsidRPr="00805BE8" w:rsidRDefault="00CF2034" w:rsidP="00CF203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E847273" w14:textId="77777777" w:rsidR="00CF2034" w:rsidRPr="00106D9D" w:rsidRDefault="00CF2034" w:rsidP="00CF2034">
      <w:pPr>
        <w:pStyle w:val="ListParagraph"/>
        <w:numPr>
          <w:ilvl w:val="1"/>
          <w:numId w:val="4"/>
        </w:numPr>
        <w:overflowPunct/>
        <w:autoSpaceDE/>
        <w:autoSpaceDN/>
        <w:adjustRightInd/>
        <w:spacing w:after="120"/>
        <w:ind w:left="1440" w:firstLineChars="0"/>
        <w:textAlignment w:val="auto"/>
        <w:rPr>
          <w:i/>
          <w:iCs/>
          <w:szCs w:val="22"/>
        </w:rPr>
      </w:pPr>
      <w:r w:rsidRPr="00805BE8">
        <w:rPr>
          <w:rFonts w:eastAsia="SimSun"/>
          <w:color w:val="0070C0"/>
          <w:szCs w:val="24"/>
          <w:lang w:eastAsia="zh-CN"/>
        </w:rPr>
        <w:t>Option 1:</w:t>
      </w:r>
      <w:r w:rsidRPr="00897A4E">
        <w:t xml:space="preserve"> </w:t>
      </w:r>
      <w:r>
        <w:t xml:space="preserve">Provide comments on whether the contes can be </w:t>
      </w:r>
      <w:proofErr w:type="gramStart"/>
      <w:r>
        <w:t>endorsed</w:t>
      </w:r>
      <w:proofErr w:type="gramEnd"/>
    </w:p>
    <w:p w14:paraId="6A279FC2" w14:textId="77777777" w:rsidR="00CF2034" w:rsidRPr="00805BE8" w:rsidRDefault="00CF2034" w:rsidP="00CF203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D28CA98" w14:textId="77777777" w:rsidR="00CF2034" w:rsidRPr="00106D9D" w:rsidRDefault="00CF2034" w:rsidP="00CF2034">
      <w:pPr>
        <w:spacing w:after="120"/>
        <w:rPr>
          <w:color w:val="0070C0"/>
          <w:szCs w:val="24"/>
          <w:lang w:eastAsia="zh-CN"/>
        </w:rPr>
      </w:pPr>
      <w:r w:rsidRPr="00106D9D">
        <w:rPr>
          <w:rFonts w:eastAsia="Yu Mincho" w:hint="eastAsia"/>
          <w:color w:val="0070C0"/>
          <w:szCs w:val="24"/>
          <w:lang w:eastAsia="ja-JP"/>
        </w:rPr>
        <w:t>P</w:t>
      </w:r>
      <w:r w:rsidRPr="00106D9D">
        <w:rPr>
          <w:rFonts w:eastAsia="Yu Mincho"/>
          <w:color w:val="0070C0"/>
          <w:szCs w:val="24"/>
          <w:lang w:eastAsia="ja-JP"/>
        </w:rPr>
        <w:t xml:space="preserve">lease provide any comments </w:t>
      </w:r>
      <w:r>
        <w:rPr>
          <w:rFonts w:eastAsia="Yu Mincho"/>
          <w:color w:val="0070C0"/>
          <w:szCs w:val="24"/>
          <w:lang w:eastAsia="ja-JP"/>
        </w:rPr>
        <w:t xml:space="preserve">if changes are </w:t>
      </w:r>
      <w:proofErr w:type="gramStart"/>
      <w:r>
        <w:rPr>
          <w:rFonts w:eastAsia="Yu Mincho"/>
          <w:color w:val="0070C0"/>
          <w:szCs w:val="24"/>
          <w:lang w:eastAsia="ja-JP"/>
        </w:rPr>
        <w:t>needed</w:t>
      </w:r>
      <w:proofErr w:type="gramEnd"/>
    </w:p>
    <w:p w14:paraId="1DDEB4D9" w14:textId="77777777" w:rsidR="00B4108D" w:rsidRPr="00CF2034" w:rsidRDefault="00B4108D" w:rsidP="005B4802">
      <w:pPr>
        <w:rPr>
          <w:i/>
          <w:color w:val="0070C0"/>
          <w:lang w:eastAsia="zh-CN"/>
        </w:rPr>
      </w:pPr>
    </w:p>
    <w:p w14:paraId="66F9C9AC" w14:textId="44734B51"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p>
    <w:p w14:paraId="14319B4A" w14:textId="2EAC1B13" w:rsidR="002134EF" w:rsidRDefault="002134EF" w:rsidP="002134EF">
      <w:pPr>
        <w:rPr>
          <w:rFonts w:eastAsia="Yu Mincho"/>
          <w:iCs/>
          <w:color w:val="0070C0"/>
          <w:lang w:eastAsia="ja-JP"/>
        </w:rPr>
      </w:pPr>
      <w:r w:rsidRPr="002134EF">
        <w:rPr>
          <w:rFonts w:eastAsia="Yu Mincho"/>
          <w:iCs/>
          <w:color w:val="0070C0"/>
          <w:lang w:eastAsia="ja-JP"/>
        </w:rPr>
        <w:t>R4-240</w:t>
      </w:r>
      <w:r w:rsidR="002219B2">
        <w:rPr>
          <w:rFonts w:eastAsia="Yu Mincho" w:hint="eastAsia"/>
          <w:iCs/>
          <w:color w:val="0070C0"/>
          <w:lang w:eastAsia="ja-JP"/>
        </w:rPr>
        <w:t>9306</w:t>
      </w:r>
      <w:r w:rsidRPr="002134EF">
        <w:rPr>
          <w:rFonts w:eastAsia="Yu Mincho"/>
          <w:iCs/>
          <w:color w:val="0070C0"/>
          <w:lang w:eastAsia="ja-JP"/>
        </w:rPr>
        <w:t xml:space="preserve"> - </w:t>
      </w:r>
      <w:r w:rsidR="002219B2" w:rsidRPr="00D9146C">
        <w:rPr>
          <w:rFonts w:eastAsia="Yu Mincho"/>
          <w:iCs/>
          <w:color w:val="0070C0"/>
          <w:lang w:eastAsia="ja-JP"/>
        </w:rPr>
        <w:t>Draft Measurement Accuracy Test Cases for mobile IAB</w:t>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0172C2" w14:paraId="77ACCF5E" w14:textId="77777777" w:rsidTr="00FF638F">
        <w:tc>
          <w:tcPr>
            <w:tcW w:w="2694" w:type="dxa"/>
            <w:tcBorders>
              <w:top w:val="single" w:sz="4" w:space="0" w:color="auto"/>
              <w:left w:val="single" w:sz="4" w:space="0" w:color="auto"/>
            </w:tcBorders>
          </w:tcPr>
          <w:p w14:paraId="43402BC3" w14:textId="77777777" w:rsidR="000172C2" w:rsidRDefault="000172C2" w:rsidP="00FF638F">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0FDBA099" w14:textId="771C2C18" w:rsidR="000172C2" w:rsidRDefault="00AF51B3" w:rsidP="00FF638F">
            <w:pPr>
              <w:pStyle w:val="CRCoverPage"/>
              <w:spacing w:after="0"/>
              <w:ind w:left="100"/>
              <w:rPr>
                <w:noProof/>
                <w:lang w:eastAsia="ja-JP"/>
              </w:rPr>
            </w:pPr>
            <w:r>
              <w:rPr>
                <w:rFonts w:hint="eastAsia"/>
                <w:noProof/>
                <w:lang w:eastAsia="ja-JP"/>
              </w:rPr>
              <w:t>I</w:t>
            </w:r>
            <w:r>
              <w:rPr>
                <w:noProof/>
                <w:lang w:eastAsia="ja-JP"/>
              </w:rPr>
              <w:t xml:space="preserve">ntroduce </w:t>
            </w:r>
            <w:r>
              <w:rPr>
                <w:rFonts w:hint="eastAsia"/>
                <w:noProof/>
                <w:lang w:eastAsia="ja-JP"/>
              </w:rPr>
              <w:t xml:space="preserve">Measurement Accuracy Test Cases </w:t>
            </w:r>
            <w:r>
              <w:rPr>
                <w:noProof/>
                <w:lang w:eastAsia="ja-JP"/>
              </w:rPr>
              <w:t>for mIAB-MT</w:t>
            </w:r>
          </w:p>
        </w:tc>
      </w:tr>
      <w:tr w:rsidR="000172C2" w14:paraId="6CB06F7D" w14:textId="77777777" w:rsidTr="00FF638F">
        <w:tc>
          <w:tcPr>
            <w:tcW w:w="2694" w:type="dxa"/>
            <w:tcBorders>
              <w:left w:val="single" w:sz="4" w:space="0" w:color="auto"/>
            </w:tcBorders>
          </w:tcPr>
          <w:p w14:paraId="3B9C356C" w14:textId="77777777" w:rsidR="000172C2" w:rsidRDefault="000172C2" w:rsidP="00FF638F">
            <w:pPr>
              <w:pStyle w:val="CRCoverPage"/>
              <w:spacing w:after="0"/>
              <w:rPr>
                <w:b/>
                <w:i/>
                <w:noProof/>
                <w:sz w:val="8"/>
                <w:szCs w:val="8"/>
              </w:rPr>
            </w:pPr>
          </w:p>
        </w:tc>
        <w:tc>
          <w:tcPr>
            <w:tcW w:w="6946" w:type="dxa"/>
            <w:tcBorders>
              <w:right w:val="single" w:sz="4" w:space="0" w:color="auto"/>
            </w:tcBorders>
          </w:tcPr>
          <w:p w14:paraId="72BA35D7" w14:textId="77777777" w:rsidR="000172C2" w:rsidRDefault="000172C2" w:rsidP="00FF638F">
            <w:pPr>
              <w:pStyle w:val="CRCoverPage"/>
              <w:spacing w:after="0"/>
              <w:rPr>
                <w:noProof/>
                <w:sz w:val="8"/>
                <w:szCs w:val="8"/>
              </w:rPr>
            </w:pPr>
          </w:p>
        </w:tc>
      </w:tr>
      <w:tr w:rsidR="00310269" w14:paraId="54782773" w14:textId="77777777" w:rsidTr="00FF638F">
        <w:tc>
          <w:tcPr>
            <w:tcW w:w="2694" w:type="dxa"/>
            <w:tcBorders>
              <w:left w:val="single" w:sz="4" w:space="0" w:color="auto"/>
            </w:tcBorders>
          </w:tcPr>
          <w:p w14:paraId="47B20E50" w14:textId="77777777" w:rsidR="00310269" w:rsidRDefault="00310269" w:rsidP="00310269">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14DBEF4D" w14:textId="201F9BB5" w:rsidR="00310269" w:rsidRDefault="00310269" w:rsidP="00310269">
            <w:pPr>
              <w:pStyle w:val="CRCoverPage"/>
              <w:spacing w:after="0"/>
              <w:ind w:left="100"/>
              <w:rPr>
                <w:noProof/>
                <w:lang w:eastAsia="ja-JP"/>
              </w:rPr>
            </w:pPr>
            <w:r>
              <w:rPr>
                <w:rFonts w:hint="eastAsia"/>
                <w:noProof/>
                <w:lang w:eastAsia="ja-JP"/>
              </w:rPr>
              <w:t xml:space="preserve">Measurement accuracy test cases for </w:t>
            </w:r>
            <w:r>
              <w:rPr>
                <w:noProof/>
                <w:lang w:eastAsia="ja-JP"/>
              </w:rPr>
              <w:t>I</w:t>
            </w:r>
            <w:r>
              <w:rPr>
                <w:rFonts w:hint="eastAsia"/>
                <w:noProof/>
                <w:lang w:eastAsia="ja-JP"/>
              </w:rPr>
              <w:t xml:space="preserve">ntra-frequency SS-RSRP, intra-frequency SS-RSRQ, intra-frequency SS-SINR, SSB based L1-RSRP, CSI-RS based L1-RSRP </w:t>
            </w:r>
            <w:r>
              <w:rPr>
                <w:rFonts w:eastAsia="Yu Mincho" w:hint="eastAsia"/>
                <w:noProof/>
                <w:lang w:eastAsia="ja-JP"/>
              </w:rPr>
              <w:t>are</w:t>
            </w:r>
            <w:r>
              <w:rPr>
                <w:rFonts w:hint="eastAsia"/>
                <w:noProof/>
                <w:lang w:eastAsia="ja-JP"/>
              </w:rPr>
              <w:t xml:space="preserve"> introduced</w:t>
            </w:r>
          </w:p>
        </w:tc>
      </w:tr>
    </w:tbl>
    <w:p w14:paraId="70B1466C" w14:textId="77777777" w:rsidR="002134EF" w:rsidRPr="000172C2" w:rsidRDefault="002134EF" w:rsidP="002134EF">
      <w:pPr>
        <w:rPr>
          <w:rFonts w:eastAsia="Yu Mincho"/>
          <w:iCs/>
          <w:color w:val="0070C0"/>
          <w:lang w:eastAsia="ja-JP"/>
        </w:rPr>
      </w:pPr>
    </w:p>
    <w:p w14:paraId="1D55D665" w14:textId="4F5C9C4C" w:rsidR="00571777" w:rsidRPr="00805BE8" w:rsidRDefault="00571777" w:rsidP="00571777">
      <w:pPr>
        <w:rPr>
          <w:b/>
          <w:color w:val="0070C0"/>
          <w:u w:val="single"/>
          <w:lang w:eastAsia="ko-KR"/>
        </w:rPr>
      </w:pPr>
      <w:r w:rsidRPr="00805BE8">
        <w:rPr>
          <w:b/>
          <w:color w:val="0070C0"/>
          <w:u w:val="single"/>
          <w:lang w:eastAsia="ko-KR"/>
        </w:rPr>
        <w:t xml:space="preserve">Issue 1-2: </w:t>
      </w:r>
      <w:r w:rsidR="002134EF">
        <w:rPr>
          <w:b/>
          <w:color w:val="0070C0"/>
          <w:u w:val="single"/>
          <w:lang w:eastAsia="ko-KR"/>
        </w:rPr>
        <w:t>R4-240</w:t>
      </w:r>
      <w:r w:rsidR="00310269">
        <w:rPr>
          <w:rFonts w:eastAsia="Yu Mincho" w:hint="eastAsia"/>
          <w:b/>
          <w:color w:val="0070C0"/>
          <w:u w:val="single"/>
          <w:lang w:eastAsia="ja-JP"/>
        </w:rPr>
        <w:t>9306</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EC0FD53" w14:textId="77777777" w:rsidR="002134EF" w:rsidRPr="00805BE8" w:rsidRDefault="002134EF" w:rsidP="002134E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CC33FF3" w14:textId="77777777" w:rsidR="002134EF" w:rsidRPr="00106D9D" w:rsidRDefault="002134EF" w:rsidP="002134EF">
      <w:pPr>
        <w:pStyle w:val="ListParagraph"/>
        <w:numPr>
          <w:ilvl w:val="1"/>
          <w:numId w:val="4"/>
        </w:numPr>
        <w:overflowPunct/>
        <w:autoSpaceDE/>
        <w:autoSpaceDN/>
        <w:adjustRightInd/>
        <w:spacing w:after="120"/>
        <w:ind w:left="1440" w:firstLineChars="0"/>
        <w:textAlignment w:val="auto"/>
        <w:rPr>
          <w:i/>
          <w:iCs/>
          <w:szCs w:val="22"/>
        </w:rPr>
      </w:pPr>
      <w:r w:rsidRPr="00805BE8">
        <w:rPr>
          <w:rFonts w:eastAsia="SimSun"/>
          <w:color w:val="0070C0"/>
          <w:szCs w:val="24"/>
          <w:lang w:eastAsia="zh-CN"/>
        </w:rPr>
        <w:t>Option 1:</w:t>
      </w:r>
      <w:r w:rsidRPr="00897A4E">
        <w:t xml:space="preserve"> </w:t>
      </w:r>
      <w:r>
        <w:t xml:space="preserve">Provide comments on whether the contes can be </w:t>
      </w:r>
      <w:proofErr w:type="gramStart"/>
      <w:r>
        <w:t>endorsed</w:t>
      </w:r>
      <w:proofErr w:type="gramEnd"/>
    </w:p>
    <w:p w14:paraId="69795592" w14:textId="77777777" w:rsidR="002134EF" w:rsidRPr="00805BE8" w:rsidRDefault="002134EF" w:rsidP="002134E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ED4AB76" w14:textId="77777777" w:rsidR="002134EF" w:rsidRPr="00106D9D" w:rsidRDefault="002134EF" w:rsidP="002134EF">
      <w:pPr>
        <w:spacing w:after="120"/>
        <w:rPr>
          <w:color w:val="0070C0"/>
          <w:szCs w:val="24"/>
          <w:lang w:eastAsia="zh-CN"/>
        </w:rPr>
      </w:pPr>
      <w:r w:rsidRPr="00106D9D">
        <w:rPr>
          <w:rFonts w:eastAsia="Yu Mincho" w:hint="eastAsia"/>
          <w:color w:val="0070C0"/>
          <w:szCs w:val="24"/>
          <w:lang w:eastAsia="ja-JP"/>
        </w:rPr>
        <w:t>P</w:t>
      </w:r>
      <w:r w:rsidRPr="00106D9D">
        <w:rPr>
          <w:rFonts w:eastAsia="Yu Mincho"/>
          <w:color w:val="0070C0"/>
          <w:szCs w:val="24"/>
          <w:lang w:eastAsia="ja-JP"/>
        </w:rPr>
        <w:t xml:space="preserve">lease provide any comments </w:t>
      </w:r>
      <w:r>
        <w:rPr>
          <w:rFonts w:eastAsia="Yu Mincho"/>
          <w:color w:val="0070C0"/>
          <w:szCs w:val="24"/>
          <w:lang w:eastAsia="ja-JP"/>
        </w:rPr>
        <w:t xml:space="preserve">if changes are </w:t>
      </w:r>
      <w:proofErr w:type="gramStart"/>
      <w:r>
        <w:rPr>
          <w:rFonts w:eastAsia="Yu Mincho"/>
          <w:color w:val="0070C0"/>
          <w:szCs w:val="24"/>
          <w:lang w:eastAsia="ja-JP"/>
        </w:rPr>
        <w:t>needed</w:t>
      </w:r>
      <w:proofErr w:type="gramEnd"/>
    </w:p>
    <w:p w14:paraId="18470CB9" w14:textId="0367075B" w:rsidR="00C615BB" w:rsidRPr="002134EF" w:rsidRDefault="00C615BB" w:rsidP="00C615BB">
      <w:pPr>
        <w:spacing w:after="120"/>
        <w:rPr>
          <w:rFonts w:eastAsia="Yu Mincho"/>
          <w:color w:val="0070C0"/>
          <w:szCs w:val="24"/>
          <w:lang w:eastAsia="ja-JP"/>
        </w:rPr>
      </w:pPr>
    </w:p>
    <w:sectPr w:rsidR="00C615BB" w:rsidRPr="002134EF" w:rsidSect="00A73277">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A44EE" w14:textId="77777777" w:rsidR="00A73277" w:rsidRDefault="00A73277">
      <w:r>
        <w:separator/>
      </w:r>
    </w:p>
  </w:endnote>
  <w:endnote w:type="continuationSeparator" w:id="0">
    <w:p w14:paraId="7BF73540" w14:textId="77777777" w:rsidR="00A73277" w:rsidRDefault="00A73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HGPｺﾞｼｯｸE"/>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284E5" w14:textId="77777777" w:rsidR="00A73277" w:rsidRDefault="00A73277">
      <w:r>
        <w:separator/>
      </w:r>
    </w:p>
  </w:footnote>
  <w:footnote w:type="continuationSeparator" w:id="0">
    <w:p w14:paraId="39E668BE" w14:textId="77777777" w:rsidR="00A73277" w:rsidRDefault="00A732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6306E"/>
    <w:multiLevelType w:val="hybridMultilevel"/>
    <w:tmpl w:val="86DACC80"/>
    <w:lvl w:ilvl="0" w:tplc="E5E0432E">
      <w:start w:val="15"/>
      <w:numFmt w:val="bullet"/>
      <w:lvlText w:val="-"/>
      <w:lvlJc w:val="left"/>
      <w:pPr>
        <w:ind w:left="645" w:hanging="360"/>
      </w:pPr>
      <w:rPr>
        <w:rFonts w:ascii="Times New Roman" w:eastAsia="MS Mincho" w:hAnsi="Times New Roman" w:cs="Times New Roman" w:hint="default"/>
      </w:rPr>
    </w:lvl>
    <w:lvl w:ilvl="1" w:tplc="0409000B" w:tentative="1">
      <w:start w:val="1"/>
      <w:numFmt w:val="bullet"/>
      <w:lvlText w:val=""/>
      <w:lvlJc w:val="left"/>
      <w:pPr>
        <w:ind w:left="1165" w:hanging="440"/>
      </w:pPr>
      <w:rPr>
        <w:rFonts w:ascii="Wingdings" w:hAnsi="Wingdings" w:hint="default"/>
      </w:rPr>
    </w:lvl>
    <w:lvl w:ilvl="2" w:tplc="0409000D" w:tentative="1">
      <w:start w:val="1"/>
      <w:numFmt w:val="bullet"/>
      <w:lvlText w:val=""/>
      <w:lvlJc w:val="left"/>
      <w:pPr>
        <w:ind w:left="1605" w:hanging="440"/>
      </w:pPr>
      <w:rPr>
        <w:rFonts w:ascii="Wingdings" w:hAnsi="Wingdings" w:hint="default"/>
      </w:rPr>
    </w:lvl>
    <w:lvl w:ilvl="3" w:tplc="04090001" w:tentative="1">
      <w:start w:val="1"/>
      <w:numFmt w:val="bullet"/>
      <w:lvlText w:val=""/>
      <w:lvlJc w:val="left"/>
      <w:pPr>
        <w:ind w:left="2045" w:hanging="440"/>
      </w:pPr>
      <w:rPr>
        <w:rFonts w:ascii="Wingdings" w:hAnsi="Wingdings" w:hint="default"/>
      </w:rPr>
    </w:lvl>
    <w:lvl w:ilvl="4" w:tplc="0409000B" w:tentative="1">
      <w:start w:val="1"/>
      <w:numFmt w:val="bullet"/>
      <w:lvlText w:val=""/>
      <w:lvlJc w:val="left"/>
      <w:pPr>
        <w:ind w:left="2485" w:hanging="440"/>
      </w:pPr>
      <w:rPr>
        <w:rFonts w:ascii="Wingdings" w:hAnsi="Wingdings" w:hint="default"/>
      </w:rPr>
    </w:lvl>
    <w:lvl w:ilvl="5" w:tplc="0409000D" w:tentative="1">
      <w:start w:val="1"/>
      <w:numFmt w:val="bullet"/>
      <w:lvlText w:val=""/>
      <w:lvlJc w:val="left"/>
      <w:pPr>
        <w:ind w:left="2925" w:hanging="440"/>
      </w:pPr>
      <w:rPr>
        <w:rFonts w:ascii="Wingdings" w:hAnsi="Wingdings" w:hint="default"/>
      </w:rPr>
    </w:lvl>
    <w:lvl w:ilvl="6" w:tplc="04090001" w:tentative="1">
      <w:start w:val="1"/>
      <w:numFmt w:val="bullet"/>
      <w:lvlText w:val=""/>
      <w:lvlJc w:val="left"/>
      <w:pPr>
        <w:ind w:left="3365" w:hanging="440"/>
      </w:pPr>
      <w:rPr>
        <w:rFonts w:ascii="Wingdings" w:hAnsi="Wingdings" w:hint="default"/>
      </w:rPr>
    </w:lvl>
    <w:lvl w:ilvl="7" w:tplc="0409000B" w:tentative="1">
      <w:start w:val="1"/>
      <w:numFmt w:val="bullet"/>
      <w:lvlText w:val=""/>
      <w:lvlJc w:val="left"/>
      <w:pPr>
        <w:ind w:left="3805" w:hanging="440"/>
      </w:pPr>
      <w:rPr>
        <w:rFonts w:ascii="Wingdings" w:hAnsi="Wingdings" w:hint="default"/>
      </w:rPr>
    </w:lvl>
    <w:lvl w:ilvl="8" w:tplc="0409000D" w:tentative="1">
      <w:start w:val="1"/>
      <w:numFmt w:val="bullet"/>
      <w:lvlText w:val=""/>
      <w:lvlJc w:val="left"/>
      <w:pPr>
        <w:ind w:left="4245" w:hanging="440"/>
      </w:pPr>
      <w:rPr>
        <w:rFonts w:ascii="Wingdings" w:hAnsi="Wingdings" w:hint="default"/>
      </w:rPr>
    </w:lvl>
  </w:abstractNum>
  <w:abstractNum w:abstractNumId="3" w15:restartNumberingAfterBreak="0">
    <w:nsid w:val="0D3552EB"/>
    <w:multiLevelType w:val="hybridMultilevel"/>
    <w:tmpl w:val="45008846"/>
    <w:lvl w:ilvl="0" w:tplc="84260918">
      <w:start w:val="8"/>
      <w:numFmt w:val="bullet"/>
      <w:lvlText w:val="-"/>
      <w:lvlJc w:val="left"/>
      <w:pPr>
        <w:ind w:left="360" w:hanging="360"/>
      </w:pPr>
      <w:rPr>
        <w:rFonts w:ascii="Arial" w:eastAsia="Times New Roman" w:hAnsi="Arial" w:cs="Aria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 w15:restartNumberingAfterBreak="0">
    <w:nsid w:val="124B0B0C"/>
    <w:multiLevelType w:val="hybridMultilevel"/>
    <w:tmpl w:val="2790062E"/>
    <w:lvl w:ilvl="0" w:tplc="591E4F5E">
      <w:numFmt w:val="bullet"/>
      <w:lvlText w:val="-"/>
      <w:lvlJc w:val="left"/>
      <w:pPr>
        <w:ind w:left="645" w:hanging="360"/>
      </w:pPr>
      <w:rPr>
        <w:rFonts w:ascii="Times New Roman" w:eastAsia="MS Mincho" w:hAnsi="Times New Roman" w:cs="Times New Roman"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5" w15:restartNumberingAfterBreak="0">
    <w:nsid w:val="155C2D14"/>
    <w:multiLevelType w:val="hybridMultilevel"/>
    <w:tmpl w:val="40DA6B76"/>
    <w:lvl w:ilvl="0" w:tplc="83BC3206">
      <w:start w:val="1"/>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6"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352A1"/>
    <w:multiLevelType w:val="hybridMultilevel"/>
    <w:tmpl w:val="728A8302"/>
    <w:lvl w:ilvl="0" w:tplc="FFFFFFFF">
      <w:start w:val="1"/>
      <w:numFmt w:val="bullet"/>
      <w:lvlText w:val=""/>
      <w:lvlJc w:val="left"/>
      <w:pPr>
        <w:ind w:left="360" w:hanging="360"/>
      </w:pPr>
      <w:rPr>
        <w:rFonts w:ascii="Symbol" w:hAnsi="Symbol" w:hint="default"/>
      </w:rPr>
    </w:lvl>
    <w:lvl w:ilvl="1" w:tplc="83BC3206">
      <w:start w:val="1"/>
      <w:numFmt w:val="bullet"/>
      <w:lvlText w:val="-"/>
      <w:lvlJc w:val="left"/>
      <w:pPr>
        <w:ind w:left="928" w:hanging="360"/>
      </w:pPr>
      <w:rPr>
        <w:rFonts w:ascii="Times New Roman" w:eastAsia="Times New Roman" w:hAnsi="Times New Roman" w:cs="Times New Roma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1E6D68AA"/>
    <w:multiLevelType w:val="hybridMultilevel"/>
    <w:tmpl w:val="D40ED582"/>
    <w:lvl w:ilvl="0" w:tplc="86DE9C46">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F566489"/>
    <w:multiLevelType w:val="hybridMultilevel"/>
    <w:tmpl w:val="2ECA721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200F091F"/>
    <w:multiLevelType w:val="hybridMultilevel"/>
    <w:tmpl w:val="46CEDD74"/>
    <w:lvl w:ilvl="0" w:tplc="83BC3206">
      <w:start w:val="1"/>
      <w:numFmt w:val="bullet"/>
      <w:lvlText w:val="-"/>
      <w:lvlJc w:val="left"/>
      <w:pPr>
        <w:ind w:left="928" w:hanging="360"/>
      </w:pPr>
      <w:rPr>
        <w:rFonts w:ascii="Times New Roman" w:eastAsia="Times New Roman" w:hAnsi="Times New Roman" w:cs="Times New Roman" w:hint="default"/>
      </w:rPr>
    </w:lvl>
    <w:lvl w:ilvl="1" w:tplc="FFFFFFFF">
      <w:start w:val="1"/>
      <w:numFmt w:val="bullet"/>
      <w:lvlText w:val=""/>
      <w:lvlJc w:val="left"/>
      <w:pPr>
        <w:ind w:left="1648" w:hanging="360"/>
      </w:pPr>
      <w:rPr>
        <w:rFonts w:ascii="Symbol" w:hAnsi="Symbol" w:hint="default"/>
      </w:rPr>
    </w:lvl>
    <w:lvl w:ilvl="2" w:tplc="FFFFFFFF" w:tentative="1">
      <w:start w:val="1"/>
      <w:numFmt w:val="bullet"/>
      <w:lvlText w:val=""/>
      <w:lvlJc w:val="left"/>
      <w:pPr>
        <w:ind w:left="2368" w:hanging="360"/>
      </w:pPr>
      <w:rPr>
        <w:rFonts w:ascii="Wingdings" w:hAnsi="Wingdings" w:hint="default"/>
      </w:rPr>
    </w:lvl>
    <w:lvl w:ilvl="3" w:tplc="FFFFFFFF" w:tentative="1">
      <w:start w:val="1"/>
      <w:numFmt w:val="bullet"/>
      <w:lvlText w:val=""/>
      <w:lvlJc w:val="left"/>
      <w:pPr>
        <w:ind w:left="3088" w:hanging="360"/>
      </w:pPr>
      <w:rPr>
        <w:rFonts w:ascii="Symbol" w:hAnsi="Symbol" w:hint="default"/>
      </w:rPr>
    </w:lvl>
    <w:lvl w:ilvl="4" w:tplc="FFFFFFFF" w:tentative="1">
      <w:start w:val="1"/>
      <w:numFmt w:val="bullet"/>
      <w:lvlText w:val="o"/>
      <w:lvlJc w:val="left"/>
      <w:pPr>
        <w:ind w:left="3808" w:hanging="360"/>
      </w:pPr>
      <w:rPr>
        <w:rFonts w:ascii="Courier New" w:hAnsi="Courier New" w:cs="Courier New" w:hint="default"/>
      </w:rPr>
    </w:lvl>
    <w:lvl w:ilvl="5" w:tplc="FFFFFFFF" w:tentative="1">
      <w:start w:val="1"/>
      <w:numFmt w:val="bullet"/>
      <w:lvlText w:val=""/>
      <w:lvlJc w:val="left"/>
      <w:pPr>
        <w:ind w:left="4528" w:hanging="360"/>
      </w:pPr>
      <w:rPr>
        <w:rFonts w:ascii="Wingdings" w:hAnsi="Wingdings" w:hint="default"/>
      </w:rPr>
    </w:lvl>
    <w:lvl w:ilvl="6" w:tplc="FFFFFFFF" w:tentative="1">
      <w:start w:val="1"/>
      <w:numFmt w:val="bullet"/>
      <w:lvlText w:val=""/>
      <w:lvlJc w:val="left"/>
      <w:pPr>
        <w:ind w:left="5248" w:hanging="360"/>
      </w:pPr>
      <w:rPr>
        <w:rFonts w:ascii="Symbol" w:hAnsi="Symbol" w:hint="default"/>
      </w:rPr>
    </w:lvl>
    <w:lvl w:ilvl="7" w:tplc="FFFFFFFF" w:tentative="1">
      <w:start w:val="1"/>
      <w:numFmt w:val="bullet"/>
      <w:lvlText w:val="o"/>
      <w:lvlJc w:val="left"/>
      <w:pPr>
        <w:ind w:left="5968" w:hanging="360"/>
      </w:pPr>
      <w:rPr>
        <w:rFonts w:ascii="Courier New" w:hAnsi="Courier New" w:cs="Courier New" w:hint="default"/>
      </w:rPr>
    </w:lvl>
    <w:lvl w:ilvl="8" w:tplc="FFFFFFFF" w:tentative="1">
      <w:start w:val="1"/>
      <w:numFmt w:val="bullet"/>
      <w:lvlText w:val=""/>
      <w:lvlJc w:val="left"/>
      <w:pPr>
        <w:ind w:left="6688" w:hanging="360"/>
      </w:pPr>
      <w:rPr>
        <w:rFonts w:ascii="Wingdings" w:hAnsi="Wingdings" w:hint="default"/>
      </w:rPr>
    </w:lvl>
  </w:abstractNum>
  <w:abstractNum w:abstractNumId="12" w15:restartNumberingAfterBreak="0">
    <w:nsid w:val="21DA6A41"/>
    <w:multiLevelType w:val="hybridMultilevel"/>
    <w:tmpl w:val="99607B36"/>
    <w:lvl w:ilvl="0" w:tplc="83BC3206">
      <w:start w:val="1"/>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3203CE5"/>
    <w:multiLevelType w:val="hybridMultilevel"/>
    <w:tmpl w:val="F71445FA"/>
    <w:lvl w:ilvl="0" w:tplc="947AB818">
      <w:start w:val="38"/>
      <w:numFmt w:val="bullet"/>
      <w:lvlText w:val="-"/>
      <w:lvlJc w:val="left"/>
      <w:pPr>
        <w:ind w:left="930" w:hanging="360"/>
      </w:pPr>
      <w:rPr>
        <w:rFonts w:ascii="Times New Roman" w:eastAsia="MS Mincho" w:hAnsi="Times New Roman" w:cs="Times New Roman" w:hint="default"/>
      </w:rPr>
    </w:lvl>
    <w:lvl w:ilvl="1" w:tplc="0409000B" w:tentative="1">
      <w:start w:val="1"/>
      <w:numFmt w:val="bullet"/>
      <w:lvlText w:val=""/>
      <w:lvlJc w:val="left"/>
      <w:pPr>
        <w:ind w:left="1450" w:hanging="440"/>
      </w:pPr>
      <w:rPr>
        <w:rFonts w:ascii="Wingdings" w:hAnsi="Wingdings" w:hint="default"/>
      </w:rPr>
    </w:lvl>
    <w:lvl w:ilvl="2" w:tplc="0409000D" w:tentative="1">
      <w:start w:val="1"/>
      <w:numFmt w:val="bullet"/>
      <w:lvlText w:val=""/>
      <w:lvlJc w:val="left"/>
      <w:pPr>
        <w:ind w:left="1890" w:hanging="440"/>
      </w:pPr>
      <w:rPr>
        <w:rFonts w:ascii="Wingdings" w:hAnsi="Wingdings" w:hint="default"/>
      </w:rPr>
    </w:lvl>
    <w:lvl w:ilvl="3" w:tplc="04090001" w:tentative="1">
      <w:start w:val="1"/>
      <w:numFmt w:val="bullet"/>
      <w:lvlText w:val=""/>
      <w:lvlJc w:val="left"/>
      <w:pPr>
        <w:ind w:left="2330" w:hanging="440"/>
      </w:pPr>
      <w:rPr>
        <w:rFonts w:ascii="Wingdings" w:hAnsi="Wingdings" w:hint="default"/>
      </w:rPr>
    </w:lvl>
    <w:lvl w:ilvl="4" w:tplc="0409000B" w:tentative="1">
      <w:start w:val="1"/>
      <w:numFmt w:val="bullet"/>
      <w:lvlText w:val=""/>
      <w:lvlJc w:val="left"/>
      <w:pPr>
        <w:ind w:left="2770" w:hanging="440"/>
      </w:pPr>
      <w:rPr>
        <w:rFonts w:ascii="Wingdings" w:hAnsi="Wingdings" w:hint="default"/>
      </w:rPr>
    </w:lvl>
    <w:lvl w:ilvl="5" w:tplc="0409000D" w:tentative="1">
      <w:start w:val="1"/>
      <w:numFmt w:val="bullet"/>
      <w:lvlText w:val=""/>
      <w:lvlJc w:val="left"/>
      <w:pPr>
        <w:ind w:left="3210" w:hanging="440"/>
      </w:pPr>
      <w:rPr>
        <w:rFonts w:ascii="Wingdings" w:hAnsi="Wingdings" w:hint="default"/>
      </w:rPr>
    </w:lvl>
    <w:lvl w:ilvl="6" w:tplc="04090001" w:tentative="1">
      <w:start w:val="1"/>
      <w:numFmt w:val="bullet"/>
      <w:lvlText w:val=""/>
      <w:lvlJc w:val="left"/>
      <w:pPr>
        <w:ind w:left="3650" w:hanging="440"/>
      </w:pPr>
      <w:rPr>
        <w:rFonts w:ascii="Wingdings" w:hAnsi="Wingdings" w:hint="default"/>
      </w:rPr>
    </w:lvl>
    <w:lvl w:ilvl="7" w:tplc="0409000B" w:tentative="1">
      <w:start w:val="1"/>
      <w:numFmt w:val="bullet"/>
      <w:lvlText w:val=""/>
      <w:lvlJc w:val="left"/>
      <w:pPr>
        <w:ind w:left="4090" w:hanging="440"/>
      </w:pPr>
      <w:rPr>
        <w:rFonts w:ascii="Wingdings" w:hAnsi="Wingdings" w:hint="default"/>
      </w:rPr>
    </w:lvl>
    <w:lvl w:ilvl="8" w:tplc="0409000D" w:tentative="1">
      <w:start w:val="1"/>
      <w:numFmt w:val="bullet"/>
      <w:lvlText w:val=""/>
      <w:lvlJc w:val="left"/>
      <w:pPr>
        <w:ind w:left="4530" w:hanging="440"/>
      </w:pPr>
      <w:rPr>
        <w:rFonts w:ascii="Wingdings" w:hAnsi="Wingdings" w:hint="default"/>
      </w:rPr>
    </w:lvl>
  </w:abstractNum>
  <w:abstractNum w:abstractNumId="14"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5" w15:restartNumberingAfterBreak="0">
    <w:nsid w:val="2FFA44F4"/>
    <w:multiLevelType w:val="hybridMultilevel"/>
    <w:tmpl w:val="2F74E148"/>
    <w:lvl w:ilvl="0" w:tplc="2F98354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7" w15:restartNumberingAfterBreak="0">
    <w:nsid w:val="30626AE4"/>
    <w:multiLevelType w:val="hybridMultilevel"/>
    <w:tmpl w:val="AB5EA20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1851" w:hanging="576"/>
      </w:pPr>
      <w:rPr>
        <w:rFonts w:hint="eastAsia"/>
      </w:rPr>
    </w:lvl>
    <w:lvl w:ilvl="2">
      <w:start w:val="1"/>
      <w:numFmt w:val="decimal"/>
      <w:pStyle w:val="Heading3"/>
      <w:lvlText w:val="%1.%2.%3"/>
      <w:lvlJc w:val="left"/>
      <w:pPr>
        <w:ind w:left="862"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0" w15:restartNumberingAfterBreak="0">
    <w:nsid w:val="4240501B"/>
    <w:multiLevelType w:val="hybridMultilevel"/>
    <w:tmpl w:val="D79C3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BF05AB"/>
    <w:multiLevelType w:val="hybridMultilevel"/>
    <w:tmpl w:val="D136B3D2"/>
    <w:lvl w:ilvl="0" w:tplc="83BC3206">
      <w:start w:val="1"/>
      <w:numFmt w:val="bullet"/>
      <w:lvlText w:val="-"/>
      <w:lvlJc w:val="left"/>
      <w:pPr>
        <w:ind w:left="928" w:hanging="360"/>
      </w:pPr>
      <w:rPr>
        <w:rFonts w:ascii="Times New Roman" w:eastAsia="Times New Roman" w:hAnsi="Times New Roman" w:cs="Times New Roman" w:hint="default"/>
      </w:rPr>
    </w:lvl>
    <w:lvl w:ilvl="1" w:tplc="FFFFFFFF" w:tentative="1">
      <w:start w:val="1"/>
      <w:numFmt w:val="bullet"/>
      <w:lvlText w:val="o"/>
      <w:lvlJc w:val="left"/>
      <w:pPr>
        <w:ind w:left="1648" w:hanging="360"/>
      </w:pPr>
      <w:rPr>
        <w:rFonts w:ascii="Courier New" w:hAnsi="Courier New" w:cs="Courier New" w:hint="default"/>
      </w:rPr>
    </w:lvl>
    <w:lvl w:ilvl="2" w:tplc="FFFFFFFF" w:tentative="1">
      <w:start w:val="1"/>
      <w:numFmt w:val="bullet"/>
      <w:lvlText w:val=""/>
      <w:lvlJc w:val="left"/>
      <w:pPr>
        <w:ind w:left="2368" w:hanging="360"/>
      </w:pPr>
      <w:rPr>
        <w:rFonts w:ascii="Wingdings" w:hAnsi="Wingdings" w:hint="default"/>
      </w:rPr>
    </w:lvl>
    <w:lvl w:ilvl="3" w:tplc="FFFFFFFF" w:tentative="1">
      <w:start w:val="1"/>
      <w:numFmt w:val="bullet"/>
      <w:lvlText w:val=""/>
      <w:lvlJc w:val="left"/>
      <w:pPr>
        <w:ind w:left="3088" w:hanging="360"/>
      </w:pPr>
      <w:rPr>
        <w:rFonts w:ascii="Symbol" w:hAnsi="Symbol" w:hint="default"/>
      </w:rPr>
    </w:lvl>
    <w:lvl w:ilvl="4" w:tplc="FFFFFFFF" w:tentative="1">
      <w:start w:val="1"/>
      <w:numFmt w:val="bullet"/>
      <w:lvlText w:val="o"/>
      <w:lvlJc w:val="left"/>
      <w:pPr>
        <w:ind w:left="3808" w:hanging="360"/>
      </w:pPr>
      <w:rPr>
        <w:rFonts w:ascii="Courier New" w:hAnsi="Courier New" w:cs="Courier New" w:hint="default"/>
      </w:rPr>
    </w:lvl>
    <w:lvl w:ilvl="5" w:tplc="FFFFFFFF" w:tentative="1">
      <w:start w:val="1"/>
      <w:numFmt w:val="bullet"/>
      <w:lvlText w:val=""/>
      <w:lvlJc w:val="left"/>
      <w:pPr>
        <w:ind w:left="4528" w:hanging="360"/>
      </w:pPr>
      <w:rPr>
        <w:rFonts w:ascii="Wingdings" w:hAnsi="Wingdings" w:hint="default"/>
      </w:rPr>
    </w:lvl>
    <w:lvl w:ilvl="6" w:tplc="FFFFFFFF" w:tentative="1">
      <w:start w:val="1"/>
      <w:numFmt w:val="bullet"/>
      <w:lvlText w:val=""/>
      <w:lvlJc w:val="left"/>
      <w:pPr>
        <w:ind w:left="5248" w:hanging="360"/>
      </w:pPr>
      <w:rPr>
        <w:rFonts w:ascii="Symbol" w:hAnsi="Symbol" w:hint="default"/>
      </w:rPr>
    </w:lvl>
    <w:lvl w:ilvl="7" w:tplc="FFFFFFFF" w:tentative="1">
      <w:start w:val="1"/>
      <w:numFmt w:val="bullet"/>
      <w:lvlText w:val="o"/>
      <w:lvlJc w:val="left"/>
      <w:pPr>
        <w:ind w:left="5968" w:hanging="360"/>
      </w:pPr>
      <w:rPr>
        <w:rFonts w:ascii="Courier New" w:hAnsi="Courier New" w:cs="Courier New" w:hint="default"/>
      </w:rPr>
    </w:lvl>
    <w:lvl w:ilvl="8" w:tplc="FFFFFFFF" w:tentative="1">
      <w:start w:val="1"/>
      <w:numFmt w:val="bullet"/>
      <w:lvlText w:val=""/>
      <w:lvlJc w:val="left"/>
      <w:pPr>
        <w:ind w:left="6688" w:hanging="360"/>
      </w:pPr>
      <w:rPr>
        <w:rFonts w:ascii="Wingdings" w:hAnsi="Wingdings" w:hint="default"/>
      </w:rPr>
    </w:lvl>
  </w:abstractNum>
  <w:abstractNum w:abstractNumId="22" w15:restartNumberingAfterBreak="0">
    <w:nsid w:val="4C5C22E6"/>
    <w:multiLevelType w:val="hybridMultilevel"/>
    <w:tmpl w:val="73026D42"/>
    <w:lvl w:ilvl="0" w:tplc="FFFFFFFF">
      <w:start w:val="1"/>
      <w:numFmt w:val="bullet"/>
      <w:lvlText w:val=""/>
      <w:lvlJc w:val="left"/>
      <w:pPr>
        <w:ind w:left="360" w:hanging="360"/>
      </w:pPr>
      <w:rPr>
        <w:rFonts w:ascii="Symbol" w:hAnsi="Symbol" w:hint="default"/>
      </w:rPr>
    </w:lvl>
    <w:lvl w:ilvl="1" w:tplc="83BC3206">
      <w:start w:val="1"/>
      <w:numFmt w:val="bullet"/>
      <w:lvlText w:val="-"/>
      <w:lvlJc w:val="left"/>
      <w:pPr>
        <w:ind w:left="928" w:hanging="360"/>
      </w:pPr>
      <w:rPr>
        <w:rFonts w:ascii="Times New Roman" w:eastAsia="Times New Roman" w:hAnsi="Times New Roman" w:cs="Times New Roma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4D6E3167"/>
    <w:multiLevelType w:val="hybridMultilevel"/>
    <w:tmpl w:val="76761E30"/>
    <w:lvl w:ilvl="0" w:tplc="0756B1DC">
      <w:start w:val="2"/>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1474ED4"/>
    <w:multiLevelType w:val="hybridMultilevel"/>
    <w:tmpl w:val="4B28B6C0"/>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55090A68"/>
    <w:multiLevelType w:val="hybridMultilevel"/>
    <w:tmpl w:val="FC9CA79E"/>
    <w:lvl w:ilvl="0" w:tplc="F41EDB34">
      <w:start w:val="7"/>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7" w15:restartNumberingAfterBreak="0">
    <w:nsid w:val="5EECDA72"/>
    <w:multiLevelType w:val="hybridMultilevel"/>
    <w:tmpl w:val="02720A4A"/>
    <w:lvl w:ilvl="0" w:tplc="F4A06632">
      <w:start w:val="1"/>
      <w:numFmt w:val="decimal"/>
      <w:lvlText w:val="%1."/>
      <w:lvlJc w:val="left"/>
      <w:pPr>
        <w:ind w:left="720" w:hanging="360"/>
      </w:pPr>
    </w:lvl>
    <w:lvl w:ilvl="1" w:tplc="01FA355E">
      <w:start w:val="1"/>
      <w:numFmt w:val="decimal"/>
      <w:lvlText w:val="%2."/>
      <w:lvlJc w:val="left"/>
      <w:pPr>
        <w:ind w:left="1440" w:hanging="360"/>
      </w:pPr>
    </w:lvl>
    <w:lvl w:ilvl="2" w:tplc="BEA09F1A">
      <w:start w:val="1"/>
      <w:numFmt w:val="lowerRoman"/>
      <w:lvlText w:val="%3."/>
      <w:lvlJc w:val="right"/>
      <w:pPr>
        <w:ind w:left="2160" w:hanging="180"/>
      </w:pPr>
    </w:lvl>
    <w:lvl w:ilvl="3" w:tplc="3F10C17E">
      <w:start w:val="1"/>
      <w:numFmt w:val="decimal"/>
      <w:lvlText w:val="%4."/>
      <w:lvlJc w:val="left"/>
      <w:pPr>
        <w:ind w:left="2880" w:hanging="360"/>
      </w:pPr>
    </w:lvl>
    <w:lvl w:ilvl="4" w:tplc="71C88D1E">
      <w:start w:val="1"/>
      <w:numFmt w:val="lowerLetter"/>
      <w:lvlText w:val="%5."/>
      <w:lvlJc w:val="left"/>
      <w:pPr>
        <w:ind w:left="3600" w:hanging="360"/>
      </w:pPr>
    </w:lvl>
    <w:lvl w:ilvl="5" w:tplc="51963902">
      <w:start w:val="1"/>
      <w:numFmt w:val="lowerRoman"/>
      <w:lvlText w:val="%6."/>
      <w:lvlJc w:val="right"/>
      <w:pPr>
        <w:ind w:left="4320" w:hanging="180"/>
      </w:pPr>
    </w:lvl>
    <w:lvl w:ilvl="6" w:tplc="79B6B36E">
      <w:start w:val="1"/>
      <w:numFmt w:val="decimal"/>
      <w:lvlText w:val="%7."/>
      <w:lvlJc w:val="left"/>
      <w:pPr>
        <w:ind w:left="5040" w:hanging="360"/>
      </w:pPr>
    </w:lvl>
    <w:lvl w:ilvl="7" w:tplc="39EEDAE0">
      <w:start w:val="1"/>
      <w:numFmt w:val="lowerLetter"/>
      <w:lvlText w:val="%8."/>
      <w:lvlJc w:val="left"/>
      <w:pPr>
        <w:ind w:left="5760" w:hanging="360"/>
      </w:pPr>
    </w:lvl>
    <w:lvl w:ilvl="8" w:tplc="63CABAA8">
      <w:start w:val="1"/>
      <w:numFmt w:val="lowerRoman"/>
      <w:lvlText w:val="%9."/>
      <w:lvlJc w:val="right"/>
      <w:pPr>
        <w:ind w:left="6480" w:hanging="180"/>
      </w:pPr>
    </w:lvl>
  </w:abstractNum>
  <w:abstractNum w:abstractNumId="28" w15:restartNumberingAfterBreak="0">
    <w:nsid w:val="63DB15A9"/>
    <w:multiLevelType w:val="hybridMultilevel"/>
    <w:tmpl w:val="62F009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4D17E72"/>
    <w:multiLevelType w:val="hybridMultilevel"/>
    <w:tmpl w:val="7DF0FCF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0" w15:restartNumberingAfterBreak="0">
    <w:nsid w:val="77B11CC4"/>
    <w:multiLevelType w:val="hybridMultilevel"/>
    <w:tmpl w:val="9DEE22A4"/>
    <w:lvl w:ilvl="0" w:tplc="041D0001">
      <w:start w:val="1"/>
      <w:numFmt w:val="bullet"/>
      <w:lvlText w:val=""/>
      <w:lvlJc w:val="left"/>
      <w:pPr>
        <w:ind w:left="1008" w:hanging="440"/>
      </w:pPr>
      <w:rPr>
        <w:rFonts w:ascii="Symbol" w:hAnsi="Symbol" w:hint="default"/>
      </w:rPr>
    </w:lvl>
    <w:lvl w:ilvl="1" w:tplc="0409000B" w:tentative="1">
      <w:start w:val="1"/>
      <w:numFmt w:val="bullet"/>
      <w:lvlText w:val=""/>
      <w:lvlJc w:val="left"/>
      <w:pPr>
        <w:ind w:left="1448" w:hanging="440"/>
      </w:pPr>
      <w:rPr>
        <w:rFonts w:ascii="Wingdings" w:hAnsi="Wingdings" w:hint="default"/>
      </w:rPr>
    </w:lvl>
    <w:lvl w:ilvl="2" w:tplc="0409000D" w:tentative="1">
      <w:start w:val="1"/>
      <w:numFmt w:val="bullet"/>
      <w:lvlText w:val=""/>
      <w:lvlJc w:val="left"/>
      <w:pPr>
        <w:ind w:left="1888" w:hanging="440"/>
      </w:pPr>
      <w:rPr>
        <w:rFonts w:ascii="Wingdings" w:hAnsi="Wingdings" w:hint="default"/>
      </w:rPr>
    </w:lvl>
    <w:lvl w:ilvl="3" w:tplc="04090001" w:tentative="1">
      <w:start w:val="1"/>
      <w:numFmt w:val="bullet"/>
      <w:lvlText w:val=""/>
      <w:lvlJc w:val="left"/>
      <w:pPr>
        <w:ind w:left="2328" w:hanging="440"/>
      </w:pPr>
      <w:rPr>
        <w:rFonts w:ascii="Wingdings" w:hAnsi="Wingdings" w:hint="default"/>
      </w:rPr>
    </w:lvl>
    <w:lvl w:ilvl="4" w:tplc="0409000B" w:tentative="1">
      <w:start w:val="1"/>
      <w:numFmt w:val="bullet"/>
      <w:lvlText w:val=""/>
      <w:lvlJc w:val="left"/>
      <w:pPr>
        <w:ind w:left="2768" w:hanging="440"/>
      </w:pPr>
      <w:rPr>
        <w:rFonts w:ascii="Wingdings" w:hAnsi="Wingdings" w:hint="default"/>
      </w:rPr>
    </w:lvl>
    <w:lvl w:ilvl="5" w:tplc="0409000D" w:tentative="1">
      <w:start w:val="1"/>
      <w:numFmt w:val="bullet"/>
      <w:lvlText w:val=""/>
      <w:lvlJc w:val="left"/>
      <w:pPr>
        <w:ind w:left="3208" w:hanging="440"/>
      </w:pPr>
      <w:rPr>
        <w:rFonts w:ascii="Wingdings" w:hAnsi="Wingdings" w:hint="default"/>
      </w:rPr>
    </w:lvl>
    <w:lvl w:ilvl="6" w:tplc="04090001" w:tentative="1">
      <w:start w:val="1"/>
      <w:numFmt w:val="bullet"/>
      <w:lvlText w:val=""/>
      <w:lvlJc w:val="left"/>
      <w:pPr>
        <w:ind w:left="3648" w:hanging="440"/>
      </w:pPr>
      <w:rPr>
        <w:rFonts w:ascii="Wingdings" w:hAnsi="Wingdings" w:hint="default"/>
      </w:rPr>
    </w:lvl>
    <w:lvl w:ilvl="7" w:tplc="0409000B" w:tentative="1">
      <w:start w:val="1"/>
      <w:numFmt w:val="bullet"/>
      <w:lvlText w:val=""/>
      <w:lvlJc w:val="left"/>
      <w:pPr>
        <w:ind w:left="4088" w:hanging="440"/>
      </w:pPr>
      <w:rPr>
        <w:rFonts w:ascii="Wingdings" w:hAnsi="Wingdings" w:hint="default"/>
      </w:rPr>
    </w:lvl>
    <w:lvl w:ilvl="8" w:tplc="0409000D" w:tentative="1">
      <w:start w:val="1"/>
      <w:numFmt w:val="bullet"/>
      <w:lvlText w:val=""/>
      <w:lvlJc w:val="left"/>
      <w:pPr>
        <w:ind w:left="4528" w:hanging="440"/>
      </w:pPr>
      <w:rPr>
        <w:rFonts w:ascii="Wingdings" w:hAnsi="Wingdings" w:hint="default"/>
      </w:rPr>
    </w:lvl>
  </w:abstractNum>
  <w:abstractNum w:abstractNumId="31" w15:restartNumberingAfterBreak="0">
    <w:nsid w:val="7E5973C3"/>
    <w:multiLevelType w:val="multilevel"/>
    <w:tmpl w:val="BCFCBDA4"/>
    <w:lvl w:ilvl="0">
      <w:start w:val="1"/>
      <w:numFmt w:val="decimal"/>
      <w:pStyle w:val="RAN4observation"/>
      <w:lvlText w:val="%1."/>
      <w:lvlJc w:val="left"/>
      <w:pPr>
        <w:ind w:left="720" w:hanging="360"/>
      </w:pPr>
      <w:rPr>
        <w:rFonts w:ascii="Arial" w:hAnsi="Arial" w:cs="Arial" w:hint="default"/>
        <w:sz w:val="32"/>
        <w:szCs w:val="32"/>
        <w:lang w:val="en-US"/>
      </w:rPr>
    </w:lvl>
    <w:lvl w:ilvl="1">
      <w:start w:val="1"/>
      <w:numFmt w:val="decimal"/>
      <w:isLgl/>
      <w:lvlText w:val="%1.%2"/>
      <w:lvlJc w:val="left"/>
      <w:pPr>
        <w:ind w:left="828" w:hanging="4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16cid:durableId="1217278763">
    <w:abstractNumId w:val="0"/>
  </w:num>
  <w:num w:numId="2" w16cid:durableId="883254944">
    <w:abstractNumId w:val="16"/>
  </w:num>
  <w:num w:numId="3" w16cid:durableId="975986789">
    <w:abstractNumId w:val="32"/>
  </w:num>
  <w:num w:numId="4" w16cid:durableId="1909725437">
    <w:abstractNumId w:val="26"/>
  </w:num>
  <w:num w:numId="5" w16cid:durableId="1735423884">
    <w:abstractNumId w:val="19"/>
  </w:num>
  <w:num w:numId="6" w16cid:durableId="39785611">
    <w:abstractNumId w:val="19"/>
  </w:num>
  <w:num w:numId="7" w16cid:durableId="2034958466">
    <w:abstractNumId w:val="19"/>
  </w:num>
  <w:num w:numId="8" w16cid:durableId="2107267964">
    <w:abstractNumId w:val="19"/>
  </w:num>
  <w:num w:numId="9" w16cid:durableId="1152286646">
    <w:abstractNumId w:val="19"/>
  </w:num>
  <w:num w:numId="10" w16cid:durableId="1147475732">
    <w:abstractNumId w:val="19"/>
  </w:num>
  <w:num w:numId="11" w16cid:durableId="1145194734">
    <w:abstractNumId w:val="19"/>
  </w:num>
  <w:num w:numId="12" w16cid:durableId="402723023">
    <w:abstractNumId w:val="19"/>
  </w:num>
  <w:num w:numId="13" w16cid:durableId="1360202271">
    <w:abstractNumId w:val="19"/>
  </w:num>
  <w:num w:numId="14" w16cid:durableId="557520970">
    <w:abstractNumId w:val="19"/>
  </w:num>
  <w:num w:numId="15" w16cid:durableId="1673989396">
    <w:abstractNumId w:val="19"/>
  </w:num>
  <w:num w:numId="16" w16cid:durableId="1159880015">
    <w:abstractNumId w:val="19"/>
  </w:num>
  <w:num w:numId="17" w16cid:durableId="121729695">
    <w:abstractNumId w:val="14"/>
  </w:num>
  <w:num w:numId="18" w16cid:durableId="797724438">
    <w:abstractNumId w:val="7"/>
  </w:num>
  <w:num w:numId="19" w16cid:durableId="1554729564">
    <w:abstractNumId w:val="6"/>
  </w:num>
  <w:num w:numId="20" w16cid:durableId="1558710164">
    <w:abstractNumId w:val="1"/>
  </w:num>
  <w:num w:numId="21" w16cid:durableId="126824864">
    <w:abstractNumId w:val="19"/>
  </w:num>
  <w:num w:numId="22" w16cid:durableId="1223522261">
    <w:abstractNumId w:val="19"/>
  </w:num>
  <w:num w:numId="23" w16cid:durableId="689183698">
    <w:abstractNumId w:val="18"/>
  </w:num>
  <w:num w:numId="24" w16cid:durableId="489105895">
    <w:abstractNumId w:val="10"/>
  </w:num>
  <w:num w:numId="25" w16cid:durableId="60913614">
    <w:abstractNumId w:val="4"/>
  </w:num>
  <w:num w:numId="26" w16cid:durableId="114981549">
    <w:abstractNumId w:val="13"/>
  </w:num>
  <w:num w:numId="27" w16cid:durableId="1279675272">
    <w:abstractNumId w:val="29"/>
  </w:num>
  <w:num w:numId="28" w16cid:durableId="1276522973">
    <w:abstractNumId w:val="27"/>
  </w:num>
  <w:num w:numId="29" w16cid:durableId="529759081">
    <w:abstractNumId w:val="23"/>
  </w:num>
  <w:num w:numId="30" w16cid:durableId="622343129">
    <w:abstractNumId w:val="23"/>
    <w:lvlOverride w:ilvl="0">
      <w:startOverride w:val="1"/>
    </w:lvlOverride>
  </w:num>
  <w:num w:numId="31" w16cid:durableId="874541138">
    <w:abstractNumId w:val="3"/>
  </w:num>
  <w:num w:numId="32" w16cid:durableId="959872738">
    <w:abstractNumId w:val="17"/>
  </w:num>
  <w:num w:numId="33" w16cid:durableId="1968319551">
    <w:abstractNumId w:val="24"/>
  </w:num>
  <w:num w:numId="34" w16cid:durableId="740100189">
    <w:abstractNumId w:val="11"/>
  </w:num>
  <w:num w:numId="35" w16cid:durableId="136578680">
    <w:abstractNumId w:val="8"/>
  </w:num>
  <w:num w:numId="36" w16cid:durableId="1743287388">
    <w:abstractNumId w:val="22"/>
  </w:num>
  <w:num w:numId="37" w16cid:durableId="890076842">
    <w:abstractNumId w:val="21"/>
  </w:num>
  <w:num w:numId="38" w16cid:durableId="116066090">
    <w:abstractNumId w:val="12"/>
  </w:num>
  <w:num w:numId="39" w16cid:durableId="2058889962">
    <w:abstractNumId w:val="5"/>
  </w:num>
  <w:num w:numId="40" w16cid:durableId="504711338">
    <w:abstractNumId w:val="30"/>
  </w:num>
  <w:num w:numId="41" w16cid:durableId="1948346053">
    <w:abstractNumId w:val="2"/>
  </w:num>
  <w:num w:numId="42" w16cid:durableId="31276145">
    <w:abstractNumId w:val="31"/>
  </w:num>
  <w:num w:numId="43" w16cid:durableId="1199078037">
    <w:abstractNumId w:val="28"/>
  </w:num>
  <w:num w:numId="44" w16cid:durableId="654604103">
    <w:abstractNumId w:val="15"/>
  </w:num>
  <w:num w:numId="45" w16cid:durableId="1541432187">
    <w:abstractNumId w:val="9"/>
  </w:num>
  <w:num w:numId="46" w16cid:durableId="914629429">
    <w:abstractNumId w:val="20"/>
  </w:num>
  <w:num w:numId="47" w16cid:durableId="602496045">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3761"/>
    <w:rsid w:val="00004165"/>
    <w:rsid w:val="00007F86"/>
    <w:rsid w:val="000172C2"/>
    <w:rsid w:val="00020C56"/>
    <w:rsid w:val="00021B2E"/>
    <w:rsid w:val="00026ACC"/>
    <w:rsid w:val="0003171D"/>
    <w:rsid w:val="00031C1D"/>
    <w:rsid w:val="00033B8D"/>
    <w:rsid w:val="00035C50"/>
    <w:rsid w:val="000366CF"/>
    <w:rsid w:val="00037998"/>
    <w:rsid w:val="000457A1"/>
    <w:rsid w:val="00050001"/>
    <w:rsid w:val="00052041"/>
    <w:rsid w:val="0005326A"/>
    <w:rsid w:val="0006266D"/>
    <w:rsid w:val="00065506"/>
    <w:rsid w:val="00065B5E"/>
    <w:rsid w:val="00066689"/>
    <w:rsid w:val="000668E3"/>
    <w:rsid w:val="0007382E"/>
    <w:rsid w:val="000766E1"/>
    <w:rsid w:val="00077FF6"/>
    <w:rsid w:val="00080456"/>
    <w:rsid w:val="00080D82"/>
    <w:rsid w:val="00081692"/>
    <w:rsid w:val="00082C46"/>
    <w:rsid w:val="00085A0E"/>
    <w:rsid w:val="00087548"/>
    <w:rsid w:val="00093E7E"/>
    <w:rsid w:val="000960D4"/>
    <w:rsid w:val="000975B7"/>
    <w:rsid w:val="000A1830"/>
    <w:rsid w:val="000A4121"/>
    <w:rsid w:val="000A4AA3"/>
    <w:rsid w:val="000A550E"/>
    <w:rsid w:val="000B0960"/>
    <w:rsid w:val="000B1A55"/>
    <w:rsid w:val="000B20BB"/>
    <w:rsid w:val="000B2EF6"/>
    <w:rsid w:val="000B2FA6"/>
    <w:rsid w:val="000B4AA0"/>
    <w:rsid w:val="000C2553"/>
    <w:rsid w:val="000C38C3"/>
    <w:rsid w:val="000C4549"/>
    <w:rsid w:val="000D018F"/>
    <w:rsid w:val="000D09FD"/>
    <w:rsid w:val="000D19DE"/>
    <w:rsid w:val="000D44FB"/>
    <w:rsid w:val="000D574B"/>
    <w:rsid w:val="000D6CFC"/>
    <w:rsid w:val="000E537B"/>
    <w:rsid w:val="000E57D0"/>
    <w:rsid w:val="000E7858"/>
    <w:rsid w:val="000F39CA"/>
    <w:rsid w:val="000F6C24"/>
    <w:rsid w:val="00106D9D"/>
    <w:rsid w:val="00107927"/>
    <w:rsid w:val="00110E26"/>
    <w:rsid w:val="00111321"/>
    <w:rsid w:val="001128E7"/>
    <w:rsid w:val="00117BD6"/>
    <w:rsid w:val="001206C2"/>
    <w:rsid w:val="00121978"/>
    <w:rsid w:val="00123422"/>
    <w:rsid w:val="00124B6A"/>
    <w:rsid w:val="001264B7"/>
    <w:rsid w:val="00130462"/>
    <w:rsid w:val="001365A6"/>
    <w:rsid w:val="00136D4C"/>
    <w:rsid w:val="00142538"/>
    <w:rsid w:val="00142BB9"/>
    <w:rsid w:val="001431A0"/>
    <w:rsid w:val="00144F96"/>
    <w:rsid w:val="00151EAC"/>
    <w:rsid w:val="00153528"/>
    <w:rsid w:val="00154E68"/>
    <w:rsid w:val="00156BA3"/>
    <w:rsid w:val="00162548"/>
    <w:rsid w:val="00163267"/>
    <w:rsid w:val="00172183"/>
    <w:rsid w:val="00174C43"/>
    <w:rsid w:val="001751AB"/>
    <w:rsid w:val="00175A3F"/>
    <w:rsid w:val="00180E09"/>
    <w:rsid w:val="00182AFA"/>
    <w:rsid w:val="00183D4C"/>
    <w:rsid w:val="00183F6D"/>
    <w:rsid w:val="0018670E"/>
    <w:rsid w:val="00190694"/>
    <w:rsid w:val="0019219A"/>
    <w:rsid w:val="00195077"/>
    <w:rsid w:val="00196EB8"/>
    <w:rsid w:val="001A033F"/>
    <w:rsid w:val="001A08AA"/>
    <w:rsid w:val="001A1621"/>
    <w:rsid w:val="001A59CB"/>
    <w:rsid w:val="001B3F7D"/>
    <w:rsid w:val="001B6360"/>
    <w:rsid w:val="001B7991"/>
    <w:rsid w:val="001C1409"/>
    <w:rsid w:val="001C2AE6"/>
    <w:rsid w:val="001C4077"/>
    <w:rsid w:val="001C4A89"/>
    <w:rsid w:val="001C6177"/>
    <w:rsid w:val="001D0363"/>
    <w:rsid w:val="001D12B4"/>
    <w:rsid w:val="001D1B07"/>
    <w:rsid w:val="001D7D94"/>
    <w:rsid w:val="001E0A28"/>
    <w:rsid w:val="001E235D"/>
    <w:rsid w:val="001E4218"/>
    <w:rsid w:val="001E6C4D"/>
    <w:rsid w:val="001F0B20"/>
    <w:rsid w:val="00200A62"/>
    <w:rsid w:val="00203740"/>
    <w:rsid w:val="002134EF"/>
    <w:rsid w:val="002138EA"/>
    <w:rsid w:val="002139EA"/>
    <w:rsid w:val="00213F84"/>
    <w:rsid w:val="00214FBD"/>
    <w:rsid w:val="00215CC3"/>
    <w:rsid w:val="002219B2"/>
    <w:rsid w:val="00221E08"/>
    <w:rsid w:val="00222897"/>
    <w:rsid w:val="00222B0C"/>
    <w:rsid w:val="00231ECA"/>
    <w:rsid w:val="00235394"/>
    <w:rsid w:val="00235577"/>
    <w:rsid w:val="00236B0A"/>
    <w:rsid w:val="00236BB4"/>
    <w:rsid w:val="002371B2"/>
    <w:rsid w:val="002435CA"/>
    <w:rsid w:val="0024469F"/>
    <w:rsid w:val="0024648D"/>
    <w:rsid w:val="0025073C"/>
    <w:rsid w:val="00250B5B"/>
    <w:rsid w:val="00252DB8"/>
    <w:rsid w:val="002537BC"/>
    <w:rsid w:val="00254C1D"/>
    <w:rsid w:val="00255C58"/>
    <w:rsid w:val="00260EC7"/>
    <w:rsid w:val="00261539"/>
    <w:rsid w:val="0026179F"/>
    <w:rsid w:val="002666AE"/>
    <w:rsid w:val="00270D72"/>
    <w:rsid w:val="00274E1A"/>
    <w:rsid w:val="00274E25"/>
    <w:rsid w:val="002775B1"/>
    <w:rsid w:val="002775B9"/>
    <w:rsid w:val="002811C4"/>
    <w:rsid w:val="00282213"/>
    <w:rsid w:val="00284016"/>
    <w:rsid w:val="002858BF"/>
    <w:rsid w:val="002939AF"/>
    <w:rsid w:val="00294491"/>
    <w:rsid w:val="00294BDE"/>
    <w:rsid w:val="002A0CED"/>
    <w:rsid w:val="002A3E27"/>
    <w:rsid w:val="002A4CD0"/>
    <w:rsid w:val="002A7DA6"/>
    <w:rsid w:val="002B516C"/>
    <w:rsid w:val="002B5E1D"/>
    <w:rsid w:val="002B60C1"/>
    <w:rsid w:val="002C4099"/>
    <w:rsid w:val="002C4B52"/>
    <w:rsid w:val="002D03E5"/>
    <w:rsid w:val="002D36EB"/>
    <w:rsid w:val="002D4984"/>
    <w:rsid w:val="002D6BDF"/>
    <w:rsid w:val="002E2CE9"/>
    <w:rsid w:val="002E3BF7"/>
    <w:rsid w:val="002E403E"/>
    <w:rsid w:val="002E4C74"/>
    <w:rsid w:val="002E72CC"/>
    <w:rsid w:val="002F158C"/>
    <w:rsid w:val="002F4093"/>
    <w:rsid w:val="002F5636"/>
    <w:rsid w:val="003022A5"/>
    <w:rsid w:val="00307E51"/>
    <w:rsid w:val="00310269"/>
    <w:rsid w:val="00311363"/>
    <w:rsid w:val="00311DB0"/>
    <w:rsid w:val="00313BB9"/>
    <w:rsid w:val="00315867"/>
    <w:rsid w:val="0031787F"/>
    <w:rsid w:val="00321150"/>
    <w:rsid w:val="003260D7"/>
    <w:rsid w:val="0033052D"/>
    <w:rsid w:val="00336697"/>
    <w:rsid w:val="003418CB"/>
    <w:rsid w:val="00355873"/>
    <w:rsid w:val="0035660F"/>
    <w:rsid w:val="003628B9"/>
    <w:rsid w:val="00362D8F"/>
    <w:rsid w:val="00367724"/>
    <w:rsid w:val="003710BA"/>
    <w:rsid w:val="003770F6"/>
    <w:rsid w:val="00383E37"/>
    <w:rsid w:val="00393042"/>
    <w:rsid w:val="00394AD5"/>
    <w:rsid w:val="0039642D"/>
    <w:rsid w:val="003A2B9E"/>
    <w:rsid w:val="003A2E40"/>
    <w:rsid w:val="003A750B"/>
    <w:rsid w:val="003B0158"/>
    <w:rsid w:val="003B40B6"/>
    <w:rsid w:val="003B56DB"/>
    <w:rsid w:val="003B755E"/>
    <w:rsid w:val="003C228E"/>
    <w:rsid w:val="003C51E7"/>
    <w:rsid w:val="003C6893"/>
    <w:rsid w:val="003C6DE2"/>
    <w:rsid w:val="003D1EFD"/>
    <w:rsid w:val="003D28BF"/>
    <w:rsid w:val="003D3527"/>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16713"/>
    <w:rsid w:val="00424F8C"/>
    <w:rsid w:val="00426275"/>
    <w:rsid w:val="004271BA"/>
    <w:rsid w:val="00430497"/>
    <w:rsid w:val="00430EA5"/>
    <w:rsid w:val="004343FA"/>
    <w:rsid w:val="00434DC1"/>
    <w:rsid w:val="004350F4"/>
    <w:rsid w:val="004412A0"/>
    <w:rsid w:val="00442337"/>
    <w:rsid w:val="0044297E"/>
    <w:rsid w:val="00446408"/>
    <w:rsid w:val="00450F27"/>
    <w:rsid w:val="004510E5"/>
    <w:rsid w:val="004523BB"/>
    <w:rsid w:val="00456A75"/>
    <w:rsid w:val="00456B0D"/>
    <w:rsid w:val="0045714D"/>
    <w:rsid w:val="00461E39"/>
    <w:rsid w:val="00462D3A"/>
    <w:rsid w:val="00463521"/>
    <w:rsid w:val="0047008C"/>
    <w:rsid w:val="00471125"/>
    <w:rsid w:val="0047437A"/>
    <w:rsid w:val="00480E42"/>
    <w:rsid w:val="0048383E"/>
    <w:rsid w:val="00484C5D"/>
    <w:rsid w:val="0048543E"/>
    <w:rsid w:val="004868C1"/>
    <w:rsid w:val="0048750F"/>
    <w:rsid w:val="00497C84"/>
    <w:rsid w:val="004A17E9"/>
    <w:rsid w:val="004A2349"/>
    <w:rsid w:val="004A495F"/>
    <w:rsid w:val="004A7544"/>
    <w:rsid w:val="004B04CB"/>
    <w:rsid w:val="004B3227"/>
    <w:rsid w:val="004B5BC3"/>
    <w:rsid w:val="004B6B0F"/>
    <w:rsid w:val="004C54E5"/>
    <w:rsid w:val="004C7DC8"/>
    <w:rsid w:val="004D14BC"/>
    <w:rsid w:val="004D21B0"/>
    <w:rsid w:val="004D3BA9"/>
    <w:rsid w:val="004D737D"/>
    <w:rsid w:val="004E2659"/>
    <w:rsid w:val="004E39EE"/>
    <w:rsid w:val="004E475C"/>
    <w:rsid w:val="004E56E0"/>
    <w:rsid w:val="004E7329"/>
    <w:rsid w:val="004F2CB0"/>
    <w:rsid w:val="004F7318"/>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602DD"/>
    <w:rsid w:val="005646A2"/>
    <w:rsid w:val="00566682"/>
    <w:rsid w:val="00571777"/>
    <w:rsid w:val="00572DE8"/>
    <w:rsid w:val="00580FF5"/>
    <w:rsid w:val="0058519C"/>
    <w:rsid w:val="0059149A"/>
    <w:rsid w:val="005956EE"/>
    <w:rsid w:val="005A083E"/>
    <w:rsid w:val="005A1E8F"/>
    <w:rsid w:val="005A7450"/>
    <w:rsid w:val="005B4802"/>
    <w:rsid w:val="005C1EA6"/>
    <w:rsid w:val="005C6FB4"/>
    <w:rsid w:val="005C7E72"/>
    <w:rsid w:val="005D0B99"/>
    <w:rsid w:val="005D308E"/>
    <w:rsid w:val="005D3A48"/>
    <w:rsid w:val="005D514A"/>
    <w:rsid w:val="005D7AF8"/>
    <w:rsid w:val="005E17BF"/>
    <w:rsid w:val="005E366A"/>
    <w:rsid w:val="005F2145"/>
    <w:rsid w:val="006016E1"/>
    <w:rsid w:val="00602D27"/>
    <w:rsid w:val="006144A1"/>
    <w:rsid w:val="00615EBB"/>
    <w:rsid w:val="00616096"/>
    <w:rsid w:val="006160A2"/>
    <w:rsid w:val="006302AA"/>
    <w:rsid w:val="006344EE"/>
    <w:rsid w:val="006363BD"/>
    <w:rsid w:val="006412DC"/>
    <w:rsid w:val="006418C7"/>
    <w:rsid w:val="00642BC6"/>
    <w:rsid w:val="00644790"/>
    <w:rsid w:val="006501AF"/>
    <w:rsid w:val="00650DDE"/>
    <w:rsid w:val="00653BCF"/>
    <w:rsid w:val="0065505B"/>
    <w:rsid w:val="00665588"/>
    <w:rsid w:val="006670AC"/>
    <w:rsid w:val="00672307"/>
    <w:rsid w:val="00676918"/>
    <w:rsid w:val="006808C6"/>
    <w:rsid w:val="00682668"/>
    <w:rsid w:val="00692A68"/>
    <w:rsid w:val="00695D85"/>
    <w:rsid w:val="006A30A2"/>
    <w:rsid w:val="006A6D23"/>
    <w:rsid w:val="006B006B"/>
    <w:rsid w:val="006B1E63"/>
    <w:rsid w:val="006B25DE"/>
    <w:rsid w:val="006C0FDC"/>
    <w:rsid w:val="006C1C3B"/>
    <w:rsid w:val="006C3F04"/>
    <w:rsid w:val="006C4E43"/>
    <w:rsid w:val="006C643E"/>
    <w:rsid w:val="006D2932"/>
    <w:rsid w:val="006D3671"/>
    <w:rsid w:val="006D4176"/>
    <w:rsid w:val="006E0A73"/>
    <w:rsid w:val="006E0FEE"/>
    <w:rsid w:val="006E478A"/>
    <w:rsid w:val="006E6C11"/>
    <w:rsid w:val="006F42DE"/>
    <w:rsid w:val="006F7C0C"/>
    <w:rsid w:val="00700755"/>
    <w:rsid w:val="0070646B"/>
    <w:rsid w:val="00707927"/>
    <w:rsid w:val="007130A2"/>
    <w:rsid w:val="00715463"/>
    <w:rsid w:val="007217E6"/>
    <w:rsid w:val="00730655"/>
    <w:rsid w:val="00731D77"/>
    <w:rsid w:val="00732360"/>
    <w:rsid w:val="0073390A"/>
    <w:rsid w:val="00734E64"/>
    <w:rsid w:val="00736B37"/>
    <w:rsid w:val="00740A35"/>
    <w:rsid w:val="007453FB"/>
    <w:rsid w:val="007520B4"/>
    <w:rsid w:val="007530F8"/>
    <w:rsid w:val="007655D5"/>
    <w:rsid w:val="00772D6D"/>
    <w:rsid w:val="00773799"/>
    <w:rsid w:val="007763C1"/>
    <w:rsid w:val="00777E82"/>
    <w:rsid w:val="00781359"/>
    <w:rsid w:val="00786921"/>
    <w:rsid w:val="007A1EAA"/>
    <w:rsid w:val="007A79FD"/>
    <w:rsid w:val="007B0B9D"/>
    <w:rsid w:val="007B26E3"/>
    <w:rsid w:val="007B4E8F"/>
    <w:rsid w:val="007B55D3"/>
    <w:rsid w:val="007B5A43"/>
    <w:rsid w:val="007B709B"/>
    <w:rsid w:val="007C1343"/>
    <w:rsid w:val="007C5EF1"/>
    <w:rsid w:val="007C7A6A"/>
    <w:rsid w:val="007C7BF5"/>
    <w:rsid w:val="007D19B7"/>
    <w:rsid w:val="007D75E5"/>
    <w:rsid w:val="007D773E"/>
    <w:rsid w:val="007E066E"/>
    <w:rsid w:val="007E1356"/>
    <w:rsid w:val="007E20FC"/>
    <w:rsid w:val="007E25D2"/>
    <w:rsid w:val="007E7062"/>
    <w:rsid w:val="007F0E1E"/>
    <w:rsid w:val="007F29A7"/>
    <w:rsid w:val="007F63DC"/>
    <w:rsid w:val="008004B4"/>
    <w:rsid w:val="0080210F"/>
    <w:rsid w:val="00803E72"/>
    <w:rsid w:val="00805BE8"/>
    <w:rsid w:val="0081367F"/>
    <w:rsid w:val="00816078"/>
    <w:rsid w:val="0081634B"/>
    <w:rsid w:val="008177E3"/>
    <w:rsid w:val="00823AA9"/>
    <w:rsid w:val="008255B9"/>
    <w:rsid w:val="00825CD8"/>
    <w:rsid w:val="00827324"/>
    <w:rsid w:val="008355EA"/>
    <w:rsid w:val="00837458"/>
    <w:rsid w:val="00837AAE"/>
    <w:rsid w:val="00837AEA"/>
    <w:rsid w:val="008429AD"/>
    <w:rsid w:val="008429DB"/>
    <w:rsid w:val="008444C3"/>
    <w:rsid w:val="00850C75"/>
    <w:rsid w:val="00850E39"/>
    <w:rsid w:val="008538EA"/>
    <w:rsid w:val="0085477A"/>
    <w:rsid w:val="00855047"/>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63EF"/>
    <w:rsid w:val="0089688E"/>
    <w:rsid w:val="0089748D"/>
    <w:rsid w:val="00897A4E"/>
    <w:rsid w:val="008A1828"/>
    <w:rsid w:val="008A1FBE"/>
    <w:rsid w:val="008A2BE9"/>
    <w:rsid w:val="008B3194"/>
    <w:rsid w:val="008B5AE7"/>
    <w:rsid w:val="008C60E9"/>
    <w:rsid w:val="008C7966"/>
    <w:rsid w:val="008D1B7C"/>
    <w:rsid w:val="008D6657"/>
    <w:rsid w:val="008E1F60"/>
    <w:rsid w:val="008E307E"/>
    <w:rsid w:val="008E52DE"/>
    <w:rsid w:val="008F4DD1"/>
    <w:rsid w:val="008F6056"/>
    <w:rsid w:val="008F62F7"/>
    <w:rsid w:val="00900EB6"/>
    <w:rsid w:val="00902C07"/>
    <w:rsid w:val="00905804"/>
    <w:rsid w:val="009101E2"/>
    <w:rsid w:val="009124A1"/>
    <w:rsid w:val="00915D73"/>
    <w:rsid w:val="00916077"/>
    <w:rsid w:val="009170A2"/>
    <w:rsid w:val="009208A6"/>
    <w:rsid w:val="00924514"/>
    <w:rsid w:val="009247E7"/>
    <w:rsid w:val="00927316"/>
    <w:rsid w:val="009304C3"/>
    <w:rsid w:val="0093133D"/>
    <w:rsid w:val="0093276D"/>
    <w:rsid w:val="00933D12"/>
    <w:rsid w:val="00937065"/>
    <w:rsid w:val="00940285"/>
    <w:rsid w:val="009415B0"/>
    <w:rsid w:val="009421AA"/>
    <w:rsid w:val="00944AE8"/>
    <w:rsid w:val="00947E7E"/>
    <w:rsid w:val="009511AD"/>
    <w:rsid w:val="0095139A"/>
    <w:rsid w:val="00952BCC"/>
    <w:rsid w:val="00953E16"/>
    <w:rsid w:val="00953EA1"/>
    <w:rsid w:val="009542AC"/>
    <w:rsid w:val="00955AB1"/>
    <w:rsid w:val="00961BB2"/>
    <w:rsid w:val="00962108"/>
    <w:rsid w:val="009638D6"/>
    <w:rsid w:val="0097408E"/>
    <w:rsid w:val="00974BB2"/>
    <w:rsid w:val="00974FA7"/>
    <w:rsid w:val="009756E5"/>
    <w:rsid w:val="00977A8C"/>
    <w:rsid w:val="00983910"/>
    <w:rsid w:val="009932AC"/>
    <w:rsid w:val="00993FF6"/>
    <w:rsid w:val="00994351"/>
    <w:rsid w:val="00996A8F"/>
    <w:rsid w:val="009972D9"/>
    <w:rsid w:val="009A1823"/>
    <w:rsid w:val="009A1DBF"/>
    <w:rsid w:val="009A3F8F"/>
    <w:rsid w:val="009A68E6"/>
    <w:rsid w:val="009A7598"/>
    <w:rsid w:val="009B1DF8"/>
    <w:rsid w:val="009B3D20"/>
    <w:rsid w:val="009B5418"/>
    <w:rsid w:val="009B61B4"/>
    <w:rsid w:val="009B6365"/>
    <w:rsid w:val="009B6745"/>
    <w:rsid w:val="009C0727"/>
    <w:rsid w:val="009C09E4"/>
    <w:rsid w:val="009C3C80"/>
    <w:rsid w:val="009C492F"/>
    <w:rsid w:val="009D2FF2"/>
    <w:rsid w:val="009D3226"/>
    <w:rsid w:val="009D3385"/>
    <w:rsid w:val="009D793C"/>
    <w:rsid w:val="009E16A9"/>
    <w:rsid w:val="009E375F"/>
    <w:rsid w:val="009E39D4"/>
    <w:rsid w:val="009E433B"/>
    <w:rsid w:val="009E5401"/>
    <w:rsid w:val="00A0758F"/>
    <w:rsid w:val="00A11FA4"/>
    <w:rsid w:val="00A1570A"/>
    <w:rsid w:val="00A17866"/>
    <w:rsid w:val="00A211B4"/>
    <w:rsid w:val="00A223CF"/>
    <w:rsid w:val="00A33DDF"/>
    <w:rsid w:val="00A34547"/>
    <w:rsid w:val="00A376B7"/>
    <w:rsid w:val="00A41BF5"/>
    <w:rsid w:val="00A44778"/>
    <w:rsid w:val="00A469E7"/>
    <w:rsid w:val="00A604A4"/>
    <w:rsid w:val="00A610A2"/>
    <w:rsid w:val="00A61B7D"/>
    <w:rsid w:val="00A6605B"/>
    <w:rsid w:val="00A66ADC"/>
    <w:rsid w:val="00A70866"/>
    <w:rsid w:val="00A7147D"/>
    <w:rsid w:val="00A72EA4"/>
    <w:rsid w:val="00A73277"/>
    <w:rsid w:val="00A81B15"/>
    <w:rsid w:val="00A837FF"/>
    <w:rsid w:val="00A84052"/>
    <w:rsid w:val="00A84DC8"/>
    <w:rsid w:val="00A85DBC"/>
    <w:rsid w:val="00A87FEB"/>
    <w:rsid w:val="00A93F9F"/>
    <w:rsid w:val="00A9420E"/>
    <w:rsid w:val="00A97648"/>
    <w:rsid w:val="00AA1CFD"/>
    <w:rsid w:val="00AA2239"/>
    <w:rsid w:val="00AA33D2"/>
    <w:rsid w:val="00AA50CA"/>
    <w:rsid w:val="00AB0C57"/>
    <w:rsid w:val="00AB1195"/>
    <w:rsid w:val="00AB4182"/>
    <w:rsid w:val="00AB776F"/>
    <w:rsid w:val="00AC27DB"/>
    <w:rsid w:val="00AC5086"/>
    <w:rsid w:val="00AC6D6B"/>
    <w:rsid w:val="00AD3235"/>
    <w:rsid w:val="00AD7736"/>
    <w:rsid w:val="00AE10CE"/>
    <w:rsid w:val="00AE70D4"/>
    <w:rsid w:val="00AE7868"/>
    <w:rsid w:val="00AF0407"/>
    <w:rsid w:val="00AF049B"/>
    <w:rsid w:val="00AF4D8B"/>
    <w:rsid w:val="00AF51B3"/>
    <w:rsid w:val="00B067CA"/>
    <w:rsid w:val="00B12B26"/>
    <w:rsid w:val="00B160A2"/>
    <w:rsid w:val="00B163F8"/>
    <w:rsid w:val="00B2472D"/>
    <w:rsid w:val="00B24CA0"/>
    <w:rsid w:val="00B2549F"/>
    <w:rsid w:val="00B363B6"/>
    <w:rsid w:val="00B4108D"/>
    <w:rsid w:val="00B46046"/>
    <w:rsid w:val="00B51B77"/>
    <w:rsid w:val="00B556F3"/>
    <w:rsid w:val="00B56D79"/>
    <w:rsid w:val="00B57265"/>
    <w:rsid w:val="00B633AE"/>
    <w:rsid w:val="00B6603E"/>
    <w:rsid w:val="00B665D2"/>
    <w:rsid w:val="00B6737C"/>
    <w:rsid w:val="00B7214D"/>
    <w:rsid w:val="00B74372"/>
    <w:rsid w:val="00B75525"/>
    <w:rsid w:val="00B80283"/>
    <w:rsid w:val="00B8095F"/>
    <w:rsid w:val="00B80B0C"/>
    <w:rsid w:val="00B80B11"/>
    <w:rsid w:val="00B831AE"/>
    <w:rsid w:val="00B8446C"/>
    <w:rsid w:val="00B8494A"/>
    <w:rsid w:val="00B87725"/>
    <w:rsid w:val="00B940BE"/>
    <w:rsid w:val="00BA09C6"/>
    <w:rsid w:val="00BA259A"/>
    <w:rsid w:val="00BA259C"/>
    <w:rsid w:val="00BA29D3"/>
    <w:rsid w:val="00BA307F"/>
    <w:rsid w:val="00BA5280"/>
    <w:rsid w:val="00BB14F1"/>
    <w:rsid w:val="00BB3F3B"/>
    <w:rsid w:val="00BB572E"/>
    <w:rsid w:val="00BB74FD"/>
    <w:rsid w:val="00BC5982"/>
    <w:rsid w:val="00BC60BF"/>
    <w:rsid w:val="00BD0AD3"/>
    <w:rsid w:val="00BD28BF"/>
    <w:rsid w:val="00BD2D12"/>
    <w:rsid w:val="00BD6404"/>
    <w:rsid w:val="00BE33AE"/>
    <w:rsid w:val="00BE49E0"/>
    <w:rsid w:val="00BF046F"/>
    <w:rsid w:val="00BF115B"/>
    <w:rsid w:val="00C01D50"/>
    <w:rsid w:val="00C056DC"/>
    <w:rsid w:val="00C063D9"/>
    <w:rsid w:val="00C1329B"/>
    <w:rsid w:val="00C1572F"/>
    <w:rsid w:val="00C24467"/>
    <w:rsid w:val="00C24C05"/>
    <w:rsid w:val="00C24D2F"/>
    <w:rsid w:val="00C26222"/>
    <w:rsid w:val="00C263BB"/>
    <w:rsid w:val="00C31283"/>
    <w:rsid w:val="00C33C48"/>
    <w:rsid w:val="00C340E5"/>
    <w:rsid w:val="00C35AA7"/>
    <w:rsid w:val="00C404C3"/>
    <w:rsid w:val="00C43BA1"/>
    <w:rsid w:val="00C43DAB"/>
    <w:rsid w:val="00C47F08"/>
    <w:rsid w:val="00C514A6"/>
    <w:rsid w:val="00C5739F"/>
    <w:rsid w:val="00C57CF0"/>
    <w:rsid w:val="00C615BB"/>
    <w:rsid w:val="00C61811"/>
    <w:rsid w:val="00C63557"/>
    <w:rsid w:val="00C649BD"/>
    <w:rsid w:val="00C65891"/>
    <w:rsid w:val="00C66AC9"/>
    <w:rsid w:val="00C724D3"/>
    <w:rsid w:val="00C72951"/>
    <w:rsid w:val="00C77DD9"/>
    <w:rsid w:val="00C83BE6"/>
    <w:rsid w:val="00C85354"/>
    <w:rsid w:val="00C86ABA"/>
    <w:rsid w:val="00C943F3"/>
    <w:rsid w:val="00CA08C6"/>
    <w:rsid w:val="00CA0A77"/>
    <w:rsid w:val="00CA2729"/>
    <w:rsid w:val="00CA3057"/>
    <w:rsid w:val="00CA45F8"/>
    <w:rsid w:val="00CA617E"/>
    <w:rsid w:val="00CB0305"/>
    <w:rsid w:val="00CB06BD"/>
    <w:rsid w:val="00CB33C7"/>
    <w:rsid w:val="00CB6DA7"/>
    <w:rsid w:val="00CB7E4C"/>
    <w:rsid w:val="00CC25B4"/>
    <w:rsid w:val="00CC5F88"/>
    <w:rsid w:val="00CC69C8"/>
    <w:rsid w:val="00CC77A2"/>
    <w:rsid w:val="00CD06BE"/>
    <w:rsid w:val="00CD307E"/>
    <w:rsid w:val="00CD629F"/>
    <w:rsid w:val="00CD6A1B"/>
    <w:rsid w:val="00CE0A7F"/>
    <w:rsid w:val="00CE1718"/>
    <w:rsid w:val="00CE25C4"/>
    <w:rsid w:val="00CF2034"/>
    <w:rsid w:val="00CF2ECD"/>
    <w:rsid w:val="00CF4156"/>
    <w:rsid w:val="00CF525B"/>
    <w:rsid w:val="00D0036C"/>
    <w:rsid w:val="00D03D00"/>
    <w:rsid w:val="00D03EB5"/>
    <w:rsid w:val="00D05C30"/>
    <w:rsid w:val="00D10052"/>
    <w:rsid w:val="00D11359"/>
    <w:rsid w:val="00D3188C"/>
    <w:rsid w:val="00D35F9B"/>
    <w:rsid w:val="00D36484"/>
    <w:rsid w:val="00D3659F"/>
    <w:rsid w:val="00D36B69"/>
    <w:rsid w:val="00D408DD"/>
    <w:rsid w:val="00D45D72"/>
    <w:rsid w:val="00D520E4"/>
    <w:rsid w:val="00D53A38"/>
    <w:rsid w:val="00D575DD"/>
    <w:rsid w:val="00D57DFA"/>
    <w:rsid w:val="00D67FCF"/>
    <w:rsid w:val="00D709CE"/>
    <w:rsid w:val="00D71F73"/>
    <w:rsid w:val="00D73383"/>
    <w:rsid w:val="00D80786"/>
    <w:rsid w:val="00D81CAB"/>
    <w:rsid w:val="00D8576F"/>
    <w:rsid w:val="00D8677F"/>
    <w:rsid w:val="00D9146C"/>
    <w:rsid w:val="00D97F0C"/>
    <w:rsid w:val="00DA3A86"/>
    <w:rsid w:val="00DA61B5"/>
    <w:rsid w:val="00DC1BD5"/>
    <w:rsid w:val="00DC2500"/>
    <w:rsid w:val="00DC4F72"/>
    <w:rsid w:val="00DC77DC"/>
    <w:rsid w:val="00DD0453"/>
    <w:rsid w:val="00DD0C2C"/>
    <w:rsid w:val="00DD19DE"/>
    <w:rsid w:val="00DD28BC"/>
    <w:rsid w:val="00DD6C72"/>
    <w:rsid w:val="00DE31F0"/>
    <w:rsid w:val="00DE3D1C"/>
    <w:rsid w:val="00E01C41"/>
    <w:rsid w:val="00E0227D"/>
    <w:rsid w:val="00E04B84"/>
    <w:rsid w:val="00E06466"/>
    <w:rsid w:val="00E06835"/>
    <w:rsid w:val="00E06FDA"/>
    <w:rsid w:val="00E13FB4"/>
    <w:rsid w:val="00E160A5"/>
    <w:rsid w:val="00E1713D"/>
    <w:rsid w:val="00E20A43"/>
    <w:rsid w:val="00E23898"/>
    <w:rsid w:val="00E2635C"/>
    <w:rsid w:val="00E319F1"/>
    <w:rsid w:val="00E33CD2"/>
    <w:rsid w:val="00E40E90"/>
    <w:rsid w:val="00E41562"/>
    <w:rsid w:val="00E45C7E"/>
    <w:rsid w:val="00E53016"/>
    <w:rsid w:val="00E531EB"/>
    <w:rsid w:val="00E54874"/>
    <w:rsid w:val="00E54B6F"/>
    <w:rsid w:val="00E55ACA"/>
    <w:rsid w:val="00E57B74"/>
    <w:rsid w:val="00E62153"/>
    <w:rsid w:val="00E65BC6"/>
    <w:rsid w:val="00E661FF"/>
    <w:rsid w:val="00E6692D"/>
    <w:rsid w:val="00E726EB"/>
    <w:rsid w:val="00E72CF1"/>
    <w:rsid w:val="00E77A41"/>
    <w:rsid w:val="00E80B52"/>
    <w:rsid w:val="00E824C3"/>
    <w:rsid w:val="00E840B3"/>
    <w:rsid w:val="00E84D10"/>
    <w:rsid w:val="00E8629F"/>
    <w:rsid w:val="00E91008"/>
    <w:rsid w:val="00E926A0"/>
    <w:rsid w:val="00E9374E"/>
    <w:rsid w:val="00E94F54"/>
    <w:rsid w:val="00E97AD5"/>
    <w:rsid w:val="00EA1111"/>
    <w:rsid w:val="00EA3B4F"/>
    <w:rsid w:val="00EA3C24"/>
    <w:rsid w:val="00EA73DF"/>
    <w:rsid w:val="00EB61AE"/>
    <w:rsid w:val="00EC322D"/>
    <w:rsid w:val="00ED383A"/>
    <w:rsid w:val="00EE1080"/>
    <w:rsid w:val="00EF1EC5"/>
    <w:rsid w:val="00EF298D"/>
    <w:rsid w:val="00EF4C88"/>
    <w:rsid w:val="00EF55EB"/>
    <w:rsid w:val="00EF5F4F"/>
    <w:rsid w:val="00F00DCC"/>
    <w:rsid w:val="00F0156F"/>
    <w:rsid w:val="00F0335F"/>
    <w:rsid w:val="00F05AC8"/>
    <w:rsid w:val="00F07167"/>
    <w:rsid w:val="00F072D8"/>
    <w:rsid w:val="00F07CE0"/>
    <w:rsid w:val="00F115F5"/>
    <w:rsid w:val="00F13D05"/>
    <w:rsid w:val="00F1679D"/>
    <w:rsid w:val="00F1682C"/>
    <w:rsid w:val="00F20B91"/>
    <w:rsid w:val="00F21139"/>
    <w:rsid w:val="00F24B8B"/>
    <w:rsid w:val="00F2674A"/>
    <w:rsid w:val="00F30D2E"/>
    <w:rsid w:val="00F31FD1"/>
    <w:rsid w:val="00F35516"/>
    <w:rsid w:val="00F35790"/>
    <w:rsid w:val="00F4136D"/>
    <w:rsid w:val="00F4212E"/>
    <w:rsid w:val="00F42C20"/>
    <w:rsid w:val="00F42D4D"/>
    <w:rsid w:val="00F43E34"/>
    <w:rsid w:val="00F45BF8"/>
    <w:rsid w:val="00F53053"/>
    <w:rsid w:val="00F53FE2"/>
    <w:rsid w:val="00F55577"/>
    <w:rsid w:val="00F575FF"/>
    <w:rsid w:val="00F618EF"/>
    <w:rsid w:val="00F61B40"/>
    <w:rsid w:val="00F65582"/>
    <w:rsid w:val="00F66E75"/>
    <w:rsid w:val="00F77E14"/>
    <w:rsid w:val="00F77EB0"/>
    <w:rsid w:val="00F84A3D"/>
    <w:rsid w:val="00F87CDD"/>
    <w:rsid w:val="00F913F8"/>
    <w:rsid w:val="00F933F0"/>
    <w:rsid w:val="00F937A3"/>
    <w:rsid w:val="00F94715"/>
    <w:rsid w:val="00F96A3D"/>
    <w:rsid w:val="00F9726F"/>
    <w:rsid w:val="00FA4718"/>
    <w:rsid w:val="00FA5848"/>
    <w:rsid w:val="00FA6899"/>
    <w:rsid w:val="00FA7F3D"/>
    <w:rsid w:val="00FB38D8"/>
    <w:rsid w:val="00FC051F"/>
    <w:rsid w:val="00FC06FF"/>
    <w:rsid w:val="00FC45F4"/>
    <w:rsid w:val="00FC69B4"/>
    <w:rsid w:val="00FC6CDF"/>
    <w:rsid w:val="00FD0694"/>
    <w:rsid w:val="00FD25BE"/>
    <w:rsid w:val="00FD2E70"/>
    <w:rsid w:val="00FD7AA7"/>
    <w:rsid w:val="00FF1FCB"/>
    <w:rsid w:val="00FF52D4"/>
    <w:rsid w:val="00FF6371"/>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ind w:left="576"/>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qFormat/>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列出段落,목록 단락,列表段落11"/>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RAN4proposal">
    <w:name w:val="RAN4 proposal"/>
    <w:basedOn w:val="Caption"/>
    <w:next w:val="Normal"/>
    <w:link w:val="RAN4proposalChar"/>
    <w:qFormat/>
    <w:rsid w:val="007453FB"/>
    <w:pPr>
      <w:numPr>
        <w:numId w:val="29"/>
      </w:numPr>
      <w:spacing w:before="0" w:after="200"/>
    </w:pPr>
    <w:rPr>
      <w:rFonts w:eastAsia="MS Mincho" w:cstheme="minorBidi"/>
      <w:iCs/>
      <w:szCs w:val="18"/>
    </w:rPr>
  </w:style>
  <w:style w:type="character" w:customStyle="1" w:styleId="RAN4proposalChar">
    <w:name w:val="RAN4 proposal Char"/>
    <w:link w:val="RAN4proposal"/>
    <w:rsid w:val="007453FB"/>
    <w:rPr>
      <w:rFonts w:eastAsia="MS Mincho" w:cstheme="minorBidi"/>
      <w:b/>
      <w:iCs/>
      <w:szCs w:val="18"/>
      <w:lang w:eastAsia="en-US"/>
    </w:rPr>
  </w:style>
  <w:style w:type="character" w:customStyle="1" w:styleId="RAN4observationChar">
    <w:name w:val="RAN4 observation Char"/>
    <w:basedOn w:val="DefaultParagraphFont"/>
    <w:link w:val="RAN4observation"/>
    <w:locked/>
    <w:rsid w:val="00944AE8"/>
    <w:rPr>
      <w:rFonts w:eastAsia="Calibri"/>
      <w:lang w:val="en-GB"/>
    </w:rPr>
  </w:style>
  <w:style w:type="paragraph" w:customStyle="1" w:styleId="RAN4observation">
    <w:name w:val="RAN4 observation"/>
    <w:basedOn w:val="Normal"/>
    <w:next w:val="Normal"/>
    <w:link w:val="RAN4observationChar"/>
    <w:qFormat/>
    <w:rsid w:val="00944AE8"/>
    <w:pPr>
      <w:numPr>
        <w:numId w:val="42"/>
      </w:numPr>
      <w:spacing w:after="160" w:line="256" w:lineRule="auto"/>
      <w:contextualSpacing/>
    </w:pPr>
    <w:rPr>
      <w:rFonts w:eastAsia="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85081649">
      <w:bodyDiv w:val="1"/>
      <w:marLeft w:val="0"/>
      <w:marRight w:val="0"/>
      <w:marTop w:val="0"/>
      <w:marBottom w:val="0"/>
      <w:divBdr>
        <w:top w:val="none" w:sz="0" w:space="0" w:color="auto"/>
        <w:left w:val="none" w:sz="0" w:space="0" w:color="auto"/>
        <w:bottom w:val="none" w:sz="0" w:space="0" w:color="auto"/>
        <w:right w:val="none" w:sz="0" w:space="0" w:color="auto"/>
      </w:divBdr>
    </w:div>
    <w:div w:id="86269093">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1205">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0118824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154782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3290077">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798764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3498759">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09826425">
      <w:bodyDiv w:val="1"/>
      <w:marLeft w:val="0"/>
      <w:marRight w:val="0"/>
      <w:marTop w:val="0"/>
      <w:marBottom w:val="0"/>
      <w:divBdr>
        <w:top w:val="none" w:sz="0" w:space="0" w:color="auto"/>
        <w:left w:val="none" w:sz="0" w:space="0" w:color="auto"/>
        <w:bottom w:val="none" w:sz="0" w:space="0" w:color="auto"/>
        <w:right w:val="none" w:sz="0" w:space="0" w:color="auto"/>
      </w:divBdr>
    </w:div>
    <w:div w:id="171981702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4838286">
      <w:bodyDiv w:val="1"/>
      <w:marLeft w:val="0"/>
      <w:marRight w:val="0"/>
      <w:marTop w:val="0"/>
      <w:marBottom w:val="0"/>
      <w:divBdr>
        <w:top w:val="none" w:sz="0" w:space="0" w:color="auto"/>
        <w:left w:val="none" w:sz="0" w:space="0" w:color="auto"/>
        <w:bottom w:val="none" w:sz="0" w:space="0" w:color="auto"/>
        <w:right w:val="none" w:sz="0" w:space="0" w:color="auto"/>
      </w:divBdr>
    </w:div>
    <w:div w:id="1815246622">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4_Radio/TSGR4_111/Docs/R4-2409306.zip" TargetMode="Externa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s://www.3gpp.org/ftp/TSG_RAN/WG4_Radio/TSGR4_111/Docs/R4-2408660.zip"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111/Docs/R4-240956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8" ma:contentTypeDescription="Create a new document." ma:contentTypeScope="" ma:versionID="035b8ed6f40cf7bb15cfe74f4db3071c">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8ced5ef8e08a1f8e2076936de14fab4a"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cc9c437c-ae0c-4066-8d90-a0f7de786127" xsi:nil="true"/>
  </documentManagement>
</p:properties>
</file>

<file path=customXml/itemProps1.xml><?xml version="1.0" encoding="utf-8"?>
<ds:datastoreItem xmlns:ds="http://schemas.openxmlformats.org/officeDocument/2006/customXml" ds:itemID="{7CE8E933-F120-44EA-A05D-652E3CFCF4EF}">
  <ds:schemaRefs>
    <ds:schemaRef ds:uri="http://schemas.openxmlformats.org/officeDocument/2006/bibliography"/>
  </ds:schemaRefs>
</ds:datastoreItem>
</file>

<file path=customXml/itemProps2.xml><?xml version="1.0" encoding="utf-8"?>
<ds:datastoreItem xmlns:ds="http://schemas.openxmlformats.org/officeDocument/2006/customXml" ds:itemID="{5F4F592C-7234-4506-9E69-D3D3A067B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BA8653-E860-49BE-B841-44DA2183A8A4}">
  <ds:schemaRefs>
    <ds:schemaRef ds:uri="http://schemas.microsoft.com/sharepoint/v3/contenttype/forms"/>
  </ds:schemaRefs>
</ds:datastoreItem>
</file>

<file path=customXml/itemProps4.xml><?xml version="1.0" encoding="utf-8"?>
<ds:datastoreItem xmlns:ds="http://schemas.openxmlformats.org/officeDocument/2006/customXml" ds:itemID="{8FFE8DED-E406-41E4-B1F1-8954FBFF1BBB}">
  <ds:schemaRefs>
    <ds:schemaRef ds:uri="http://purl.org/dc/elements/1.1/"/>
    <ds:schemaRef ds:uri="http://schemas.microsoft.com/office/2006/documentManagement/types"/>
    <ds:schemaRef ds:uri="http://purl.org/dc/terms/"/>
    <ds:schemaRef ds:uri="http://schemas.microsoft.com/office/2006/metadata/properties"/>
    <ds:schemaRef ds:uri="http://www.w3.org/XML/1998/namespace"/>
    <ds:schemaRef ds:uri="ba37140e-f4c5-4a6c-a9b4-20a691ce6c8a"/>
    <ds:schemaRef ds:uri="cc9c437c-ae0c-4066-8d90-a0f7de786127"/>
    <ds:schemaRef ds:uri="http://purl.org/dc/dcmitype/"/>
    <ds:schemaRef ds:uri="http://schemas.microsoft.com/office/infopath/2007/PartnerControls"/>
    <ds:schemaRef ds:uri="http://schemas.openxmlformats.org/package/2006/metadata/core-propertie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1</TotalTime>
  <Pages>2</Pages>
  <Words>431</Words>
  <Characters>2463</Characters>
  <Application>Microsoft Office Word</Application>
  <DocSecurity>0</DocSecurity>
  <Lines>20</Lines>
  <Paragraphs>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2889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Valentin Gheorghiu</cp:lastModifiedBy>
  <cp:revision>2</cp:revision>
  <cp:lastPrinted>2019-04-25T01:09:00Z</cp:lastPrinted>
  <dcterms:created xsi:type="dcterms:W3CDTF">2024-05-17T08:16:00Z</dcterms:created>
  <dcterms:modified xsi:type="dcterms:W3CDTF">2024-05-17T08:16:00Z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y fmtid="{D5CDD505-2E9C-101B-9397-08002B2CF9AE}" pid="16" name="ContentTypeId">
    <vt:lpwstr>0x010100EB28163D68FE8E4D9361964FDD814FC4</vt:lpwstr>
  </property>
</Properties>
</file>