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cstheme="minorHAnsi"/>
          <w:b/>
          <w:bCs/>
          <w:i/>
          <w:sz w:val="32"/>
          <w:lang w:eastAsia="zh-CN"/>
        </w:rPr>
      </w:pPr>
      <w:bookmarkStart w:id="0" w:name="_Hlk40295327"/>
      <w:bookmarkEnd w:id="0"/>
      <w:bookmarkStart w:id="1" w:name="OLE_LINK5"/>
      <w:bookmarkStart w:id="2" w:name="OLE_LINK6"/>
      <w:r>
        <w:rPr>
          <w:rFonts w:cstheme="minorHAnsi"/>
          <w:b/>
          <w:bCs/>
          <w:sz w:val="24"/>
        </w:rPr>
        <w:t>3GPP T</w:t>
      </w:r>
      <w:bookmarkStart w:id="3" w:name="_Ref452454252"/>
      <w:bookmarkEnd w:id="3"/>
      <w:r>
        <w:rPr>
          <w:rFonts w:cstheme="minorHAnsi"/>
          <w:b/>
          <w:bCs/>
          <w:sz w:val="24"/>
        </w:rPr>
        <w:t xml:space="preserve">SG-RAN </w:t>
      </w:r>
      <w:r>
        <w:rPr>
          <w:rFonts w:cstheme="minorHAnsi"/>
          <w:b/>
          <w:sz w:val="24"/>
        </w:rPr>
        <w:t xml:space="preserve">WG4 Meeting#111      </w:t>
      </w:r>
      <w:r>
        <w:rPr>
          <w:rFonts w:cstheme="minorHAnsi"/>
          <w:b/>
          <w:bCs/>
          <w:sz w:val="24"/>
        </w:rPr>
        <w:tab/>
      </w:r>
    </w:p>
    <w:bookmarkEnd w:id="1"/>
    <w:bookmarkEnd w:id="2"/>
    <w:p>
      <w:pPr>
        <w:tabs>
          <w:tab w:val="left" w:pos="1985"/>
        </w:tabs>
        <w:spacing w:after="0"/>
        <w:jc w:val="both"/>
        <w:rPr>
          <w:rFonts w:eastAsiaTheme="minorEastAsia" w:cstheme="minorHAnsi"/>
          <w:b/>
          <w:sz w:val="24"/>
          <w:szCs w:val="24"/>
          <w:lang w:eastAsia="zh-CN"/>
        </w:rPr>
      </w:pPr>
      <w:r>
        <w:rPr>
          <w:rFonts w:eastAsiaTheme="minorEastAsia" w:cstheme="minorHAnsi"/>
          <w:b/>
          <w:sz w:val="24"/>
          <w:szCs w:val="24"/>
          <w:lang w:eastAsia="zh-CN"/>
        </w:rPr>
        <w:t>Fukuoka, Japan, 20 – 24 May 2024</w:t>
      </w:r>
    </w:p>
    <w:p>
      <w:pPr>
        <w:spacing w:after="0"/>
        <w:ind w:left="1985" w:hanging="1985"/>
        <w:rPr>
          <w:rFonts w:eastAsia="MS Mincho" w:cstheme="minorHAnsi"/>
          <w:b/>
        </w:rPr>
      </w:pPr>
    </w:p>
    <w:p>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Pr>
          <w:rFonts w:eastAsia="MS Mincho" w:cstheme="minorHAnsi"/>
          <w:b/>
          <w:color w:val="000000"/>
          <w:lang w:val="pt-BR"/>
        </w:rPr>
        <w:t>Agenda item:</w:t>
      </w:r>
      <w:r>
        <w:rPr>
          <w:rFonts w:eastAsia="MS Mincho" w:cstheme="minorHAnsi"/>
          <w:b/>
          <w:color w:val="000000"/>
          <w:lang w:val="pt-BR"/>
        </w:rPr>
        <w:tab/>
      </w:r>
      <w:r>
        <w:rPr>
          <w:rFonts w:eastAsia="MS Mincho" w:cstheme="minorHAnsi"/>
          <w:b/>
          <w:color w:val="000000"/>
          <w:lang w:val="pt-BR" w:eastAsia="ja-JP"/>
        </w:rPr>
        <w:tab/>
      </w:r>
      <w:r>
        <w:rPr>
          <w:rFonts w:eastAsia="MS Mincho" w:cstheme="minorHAnsi"/>
          <w:b/>
          <w:color w:val="000000"/>
          <w:lang w:val="pt-BR" w:eastAsia="ja-JP"/>
        </w:rPr>
        <w:tab/>
      </w:r>
      <w:r>
        <w:rPr>
          <w:rFonts w:eastAsiaTheme="minorEastAsia" w:cstheme="minorHAnsi"/>
          <w:color w:val="000000"/>
          <w:lang w:eastAsia="zh-CN"/>
        </w:rPr>
        <w:t>6.1</w:t>
      </w:r>
    </w:p>
    <w:p>
      <w:pPr>
        <w:spacing w:after="0"/>
        <w:ind w:left="1985" w:hanging="1985"/>
        <w:rPr>
          <w:rFonts w:cstheme="minorHAnsi"/>
          <w:color w:val="000000"/>
          <w:lang w:eastAsia="zh-CN"/>
        </w:rPr>
      </w:pPr>
      <w:r>
        <w:rPr>
          <w:rFonts w:eastAsia="MS Mincho" w:cstheme="minorHAnsi"/>
          <w:b/>
        </w:rPr>
        <w:t>Source:</w:t>
      </w:r>
      <w:r>
        <w:rPr>
          <w:rFonts w:eastAsia="MS Mincho" w:cstheme="minorHAnsi"/>
          <w:b/>
        </w:rPr>
        <w:tab/>
      </w:r>
      <w:r>
        <w:rPr>
          <w:rFonts w:cstheme="minorHAnsi"/>
          <w:color w:val="000000"/>
          <w:lang w:eastAsia="zh-CN"/>
        </w:rPr>
        <w:t>Moderator (Skyworks Solution Inc.)</w:t>
      </w:r>
    </w:p>
    <w:p>
      <w:pPr>
        <w:spacing w:after="0"/>
        <w:ind w:left="1985" w:hanging="1985"/>
        <w:rPr>
          <w:rFonts w:eastAsiaTheme="minorEastAsia" w:cstheme="minorHAnsi"/>
          <w:color w:val="000000"/>
          <w:lang w:eastAsia="zh-CN"/>
        </w:rPr>
      </w:pPr>
      <w:r>
        <w:rPr>
          <w:rFonts w:eastAsia="MS Mincho" w:cstheme="minorHAnsi"/>
          <w:b/>
          <w:color w:val="000000"/>
        </w:rPr>
        <w:t>Title:</w:t>
      </w:r>
      <w:r>
        <w:rPr>
          <w:rFonts w:eastAsia="MS Mincho" w:cstheme="minorHAnsi"/>
          <w:b/>
          <w:color w:val="000000"/>
        </w:rPr>
        <w:tab/>
      </w:r>
      <w:r>
        <w:rPr>
          <w:rFonts w:eastAsiaTheme="minorEastAsia" w:cstheme="minorHAnsi"/>
          <w:color w:val="000000"/>
          <w:lang w:eastAsia="zh-CN"/>
        </w:rPr>
        <w:t>OfflineCommentTopic1-4 MSD test points and values [110][105] NR_Baskets_Part_1</w:t>
      </w:r>
    </w:p>
    <w:p>
      <w:pPr>
        <w:spacing w:after="0"/>
        <w:ind w:left="1985" w:hanging="1985"/>
        <w:rPr>
          <w:rFonts w:eastAsiaTheme="minorEastAsia" w:cstheme="minorHAnsi"/>
          <w:lang w:eastAsia="zh-CN"/>
        </w:rPr>
      </w:pPr>
      <w:r>
        <w:rPr>
          <w:rFonts w:eastAsia="MS Mincho" w:cstheme="minorHAnsi"/>
          <w:b/>
          <w:color w:val="000000"/>
        </w:rPr>
        <w:t>Document for:</w:t>
      </w:r>
      <w:r>
        <w:rPr>
          <w:rFonts w:eastAsia="MS Mincho" w:cstheme="minorHAnsi"/>
          <w:b/>
          <w:color w:val="000000"/>
        </w:rPr>
        <w:tab/>
      </w:r>
      <w:r>
        <w:rPr>
          <w:rFonts w:eastAsiaTheme="minorEastAsia" w:cstheme="minorHAnsi"/>
          <w:color w:val="000000"/>
          <w:lang w:eastAsia="zh-CN"/>
        </w:rPr>
        <w:t>Offline comment</w:t>
      </w:r>
    </w:p>
    <w:p>
      <w:pPr>
        <w:pStyle w:val="2"/>
        <w:spacing w:after="0"/>
        <w:rPr>
          <w:rFonts w:asciiTheme="minorHAnsi" w:hAnsiTheme="minorHAnsi" w:eastAsiaTheme="minorEastAsia" w:cstheme="minorHAnsi"/>
          <w:lang w:eastAsia="zh-CN"/>
        </w:rPr>
      </w:pPr>
      <w:r>
        <w:rPr>
          <w:rFonts w:asciiTheme="minorHAnsi" w:hAnsiTheme="minorHAnsi" w:cstheme="minorHAnsi"/>
          <w:lang w:eastAsia="ja-JP"/>
        </w:rPr>
        <w:t>Introduction</w:t>
      </w:r>
    </w:p>
    <w:p>
      <w:pPr>
        <w:spacing w:after="0"/>
        <w:rPr>
          <w:rFonts w:cstheme="minorHAnsi"/>
          <w:iCs/>
          <w:lang w:eastAsia="zh-CN"/>
        </w:rPr>
      </w:pPr>
      <w:r>
        <w:rPr>
          <w:rFonts w:cstheme="minorHAnsi"/>
          <w:iCs/>
          <w:lang w:eastAsia="zh-CN"/>
        </w:rPr>
        <w:t xml:space="preserve">AI 6.1 </w:t>
      </w:r>
      <w:r>
        <w:rPr>
          <w:rFonts w:cstheme="minorHAnsi"/>
          <w:sz w:val="18"/>
          <w:szCs w:val="18"/>
          <w:lang w:eastAsia="ja-JP"/>
        </w:rPr>
        <w:t>Issues arising from basket WIs but not subject to block approval</w:t>
      </w:r>
    </w:p>
    <w:p>
      <w:pPr>
        <w:pStyle w:val="149"/>
        <w:numPr>
          <w:ilvl w:val="0"/>
          <w:numId w:val="4"/>
        </w:numPr>
        <w:spacing w:after="0"/>
        <w:ind w:firstLineChars="0"/>
        <w:rPr>
          <w:rFonts w:cstheme="minorHAnsi"/>
          <w:iCs/>
          <w:lang w:eastAsia="zh-CN"/>
        </w:rPr>
      </w:pPr>
      <w:r>
        <w:rPr>
          <w:rFonts w:cstheme="minorHAnsi"/>
          <w:iCs/>
          <w:lang w:eastAsia="zh-CN"/>
        </w:rPr>
        <w:t xml:space="preserve">AI 6.1 Topic 1: </w:t>
      </w:r>
      <w:bookmarkStart w:id="4" w:name="_Hlk159403716"/>
      <w:r>
        <w:rPr>
          <w:rFonts w:cstheme="minorHAnsi"/>
          <w:iCs/>
          <w:lang w:eastAsia="zh-CN"/>
        </w:rPr>
        <w:t>MSD proposal for band combination with intra-band ULCA</w:t>
      </w:r>
    </w:p>
    <w:bookmarkEnd w:id="4"/>
    <w:p>
      <w:pPr>
        <w:pStyle w:val="149"/>
        <w:numPr>
          <w:ilvl w:val="0"/>
          <w:numId w:val="4"/>
        </w:numPr>
        <w:spacing w:after="0"/>
        <w:ind w:firstLineChars="0"/>
        <w:rPr>
          <w:rFonts w:cstheme="minorHAnsi"/>
          <w:iCs/>
          <w:lang w:eastAsia="zh-CN"/>
        </w:rPr>
      </w:pPr>
      <w:r>
        <w:rPr>
          <w:rFonts w:cstheme="minorHAnsi"/>
          <w:iCs/>
          <w:lang w:eastAsia="zh-CN"/>
        </w:rPr>
        <w:t xml:space="preserve">AI 6.1 Topic 2: </w:t>
      </w:r>
      <w:bookmarkStart w:id="5" w:name="_Hlk159403775"/>
      <w:r>
        <w:rPr>
          <w:rFonts w:cstheme="minorHAnsi"/>
          <w:iCs/>
          <w:lang w:eastAsia="zh-CN"/>
        </w:rPr>
        <w:t>Discussion on MSD test point for band combination with intra-band ULCA</w:t>
      </w:r>
    </w:p>
    <w:p>
      <w:pPr>
        <w:pStyle w:val="149"/>
        <w:numPr>
          <w:ilvl w:val="0"/>
          <w:numId w:val="4"/>
        </w:numPr>
        <w:spacing w:after="0"/>
        <w:ind w:firstLineChars="0"/>
        <w:rPr>
          <w:rFonts w:cstheme="minorHAnsi"/>
          <w:iCs/>
          <w:lang w:eastAsia="zh-CN"/>
        </w:rPr>
      </w:pPr>
      <w:r>
        <w:rPr>
          <w:rFonts w:cstheme="minorHAnsi"/>
          <w:iCs/>
          <w:lang w:eastAsia="zh-CN"/>
        </w:rPr>
        <w:t>AI 6.1 Topic 3: Band combination with close proximity issues</w:t>
      </w:r>
      <w:bookmarkEnd w:id="5"/>
    </w:p>
    <w:p>
      <w:pPr>
        <w:pStyle w:val="149"/>
        <w:numPr>
          <w:ilvl w:val="0"/>
          <w:numId w:val="4"/>
        </w:numPr>
        <w:spacing w:after="0"/>
        <w:ind w:firstLineChars="0"/>
        <w:rPr>
          <w:rFonts w:cstheme="minorHAnsi"/>
          <w:iCs/>
          <w:lang w:eastAsia="zh-CN"/>
        </w:rPr>
      </w:pPr>
      <w:r>
        <w:rPr>
          <w:rFonts w:cstheme="minorHAnsi"/>
          <w:iCs/>
          <w:lang w:eastAsia="zh-CN"/>
        </w:rPr>
        <w:t>AI 6.1 Topic 4: Harmonic mixing</w:t>
      </w:r>
    </w:p>
    <w:p>
      <w:pPr>
        <w:pStyle w:val="2"/>
        <w:spacing w:after="0"/>
        <w:rPr>
          <w:rFonts w:asciiTheme="minorHAnsi" w:hAnsiTheme="minorHAnsi" w:cstheme="minorHAnsi"/>
          <w:lang w:eastAsia="ja-JP"/>
        </w:rPr>
      </w:pPr>
      <w:r>
        <w:rPr>
          <w:rFonts w:asciiTheme="minorHAnsi" w:hAnsiTheme="minorHAnsi" w:cstheme="minorHAnsi"/>
          <w:iCs/>
          <w:lang w:eastAsia="zh-CN"/>
        </w:rPr>
        <w:t xml:space="preserve">AI 6.1 </w:t>
      </w:r>
      <w:r>
        <w:rPr>
          <w:rFonts w:asciiTheme="minorHAnsi" w:hAnsiTheme="minorHAnsi" w:cstheme="minorHAnsi"/>
          <w:lang w:eastAsia="ja-JP"/>
        </w:rPr>
        <w:t>Topic #1: Band combination with intra-band ULCA</w:t>
      </w:r>
    </w:p>
    <w:p>
      <w:pPr>
        <w:pStyle w:val="3"/>
        <w:spacing w:after="0"/>
        <w:rPr>
          <w:rFonts w:asciiTheme="minorHAnsi" w:hAnsiTheme="minorHAnsi" w:cstheme="minorHAnsi"/>
        </w:rPr>
      </w:pPr>
      <w:r>
        <w:rPr>
          <w:rFonts w:asciiTheme="minorHAnsi" w:hAnsiTheme="minorHAnsi" w:cstheme="minorHAnsi"/>
        </w:rPr>
        <w:t>Companies’ contributions summary</w:t>
      </w:r>
    </w:p>
    <w:tbl>
      <w:tblPr>
        <w:tblStyle w:val="50"/>
        <w:tblW w:w="10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104"/>
        <w:gridCol w:w="1525"/>
        <w:gridCol w:w="7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T-doc number</w:t>
            </w:r>
          </w:p>
        </w:tc>
        <w:tc>
          <w:tcPr>
            <w:tcW w:w="1328" w:type="dxa"/>
          </w:tcPr>
          <w:p>
            <w:pPr>
              <w:overflowPunct w:val="0"/>
              <w:autoSpaceDE w:val="0"/>
              <w:autoSpaceDN w:val="0"/>
              <w:adjustRightInd w:val="0"/>
              <w:spacing w:before="120" w:after="0"/>
              <w:textAlignment w:val="baseline"/>
              <w:rPr>
                <w:rFonts w:cstheme="minorHAnsi"/>
                <w:b/>
                <w:bCs/>
              </w:rPr>
            </w:pPr>
            <w:r>
              <w:rPr>
                <w:rFonts w:cstheme="minorHAnsi"/>
                <w:b/>
                <w:bCs/>
              </w:rPr>
              <w:t>Title</w:t>
            </w:r>
          </w:p>
        </w:tc>
        <w:tc>
          <w:tcPr>
            <w:tcW w:w="1525"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Company</w:t>
            </w:r>
          </w:p>
        </w:tc>
        <w:tc>
          <w:tcPr>
            <w:tcW w:w="7044"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"https://www.3gpp.org/ftp/TSG_RAN/WG4_Radio/TSGR4_111/Docs/R4-2407072.zip" </w:instrText>
            </w:r>
            <w:r>
              <w:fldChar w:fldCharType="separate"/>
            </w:r>
            <w:r>
              <w:rPr>
                <w:rStyle w:val="55"/>
                <w:rFonts w:cstheme="minorHAnsi"/>
                <w:b/>
                <w:bCs/>
                <w:sz w:val="16"/>
                <w:szCs w:val="16"/>
              </w:rPr>
              <w:t>R4-2407072</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MSD Analysis for CA_n40A-n41C</w:t>
            </w:r>
          </w:p>
        </w:tc>
        <w:tc>
          <w:tcPr>
            <w:tcW w:w="1525"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Apple</w:t>
            </w:r>
          </w:p>
        </w:tc>
        <w:tc>
          <w:tcPr>
            <w:tcW w:w="7044" w:type="dxa"/>
          </w:tcPr>
          <w:p>
            <w:pPr>
              <w:overflowPunct w:val="0"/>
              <w:autoSpaceDE w:val="0"/>
              <w:autoSpaceDN w:val="0"/>
              <w:adjustRightInd w:val="0"/>
              <w:spacing w:after="120"/>
              <w:jc w:val="both"/>
              <w:textAlignment w:val="baseline"/>
              <w:rPr>
                <w:rFonts w:cstheme="minorHAnsi"/>
                <w:bCs/>
                <w:sz w:val="20"/>
                <w:szCs w:val="20"/>
              </w:rPr>
            </w:pPr>
            <w:r>
              <w:rPr>
                <w:rFonts w:cstheme="minorHAnsi"/>
                <w:b/>
                <w:sz w:val="20"/>
                <w:szCs w:val="20"/>
                <w:lang w:eastAsia="zh-CN"/>
              </w:rPr>
              <w:t xml:space="preserve">Proposal: </w:t>
            </w:r>
            <w:r>
              <w:rPr>
                <w:rFonts w:cstheme="minorHAnsi"/>
                <w:bCs/>
                <w:sz w:val="20"/>
                <w:szCs w:val="20"/>
              </w:rPr>
              <w:t xml:space="preserve">Adopt CA_n25A-n77A MSD Levels proposed in </w:t>
            </w:r>
            <w:r>
              <w:rPr>
                <w:rFonts w:cstheme="minorHAnsi"/>
                <w:bCs/>
                <w:sz w:val="20"/>
                <w:szCs w:val="20"/>
              </w:rPr>
              <w:fldChar w:fldCharType="begin"/>
            </w:r>
            <w:r>
              <w:rPr>
                <w:rFonts w:cstheme="minorHAnsi"/>
                <w:bCs/>
                <w:sz w:val="20"/>
                <w:szCs w:val="20"/>
              </w:rPr>
              <w:instrText xml:space="preserve"> REF _Ref78976643 \h  \* MERGEFORMAT </w:instrText>
            </w:r>
            <w:r>
              <w:rPr>
                <w:rFonts w:cstheme="minorHAnsi"/>
                <w:bCs/>
                <w:sz w:val="20"/>
                <w:szCs w:val="20"/>
              </w:rPr>
              <w:fldChar w:fldCharType="separate"/>
            </w:r>
            <w:r>
              <w:rPr>
                <w:rFonts w:cstheme="minorHAnsi"/>
                <w:bCs/>
                <w:sz w:val="20"/>
                <w:szCs w:val="20"/>
              </w:rPr>
              <w:t xml:space="preserve">Table </w:t>
            </w:r>
            <w:r>
              <w:rPr>
                <w:rFonts w:cstheme="minorHAnsi"/>
                <w:bCs/>
                <w:sz w:val="20"/>
                <w:szCs w:val="20"/>
              </w:rPr>
              <w:fldChar w:fldCharType="end"/>
            </w:r>
            <w:r>
              <w:rPr>
                <w:rFonts w:cstheme="minorHAnsi"/>
                <w:bCs/>
                <w:sz w:val="20"/>
                <w:szCs w:val="20"/>
              </w:rPr>
              <w:t>3-1 shown below.</w:t>
            </w:r>
          </w:p>
          <w:tbl>
            <w:tblPr>
              <w:tblStyle w:val="49"/>
              <w:tblW w:w="6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553"/>
              <w:gridCol w:w="621"/>
              <w:gridCol w:w="626"/>
              <w:gridCol w:w="1220"/>
              <w:gridCol w:w="662"/>
              <w:gridCol w:w="609"/>
              <w:gridCol w:w="68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032" w:type="dxa"/>
                  <w:gridSpan w:val="8"/>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8"/>
                    <w:rPr>
                      <w:rFonts w:asciiTheme="minorHAnsi" w:hAnsiTheme="minorHAnsi" w:eastAsiaTheme="minorEastAsia" w:cstheme="minorHAnsi"/>
                      <w:b/>
                      <w:bCs/>
                      <w:sz w:val="16"/>
                      <w:szCs w:val="16"/>
                      <w:lang w:val="en-GB" w:eastAsia="zh-CN"/>
                    </w:rPr>
                  </w:pPr>
                  <w:r>
                    <w:rPr>
                      <w:rFonts w:asciiTheme="minorHAnsi" w:hAnsiTheme="minorHAnsi" w:eastAsiaTheme="minorEastAsia" w:cstheme="minorHAnsi"/>
                      <w:b/>
                      <w:bCs/>
                      <w:sz w:val="16"/>
                      <w:szCs w:val="16"/>
                      <w:lang w:val="en-GB"/>
                    </w:rPr>
                    <w:t>Band / Channel bandwidth / N</w:t>
                  </w:r>
                  <w:r>
                    <w:rPr>
                      <w:rFonts w:asciiTheme="minorHAnsi" w:hAnsiTheme="minorHAnsi" w:eastAsiaTheme="minorEastAsia" w:cstheme="minorHAnsi"/>
                      <w:b/>
                      <w:bCs/>
                      <w:sz w:val="16"/>
                      <w:szCs w:val="16"/>
                      <w:vertAlign w:val="subscript"/>
                      <w:lang w:val="en-GB"/>
                    </w:rPr>
                    <w:t>RB</w:t>
                  </w:r>
                  <w:r>
                    <w:rPr>
                      <w:rFonts w:asciiTheme="minorHAnsi" w:hAnsiTheme="minorHAnsi" w:eastAsiaTheme="minorEastAsia" w:cstheme="minorHAnsi"/>
                      <w:b/>
                      <w:bCs/>
                      <w:sz w:val="16"/>
                      <w:szCs w:val="16"/>
                      <w:lang w:val="en-GB"/>
                    </w:rPr>
                    <w:t xml:space="preserve"> / Duplex mode</w:t>
                  </w:r>
                </w:p>
              </w:tc>
              <w:tc>
                <w:tcPr>
                  <w:tcW w:w="69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68"/>
                    <w:rPr>
                      <w:rFonts w:asciiTheme="minorHAnsi" w:hAnsiTheme="minorHAnsi" w:eastAsiaTheme="minorEastAsia" w:cstheme="minorHAnsi"/>
                      <w:b/>
                      <w:bCs/>
                      <w:sz w:val="16"/>
                      <w:szCs w:val="16"/>
                      <w:lang w:val="en-GB" w:eastAsia="zh-CN"/>
                    </w:rPr>
                  </w:pPr>
                  <w:r>
                    <w:rPr>
                      <w:rFonts w:asciiTheme="minorHAnsi" w:hAnsiTheme="minorHAnsi" w:eastAsiaTheme="minorEastAsia" w:cstheme="minorHAnsi"/>
                      <w:b/>
                      <w:bCs/>
                      <w:sz w:val="16"/>
                      <w:szCs w:val="16"/>
                      <w:lang w:val="en-GB"/>
                    </w:rPr>
                    <w:t>Source of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59"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eastAsia="ja-JP"/>
                    </w:rPr>
                    <w:t>NR</w:t>
                  </w:r>
                  <w:r>
                    <w:rPr>
                      <w:rFonts w:asciiTheme="minorHAnsi" w:hAnsiTheme="minorHAnsi" w:eastAsiaTheme="minorEastAsia" w:cstheme="minorHAnsi"/>
                      <w:bCs/>
                      <w:sz w:val="16"/>
                      <w:szCs w:val="16"/>
                      <w:lang w:val="en-GB"/>
                    </w:rPr>
                    <w:t xml:space="preserve"> </w:t>
                  </w:r>
                  <w:r>
                    <w:rPr>
                      <w:rFonts w:asciiTheme="minorHAnsi" w:hAnsiTheme="minorHAnsi" w:eastAsiaTheme="minorEastAsia" w:cstheme="minorHAnsi"/>
                      <w:bCs/>
                      <w:sz w:val="16"/>
                      <w:szCs w:val="16"/>
                      <w:lang w:val="en-GB" w:eastAsia="zh-CN"/>
                    </w:rPr>
                    <w:t>CA band combination</w:t>
                  </w:r>
                </w:p>
              </w:tc>
              <w:tc>
                <w:tcPr>
                  <w:tcW w:w="553"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eastAsia="ja-JP"/>
                    </w:rPr>
                    <w:t>NR</w:t>
                  </w:r>
                  <w:r>
                    <w:rPr>
                      <w:rFonts w:asciiTheme="minorHAnsi" w:hAnsiTheme="minorHAnsi" w:eastAsiaTheme="minorEastAsia" w:cstheme="minorHAnsi"/>
                      <w:bCs/>
                      <w:sz w:val="16"/>
                      <w:szCs w:val="16"/>
                      <w:lang w:val="en-GB"/>
                    </w:rPr>
                    <w:t xml:space="preserve"> band</w:t>
                  </w:r>
                </w:p>
              </w:tc>
              <w:tc>
                <w:tcPr>
                  <w:tcW w:w="621"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UL F</w:t>
                  </w:r>
                  <w:r>
                    <w:rPr>
                      <w:rFonts w:asciiTheme="minorHAnsi" w:hAnsiTheme="minorHAnsi" w:eastAsiaTheme="minorEastAsia" w:cstheme="minorHAnsi"/>
                      <w:bCs/>
                      <w:sz w:val="16"/>
                      <w:szCs w:val="16"/>
                      <w:vertAlign w:val="subscript"/>
                      <w:lang w:val="en-GB"/>
                    </w:rPr>
                    <w:t>c</w:t>
                  </w:r>
                  <w:r>
                    <w:rPr>
                      <w:rFonts w:asciiTheme="minorHAnsi" w:hAnsiTheme="minorHAnsi" w:eastAsiaTheme="minorEastAsia" w:cstheme="minorHAnsi"/>
                      <w:bCs/>
                      <w:sz w:val="16"/>
                      <w:szCs w:val="16"/>
                      <w:lang w:val="en-GB"/>
                    </w:rPr>
                    <w:t xml:space="preserve"> </w:t>
                  </w:r>
                  <w:r>
                    <w:rPr>
                      <w:rFonts w:asciiTheme="minorHAnsi" w:hAnsiTheme="minorHAnsi" w:eastAsiaTheme="minorEastAsia" w:cstheme="minorHAnsi"/>
                      <w:bCs/>
                      <w:sz w:val="16"/>
                      <w:szCs w:val="16"/>
                      <w:lang w:val="en-GB"/>
                    </w:rPr>
                    <w:br w:type="textWrapping"/>
                  </w:r>
                  <w:r>
                    <w:rPr>
                      <w:rFonts w:asciiTheme="minorHAnsi" w:hAnsiTheme="minorHAnsi" w:eastAsiaTheme="minorEastAsia" w:cstheme="minorHAnsi"/>
                      <w:bCs/>
                      <w:sz w:val="16"/>
                      <w:szCs w:val="16"/>
                      <w:lang w:val="en-GB"/>
                    </w:rPr>
                    <w:t>(MHz)</w:t>
                  </w:r>
                </w:p>
              </w:tc>
              <w:tc>
                <w:tcPr>
                  <w:tcW w:w="626"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 xml:space="preserve">UL/DL BW </w:t>
                  </w:r>
                  <w:r>
                    <w:rPr>
                      <w:rFonts w:asciiTheme="minorHAnsi" w:hAnsiTheme="minorHAnsi" w:eastAsiaTheme="minorEastAsia" w:cstheme="minorHAnsi"/>
                      <w:bCs/>
                      <w:sz w:val="16"/>
                      <w:szCs w:val="16"/>
                      <w:lang w:val="en-GB"/>
                    </w:rPr>
                    <w:br w:type="textWrapping"/>
                  </w:r>
                  <w:r>
                    <w:rPr>
                      <w:rFonts w:asciiTheme="minorHAnsi" w:hAnsiTheme="minorHAnsi" w:eastAsiaTheme="minorEastAsia" w:cstheme="minorHAnsi"/>
                      <w:bCs/>
                      <w:sz w:val="16"/>
                      <w:szCs w:val="16"/>
                      <w:lang w:val="en-GB"/>
                    </w:rPr>
                    <w:t>(MHz)</w:t>
                  </w:r>
                </w:p>
              </w:tc>
              <w:tc>
                <w:tcPr>
                  <w:tcW w:w="122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r>
                    <w:rPr>
                      <w:rFonts w:asciiTheme="minorHAnsi" w:hAnsiTheme="minorHAnsi" w:cstheme="minorHAnsi"/>
                      <w:bCs/>
                      <w:sz w:val="16"/>
                      <w:szCs w:val="16"/>
                      <w:lang w:val="en-GB"/>
                    </w:rPr>
                    <w:t xml:space="preserve">UL </w:t>
                  </w:r>
                  <w:r>
                    <w:rPr>
                      <w:rFonts w:asciiTheme="minorHAnsi" w:hAnsiTheme="minorHAnsi" w:cstheme="minorHAnsi"/>
                      <w:bCs/>
                      <w:sz w:val="16"/>
                      <w:szCs w:val="16"/>
                      <w:lang w:val="en-GB"/>
                    </w:rPr>
                    <w:br w:type="textWrapping"/>
                  </w:r>
                  <w:r>
                    <w:rPr>
                      <w:rFonts w:asciiTheme="minorHAnsi" w:hAnsiTheme="minorHAnsi" w:eastAsiaTheme="minorEastAsia" w:cstheme="minorHAnsi"/>
                      <w:bCs/>
                      <w:sz w:val="16"/>
                      <w:szCs w:val="16"/>
                      <w:lang w:val="en-GB"/>
                    </w:rPr>
                    <w:t>L</w:t>
                  </w:r>
                  <w:r>
                    <w:rPr>
                      <w:rFonts w:asciiTheme="minorHAnsi" w:hAnsiTheme="minorHAnsi" w:eastAsiaTheme="minorEastAsia" w:cstheme="minorHAnsi"/>
                      <w:bCs/>
                      <w:sz w:val="16"/>
                      <w:szCs w:val="16"/>
                      <w:vertAlign w:val="subscript"/>
                      <w:lang w:val="en-GB"/>
                    </w:rPr>
                    <w:t>CRB</w:t>
                  </w:r>
                </w:p>
              </w:tc>
              <w:tc>
                <w:tcPr>
                  <w:tcW w:w="66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DL F</w:t>
                  </w:r>
                  <w:r>
                    <w:rPr>
                      <w:rFonts w:asciiTheme="minorHAnsi" w:hAnsiTheme="minorHAnsi" w:eastAsiaTheme="minorEastAsia" w:cstheme="minorHAnsi"/>
                      <w:bCs/>
                      <w:sz w:val="16"/>
                      <w:szCs w:val="16"/>
                      <w:vertAlign w:val="subscript"/>
                      <w:lang w:val="en-GB"/>
                    </w:rPr>
                    <w:t>c</w:t>
                  </w:r>
                  <w:r>
                    <w:rPr>
                      <w:rFonts w:asciiTheme="minorHAnsi" w:hAnsiTheme="minorHAnsi" w:eastAsiaTheme="minorEastAsia" w:cstheme="minorHAnsi"/>
                      <w:bCs/>
                      <w:sz w:val="16"/>
                      <w:szCs w:val="16"/>
                      <w:lang w:val="en-GB"/>
                    </w:rPr>
                    <w:t xml:space="preserve"> (MHz)</w:t>
                  </w:r>
                </w:p>
              </w:tc>
              <w:tc>
                <w:tcPr>
                  <w:tcW w:w="609"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 xml:space="preserve">MSD </w:t>
                  </w:r>
                  <w:r>
                    <w:rPr>
                      <w:rFonts w:asciiTheme="minorHAnsi" w:hAnsiTheme="minorHAnsi" w:eastAsiaTheme="minorEastAsia" w:cstheme="minorHAnsi"/>
                      <w:bCs/>
                      <w:sz w:val="16"/>
                      <w:szCs w:val="16"/>
                      <w:lang w:val="en-GB"/>
                    </w:rPr>
                    <w:br w:type="textWrapping"/>
                  </w:r>
                  <w:r>
                    <w:rPr>
                      <w:rFonts w:asciiTheme="minorHAnsi" w:hAnsiTheme="minorHAnsi" w:eastAsiaTheme="minorEastAsia" w:cstheme="minorHAnsi"/>
                      <w:bCs/>
                      <w:sz w:val="16"/>
                      <w:szCs w:val="16"/>
                      <w:lang w:val="en-GB"/>
                    </w:rPr>
                    <w:t>(dB)</w:t>
                  </w:r>
                </w:p>
              </w:tc>
              <w:tc>
                <w:tcPr>
                  <w:tcW w:w="68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Duplex mode</w:t>
                  </w:r>
                </w:p>
              </w:tc>
              <w:tc>
                <w:tcPr>
                  <w:tcW w:w="696"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59" w:type="dxa"/>
                  <w:tcBorders>
                    <w:top w:val="single" w:color="auto" w:sz="4" w:space="0"/>
                    <w:left w:val="single" w:color="auto" w:sz="4" w:space="0"/>
                    <w:bottom w:val="nil"/>
                    <w:right w:val="single" w:color="auto" w:sz="4" w:space="0"/>
                  </w:tcBorders>
                </w:tcPr>
                <w:p>
                  <w:pPr>
                    <w:pStyle w:val="68"/>
                    <w:rPr>
                      <w:rFonts w:asciiTheme="minorHAnsi" w:hAnsiTheme="minorHAnsi" w:eastAsiaTheme="minorEastAsia" w:cstheme="minorHAnsi"/>
                      <w:sz w:val="16"/>
                      <w:szCs w:val="16"/>
                      <w:lang w:val="en-GB" w:eastAsia="zh-CN"/>
                    </w:rPr>
                  </w:pPr>
                  <w:r>
                    <w:rPr>
                      <w:rFonts w:asciiTheme="minorHAnsi" w:hAnsiTheme="minorHAnsi" w:eastAsiaTheme="minorEastAsia" w:cstheme="minorHAnsi"/>
                      <w:sz w:val="16"/>
                      <w:szCs w:val="16"/>
                      <w:lang w:val="en-GB" w:eastAsia="zh-CN"/>
                    </w:rPr>
                    <w:t>CA_n40-n41</w:t>
                  </w:r>
                </w:p>
              </w:tc>
              <w:tc>
                <w:tcPr>
                  <w:tcW w:w="553"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CN"/>
                    </w:rPr>
                  </w:pPr>
                  <w:r>
                    <w:rPr>
                      <w:rFonts w:asciiTheme="minorHAnsi" w:hAnsiTheme="minorHAnsi" w:eastAsiaTheme="minorEastAsia" w:cstheme="minorHAnsi"/>
                      <w:sz w:val="16"/>
                      <w:szCs w:val="16"/>
                      <w:lang w:val="en-GB" w:eastAsia="zh-CN"/>
                    </w:rPr>
                    <w:t>n40</w:t>
                  </w:r>
                </w:p>
              </w:tc>
              <w:tc>
                <w:tcPr>
                  <w:tcW w:w="621"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zh-CN"/>
                    </w:rPr>
                    <w:t>N/A</w:t>
                  </w:r>
                </w:p>
              </w:tc>
              <w:tc>
                <w:tcPr>
                  <w:tcW w:w="626"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zh-CN"/>
                    </w:rPr>
                    <w:t>5</w:t>
                  </w:r>
                </w:p>
              </w:tc>
              <w:tc>
                <w:tcPr>
                  <w:tcW w:w="1220"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zh-CN"/>
                    </w:rPr>
                    <w:t>N/A</w:t>
                  </w:r>
                </w:p>
              </w:tc>
              <w:tc>
                <w:tcPr>
                  <w:tcW w:w="662"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zh-CN"/>
                    </w:rPr>
                    <w:t>2358.5</w:t>
                  </w:r>
                </w:p>
              </w:tc>
              <w:tc>
                <w:tcPr>
                  <w:tcW w:w="609"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vertAlign w:val="superscript"/>
                      <w:lang w:val="en-GB"/>
                    </w:rPr>
                  </w:pPr>
                  <w:r>
                    <w:rPr>
                      <w:rFonts w:asciiTheme="minorHAnsi" w:hAnsiTheme="minorHAnsi" w:eastAsiaTheme="minorEastAsia" w:cstheme="minorHAnsi"/>
                      <w:b/>
                      <w:bCs/>
                      <w:sz w:val="16"/>
                      <w:szCs w:val="16"/>
                      <w:lang w:val="en-GB" w:eastAsia="zh-CN"/>
                    </w:rPr>
                    <w:t>55</w:t>
                  </w:r>
                </w:p>
              </w:tc>
              <w:tc>
                <w:tcPr>
                  <w:tcW w:w="68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ja-JP"/>
                    </w:rPr>
                  </w:pPr>
                  <w:r>
                    <w:rPr>
                      <w:rFonts w:asciiTheme="minorHAnsi" w:hAnsiTheme="minorHAnsi" w:eastAsiaTheme="minorEastAsia" w:cstheme="minorHAnsi"/>
                      <w:sz w:val="16"/>
                      <w:szCs w:val="16"/>
                      <w:lang w:val="en-GB" w:eastAsia="zh-CN"/>
                    </w:rPr>
                    <w:t>TDD</w:t>
                  </w:r>
                </w:p>
              </w:tc>
              <w:tc>
                <w:tcPr>
                  <w:tcW w:w="69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zh-CN"/>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59" w:type="dxa"/>
                  <w:tcBorders>
                    <w:top w:val="nil"/>
                    <w:left w:val="single" w:color="auto" w:sz="4" w:space="0"/>
                    <w:bottom w:val="nil"/>
                    <w:right w:val="single" w:color="auto" w:sz="4" w:space="0"/>
                  </w:tcBorders>
                </w:tcPr>
                <w:p>
                  <w:pPr>
                    <w:pStyle w:val="68"/>
                    <w:rPr>
                      <w:rFonts w:asciiTheme="minorHAnsi" w:hAnsiTheme="minorHAnsi" w:eastAsiaTheme="minorEastAsia" w:cstheme="minorHAnsi"/>
                      <w:sz w:val="16"/>
                      <w:szCs w:val="16"/>
                      <w:lang w:val="en-GB" w:eastAsia="zh-CN"/>
                    </w:rPr>
                  </w:pPr>
                </w:p>
              </w:tc>
              <w:tc>
                <w:tcPr>
                  <w:tcW w:w="553"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eastAsia="zh-CN"/>
                    </w:rPr>
                  </w:pPr>
                  <w:r>
                    <w:rPr>
                      <w:rFonts w:asciiTheme="minorHAnsi" w:hAnsiTheme="minorHAnsi" w:eastAsiaTheme="minorEastAsia" w:cstheme="minorHAnsi"/>
                      <w:sz w:val="16"/>
                      <w:szCs w:val="16"/>
                      <w:lang w:val="en-GB" w:eastAsia="zh-CN"/>
                    </w:rPr>
                    <w:t>n41</w:t>
                  </w:r>
                </w:p>
              </w:tc>
              <w:tc>
                <w:tcPr>
                  <w:tcW w:w="62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ja-JP"/>
                    </w:rPr>
                    <w:t>2545</w:t>
                  </w:r>
                </w:p>
              </w:tc>
              <w:tc>
                <w:tcPr>
                  <w:tcW w:w="62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rPr>
                    <w:t>60</w:t>
                  </w:r>
                </w:p>
              </w:tc>
              <w:tc>
                <w:tcPr>
                  <w:tcW w:w="1220" w:type="dxa"/>
                  <w:tcBorders>
                    <w:top w:val="single" w:color="auto" w:sz="4" w:space="0"/>
                    <w:left w:val="single" w:color="auto" w:sz="4" w:space="0"/>
                    <w:bottom w:val="single" w:color="auto" w:sz="4" w:space="0"/>
                    <w:right w:val="single" w:color="auto" w:sz="4" w:space="0"/>
                  </w:tcBorders>
                  <w:vAlign w:val="center"/>
                </w:tcPr>
                <w:p>
                  <w:pPr>
                    <w:pStyle w:val="68"/>
                    <w:rPr>
                      <w:rFonts w:eastAsia="Times New Roman" w:asciiTheme="minorHAnsi" w:hAnsiTheme="minorHAnsi" w:cstheme="minorHAnsi"/>
                      <w:sz w:val="16"/>
                      <w:szCs w:val="16"/>
                      <w:lang w:val="en-GB"/>
                    </w:rPr>
                  </w:pPr>
                  <w:r>
                    <w:rPr>
                      <w:rFonts w:asciiTheme="minorHAnsi" w:hAnsiTheme="minorHAnsi" w:cstheme="minorHAnsi"/>
                      <w:sz w:val="16"/>
                      <w:szCs w:val="16"/>
                      <w:lang w:val="en-GB"/>
                    </w:rPr>
                    <w:t xml:space="preserve">1 </w:t>
                  </w:r>
                </w:p>
                <w:p>
                  <w:pPr>
                    <w:pStyle w:val="68"/>
                    <w:rPr>
                      <w:rFonts w:asciiTheme="minorHAnsi" w:hAnsiTheme="minorHAnsi" w:eastAsiaTheme="minorEastAsia" w:cstheme="minorHAnsi"/>
                      <w:sz w:val="16"/>
                      <w:szCs w:val="16"/>
                      <w:lang w:val="en-GB"/>
                    </w:rPr>
                  </w:pPr>
                  <w:r>
                    <w:rPr>
                      <w:rFonts w:asciiTheme="minorHAnsi" w:hAnsiTheme="minorHAnsi" w:cstheme="minorHAnsi"/>
                      <w:sz w:val="16"/>
                      <w:szCs w:val="16"/>
                      <w:lang w:val="en-GB"/>
                    </w:rPr>
                    <w:t>(RB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0)</w:t>
                  </w:r>
                </w:p>
              </w:tc>
              <w:tc>
                <w:tcPr>
                  <w:tcW w:w="66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ja-JP"/>
                    </w:rPr>
                    <w:t>2545</w:t>
                  </w:r>
                </w:p>
              </w:tc>
              <w:tc>
                <w:tcPr>
                  <w:tcW w:w="609"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ja-JP"/>
                    </w:rPr>
                    <w:t>N/A</w:t>
                  </w:r>
                </w:p>
              </w:tc>
              <w:tc>
                <w:tcPr>
                  <w:tcW w:w="682"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eastAsia="ja-JP"/>
                    </w:rPr>
                  </w:pPr>
                  <w:r>
                    <w:rPr>
                      <w:rFonts w:asciiTheme="minorHAnsi" w:hAnsiTheme="minorHAnsi" w:eastAsiaTheme="minorEastAsia" w:cstheme="minorHAnsi"/>
                      <w:sz w:val="16"/>
                      <w:szCs w:val="16"/>
                      <w:lang w:val="en-GB" w:eastAsia="zh-CN"/>
                    </w:rPr>
                    <w:t>TDD</w:t>
                  </w:r>
                </w:p>
              </w:tc>
              <w:tc>
                <w:tcPr>
                  <w:tcW w:w="696"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59" w:type="dxa"/>
                  <w:tcBorders>
                    <w:top w:val="nil"/>
                    <w:left w:val="single" w:color="auto" w:sz="4" w:space="0"/>
                    <w:bottom w:val="single" w:color="auto" w:sz="4" w:space="0"/>
                    <w:right w:val="single" w:color="auto" w:sz="4" w:space="0"/>
                  </w:tcBorders>
                </w:tcPr>
                <w:p>
                  <w:pPr>
                    <w:pStyle w:val="68"/>
                    <w:rPr>
                      <w:rFonts w:asciiTheme="minorHAnsi" w:hAnsiTheme="minorHAnsi" w:eastAsiaTheme="minorEastAsia" w:cstheme="minorHAnsi"/>
                      <w:sz w:val="16"/>
                      <w:szCs w:val="16"/>
                      <w:lang w:val="en-GB" w:eastAsia="zh-CN"/>
                    </w:rPr>
                  </w:pPr>
                </w:p>
              </w:tc>
              <w:tc>
                <w:tcPr>
                  <w:tcW w:w="553"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CN"/>
                    </w:rPr>
                  </w:pPr>
                </w:p>
              </w:tc>
              <w:tc>
                <w:tcPr>
                  <w:tcW w:w="62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ja-JP"/>
                    </w:rPr>
                    <w:t>2625</w:t>
                  </w:r>
                </w:p>
              </w:tc>
              <w:tc>
                <w:tcPr>
                  <w:tcW w:w="62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zh-CN"/>
                    </w:rPr>
                    <w:t>100</w:t>
                  </w:r>
                </w:p>
              </w:tc>
              <w:tc>
                <w:tcPr>
                  <w:tcW w:w="122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cstheme="minorHAnsi"/>
                      <w:sz w:val="16"/>
                      <w:szCs w:val="16"/>
                      <w:lang w:val="en-GB"/>
                    </w:rPr>
                    <w:t>1 (RB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272)</w:t>
                  </w:r>
                </w:p>
              </w:tc>
              <w:tc>
                <w:tcPr>
                  <w:tcW w:w="66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ja-JP"/>
                    </w:rPr>
                    <w:t>2625</w:t>
                  </w:r>
                </w:p>
              </w:tc>
              <w:tc>
                <w:tcPr>
                  <w:tcW w:w="609"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p>
              </w:tc>
              <w:tc>
                <w:tcPr>
                  <w:tcW w:w="682"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ja-JP"/>
                    </w:rPr>
                  </w:pPr>
                </w:p>
              </w:tc>
              <w:tc>
                <w:tcPr>
                  <w:tcW w:w="696"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p>
              </w:tc>
            </w:tr>
          </w:tbl>
          <w:p>
            <w:pPr>
              <w:overflowPunct w:val="0"/>
              <w:autoSpaceDE w:val="0"/>
              <w:autoSpaceDN w:val="0"/>
              <w:adjustRightInd w:val="0"/>
              <w:spacing w:after="0"/>
              <w:jc w:val="center"/>
              <w:textAlignment w:val="baseline"/>
              <w:rPr>
                <w:rFonts w:eastAsia="Times New Roman" w:cstheme="minorHAnsi"/>
                <w:sz w:val="20"/>
                <w:szCs w:val="20"/>
              </w:rPr>
            </w:pPr>
            <w:r>
              <w:rPr>
                <w:rFonts w:cstheme="minorHAnsi"/>
                <w:b/>
                <w:bCs/>
                <w:sz w:val="20"/>
                <w:szCs w:val="20"/>
                <w:lang w:val="en-GB"/>
              </w:rPr>
              <w:t>Table 3.1</w:t>
            </w:r>
            <w:r>
              <w:rPr>
                <w:rFonts w:cstheme="minorHAnsi"/>
                <w:sz w:val="20"/>
                <w:szCs w:val="20"/>
                <w:lang w:val="en-GB"/>
              </w:rPr>
              <w:t>: IMD3 MSD proposal for CA_n40A_41C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color w:val="0563C1"/>
                <w:sz w:val="18"/>
                <w:szCs w:val="18"/>
                <w:u w:val="single"/>
              </w:rPr>
            </w:pPr>
            <w:r>
              <w:fldChar w:fldCharType="begin"/>
            </w:r>
            <w:r>
              <w:instrText xml:space="preserve"> HYPERLINK "https://www.3gpp.org/ftp/TSG_RAN/WG4_Radio/TSGR4_111/Docs/R4-2407073.zip" </w:instrText>
            </w:r>
            <w:r>
              <w:fldChar w:fldCharType="separate"/>
            </w:r>
            <w:r>
              <w:rPr>
                <w:rStyle w:val="55"/>
                <w:rFonts w:cstheme="minorHAnsi"/>
                <w:b/>
                <w:bCs/>
                <w:sz w:val="16"/>
                <w:szCs w:val="16"/>
              </w:rPr>
              <w:t>R4-2407073</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color w:val="312E25"/>
                <w:sz w:val="18"/>
                <w:szCs w:val="18"/>
              </w:rPr>
            </w:pPr>
            <w:r>
              <w:rPr>
                <w:rFonts w:cstheme="minorHAnsi"/>
                <w:sz w:val="16"/>
                <w:szCs w:val="16"/>
              </w:rPr>
              <w:t>MSD Analysis for CA_n41C-n79A</w:t>
            </w:r>
          </w:p>
        </w:tc>
        <w:tc>
          <w:tcPr>
            <w:tcW w:w="1525" w:type="dxa"/>
          </w:tcPr>
          <w:p>
            <w:pPr>
              <w:overflowPunct w:val="0"/>
              <w:autoSpaceDE w:val="0"/>
              <w:autoSpaceDN w:val="0"/>
              <w:adjustRightInd w:val="0"/>
              <w:spacing w:after="0"/>
              <w:textAlignment w:val="baseline"/>
              <w:rPr>
                <w:rFonts w:cstheme="minorHAnsi"/>
                <w:color w:val="312E25"/>
                <w:sz w:val="18"/>
                <w:szCs w:val="18"/>
              </w:rPr>
            </w:pPr>
            <w:r>
              <w:rPr>
                <w:rFonts w:cstheme="minorHAnsi"/>
                <w:sz w:val="16"/>
                <w:szCs w:val="16"/>
              </w:rPr>
              <w:t>Apple</w:t>
            </w:r>
          </w:p>
        </w:tc>
        <w:tc>
          <w:tcPr>
            <w:tcW w:w="7044" w:type="dxa"/>
          </w:tcPr>
          <w:p>
            <w:pPr>
              <w:overflowPunct w:val="0"/>
              <w:autoSpaceDE w:val="0"/>
              <w:autoSpaceDN w:val="0"/>
              <w:adjustRightInd w:val="0"/>
              <w:spacing w:after="120"/>
              <w:jc w:val="both"/>
              <w:textAlignment w:val="baseline"/>
              <w:rPr>
                <w:rFonts w:cstheme="minorHAnsi"/>
                <w:bCs/>
                <w:sz w:val="20"/>
                <w:szCs w:val="20"/>
              </w:rPr>
            </w:pPr>
            <w:r>
              <w:rPr>
                <w:rFonts w:cstheme="minorHAnsi"/>
                <w:b/>
                <w:sz w:val="20"/>
                <w:szCs w:val="20"/>
                <w:lang w:eastAsia="zh-CN"/>
              </w:rPr>
              <w:t xml:space="preserve">Proposal: </w:t>
            </w:r>
            <w:r>
              <w:rPr>
                <w:rFonts w:cstheme="minorHAnsi"/>
                <w:bCs/>
                <w:sz w:val="20"/>
                <w:szCs w:val="20"/>
              </w:rPr>
              <w:t xml:space="preserve">Adopt CA_n25A-n77A MSD Levels proposed in </w:t>
            </w:r>
            <w:r>
              <w:rPr>
                <w:rFonts w:cstheme="minorHAnsi"/>
                <w:bCs/>
                <w:sz w:val="20"/>
                <w:szCs w:val="20"/>
              </w:rPr>
              <w:fldChar w:fldCharType="begin"/>
            </w:r>
            <w:r>
              <w:rPr>
                <w:rFonts w:cstheme="minorHAnsi"/>
                <w:bCs/>
                <w:sz w:val="20"/>
                <w:szCs w:val="20"/>
              </w:rPr>
              <w:instrText xml:space="preserve"> REF _Ref78976643 \h  \* MERGEFORMAT </w:instrText>
            </w:r>
            <w:r>
              <w:rPr>
                <w:rFonts w:cstheme="minorHAnsi"/>
                <w:bCs/>
                <w:sz w:val="20"/>
                <w:szCs w:val="20"/>
              </w:rPr>
              <w:fldChar w:fldCharType="separate"/>
            </w:r>
            <w:r>
              <w:rPr>
                <w:rFonts w:cstheme="minorHAnsi"/>
                <w:bCs/>
                <w:sz w:val="20"/>
                <w:szCs w:val="20"/>
              </w:rPr>
              <w:t xml:space="preserve">Table </w:t>
            </w:r>
            <w:r>
              <w:rPr>
                <w:rFonts w:cstheme="minorHAnsi"/>
                <w:bCs/>
                <w:sz w:val="20"/>
                <w:szCs w:val="20"/>
              </w:rPr>
              <w:fldChar w:fldCharType="end"/>
            </w:r>
            <w:r>
              <w:rPr>
                <w:rFonts w:cstheme="minorHAnsi"/>
                <w:bCs/>
                <w:sz w:val="20"/>
                <w:szCs w:val="20"/>
              </w:rPr>
              <w:t>3-1 shown below.</w:t>
            </w:r>
          </w:p>
          <w:tbl>
            <w:tblPr>
              <w:tblStyle w:val="49"/>
              <w:tblW w:w="6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553"/>
              <w:gridCol w:w="621"/>
              <w:gridCol w:w="626"/>
              <w:gridCol w:w="1257"/>
              <w:gridCol w:w="662"/>
              <w:gridCol w:w="603"/>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8"/>
                    <w:rPr>
                      <w:rFonts w:asciiTheme="minorHAnsi" w:hAnsiTheme="minorHAnsi" w:eastAsiaTheme="minorEastAsia" w:cstheme="minorHAnsi"/>
                      <w:b/>
                      <w:bCs/>
                      <w:sz w:val="16"/>
                      <w:szCs w:val="16"/>
                      <w:lang w:val="en-GB" w:eastAsia="zh-CN"/>
                    </w:rPr>
                  </w:pPr>
                  <w:r>
                    <w:rPr>
                      <w:rFonts w:asciiTheme="minorHAnsi" w:hAnsiTheme="minorHAnsi" w:eastAsiaTheme="minorEastAsia" w:cstheme="minorHAnsi"/>
                      <w:b/>
                      <w:bCs/>
                      <w:sz w:val="16"/>
                      <w:szCs w:val="16"/>
                      <w:lang w:val="en-GB"/>
                    </w:rPr>
                    <w:t>Band / Channel bandwidth / N</w:t>
                  </w:r>
                  <w:r>
                    <w:rPr>
                      <w:rFonts w:asciiTheme="minorHAnsi" w:hAnsiTheme="minorHAnsi" w:eastAsiaTheme="minorEastAsia" w:cstheme="minorHAnsi"/>
                      <w:b/>
                      <w:bCs/>
                      <w:sz w:val="16"/>
                      <w:szCs w:val="16"/>
                      <w:vertAlign w:val="subscript"/>
                      <w:lang w:val="en-GB"/>
                    </w:rPr>
                    <w:t>RB</w:t>
                  </w:r>
                  <w:r>
                    <w:rPr>
                      <w:rFonts w:asciiTheme="minorHAnsi" w:hAnsiTheme="minorHAnsi" w:eastAsiaTheme="minorEastAsia" w:cstheme="minorHAnsi"/>
                      <w:b/>
                      <w:bCs/>
                      <w:sz w:val="16"/>
                      <w:szCs w:val="16"/>
                      <w:lang w:val="en-GB"/>
                    </w:rPr>
                    <w:t xml:space="preserve"> / Duplex mode</w:t>
                  </w:r>
                </w:p>
              </w:tc>
              <w:tc>
                <w:tcPr>
                  <w:tcW w:w="72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68"/>
                    <w:rPr>
                      <w:rFonts w:asciiTheme="minorHAnsi" w:hAnsiTheme="minorHAnsi" w:eastAsiaTheme="minorEastAsia" w:cstheme="minorHAnsi"/>
                      <w:b/>
                      <w:bCs/>
                      <w:sz w:val="16"/>
                      <w:szCs w:val="16"/>
                      <w:lang w:val="en-GB" w:eastAsia="zh-CN"/>
                    </w:rPr>
                  </w:pPr>
                  <w:r>
                    <w:rPr>
                      <w:rFonts w:asciiTheme="minorHAnsi" w:hAnsiTheme="minorHAnsi" w:eastAsiaTheme="minorEastAsia" w:cstheme="minorHAnsi"/>
                      <w:b/>
                      <w:bCs/>
                      <w:sz w:val="16"/>
                      <w:szCs w:val="16"/>
                      <w:lang w:val="en-GB"/>
                    </w:rPr>
                    <w:t>Source of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56"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eastAsia="ja-JP"/>
                    </w:rPr>
                    <w:t>NR</w:t>
                  </w:r>
                  <w:r>
                    <w:rPr>
                      <w:rFonts w:asciiTheme="minorHAnsi" w:hAnsiTheme="minorHAnsi" w:eastAsiaTheme="minorEastAsia" w:cstheme="minorHAnsi"/>
                      <w:bCs/>
                      <w:sz w:val="16"/>
                      <w:szCs w:val="16"/>
                      <w:lang w:val="en-GB"/>
                    </w:rPr>
                    <w:t xml:space="preserve"> </w:t>
                  </w:r>
                  <w:r>
                    <w:rPr>
                      <w:rFonts w:asciiTheme="minorHAnsi" w:hAnsiTheme="minorHAnsi" w:eastAsiaTheme="minorEastAsia" w:cstheme="minorHAnsi"/>
                      <w:bCs/>
                      <w:sz w:val="16"/>
                      <w:szCs w:val="16"/>
                      <w:lang w:val="en-GB" w:eastAsia="zh-CN"/>
                    </w:rPr>
                    <w:t>CA band combination</w:t>
                  </w:r>
                </w:p>
              </w:tc>
              <w:tc>
                <w:tcPr>
                  <w:tcW w:w="55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eastAsia="ja-JP"/>
                    </w:rPr>
                    <w:t>NR</w:t>
                  </w:r>
                  <w:r>
                    <w:rPr>
                      <w:rFonts w:asciiTheme="minorHAnsi" w:hAnsiTheme="minorHAnsi" w:eastAsiaTheme="minorEastAsia" w:cstheme="minorHAnsi"/>
                      <w:bCs/>
                      <w:sz w:val="16"/>
                      <w:szCs w:val="16"/>
                      <w:lang w:val="en-GB"/>
                    </w:rPr>
                    <w:t xml:space="preserve"> band</w:t>
                  </w:r>
                </w:p>
              </w:tc>
              <w:tc>
                <w:tcPr>
                  <w:tcW w:w="621"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UL F</w:t>
                  </w:r>
                  <w:r>
                    <w:rPr>
                      <w:rFonts w:asciiTheme="minorHAnsi" w:hAnsiTheme="minorHAnsi" w:eastAsiaTheme="minorEastAsia" w:cstheme="minorHAnsi"/>
                      <w:bCs/>
                      <w:sz w:val="16"/>
                      <w:szCs w:val="16"/>
                      <w:vertAlign w:val="subscript"/>
                      <w:lang w:val="en-GB"/>
                    </w:rPr>
                    <w:t>c</w:t>
                  </w:r>
                  <w:r>
                    <w:rPr>
                      <w:rFonts w:asciiTheme="minorHAnsi" w:hAnsiTheme="minorHAnsi" w:eastAsiaTheme="minorEastAsia" w:cstheme="minorHAnsi"/>
                      <w:bCs/>
                      <w:sz w:val="16"/>
                      <w:szCs w:val="16"/>
                      <w:lang w:val="en-GB"/>
                    </w:rPr>
                    <w:t xml:space="preserve"> </w:t>
                  </w:r>
                  <w:r>
                    <w:rPr>
                      <w:rFonts w:asciiTheme="minorHAnsi" w:hAnsiTheme="minorHAnsi" w:eastAsiaTheme="minorEastAsia" w:cstheme="minorHAnsi"/>
                      <w:bCs/>
                      <w:sz w:val="16"/>
                      <w:szCs w:val="16"/>
                      <w:lang w:val="en-GB"/>
                    </w:rPr>
                    <w:br w:type="textWrapping"/>
                  </w:r>
                  <w:r>
                    <w:rPr>
                      <w:rFonts w:asciiTheme="minorHAnsi" w:hAnsiTheme="minorHAnsi" w:eastAsiaTheme="minorEastAsia" w:cstheme="minorHAnsi"/>
                      <w:bCs/>
                      <w:sz w:val="16"/>
                      <w:szCs w:val="16"/>
                      <w:lang w:val="en-GB"/>
                    </w:rPr>
                    <w:t>(MHz)</w:t>
                  </w:r>
                </w:p>
              </w:tc>
              <w:tc>
                <w:tcPr>
                  <w:tcW w:w="626"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 xml:space="preserve">UL/DL BW </w:t>
                  </w:r>
                  <w:r>
                    <w:rPr>
                      <w:rFonts w:asciiTheme="minorHAnsi" w:hAnsiTheme="minorHAnsi" w:eastAsiaTheme="minorEastAsia" w:cstheme="minorHAnsi"/>
                      <w:bCs/>
                      <w:sz w:val="16"/>
                      <w:szCs w:val="16"/>
                      <w:lang w:val="en-GB"/>
                    </w:rPr>
                    <w:br w:type="textWrapping"/>
                  </w:r>
                  <w:r>
                    <w:rPr>
                      <w:rFonts w:asciiTheme="minorHAnsi" w:hAnsiTheme="minorHAnsi" w:eastAsiaTheme="minorEastAsia" w:cstheme="minorHAnsi"/>
                      <w:bCs/>
                      <w:sz w:val="16"/>
                      <w:szCs w:val="16"/>
                      <w:lang w:val="en-GB"/>
                    </w:rPr>
                    <w:t>(MHz)</w:t>
                  </w:r>
                </w:p>
              </w:tc>
              <w:tc>
                <w:tcPr>
                  <w:tcW w:w="125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r>
                    <w:rPr>
                      <w:rFonts w:asciiTheme="minorHAnsi" w:hAnsiTheme="minorHAnsi" w:cstheme="minorHAnsi"/>
                      <w:bCs/>
                      <w:sz w:val="16"/>
                      <w:szCs w:val="16"/>
                      <w:lang w:val="en-GB"/>
                    </w:rPr>
                    <w:t xml:space="preserve">UL </w:t>
                  </w:r>
                  <w:r>
                    <w:rPr>
                      <w:rFonts w:asciiTheme="minorHAnsi" w:hAnsiTheme="minorHAnsi" w:cstheme="minorHAnsi"/>
                      <w:bCs/>
                      <w:sz w:val="16"/>
                      <w:szCs w:val="16"/>
                      <w:lang w:val="en-GB"/>
                    </w:rPr>
                    <w:br w:type="textWrapping"/>
                  </w:r>
                  <w:r>
                    <w:rPr>
                      <w:rFonts w:asciiTheme="minorHAnsi" w:hAnsiTheme="minorHAnsi" w:eastAsiaTheme="minorEastAsia" w:cstheme="minorHAnsi"/>
                      <w:bCs/>
                      <w:sz w:val="16"/>
                      <w:szCs w:val="16"/>
                      <w:lang w:val="en-GB"/>
                    </w:rPr>
                    <w:t>L</w:t>
                  </w:r>
                  <w:r>
                    <w:rPr>
                      <w:rFonts w:asciiTheme="minorHAnsi" w:hAnsiTheme="minorHAnsi" w:eastAsiaTheme="minorEastAsia" w:cstheme="minorHAnsi"/>
                      <w:bCs/>
                      <w:sz w:val="16"/>
                      <w:szCs w:val="16"/>
                      <w:vertAlign w:val="subscript"/>
                      <w:lang w:val="en-GB"/>
                    </w:rPr>
                    <w:t>CRB</w:t>
                  </w:r>
                </w:p>
              </w:tc>
              <w:tc>
                <w:tcPr>
                  <w:tcW w:w="66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DL F</w:t>
                  </w:r>
                  <w:r>
                    <w:rPr>
                      <w:rFonts w:asciiTheme="minorHAnsi" w:hAnsiTheme="minorHAnsi" w:eastAsiaTheme="minorEastAsia" w:cstheme="minorHAnsi"/>
                      <w:bCs/>
                      <w:sz w:val="16"/>
                      <w:szCs w:val="16"/>
                      <w:vertAlign w:val="subscript"/>
                      <w:lang w:val="en-GB"/>
                    </w:rPr>
                    <w:t>c</w:t>
                  </w:r>
                  <w:r>
                    <w:rPr>
                      <w:rFonts w:asciiTheme="minorHAnsi" w:hAnsiTheme="minorHAnsi" w:eastAsiaTheme="minorEastAsia" w:cstheme="minorHAnsi"/>
                      <w:bCs/>
                      <w:sz w:val="16"/>
                      <w:szCs w:val="16"/>
                      <w:lang w:val="en-GB"/>
                    </w:rPr>
                    <w:t xml:space="preserve"> (MHz)</w:t>
                  </w:r>
                </w:p>
              </w:tc>
              <w:tc>
                <w:tcPr>
                  <w:tcW w:w="60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 xml:space="preserve">MSD </w:t>
                  </w:r>
                  <w:r>
                    <w:rPr>
                      <w:rFonts w:asciiTheme="minorHAnsi" w:hAnsiTheme="minorHAnsi" w:eastAsiaTheme="minorEastAsia" w:cstheme="minorHAnsi"/>
                      <w:bCs/>
                      <w:sz w:val="16"/>
                      <w:szCs w:val="16"/>
                      <w:lang w:val="en-GB"/>
                    </w:rPr>
                    <w:br w:type="textWrapping"/>
                  </w:r>
                  <w:r>
                    <w:rPr>
                      <w:rFonts w:asciiTheme="minorHAnsi" w:hAnsiTheme="minorHAnsi" w:eastAsiaTheme="minorEastAsia" w:cstheme="minorHAnsi"/>
                      <w:bCs/>
                      <w:sz w:val="16"/>
                      <w:szCs w:val="16"/>
                      <w:lang w:val="en-GB"/>
                    </w:rPr>
                    <w:t>(dB)</w:t>
                  </w:r>
                </w:p>
              </w:tc>
              <w:tc>
                <w:tcPr>
                  <w:tcW w:w="72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r>
                    <w:rPr>
                      <w:rFonts w:asciiTheme="minorHAnsi" w:hAnsiTheme="minorHAnsi" w:eastAsiaTheme="minorEastAsia" w:cstheme="minorHAnsi"/>
                      <w:bCs/>
                      <w:sz w:val="16"/>
                      <w:szCs w:val="16"/>
                      <w:lang w:val="en-GB"/>
                    </w:rPr>
                    <w:t>Duplex mode</w:t>
                  </w:r>
                </w:p>
              </w:tc>
              <w:tc>
                <w:tcPr>
                  <w:tcW w:w="72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7"/>
                    <w:rPr>
                      <w:rFonts w:asciiTheme="minorHAnsi" w:hAnsiTheme="minorHAnsi" w:eastAsiaTheme="minorEastAsia" w:cstheme="minorHAnsi"/>
                      <w:bCs/>
                      <w:sz w:val="16"/>
                      <w:szCs w:val="16"/>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56" w:type="dxa"/>
                  <w:tcBorders>
                    <w:top w:val="single" w:color="auto" w:sz="4" w:space="0"/>
                    <w:left w:val="single" w:color="auto" w:sz="4" w:space="0"/>
                    <w:bottom w:val="nil"/>
                    <w:right w:val="single" w:color="auto" w:sz="4" w:space="0"/>
                  </w:tcBorders>
                </w:tcPr>
                <w:p>
                  <w:pPr>
                    <w:pStyle w:val="68"/>
                    <w:rPr>
                      <w:rFonts w:asciiTheme="minorHAnsi" w:hAnsiTheme="minorHAnsi" w:eastAsiaTheme="minorEastAsia" w:cstheme="minorHAnsi"/>
                      <w:sz w:val="16"/>
                      <w:szCs w:val="16"/>
                      <w:lang w:val="en-GB" w:eastAsia="zh-CN"/>
                    </w:rPr>
                  </w:pPr>
                  <w:r>
                    <w:rPr>
                      <w:rFonts w:asciiTheme="minorHAnsi" w:hAnsiTheme="minorHAnsi" w:eastAsiaTheme="minorEastAsia" w:cstheme="minorHAnsi"/>
                      <w:sz w:val="16"/>
                      <w:szCs w:val="16"/>
                      <w:lang w:val="en-GB" w:eastAsia="zh-CN"/>
                    </w:rPr>
                    <w:t>CA_n41-n79</w:t>
                  </w:r>
                </w:p>
              </w:tc>
              <w:tc>
                <w:tcPr>
                  <w:tcW w:w="553"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eastAsia="zh-CN"/>
                    </w:rPr>
                  </w:pPr>
                  <w:r>
                    <w:rPr>
                      <w:rFonts w:asciiTheme="minorHAnsi" w:hAnsiTheme="minorHAnsi" w:eastAsiaTheme="minorEastAsia" w:cstheme="minorHAnsi"/>
                      <w:sz w:val="16"/>
                      <w:szCs w:val="16"/>
                      <w:lang w:val="en-GB" w:eastAsia="zh-CN"/>
                    </w:rPr>
                    <w:t>n41</w:t>
                  </w:r>
                </w:p>
              </w:tc>
              <w:tc>
                <w:tcPr>
                  <w:tcW w:w="62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ja-JP"/>
                    </w:rPr>
                    <w:t>2545</w:t>
                  </w:r>
                </w:p>
              </w:tc>
              <w:tc>
                <w:tcPr>
                  <w:tcW w:w="62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rPr>
                    <w:t>60</w:t>
                  </w:r>
                </w:p>
              </w:tc>
              <w:tc>
                <w:tcPr>
                  <w:tcW w:w="1257" w:type="dxa"/>
                  <w:tcBorders>
                    <w:top w:val="single" w:color="auto" w:sz="4" w:space="0"/>
                    <w:left w:val="single" w:color="auto" w:sz="4" w:space="0"/>
                    <w:bottom w:val="single" w:color="auto" w:sz="4" w:space="0"/>
                    <w:right w:val="single" w:color="auto" w:sz="4" w:space="0"/>
                  </w:tcBorders>
                  <w:vAlign w:val="center"/>
                </w:tcPr>
                <w:p>
                  <w:pPr>
                    <w:pStyle w:val="68"/>
                    <w:rPr>
                      <w:rFonts w:eastAsia="Times New Roman" w:asciiTheme="minorHAnsi" w:hAnsiTheme="minorHAnsi" w:cstheme="minorHAnsi"/>
                      <w:sz w:val="16"/>
                      <w:szCs w:val="16"/>
                      <w:lang w:val="en-GB"/>
                    </w:rPr>
                  </w:pPr>
                  <w:r>
                    <w:rPr>
                      <w:rFonts w:asciiTheme="minorHAnsi" w:hAnsiTheme="minorHAnsi" w:cstheme="minorHAnsi"/>
                      <w:sz w:val="16"/>
                      <w:szCs w:val="16"/>
                      <w:lang w:val="en-GB"/>
                    </w:rPr>
                    <w:t xml:space="preserve">1 </w:t>
                  </w:r>
                </w:p>
                <w:p>
                  <w:pPr>
                    <w:pStyle w:val="68"/>
                    <w:rPr>
                      <w:rFonts w:asciiTheme="minorHAnsi" w:hAnsiTheme="minorHAnsi" w:eastAsiaTheme="minorEastAsia" w:cstheme="minorHAnsi"/>
                      <w:sz w:val="16"/>
                      <w:szCs w:val="16"/>
                      <w:lang w:val="en-GB"/>
                    </w:rPr>
                  </w:pPr>
                  <w:r>
                    <w:rPr>
                      <w:rFonts w:asciiTheme="minorHAnsi" w:hAnsiTheme="minorHAnsi" w:cstheme="minorHAnsi"/>
                      <w:sz w:val="16"/>
                      <w:szCs w:val="16"/>
                      <w:lang w:val="en-GB"/>
                    </w:rPr>
                    <w:t>(RB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0)</w:t>
                  </w:r>
                </w:p>
              </w:tc>
              <w:tc>
                <w:tcPr>
                  <w:tcW w:w="66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ja-JP"/>
                    </w:rPr>
                    <w:t>2545</w:t>
                  </w:r>
                </w:p>
              </w:tc>
              <w:tc>
                <w:tcPr>
                  <w:tcW w:w="603"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ja-JP"/>
                    </w:rPr>
                    <w:t>N/A</w:t>
                  </w:r>
                </w:p>
              </w:tc>
              <w:tc>
                <w:tcPr>
                  <w:tcW w:w="720"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eastAsia="ja-JP"/>
                    </w:rPr>
                  </w:pPr>
                  <w:r>
                    <w:rPr>
                      <w:rFonts w:asciiTheme="minorHAnsi" w:hAnsiTheme="minorHAnsi" w:eastAsiaTheme="minorEastAsia" w:cstheme="minorHAnsi"/>
                      <w:sz w:val="16"/>
                      <w:szCs w:val="16"/>
                      <w:lang w:val="en-GB" w:eastAsia="zh-CN"/>
                    </w:rPr>
                    <w:t>TDD</w:t>
                  </w:r>
                </w:p>
              </w:tc>
              <w:tc>
                <w:tcPr>
                  <w:tcW w:w="720"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56" w:type="dxa"/>
                  <w:tcBorders>
                    <w:top w:val="nil"/>
                    <w:left w:val="single" w:color="auto" w:sz="4" w:space="0"/>
                    <w:bottom w:val="nil"/>
                    <w:right w:val="single" w:color="auto" w:sz="4" w:space="0"/>
                  </w:tcBorders>
                </w:tcPr>
                <w:p>
                  <w:pPr>
                    <w:pStyle w:val="68"/>
                    <w:rPr>
                      <w:rFonts w:asciiTheme="minorHAnsi" w:hAnsiTheme="minorHAnsi" w:eastAsiaTheme="minorEastAsia" w:cstheme="minorHAnsi"/>
                      <w:sz w:val="16"/>
                      <w:szCs w:val="16"/>
                      <w:lang w:val="en-GB" w:eastAsia="zh-CN"/>
                    </w:rPr>
                  </w:pPr>
                </w:p>
              </w:tc>
              <w:tc>
                <w:tcPr>
                  <w:tcW w:w="553"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CN"/>
                    </w:rPr>
                  </w:pPr>
                </w:p>
              </w:tc>
              <w:tc>
                <w:tcPr>
                  <w:tcW w:w="62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ja-JP"/>
                    </w:rPr>
                    <w:t>2625</w:t>
                  </w:r>
                </w:p>
              </w:tc>
              <w:tc>
                <w:tcPr>
                  <w:tcW w:w="62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zh-CN"/>
                    </w:rPr>
                    <w:t>100</w:t>
                  </w:r>
                </w:p>
              </w:tc>
              <w:tc>
                <w:tcPr>
                  <w:tcW w:w="1257"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cstheme="minorHAnsi"/>
                      <w:sz w:val="16"/>
                      <w:szCs w:val="16"/>
                      <w:lang w:val="en-GB"/>
                    </w:rPr>
                    <w:t>1 (RB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272)</w:t>
                  </w:r>
                </w:p>
              </w:tc>
              <w:tc>
                <w:tcPr>
                  <w:tcW w:w="66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r>
                    <w:rPr>
                      <w:rFonts w:asciiTheme="minorHAnsi" w:hAnsiTheme="minorHAnsi" w:eastAsiaTheme="minorEastAsia" w:cstheme="minorHAnsi"/>
                      <w:sz w:val="16"/>
                      <w:szCs w:val="16"/>
                      <w:lang w:val="en-GB" w:eastAsia="ja-JP"/>
                    </w:rPr>
                    <w:t>2625</w:t>
                  </w:r>
                </w:p>
              </w:tc>
              <w:tc>
                <w:tcPr>
                  <w:tcW w:w="603"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rPr>
                  </w:pPr>
                </w:p>
              </w:tc>
              <w:tc>
                <w:tcPr>
                  <w:tcW w:w="720"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ja-JP"/>
                    </w:rPr>
                  </w:pPr>
                </w:p>
              </w:tc>
              <w:tc>
                <w:tcPr>
                  <w:tcW w:w="720"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56" w:type="dxa"/>
                  <w:tcBorders>
                    <w:top w:val="nil"/>
                    <w:left w:val="single" w:color="auto" w:sz="4" w:space="0"/>
                    <w:bottom w:val="single" w:color="auto" w:sz="4" w:space="0"/>
                    <w:right w:val="single" w:color="auto" w:sz="4" w:space="0"/>
                  </w:tcBorders>
                </w:tcPr>
                <w:p>
                  <w:pPr>
                    <w:pStyle w:val="68"/>
                    <w:rPr>
                      <w:rFonts w:asciiTheme="minorHAnsi" w:hAnsiTheme="minorHAnsi" w:eastAsiaTheme="minorEastAsia" w:cstheme="minorHAnsi"/>
                      <w:sz w:val="16"/>
                      <w:szCs w:val="16"/>
                      <w:lang w:val="en-GB" w:eastAsia="zh-CN"/>
                    </w:rPr>
                  </w:pPr>
                </w:p>
              </w:tc>
              <w:tc>
                <w:tcPr>
                  <w:tcW w:w="553"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CN"/>
                    </w:rPr>
                  </w:pPr>
                  <w:r>
                    <w:rPr>
                      <w:rFonts w:asciiTheme="minorHAnsi" w:hAnsiTheme="minorHAnsi" w:eastAsiaTheme="minorEastAsia" w:cstheme="minorHAnsi"/>
                      <w:sz w:val="16"/>
                      <w:szCs w:val="16"/>
                      <w:lang w:val="en-GB" w:eastAsia="zh-CN"/>
                    </w:rPr>
                    <w:t>n79</w:t>
                  </w:r>
                </w:p>
              </w:tc>
              <w:tc>
                <w:tcPr>
                  <w:tcW w:w="62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ja-JP"/>
                    </w:rPr>
                  </w:pPr>
                  <w:r>
                    <w:rPr>
                      <w:rFonts w:asciiTheme="minorHAnsi" w:hAnsiTheme="minorHAnsi" w:eastAsiaTheme="minorEastAsia" w:cstheme="minorHAnsi"/>
                      <w:sz w:val="16"/>
                      <w:szCs w:val="16"/>
                      <w:lang w:val="en-GB" w:eastAsia="zh-CN"/>
                    </w:rPr>
                    <w:t>N/A</w:t>
                  </w:r>
                </w:p>
              </w:tc>
              <w:tc>
                <w:tcPr>
                  <w:tcW w:w="62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CN"/>
                    </w:rPr>
                  </w:pPr>
                  <w:r>
                    <w:rPr>
                      <w:rFonts w:asciiTheme="minorHAnsi" w:hAnsiTheme="minorHAnsi" w:eastAsiaTheme="minorEastAsia" w:cstheme="minorHAnsi"/>
                      <w:sz w:val="16"/>
                      <w:szCs w:val="16"/>
                      <w:lang w:val="en-GB" w:eastAsia="zh-CN"/>
                    </w:rPr>
                    <w:t>40</w:t>
                  </w:r>
                </w:p>
              </w:tc>
              <w:tc>
                <w:tcPr>
                  <w:tcW w:w="1257"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zh-CN"/>
                    </w:rPr>
                    <w:t>N/A</w:t>
                  </w:r>
                </w:p>
              </w:tc>
              <w:tc>
                <w:tcPr>
                  <w:tcW w:w="66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ja-JP"/>
                    </w:rPr>
                  </w:pPr>
                  <w:r>
                    <w:rPr>
                      <w:rFonts w:asciiTheme="minorHAnsi" w:hAnsiTheme="minorHAnsi" w:eastAsiaTheme="minorEastAsia" w:cstheme="minorHAnsi"/>
                      <w:sz w:val="16"/>
                      <w:szCs w:val="16"/>
                      <w:lang w:val="en-GB" w:eastAsia="zh-CN"/>
                    </w:rPr>
                    <w:t>4872.5</w:t>
                  </w:r>
                </w:p>
              </w:tc>
              <w:tc>
                <w:tcPr>
                  <w:tcW w:w="603"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vertAlign w:val="superscript"/>
                      <w:lang w:val="en-GB" w:eastAsia="zh-TW"/>
                    </w:rPr>
                  </w:pPr>
                  <w:r>
                    <w:rPr>
                      <w:rFonts w:asciiTheme="minorHAnsi" w:hAnsiTheme="minorHAnsi" w:eastAsiaTheme="minorEastAsia" w:cstheme="minorHAnsi"/>
                      <w:b/>
                      <w:bCs/>
                      <w:sz w:val="16"/>
                      <w:szCs w:val="16"/>
                      <w:lang w:val="en-GB" w:eastAsia="zh-CN"/>
                    </w:rPr>
                    <w:t>8.4</w:t>
                  </w:r>
                  <w:r>
                    <w:rPr>
                      <w:rFonts w:asciiTheme="minorHAnsi" w:hAnsiTheme="minorHAnsi" w:eastAsiaTheme="minorEastAsia" w:cstheme="minorHAnsi"/>
                      <w:b/>
                      <w:bCs/>
                      <w:sz w:val="16"/>
                      <w:szCs w:val="16"/>
                      <w:vertAlign w:val="superscript"/>
                      <w:lang w:val="en-GB" w:eastAsia="zh-CN"/>
                    </w:rPr>
                    <w:t>15</w:t>
                  </w:r>
                </w:p>
              </w:tc>
              <w:tc>
                <w:tcPr>
                  <w:tcW w:w="72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ja-JP"/>
                    </w:rPr>
                  </w:pPr>
                  <w:r>
                    <w:rPr>
                      <w:rFonts w:asciiTheme="minorHAnsi" w:hAnsiTheme="minorHAnsi" w:eastAsiaTheme="minorEastAsia" w:cstheme="minorHAnsi"/>
                      <w:sz w:val="16"/>
                      <w:szCs w:val="16"/>
                      <w:lang w:val="en-GB" w:eastAsia="zh-CN"/>
                    </w:rPr>
                    <w:t>TDD</w:t>
                  </w:r>
                </w:p>
              </w:tc>
              <w:tc>
                <w:tcPr>
                  <w:tcW w:w="72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val="en-GB" w:eastAsia="zh-TW"/>
                    </w:rPr>
                  </w:pPr>
                  <w:r>
                    <w:rPr>
                      <w:rFonts w:asciiTheme="minorHAnsi" w:hAnsiTheme="minorHAnsi" w:eastAsiaTheme="minorEastAsia" w:cstheme="minorHAnsi"/>
                      <w:sz w:val="16"/>
                      <w:szCs w:val="16"/>
                      <w:lang w:val="en-GB"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6818" w:type="dxa"/>
                  <w:gridSpan w:val="9"/>
                  <w:tcBorders>
                    <w:top w:val="single" w:color="auto" w:sz="4" w:space="0"/>
                    <w:left w:val="single" w:color="auto" w:sz="4" w:space="0"/>
                    <w:bottom w:val="single" w:color="auto" w:sz="4" w:space="0"/>
                    <w:right w:val="single" w:color="auto" w:sz="4" w:space="0"/>
                  </w:tcBorders>
                </w:tcPr>
                <w:p>
                  <w:pPr>
                    <w:pStyle w:val="81"/>
                    <w:rPr>
                      <w:rFonts w:asciiTheme="minorHAnsi" w:hAnsiTheme="minorHAnsi" w:eastAsiaTheme="minorEastAsia" w:cstheme="minorHAnsi"/>
                      <w:sz w:val="16"/>
                      <w:szCs w:val="16"/>
                      <w:lang w:val="en-GB" w:eastAsia="zh-CN"/>
                    </w:rPr>
                  </w:pPr>
                  <w:r>
                    <w:rPr>
                      <w:rFonts w:asciiTheme="minorHAnsi" w:hAnsiTheme="minorHAnsi" w:eastAsiaTheme="minorEastAsia" w:cstheme="minorHAnsi"/>
                      <w:sz w:val="16"/>
                      <w:szCs w:val="16"/>
                      <w:lang w:val="en-GB"/>
                    </w:rPr>
                    <w:t xml:space="preserve">NOTE </w:t>
                  </w:r>
                  <w:r>
                    <w:rPr>
                      <w:rFonts w:asciiTheme="minorHAnsi" w:hAnsiTheme="minorHAnsi" w:cstheme="minorHAnsi"/>
                      <w:sz w:val="16"/>
                      <w:szCs w:val="16"/>
                      <w:lang w:val="en-GB" w:eastAsia="zh-CN"/>
                    </w:rPr>
                    <w:t>15:</w:t>
                  </w:r>
                  <w:r>
                    <w:rPr>
                      <w:rFonts w:asciiTheme="minorHAnsi" w:hAnsiTheme="minorHAnsi" w:eastAsiaTheme="minorEastAsia" w:cstheme="minorHAnsi"/>
                      <w:sz w:val="16"/>
                      <w:szCs w:val="16"/>
                      <w:lang w:val="en-GB"/>
                    </w:rPr>
                    <w:tab/>
                  </w:r>
                  <w:r>
                    <w:rPr>
                      <w:rFonts w:asciiTheme="minorHAnsi" w:hAnsiTheme="minorHAnsi" w:eastAsiaTheme="minorEastAsia" w:cstheme="minorHAnsi"/>
                      <w:sz w:val="16"/>
                      <w:szCs w:val="16"/>
                      <w:lang w:val="en-GB"/>
                    </w:rPr>
                    <w:t>This band is subject to IMD6 also which MSD is not specified</w:t>
                  </w:r>
                </w:p>
              </w:tc>
            </w:tr>
          </w:tbl>
          <w:p>
            <w:pPr>
              <w:overflowPunct w:val="0"/>
              <w:autoSpaceDE w:val="0"/>
              <w:autoSpaceDN w:val="0"/>
              <w:adjustRightInd w:val="0"/>
              <w:spacing w:after="0"/>
              <w:jc w:val="center"/>
              <w:textAlignment w:val="baseline"/>
              <w:rPr>
                <w:rFonts w:eastAsia="Times New Roman" w:cstheme="minorHAnsi"/>
              </w:rPr>
            </w:pPr>
            <w:r>
              <w:rPr>
                <w:rFonts w:cstheme="minorHAnsi"/>
                <w:b/>
                <w:bCs/>
                <w:sz w:val="20"/>
                <w:szCs w:val="20"/>
                <w:lang w:val="en-GB"/>
              </w:rPr>
              <w:t>Table 3.1</w:t>
            </w:r>
            <w:r>
              <w:rPr>
                <w:rFonts w:cstheme="minorHAnsi"/>
                <w:sz w:val="20"/>
                <w:szCs w:val="20"/>
                <w:lang w:val="en-GB"/>
              </w:rPr>
              <w:t>: IIMD4 MSD proposal for CA_n41C_n79A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"https://www.3gpp.org/ftp/TSG_RAN/WG4_Radio/TSGR4_111/Docs/R4-2407154.zip" </w:instrText>
            </w:r>
            <w:r>
              <w:fldChar w:fldCharType="separate"/>
            </w:r>
            <w:r>
              <w:rPr>
                <w:rStyle w:val="55"/>
                <w:rFonts w:cstheme="minorHAnsi"/>
                <w:b/>
                <w:bCs/>
                <w:sz w:val="16"/>
                <w:szCs w:val="16"/>
              </w:rPr>
              <w:t>R4-2407154</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CA_n41C-n79 MSD</w:t>
            </w:r>
          </w:p>
        </w:tc>
        <w:tc>
          <w:tcPr>
            <w:tcW w:w="1525"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Skyworks Solutions Inc.</w:t>
            </w:r>
          </w:p>
        </w:tc>
        <w:tc>
          <w:tcPr>
            <w:tcW w:w="7044" w:type="dxa"/>
          </w:tcPr>
          <w:p>
            <w:pPr>
              <w:overflowPunct w:val="0"/>
              <w:autoSpaceDE w:val="0"/>
              <w:autoSpaceDN w:val="0"/>
              <w:adjustRightInd w:val="0"/>
              <w:spacing w:after="0"/>
              <w:textAlignment w:val="baseline"/>
              <w:rPr>
                <w:rFonts w:eastAsia="宋体" w:cstheme="minorHAnsi"/>
                <w:sz w:val="16"/>
                <w:szCs w:val="16"/>
              </w:rPr>
            </w:pPr>
            <w:r>
              <w:rPr>
                <w:rFonts w:eastAsia="宋体" w:cstheme="minorHAnsi"/>
                <w:b/>
                <w:bCs/>
                <w:sz w:val="16"/>
                <w:szCs w:val="16"/>
                <w:lang w:eastAsia="zh-CN"/>
              </w:rPr>
              <w:t>Proposal:</w:t>
            </w:r>
            <w:r>
              <w:rPr>
                <w:rFonts w:eastAsia="宋体" w:cstheme="minorHAnsi"/>
                <w:sz w:val="16"/>
                <w:szCs w:val="16"/>
                <w:lang w:eastAsia="zh-CN"/>
              </w:rPr>
              <w:t xml:space="preserve"> Consider </w:t>
            </w:r>
            <w:r>
              <w:rPr>
                <w:rFonts w:cstheme="minorHAnsi"/>
                <w:sz w:val="16"/>
                <w:szCs w:val="16"/>
              </w:rPr>
              <w:t>adopting the PC3 CA_n41C-n79A MSD/REFSENS test point captured in the table below.</w:t>
            </w:r>
          </w:p>
          <w:tbl>
            <w:tblPr>
              <w:tblStyle w:val="49"/>
              <w:tblW w:w="6720" w:type="dxa"/>
              <w:tblInd w:w="0" w:type="dxa"/>
              <w:tblLayout w:type="autofit"/>
              <w:tblCellMar>
                <w:top w:w="0" w:type="dxa"/>
                <w:left w:w="0" w:type="dxa"/>
                <w:bottom w:w="0" w:type="dxa"/>
                <w:right w:w="0" w:type="dxa"/>
              </w:tblCellMar>
            </w:tblPr>
            <w:tblGrid>
              <w:gridCol w:w="1055"/>
              <w:gridCol w:w="557"/>
              <w:gridCol w:w="621"/>
              <w:gridCol w:w="626"/>
              <w:gridCol w:w="1210"/>
              <w:gridCol w:w="662"/>
              <w:gridCol w:w="533"/>
              <w:gridCol w:w="739"/>
              <w:gridCol w:w="717"/>
            </w:tblGrid>
            <w:tr>
              <w:tblPrEx>
                <w:tblCellMar>
                  <w:top w:w="0" w:type="dxa"/>
                  <w:left w:w="0" w:type="dxa"/>
                  <w:bottom w:w="0" w:type="dxa"/>
                  <w:right w:w="0" w:type="dxa"/>
                </w:tblCellMar>
              </w:tblPrEx>
              <w:trPr>
                <w:trHeight w:val="187" w:hRule="atLeast"/>
              </w:trPr>
              <w:tc>
                <w:tcPr>
                  <w:tcW w:w="6720" w:type="dxa"/>
                  <w:gridSpan w:val="9"/>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sz w:val="16"/>
                      <w:szCs w:val="16"/>
                      <w:lang w:val="en-GB" w:eastAsia="zh-CN"/>
                    </w:rPr>
                  </w:pPr>
                  <w:r>
                    <w:rPr>
                      <w:rFonts w:eastAsia="MS Mincho" w:cstheme="minorHAnsi"/>
                      <w:b/>
                      <w:bCs/>
                      <w:kern w:val="2"/>
                      <w:sz w:val="16"/>
                      <w:szCs w:val="16"/>
                      <w:lang w:val="en-GB" w:eastAsia="en-GB"/>
                    </w:rPr>
                    <w:t>Band / Channel Bandwidth / N</w:t>
                  </w:r>
                  <w:r>
                    <w:rPr>
                      <w:rFonts w:eastAsia="MS Mincho" w:cstheme="minorHAnsi"/>
                      <w:b/>
                      <w:bCs/>
                      <w:kern w:val="2"/>
                      <w:sz w:val="16"/>
                      <w:szCs w:val="16"/>
                      <w:vertAlign w:val="subscript"/>
                      <w:lang w:val="en-GB" w:eastAsia="en-GB"/>
                    </w:rPr>
                    <w:t>RB</w:t>
                  </w:r>
                  <w:r>
                    <w:rPr>
                      <w:rFonts w:eastAsia="MS Mincho" w:cstheme="minorHAnsi"/>
                      <w:b/>
                      <w:bCs/>
                      <w:kern w:val="2"/>
                      <w:sz w:val="16"/>
                      <w:szCs w:val="16"/>
                      <w:lang w:val="en-GB" w:eastAsia="en-GB"/>
                    </w:rPr>
                    <w:t xml:space="preserve"> / Duplex mode</w:t>
                  </w:r>
                </w:p>
              </w:tc>
            </w:tr>
            <w:tr>
              <w:tblPrEx>
                <w:tblCellMar>
                  <w:top w:w="0" w:type="dxa"/>
                  <w:left w:w="0" w:type="dxa"/>
                  <w:bottom w:w="0" w:type="dxa"/>
                  <w:right w:w="0" w:type="dxa"/>
                </w:tblCellMar>
              </w:tblPrEx>
              <w:trPr>
                <w:trHeight w:val="187" w:hRule="atLeast"/>
              </w:trPr>
              <w:tc>
                <w:tcPr>
                  <w:tcW w:w="10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w:t>
                  </w:r>
                  <w:r>
                    <w:rPr>
                      <w:rFonts w:eastAsia="MS Mincho" w:cstheme="minorHAnsi"/>
                      <w:b/>
                      <w:kern w:val="2"/>
                      <w:sz w:val="16"/>
                      <w:szCs w:val="16"/>
                      <w:lang w:val="en-GB" w:eastAsia="zh-CN"/>
                    </w:rPr>
                    <w:t>CA Band combination</w:t>
                  </w:r>
                </w:p>
              </w:tc>
              <w:tc>
                <w:tcPr>
                  <w:tcW w:w="5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Band</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UL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w:t>
                  </w:r>
                  <w:r>
                    <w:rPr>
                      <w:rFonts w:eastAsia="MS Mincho" w:cstheme="minorHAnsi"/>
                      <w:b/>
                      <w:kern w:val="2"/>
                      <w:sz w:val="16"/>
                      <w:szCs w:val="16"/>
                      <w:lang w:val="en-GB" w:eastAsia="en-GB"/>
                    </w:rPr>
                    <w:br w:type="textWrapping"/>
                  </w:r>
                  <w:r>
                    <w:rPr>
                      <w:rFonts w:eastAsia="MS Mincho" w:cstheme="minorHAnsi"/>
                      <w:b/>
                      <w:kern w:val="2"/>
                      <w:sz w:val="16"/>
                      <w:szCs w:val="16"/>
                      <w:lang w:val="en-GB" w:eastAsia="en-GB"/>
                    </w:rPr>
                    <w:t>(MHz)</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UL/DL BW </w:t>
                  </w:r>
                  <w:r>
                    <w:rPr>
                      <w:rFonts w:eastAsia="MS Mincho" w:cstheme="minorHAnsi"/>
                      <w:b/>
                      <w:kern w:val="2"/>
                      <w:sz w:val="16"/>
                      <w:szCs w:val="16"/>
                      <w:lang w:val="en-GB" w:eastAsia="en-GB"/>
                    </w:rPr>
                    <w:br w:type="textWrapping"/>
                  </w:r>
                  <w:r>
                    <w:rPr>
                      <w:rFonts w:eastAsia="MS Mincho" w:cstheme="minorHAnsi"/>
                      <w:b/>
                      <w:kern w:val="2"/>
                      <w:sz w:val="16"/>
                      <w:szCs w:val="16"/>
                      <w:lang w:val="en-GB" w:eastAsia="en-GB"/>
                    </w:rPr>
                    <w:t>(MHz)</w:t>
                  </w:r>
                </w:p>
              </w:tc>
              <w:tc>
                <w:tcPr>
                  <w:tcW w:w="12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 </w:t>
                  </w:r>
                  <w:r>
                    <w:rPr>
                      <w:rFonts w:eastAsia="MS Mincho" w:cstheme="minorHAnsi"/>
                      <w:b/>
                      <w:kern w:val="2"/>
                      <w:sz w:val="16"/>
                      <w:szCs w:val="16"/>
                      <w:lang w:val="en-GB" w:eastAsia="en-GB"/>
                    </w:rPr>
                    <w:br w:type="textWrapping"/>
                  </w:r>
                  <w:r>
                    <w:rPr>
                      <w:rFonts w:eastAsia="MS Mincho" w:cstheme="minorHAnsi"/>
                      <w:b/>
                      <w:kern w:val="2"/>
                      <w:sz w:val="16"/>
                      <w:szCs w:val="16"/>
                      <w:lang w:val="en-GB" w:eastAsia="en-GB"/>
                    </w:rPr>
                    <w:t>L</w:t>
                  </w:r>
                  <w:r>
                    <w:rPr>
                      <w:rFonts w:eastAsia="MS Mincho" w:cstheme="minorHAnsi"/>
                      <w:b/>
                      <w:kern w:val="2"/>
                      <w:sz w:val="16"/>
                      <w:szCs w:val="16"/>
                      <w:vertAlign w:val="subscript"/>
                      <w:lang w:val="en-GB" w:eastAsia="en-GB"/>
                    </w:rPr>
                    <w:t>CRB</w:t>
                  </w:r>
                </w:p>
              </w:tc>
              <w:tc>
                <w:tcPr>
                  <w:tcW w:w="66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(MHz)</w:t>
                  </w:r>
                </w:p>
              </w:tc>
              <w:tc>
                <w:tcPr>
                  <w:tcW w:w="53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MSD </w:t>
                  </w:r>
                  <w:r>
                    <w:rPr>
                      <w:rFonts w:eastAsia="MS Mincho" w:cstheme="minorHAnsi"/>
                      <w:b/>
                      <w:kern w:val="2"/>
                      <w:sz w:val="16"/>
                      <w:szCs w:val="16"/>
                      <w:lang w:val="en-GB" w:eastAsia="en-GB"/>
                    </w:rPr>
                    <w:br w:type="textWrapping"/>
                  </w:r>
                  <w:r>
                    <w:rPr>
                      <w:rFonts w:eastAsia="MS Mincho" w:cstheme="minorHAnsi"/>
                      <w:b/>
                      <w:kern w:val="2"/>
                      <w:sz w:val="16"/>
                      <w:szCs w:val="16"/>
                      <w:lang w:val="en-GB" w:eastAsia="en-GB"/>
                    </w:rPr>
                    <w:t>(dB)</w:t>
                  </w:r>
                </w:p>
              </w:tc>
              <w:tc>
                <w:tcPr>
                  <w:tcW w:w="73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Duplex mode</w:t>
                  </w:r>
                </w:p>
              </w:tc>
              <w:tc>
                <w:tcPr>
                  <w:tcW w:w="7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Source of IMD</w:t>
                  </w:r>
                </w:p>
              </w:tc>
            </w:tr>
            <w:tr>
              <w:tblPrEx>
                <w:tblCellMar>
                  <w:top w:w="0" w:type="dxa"/>
                  <w:left w:w="0" w:type="dxa"/>
                  <w:bottom w:w="0" w:type="dxa"/>
                  <w:right w:w="0" w:type="dxa"/>
                </w:tblCellMar>
              </w:tblPrEx>
              <w:trPr>
                <w:trHeight w:val="187" w:hRule="atLeast"/>
              </w:trPr>
              <w:tc>
                <w:tcPr>
                  <w:tcW w:w="1055"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CA_n41-n79</w:t>
                  </w:r>
                </w:p>
              </w:tc>
              <w:tc>
                <w:tcPr>
                  <w:tcW w:w="557"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n41</w:t>
                  </w:r>
                </w:p>
              </w:tc>
              <w:tc>
                <w:tcPr>
                  <w:tcW w:w="62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60</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0)</w:t>
                  </w:r>
                </w:p>
              </w:tc>
              <w:tc>
                <w:tcPr>
                  <w:tcW w:w="6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533"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c>
                <w:tcPr>
                  <w:tcW w:w="739"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17"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r>
            <w:tr>
              <w:tblPrEx>
                <w:tblCellMar>
                  <w:top w:w="0" w:type="dxa"/>
                  <w:left w:w="0" w:type="dxa"/>
                  <w:bottom w:w="0" w:type="dxa"/>
                  <w:right w:w="0" w:type="dxa"/>
                </w:tblCellMar>
              </w:tblPrEx>
              <w:trPr>
                <w:trHeight w:val="187" w:hRule="atLeast"/>
              </w:trPr>
              <w:tc>
                <w:tcPr>
                  <w:tcW w:w="1055"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626"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100</w:t>
                  </w:r>
                </w:p>
              </w:tc>
              <w:tc>
                <w:tcPr>
                  <w:tcW w:w="1210"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272)</w:t>
                  </w:r>
                </w:p>
              </w:tc>
              <w:tc>
                <w:tcPr>
                  <w:tcW w:w="662"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533"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p>
              </w:tc>
            </w:tr>
            <w:tr>
              <w:tblPrEx>
                <w:tblCellMar>
                  <w:top w:w="0" w:type="dxa"/>
                  <w:left w:w="0" w:type="dxa"/>
                  <w:bottom w:w="0" w:type="dxa"/>
                  <w:right w:w="0" w:type="dxa"/>
                </w:tblCellMar>
              </w:tblPrEx>
              <w:trPr>
                <w:trHeight w:val="187" w:hRule="atLeast"/>
              </w:trPr>
              <w:tc>
                <w:tcPr>
                  <w:tcW w:w="10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p>
              </w:tc>
              <w:tc>
                <w:tcPr>
                  <w:tcW w:w="5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n79</w:t>
                  </w:r>
                </w:p>
              </w:tc>
              <w:tc>
                <w:tcPr>
                  <w:tcW w:w="62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N/A</w:t>
                  </w:r>
                </w:p>
              </w:tc>
              <w:tc>
                <w:tcPr>
                  <w:tcW w:w="62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40</w:t>
                  </w:r>
                </w:p>
              </w:tc>
              <w:tc>
                <w:tcPr>
                  <w:tcW w:w="121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N/A</w:t>
                  </w:r>
                </w:p>
              </w:tc>
              <w:tc>
                <w:tcPr>
                  <w:tcW w:w="66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4872.5</w:t>
                  </w:r>
                </w:p>
              </w:tc>
              <w:tc>
                <w:tcPr>
                  <w:tcW w:w="53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4.2</w:t>
                  </w:r>
                  <w:r>
                    <w:rPr>
                      <w:rFonts w:eastAsia="MS Mincho" w:cstheme="minorHAnsi"/>
                      <w:kern w:val="2"/>
                      <w:sz w:val="16"/>
                      <w:szCs w:val="16"/>
                      <w:vertAlign w:val="superscript"/>
                      <w:lang w:val="en-GB" w:eastAsia="en-GB"/>
                    </w:rPr>
                    <w:t>15</w:t>
                  </w:r>
                </w:p>
              </w:tc>
              <w:tc>
                <w:tcPr>
                  <w:tcW w:w="73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TDD</w:t>
                  </w:r>
                </w:p>
              </w:tc>
              <w:tc>
                <w:tcPr>
                  <w:tcW w:w="71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IMD4</w:t>
                  </w:r>
                </w:p>
              </w:tc>
            </w:tr>
            <w:tr>
              <w:tblPrEx>
                <w:tblCellMar>
                  <w:top w:w="0" w:type="dxa"/>
                  <w:left w:w="0" w:type="dxa"/>
                  <w:bottom w:w="0" w:type="dxa"/>
                  <w:right w:w="0" w:type="dxa"/>
                </w:tblCellMar>
              </w:tblPrEx>
              <w:trPr>
                <w:trHeight w:val="187" w:hRule="atLeast"/>
              </w:trPr>
              <w:tc>
                <w:tcPr>
                  <w:tcW w:w="6720" w:type="dxa"/>
                  <w:gridSpan w:val="9"/>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rPr>
                      <w:rFonts w:eastAsia="MS Mincho" w:cstheme="minorHAnsi"/>
                      <w:kern w:val="2"/>
                      <w:sz w:val="16"/>
                      <w:szCs w:val="16"/>
                      <w:lang w:val="en-GB" w:eastAsia="en-GB"/>
                    </w:rPr>
                  </w:pPr>
                  <w:r>
                    <w:rPr>
                      <w:rFonts w:eastAsia="MS Mincho" w:cstheme="minorHAnsi"/>
                      <w:kern w:val="2"/>
                      <w:sz w:val="16"/>
                      <w:szCs w:val="16"/>
                      <w:lang w:val="en-GB" w:eastAsia="en-GB"/>
                    </w:rPr>
                    <w:t>NOTE 15:</w:t>
                  </w:r>
                  <w:r>
                    <w:rPr>
                      <w:rFonts w:eastAsia="MS Mincho" w:cstheme="minorHAnsi"/>
                      <w:kern w:val="2"/>
                      <w:sz w:val="16"/>
                      <w:szCs w:val="16"/>
                      <w:lang w:val="en-GB" w:eastAsia="en-GB"/>
                    </w:rPr>
                    <w:tab/>
                  </w:r>
                  <w:r>
                    <w:rPr>
                      <w:rFonts w:eastAsia="MS Mincho" w:cstheme="minorHAnsi"/>
                      <w:kern w:val="2"/>
                      <w:sz w:val="16"/>
                      <w:szCs w:val="16"/>
                      <w:lang w:val="en-GB" w:eastAsia="en-GB"/>
                    </w:rPr>
                    <w:t>This band is subject to IMD6 also which MSD is not specified.</w:t>
                  </w:r>
                </w:p>
              </w:tc>
            </w:tr>
          </w:tbl>
          <w:p>
            <w:pPr>
              <w:overflowPunct w:val="0"/>
              <w:autoSpaceDE w:val="0"/>
              <w:autoSpaceDN w:val="0"/>
              <w:adjustRightInd w:val="0"/>
              <w:spacing w:after="0"/>
              <w:textAlignment w:val="baseline"/>
              <w:rPr>
                <w:rFonts w:eastAsia="Times New Roman"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"https://www.3gpp.org/ftp/TSG_RAN/WG4_Radio/TSGR4_111/Docs/R4-2407155.zip" </w:instrText>
            </w:r>
            <w:r>
              <w:fldChar w:fldCharType="separate"/>
            </w:r>
            <w:r>
              <w:rPr>
                <w:rStyle w:val="55"/>
                <w:rFonts w:cstheme="minorHAnsi"/>
                <w:b/>
                <w:bCs/>
                <w:sz w:val="16"/>
                <w:szCs w:val="16"/>
              </w:rPr>
              <w:t>R4-2407155</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CA_n40A-n41C MSD</w:t>
            </w:r>
          </w:p>
        </w:tc>
        <w:tc>
          <w:tcPr>
            <w:tcW w:w="1525"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Skyworks Solutions Inc., ZTE Corporation</w:t>
            </w:r>
          </w:p>
        </w:tc>
        <w:tc>
          <w:tcPr>
            <w:tcW w:w="7044" w:type="dxa"/>
          </w:tcPr>
          <w:p>
            <w:pPr>
              <w:keepNext/>
              <w:keepLines/>
              <w:overflowPunct w:val="0"/>
              <w:autoSpaceDE w:val="0"/>
              <w:autoSpaceDN w:val="0"/>
              <w:adjustRightInd w:val="0"/>
              <w:spacing w:after="0"/>
              <w:jc w:val="both"/>
              <w:textAlignment w:val="baseline"/>
              <w:rPr>
                <w:rFonts w:eastAsia="宋体" w:cstheme="minorHAnsi"/>
                <w:sz w:val="16"/>
                <w:szCs w:val="16"/>
                <w:lang w:eastAsia="zh-CN"/>
              </w:rPr>
            </w:pPr>
            <w:r>
              <w:rPr>
                <w:rFonts w:eastAsia="宋体" w:cstheme="minorHAnsi"/>
                <w:b/>
                <w:bCs/>
                <w:sz w:val="16"/>
                <w:szCs w:val="16"/>
                <w:lang w:eastAsia="zh-CN"/>
              </w:rPr>
              <w:t>Proposal:</w:t>
            </w:r>
            <w:r>
              <w:rPr>
                <w:rFonts w:eastAsia="宋体" w:cstheme="minorHAnsi"/>
                <w:sz w:val="16"/>
                <w:szCs w:val="16"/>
                <w:lang w:eastAsia="zh-CN"/>
              </w:rPr>
              <w:t xml:space="preserve"> Consider </w:t>
            </w:r>
            <w:r>
              <w:rPr>
                <w:rFonts w:cstheme="minorHAnsi"/>
                <w:sz w:val="16"/>
                <w:szCs w:val="16"/>
              </w:rPr>
              <w:t xml:space="preserve">adopting the power class 3 CA_n40A-n41C MSD/REFSENS test point captured in </w:t>
            </w:r>
            <w:r>
              <w:rPr>
                <w:rFonts w:eastAsia="宋体" w:cstheme="minorHAnsi"/>
                <w:sz w:val="16"/>
                <w:szCs w:val="16"/>
                <w:lang w:eastAsia="zh-CN"/>
              </w:rPr>
              <w:fldChar w:fldCharType="begin"/>
            </w:r>
            <w:r>
              <w:rPr>
                <w:rFonts w:eastAsia="宋体" w:cstheme="minorHAnsi"/>
                <w:sz w:val="16"/>
                <w:szCs w:val="16"/>
                <w:lang w:eastAsia="zh-CN"/>
              </w:rPr>
              <w:instrText xml:space="preserve"> REF _Ref161767233 \h  \* MERGEFORMAT </w:instrText>
            </w:r>
            <w:r>
              <w:rPr>
                <w:rFonts w:eastAsia="宋体" w:cstheme="minorHAnsi"/>
                <w:sz w:val="16"/>
                <w:szCs w:val="16"/>
                <w:lang w:eastAsia="zh-CN"/>
              </w:rPr>
              <w:fldChar w:fldCharType="separate"/>
            </w:r>
            <w:r>
              <w:rPr>
                <w:rFonts w:eastAsia="宋体" w:cstheme="minorHAnsi"/>
                <w:sz w:val="16"/>
                <w:szCs w:val="16"/>
              </w:rPr>
              <w:t>Table 3</w:t>
            </w:r>
            <w:r>
              <w:rPr>
                <w:rFonts w:eastAsia="宋体" w:cstheme="minorHAnsi"/>
                <w:sz w:val="16"/>
                <w:szCs w:val="16"/>
                <w:lang w:eastAsia="zh-CN"/>
              </w:rPr>
              <w:fldChar w:fldCharType="end"/>
            </w:r>
            <w:r>
              <w:rPr>
                <w:rFonts w:eastAsia="宋体" w:cstheme="minorHAnsi"/>
                <w:sz w:val="16"/>
                <w:szCs w:val="16"/>
                <w:lang w:eastAsia="zh-CN"/>
              </w:rPr>
              <w:t>.</w:t>
            </w:r>
          </w:p>
          <w:p>
            <w:pPr>
              <w:overflowPunct w:val="0"/>
              <w:autoSpaceDE w:val="0"/>
              <w:autoSpaceDN w:val="0"/>
              <w:adjustRightInd w:val="0"/>
              <w:spacing w:after="0"/>
              <w:jc w:val="center"/>
              <w:textAlignment w:val="baseline"/>
              <w:rPr>
                <w:rFonts w:eastAsia="宋体" w:cstheme="minorHAnsi"/>
                <w:sz w:val="16"/>
                <w:szCs w:val="16"/>
              </w:rPr>
            </w:pPr>
            <w:r>
              <w:rPr>
                <w:rFonts w:eastAsia="宋体" w:cstheme="minorHAnsi"/>
                <w:b/>
                <w:bCs/>
                <w:sz w:val="16"/>
                <w:szCs w:val="16"/>
              </w:rPr>
              <w:t xml:space="preserve">Table </w:t>
            </w:r>
            <w:r>
              <w:rPr>
                <w:rFonts w:eastAsia="宋体" w:cstheme="minorHAnsi"/>
                <w:b/>
                <w:bCs/>
                <w:sz w:val="16"/>
                <w:szCs w:val="16"/>
              </w:rPr>
              <w:fldChar w:fldCharType="begin"/>
            </w:r>
            <w:r>
              <w:rPr>
                <w:rFonts w:eastAsia="宋体" w:cstheme="minorHAnsi"/>
                <w:b/>
                <w:bCs/>
                <w:sz w:val="16"/>
                <w:szCs w:val="16"/>
              </w:rPr>
              <w:instrText xml:space="preserve"> SEQ Table \* ARABIC </w:instrText>
            </w:r>
            <w:r>
              <w:rPr>
                <w:rFonts w:eastAsia="宋体" w:cstheme="minorHAnsi"/>
                <w:b/>
                <w:bCs/>
                <w:sz w:val="16"/>
                <w:szCs w:val="16"/>
              </w:rPr>
              <w:fldChar w:fldCharType="separate"/>
            </w:r>
            <w:r>
              <w:rPr>
                <w:rFonts w:eastAsia="宋体" w:cstheme="minorHAnsi"/>
                <w:b/>
                <w:bCs/>
                <w:sz w:val="16"/>
                <w:szCs w:val="16"/>
              </w:rPr>
              <w:t>3</w:t>
            </w:r>
            <w:r>
              <w:rPr>
                <w:rFonts w:eastAsia="宋体" w:cstheme="minorHAnsi"/>
                <w:b/>
                <w:bCs/>
                <w:sz w:val="16"/>
                <w:szCs w:val="16"/>
              </w:rPr>
              <w:fldChar w:fldCharType="end"/>
            </w:r>
            <w:r>
              <w:rPr>
                <w:rFonts w:eastAsia="宋体" w:cstheme="minorHAnsi"/>
                <w:b/>
                <w:bCs/>
                <w:sz w:val="16"/>
                <w:szCs w:val="16"/>
              </w:rPr>
              <w:t xml:space="preserve">: </w:t>
            </w:r>
            <w:r>
              <w:rPr>
                <w:rFonts w:eastAsia="宋体" w:cstheme="minorHAnsi"/>
                <w:sz w:val="16"/>
                <w:szCs w:val="16"/>
              </w:rPr>
              <w:t>PC3 Band n40 MSD/REFSENS for CA_n40A-n41C.</w:t>
            </w:r>
          </w:p>
          <w:tbl>
            <w:tblPr>
              <w:tblStyle w:val="49"/>
              <w:tblW w:w="6723" w:type="dxa"/>
              <w:tblInd w:w="0" w:type="dxa"/>
              <w:tblLayout w:type="autofit"/>
              <w:tblCellMar>
                <w:top w:w="0" w:type="dxa"/>
                <w:left w:w="0" w:type="dxa"/>
                <w:bottom w:w="0" w:type="dxa"/>
                <w:right w:w="0" w:type="dxa"/>
              </w:tblCellMar>
            </w:tblPr>
            <w:tblGrid>
              <w:gridCol w:w="1054"/>
              <w:gridCol w:w="557"/>
              <w:gridCol w:w="621"/>
              <w:gridCol w:w="626"/>
              <w:gridCol w:w="1240"/>
              <w:gridCol w:w="665"/>
              <w:gridCol w:w="533"/>
              <w:gridCol w:w="707"/>
              <w:gridCol w:w="720"/>
            </w:tblGrid>
            <w:tr>
              <w:tblPrEx>
                <w:tblCellMar>
                  <w:top w:w="0" w:type="dxa"/>
                  <w:left w:w="0" w:type="dxa"/>
                  <w:bottom w:w="0" w:type="dxa"/>
                  <w:right w:w="0" w:type="dxa"/>
                </w:tblCellMar>
              </w:tblPrEx>
              <w:trPr>
                <w:trHeight w:val="187" w:hRule="atLeast"/>
              </w:trPr>
              <w:tc>
                <w:tcPr>
                  <w:tcW w:w="6723" w:type="dxa"/>
                  <w:gridSpan w:val="9"/>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sz w:val="16"/>
                      <w:szCs w:val="16"/>
                      <w:lang w:val="en-GB" w:eastAsia="zh-CN"/>
                    </w:rPr>
                  </w:pPr>
                  <w:r>
                    <w:rPr>
                      <w:rFonts w:eastAsia="MS Mincho" w:cstheme="minorHAnsi"/>
                      <w:b/>
                      <w:bCs/>
                      <w:kern w:val="2"/>
                      <w:sz w:val="16"/>
                      <w:szCs w:val="16"/>
                      <w:lang w:val="en-GB" w:eastAsia="en-GB"/>
                    </w:rPr>
                    <w:t>Band / Channel Bandwidth / N</w:t>
                  </w:r>
                  <w:r>
                    <w:rPr>
                      <w:rFonts w:eastAsia="MS Mincho" w:cstheme="minorHAnsi"/>
                      <w:b/>
                      <w:bCs/>
                      <w:kern w:val="2"/>
                      <w:sz w:val="16"/>
                      <w:szCs w:val="16"/>
                      <w:vertAlign w:val="subscript"/>
                      <w:lang w:val="en-GB" w:eastAsia="en-GB"/>
                    </w:rPr>
                    <w:t>RB</w:t>
                  </w:r>
                  <w:r>
                    <w:rPr>
                      <w:rFonts w:eastAsia="MS Mincho" w:cstheme="minorHAnsi"/>
                      <w:b/>
                      <w:bCs/>
                      <w:kern w:val="2"/>
                      <w:sz w:val="16"/>
                      <w:szCs w:val="16"/>
                      <w:lang w:val="en-GB" w:eastAsia="en-GB"/>
                    </w:rPr>
                    <w:t xml:space="preserve"> / Duplex mode</w:t>
                  </w:r>
                </w:p>
              </w:tc>
            </w:tr>
            <w:tr>
              <w:tblPrEx>
                <w:tblCellMar>
                  <w:top w:w="0" w:type="dxa"/>
                  <w:left w:w="0" w:type="dxa"/>
                  <w:bottom w:w="0" w:type="dxa"/>
                  <w:right w:w="0" w:type="dxa"/>
                </w:tblCellMar>
              </w:tblPrEx>
              <w:trPr>
                <w:trHeight w:val="187" w:hRule="atLeast"/>
              </w:trPr>
              <w:tc>
                <w:tcPr>
                  <w:tcW w:w="10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w:t>
                  </w:r>
                  <w:r>
                    <w:rPr>
                      <w:rFonts w:eastAsia="MS Mincho" w:cstheme="minorHAnsi"/>
                      <w:b/>
                      <w:kern w:val="2"/>
                      <w:sz w:val="16"/>
                      <w:szCs w:val="16"/>
                      <w:lang w:val="en-GB" w:eastAsia="zh-CN"/>
                    </w:rPr>
                    <w:t>CA Band combination</w:t>
                  </w:r>
                </w:p>
              </w:tc>
              <w:tc>
                <w:tcPr>
                  <w:tcW w:w="5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Band</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UL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w:t>
                  </w:r>
                  <w:r>
                    <w:rPr>
                      <w:rFonts w:eastAsia="MS Mincho" w:cstheme="minorHAnsi"/>
                      <w:b/>
                      <w:kern w:val="2"/>
                      <w:sz w:val="16"/>
                      <w:szCs w:val="16"/>
                      <w:lang w:val="en-GB" w:eastAsia="en-GB"/>
                    </w:rPr>
                    <w:br w:type="textWrapping"/>
                  </w:r>
                  <w:r>
                    <w:rPr>
                      <w:rFonts w:eastAsia="MS Mincho" w:cstheme="minorHAnsi"/>
                      <w:b/>
                      <w:kern w:val="2"/>
                      <w:sz w:val="16"/>
                      <w:szCs w:val="16"/>
                      <w:lang w:val="en-GB" w:eastAsia="en-GB"/>
                    </w:rPr>
                    <w:t>(MHz)</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UL/DL BW </w:t>
                  </w:r>
                  <w:r>
                    <w:rPr>
                      <w:rFonts w:eastAsia="MS Mincho" w:cstheme="minorHAnsi"/>
                      <w:b/>
                      <w:kern w:val="2"/>
                      <w:sz w:val="16"/>
                      <w:szCs w:val="16"/>
                      <w:lang w:val="en-GB" w:eastAsia="en-GB"/>
                    </w:rPr>
                    <w:br w:type="textWrapping"/>
                  </w:r>
                  <w:r>
                    <w:rPr>
                      <w:rFonts w:eastAsia="MS Mincho" w:cstheme="minorHAnsi"/>
                      <w:b/>
                      <w:kern w:val="2"/>
                      <w:sz w:val="16"/>
                      <w:szCs w:val="16"/>
                      <w:lang w:val="en-GB" w:eastAsia="en-GB"/>
                    </w:rPr>
                    <w:t>(MHz)</w:t>
                  </w:r>
                </w:p>
              </w:tc>
              <w:tc>
                <w:tcPr>
                  <w:tcW w:w="12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 </w:t>
                  </w:r>
                  <w:r>
                    <w:rPr>
                      <w:rFonts w:eastAsia="MS Mincho" w:cstheme="minorHAnsi"/>
                      <w:b/>
                      <w:kern w:val="2"/>
                      <w:sz w:val="16"/>
                      <w:szCs w:val="16"/>
                      <w:lang w:val="en-GB" w:eastAsia="en-GB"/>
                    </w:rPr>
                    <w:br w:type="textWrapping"/>
                  </w:r>
                  <w:r>
                    <w:rPr>
                      <w:rFonts w:eastAsia="MS Mincho" w:cstheme="minorHAnsi"/>
                      <w:b/>
                      <w:kern w:val="2"/>
                      <w:sz w:val="16"/>
                      <w:szCs w:val="16"/>
                      <w:lang w:val="en-GB" w:eastAsia="en-GB"/>
                    </w:rPr>
                    <w:t>L</w:t>
                  </w:r>
                  <w:r>
                    <w:rPr>
                      <w:rFonts w:eastAsia="MS Mincho" w:cstheme="minorHAnsi"/>
                      <w:b/>
                      <w:kern w:val="2"/>
                      <w:sz w:val="16"/>
                      <w:szCs w:val="16"/>
                      <w:vertAlign w:val="subscript"/>
                      <w:lang w:val="en-GB" w:eastAsia="en-GB"/>
                    </w:rPr>
                    <w:t>CRB</w:t>
                  </w:r>
                </w:p>
              </w:tc>
              <w:tc>
                <w:tcPr>
                  <w:tcW w:w="6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(MHz)</w:t>
                  </w:r>
                </w:p>
              </w:tc>
              <w:tc>
                <w:tcPr>
                  <w:tcW w:w="53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MSD </w:t>
                  </w:r>
                  <w:r>
                    <w:rPr>
                      <w:rFonts w:eastAsia="MS Mincho" w:cstheme="minorHAnsi"/>
                      <w:b/>
                      <w:kern w:val="2"/>
                      <w:sz w:val="16"/>
                      <w:szCs w:val="16"/>
                      <w:lang w:val="en-GB" w:eastAsia="en-GB"/>
                    </w:rPr>
                    <w:br w:type="textWrapping"/>
                  </w:r>
                  <w:r>
                    <w:rPr>
                      <w:rFonts w:eastAsia="MS Mincho" w:cstheme="minorHAnsi"/>
                      <w:b/>
                      <w:kern w:val="2"/>
                      <w:sz w:val="16"/>
                      <w:szCs w:val="16"/>
                      <w:lang w:val="en-GB" w:eastAsia="en-GB"/>
                    </w:rPr>
                    <w:t>(dB)</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Duplex mode</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Source of IMD</w:t>
                  </w:r>
                </w:p>
              </w:tc>
            </w:tr>
            <w:tr>
              <w:tblPrEx>
                <w:tblCellMar>
                  <w:top w:w="0" w:type="dxa"/>
                  <w:left w:w="0" w:type="dxa"/>
                  <w:bottom w:w="0" w:type="dxa"/>
                  <w:right w:w="0" w:type="dxa"/>
                </w:tblCellMar>
              </w:tblPrEx>
              <w:trPr>
                <w:trHeight w:val="187" w:hRule="atLeast"/>
              </w:trPr>
              <w:tc>
                <w:tcPr>
                  <w:tcW w:w="1054"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CA_n40-n41</w:t>
                  </w:r>
                </w:p>
              </w:tc>
              <w:tc>
                <w:tcPr>
                  <w:tcW w:w="5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n40</w:t>
                  </w:r>
                </w:p>
              </w:tc>
              <w:tc>
                <w:tcPr>
                  <w:tcW w:w="621"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N/A</w:t>
                  </w:r>
                </w:p>
              </w:tc>
              <w:tc>
                <w:tcPr>
                  <w:tcW w:w="626"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5</w:t>
                  </w:r>
                </w:p>
              </w:tc>
              <w:tc>
                <w:tcPr>
                  <w:tcW w:w="1240"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N/A</w:t>
                  </w:r>
                </w:p>
              </w:tc>
              <w:tc>
                <w:tcPr>
                  <w:tcW w:w="665"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sz w:val="16"/>
                      <w:szCs w:val="16"/>
                      <w:lang w:val="en-GB" w:eastAsia="en-GB"/>
                    </w:rPr>
                  </w:pPr>
                  <w:r>
                    <w:rPr>
                      <w:rFonts w:eastAsia="MS Mincho" w:cstheme="minorHAnsi"/>
                      <w:b/>
                      <w:bCs/>
                      <w:kern w:val="2"/>
                      <w:sz w:val="16"/>
                      <w:szCs w:val="16"/>
                      <w:highlight w:val="yellow"/>
                      <w:lang w:val="en-GB" w:eastAsia="zh-CN"/>
                    </w:rPr>
                    <w:t>2358.5</w:t>
                  </w:r>
                </w:p>
              </w:tc>
              <w:tc>
                <w:tcPr>
                  <w:tcW w:w="53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sz w:val="16"/>
                      <w:szCs w:val="16"/>
                      <w:vertAlign w:val="superscript"/>
                      <w:lang w:val="en-GB" w:eastAsia="en-GB"/>
                    </w:rPr>
                  </w:pPr>
                  <w:r>
                    <w:rPr>
                      <w:rFonts w:eastAsia="MS Mincho" w:cstheme="minorHAnsi"/>
                      <w:b/>
                      <w:bCs/>
                      <w:kern w:val="2"/>
                      <w:sz w:val="16"/>
                      <w:szCs w:val="16"/>
                      <w:highlight w:val="yellow"/>
                      <w:lang w:val="en-GB" w:eastAsia="zh-CN"/>
                    </w:rPr>
                    <w:t>42.5</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IMD3</w:t>
                  </w:r>
                </w:p>
              </w:tc>
            </w:tr>
            <w:tr>
              <w:tblPrEx>
                <w:tblCellMar>
                  <w:top w:w="0" w:type="dxa"/>
                  <w:left w:w="0" w:type="dxa"/>
                  <w:bottom w:w="0" w:type="dxa"/>
                  <w:right w:w="0" w:type="dxa"/>
                </w:tblCellMar>
              </w:tblPrEx>
              <w:trPr>
                <w:trHeight w:val="187" w:hRule="atLeast"/>
              </w:trPr>
              <w:tc>
                <w:tcPr>
                  <w:tcW w:w="1054"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n41</w:t>
                  </w:r>
                </w:p>
              </w:tc>
              <w:tc>
                <w:tcPr>
                  <w:tcW w:w="62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60</w:t>
                  </w:r>
                </w:p>
              </w:tc>
              <w:tc>
                <w:tcPr>
                  <w:tcW w:w="12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0)</w:t>
                  </w:r>
                </w:p>
              </w:tc>
              <w:tc>
                <w:tcPr>
                  <w:tcW w:w="6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533"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c>
                <w:tcPr>
                  <w:tcW w:w="707"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20"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r>
            <w:tr>
              <w:tblPrEx>
                <w:tblCellMar>
                  <w:top w:w="0" w:type="dxa"/>
                  <w:left w:w="0" w:type="dxa"/>
                  <w:bottom w:w="0" w:type="dxa"/>
                  <w:right w:w="0" w:type="dxa"/>
                </w:tblCellMar>
              </w:tblPrEx>
              <w:trPr>
                <w:trHeight w:val="187" w:hRule="atLeast"/>
              </w:trPr>
              <w:tc>
                <w:tcPr>
                  <w:tcW w:w="10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100</w:t>
                  </w:r>
                </w:p>
              </w:tc>
              <w:tc>
                <w:tcPr>
                  <w:tcW w:w="12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272)</w:t>
                  </w:r>
                </w:p>
              </w:tc>
              <w:tc>
                <w:tcPr>
                  <w:tcW w:w="6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53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sz w:val="16"/>
                      <w:szCs w:val="16"/>
                      <w:lang w:val="en-GB" w:eastAsia="en-GB"/>
                    </w:rPr>
                  </w:pPr>
                </w:p>
              </w:tc>
            </w:tr>
          </w:tbl>
          <w:p>
            <w:pPr>
              <w:overflowPunct w:val="0"/>
              <w:autoSpaceDE w:val="0"/>
              <w:autoSpaceDN w:val="0"/>
              <w:adjustRightInd w:val="0"/>
              <w:spacing w:after="0"/>
              <w:textAlignment w:val="baseline"/>
              <w:rPr>
                <w:rFonts w:eastAsia="Times New Roman"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"https://www.3gpp.org/ftp/TSG_RAN/WG4_Radio/TSGR4_111/Docs/R4-2407172.zip" </w:instrText>
            </w:r>
            <w:r>
              <w:fldChar w:fldCharType="separate"/>
            </w:r>
            <w:r>
              <w:rPr>
                <w:rStyle w:val="55"/>
                <w:rFonts w:cstheme="minorHAnsi"/>
                <w:b/>
                <w:bCs/>
                <w:sz w:val="16"/>
                <w:szCs w:val="16"/>
              </w:rPr>
              <w:t>R4-2407172</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Discussion on IMD4 MSD for CA_n41A-n79C and CA_n41C-n79A</w:t>
            </w:r>
          </w:p>
        </w:tc>
        <w:tc>
          <w:tcPr>
            <w:tcW w:w="1525"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MediaTek Inc.</w:t>
            </w:r>
          </w:p>
        </w:tc>
        <w:tc>
          <w:tcPr>
            <w:tcW w:w="7044" w:type="dxa"/>
          </w:tcPr>
          <w:p>
            <w:pPr>
              <w:tabs>
                <w:tab w:val="left" w:pos="420"/>
              </w:tabs>
              <w:overflowPunct w:val="0"/>
              <w:autoSpaceDE w:val="0"/>
              <w:autoSpaceDN w:val="0"/>
              <w:adjustRightInd w:val="0"/>
              <w:spacing w:after="0"/>
              <w:ind w:left="420"/>
              <w:textAlignment w:val="baseline"/>
              <w:rPr>
                <w:rFonts w:eastAsiaTheme="minorEastAsia" w:cstheme="minorHAnsi"/>
                <w:b/>
                <w:bCs/>
                <w:sz w:val="16"/>
                <w:szCs w:val="16"/>
                <w:lang w:val="en-GB" w:eastAsia="zh-TW"/>
              </w:rPr>
            </w:pPr>
            <w:r>
              <w:rPr>
                <w:rFonts w:eastAsiaTheme="minorEastAsia" w:cstheme="minorHAnsi"/>
                <w:b/>
                <w:bCs/>
                <w:sz w:val="16"/>
                <w:szCs w:val="16"/>
                <w:lang w:eastAsia="zh-TW"/>
              </w:rPr>
              <w:t>Proposal 1: IMD4 MSD due to UL_CA_n41C in n79 DL as the value below,</w:t>
            </w:r>
          </w:p>
          <w:tbl>
            <w:tblPr>
              <w:tblStyle w:val="49"/>
              <w:tblW w:w="6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553"/>
              <w:gridCol w:w="621"/>
              <w:gridCol w:w="626"/>
              <w:gridCol w:w="1246"/>
              <w:gridCol w:w="665"/>
              <w:gridCol w:w="607"/>
              <w:gridCol w:w="682"/>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6056" w:type="dxa"/>
                  <w:gridSpan w:val="8"/>
                  <w:tcBorders>
                    <w:top w:val="single" w:color="auto" w:sz="4" w:space="0"/>
                    <w:left w:val="single" w:color="auto" w:sz="4" w:space="0"/>
                    <w:bottom w:val="single" w:color="auto" w:sz="4" w:space="0"/>
                    <w:right w:val="single" w:color="auto" w:sz="4" w:space="0"/>
                  </w:tcBorders>
                </w:tcPr>
                <w:p>
                  <w:pPr>
                    <w:pStyle w:val="68"/>
                    <w:rPr>
                      <w:rFonts w:asciiTheme="minorHAnsi" w:hAnsiTheme="minorHAnsi" w:eastAsiaTheme="minorEastAsia" w:cstheme="minorHAnsi"/>
                      <w:b/>
                      <w:bCs/>
                      <w:sz w:val="16"/>
                      <w:szCs w:val="16"/>
                      <w:lang w:val="en-US" w:eastAsia="zh-CN"/>
                    </w:rPr>
                  </w:pPr>
                  <w:r>
                    <w:rPr>
                      <w:rFonts w:asciiTheme="minorHAnsi" w:hAnsiTheme="minorHAnsi" w:eastAsiaTheme="minorEastAsia" w:cstheme="minorHAnsi"/>
                      <w:b/>
                      <w:bCs/>
                      <w:sz w:val="16"/>
                      <w:szCs w:val="16"/>
                      <w:lang w:eastAsia="zh-TW"/>
                    </w:rPr>
                    <w:t>Band / Channel bandwidth / N</w:t>
                  </w:r>
                  <w:r>
                    <w:rPr>
                      <w:rFonts w:asciiTheme="minorHAnsi" w:hAnsiTheme="minorHAnsi" w:eastAsiaTheme="minorEastAsia" w:cstheme="minorHAnsi"/>
                      <w:b/>
                      <w:bCs/>
                      <w:sz w:val="16"/>
                      <w:szCs w:val="16"/>
                      <w:vertAlign w:val="subscript"/>
                      <w:lang w:eastAsia="zh-TW"/>
                    </w:rPr>
                    <w:t>RB</w:t>
                  </w:r>
                  <w:r>
                    <w:rPr>
                      <w:rFonts w:asciiTheme="minorHAnsi" w:hAnsiTheme="minorHAnsi" w:eastAsiaTheme="minorEastAsia" w:cstheme="minorHAnsi"/>
                      <w:b/>
                      <w:bCs/>
                      <w:sz w:val="16"/>
                      <w:szCs w:val="16"/>
                      <w:lang w:eastAsia="zh-TW"/>
                    </w:rPr>
                    <w:t xml:space="preserve"> / Duplex mode</w:t>
                  </w:r>
                </w:p>
              </w:tc>
              <w:tc>
                <w:tcPr>
                  <w:tcW w:w="76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GB" w:eastAsia="zh-CN"/>
                    </w:rPr>
                  </w:pPr>
                  <w:r>
                    <w:rPr>
                      <w:rFonts w:asciiTheme="minorHAnsi" w:hAnsiTheme="minorHAnsi" w:eastAsiaTheme="minorEastAsia" w:cstheme="minorHAnsi"/>
                      <w:b/>
                      <w:bCs/>
                      <w:sz w:val="16"/>
                      <w:szCs w:val="16"/>
                      <w:lang w:eastAsia="zh-TW"/>
                    </w:rPr>
                    <w:t>Source of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57"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US" w:eastAsia="zh-CN"/>
                    </w:rPr>
                  </w:pPr>
                  <w:r>
                    <w:rPr>
                      <w:rFonts w:asciiTheme="minorHAnsi" w:hAnsiTheme="minorHAnsi" w:eastAsiaTheme="minorEastAsia" w:cstheme="minorHAnsi"/>
                      <w:bCs/>
                      <w:sz w:val="16"/>
                      <w:szCs w:val="16"/>
                      <w:lang w:eastAsia="ja-JP"/>
                    </w:rPr>
                    <w:t>NR</w:t>
                  </w:r>
                  <w:r>
                    <w:rPr>
                      <w:rFonts w:asciiTheme="minorHAnsi" w:hAnsiTheme="minorHAnsi" w:eastAsiaTheme="minorEastAsia" w:cstheme="minorHAnsi"/>
                      <w:bCs/>
                      <w:sz w:val="16"/>
                      <w:szCs w:val="16"/>
                      <w:lang w:eastAsia="zh-TW"/>
                    </w:rPr>
                    <w:t xml:space="preserve"> </w:t>
                  </w:r>
                  <w:r>
                    <w:rPr>
                      <w:rFonts w:asciiTheme="minorHAnsi" w:hAnsiTheme="minorHAnsi" w:eastAsiaTheme="minorEastAsia" w:cstheme="minorHAnsi"/>
                      <w:bCs/>
                      <w:sz w:val="16"/>
                      <w:szCs w:val="16"/>
                      <w:lang w:val="en-US" w:eastAsia="zh-CN"/>
                    </w:rPr>
                    <w:t>CA band combination</w:t>
                  </w:r>
                </w:p>
              </w:tc>
              <w:tc>
                <w:tcPr>
                  <w:tcW w:w="553"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US" w:eastAsia="zh-CN"/>
                    </w:rPr>
                  </w:pPr>
                  <w:r>
                    <w:rPr>
                      <w:rFonts w:asciiTheme="minorHAnsi" w:hAnsiTheme="minorHAnsi" w:eastAsiaTheme="minorEastAsia" w:cstheme="minorHAnsi"/>
                      <w:bCs/>
                      <w:sz w:val="16"/>
                      <w:szCs w:val="16"/>
                      <w:lang w:eastAsia="ja-JP"/>
                    </w:rPr>
                    <w:t>NR</w:t>
                  </w:r>
                  <w:r>
                    <w:rPr>
                      <w:rFonts w:asciiTheme="minorHAnsi" w:hAnsiTheme="minorHAnsi" w:eastAsiaTheme="minorEastAsia" w:cstheme="minorHAnsi"/>
                      <w:bCs/>
                      <w:sz w:val="16"/>
                      <w:szCs w:val="16"/>
                      <w:lang w:eastAsia="zh-TW"/>
                    </w:rPr>
                    <w:t xml:space="preserve"> band</w:t>
                  </w:r>
                </w:p>
              </w:tc>
              <w:tc>
                <w:tcPr>
                  <w:tcW w:w="621"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US" w:eastAsia="zh-CN"/>
                    </w:rPr>
                  </w:pPr>
                  <w:r>
                    <w:rPr>
                      <w:rFonts w:asciiTheme="minorHAnsi" w:hAnsiTheme="minorHAnsi" w:eastAsiaTheme="minorEastAsia" w:cstheme="minorHAnsi"/>
                      <w:bCs/>
                      <w:sz w:val="16"/>
                      <w:szCs w:val="16"/>
                      <w:lang w:eastAsia="zh-TW"/>
                    </w:rPr>
                    <w:t>UL F</w:t>
                  </w:r>
                  <w:r>
                    <w:rPr>
                      <w:rFonts w:asciiTheme="minorHAnsi" w:hAnsiTheme="minorHAnsi" w:eastAsiaTheme="minorEastAsia" w:cstheme="minorHAnsi"/>
                      <w:bCs/>
                      <w:sz w:val="16"/>
                      <w:szCs w:val="16"/>
                      <w:vertAlign w:val="subscript"/>
                      <w:lang w:eastAsia="zh-TW"/>
                    </w:rPr>
                    <w:t>c</w:t>
                  </w:r>
                  <w:r>
                    <w:rPr>
                      <w:rFonts w:asciiTheme="minorHAnsi" w:hAnsiTheme="minorHAnsi" w:eastAsiaTheme="minorEastAsia" w:cstheme="minorHAnsi"/>
                      <w:bCs/>
                      <w:sz w:val="16"/>
                      <w:szCs w:val="16"/>
                      <w:lang w:eastAsia="zh-TW"/>
                    </w:rPr>
                    <w:t xml:space="preserve"> </w:t>
                  </w:r>
                  <w:r>
                    <w:rPr>
                      <w:rFonts w:asciiTheme="minorHAnsi" w:hAnsiTheme="minorHAnsi" w:eastAsiaTheme="minorEastAsia" w:cstheme="minorHAnsi"/>
                      <w:bCs/>
                      <w:sz w:val="16"/>
                      <w:szCs w:val="16"/>
                      <w:lang w:eastAsia="zh-TW"/>
                    </w:rPr>
                    <w:br w:type="textWrapping"/>
                  </w:r>
                  <w:r>
                    <w:rPr>
                      <w:rFonts w:asciiTheme="minorHAnsi" w:hAnsiTheme="minorHAnsi" w:eastAsiaTheme="minorEastAsia" w:cstheme="minorHAnsi"/>
                      <w:bCs/>
                      <w:sz w:val="16"/>
                      <w:szCs w:val="16"/>
                      <w:lang w:eastAsia="zh-TW"/>
                    </w:rPr>
                    <w:t>(MHz)</w:t>
                  </w:r>
                </w:p>
              </w:tc>
              <w:tc>
                <w:tcPr>
                  <w:tcW w:w="626"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US" w:eastAsia="zh-CN"/>
                    </w:rPr>
                  </w:pPr>
                  <w:r>
                    <w:rPr>
                      <w:rFonts w:asciiTheme="minorHAnsi" w:hAnsiTheme="minorHAnsi" w:eastAsiaTheme="minorEastAsia" w:cstheme="minorHAnsi"/>
                      <w:bCs/>
                      <w:sz w:val="16"/>
                      <w:szCs w:val="16"/>
                      <w:lang w:eastAsia="zh-TW"/>
                    </w:rPr>
                    <w:t xml:space="preserve">UL/DL BW </w:t>
                  </w:r>
                  <w:r>
                    <w:rPr>
                      <w:rFonts w:asciiTheme="minorHAnsi" w:hAnsiTheme="minorHAnsi" w:eastAsiaTheme="minorEastAsia" w:cstheme="minorHAnsi"/>
                      <w:bCs/>
                      <w:sz w:val="16"/>
                      <w:szCs w:val="16"/>
                      <w:lang w:eastAsia="zh-TW"/>
                    </w:rPr>
                    <w:br w:type="textWrapping"/>
                  </w:r>
                  <w:r>
                    <w:rPr>
                      <w:rFonts w:asciiTheme="minorHAnsi" w:hAnsiTheme="minorHAnsi" w:eastAsiaTheme="minorEastAsia" w:cstheme="minorHAnsi"/>
                      <w:bCs/>
                      <w:sz w:val="16"/>
                      <w:szCs w:val="16"/>
                      <w:lang w:eastAsia="zh-TW"/>
                    </w:rPr>
                    <w:t>(MHz)</w:t>
                  </w:r>
                </w:p>
              </w:tc>
              <w:tc>
                <w:tcPr>
                  <w:tcW w:w="1248"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US" w:eastAsia="zh-CN"/>
                    </w:rPr>
                  </w:pPr>
                  <w:r>
                    <w:rPr>
                      <w:rFonts w:asciiTheme="minorHAnsi" w:hAnsiTheme="minorHAnsi" w:cstheme="minorHAnsi"/>
                      <w:bCs/>
                      <w:sz w:val="16"/>
                      <w:szCs w:val="16"/>
                      <w:lang w:eastAsia="zh-TW"/>
                    </w:rPr>
                    <w:t xml:space="preserve">UL </w:t>
                  </w:r>
                  <w:r>
                    <w:rPr>
                      <w:rFonts w:asciiTheme="minorHAnsi" w:hAnsiTheme="minorHAnsi" w:cstheme="minorHAnsi"/>
                      <w:bCs/>
                      <w:sz w:val="16"/>
                      <w:szCs w:val="16"/>
                      <w:lang w:eastAsia="zh-TW"/>
                    </w:rPr>
                    <w:br w:type="textWrapping"/>
                  </w:r>
                  <w:r>
                    <w:rPr>
                      <w:rFonts w:asciiTheme="minorHAnsi" w:hAnsiTheme="minorHAnsi" w:eastAsiaTheme="minorEastAsia" w:cstheme="minorHAnsi"/>
                      <w:bCs/>
                      <w:sz w:val="16"/>
                      <w:szCs w:val="16"/>
                      <w:lang w:eastAsia="zh-TW"/>
                    </w:rPr>
                    <w:t>L</w:t>
                  </w:r>
                  <w:r>
                    <w:rPr>
                      <w:rFonts w:asciiTheme="minorHAnsi" w:hAnsiTheme="minorHAnsi" w:eastAsiaTheme="minorEastAsia" w:cstheme="minorHAnsi"/>
                      <w:bCs/>
                      <w:sz w:val="16"/>
                      <w:szCs w:val="16"/>
                      <w:vertAlign w:val="subscript"/>
                      <w:lang w:eastAsia="zh-TW"/>
                    </w:rPr>
                    <w:t>CRB</w:t>
                  </w:r>
                </w:p>
              </w:tc>
              <w:tc>
                <w:tcPr>
                  <w:tcW w:w="66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US" w:eastAsia="zh-CN"/>
                    </w:rPr>
                  </w:pPr>
                  <w:r>
                    <w:rPr>
                      <w:rFonts w:asciiTheme="minorHAnsi" w:hAnsiTheme="minorHAnsi" w:eastAsiaTheme="minorEastAsia" w:cstheme="minorHAnsi"/>
                      <w:bCs/>
                      <w:sz w:val="16"/>
                      <w:szCs w:val="16"/>
                      <w:lang w:eastAsia="zh-TW"/>
                    </w:rPr>
                    <w:t>DL F</w:t>
                  </w:r>
                  <w:r>
                    <w:rPr>
                      <w:rFonts w:asciiTheme="minorHAnsi" w:hAnsiTheme="minorHAnsi" w:eastAsiaTheme="minorEastAsia" w:cstheme="minorHAnsi"/>
                      <w:bCs/>
                      <w:sz w:val="16"/>
                      <w:szCs w:val="16"/>
                      <w:vertAlign w:val="subscript"/>
                      <w:lang w:eastAsia="zh-TW"/>
                    </w:rPr>
                    <w:t>c</w:t>
                  </w:r>
                  <w:r>
                    <w:rPr>
                      <w:rFonts w:asciiTheme="minorHAnsi" w:hAnsiTheme="minorHAnsi" w:eastAsiaTheme="minorEastAsia" w:cstheme="minorHAnsi"/>
                      <w:bCs/>
                      <w:sz w:val="16"/>
                      <w:szCs w:val="16"/>
                      <w:lang w:eastAsia="zh-TW"/>
                    </w:rPr>
                    <w:t xml:space="preserve"> (MHz)</w:t>
                  </w:r>
                </w:p>
              </w:tc>
              <w:tc>
                <w:tcPr>
                  <w:tcW w:w="604"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US" w:eastAsia="zh-CN"/>
                    </w:rPr>
                  </w:pPr>
                  <w:r>
                    <w:rPr>
                      <w:rFonts w:asciiTheme="minorHAnsi" w:hAnsiTheme="minorHAnsi" w:eastAsiaTheme="minorEastAsia" w:cstheme="minorHAnsi"/>
                      <w:bCs/>
                      <w:sz w:val="16"/>
                      <w:szCs w:val="16"/>
                      <w:lang w:eastAsia="zh-TW"/>
                    </w:rPr>
                    <w:t xml:space="preserve">MSD </w:t>
                  </w:r>
                  <w:r>
                    <w:rPr>
                      <w:rFonts w:asciiTheme="minorHAnsi" w:hAnsiTheme="minorHAnsi" w:eastAsiaTheme="minorEastAsia" w:cstheme="minorHAnsi"/>
                      <w:bCs/>
                      <w:sz w:val="16"/>
                      <w:szCs w:val="16"/>
                      <w:lang w:eastAsia="zh-TW"/>
                    </w:rPr>
                    <w:br w:type="textWrapping"/>
                  </w:r>
                  <w:r>
                    <w:rPr>
                      <w:rFonts w:asciiTheme="minorHAnsi" w:hAnsiTheme="minorHAnsi" w:eastAsiaTheme="minorEastAsia" w:cstheme="minorHAnsi"/>
                      <w:bCs/>
                      <w:sz w:val="16"/>
                      <w:szCs w:val="16"/>
                      <w:lang w:eastAsia="zh-TW"/>
                    </w:rPr>
                    <w:t>(dB)</w:t>
                  </w:r>
                </w:p>
              </w:tc>
              <w:tc>
                <w:tcPr>
                  <w:tcW w:w="68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US" w:eastAsia="zh-CN"/>
                    </w:rPr>
                  </w:pPr>
                  <w:r>
                    <w:rPr>
                      <w:rFonts w:asciiTheme="minorHAnsi" w:hAnsiTheme="minorHAnsi" w:eastAsiaTheme="minorEastAsia" w:cstheme="minorHAnsi"/>
                      <w:bCs/>
                      <w:sz w:val="16"/>
                      <w:szCs w:val="16"/>
                      <w:lang w:eastAsia="zh-TW"/>
                    </w:rPr>
                    <w:t>Duplex mode</w:t>
                  </w:r>
                </w:p>
              </w:tc>
              <w:tc>
                <w:tcPr>
                  <w:tcW w:w="76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16"/>
                      <w:szCs w:val="16"/>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57" w:type="dxa"/>
                  <w:tcBorders>
                    <w:top w:val="single" w:color="auto" w:sz="4" w:space="0"/>
                    <w:left w:val="single" w:color="auto" w:sz="4" w:space="0"/>
                    <w:bottom w:val="nil"/>
                    <w:right w:val="single" w:color="auto" w:sz="4" w:space="0"/>
                  </w:tcBorders>
                </w:tcPr>
                <w:p>
                  <w:pPr>
                    <w:pStyle w:val="68"/>
                    <w:rPr>
                      <w:rFonts w:asciiTheme="minorHAnsi" w:hAnsiTheme="minorHAnsi" w:eastAsiaTheme="minorEastAsia" w:cstheme="minorHAnsi"/>
                      <w:b/>
                      <w:bCs/>
                      <w:sz w:val="16"/>
                      <w:szCs w:val="16"/>
                      <w:lang w:val="en-US" w:eastAsia="zh-CN"/>
                    </w:rPr>
                  </w:pPr>
                  <w:r>
                    <w:rPr>
                      <w:rFonts w:asciiTheme="minorHAnsi" w:hAnsiTheme="minorHAnsi" w:eastAsiaTheme="minorEastAsia" w:cstheme="minorHAnsi"/>
                      <w:b/>
                      <w:bCs/>
                      <w:sz w:val="16"/>
                      <w:szCs w:val="16"/>
                      <w:lang w:val="en-US" w:eastAsia="zh-CN"/>
                    </w:rPr>
                    <w:t>CA_n41-n79</w:t>
                  </w:r>
                </w:p>
              </w:tc>
              <w:tc>
                <w:tcPr>
                  <w:tcW w:w="553"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b/>
                      <w:bCs/>
                      <w:sz w:val="16"/>
                      <w:szCs w:val="16"/>
                      <w:lang w:val="en-US" w:eastAsia="zh-CN"/>
                    </w:rPr>
                  </w:pPr>
                  <w:r>
                    <w:rPr>
                      <w:rFonts w:asciiTheme="minorHAnsi" w:hAnsiTheme="minorHAnsi" w:eastAsiaTheme="minorEastAsia" w:cstheme="minorHAnsi"/>
                      <w:b/>
                      <w:bCs/>
                      <w:sz w:val="16"/>
                      <w:szCs w:val="16"/>
                      <w:lang w:val="en-US" w:eastAsia="zh-CN"/>
                    </w:rPr>
                    <w:t>n41</w:t>
                  </w:r>
                </w:p>
              </w:tc>
              <w:tc>
                <w:tcPr>
                  <w:tcW w:w="62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eastAsia="ja-JP"/>
                    </w:rPr>
                    <w:t>2545</w:t>
                  </w:r>
                </w:p>
              </w:tc>
              <w:tc>
                <w:tcPr>
                  <w:tcW w:w="62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eastAsia="zh-TW"/>
                    </w:rPr>
                    <w:t>60</w:t>
                  </w:r>
                </w:p>
              </w:tc>
              <w:tc>
                <w:tcPr>
                  <w:tcW w:w="1248"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cstheme="minorHAnsi"/>
                      <w:b/>
                      <w:bCs/>
                      <w:sz w:val="16"/>
                      <w:szCs w:val="16"/>
                      <w:lang w:eastAsia="zh-TW"/>
                    </w:rPr>
                    <w:t>1 (RB</w:t>
                  </w:r>
                  <w:r>
                    <w:rPr>
                      <w:rFonts w:asciiTheme="minorHAnsi" w:hAnsiTheme="minorHAnsi" w:cstheme="minorHAnsi"/>
                      <w:b/>
                      <w:bCs/>
                      <w:sz w:val="16"/>
                      <w:szCs w:val="16"/>
                      <w:vertAlign w:val="subscript"/>
                      <w:lang w:eastAsia="zh-TW"/>
                    </w:rPr>
                    <w:t>START</w:t>
                  </w:r>
                  <w:r>
                    <w:rPr>
                      <w:rFonts w:asciiTheme="minorHAnsi" w:hAnsiTheme="minorHAnsi" w:cstheme="minorHAnsi"/>
                      <w:b/>
                      <w:bCs/>
                      <w:sz w:val="16"/>
                      <w:szCs w:val="16"/>
                      <w:lang w:eastAsia="zh-TW"/>
                    </w:rPr>
                    <w:t>= 0)</w:t>
                  </w:r>
                </w:p>
              </w:tc>
              <w:tc>
                <w:tcPr>
                  <w:tcW w:w="66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eastAsia="ja-JP"/>
                    </w:rPr>
                    <w:t>2545</w:t>
                  </w:r>
                </w:p>
              </w:tc>
              <w:tc>
                <w:tcPr>
                  <w:tcW w:w="604"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eastAsia="ja-JP"/>
                    </w:rPr>
                    <w:t>N/A</w:t>
                  </w:r>
                </w:p>
              </w:tc>
              <w:tc>
                <w:tcPr>
                  <w:tcW w:w="682"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b/>
                      <w:bCs/>
                      <w:sz w:val="16"/>
                      <w:szCs w:val="16"/>
                      <w:lang w:val="en-US" w:eastAsia="ja-JP"/>
                    </w:rPr>
                  </w:pPr>
                  <w:r>
                    <w:rPr>
                      <w:rFonts w:asciiTheme="minorHAnsi" w:hAnsiTheme="minorHAnsi" w:eastAsiaTheme="minorEastAsia" w:cstheme="minorHAnsi"/>
                      <w:b/>
                      <w:bCs/>
                      <w:sz w:val="16"/>
                      <w:szCs w:val="16"/>
                      <w:lang w:val="en-US" w:eastAsia="zh-CN"/>
                    </w:rPr>
                    <w:t>TDD</w:t>
                  </w:r>
                </w:p>
              </w:tc>
              <w:tc>
                <w:tcPr>
                  <w:tcW w:w="762"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57" w:type="dxa"/>
                  <w:tcBorders>
                    <w:top w:val="nil"/>
                    <w:left w:val="single" w:color="auto" w:sz="4" w:space="0"/>
                    <w:bottom w:val="nil"/>
                    <w:right w:val="single" w:color="auto" w:sz="4" w:space="0"/>
                  </w:tcBorders>
                </w:tcPr>
                <w:p>
                  <w:pPr>
                    <w:pStyle w:val="68"/>
                    <w:rPr>
                      <w:rFonts w:asciiTheme="minorHAnsi" w:hAnsiTheme="minorHAnsi" w:eastAsiaTheme="minorEastAsia" w:cstheme="minorHAnsi"/>
                      <w:b/>
                      <w:bCs/>
                      <w:sz w:val="16"/>
                      <w:szCs w:val="16"/>
                      <w:lang w:val="en-US" w:eastAsia="zh-CN"/>
                    </w:rPr>
                  </w:pPr>
                </w:p>
              </w:tc>
              <w:tc>
                <w:tcPr>
                  <w:tcW w:w="553"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CN"/>
                    </w:rPr>
                  </w:pPr>
                </w:p>
              </w:tc>
              <w:tc>
                <w:tcPr>
                  <w:tcW w:w="62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eastAsia="ja-JP"/>
                    </w:rPr>
                    <w:t>2625</w:t>
                  </w:r>
                </w:p>
              </w:tc>
              <w:tc>
                <w:tcPr>
                  <w:tcW w:w="62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val="en-US" w:eastAsia="zh-CN"/>
                    </w:rPr>
                    <w:t>100</w:t>
                  </w:r>
                </w:p>
              </w:tc>
              <w:tc>
                <w:tcPr>
                  <w:tcW w:w="1248"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cstheme="minorHAnsi"/>
                      <w:b/>
                      <w:bCs/>
                      <w:sz w:val="16"/>
                      <w:szCs w:val="16"/>
                      <w:lang w:eastAsia="zh-TW"/>
                    </w:rPr>
                    <w:t>1 (RB</w:t>
                  </w:r>
                  <w:r>
                    <w:rPr>
                      <w:rFonts w:asciiTheme="minorHAnsi" w:hAnsiTheme="minorHAnsi" w:cstheme="minorHAnsi"/>
                      <w:b/>
                      <w:bCs/>
                      <w:sz w:val="16"/>
                      <w:szCs w:val="16"/>
                      <w:vertAlign w:val="subscript"/>
                      <w:lang w:eastAsia="zh-TW"/>
                    </w:rPr>
                    <w:t>START</w:t>
                  </w:r>
                  <w:r>
                    <w:rPr>
                      <w:rFonts w:asciiTheme="minorHAnsi" w:hAnsiTheme="minorHAnsi" w:cstheme="minorHAnsi"/>
                      <w:b/>
                      <w:bCs/>
                      <w:sz w:val="16"/>
                      <w:szCs w:val="16"/>
                      <w:lang w:eastAsia="zh-TW"/>
                    </w:rPr>
                    <w:t>= 272)</w:t>
                  </w:r>
                </w:p>
              </w:tc>
              <w:tc>
                <w:tcPr>
                  <w:tcW w:w="66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eastAsia="ja-JP"/>
                    </w:rPr>
                    <w:t>2625</w:t>
                  </w:r>
                </w:p>
              </w:tc>
              <w:tc>
                <w:tcPr>
                  <w:tcW w:w="604"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p>
              </w:tc>
              <w:tc>
                <w:tcPr>
                  <w:tcW w:w="682"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ja-JP"/>
                    </w:rPr>
                  </w:pPr>
                </w:p>
              </w:tc>
              <w:tc>
                <w:tcPr>
                  <w:tcW w:w="762" w:type="dxa"/>
                  <w:tcBorders>
                    <w:top w:val="nil"/>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57" w:type="dxa"/>
                  <w:tcBorders>
                    <w:top w:val="nil"/>
                    <w:left w:val="single" w:color="auto" w:sz="4" w:space="0"/>
                    <w:bottom w:val="single" w:color="auto" w:sz="4" w:space="0"/>
                    <w:right w:val="single" w:color="auto" w:sz="4" w:space="0"/>
                  </w:tcBorders>
                </w:tcPr>
                <w:p>
                  <w:pPr>
                    <w:pStyle w:val="68"/>
                    <w:rPr>
                      <w:rFonts w:asciiTheme="minorHAnsi" w:hAnsiTheme="minorHAnsi" w:eastAsiaTheme="minorEastAsia" w:cstheme="minorHAnsi"/>
                      <w:b/>
                      <w:bCs/>
                      <w:sz w:val="16"/>
                      <w:szCs w:val="16"/>
                      <w:lang w:val="en-US" w:eastAsia="zh-CN"/>
                    </w:rPr>
                  </w:pPr>
                </w:p>
              </w:tc>
              <w:tc>
                <w:tcPr>
                  <w:tcW w:w="553"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CN"/>
                    </w:rPr>
                  </w:pPr>
                  <w:r>
                    <w:rPr>
                      <w:rFonts w:asciiTheme="minorHAnsi" w:hAnsiTheme="minorHAnsi" w:eastAsiaTheme="minorEastAsia" w:cstheme="minorHAnsi"/>
                      <w:b/>
                      <w:bCs/>
                      <w:sz w:val="16"/>
                      <w:szCs w:val="16"/>
                      <w:lang w:val="en-US" w:eastAsia="zh-CN"/>
                    </w:rPr>
                    <w:t>n79</w:t>
                  </w:r>
                </w:p>
              </w:tc>
              <w:tc>
                <w:tcPr>
                  <w:tcW w:w="62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ja-JP"/>
                    </w:rPr>
                  </w:pPr>
                  <w:r>
                    <w:rPr>
                      <w:rFonts w:asciiTheme="minorHAnsi" w:hAnsiTheme="minorHAnsi" w:eastAsiaTheme="minorEastAsia" w:cstheme="minorHAnsi"/>
                      <w:b/>
                      <w:bCs/>
                      <w:sz w:val="16"/>
                      <w:szCs w:val="16"/>
                      <w:lang w:val="en-US" w:eastAsia="zh-CN"/>
                    </w:rPr>
                    <w:t>N/A</w:t>
                  </w:r>
                </w:p>
              </w:tc>
              <w:tc>
                <w:tcPr>
                  <w:tcW w:w="62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CN"/>
                    </w:rPr>
                  </w:pPr>
                  <w:r>
                    <w:rPr>
                      <w:rFonts w:asciiTheme="minorHAnsi" w:hAnsiTheme="minorHAnsi" w:eastAsiaTheme="minorEastAsia" w:cstheme="minorHAnsi"/>
                      <w:b/>
                      <w:bCs/>
                      <w:sz w:val="16"/>
                      <w:szCs w:val="16"/>
                      <w:lang w:val="en-US" w:eastAsia="zh-CN"/>
                    </w:rPr>
                    <w:t>40</w:t>
                  </w:r>
                </w:p>
              </w:tc>
              <w:tc>
                <w:tcPr>
                  <w:tcW w:w="1248"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val="en-US" w:eastAsia="zh-CN"/>
                    </w:rPr>
                    <w:t>N/A</w:t>
                  </w:r>
                </w:p>
              </w:tc>
              <w:tc>
                <w:tcPr>
                  <w:tcW w:w="66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ja-JP"/>
                    </w:rPr>
                  </w:pPr>
                  <w:r>
                    <w:rPr>
                      <w:rFonts w:asciiTheme="minorHAnsi" w:hAnsiTheme="minorHAnsi" w:eastAsiaTheme="minorEastAsia" w:cstheme="minorHAnsi"/>
                      <w:b/>
                      <w:bCs/>
                      <w:sz w:val="16"/>
                      <w:szCs w:val="16"/>
                      <w:lang w:val="en-US" w:eastAsia="zh-CN"/>
                    </w:rPr>
                    <w:t>4872.5</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vertAlign w:val="superscript"/>
                      <w:lang w:val="en-US" w:eastAsia="zh-TW"/>
                    </w:rPr>
                  </w:pPr>
                  <w:r>
                    <w:rPr>
                      <w:rFonts w:asciiTheme="minorHAnsi" w:hAnsiTheme="minorHAnsi" w:eastAsiaTheme="minorEastAsia" w:cstheme="minorHAnsi"/>
                      <w:b/>
                      <w:bCs/>
                      <w:color w:val="0070C0"/>
                      <w:sz w:val="16"/>
                      <w:szCs w:val="16"/>
                      <w:lang w:val="en-US" w:eastAsia="zh-CN"/>
                    </w:rPr>
                    <w:t>12.6</w:t>
                  </w:r>
                  <w:r>
                    <w:rPr>
                      <w:rFonts w:asciiTheme="minorHAnsi" w:hAnsiTheme="minorHAnsi" w:eastAsiaTheme="minorEastAsia" w:cstheme="minorHAnsi"/>
                      <w:b/>
                      <w:bCs/>
                      <w:sz w:val="16"/>
                      <w:szCs w:val="16"/>
                      <w:vertAlign w:val="superscript"/>
                      <w:lang w:val="en-US" w:eastAsia="zh-CN"/>
                    </w:rPr>
                    <w:t>15</w:t>
                  </w:r>
                </w:p>
              </w:tc>
              <w:tc>
                <w:tcPr>
                  <w:tcW w:w="68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ja-JP"/>
                    </w:rPr>
                  </w:pPr>
                  <w:r>
                    <w:rPr>
                      <w:rFonts w:asciiTheme="minorHAnsi" w:hAnsiTheme="minorHAnsi" w:eastAsiaTheme="minorEastAsia" w:cstheme="minorHAnsi"/>
                      <w:b/>
                      <w:bCs/>
                      <w:sz w:val="16"/>
                      <w:szCs w:val="16"/>
                      <w:lang w:val="en-US" w:eastAsia="zh-CN"/>
                    </w:rPr>
                    <w:t>TDD</w:t>
                  </w:r>
                </w:p>
              </w:tc>
              <w:tc>
                <w:tcPr>
                  <w:tcW w:w="76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16"/>
                      <w:szCs w:val="16"/>
                      <w:lang w:val="en-US" w:eastAsia="zh-TW"/>
                    </w:rPr>
                  </w:pPr>
                  <w:r>
                    <w:rPr>
                      <w:rFonts w:asciiTheme="minorHAnsi" w:hAnsiTheme="minorHAnsi" w:eastAsiaTheme="minorEastAsia" w:cstheme="minorHAnsi"/>
                      <w:b/>
                      <w:bCs/>
                      <w:sz w:val="16"/>
                      <w:szCs w:val="16"/>
                      <w:lang w:eastAsia="zh-CN"/>
                    </w:rPr>
                    <w:t>IMD</w:t>
                  </w:r>
                  <w:r>
                    <w:rPr>
                      <w:rFonts w:asciiTheme="minorHAnsi" w:hAnsiTheme="minorHAnsi" w:eastAsiaTheme="minorEastAsia" w:cstheme="minorHAnsi"/>
                      <w:b/>
                      <w:bCs/>
                      <w:sz w:val="16"/>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818" w:type="dxa"/>
                  <w:gridSpan w:val="9"/>
                  <w:tcBorders>
                    <w:top w:val="single" w:color="auto" w:sz="4" w:space="0"/>
                    <w:left w:val="single" w:color="auto" w:sz="4" w:space="0"/>
                    <w:bottom w:val="single" w:color="auto" w:sz="4" w:space="0"/>
                    <w:right w:val="single" w:color="auto" w:sz="4" w:space="0"/>
                  </w:tcBorders>
                </w:tcPr>
                <w:p>
                  <w:pPr>
                    <w:pStyle w:val="81"/>
                    <w:rPr>
                      <w:rFonts w:asciiTheme="minorHAnsi" w:hAnsiTheme="minorHAnsi" w:eastAsiaTheme="minorEastAsia" w:cstheme="minorHAnsi"/>
                      <w:b/>
                      <w:bCs/>
                      <w:sz w:val="16"/>
                      <w:szCs w:val="16"/>
                      <w:lang w:val="en-GB" w:eastAsia="zh-CN"/>
                    </w:rPr>
                  </w:pPr>
                  <w:r>
                    <w:rPr>
                      <w:rFonts w:asciiTheme="minorHAnsi" w:hAnsiTheme="minorHAnsi" w:eastAsiaTheme="minorEastAsia" w:cstheme="minorHAnsi"/>
                      <w:b/>
                      <w:bCs/>
                      <w:sz w:val="16"/>
                      <w:szCs w:val="16"/>
                      <w:lang w:eastAsia="zh-TW"/>
                    </w:rPr>
                    <w:t xml:space="preserve">NOTE </w:t>
                  </w:r>
                  <w:r>
                    <w:rPr>
                      <w:rFonts w:asciiTheme="minorHAnsi" w:hAnsiTheme="minorHAnsi" w:cstheme="minorHAnsi"/>
                      <w:b/>
                      <w:bCs/>
                      <w:sz w:val="16"/>
                      <w:szCs w:val="16"/>
                      <w:lang w:val="en-US" w:eastAsia="zh-CN"/>
                    </w:rPr>
                    <w:t>15:</w:t>
                  </w:r>
                  <w:r>
                    <w:rPr>
                      <w:rFonts w:asciiTheme="minorHAnsi" w:hAnsiTheme="minorHAnsi" w:eastAsiaTheme="minorEastAsia" w:cstheme="minorHAnsi"/>
                      <w:b/>
                      <w:bCs/>
                      <w:sz w:val="16"/>
                      <w:szCs w:val="16"/>
                      <w:lang w:eastAsia="zh-TW"/>
                    </w:rPr>
                    <w:tab/>
                  </w:r>
                  <w:r>
                    <w:rPr>
                      <w:rFonts w:asciiTheme="minorHAnsi" w:hAnsiTheme="minorHAnsi" w:eastAsiaTheme="minorEastAsia" w:cstheme="minorHAnsi"/>
                      <w:b/>
                      <w:bCs/>
                      <w:sz w:val="16"/>
                      <w:szCs w:val="16"/>
                      <w:lang w:eastAsia="zh-TW"/>
                    </w:rPr>
                    <w:t>This band is subject to IMD6 also which MSD is not specified</w:t>
                  </w:r>
                </w:p>
              </w:tc>
            </w:tr>
          </w:tbl>
          <w:p>
            <w:pPr>
              <w:overflowPunct w:val="0"/>
              <w:autoSpaceDE w:val="0"/>
              <w:autoSpaceDN w:val="0"/>
              <w:adjustRightInd w:val="0"/>
              <w:spacing w:after="0"/>
              <w:textAlignment w:val="baseline"/>
              <w:rPr>
                <w:rFonts w:eastAsia="Times New Roman"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"https://www.3gpp.org/ftp/TSG_RAN/WG4_Radio/TSGR4_111/Docs/R4-2407578.zip" </w:instrText>
            </w:r>
            <w:r>
              <w:fldChar w:fldCharType="separate"/>
            </w:r>
            <w:r>
              <w:rPr>
                <w:rStyle w:val="55"/>
                <w:rFonts w:cstheme="minorHAnsi"/>
                <w:b/>
                <w:bCs/>
                <w:sz w:val="16"/>
                <w:szCs w:val="16"/>
              </w:rPr>
              <w:t>R4-2407578</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CA_n71B BCS4/5 PC3, PC2 1TX, PC2 2TX</w:t>
            </w:r>
          </w:p>
        </w:tc>
        <w:tc>
          <w:tcPr>
            <w:tcW w:w="1525"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Murata Manufacturing Co Ltd.</w:t>
            </w:r>
          </w:p>
        </w:tc>
        <w:tc>
          <w:tcPr>
            <w:tcW w:w="7044" w:type="dxa"/>
          </w:tcPr>
          <w:p>
            <w:pPr>
              <w:overflowPunct w:val="0"/>
              <w:autoSpaceDE w:val="0"/>
              <w:autoSpaceDN w:val="0"/>
              <w:adjustRightInd w:val="0"/>
              <w:spacing w:after="0"/>
              <w:textAlignment w:val="baseline"/>
              <w:rPr>
                <w:rFonts w:cstheme="minorHAnsi"/>
                <w:sz w:val="16"/>
                <w:szCs w:val="16"/>
                <w:lang w:val="en-GB"/>
              </w:rPr>
            </w:pPr>
            <w:r>
              <w:rPr>
                <w:rFonts w:cstheme="minorHAnsi"/>
                <w:b/>
                <w:bCs/>
                <w:sz w:val="16"/>
                <w:szCs w:val="16"/>
              </w:rPr>
              <w:t>Proposal 1</w:t>
            </w:r>
            <w:r>
              <w:rPr>
                <w:rFonts w:cstheme="minorHAnsi"/>
                <w:sz w:val="16"/>
                <w:szCs w:val="16"/>
              </w:rPr>
              <w:t xml:space="preserve">: Use PC3, 1TX PC2, and 2TX PC2 REFSENS relaxation values as shown in Table 2-3 and 2-4. </w:t>
            </w:r>
          </w:p>
          <w:tbl>
            <w:tblPr>
              <w:tblStyle w:val="49"/>
              <w:tblW w:w="42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884"/>
              <w:gridCol w:w="1437"/>
              <w:gridCol w:w="1132"/>
              <w:gridCol w:w="551"/>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57"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b/>
                      <w:sz w:val="16"/>
                      <w:szCs w:val="16"/>
                      <w:lang w:val="en-GB" w:eastAsia="en-GB"/>
                    </w:rPr>
                  </w:pPr>
                  <w:r>
                    <w:rPr>
                      <w:rFonts w:cstheme="minorHAnsi"/>
                      <w:b/>
                      <w:sz w:val="16"/>
                      <w:szCs w:val="16"/>
                      <w:lang w:eastAsia="en-GB"/>
                    </w:rPr>
                    <w:t>CA configuration</w:t>
                  </w:r>
                </w:p>
              </w:tc>
              <w:tc>
                <w:tcPr>
                  <w:tcW w:w="763"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b/>
                      <w:sz w:val="16"/>
                      <w:szCs w:val="16"/>
                      <w:lang w:eastAsia="en-GB"/>
                    </w:rPr>
                  </w:pPr>
                  <w:r>
                    <w:rPr>
                      <w:rFonts w:cstheme="minorHAnsi"/>
                      <w:b/>
                      <w:sz w:val="16"/>
                      <w:szCs w:val="16"/>
                      <w:lang w:eastAsia="en-GB"/>
                    </w:rPr>
                    <w:t>SCS</w:t>
                  </w:r>
                </w:p>
                <w:p>
                  <w:pPr>
                    <w:keepNext/>
                    <w:keepLines/>
                    <w:spacing w:after="0"/>
                    <w:jc w:val="center"/>
                    <w:rPr>
                      <w:rFonts w:cstheme="minorHAnsi"/>
                      <w:b/>
                      <w:sz w:val="16"/>
                      <w:szCs w:val="16"/>
                      <w:lang w:eastAsia="en-GB"/>
                    </w:rPr>
                  </w:pPr>
                  <w:r>
                    <w:rPr>
                      <w:rFonts w:cstheme="minorHAnsi"/>
                      <w:b/>
                      <w:sz w:val="16"/>
                      <w:szCs w:val="16"/>
                      <w:lang w:eastAsia="en-GB"/>
                    </w:rPr>
                    <w:t>(PCC/SCC)</w:t>
                  </w:r>
                </w:p>
                <w:p>
                  <w:pPr>
                    <w:keepNext/>
                    <w:keepLines/>
                    <w:spacing w:after="0"/>
                    <w:jc w:val="center"/>
                    <w:rPr>
                      <w:rFonts w:cstheme="minorHAnsi"/>
                      <w:b/>
                      <w:sz w:val="16"/>
                      <w:szCs w:val="16"/>
                      <w:lang w:eastAsia="en-GB"/>
                    </w:rPr>
                  </w:pPr>
                  <w:r>
                    <w:rPr>
                      <w:rFonts w:cstheme="minorHAnsi"/>
                      <w:b/>
                      <w:sz w:val="16"/>
                      <w:szCs w:val="16"/>
                      <w:lang w:eastAsia="en-GB"/>
                    </w:rPr>
                    <w:t>(kHz)</w:t>
                  </w:r>
                </w:p>
              </w:tc>
              <w:tc>
                <w:tcPr>
                  <w:tcW w:w="1240"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b/>
                      <w:sz w:val="16"/>
                      <w:szCs w:val="16"/>
                      <w:lang w:eastAsia="en-GB"/>
                    </w:rPr>
                  </w:pPr>
                  <w:r>
                    <w:rPr>
                      <w:rFonts w:cstheme="minorHAnsi"/>
                      <w:b/>
                      <w:sz w:val="16"/>
                      <w:szCs w:val="16"/>
                      <w:lang w:eastAsia="en-GB"/>
                    </w:rPr>
                    <w:t>Aggregated channel bandwidth (PCC+SCC)</w:t>
                  </w:r>
                </w:p>
              </w:tc>
              <w:tc>
                <w:tcPr>
                  <w:tcW w:w="977"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b/>
                      <w:sz w:val="16"/>
                      <w:szCs w:val="16"/>
                      <w:lang w:eastAsia="en-GB"/>
                    </w:rPr>
                  </w:pPr>
                  <w:r>
                    <w:rPr>
                      <w:rFonts w:cstheme="minorHAnsi"/>
                      <w:b/>
                      <w:sz w:val="16"/>
                      <w:szCs w:val="16"/>
                      <w:lang w:eastAsia="en-GB"/>
                    </w:rPr>
                    <w:t>UL PCC allocation</w:t>
                  </w:r>
                </w:p>
                <w:p>
                  <w:pPr>
                    <w:keepNext/>
                    <w:keepLines/>
                    <w:spacing w:after="0"/>
                    <w:jc w:val="center"/>
                    <w:rPr>
                      <w:rFonts w:cstheme="minorHAnsi"/>
                      <w:b/>
                      <w:sz w:val="16"/>
                      <w:szCs w:val="16"/>
                      <w:lang w:eastAsia="en-GB"/>
                    </w:rPr>
                  </w:pPr>
                  <w:r>
                    <w:rPr>
                      <w:rFonts w:cstheme="minorHAnsi"/>
                      <w:b/>
                      <w:sz w:val="16"/>
                      <w:szCs w:val="16"/>
                      <w:lang w:eastAsia="en-GB"/>
                    </w:rPr>
                    <w:t>(L</w:t>
                  </w:r>
                  <w:r>
                    <w:rPr>
                      <w:rFonts w:cstheme="minorHAnsi"/>
                      <w:b/>
                      <w:sz w:val="16"/>
                      <w:szCs w:val="16"/>
                      <w:vertAlign w:val="subscript"/>
                      <w:lang w:eastAsia="en-GB"/>
                    </w:rPr>
                    <w:t>CRB</w:t>
                  </w:r>
                  <w:r>
                    <w:rPr>
                      <w:rFonts w:cstheme="minorHAnsi"/>
                      <w:b/>
                      <w:sz w:val="16"/>
                      <w:szCs w:val="16"/>
                      <w:lang w:eastAsia="en-GB"/>
                    </w:rPr>
                    <w:t>)</w:t>
                  </w:r>
                </w:p>
              </w:tc>
              <w:tc>
                <w:tcPr>
                  <w:tcW w:w="475"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b/>
                      <w:sz w:val="16"/>
                      <w:szCs w:val="16"/>
                      <w:lang w:eastAsia="en-GB"/>
                    </w:rPr>
                  </w:pPr>
                  <w:r>
                    <w:rPr>
                      <w:rFonts w:cstheme="minorHAnsi"/>
                      <w:b/>
                      <w:sz w:val="16"/>
                      <w:szCs w:val="16"/>
                      <w:lang w:eastAsia="en-GB"/>
                    </w:rPr>
                    <w:t>ΔR</w:t>
                  </w:r>
                  <w:r>
                    <w:rPr>
                      <w:rFonts w:cstheme="minorHAnsi"/>
                      <w:b/>
                      <w:sz w:val="16"/>
                      <w:szCs w:val="16"/>
                      <w:vertAlign w:val="subscript"/>
                      <w:lang w:eastAsia="en-GB"/>
                    </w:rPr>
                    <w:t>IBC</w:t>
                  </w:r>
                  <w:r>
                    <w:rPr>
                      <w:rFonts w:cstheme="minorHAnsi"/>
                      <w:b/>
                      <w:sz w:val="16"/>
                      <w:szCs w:val="16"/>
                      <w:lang w:eastAsia="en-GB"/>
                    </w:rPr>
                    <w:t xml:space="preserve"> (dB)</w:t>
                  </w:r>
                </w:p>
              </w:tc>
              <w:tc>
                <w:tcPr>
                  <w:tcW w:w="588"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b/>
                      <w:sz w:val="16"/>
                      <w:szCs w:val="16"/>
                      <w:lang w:eastAsia="en-GB"/>
                    </w:rPr>
                  </w:pPr>
                  <w:r>
                    <w:rPr>
                      <w:rFonts w:cstheme="minorHAnsi"/>
                      <w:b/>
                      <w:sz w:val="16"/>
                      <w:szCs w:val="16"/>
                      <w:lang w:eastAsia="en-GB"/>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57"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sz w:val="16"/>
                      <w:szCs w:val="16"/>
                      <w:lang w:eastAsia="en-GB"/>
                    </w:rPr>
                  </w:pPr>
                  <w:r>
                    <w:rPr>
                      <w:rFonts w:cstheme="minorHAnsi"/>
                      <w:sz w:val="16"/>
                      <w:szCs w:val="16"/>
                      <w:lang w:eastAsia="en-GB"/>
                    </w:rPr>
                    <w:t>CA_n71B</w:t>
                  </w:r>
                </w:p>
              </w:tc>
              <w:tc>
                <w:tcPr>
                  <w:tcW w:w="763"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sz w:val="16"/>
                      <w:szCs w:val="16"/>
                      <w:lang w:eastAsia="en-GB"/>
                    </w:rPr>
                  </w:pPr>
                  <w:r>
                    <w:rPr>
                      <w:rFonts w:cstheme="minorHAnsi"/>
                      <w:sz w:val="16"/>
                      <w:szCs w:val="16"/>
                      <w:lang w:eastAsia="en-GB"/>
                    </w:rPr>
                    <w:t>15/15</w:t>
                  </w:r>
                </w:p>
              </w:tc>
              <w:tc>
                <w:tcPr>
                  <w:tcW w:w="1240"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sz w:val="16"/>
                      <w:szCs w:val="16"/>
                      <w:lang w:eastAsia="en-GB"/>
                    </w:rPr>
                  </w:pPr>
                  <w:r>
                    <w:rPr>
                      <w:rFonts w:cstheme="minorHAnsi"/>
                      <w:sz w:val="16"/>
                      <w:szCs w:val="16"/>
                      <w:lang w:eastAsia="en-GB"/>
                    </w:rPr>
                    <w:t>30MHz + 5MHz</w:t>
                  </w:r>
                </w:p>
              </w:tc>
              <w:tc>
                <w:tcPr>
                  <w:tcW w:w="977"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cstheme="minorHAnsi"/>
                      <w:sz w:val="16"/>
                      <w:szCs w:val="16"/>
                      <w:lang w:eastAsia="en-GB"/>
                    </w:rPr>
                  </w:pPr>
                  <w:r>
                    <w:rPr>
                      <w:rFonts w:cstheme="minorHAnsi"/>
                      <w:sz w:val="16"/>
                      <w:szCs w:val="16"/>
                      <w:lang w:eastAsia="en-GB"/>
                    </w:rPr>
                    <w:t>20 (RB</w:t>
                  </w:r>
                  <w:r>
                    <w:rPr>
                      <w:rFonts w:cstheme="minorHAnsi"/>
                      <w:sz w:val="16"/>
                      <w:szCs w:val="16"/>
                      <w:vertAlign w:val="subscript"/>
                      <w:lang w:eastAsia="en-GB"/>
                    </w:rPr>
                    <w:t>START</w:t>
                  </w:r>
                  <w:r>
                    <w:rPr>
                      <w:rFonts w:cstheme="minorHAnsi"/>
                      <w:sz w:val="16"/>
                      <w:szCs w:val="16"/>
                      <w:lang w:eastAsia="en-GB"/>
                    </w:rPr>
                    <w:t xml:space="preserve"> = 0)</w:t>
                  </w:r>
                </w:p>
              </w:tc>
              <w:tc>
                <w:tcPr>
                  <w:tcW w:w="475"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sz w:val="16"/>
                      <w:szCs w:val="16"/>
                      <w:lang w:eastAsia="en-GB"/>
                    </w:rPr>
                  </w:pPr>
                  <w:r>
                    <w:rPr>
                      <w:rFonts w:cstheme="minorHAnsi"/>
                      <w:sz w:val="16"/>
                      <w:szCs w:val="16"/>
                      <w:lang w:eastAsia="en-GB"/>
                    </w:rPr>
                    <w:t>[4.9]</w:t>
                  </w:r>
                </w:p>
              </w:tc>
              <w:tc>
                <w:tcPr>
                  <w:tcW w:w="588"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sz w:val="16"/>
                      <w:szCs w:val="16"/>
                      <w:lang w:eastAsia="en-GB"/>
                    </w:rPr>
                  </w:pPr>
                  <w:r>
                    <w:rPr>
                      <w:rFonts w:cstheme="minorHAnsi"/>
                      <w:sz w:val="16"/>
                      <w:szCs w:val="16"/>
                      <w:lang w:eastAsia="en-GB"/>
                    </w:rPr>
                    <w:t>FDD</w:t>
                  </w:r>
                </w:p>
              </w:tc>
            </w:tr>
          </w:tbl>
          <w:p>
            <w:pPr>
              <w:overflowPunct w:val="0"/>
              <w:autoSpaceDE w:val="0"/>
              <w:autoSpaceDN w:val="0"/>
              <w:adjustRightInd w:val="0"/>
              <w:spacing w:after="0"/>
              <w:ind w:left="3976"/>
              <w:textAlignment w:val="baseline"/>
              <w:rPr>
                <w:rFonts w:cstheme="minorHAnsi"/>
                <w:sz w:val="16"/>
                <w:szCs w:val="16"/>
              </w:rPr>
            </w:pPr>
            <w:r>
              <w:rPr>
                <w:rFonts w:cstheme="minorHAnsi"/>
                <w:b/>
                <w:bCs/>
                <w:sz w:val="16"/>
                <w:szCs w:val="16"/>
              </w:rPr>
              <w:t>Tabe 2-3:</w:t>
            </w:r>
            <w:r>
              <w:rPr>
                <w:rFonts w:cstheme="minorHAnsi"/>
                <w:sz w:val="16"/>
                <w:szCs w:val="16"/>
              </w:rPr>
              <w:t xml:space="preserve"> </w:t>
            </w:r>
            <w:r>
              <w:rPr>
                <w:rFonts w:cstheme="minorHAnsi"/>
                <w:b/>
                <w:sz w:val="16"/>
                <w:szCs w:val="16"/>
                <w:lang w:eastAsia="en-GB"/>
              </w:rPr>
              <w:t>ΔR</w:t>
            </w:r>
            <w:r>
              <w:rPr>
                <w:rFonts w:cstheme="minorHAnsi"/>
                <w:b/>
                <w:sz w:val="16"/>
                <w:szCs w:val="16"/>
                <w:vertAlign w:val="subscript"/>
                <w:lang w:eastAsia="en-GB"/>
              </w:rPr>
              <w:t>IBC</w:t>
            </w:r>
            <w:r>
              <w:rPr>
                <w:rFonts w:cstheme="minorHAnsi"/>
                <w:sz w:val="16"/>
                <w:szCs w:val="16"/>
              </w:rPr>
              <w:t xml:space="preserve"> for PC3 </w:t>
            </w:r>
          </w:p>
          <w:tbl>
            <w:tblPr>
              <w:tblStyle w:val="49"/>
              <w:tblW w:w="42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603"/>
              <w:gridCol w:w="1157"/>
              <w:gridCol w:w="890"/>
              <w:gridCol w:w="663"/>
              <w:gridCol w:w="660"/>
              <w:gridCol w:w="657"/>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6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b/>
                      <w:sz w:val="16"/>
                      <w:szCs w:val="16"/>
                      <w:lang w:val="en-GB" w:eastAsia="en-GB"/>
                    </w:rPr>
                  </w:pPr>
                  <w:r>
                    <w:rPr>
                      <w:rFonts w:eastAsia="MS Mincho" w:cstheme="minorHAnsi"/>
                      <w:b/>
                      <w:sz w:val="16"/>
                      <w:szCs w:val="16"/>
                      <w:lang w:eastAsia="en-GB"/>
                    </w:rPr>
                    <w:t>CA configuration</w:t>
                  </w:r>
                </w:p>
              </w:tc>
              <w:tc>
                <w:tcPr>
                  <w:tcW w:w="52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b/>
                      <w:sz w:val="16"/>
                      <w:szCs w:val="16"/>
                      <w:lang w:eastAsia="en-GB"/>
                    </w:rPr>
                  </w:pPr>
                  <w:r>
                    <w:rPr>
                      <w:rFonts w:eastAsia="MS Mincho" w:cstheme="minorHAnsi"/>
                      <w:b/>
                      <w:sz w:val="16"/>
                      <w:szCs w:val="16"/>
                      <w:lang w:eastAsia="en-GB"/>
                    </w:rPr>
                    <w:t>SCS</w:t>
                  </w:r>
                </w:p>
                <w:p>
                  <w:pPr>
                    <w:keepNext/>
                    <w:keepLines/>
                    <w:spacing w:after="0"/>
                    <w:jc w:val="center"/>
                    <w:rPr>
                      <w:rFonts w:eastAsia="MS Mincho" w:cstheme="minorHAnsi"/>
                      <w:b/>
                      <w:sz w:val="16"/>
                      <w:szCs w:val="16"/>
                      <w:lang w:eastAsia="en-GB"/>
                    </w:rPr>
                  </w:pPr>
                  <w:r>
                    <w:rPr>
                      <w:rFonts w:eastAsia="MS Mincho" w:cstheme="minorHAnsi"/>
                      <w:b/>
                      <w:sz w:val="16"/>
                      <w:szCs w:val="16"/>
                      <w:lang w:eastAsia="en-GB"/>
                    </w:rPr>
                    <w:t>(kHz)</w:t>
                  </w:r>
                </w:p>
              </w:tc>
              <w:tc>
                <w:tcPr>
                  <w:tcW w:w="101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b/>
                      <w:sz w:val="16"/>
                      <w:szCs w:val="16"/>
                      <w:lang w:eastAsia="en-GB"/>
                    </w:rPr>
                  </w:pPr>
                  <w:r>
                    <w:rPr>
                      <w:rFonts w:eastAsia="MS Mincho" w:cstheme="minorHAnsi"/>
                      <w:b/>
                      <w:sz w:val="16"/>
                      <w:szCs w:val="16"/>
                      <w:lang w:eastAsia="en-GB"/>
                    </w:rPr>
                    <w:t>Aggregated channel bandwidth (PCC+SCC)</w:t>
                  </w:r>
                </w:p>
              </w:tc>
              <w:tc>
                <w:tcPr>
                  <w:tcW w:w="77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b/>
                      <w:sz w:val="16"/>
                      <w:szCs w:val="16"/>
                      <w:lang w:eastAsia="en-GB"/>
                    </w:rPr>
                  </w:pPr>
                  <w:r>
                    <w:rPr>
                      <w:rFonts w:eastAsia="MS Mincho" w:cstheme="minorHAnsi"/>
                      <w:b/>
                      <w:sz w:val="16"/>
                      <w:szCs w:val="16"/>
                      <w:lang w:eastAsia="en-GB"/>
                    </w:rPr>
                    <w:t>UL PCC allocation</w:t>
                  </w:r>
                </w:p>
              </w:tc>
              <w:tc>
                <w:tcPr>
                  <w:tcW w:w="56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b/>
                      <w:sz w:val="16"/>
                      <w:szCs w:val="16"/>
                      <w:lang w:eastAsia="en-GB"/>
                    </w:rPr>
                  </w:pPr>
                  <w:r>
                    <w:rPr>
                      <w:rFonts w:eastAsia="MS Mincho" w:cstheme="minorHAnsi"/>
                      <w:b/>
                      <w:sz w:val="16"/>
                      <w:szCs w:val="16"/>
                      <w:lang w:eastAsia="en-GB"/>
                    </w:rPr>
                    <w:t>ΔR</w:t>
                  </w:r>
                  <w:r>
                    <w:rPr>
                      <w:rFonts w:eastAsia="MS Mincho" w:cstheme="minorHAnsi"/>
                      <w:b/>
                      <w:sz w:val="16"/>
                      <w:szCs w:val="16"/>
                      <w:vertAlign w:val="subscript"/>
                      <w:lang w:eastAsia="en-GB"/>
                    </w:rPr>
                    <w:t>IBNC</w:t>
                  </w:r>
                  <w:r>
                    <w:rPr>
                      <w:rFonts w:eastAsia="MS Mincho" w:cstheme="minorHAnsi"/>
                      <w:b/>
                      <w:sz w:val="16"/>
                      <w:szCs w:val="16"/>
                      <w:vertAlign w:val="superscript"/>
                      <w:lang w:eastAsia="en-GB"/>
                    </w:rPr>
                    <w:t>X</w:t>
                  </w:r>
                  <w:r>
                    <w:rPr>
                      <w:rFonts w:eastAsia="MS Mincho" w:cstheme="minorHAnsi"/>
                      <w:b/>
                      <w:sz w:val="16"/>
                      <w:szCs w:val="16"/>
                      <w:lang w:eastAsia="en-GB"/>
                    </w:rPr>
                    <w:t xml:space="preserve"> (dB)</w:t>
                  </w:r>
                </w:p>
              </w:tc>
              <w:tc>
                <w:tcPr>
                  <w:tcW w:w="56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b/>
                      <w:sz w:val="16"/>
                      <w:szCs w:val="16"/>
                      <w:lang w:eastAsia="en-GB"/>
                    </w:rPr>
                  </w:pPr>
                  <w:r>
                    <w:rPr>
                      <w:rFonts w:eastAsia="MS Mincho" w:cstheme="minorHAnsi"/>
                      <w:b/>
                      <w:sz w:val="16"/>
                      <w:szCs w:val="16"/>
                      <w:lang w:eastAsia="en-GB"/>
                    </w:rPr>
                    <w:t>ΔR</w:t>
                  </w:r>
                  <w:r>
                    <w:rPr>
                      <w:rFonts w:eastAsia="MS Mincho" w:cstheme="minorHAnsi"/>
                      <w:b/>
                      <w:sz w:val="16"/>
                      <w:szCs w:val="16"/>
                      <w:vertAlign w:val="subscript"/>
                      <w:lang w:eastAsia="en-GB"/>
                    </w:rPr>
                    <w:t>IBNC</w:t>
                  </w:r>
                  <w:r>
                    <w:rPr>
                      <w:rFonts w:eastAsia="MS Mincho" w:cstheme="minorHAnsi"/>
                      <w:b/>
                      <w:sz w:val="16"/>
                      <w:szCs w:val="16"/>
                      <w:vertAlign w:val="superscript"/>
                      <w:lang w:eastAsia="en-GB"/>
                    </w:rPr>
                    <w:t>Y</w:t>
                  </w:r>
                  <w:r>
                    <w:rPr>
                      <w:rFonts w:eastAsia="MS Mincho" w:cstheme="minorHAnsi"/>
                      <w:b/>
                      <w:sz w:val="16"/>
                      <w:szCs w:val="16"/>
                      <w:lang w:eastAsia="en-GB"/>
                    </w:rPr>
                    <w:t xml:space="preserve"> (dB)</w:t>
                  </w:r>
                </w:p>
              </w:tc>
              <w:tc>
                <w:tcPr>
                  <w:tcW w:w="592"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b/>
                      <w:sz w:val="16"/>
                      <w:szCs w:val="16"/>
                      <w:lang w:eastAsia="en-GB"/>
                    </w:rPr>
                  </w:pPr>
                  <w:r>
                    <w:rPr>
                      <w:rFonts w:eastAsia="MS Mincho" w:cstheme="minorHAnsi"/>
                      <w:b/>
                      <w:sz w:val="16"/>
                      <w:szCs w:val="16"/>
                      <w:lang w:eastAsia="en-GB"/>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sz w:val="16"/>
                      <w:szCs w:val="16"/>
                      <w:lang w:eastAsia="en-GB"/>
                    </w:rPr>
                  </w:pPr>
                  <w:r>
                    <w:rPr>
                      <w:rFonts w:eastAsia="MS Mincho" w:cstheme="minorHAnsi"/>
                      <w:sz w:val="16"/>
                      <w:szCs w:val="16"/>
                      <w:lang w:eastAsia="en-GB"/>
                    </w:rPr>
                    <w:t>CA_n71B</w:t>
                  </w:r>
                  <w:r>
                    <w:rPr>
                      <w:rFonts w:eastAsia="MS Mincho" w:cstheme="minorHAnsi"/>
                      <w:b/>
                      <w:bCs/>
                      <w:sz w:val="16"/>
                      <w:szCs w:val="16"/>
                      <w:vertAlign w:val="superscript"/>
                      <w:lang w:eastAsia="en-GB"/>
                    </w:rPr>
                    <w:t>Z</w:t>
                  </w:r>
                </w:p>
              </w:tc>
              <w:tc>
                <w:tcPr>
                  <w:tcW w:w="52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sz w:val="16"/>
                      <w:szCs w:val="16"/>
                      <w:lang w:eastAsia="en-GB"/>
                    </w:rPr>
                  </w:pPr>
                  <w:r>
                    <w:rPr>
                      <w:rFonts w:eastAsia="MS Mincho" w:cstheme="minorHAnsi"/>
                      <w:sz w:val="16"/>
                      <w:szCs w:val="16"/>
                      <w:lang w:eastAsia="en-GB"/>
                    </w:rPr>
                    <w:t>15/15</w:t>
                  </w:r>
                </w:p>
              </w:tc>
              <w:tc>
                <w:tcPr>
                  <w:tcW w:w="101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sz w:val="16"/>
                      <w:szCs w:val="16"/>
                      <w:lang w:eastAsia="en-GB"/>
                    </w:rPr>
                  </w:pPr>
                  <w:r>
                    <w:rPr>
                      <w:rFonts w:eastAsia="MS Mincho" w:cstheme="minorHAnsi"/>
                      <w:sz w:val="16"/>
                      <w:szCs w:val="16"/>
                      <w:lang w:eastAsia="en-GB"/>
                    </w:rPr>
                    <w:t>30 MHz + 5 MHz</w:t>
                  </w:r>
                </w:p>
              </w:tc>
              <w:tc>
                <w:tcPr>
                  <w:tcW w:w="77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sz w:val="16"/>
                      <w:szCs w:val="16"/>
                      <w:lang w:eastAsia="en-GB"/>
                    </w:rPr>
                  </w:pPr>
                  <w:r>
                    <w:rPr>
                      <w:rFonts w:eastAsia="MS Mincho" w:cstheme="minorHAnsi"/>
                      <w:sz w:val="16"/>
                      <w:szCs w:val="16"/>
                      <w:lang w:eastAsia="en-GB"/>
                    </w:rPr>
                    <w:t>20 (RB</w:t>
                  </w:r>
                  <w:r>
                    <w:rPr>
                      <w:rFonts w:eastAsia="MS Mincho" w:cstheme="minorHAnsi"/>
                      <w:sz w:val="16"/>
                      <w:szCs w:val="16"/>
                      <w:vertAlign w:val="subscript"/>
                      <w:lang w:eastAsia="en-GB"/>
                    </w:rPr>
                    <w:t>start</w:t>
                  </w:r>
                  <w:r>
                    <w:rPr>
                      <w:rFonts w:eastAsia="MS Mincho" w:cstheme="minorHAnsi"/>
                      <w:sz w:val="16"/>
                      <w:szCs w:val="16"/>
                      <w:lang w:eastAsia="en-GB"/>
                    </w:rPr>
                    <w:t xml:space="preserve"> = 0)</w:t>
                  </w:r>
                </w:p>
              </w:tc>
              <w:tc>
                <w:tcPr>
                  <w:tcW w:w="56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Times New Roman" w:cstheme="minorHAnsi"/>
                      <w:sz w:val="16"/>
                      <w:szCs w:val="16"/>
                      <w:lang w:eastAsia="ko-KR"/>
                    </w:rPr>
                  </w:pPr>
                  <w:r>
                    <w:rPr>
                      <w:rFonts w:cstheme="minorHAnsi"/>
                      <w:sz w:val="16"/>
                      <w:szCs w:val="16"/>
                      <w:lang w:eastAsia="ko-KR"/>
                    </w:rPr>
                    <w:t>[7.0]</w:t>
                  </w:r>
                </w:p>
              </w:tc>
              <w:tc>
                <w:tcPr>
                  <w:tcW w:w="565" w:type="pct"/>
                  <w:tcBorders>
                    <w:top w:val="single" w:color="auto" w:sz="4" w:space="0"/>
                    <w:left w:val="single" w:color="auto" w:sz="4" w:space="0"/>
                    <w:bottom w:val="single" w:color="auto" w:sz="4" w:space="0"/>
                    <w:right w:val="single" w:color="auto" w:sz="4" w:space="0"/>
                  </w:tcBorders>
                </w:tcPr>
                <w:p>
                  <w:pPr>
                    <w:keepNext/>
                    <w:keepLines/>
                    <w:spacing w:after="0"/>
                    <w:jc w:val="center"/>
                    <w:rPr>
                      <w:rFonts w:cstheme="minorHAnsi"/>
                      <w:sz w:val="16"/>
                      <w:szCs w:val="16"/>
                      <w:lang w:eastAsia="ko-KR"/>
                    </w:rPr>
                  </w:pPr>
                  <w:r>
                    <w:rPr>
                      <w:rFonts w:cstheme="minorHAnsi"/>
                      <w:sz w:val="16"/>
                      <w:szCs w:val="16"/>
                      <w:lang w:eastAsia="ko-KR"/>
                    </w:rPr>
                    <w:t>[8.4]</w:t>
                  </w:r>
                </w:p>
              </w:tc>
              <w:tc>
                <w:tcPr>
                  <w:tcW w:w="592"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eastAsia="MS Mincho" w:cstheme="minorHAnsi"/>
                      <w:sz w:val="16"/>
                      <w:szCs w:val="16"/>
                      <w:lang w:eastAsia="en-GB"/>
                    </w:rPr>
                  </w:pPr>
                  <w:r>
                    <w:rPr>
                      <w:rFonts w:eastAsia="MS Mincho" w:cstheme="minorHAnsi"/>
                      <w:sz w:val="16"/>
                      <w:szCs w:val="16"/>
                      <w:lang w:eastAsia="en-GB"/>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pct"/>
                <w:trHeight w:val="20" w:hRule="atLeast"/>
                <w:jc w:val="center"/>
              </w:trPr>
              <w:tc>
                <w:tcPr>
                  <w:tcW w:w="4978" w:type="pct"/>
                  <w:gridSpan w:val="7"/>
                  <w:tcBorders>
                    <w:top w:val="single" w:color="auto" w:sz="4" w:space="0"/>
                    <w:left w:val="single" w:color="auto" w:sz="4" w:space="0"/>
                    <w:bottom w:val="single" w:color="auto" w:sz="4" w:space="0"/>
                    <w:right w:val="single" w:color="auto" w:sz="4" w:space="0"/>
                  </w:tcBorders>
                </w:tcPr>
                <w:p>
                  <w:pPr>
                    <w:keepNext/>
                    <w:keepLines/>
                    <w:spacing w:after="0"/>
                    <w:rPr>
                      <w:rFonts w:eastAsia="MS Mincho" w:cstheme="minorHAnsi"/>
                      <w:sz w:val="16"/>
                      <w:szCs w:val="16"/>
                      <w:lang w:eastAsia="en-GB"/>
                    </w:rPr>
                  </w:pPr>
                  <w:r>
                    <w:rPr>
                      <w:rFonts w:eastAsia="MS Mincho" w:cstheme="minorHAnsi"/>
                      <w:sz w:val="16"/>
                      <w:szCs w:val="16"/>
                      <w:lang w:eastAsia="en-GB"/>
                    </w:rPr>
                    <w:t xml:space="preserve">NOTE X: Applicable to UE supporting PC2 with single Tx. </w:t>
                  </w:r>
                </w:p>
                <w:p>
                  <w:pPr>
                    <w:keepNext/>
                    <w:keepLines/>
                    <w:spacing w:after="0"/>
                    <w:rPr>
                      <w:rFonts w:eastAsia="MS Mincho" w:cstheme="minorHAnsi"/>
                      <w:sz w:val="16"/>
                      <w:szCs w:val="16"/>
                      <w:lang w:eastAsia="en-GB"/>
                    </w:rPr>
                  </w:pPr>
                  <w:r>
                    <w:rPr>
                      <w:rFonts w:eastAsia="MS Mincho" w:cstheme="minorHAnsi"/>
                      <w:sz w:val="16"/>
                      <w:szCs w:val="16"/>
                      <w:lang w:eastAsia="en-GB"/>
                    </w:rPr>
                    <w:t>NOTE Y: Applicable to UE supporting PC2 with dual Tx.</w:t>
                  </w:r>
                </w:p>
                <w:p>
                  <w:pPr>
                    <w:keepNext/>
                    <w:keepLines/>
                    <w:spacing w:after="0"/>
                    <w:rPr>
                      <w:rFonts w:eastAsia="MS Mincho" w:cstheme="minorHAnsi"/>
                      <w:sz w:val="16"/>
                      <w:szCs w:val="16"/>
                      <w:lang w:eastAsia="en-GB"/>
                    </w:rPr>
                  </w:pPr>
                  <w:r>
                    <w:rPr>
                      <w:rFonts w:eastAsia="MS Mincho" w:cstheme="minorHAnsi"/>
                      <w:sz w:val="16"/>
                      <w:szCs w:val="16"/>
                      <w:lang w:eastAsia="en-GB"/>
                    </w:rPr>
                    <w:t>NOTE Z: Applicable only to BCS 4 and 5 and UEs supporting the optional symmetrical UL/DL bandwidths.</w:t>
                  </w:r>
                </w:p>
              </w:tc>
            </w:tr>
          </w:tbl>
          <w:p>
            <w:pPr>
              <w:overflowPunct/>
              <w:autoSpaceDE/>
              <w:autoSpaceDN/>
              <w:adjustRightInd/>
              <w:spacing w:after="0"/>
              <w:ind w:left="3976"/>
              <w:textAlignment w:val="auto"/>
              <w:rPr>
                <w:rFonts w:eastAsia="宋体" w:cstheme="minorHAnsi"/>
                <w:sz w:val="16"/>
                <w:szCs w:val="16"/>
              </w:rPr>
            </w:pPr>
            <w:r>
              <w:rPr>
                <w:rFonts w:cstheme="minorHAnsi"/>
                <w:b/>
                <w:bCs/>
                <w:sz w:val="16"/>
                <w:szCs w:val="16"/>
              </w:rPr>
              <w:t>Tabe 2-4:</w:t>
            </w:r>
            <w:r>
              <w:rPr>
                <w:rFonts w:cstheme="minorHAnsi"/>
                <w:sz w:val="16"/>
                <w:szCs w:val="16"/>
              </w:rPr>
              <w:t xml:space="preserve"> </w:t>
            </w:r>
            <w:r>
              <w:rPr>
                <w:rFonts w:cstheme="minorHAnsi"/>
                <w:b/>
                <w:sz w:val="16"/>
                <w:szCs w:val="16"/>
                <w:lang w:eastAsia="en-GB"/>
              </w:rPr>
              <w:t>ΔR</w:t>
            </w:r>
            <w:r>
              <w:rPr>
                <w:rFonts w:cstheme="minorHAnsi"/>
                <w:b/>
                <w:sz w:val="16"/>
                <w:szCs w:val="16"/>
                <w:vertAlign w:val="subscript"/>
                <w:lang w:eastAsia="en-GB"/>
              </w:rPr>
              <w:t>IBC</w:t>
            </w:r>
            <w:r>
              <w:rPr>
                <w:rFonts w:cstheme="minorHAnsi"/>
                <w:sz w:val="16"/>
                <w:szCs w:val="16"/>
              </w:rPr>
              <w:t xml:space="preserve"> for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sz w:val="18"/>
                <w:szCs w:val="18"/>
              </w:rPr>
            </w:pPr>
            <w:bookmarkStart w:id="6" w:name="_Hlk166639465"/>
            <w:r>
              <w:fldChar w:fldCharType="begin"/>
            </w:r>
            <w:r>
              <w:instrText xml:space="preserve">HYPERLINK "https://www.3gpp.org/ftp/TSG_RAN/WG4_Radio/TSGR4_111/Docs/R4-2408380.zip"</w:instrText>
            </w:r>
            <w:r>
              <w:fldChar w:fldCharType="separate"/>
            </w:r>
            <w:r>
              <w:rPr>
                <w:rStyle w:val="55"/>
                <w:rFonts w:cstheme="minorHAnsi"/>
                <w:b/>
                <w:bCs/>
                <w:sz w:val="16"/>
                <w:szCs w:val="16"/>
              </w:rPr>
              <w:t>R4-2408380</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TP for TR38.718-02-01_CA_n40A-n41C</w:t>
            </w:r>
          </w:p>
        </w:tc>
        <w:tc>
          <w:tcPr>
            <w:tcW w:w="1525"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ZTE Corporation, Skyworks Solutions, Inc.</w:t>
            </w:r>
          </w:p>
        </w:tc>
        <w:tc>
          <w:tcPr>
            <w:tcW w:w="7044" w:type="dxa"/>
          </w:tcPr>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 xml:space="preserve">Moderator: TP according to MSD proposals in </w:t>
            </w:r>
            <w:r>
              <w:fldChar w:fldCharType="begin"/>
            </w:r>
            <w:r>
              <w:instrText xml:space="preserve"> HYPERLINK "https://www.3gpp.org/ftp/TSG_RAN/WG4_Radio/TSGR4_111/Docs/R4-2407155.zip" </w:instrText>
            </w:r>
            <w:r>
              <w:fldChar w:fldCharType="separate"/>
            </w:r>
            <w:r>
              <w:rPr>
                <w:rStyle w:val="55"/>
                <w:rFonts w:cstheme="minorHAnsi"/>
                <w:b/>
                <w:bCs/>
                <w:sz w:val="16"/>
                <w:szCs w:val="16"/>
              </w:rPr>
              <w:t>R4-2407155</w:t>
            </w:r>
            <w:r>
              <w:rPr>
                <w:rStyle w:val="55"/>
                <w:rFonts w:cstheme="minorHAnsi"/>
                <w:b/>
                <w:bCs/>
                <w:sz w:val="16"/>
                <w:szCs w:val="16"/>
              </w:rPr>
              <w:fldChar w:fldCharType="end"/>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HYPERLINK "https://www.3gpp.org/ftp/TSG_RAN/WG4_Radio/TSGR4_111/Docs/R4-2408381.zip"</w:instrText>
            </w:r>
            <w:r>
              <w:fldChar w:fldCharType="separate"/>
            </w:r>
            <w:r>
              <w:rPr>
                <w:rStyle w:val="55"/>
                <w:rFonts w:cstheme="minorHAnsi"/>
                <w:b/>
                <w:bCs/>
                <w:sz w:val="16"/>
                <w:szCs w:val="16"/>
              </w:rPr>
              <w:t>R4-2408381</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TP for TR38.718-02-01_CA_n41A-n79C and CA_n41C-n79A</w:t>
            </w:r>
          </w:p>
        </w:tc>
        <w:tc>
          <w:tcPr>
            <w:tcW w:w="1525"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ZTE Corporation, Mediatek,Sanechips</w:t>
            </w:r>
          </w:p>
        </w:tc>
        <w:tc>
          <w:tcPr>
            <w:tcW w:w="7044" w:type="dxa"/>
          </w:tcPr>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 xml:space="preserve">Moderator: TP according to MSD proposals in </w:t>
            </w:r>
            <w:r>
              <w:fldChar w:fldCharType="begin"/>
            </w:r>
            <w:r>
              <w:instrText xml:space="preserve"> HYPERLINK "https://www.3gpp.org/ftp/TSG_RAN/WG4_Radio/TSGR4_111/Docs/R4-2407172.zip" </w:instrText>
            </w:r>
            <w:r>
              <w:fldChar w:fldCharType="separate"/>
            </w:r>
            <w:r>
              <w:rPr>
                <w:rStyle w:val="55"/>
                <w:rFonts w:cstheme="minorHAnsi"/>
                <w:b/>
                <w:bCs/>
                <w:sz w:val="16"/>
                <w:szCs w:val="16"/>
              </w:rPr>
              <w:t>R4-2407172</w:t>
            </w:r>
            <w:r>
              <w:rPr>
                <w:rStyle w:val="55"/>
                <w:rFonts w:cstheme="minorHAnsi"/>
                <w:b/>
                <w:bCs/>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b/>
                <w:bCs/>
                <w:color w:val="0000FF"/>
                <w:sz w:val="16"/>
                <w:szCs w:val="16"/>
                <w:u w:val="single"/>
              </w:rPr>
            </w:pPr>
            <w:r>
              <w:fldChar w:fldCharType="begin"/>
            </w:r>
            <w:r>
              <w:instrText xml:space="preserve"> HYPERLINK "https://www.3gpp.org/ftp/TSG_RAN/WG4_Radio/TSGR4_111/Docs/R4-2408858.zip" </w:instrText>
            </w:r>
            <w:r>
              <w:fldChar w:fldCharType="separate"/>
            </w:r>
            <w:r>
              <w:rPr>
                <w:rStyle w:val="55"/>
                <w:rFonts w:cstheme="minorHAnsi"/>
                <w:b/>
                <w:bCs/>
                <w:sz w:val="16"/>
                <w:szCs w:val="16"/>
              </w:rPr>
              <w:t>R4-2408858</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Missing MSD for PC3 CA_n71B BCS4/5</w:t>
            </w:r>
          </w:p>
        </w:tc>
        <w:tc>
          <w:tcPr>
            <w:tcW w:w="1525"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Qualcomm France</w:t>
            </w:r>
          </w:p>
        </w:tc>
        <w:tc>
          <w:tcPr>
            <w:tcW w:w="7044" w:type="dxa"/>
          </w:tcPr>
          <w:p>
            <w:pPr>
              <w:overflowPunct w:val="0"/>
              <w:autoSpaceDE w:val="0"/>
              <w:autoSpaceDN w:val="0"/>
              <w:adjustRightInd w:val="0"/>
              <w:spacing w:after="0" w:line="240" w:lineRule="auto"/>
              <w:textAlignment w:val="baseline"/>
              <w:rPr>
                <w:rFonts w:eastAsia="Times New Roman" w:cstheme="minorHAnsi"/>
                <w:sz w:val="16"/>
                <w:szCs w:val="16"/>
                <w:lang w:val="en-GB"/>
              </w:rPr>
            </w:pPr>
            <w:r>
              <w:rPr>
                <w:rFonts w:eastAsia="Times New Roman" w:cstheme="minorHAnsi"/>
                <w:b/>
                <w:bCs/>
                <w:sz w:val="16"/>
                <w:szCs w:val="16"/>
                <w:lang w:val="en-GB"/>
              </w:rPr>
              <w:t>Proposal 1</w:t>
            </w:r>
            <w:r>
              <w:rPr>
                <w:rFonts w:eastAsia="Times New Roman" w:cstheme="minorHAnsi"/>
                <w:sz w:val="16"/>
                <w:szCs w:val="16"/>
                <w:lang w:val="en-GB"/>
              </w:rPr>
              <w:t>: Add the following MSD test point for PC3 n71B:</w:t>
            </w:r>
          </w:p>
          <w:tbl>
            <w:tblPr>
              <w:tblStyle w:val="49"/>
              <w:tblW w:w="42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884"/>
              <w:gridCol w:w="1437"/>
              <w:gridCol w:w="1132"/>
              <w:gridCol w:w="551"/>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CA configuration</w:t>
                  </w:r>
                </w:p>
              </w:tc>
              <w:tc>
                <w:tcPr>
                  <w:tcW w:w="77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SCS</w:t>
                  </w:r>
                </w:p>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(PCC/SCC)</w:t>
                  </w:r>
                </w:p>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(kHz)</w:t>
                  </w:r>
                </w:p>
              </w:tc>
              <w:tc>
                <w:tcPr>
                  <w:tcW w:w="12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Aggregated channel bandwidth (PCC+SCC)</w:t>
                  </w:r>
                </w:p>
              </w:tc>
              <w:tc>
                <w:tcPr>
                  <w:tcW w:w="1009"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UL PCC allocation</w:t>
                  </w:r>
                </w:p>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(L</w:t>
                  </w:r>
                  <w:r>
                    <w:rPr>
                      <w:rFonts w:eastAsia="Times New Roman" w:cstheme="minorHAnsi"/>
                      <w:b/>
                      <w:sz w:val="16"/>
                      <w:szCs w:val="16"/>
                      <w:vertAlign w:val="subscript"/>
                      <w:lang w:val="en-GB" w:eastAsia="en-GB"/>
                    </w:rPr>
                    <w:t>CRB</w:t>
                  </w:r>
                  <w:r>
                    <w:rPr>
                      <w:rFonts w:eastAsia="Times New Roman" w:cstheme="minorHAnsi"/>
                      <w:b/>
                      <w:sz w:val="16"/>
                      <w:szCs w:val="16"/>
                      <w:lang w:val="en-GB" w:eastAsia="en-GB"/>
                    </w:rPr>
                    <w:t>)</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ΔR</w:t>
                  </w:r>
                  <w:r>
                    <w:rPr>
                      <w:rFonts w:eastAsia="Times New Roman" w:cstheme="minorHAnsi"/>
                      <w:b/>
                      <w:sz w:val="16"/>
                      <w:szCs w:val="16"/>
                      <w:vertAlign w:val="subscript"/>
                      <w:lang w:val="en-GB" w:eastAsia="en-GB"/>
                    </w:rPr>
                    <w:t>IBC</w:t>
                  </w:r>
                  <w:r>
                    <w:rPr>
                      <w:rFonts w:eastAsia="Times New Roman" w:cstheme="minorHAnsi"/>
                      <w:b/>
                      <w:sz w:val="16"/>
                      <w:szCs w:val="16"/>
                      <w:lang w:val="en-GB" w:eastAsia="en-GB"/>
                    </w:rPr>
                    <w:t xml:space="preserve"> (dB)</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CA_n71B</w:t>
                  </w:r>
                </w:p>
              </w:tc>
              <w:tc>
                <w:tcPr>
                  <w:tcW w:w="77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15/15</w:t>
                  </w:r>
                </w:p>
              </w:tc>
              <w:tc>
                <w:tcPr>
                  <w:tcW w:w="12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30MHz + 5MHz</w:t>
                  </w:r>
                </w:p>
              </w:tc>
              <w:tc>
                <w:tcPr>
                  <w:tcW w:w="1009" w:type="pc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cstheme="minorHAnsi"/>
                      <w:sz w:val="16"/>
                      <w:szCs w:val="16"/>
                    </w:rPr>
                    <w:t>20 (RB</w:t>
                  </w:r>
                  <w:r>
                    <w:rPr>
                      <w:rFonts w:cstheme="minorHAnsi"/>
                      <w:sz w:val="16"/>
                      <w:szCs w:val="16"/>
                      <w:vertAlign w:val="subscript"/>
                    </w:rPr>
                    <w:t>START</w:t>
                  </w:r>
                  <w:r>
                    <w:rPr>
                      <w:rFonts w:cstheme="minorHAnsi"/>
                      <w:sz w:val="16"/>
                      <w:szCs w:val="16"/>
                    </w:rPr>
                    <w:t xml:space="preserve"> = 0) </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4.5</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FDD</w:t>
                  </w:r>
                </w:p>
              </w:tc>
            </w:tr>
          </w:tbl>
          <w:p>
            <w:pPr>
              <w:overflowPunct w:val="0"/>
              <w:autoSpaceDE w:val="0"/>
              <w:autoSpaceDN w:val="0"/>
              <w:adjustRightInd w:val="0"/>
              <w:spacing w:after="0" w:line="240" w:lineRule="auto"/>
              <w:textAlignment w:val="baseline"/>
              <w:rPr>
                <w:rFonts w:eastAsia="Times New Roman" w:cstheme="minorHAnsi"/>
                <w:sz w:val="16"/>
                <w:szCs w:val="16"/>
                <w:lang w:val="en-GB"/>
              </w:rPr>
            </w:pPr>
            <w:r>
              <w:rPr>
                <w:rFonts w:eastAsia="Times New Roman" w:cstheme="minorHAnsi"/>
                <w:b/>
                <w:bCs/>
                <w:sz w:val="16"/>
                <w:szCs w:val="16"/>
                <w:lang w:val="en-GB"/>
              </w:rPr>
              <w:t>Proposal 2</w:t>
            </w:r>
            <w:r>
              <w:rPr>
                <w:rFonts w:eastAsia="Times New Roman" w:cstheme="minorHAnsi"/>
                <w:sz w:val="16"/>
                <w:szCs w:val="16"/>
                <w:lang w:val="en-GB"/>
              </w:rPr>
              <w:t>: Add the following text into 7.3A.2.1:</w:t>
            </w:r>
          </w:p>
          <w:p>
            <w:pPr>
              <w:overflowPunct w:val="0"/>
              <w:autoSpaceDE w:val="0"/>
              <w:autoSpaceDN w:val="0"/>
              <w:adjustRightInd w:val="0"/>
              <w:spacing w:after="0" w:line="240" w:lineRule="auto"/>
              <w:textAlignment w:val="baseline"/>
              <w:rPr>
                <w:rFonts w:eastAsia="Times New Roman" w:cstheme="minorHAnsi"/>
                <w:sz w:val="16"/>
                <w:szCs w:val="16"/>
                <w:lang w:val="en-GB" w:eastAsia="en-GB"/>
              </w:rPr>
            </w:pPr>
            <w:r>
              <w:rPr>
                <w:rFonts w:eastAsia="Times New Roman" w:cstheme="minorHAnsi"/>
                <w:sz w:val="16"/>
                <w:szCs w:val="16"/>
                <w:lang w:val="en-GB" w:eastAsia="en-GB"/>
              </w:rPr>
              <w:t xml:space="preserve">For specific </w:t>
            </w:r>
            <w:r>
              <w:rPr>
                <w:rFonts w:eastAsia="Times New Roman" w:cstheme="minorHAnsi"/>
                <w:sz w:val="16"/>
                <w:szCs w:val="16"/>
                <w:lang w:eastAsia="en-GB"/>
              </w:rPr>
              <w:t xml:space="preserve">uplink and downlink test points which are specified in Table 7.3A.2.X-Y and the reference sensitivity power level increased by </w:t>
            </w:r>
            <w:r>
              <w:rPr>
                <w:rFonts w:eastAsia="Times New Roman" w:cstheme="minorHAnsi"/>
                <w:sz w:val="16"/>
                <w:szCs w:val="16"/>
                <w:lang w:val="en-GB" w:eastAsia="en-GB"/>
              </w:rPr>
              <w:t>ΔR</w:t>
            </w:r>
            <w:r>
              <w:rPr>
                <w:rFonts w:eastAsia="Times New Roman" w:cstheme="minorHAnsi"/>
                <w:sz w:val="16"/>
                <w:szCs w:val="16"/>
                <w:vertAlign w:val="subscript"/>
                <w:lang w:val="en-GB" w:eastAsia="en-GB"/>
              </w:rPr>
              <w:t>IBC</w:t>
            </w:r>
            <w:r>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5" w:type="dxa"/>
          </w:tcPr>
          <w:p>
            <w:pPr>
              <w:overflowPunct w:val="0"/>
              <w:autoSpaceDE w:val="0"/>
              <w:autoSpaceDN w:val="0"/>
              <w:adjustRightInd w:val="0"/>
              <w:spacing w:after="0"/>
              <w:textAlignment w:val="baseline"/>
              <w:rPr>
                <w:rFonts w:cstheme="minorHAnsi"/>
                <w:b/>
                <w:bCs/>
                <w:color w:val="0000FF"/>
                <w:sz w:val="16"/>
                <w:szCs w:val="16"/>
                <w:u w:val="single"/>
              </w:rPr>
            </w:pPr>
            <w:r>
              <w:fldChar w:fldCharType="begin"/>
            </w:r>
            <w:r>
              <w:instrText xml:space="preserve"> HYPERLINK "https://www.3gpp.org/ftp/TSG_RAN/WG4_Radio/TSGR4_111/Docs/R4-2409317.zip" </w:instrText>
            </w:r>
            <w:r>
              <w:fldChar w:fldCharType="separate"/>
            </w:r>
            <w:r>
              <w:rPr>
                <w:rStyle w:val="55"/>
                <w:rFonts w:cstheme="minorHAnsi"/>
                <w:b/>
                <w:bCs/>
                <w:sz w:val="16"/>
                <w:szCs w:val="16"/>
              </w:rPr>
              <w:t>R4-2409317</w:t>
            </w:r>
            <w:r>
              <w:rPr>
                <w:rStyle w:val="55"/>
                <w:rFonts w:cstheme="minorHAnsi"/>
                <w:b/>
                <w:bCs/>
                <w:sz w:val="16"/>
                <w:szCs w:val="16"/>
              </w:rPr>
              <w:fldChar w:fldCharType="end"/>
            </w:r>
          </w:p>
        </w:tc>
        <w:tc>
          <w:tcPr>
            <w:tcW w:w="1328"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Discussion on MSD for CA_n41C-n79A with intra-band UL CA_n41C</w:t>
            </w:r>
          </w:p>
        </w:tc>
        <w:tc>
          <w:tcPr>
            <w:tcW w:w="1525"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Huawei, HiSilicon</w:t>
            </w:r>
          </w:p>
        </w:tc>
        <w:tc>
          <w:tcPr>
            <w:tcW w:w="7044" w:type="dxa"/>
          </w:tcPr>
          <w:p>
            <w:pPr>
              <w:overflowPunct w:val="0"/>
              <w:autoSpaceDE w:val="0"/>
              <w:autoSpaceDN w:val="0"/>
              <w:adjustRightInd w:val="0"/>
              <w:spacing w:after="0"/>
              <w:jc w:val="both"/>
              <w:textAlignment w:val="baseline"/>
              <w:rPr>
                <w:rFonts w:eastAsiaTheme="minorEastAsia"/>
                <w:bCs/>
                <w:iCs/>
                <w:sz w:val="16"/>
                <w:szCs w:val="16"/>
                <w:lang w:eastAsia="zh-CN"/>
              </w:rPr>
            </w:pPr>
            <w:r>
              <w:rPr>
                <w:bCs/>
                <w:iCs/>
                <w:sz w:val="16"/>
                <w:szCs w:val="16"/>
              </w:rPr>
              <w:t>Proposal 1: The REFSENS degradation will not be higher than 1dB for CA_n41C-n79A with UL intra-band CA_n41C for 1RB+1RB allocations.</w:t>
            </w:r>
          </w:p>
          <w:p>
            <w:pPr>
              <w:widowControl w:val="0"/>
              <w:overflowPunct w:val="0"/>
              <w:autoSpaceDE w:val="0"/>
              <w:autoSpaceDN w:val="0"/>
              <w:adjustRightInd w:val="0"/>
              <w:spacing w:after="0"/>
              <w:textAlignment w:val="baseline"/>
              <w:rPr>
                <w:rFonts w:eastAsiaTheme="minorEastAsia"/>
                <w:bCs/>
                <w:iCs/>
                <w:sz w:val="16"/>
                <w:szCs w:val="16"/>
                <w:lang w:eastAsia="zh-CN"/>
              </w:rPr>
            </w:pPr>
            <w:r>
              <w:rPr>
                <w:bCs/>
                <w:iCs/>
                <w:sz w:val="16"/>
                <w:szCs w:val="16"/>
              </w:rPr>
              <w:t>Proposal 2: There is no need to specify MSD with fully allocated maximum aggregated BW for CA_n41C-n79A with UL intra-band CA_n41C.</w:t>
            </w:r>
          </w:p>
        </w:tc>
      </w:tr>
    </w:tbl>
    <w:p>
      <w:pPr>
        <w:pStyle w:val="3"/>
        <w:spacing w:after="0"/>
        <w:rPr>
          <w:rFonts w:asciiTheme="minorHAnsi" w:hAnsiTheme="minorHAnsi" w:cstheme="minorHAnsi"/>
        </w:rPr>
      </w:pPr>
      <w:r>
        <w:rPr>
          <w:rFonts w:asciiTheme="minorHAnsi" w:hAnsiTheme="minorHAnsi" w:cstheme="minorHAnsi"/>
        </w:rPr>
        <w:t>Open issues summary</w:t>
      </w:r>
    </w:p>
    <w:p>
      <w:pPr>
        <w:pStyle w:val="4"/>
        <w:spacing w:after="0"/>
        <w:rPr>
          <w:rFonts w:asciiTheme="minorHAnsi" w:hAnsiTheme="minorHAnsi" w:cstheme="minorHAnsi"/>
          <w:sz w:val="24"/>
          <w:szCs w:val="16"/>
        </w:rPr>
      </w:pPr>
      <w:r>
        <w:rPr>
          <w:rFonts w:asciiTheme="minorHAnsi" w:hAnsiTheme="minorHAnsi" w:cstheme="minorHAnsi"/>
          <w:sz w:val="24"/>
          <w:szCs w:val="16"/>
        </w:rPr>
        <w:t>Sub-topic 1-1 CA_n40-n41C</w:t>
      </w:r>
    </w:p>
    <w:p>
      <w:pPr>
        <w:spacing w:after="0"/>
        <w:rPr>
          <w:rFonts w:cstheme="minorHAnsi"/>
          <w:b/>
          <w:color w:val="0070C0"/>
          <w:u w:val="single"/>
          <w:lang w:eastAsia="ko-KR"/>
        </w:rPr>
      </w:pPr>
      <w:r>
        <w:rPr>
          <w:rFonts w:cstheme="minorHAnsi"/>
          <w:b/>
          <w:color w:val="0070C0"/>
          <w:u w:val="single"/>
          <w:lang w:eastAsia="ko-KR"/>
        </w:rPr>
        <w:t>Issue 1-1:</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w:t>
      </w:r>
    </w:p>
    <w:p>
      <w:pPr>
        <w:pStyle w:val="149"/>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Proposal: </w:t>
      </w:r>
      <w:r>
        <w:rPr>
          <w:rFonts w:eastAsia="宋体" w:cstheme="minorHAnsi"/>
          <w:szCs w:val="24"/>
          <w:lang w:eastAsia="zh-CN"/>
        </w:rPr>
        <w:t>the following table summarizes the inputs from all companies proposing MSD</w:t>
      </w:r>
    </w:p>
    <w:tbl>
      <w:tblPr>
        <w:tblStyle w:val="49"/>
        <w:tblW w:w="10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637"/>
        <w:gridCol w:w="722"/>
        <w:gridCol w:w="1060"/>
        <w:gridCol w:w="1868"/>
        <w:gridCol w:w="774"/>
        <w:gridCol w:w="2488"/>
        <w:gridCol w:w="799"/>
        <w:gridCol w:w="13"/>
        <w:gridCol w:w="86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627" w:type="dxa"/>
            <w:gridSpan w:val="9"/>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68"/>
              <w:rPr>
                <w:rFonts w:asciiTheme="minorHAnsi" w:hAnsiTheme="minorHAnsi" w:eastAsiaTheme="minorEastAsia" w:cstheme="minorHAnsi"/>
                <w:b/>
                <w:bCs/>
                <w:sz w:val="20"/>
                <w:szCs w:val="20"/>
                <w:lang w:val="en-GB" w:eastAsia="zh-CN"/>
              </w:rPr>
            </w:pPr>
            <w:r>
              <w:rPr>
                <w:rFonts w:asciiTheme="minorHAnsi" w:hAnsiTheme="minorHAnsi" w:eastAsiaTheme="minorEastAsia" w:cstheme="minorHAnsi"/>
                <w:b/>
                <w:bCs/>
                <w:sz w:val="20"/>
                <w:szCs w:val="20"/>
                <w:lang w:val="en-GB"/>
              </w:rPr>
              <w:t>Band / Channel bandwidth / N</w:t>
            </w:r>
            <w:r>
              <w:rPr>
                <w:rFonts w:asciiTheme="minorHAnsi" w:hAnsiTheme="minorHAnsi" w:eastAsiaTheme="minorEastAsia" w:cstheme="minorHAnsi"/>
                <w:b/>
                <w:bCs/>
                <w:sz w:val="20"/>
                <w:szCs w:val="20"/>
                <w:vertAlign w:val="subscript"/>
                <w:lang w:val="en-GB"/>
              </w:rPr>
              <w:t>RB</w:t>
            </w:r>
            <w:r>
              <w:rPr>
                <w:rFonts w:asciiTheme="minorHAnsi" w:hAnsiTheme="minorHAnsi" w:eastAsiaTheme="minorEastAsia" w:cstheme="minorHAnsi"/>
                <w:b/>
                <w:bCs/>
                <w:sz w:val="20"/>
                <w:szCs w:val="20"/>
                <w:lang w:val="en-GB"/>
              </w:rPr>
              <w:t xml:space="preserve"> / Duplex mode</w:t>
            </w:r>
          </w:p>
        </w:tc>
        <w:tc>
          <w:tcPr>
            <w:tcW w:w="867"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68"/>
              <w:rPr>
                <w:rFonts w:asciiTheme="minorHAnsi" w:hAnsiTheme="minorHAnsi" w:eastAsiaTheme="minorEastAsia" w:cstheme="minorHAnsi"/>
                <w:b/>
                <w:b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87" w:hRule="atLeast"/>
        </w:trPr>
        <w:tc>
          <w:tcPr>
            <w:tcW w:w="1266"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20"/>
                <w:szCs w:val="20"/>
                <w:lang w:val="en-GB" w:eastAsia="zh-CN"/>
              </w:rPr>
            </w:pPr>
            <w:r>
              <w:rPr>
                <w:rFonts w:asciiTheme="minorHAnsi" w:hAnsiTheme="minorHAnsi" w:eastAsiaTheme="minorEastAsia" w:cstheme="minorHAnsi"/>
                <w:bCs/>
                <w:sz w:val="20"/>
                <w:szCs w:val="20"/>
                <w:lang w:val="en-GB" w:eastAsia="ja-JP"/>
              </w:rPr>
              <w:t>NR</w:t>
            </w:r>
            <w:r>
              <w:rPr>
                <w:rFonts w:asciiTheme="minorHAnsi" w:hAnsiTheme="minorHAnsi" w:eastAsiaTheme="minorEastAsia" w:cstheme="minorHAnsi"/>
                <w:bCs/>
                <w:sz w:val="20"/>
                <w:szCs w:val="20"/>
                <w:lang w:val="en-GB"/>
              </w:rPr>
              <w:t xml:space="preserve"> </w:t>
            </w:r>
            <w:r>
              <w:rPr>
                <w:rFonts w:asciiTheme="minorHAnsi" w:hAnsiTheme="minorHAnsi" w:eastAsiaTheme="minorEastAsia" w:cstheme="minorHAnsi"/>
                <w:bCs/>
                <w:sz w:val="20"/>
                <w:szCs w:val="20"/>
                <w:lang w:val="en-GB" w:eastAsia="zh-CN"/>
              </w:rPr>
              <w:t>CA band combination</w:t>
            </w:r>
          </w:p>
        </w:tc>
        <w:tc>
          <w:tcPr>
            <w:tcW w:w="637"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20"/>
                <w:szCs w:val="20"/>
                <w:lang w:val="en-GB" w:eastAsia="zh-CN"/>
              </w:rPr>
            </w:pPr>
            <w:r>
              <w:rPr>
                <w:rFonts w:asciiTheme="minorHAnsi" w:hAnsiTheme="minorHAnsi" w:eastAsiaTheme="minorEastAsia" w:cstheme="minorHAnsi"/>
                <w:bCs/>
                <w:sz w:val="20"/>
                <w:szCs w:val="20"/>
                <w:lang w:val="en-GB" w:eastAsia="ja-JP"/>
              </w:rPr>
              <w:t>NR</w:t>
            </w:r>
            <w:r>
              <w:rPr>
                <w:rFonts w:asciiTheme="minorHAnsi" w:hAnsiTheme="minorHAnsi" w:eastAsiaTheme="minorEastAsia" w:cstheme="minorHAnsi"/>
                <w:bCs/>
                <w:sz w:val="20"/>
                <w:szCs w:val="20"/>
                <w:lang w:val="en-GB"/>
              </w:rPr>
              <w:t xml:space="preserve"> band</w:t>
            </w:r>
          </w:p>
        </w:tc>
        <w:tc>
          <w:tcPr>
            <w:tcW w:w="72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20"/>
                <w:szCs w:val="20"/>
                <w:lang w:val="en-GB" w:eastAsia="zh-CN"/>
              </w:rPr>
            </w:pPr>
            <w:r>
              <w:rPr>
                <w:rFonts w:asciiTheme="minorHAnsi" w:hAnsiTheme="minorHAnsi" w:eastAsiaTheme="minorEastAsia" w:cstheme="minorHAnsi"/>
                <w:bCs/>
                <w:sz w:val="20"/>
                <w:szCs w:val="20"/>
                <w:lang w:val="en-GB"/>
              </w:rPr>
              <w:t>UL F</w:t>
            </w:r>
            <w:r>
              <w:rPr>
                <w:rFonts w:asciiTheme="minorHAnsi" w:hAnsiTheme="minorHAnsi" w:eastAsiaTheme="minorEastAsia" w:cstheme="minorHAnsi"/>
                <w:bCs/>
                <w:sz w:val="20"/>
                <w:szCs w:val="20"/>
                <w:vertAlign w:val="subscript"/>
                <w:lang w:val="en-GB"/>
              </w:rPr>
              <w:t>c</w:t>
            </w:r>
            <w:r>
              <w:rPr>
                <w:rFonts w:asciiTheme="minorHAnsi" w:hAnsiTheme="minorHAnsi" w:eastAsiaTheme="minorEastAsia" w:cstheme="minorHAnsi"/>
                <w:bCs/>
                <w:sz w:val="20"/>
                <w:szCs w:val="20"/>
                <w:lang w:val="en-GB"/>
              </w:rPr>
              <w:t xml:space="preserve"> </w:t>
            </w:r>
            <w:r>
              <w:rPr>
                <w:rFonts w:asciiTheme="minorHAnsi" w:hAnsiTheme="minorHAnsi" w:eastAsiaTheme="minorEastAsia" w:cstheme="minorHAnsi"/>
                <w:bCs/>
                <w:sz w:val="20"/>
                <w:szCs w:val="20"/>
                <w:lang w:val="en-GB"/>
              </w:rPr>
              <w:br w:type="textWrapping"/>
            </w:r>
            <w:r>
              <w:rPr>
                <w:rFonts w:asciiTheme="minorHAnsi" w:hAnsiTheme="minorHAnsi" w:eastAsiaTheme="minorEastAsia" w:cstheme="minorHAnsi"/>
                <w:bCs/>
                <w:sz w:val="20"/>
                <w:szCs w:val="20"/>
                <w:lang w:val="en-GB"/>
              </w:rPr>
              <w:t>(MHz)</w:t>
            </w:r>
          </w:p>
        </w:tc>
        <w:tc>
          <w:tcPr>
            <w:tcW w:w="10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20"/>
                <w:szCs w:val="20"/>
                <w:lang w:val="en-GB" w:eastAsia="zh-CN"/>
              </w:rPr>
            </w:pPr>
            <w:r>
              <w:rPr>
                <w:rFonts w:asciiTheme="minorHAnsi" w:hAnsiTheme="minorHAnsi" w:eastAsiaTheme="minorEastAsia" w:cstheme="minorHAnsi"/>
                <w:bCs/>
                <w:sz w:val="20"/>
                <w:szCs w:val="20"/>
                <w:lang w:val="en-GB"/>
              </w:rPr>
              <w:t>UL/DL BW (MHz)</w:t>
            </w:r>
          </w:p>
        </w:tc>
        <w:tc>
          <w:tcPr>
            <w:tcW w:w="1868"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20"/>
                <w:szCs w:val="20"/>
                <w:lang w:val="en-GB" w:eastAsia="zh-CN"/>
              </w:rPr>
            </w:pPr>
            <w:r>
              <w:rPr>
                <w:rFonts w:asciiTheme="minorHAnsi" w:hAnsiTheme="minorHAnsi" w:cstheme="minorHAnsi"/>
                <w:bCs/>
                <w:sz w:val="20"/>
                <w:szCs w:val="20"/>
                <w:lang w:val="en-GB"/>
              </w:rPr>
              <w:t xml:space="preserve">UL </w:t>
            </w:r>
            <w:r>
              <w:rPr>
                <w:rFonts w:asciiTheme="minorHAnsi" w:hAnsiTheme="minorHAnsi" w:cstheme="minorHAnsi"/>
                <w:bCs/>
                <w:sz w:val="20"/>
                <w:szCs w:val="20"/>
                <w:lang w:val="en-GB"/>
              </w:rPr>
              <w:br w:type="textWrapping"/>
            </w:r>
            <w:r>
              <w:rPr>
                <w:rFonts w:asciiTheme="minorHAnsi" w:hAnsiTheme="minorHAnsi" w:eastAsiaTheme="minorEastAsia" w:cstheme="minorHAnsi"/>
                <w:bCs/>
                <w:sz w:val="20"/>
                <w:szCs w:val="20"/>
                <w:lang w:val="en-GB"/>
              </w:rPr>
              <w:t>L</w:t>
            </w:r>
            <w:r>
              <w:rPr>
                <w:rFonts w:asciiTheme="minorHAnsi" w:hAnsiTheme="minorHAnsi" w:eastAsiaTheme="minorEastAsia" w:cstheme="minorHAnsi"/>
                <w:bCs/>
                <w:sz w:val="20"/>
                <w:szCs w:val="20"/>
                <w:vertAlign w:val="subscript"/>
                <w:lang w:val="en-GB"/>
              </w:rPr>
              <w:t>CRB</w:t>
            </w:r>
          </w:p>
        </w:tc>
        <w:tc>
          <w:tcPr>
            <w:tcW w:w="774"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20"/>
                <w:szCs w:val="20"/>
                <w:lang w:val="en-GB" w:eastAsia="zh-CN"/>
              </w:rPr>
            </w:pPr>
            <w:r>
              <w:rPr>
                <w:rFonts w:asciiTheme="minorHAnsi" w:hAnsiTheme="minorHAnsi" w:eastAsiaTheme="minorEastAsia" w:cstheme="minorHAnsi"/>
                <w:bCs/>
                <w:sz w:val="20"/>
                <w:szCs w:val="20"/>
                <w:lang w:val="en-GB"/>
              </w:rPr>
              <w:t>DL F</w:t>
            </w:r>
            <w:r>
              <w:rPr>
                <w:rFonts w:asciiTheme="minorHAnsi" w:hAnsiTheme="minorHAnsi" w:eastAsiaTheme="minorEastAsia" w:cstheme="minorHAnsi"/>
                <w:bCs/>
                <w:sz w:val="20"/>
                <w:szCs w:val="20"/>
                <w:vertAlign w:val="subscript"/>
                <w:lang w:val="en-GB"/>
              </w:rPr>
              <w:t>c</w:t>
            </w:r>
            <w:r>
              <w:rPr>
                <w:rFonts w:asciiTheme="minorHAnsi" w:hAnsiTheme="minorHAnsi" w:eastAsiaTheme="minorEastAsia" w:cstheme="minorHAnsi"/>
                <w:bCs/>
                <w:sz w:val="20"/>
                <w:szCs w:val="20"/>
                <w:lang w:val="en-GB"/>
              </w:rPr>
              <w:t xml:space="preserve"> (MHz)</w:t>
            </w:r>
          </w:p>
        </w:tc>
        <w:tc>
          <w:tcPr>
            <w:tcW w:w="2488"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20"/>
                <w:szCs w:val="20"/>
                <w:lang w:val="en-GB" w:eastAsia="zh-CN"/>
              </w:rPr>
            </w:pPr>
            <w:r>
              <w:rPr>
                <w:rFonts w:asciiTheme="minorHAnsi" w:hAnsiTheme="minorHAnsi" w:eastAsiaTheme="minorEastAsia" w:cstheme="minorHAnsi"/>
                <w:bCs/>
                <w:sz w:val="20"/>
                <w:szCs w:val="20"/>
                <w:lang w:val="en-GB"/>
              </w:rPr>
              <w:t xml:space="preserve">MSD </w:t>
            </w:r>
            <w:r>
              <w:rPr>
                <w:rFonts w:asciiTheme="minorHAnsi" w:hAnsiTheme="minorHAnsi" w:eastAsiaTheme="minorEastAsia" w:cstheme="minorHAnsi"/>
                <w:bCs/>
                <w:sz w:val="20"/>
                <w:szCs w:val="20"/>
                <w:lang w:val="en-GB"/>
              </w:rPr>
              <w:br w:type="textWrapping"/>
            </w:r>
            <w:r>
              <w:rPr>
                <w:rFonts w:asciiTheme="minorHAnsi" w:hAnsiTheme="minorHAnsi" w:eastAsiaTheme="minorEastAsia" w:cstheme="minorHAnsi"/>
                <w:bCs/>
                <w:sz w:val="20"/>
                <w:szCs w:val="20"/>
                <w:lang w:val="en-GB"/>
              </w:rPr>
              <w:t>(dB)</w:t>
            </w:r>
          </w:p>
        </w:tc>
        <w:tc>
          <w:tcPr>
            <w:tcW w:w="799"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eastAsiaTheme="minorEastAsia" w:cstheme="minorHAnsi"/>
                <w:bCs/>
                <w:sz w:val="20"/>
                <w:szCs w:val="20"/>
                <w:lang w:val="en-GB" w:eastAsia="zh-CN"/>
              </w:rPr>
            </w:pPr>
            <w:r>
              <w:rPr>
                <w:rFonts w:asciiTheme="minorHAnsi" w:hAnsiTheme="minorHAnsi" w:eastAsiaTheme="minorEastAsia" w:cstheme="minorHAnsi"/>
                <w:bCs/>
                <w:sz w:val="20"/>
                <w:szCs w:val="20"/>
                <w:lang w:val="en-GB"/>
              </w:rPr>
              <w:t>Duplex mode</w:t>
            </w:r>
          </w:p>
        </w:tc>
        <w:tc>
          <w:tcPr>
            <w:tcW w:w="874" w:type="dxa"/>
            <w:gridSpan w:val="2"/>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bCs/>
                <w:sz w:val="20"/>
                <w:szCs w:val="20"/>
                <w:lang w:val="en-GB" w:eastAsia="zh-CN"/>
              </w:rPr>
            </w:pPr>
            <w:r>
              <w:rPr>
                <w:rFonts w:asciiTheme="minorHAnsi" w:hAnsiTheme="minorHAnsi" w:eastAsiaTheme="minorEastAsia" w:cstheme="minorHAnsi"/>
                <w:bCs/>
                <w:sz w:val="20"/>
                <w:szCs w:val="20"/>
                <w:lang w:val="en-GB"/>
              </w:rPr>
              <w:t>Source of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87" w:hRule="atLeast"/>
        </w:trPr>
        <w:tc>
          <w:tcPr>
            <w:tcW w:w="1266" w:type="dxa"/>
            <w:tcBorders>
              <w:top w:val="single" w:color="auto" w:sz="4" w:space="0"/>
              <w:left w:val="single" w:color="auto" w:sz="4" w:space="0"/>
              <w:bottom w:val="nil"/>
              <w:right w:val="single" w:color="auto" w:sz="4" w:space="0"/>
            </w:tcBorders>
          </w:tcPr>
          <w:p>
            <w:pPr>
              <w:pStyle w:val="68"/>
              <w:rPr>
                <w:rFonts w:asciiTheme="minorHAnsi" w:hAnsiTheme="minorHAnsi" w:eastAsiaTheme="minorEastAsia" w:cstheme="minorHAnsi"/>
                <w:sz w:val="20"/>
                <w:szCs w:val="20"/>
                <w:lang w:val="en-GB" w:eastAsia="zh-CN"/>
              </w:rPr>
            </w:pPr>
            <w:r>
              <w:rPr>
                <w:rFonts w:asciiTheme="minorHAnsi" w:hAnsiTheme="minorHAnsi" w:eastAsiaTheme="minorEastAsia" w:cstheme="minorHAnsi"/>
                <w:sz w:val="20"/>
                <w:szCs w:val="20"/>
                <w:lang w:val="en-GB" w:eastAsia="zh-CN"/>
              </w:rPr>
              <w:t>CA_n40-n41</w:t>
            </w:r>
          </w:p>
        </w:tc>
        <w:tc>
          <w:tcPr>
            <w:tcW w:w="637"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eastAsia="zh-CN"/>
              </w:rPr>
            </w:pPr>
            <w:r>
              <w:rPr>
                <w:rFonts w:asciiTheme="minorHAnsi" w:hAnsiTheme="minorHAnsi" w:eastAsiaTheme="minorEastAsia" w:cstheme="minorHAnsi"/>
                <w:sz w:val="20"/>
                <w:szCs w:val="20"/>
                <w:lang w:val="en-GB" w:eastAsia="zh-CN"/>
              </w:rPr>
              <w:t>n40</w:t>
            </w:r>
          </w:p>
        </w:tc>
        <w:tc>
          <w:tcPr>
            <w:tcW w:w="722"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eastAsia="zh-TW"/>
              </w:rPr>
            </w:pPr>
            <w:r>
              <w:rPr>
                <w:rFonts w:asciiTheme="minorHAnsi" w:hAnsiTheme="minorHAnsi" w:eastAsiaTheme="minorEastAsia" w:cstheme="minorHAnsi"/>
                <w:sz w:val="20"/>
                <w:szCs w:val="20"/>
                <w:lang w:val="en-GB" w:eastAsia="zh-CN"/>
              </w:rPr>
              <w:t>N/A</w:t>
            </w:r>
          </w:p>
        </w:tc>
        <w:tc>
          <w:tcPr>
            <w:tcW w:w="1060"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eastAsiaTheme="minorEastAsia" w:cstheme="minorHAnsi"/>
                <w:sz w:val="20"/>
                <w:szCs w:val="20"/>
                <w:lang w:val="en-GB" w:eastAsia="zh-CN"/>
              </w:rPr>
              <w:t>5</w:t>
            </w:r>
          </w:p>
        </w:tc>
        <w:tc>
          <w:tcPr>
            <w:tcW w:w="1868"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eastAsiaTheme="minorEastAsia" w:cstheme="minorHAnsi"/>
                <w:sz w:val="20"/>
                <w:szCs w:val="20"/>
                <w:lang w:val="en-GB" w:eastAsia="zh-CN"/>
              </w:rPr>
              <w:t>N/A</w:t>
            </w:r>
          </w:p>
        </w:tc>
        <w:tc>
          <w:tcPr>
            <w:tcW w:w="774"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eastAsiaTheme="minorEastAsia" w:cstheme="minorHAnsi"/>
                <w:sz w:val="20"/>
                <w:szCs w:val="20"/>
                <w:lang w:val="en-GB" w:eastAsia="zh-CN"/>
              </w:rPr>
              <w:t>2358.5</w:t>
            </w:r>
          </w:p>
        </w:tc>
        <w:tc>
          <w:tcPr>
            <w:tcW w:w="2488"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
                <w:bCs/>
                <w:sz w:val="20"/>
                <w:szCs w:val="20"/>
                <w:lang w:val="en-GB" w:eastAsia="zh-CN"/>
              </w:rPr>
            </w:pPr>
            <w:r>
              <w:rPr>
                <w:rFonts w:asciiTheme="minorHAnsi" w:hAnsiTheme="minorHAnsi" w:eastAsiaTheme="minorEastAsia" w:cstheme="minorHAnsi"/>
                <w:b/>
                <w:bCs/>
                <w:sz w:val="20"/>
                <w:szCs w:val="20"/>
                <w:lang w:val="en-GB" w:eastAsia="zh-CN"/>
              </w:rPr>
              <w:t>Apple: 55</w:t>
            </w:r>
          </w:p>
          <w:p>
            <w:pPr>
              <w:pStyle w:val="68"/>
              <w:rPr>
                <w:rFonts w:asciiTheme="minorHAnsi" w:hAnsiTheme="minorHAnsi" w:eastAsiaTheme="minorEastAsia" w:cstheme="minorHAnsi"/>
                <w:b/>
                <w:bCs/>
                <w:sz w:val="20"/>
                <w:szCs w:val="20"/>
                <w:lang w:val="en-GB" w:eastAsia="zh-CN"/>
              </w:rPr>
            </w:pPr>
            <w:r>
              <w:rPr>
                <w:rFonts w:asciiTheme="minorHAnsi" w:hAnsiTheme="minorHAnsi" w:eastAsiaTheme="minorEastAsia" w:cstheme="minorHAnsi"/>
                <w:b/>
                <w:bCs/>
                <w:sz w:val="20"/>
                <w:szCs w:val="20"/>
                <w:lang w:val="en-GB" w:eastAsia="zh-CN"/>
              </w:rPr>
              <w:t>Skyworks, ZTE: 42.5</w:t>
            </w:r>
          </w:p>
          <w:p>
            <w:pPr>
              <w:pStyle w:val="68"/>
              <w:rPr>
                <w:rFonts w:asciiTheme="minorHAnsi" w:hAnsiTheme="minorHAnsi" w:eastAsiaTheme="minorEastAsia" w:cstheme="minorHAnsi"/>
                <w:b/>
                <w:bCs/>
                <w:sz w:val="20"/>
                <w:szCs w:val="20"/>
                <w:vertAlign w:val="superscript"/>
                <w:lang w:val="en-GB"/>
              </w:rPr>
            </w:pPr>
          </w:p>
        </w:tc>
        <w:tc>
          <w:tcPr>
            <w:tcW w:w="799"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eastAsia="ja-JP"/>
              </w:rPr>
            </w:pPr>
            <w:r>
              <w:rPr>
                <w:rFonts w:asciiTheme="minorHAnsi" w:hAnsiTheme="minorHAnsi" w:eastAsiaTheme="minorEastAsia" w:cstheme="minorHAnsi"/>
                <w:sz w:val="20"/>
                <w:szCs w:val="20"/>
                <w:lang w:val="en-GB" w:eastAsia="zh-CN"/>
              </w:rPr>
              <w:t>TDD</w:t>
            </w:r>
          </w:p>
        </w:tc>
        <w:tc>
          <w:tcPr>
            <w:tcW w:w="874" w:type="dxa"/>
            <w:gridSpan w:val="2"/>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eastAsia="zh-TW"/>
              </w:rPr>
            </w:pPr>
            <w:r>
              <w:rPr>
                <w:rFonts w:asciiTheme="minorHAnsi" w:hAnsiTheme="minorHAnsi" w:eastAsiaTheme="minorEastAsia" w:cstheme="minorHAnsi"/>
                <w:sz w:val="20"/>
                <w:szCs w:val="20"/>
                <w:lang w:val="en-GB" w:eastAsia="zh-CN"/>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87" w:hRule="atLeast"/>
        </w:trPr>
        <w:tc>
          <w:tcPr>
            <w:tcW w:w="1266" w:type="dxa"/>
            <w:tcBorders>
              <w:top w:val="nil"/>
              <w:left w:val="single" w:color="auto" w:sz="4" w:space="0"/>
              <w:bottom w:val="nil"/>
              <w:right w:val="single" w:color="auto" w:sz="4" w:space="0"/>
            </w:tcBorders>
          </w:tcPr>
          <w:p>
            <w:pPr>
              <w:pStyle w:val="68"/>
              <w:rPr>
                <w:rFonts w:asciiTheme="minorHAnsi" w:hAnsiTheme="minorHAnsi" w:eastAsiaTheme="minorEastAsia" w:cstheme="minorHAnsi"/>
                <w:sz w:val="20"/>
                <w:szCs w:val="20"/>
                <w:lang w:val="en-GB" w:eastAsia="zh-CN"/>
              </w:rPr>
            </w:pPr>
          </w:p>
        </w:tc>
        <w:tc>
          <w:tcPr>
            <w:tcW w:w="637"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eastAsia="zh-CN"/>
              </w:rPr>
            </w:pPr>
            <w:r>
              <w:rPr>
                <w:rFonts w:asciiTheme="minorHAnsi" w:hAnsiTheme="minorHAnsi" w:eastAsiaTheme="minorEastAsia" w:cstheme="minorHAnsi"/>
                <w:sz w:val="20"/>
                <w:szCs w:val="20"/>
                <w:lang w:val="en-GB" w:eastAsia="zh-CN"/>
              </w:rPr>
              <w:t>n41</w:t>
            </w:r>
          </w:p>
        </w:tc>
        <w:tc>
          <w:tcPr>
            <w:tcW w:w="72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eastAsia="zh-TW"/>
              </w:rPr>
            </w:pPr>
            <w:r>
              <w:rPr>
                <w:rFonts w:asciiTheme="minorHAnsi" w:hAnsiTheme="minorHAnsi" w:eastAsiaTheme="minorEastAsia" w:cstheme="minorHAnsi"/>
                <w:sz w:val="20"/>
                <w:szCs w:val="20"/>
                <w:lang w:val="en-GB" w:eastAsia="ja-JP"/>
              </w:rPr>
              <w:t>2545</w:t>
            </w:r>
          </w:p>
        </w:tc>
        <w:tc>
          <w:tcPr>
            <w:tcW w:w="10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eastAsiaTheme="minorEastAsia" w:cstheme="minorHAnsi"/>
                <w:sz w:val="20"/>
                <w:szCs w:val="20"/>
                <w:lang w:val="en-GB"/>
              </w:rPr>
              <w:t>60</w:t>
            </w:r>
          </w:p>
        </w:tc>
        <w:tc>
          <w:tcPr>
            <w:tcW w:w="1868"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cstheme="minorHAnsi"/>
                <w:sz w:val="20"/>
                <w:szCs w:val="20"/>
                <w:lang w:val="en-GB"/>
              </w:rPr>
              <w:t>1 (RB</w:t>
            </w:r>
            <w:r>
              <w:rPr>
                <w:rFonts w:asciiTheme="minorHAnsi" w:hAnsiTheme="minorHAnsi" w:cstheme="minorHAnsi"/>
                <w:sz w:val="20"/>
                <w:szCs w:val="20"/>
                <w:vertAlign w:val="subscript"/>
                <w:lang w:val="en-GB"/>
              </w:rPr>
              <w:t>START</w:t>
            </w:r>
            <w:r>
              <w:rPr>
                <w:rFonts w:asciiTheme="minorHAnsi" w:hAnsiTheme="minorHAnsi" w:cstheme="minorHAnsi"/>
                <w:sz w:val="20"/>
                <w:szCs w:val="20"/>
                <w:lang w:val="en-GB"/>
              </w:rPr>
              <w:t>= 0)</w:t>
            </w:r>
          </w:p>
        </w:tc>
        <w:tc>
          <w:tcPr>
            <w:tcW w:w="774"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eastAsiaTheme="minorEastAsia" w:cstheme="minorHAnsi"/>
                <w:sz w:val="20"/>
                <w:szCs w:val="20"/>
                <w:lang w:val="en-GB" w:eastAsia="ja-JP"/>
              </w:rPr>
              <w:t>2545</w:t>
            </w:r>
          </w:p>
        </w:tc>
        <w:tc>
          <w:tcPr>
            <w:tcW w:w="2488"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eastAsiaTheme="minorEastAsia" w:cstheme="minorHAnsi"/>
                <w:sz w:val="20"/>
                <w:szCs w:val="20"/>
                <w:lang w:val="en-GB" w:eastAsia="ja-JP"/>
              </w:rPr>
              <w:t>N/A</w:t>
            </w:r>
          </w:p>
        </w:tc>
        <w:tc>
          <w:tcPr>
            <w:tcW w:w="799" w:type="dxa"/>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eastAsia="ja-JP"/>
              </w:rPr>
            </w:pPr>
            <w:r>
              <w:rPr>
                <w:rFonts w:asciiTheme="minorHAnsi" w:hAnsiTheme="minorHAnsi" w:eastAsiaTheme="minorEastAsia" w:cstheme="minorHAnsi"/>
                <w:sz w:val="20"/>
                <w:szCs w:val="20"/>
                <w:lang w:val="en-GB" w:eastAsia="zh-CN"/>
              </w:rPr>
              <w:t>TDD</w:t>
            </w:r>
          </w:p>
        </w:tc>
        <w:tc>
          <w:tcPr>
            <w:tcW w:w="874" w:type="dxa"/>
            <w:gridSpan w:val="2"/>
            <w:tcBorders>
              <w:top w:val="single" w:color="auto" w:sz="4" w:space="0"/>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eastAsia="zh-TW"/>
              </w:rPr>
            </w:pPr>
            <w:r>
              <w:rPr>
                <w:rFonts w:asciiTheme="minorHAnsi" w:hAnsiTheme="minorHAnsi" w:eastAsiaTheme="minorEastAsia" w:cstheme="minorHAnsi"/>
                <w:sz w:val="20"/>
                <w:szCs w:val="20"/>
                <w:lang w:val="en-GB"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87" w:hRule="atLeast"/>
        </w:trPr>
        <w:tc>
          <w:tcPr>
            <w:tcW w:w="1266" w:type="dxa"/>
            <w:tcBorders>
              <w:top w:val="nil"/>
              <w:left w:val="single" w:color="auto" w:sz="4" w:space="0"/>
              <w:bottom w:val="nil"/>
              <w:right w:val="single" w:color="auto" w:sz="4" w:space="0"/>
            </w:tcBorders>
          </w:tcPr>
          <w:p>
            <w:pPr>
              <w:pStyle w:val="68"/>
              <w:rPr>
                <w:rFonts w:asciiTheme="minorHAnsi" w:hAnsiTheme="minorHAnsi" w:eastAsiaTheme="minorEastAsia" w:cstheme="minorHAnsi"/>
                <w:sz w:val="20"/>
                <w:szCs w:val="20"/>
                <w:lang w:val="en-GB" w:eastAsia="zh-CN"/>
              </w:rPr>
            </w:pPr>
          </w:p>
        </w:tc>
        <w:tc>
          <w:tcPr>
            <w:tcW w:w="637" w:type="dxa"/>
            <w:tcBorders>
              <w:top w:val="nil"/>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eastAsia="zh-CN"/>
              </w:rPr>
            </w:pPr>
          </w:p>
        </w:tc>
        <w:tc>
          <w:tcPr>
            <w:tcW w:w="72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eastAsia="zh-TW"/>
              </w:rPr>
            </w:pPr>
            <w:r>
              <w:rPr>
                <w:rFonts w:asciiTheme="minorHAnsi" w:hAnsiTheme="minorHAnsi" w:eastAsiaTheme="minorEastAsia" w:cstheme="minorHAnsi"/>
                <w:sz w:val="20"/>
                <w:szCs w:val="20"/>
                <w:lang w:val="en-GB" w:eastAsia="ja-JP"/>
              </w:rPr>
              <w:t>2625</w:t>
            </w:r>
          </w:p>
        </w:tc>
        <w:tc>
          <w:tcPr>
            <w:tcW w:w="10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eastAsiaTheme="minorEastAsia" w:cstheme="minorHAnsi"/>
                <w:sz w:val="20"/>
                <w:szCs w:val="20"/>
                <w:lang w:val="en-GB" w:eastAsia="zh-CN"/>
              </w:rPr>
              <w:t>100</w:t>
            </w:r>
          </w:p>
        </w:tc>
        <w:tc>
          <w:tcPr>
            <w:tcW w:w="1868"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cstheme="minorHAnsi"/>
                <w:sz w:val="20"/>
                <w:szCs w:val="20"/>
                <w:lang w:val="en-GB"/>
              </w:rPr>
              <w:t>1 (RB</w:t>
            </w:r>
            <w:r>
              <w:rPr>
                <w:rFonts w:asciiTheme="minorHAnsi" w:hAnsiTheme="minorHAnsi" w:cstheme="minorHAnsi"/>
                <w:sz w:val="20"/>
                <w:szCs w:val="20"/>
                <w:vertAlign w:val="subscript"/>
                <w:lang w:val="en-GB"/>
              </w:rPr>
              <w:t>START</w:t>
            </w:r>
            <w:r>
              <w:rPr>
                <w:rFonts w:asciiTheme="minorHAnsi" w:hAnsiTheme="minorHAnsi" w:cstheme="minorHAnsi"/>
                <w:sz w:val="20"/>
                <w:szCs w:val="20"/>
                <w:lang w:val="en-GB"/>
              </w:rPr>
              <w:t>= 272)</w:t>
            </w:r>
          </w:p>
        </w:tc>
        <w:tc>
          <w:tcPr>
            <w:tcW w:w="774"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0"/>
                <w:szCs w:val="20"/>
                <w:lang w:val="en-GB"/>
              </w:rPr>
            </w:pPr>
            <w:r>
              <w:rPr>
                <w:rFonts w:asciiTheme="minorHAnsi" w:hAnsiTheme="minorHAnsi" w:eastAsiaTheme="minorEastAsia" w:cstheme="minorHAnsi"/>
                <w:sz w:val="20"/>
                <w:szCs w:val="20"/>
                <w:lang w:val="en-GB" w:eastAsia="ja-JP"/>
              </w:rPr>
              <w:t>2625</w:t>
            </w:r>
          </w:p>
        </w:tc>
        <w:tc>
          <w:tcPr>
            <w:tcW w:w="2488" w:type="dxa"/>
            <w:tcBorders>
              <w:top w:val="nil"/>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rPr>
            </w:pPr>
          </w:p>
        </w:tc>
        <w:tc>
          <w:tcPr>
            <w:tcW w:w="799" w:type="dxa"/>
            <w:tcBorders>
              <w:top w:val="nil"/>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eastAsia="ja-JP"/>
              </w:rPr>
            </w:pPr>
          </w:p>
        </w:tc>
        <w:tc>
          <w:tcPr>
            <w:tcW w:w="874" w:type="dxa"/>
            <w:gridSpan w:val="2"/>
            <w:tcBorders>
              <w:top w:val="nil"/>
              <w:left w:val="single" w:color="auto" w:sz="4" w:space="0"/>
              <w:bottom w:val="nil"/>
              <w:right w:val="single" w:color="auto" w:sz="4" w:space="0"/>
            </w:tcBorders>
            <w:vAlign w:val="center"/>
          </w:tcPr>
          <w:p>
            <w:pPr>
              <w:pStyle w:val="68"/>
              <w:rPr>
                <w:rFonts w:asciiTheme="minorHAnsi" w:hAnsiTheme="minorHAnsi" w:eastAsiaTheme="minorEastAsia" w:cstheme="minorHAnsi"/>
                <w:sz w:val="20"/>
                <w:szCs w:val="20"/>
                <w:lang w:val="en-GB" w:eastAsia="zh-TW"/>
              </w:rPr>
            </w:pPr>
          </w:p>
        </w:tc>
      </w:tr>
    </w:tbl>
    <w:p>
      <w:pPr>
        <w:pStyle w:val="149"/>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Note a different proposal in Topic 2 for allocation in : </w:t>
      </w:r>
      <w:r>
        <w:rPr>
          <w:rFonts w:eastAsia="宋体" w:cstheme="minorHAnsi"/>
          <w:szCs w:val="24"/>
          <w:lang w:eastAsia="zh-CN"/>
        </w:rPr>
        <w:t>R4-2409316 Discussion on MSD for CA_n40A-n41C with intra-band UL CA_n41C Huawei, HiSilicon</w:t>
      </w:r>
      <w:r>
        <w:rPr>
          <w:rFonts w:eastAsia="宋体" w:cstheme="minorHAnsi"/>
          <w:szCs w:val="24"/>
          <w:lang w:eastAsia="zh-CN"/>
        </w:rPr>
        <w:tab/>
      </w:r>
    </w:p>
    <w:p>
      <w:pPr>
        <w:pStyle w:val="149"/>
        <w:numPr>
          <w:ilvl w:val="1"/>
          <w:numId w:val="5"/>
        </w:numPr>
        <w:spacing w:after="0"/>
        <w:ind w:firstLineChars="0"/>
        <w:rPr>
          <w:rFonts w:eastAsia="宋体" w:cstheme="minorHAnsi"/>
          <w:szCs w:val="24"/>
          <w:lang w:eastAsia="zh-CN"/>
        </w:rPr>
      </w:pPr>
      <w:r>
        <w:rPr>
          <w:rFonts w:eastAsia="宋体"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pPr>
        <w:pStyle w:val="149"/>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Note that MSD differences vs Allocation is discussed in Topic 2 in Document: </w:t>
      </w:r>
      <w:r>
        <w:rPr>
          <w:rFonts w:eastAsia="宋体" w:cstheme="minorHAnsi"/>
          <w:szCs w:val="24"/>
          <w:lang w:eastAsia="zh-CN"/>
        </w:rPr>
        <w:t>R4-2407372 On UL configuration for intra-band ULCA IMDs</w:t>
      </w:r>
      <w:r>
        <w:rPr>
          <w:rFonts w:eastAsia="宋体" w:cstheme="minorHAnsi"/>
          <w:szCs w:val="24"/>
          <w:lang w:eastAsia="zh-CN"/>
        </w:rPr>
        <w:tab/>
      </w:r>
      <w:r>
        <w:rPr>
          <w:rFonts w:eastAsia="宋体" w:cstheme="minorHAnsi"/>
          <w:szCs w:val="24"/>
          <w:lang w:eastAsia="zh-CN"/>
        </w:rPr>
        <w:t>Skyworks Solutions Inc. and shows with measurements that once MPR is accounted for (which is the guideline) the MSDs are similar for different allocations and 1RB+1RB enables direct estimation of IMDs and ease the test point. Also 1RB+1RB conforms to current guidelines.</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Discuss if RB allocation should be revisited?</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MSD Values are discussed amongst experts.</w:t>
      </w:r>
    </w:p>
    <w:p>
      <w:pPr>
        <w:pStyle w:val="149"/>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Agreements are captured in revision of with potential co-signees: TP for TR38.718-02-01_CA_n40A-n41C</w:t>
      </w:r>
      <w:r>
        <w:rPr>
          <w:rFonts w:eastAsia="宋体" w:cstheme="minorHAnsi"/>
          <w:szCs w:val="24"/>
          <w:lang w:eastAsia="zh-CN"/>
        </w:rPr>
        <w:tab/>
      </w:r>
      <w:r>
        <w:rPr>
          <w:rFonts w:eastAsia="宋体" w:cstheme="minorHAnsi"/>
          <w:szCs w:val="24"/>
          <w:lang w:eastAsia="zh-CN"/>
        </w:rPr>
        <w:t>ZTE Corporation, Skyworks Solutions, Inc.</w:t>
      </w:r>
    </w:p>
    <w:p>
      <w:pPr>
        <w:pStyle w:val="149"/>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If no agreement based on current guidelines, the band combination is postponed to R19.</w:t>
      </w:r>
    </w:p>
    <w:p>
      <w:pPr>
        <w:spacing w:after="0"/>
        <w:rPr>
          <w:rFonts w:eastAsia="宋体" w:cstheme="minorHAnsi"/>
          <w:color w:val="0070C0"/>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0" w:author="Laurent Noel" w:date="2024-05-21T10:11:00Z">
              <w:r>
                <w:rPr>
                  <w:rFonts w:cstheme="minorHAnsi"/>
                  <w:bCs/>
                  <w:sz w:val="18"/>
                  <w:szCs w:val="18"/>
                  <w:lang w:eastAsia="ko-KR"/>
                </w:rPr>
                <w:delText>XXX/YYY</w:delText>
              </w:r>
            </w:del>
            <w:ins w:id="1" w:author="Laurent Noel" w:date="2024-05-21T10:11:00Z">
              <w:r>
                <w:rPr>
                  <w:rFonts w:cstheme="minorHAnsi"/>
                  <w:bCs/>
                  <w:sz w:val="18"/>
                  <w:szCs w:val="18"/>
                  <w:lang w:eastAsia="ko-KR"/>
                </w:rPr>
                <w:t>Skyworks/</w:t>
              </w:r>
            </w:ins>
            <w:ins w:id="2" w:author="Laurent Noel" w:date="2024-05-21T10:20:00Z">
              <w:r>
                <w:rPr>
                  <w:rFonts w:cstheme="minorHAnsi"/>
                  <w:bCs/>
                  <w:sz w:val="18"/>
                  <w:szCs w:val="18"/>
                  <w:lang w:eastAsia="ko-KR"/>
                </w:rPr>
                <w:t xml:space="preserve"> </w:t>
              </w:r>
            </w:ins>
            <w:ins w:id="3" w:author="Laurent Noel" w:date="2024-05-21T12:16:00Z">
              <w:r>
                <w:rPr>
                  <w:rFonts w:cstheme="minorHAnsi"/>
                  <w:bCs/>
                  <w:sz w:val="18"/>
                  <w:szCs w:val="18"/>
                  <w:lang w:eastAsia="ko-KR"/>
                </w:rPr>
                <w:t>Laurent</w:t>
              </w:r>
            </w:ins>
          </w:p>
        </w:tc>
        <w:tc>
          <w:tcPr>
            <w:tcW w:w="8730" w:type="dxa"/>
          </w:tcPr>
          <w:p>
            <w:pPr>
              <w:overflowPunct w:val="0"/>
              <w:autoSpaceDE w:val="0"/>
              <w:autoSpaceDN w:val="0"/>
              <w:adjustRightInd w:val="0"/>
              <w:spacing w:after="0"/>
              <w:textAlignment w:val="baseline"/>
              <w:rPr>
                <w:rFonts w:cstheme="minorHAnsi"/>
                <w:b w:val="0"/>
                <w:bCs/>
                <w:sz w:val="18"/>
                <w:szCs w:val="18"/>
                <w:lang w:eastAsia="ko-KR"/>
                <w:rPrChange w:id="4" w:author="Laurent Noel" w:date="2024-05-21T10:12:00Z">
                  <w:rPr>
                    <w:rFonts w:cstheme="minorHAnsi"/>
                    <w:b/>
                    <w:sz w:val="18"/>
                    <w:szCs w:val="18"/>
                    <w:lang w:eastAsia="ko-KR"/>
                  </w:rPr>
                </w:rPrChange>
              </w:rPr>
            </w:pPr>
            <w:ins w:id="5" w:author="Laurent Noel" w:date="2024-05-21T10:13:00Z">
              <w:r>
                <w:rPr>
                  <w:rFonts w:cstheme="minorHAnsi"/>
                  <w:bCs/>
                  <w:sz w:val="18"/>
                  <w:szCs w:val="18"/>
                  <w:lang w:eastAsia="ko-KR"/>
                </w:rPr>
                <w:t xml:space="preserve">As proponent, we support the MSD test point </w:t>
              </w:r>
            </w:ins>
            <w:ins w:id="6" w:author="Laurent Noel" w:date="2024-05-21T10:14:00Z">
              <w:r>
                <w:rPr>
                  <w:rFonts w:cstheme="minorHAnsi"/>
                  <w:bCs/>
                  <w:sz w:val="18"/>
                  <w:szCs w:val="18"/>
                  <w:lang w:eastAsia="ko-KR"/>
                </w:rPr>
                <w:t xml:space="preserve">captured in </w:t>
              </w:r>
            </w:ins>
            <w:ins w:id="7" w:author="Laurent Noel" w:date="2024-05-21T10:13:00Z">
              <w:r>
                <w:rPr>
                  <w:rFonts w:cstheme="minorHAnsi"/>
                  <w:bCs/>
                  <w:sz w:val="18"/>
                  <w:szCs w:val="18"/>
                  <w:lang w:eastAsia="ko-KR"/>
                </w:rPr>
                <w:t xml:space="preserve">R4-2408380 </w:t>
              </w:r>
            </w:ins>
            <w:ins w:id="8" w:author="Laurent Noel" w:date="2024-05-21T10:14:00Z">
              <w:r>
                <w:rPr>
                  <w:rFonts w:cstheme="minorHAnsi"/>
                  <w:bCs/>
                  <w:sz w:val="18"/>
                  <w:szCs w:val="18"/>
                  <w:lang w:eastAsia="ko-KR"/>
                </w:rPr>
                <w:t>TP for TR38.718-02-01_CA_n40A-n41C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9" w:author="Antti Immonen" w:date="2024-05-21T08:25:00Z">
                  <w:rPr>
                    <w:rFonts w:cstheme="minorHAnsi"/>
                    <w:b/>
                    <w:sz w:val="18"/>
                    <w:szCs w:val="18"/>
                    <w:u w:val="single"/>
                    <w:lang w:eastAsia="ko-KR"/>
                  </w:rPr>
                </w:rPrChange>
              </w:rPr>
            </w:pPr>
            <w:ins w:id="10" w:author="Antti Immonen" w:date="2024-05-21T08:26:00Z">
              <w:r>
                <w:rPr>
                  <w:rFonts w:cstheme="minorHAnsi"/>
                  <w:bCs/>
                  <w:sz w:val="18"/>
                  <w:szCs w:val="18"/>
                  <w:u w:val="single"/>
                  <w:lang w:eastAsia="ko-KR"/>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11" w:author="Antti Immonen" w:date="2024-05-21T08:26:00Z">
                  <w:rPr>
                    <w:rFonts w:cstheme="minorHAnsi"/>
                    <w:b/>
                    <w:sz w:val="18"/>
                    <w:szCs w:val="18"/>
                    <w:u w:val="single"/>
                    <w:lang w:eastAsia="ko-KR"/>
                  </w:rPr>
                </w:rPrChange>
              </w:rPr>
            </w:pPr>
            <w:ins w:id="12" w:author="Antti Immonen" w:date="2024-05-21T08:26:00Z">
              <w:r>
                <w:rPr>
                  <w:rFonts w:cstheme="minorHAnsi"/>
                  <w:bCs/>
                  <w:sz w:val="18"/>
                  <w:szCs w:val="18"/>
                  <w:u w:val="single"/>
                  <w:lang w:eastAsia="ko-KR"/>
                </w:rPr>
                <w:t>We are ok tp capture the MSD test point</w:t>
              </w:r>
            </w:ins>
            <w:ins w:id="13" w:author="Antti Immonen" w:date="2024-05-21T08:27:00Z">
              <w:r>
                <w:rPr>
                  <w:rFonts w:cstheme="minorHAnsi"/>
                  <w:bCs/>
                  <w:sz w:val="18"/>
                  <w:szCs w:val="18"/>
                  <w:u w:val="single"/>
                  <w:lang w:eastAsia="ko-KR"/>
                </w:rPr>
                <w:t xml:space="preserve"> in R4-2408380. Our analysis in previo</w:t>
              </w:r>
            </w:ins>
            <w:ins w:id="14" w:author="Antti Immonen" w:date="2024-05-21T08:28:00Z">
              <w:r>
                <w:rPr>
                  <w:rFonts w:cstheme="minorHAnsi"/>
                  <w:bCs/>
                  <w:sz w:val="18"/>
                  <w:szCs w:val="18"/>
                  <w:u w:val="single"/>
                  <w:lang w:eastAsia="ko-KR"/>
                </w:rPr>
                <w:t>u</w:t>
              </w:r>
            </w:ins>
            <w:ins w:id="15" w:author="Antti Immonen" w:date="2024-05-21T08:27:00Z">
              <w:r>
                <w:rPr>
                  <w:rFonts w:cstheme="minorHAnsi"/>
                  <w:bCs/>
                  <w:sz w:val="18"/>
                  <w:szCs w:val="18"/>
                  <w:u w:val="single"/>
                  <w:lang w:eastAsia="ko-KR"/>
                </w:rPr>
                <w:t>s meeting showed MSD&gt;50dB, but it did not account any MPR. With MPR, t</w:t>
              </w:r>
            </w:ins>
            <w:ins w:id="16" w:author="Antti Immonen" w:date="2024-05-21T08:28:00Z">
              <w:r>
                <w:rPr>
                  <w:rFonts w:cstheme="minorHAnsi"/>
                  <w:bCs/>
                  <w:sz w:val="18"/>
                  <w:szCs w:val="18"/>
                  <w:u w:val="single"/>
                  <w:lang w:eastAsia="ko-KR"/>
                </w:rPr>
                <w:t>he proposal in R4-2408380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hint="default" w:eastAsia="宋体" w:cstheme="minorHAnsi"/>
                <w:b w:val="0"/>
                <w:bCs/>
                <w:sz w:val="18"/>
                <w:szCs w:val="18"/>
                <w:u w:val="single"/>
                <w:lang w:val="en-US" w:eastAsia="zh-CN"/>
              </w:rPr>
            </w:pPr>
            <w:ins w:id="17" w:author="ZTE_Wubin" w:date="2024-05-22T07:37:35Z">
              <w:r>
                <w:rPr>
                  <w:rFonts w:hint="eastAsia" w:eastAsia="宋体" w:cstheme="minorHAnsi"/>
                  <w:b w:val="0"/>
                  <w:bCs/>
                  <w:sz w:val="18"/>
                  <w:szCs w:val="18"/>
                  <w:u w:val="single"/>
                  <w:lang w:val="en-US" w:eastAsia="zh-CN"/>
                </w:rPr>
                <w:t>ZTE</w:t>
              </w:r>
            </w:ins>
          </w:p>
        </w:tc>
        <w:tc>
          <w:tcPr>
            <w:tcW w:w="8730" w:type="dxa"/>
          </w:tcPr>
          <w:p>
            <w:pPr>
              <w:overflowPunct w:val="0"/>
              <w:autoSpaceDE w:val="0"/>
              <w:autoSpaceDN w:val="0"/>
              <w:adjustRightInd w:val="0"/>
              <w:spacing w:after="0"/>
              <w:textAlignment w:val="baseline"/>
              <w:rPr>
                <w:ins w:id="18" w:author="ZTE_Wubin" w:date="2024-05-22T07:36:14Z"/>
                <w:rFonts w:hint="eastAsia" w:eastAsia="宋体" w:cstheme="minorHAnsi"/>
                <w:b w:val="0"/>
                <w:bCs/>
                <w:sz w:val="18"/>
                <w:szCs w:val="18"/>
                <w:u w:val="single"/>
                <w:lang w:val="en-US" w:eastAsia="zh-CN"/>
              </w:rPr>
            </w:pPr>
            <w:ins w:id="19" w:author="ZTE_Rev" w:date="2024-05-22T07:23:59Z">
              <w:r>
                <w:rPr>
                  <w:rFonts w:hint="eastAsia" w:eastAsia="宋体" w:cstheme="minorHAnsi"/>
                  <w:b w:val="0"/>
                  <w:bCs/>
                  <w:sz w:val="18"/>
                  <w:szCs w:val="18"/>
                  <w:u w:val="single"/>
                  <w:lang w:val="en-US" w:eastAsia="zh-CN"/>
                </w:rPr>
                <w:t xml:space="preserve"> </w:t>
              </w:r>
            </w:ins>
            <w:ins w:id="20" w:author="ZTE_Wubin" w:date="2024-05-22T07:35:58Z">
              <w:r>
                <w:rPr>
                  <w:rFonts w:hint="eastAsia" w:eastAsia="宋体" w:cstheme="minorHAnsi"/>
                  <w:b w:val="0"/>
                  <w:bCs/>
                  <w:sz w:val="18"/>
                  <w:szCs w:val="18"/>
                  <w:u w:val="single"/>
                  <w:lang w:val="en-US" w:eastAsia="zh-CN"/>
                </w:rPr>
                <w:t xml:space="preserve">As far as i see, if no MPR is applied,  then the MSD would be &gt;55dB. However, if MPR is applied, then the MSD would be ~43dB. </w:t>
              </w:r>
            </w:ins>
            <w:ins w:id="21" w:author="ZTE_Wubin" w:date="2024-05-22T07:36:11Z">
              <w:r>
                <w:rPr>
                  <w:rFonts w:hint="eastAsia" w:eastAsia="宋体" w:cstheme="minorHAnsi"/>
                  <w:b w:val="0"/>
                  <w:bCs/>
                  <w:sz w:val="18"/>
                  <w:szCs w:val="18"/>
                  <w:u w:val="single"/>
                  <w:lang w:val="en-US" w:eastAsia="zh-CN"/>
                </w:rPr>
                <w:t xml:space="preserve"> </w:t>
              </w:r>
            </w:ins>
          </w:p>
          <w:p>
            <w:pPr>
              <w:overflowPunct w:val="0"/>
              <w:autoSpaceDE w:val="0"/>
              <w:autoSpaceDN w:val="0"/>
              <w:adjustRightInd w:val="0"/>
              <w:spacing w:after="0"/>
              <w:textAlignment w:val="baseline"/>
              <w:rPr>
                <w:rFonts w:hint="default" w:eastAsia="宋体" w:cstheme="minorHAnsi"/>
                <w:b w:val="0"/>
                <w:bCs/>
                <w:sz w:val="18"/>
                <w:szCs w:val="18"/>
                <w:u w:val="single"/>
                <w:lang w:val="en-US" w:eastAsia="zh-CN"/>
              </w:rPr>
            </w:pPr>
            <w:ins w:id="22" w:author="ZTE_Wubin" w:date="2024-05-22T07:37:04Z">
              <w:r>
                <w:rPr>
                  <w:rFonts w:hint="eastAsia" w:eastAsia="宋体" w:cstheme="minorHAnsi"/>
                  <w:b w:val="0"/>
                  <w:bCs/>
                  <w:sz w:val="18"/>
                  <w:szCs w:val="18"/>
                  <w:u w:val="single"/>
                  <w:lang w:val="en-US" w:eastAsia="zh-CN"/>
                </w:rPr>
                <w:t>It see</w:t>
              </w:r>
            </w:ins>
            <w:ins w:id="23" w:author="ZTE_Wubin" w:date="2024-05-22T07:37:05Z">
              <w:r>
                <w:rPr>
                  <w:rFonts w:hint="eastAsia" w:eastAsia="宋体" w:cstheme="minorHAnsi"/>
                  <w:b w:val="0"/>
                  <w:bCs/>
                  <w:sz w:val="18"/>
                  <w:szCs w:val="18"/>
                  <w:u w:val="single"/>
                  <w:lang w:val="en-US" w:eastAsia="zh-CN"/>
                </w:rPr>
                <w:t xml:space="preserve">ms </w:t>
              </w:r>
            </w:ins>
            <w:ins w:id="24" w:author="ZTE_Wubin" w:date="2024-05-22T07:37:10Z">
              <w:r>
                <w:rPr>
                  <w:rFonts w:hint="eastAsia" w:eastAsia="宋体" w:cstheme="minorHAnsi"/>
                  <w:b w:val="0"/>
                  <w:bCs/>
                  <w:sz w:val="18"/>
                  <w:szCs w:val="18"/>
                  <w:u w:val="single"/>
                  <w:lang w:val="en-US" w:eastAsia="zh-CN"/>
                </w:rPr>
                <w:t>the MSD</w:t>
              </w:r>
            </w:ins>
            <w:ins w:id="25" w:author="ZTE_Wubin" w:date="2024-05-22T07:37:11Z">
              <w:r>
                <w:rPr>
                  <w:rFonts w:hint="eastAsia" w:eastAsia="宋体" w:cstheme="minorHAnsi"/>
                  <w:b w:val="0"/>
                  <w:bCs/>
                  <w:sz w:val="18"/>
                  <w:szCs w:val="18"/>
                  <w:u w:val="single"/>
                  <w:lang w:val="en-US" w:eastAsia="zh-CN"/>
                </w:rPr>
                <w:t xml:space="preserve"> in </w:t>
              </w:r>
            </w:ins>
            <w:ins w:id="26" w:author="ZTE_Wubin" w:date="2024-05-22T07:37:06Z">
              <w:r>
                <w:rPr>
                  <w:rFonts w:hint="eastAsia" w:eastAsia="宋体" w:cstheme="minorHAnsi"/>
                  <w:b w:val="0"/>
                  <w:bCs/>
                  <w:sz w:val="18"/>
                  <w:szCs w:val="18"/>
                  <w:u w:val="single"/>
                  <w:lang w:val="en-US" w:eastAsia="zh-CN"/>
                </w:rPr>
                <w:t>Apple</w:t>
              </w:r>
            </w:ins>
            <w:ins w:id="27" w:author="ZTE_Wubin" w:date="2024-05-22T07:37:14Z">
              <w:r>
                <w:rPr>
                  <w:rFonts w:hint="default" w:eastAsia="宋体" w:cstheme="minorHAnsi"/>
                  <w:b w:val="0"/>
                  <w:bCs/>
                  <w:sz w:val="18"/>
                  <w:szCs w:val="18"/>
                  <w:u w:val="single"/>
                  <w:lang w:val="en-US" w:eastAsia="zh-CN"/>
                </w:rPr>
                <w:t>’</w:t>
              </w:r>
            </w:ins>
            <w:ins w:id="28" w:author="ZTE_Wubin" w:date="2024-05-22T07:37:14Z">
              <w:r>
                <w:rPr>
                  <w:rFonts w:hint="eastAsia" w:eastAsia="宋体" w:cstheme="minorHAnsi"/>
                  <w:b w:val="0"/>
                  <w:bCs/>
                  <w:sz w:val="18"/>
                  <w:szCs w:val="18"/>
                  <w:u w:val="single"/>
                  <w:lang w:val="en-US" w:eastAsia="zh-CN"/>
                </w:rPr>
                <w:t xml:space="preserve">s </w:t>
              </w:r>
            </w:ins>
            <w:ins w:id="29" w:author="ZTE_Wubin" w:date="2024-05-22T07:37:15Z">
              <w:r>
                <w:rPr>
                  <w:rFonts w:hint="eastAsia" w:eastAsia="宋体" w:cstheme="minorHAnsi"/>
                  <w:b w:val="0"/>
                  <w:bCs/>
                  <w:sz w:val="18"/>
                  <w:szCs w:val="18"/>
                  <w:u w:val="single"/>
                  <w:lang w:val="en-US" w:eastAsia="zh-CN"/>
                </w:rPr>
                <w:t>pap</w:t>
              </w:r>
            </w:ins>
            <w:ins w:id="30" w:author="ZTE_Wubin" w:date="2024-05-22T07:37:16Z">
              <w:r>
                <w:rPr>
                  <w:rFonts w:hint="eastAsia" w:eastAsia="宋体" w:cstheme="minorHAnsi"/>
                  <w:b w:val="0"/>
                  <w:bCs/>
                  <w:sz w:val="18"/>
                  <w:szCs w:val="18"/>
                  <w:u w:val="single"/>
                  <w:lang w:val="en-US" w:eastAsia="zh-CN"/>
                </w:rPr>
                <w:t>er d</w:t>
              </w:r>
            </w:ins>
            <w:ins w:id="31" w:author="ZTE_Wubin" w:date="2024-05-22T07:37:18Z">
              <w:r>
                <w:rPr>
                  <w:rFonts w:hint="eastAsia" w:eastAsia="宋体" w:cstheme="minorHAnsi"/>
                  <w:b w:val="0"/>
                  <w:bCs/>
                  <w:sz w:val="18"/>
                  <w:szCs w:val="18"/>
                  <w:u w:val="single"/>
                  <w:lang w:val="en-US" w:eastAsia="zh-CN"/>
                </w:rPr>
                <w:t>id</w:t>
              </w:r>
            </w:ins>
            <w:ins w:id="32" w:author="ZTE_Wubin" w:date="2024-05-22T07:37:19Z">
              <w:r>
                <w:rPr>
                  <w:rFonts w:hint="eastAsia" w:eastAsia="宋体" w:cstheme="minorHAnsi"/>
                  <w:b w:val="0"/>
                  <w:bCs/>
                  <w:sz w:val="18"/>
                  <w:szCs w:val="18"/>
                  <w:u w:val="single"/>
                  <w:lang w:val="en-US" w:eastAsia="zh-CN"/>
                </w:rPr>
                <w:t>n</w:t>
              </w:r>
            </w:ins>
            <w:ins w:id="33" w:author="ZTE_Wubin" w:date="2024-05-22T07:37:20Z">
              <w:r>
                <w:rPr>
                  <w:rFonts w:hint="default" w:eastAsia="宋体" w:cstheme="minorHAnsi"/>
                  <w:b w:val="0"/>
                  <w:bCs/>
                  <w:sz w:val="18"/>
                  <w:szCs w:val="18"/>
                  <w:u w:val="single"/>
                  <w:lang w:val="en-US" w:eastAsia="zh-CN"/>
                </w:rPr>
                <w:t>’</w:t>
              </w:r>
            </w:ins>
            <w:ins w:id="34" w:author="ZTE_Wubin" w:date="2024-05-22T07:37:20Z">
              <w:r>
                <w:rPr>
                  <w:rFonts w:hint="eastAsia" w:eastAsia="宋体" w:cstheme="minorHAnsi"/>
                  <w:b w:val="0"/>
                  <w:bCs/>
                  <w:sz w:val="18"/>
                  <w:szCs w:val="18"/>
                  <w:u w:val="single"/>
                  <w:lang w:val="en-US" w:eastAsia="zh-CN"/>
                </w:rPr>
                <w:t>t ac</w:t>
              </w:r>
            </w:ins>
            <w:ins w:id="35" w:author="ZTE_Wubin" w:date="2024-05-22T07:37:21Z">
              <w:r>
                <w:rPr>
                  <w:rFonts w:hint="eastAsia" w:eastAsia="宋体" w:cstheme="minorHAnsi"/>
                  <w:b w:val="0"/>
                  <w:bCs/>
                  <w:sz w:val="18"/>
                  <w:szCs w:val="18"/>
                  <w:u w:val="single"/>
                  <w:lang w:val="en-US" w:eastAsia="zh-CN"/>
                </w:rPr>
                <w:t>count</w:t>
              </w:r>
            </w:ins>
            <w:ins w:id="36" w:author="ZTE_Wubin" w:date="2024-05-22T07:37:23Z">
              <w:r>
                <w:rPr>
                  <w:rFonts w:hint="eastAsia" w:eastAsia="宋体" w:cstheme="minorHAnsi"/>
                  <w:b w:val="0"/>
                  <w:bCs/>
                  <w:sz w:val="18"/>
                  <w:szCs w:val="18"/>
                  <w:u w:val="single"/>
                  <w:lang w:val="en-US" w:eastAsia="zh-CN"/>
                </w:rPr>
                <w:t xml:space="preserve"> </w:t>
              </w:r>
            </w:ins>
            <w:ins w:id="37" w:author="ZTE_Wubin" w:date="2024-05-22T07:37:24Z">
              <w:r>
                <w:rPr>
                  <w:rFonts w:hint="eastAsia" w:eastAsia="宋体" w:cstheme="minorHAnsi"/>
                  <w:b w:val="0"/>
                  <w:bCs/>
                  <w:sz w:val="18"/>
                  <w:szCs w:val="18"/>
                  <w:u w:val="single"/>
                  <w:lang w:val="en-US" w:eastAsia="zh-CN"/>
                </w:rPr>
                <w:t>MPR</w:t>
              </w:r>
            </w:ins>
            <w:ins w:id="38" w:author="ZTE_Wubin" w:date="2024-05-22T07:37:32Z">
              <w:r>
                <w:rPr>
                  <w:rFonts w:hint="eastAsia" w:eastAsia="宋体" w:cstheme="minorHAnsi"/>
                  <w:b w:val="0"/>
                  <w:bCs/>
                  <w:sz w:val="18"/>
                  <w:szCs w:val="18"/>
                  <w:u w:val="singl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eastAsia="宋体" w:cstheme="minorHAnsi"/>
          <w:color w:val="0070C0"/>
          <w:szCs w:val="24"/>
          <w:lang w:eastAsia="zh-CN"/>
        </w:rPr>
      </w:pPr>
    </w:p>
    <w:p>
      <w:pPr>
        <w:pStyle w:val="4"/>
        <w:spacing w:after="0"/>
        <w:rPr>
          <w:rFonts w:asciiTheme="minorHAnsi" w:hAnsiTheme="minorHAnsi" w:cstheme="minorHAnsi"/>
          <w:sz w:val="24"/>
          <w:szCs w:val="16"/>
        </w:rPr>
      </w:pPr>
      <w:r>
        <w:rPr>
          <w:rFonts w:asciiTheme="minorHAnsi" w:hAnsiTheme="minorHAnsi" w:cstheme="minorHAnsi"/>
          <w:sz w:val="24"/>
          <w:szCs w:val="16"/>
        </w:rPr>
        <w:t>Sub-topic 1-2 CA_n41C-n79</w:t>
      </w:r>
    </w:p>
    <w:p>
      <w:pPr>
        <w:spacing w:after="0"/>
        <w:rPr>
          <w:rFonts w:cstheme="minorHAnsi"/>
          <w:b/>
          <w:color w:val="0070C0"/>
          <w:u w:val="single"/>
          <w:lang w:eastAsia="ko-KR"/>
        </w:rPr>
      </w:pPr>
      <w:r>
        <w:rPr>
          <w:rFonts w:cstheme="minorHAnsi"/>
          <w:b/>
          <w:color w:val="0070C0"/>
          <w:u w:val="single"/>
          <w:lang w:eastAsia="ko-KR"/>
        </w:rPr>
        <w:t>Issue 1-2:</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w:t>
      </w:r>
    </w:p>
    <w:p>
      <w:pPr>
        <w:pStyle w:val="149"/>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Proposal: </w:t>
      </w:r>
      <w:r>
        <w:rPr>
          <w:rFonts w:eastAsia="宋体" w:cstheme="minorHAnsi"/>
          <w:szCs w:val="24"/>
          <w:lang w:eastAsia="zh-CN"/>
        </w:rPr>
        <w:t>the following table summarizes the inputs from all companies proposing MSD</w:t>
      </w:r>
    </w:p>
    <w:tbl>
      <w:tblPr>
        <w:tblStyle w:val="49"/>
        <w:tblW w:w="9609" w:type="dxa"/>
        <w:tblInd w:w="-5" w:type="dxa"/>
        <w:tblLayout w:type="autofit"/>
        <w:tblCellMar>
          <w:top w:w="0" w:type="dxa"/>
          <w:left w:w="0" w:type="dxa"/>
          <w:bottom w:w="0" w:type="dxa"/>
          <w:right w:w="0" w:type="dxa"/>
        </w:tblCellMar>
      </w:tblPr>
      <w:tblGrid>
        <w:gridCol w:w="1368"/>
        <w:gridCol w:w="685"/>
        <w:gridCol w:w="772"/>
        <w:gridCol w:w="779"/>
        <w:gridCol w:w="1701"/>
        <w:gridCol w:w="830"/>
        <w:gridCol w:w="1763"/>
        <w:gridCol w:w="854"/>
        <w:gridCol w:w="857"/>
      </w:tblGrid>
      <w:tr>
        <w:tblPrEx>
          <w:tblCellMar>
            <w:top w:w="0" w:type="dxa"/>
            <w:left w:w="0" w:type="dxa"/>
            <w:bottom w:w="0" w:type="dxa"/>
            <w:right w:w="0" w:type="dxa"/>
          </w:tblCellMar>
        </w:tblPrEx>
        <w:trPr>
          <w:trHeight w:val="187" w:hRule="atLeast"/>
        </w:trPr>
        <w:tc>
          <w:tcPr>
            <w:tcW w:w="9609" w:type="dxa"/>
            <w:gridSpan w:val="9"/>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lang w:val="en-GB" w:eastAsia="zh-CN"/>
              </w:rPr>
            </w:pPr>
            <w:r>
              <w:rPr>
                <w:rFonts w:eastAsia="MS Mincho" w:cstheme="minorHAnsi"/>
                <w:b/>
                <w:bCs/>
                <w:kern w:val="2"/>
                <w:lang w:val="en-GB" w:eastAsia="en-GB"/>
              </w:rPr>
              <w:t>Band / Channel Bandwidth / N</w:t>
            </w:r>
            <w:r>
              <w:rPr>
                <w:rFonts w:eastAsia="MS Mincho" w:cstheme="minorHAnsi"/>
                <w:b/>
                <w:bCs/>
                <w:kern w:val="2"/>
                <w:vertAlign w:val="subscript"/>
                <w:lang w:val="en-GB" w:eastAsia="en-GB"/>
              </w:rPr>
              <w:t>RB</w:t>
            </w:r>
            <w:r>
              <w:rPr>
                <w:rFonts w:eastAsia="MS Mincho" w:cstheme="minorHAnsi"/>
                <w:b/>
                <w:bCs/>
                <w:kern w:val="2"/>
                <w:lang w:val="en-GB" w:eastAsia="en-GB"/>
              </w:rPr>
              <w:t xml:space="preserve"> / Duplex mode</w:t>
            </w:r>
          </w:p>
        </w:tc>
      </w:tr>
      <w:tr>
        <w:tblPrEx>
          <w:tblCellMar>
            <w:top w:w="0" w:type="dxa"/>
            <w:left w:w="0" w:type="dxa"/>
            <w:bottom w:w="0" w:type="dxa"/>
            <w:right w:w="0" w:type="dxa"/>
          </w:tblCellMar>
        </w:tblPrEx>
        <w:trPr>
          <w:trHeight w:val="187" w:hRule="atLeast"/>
        </w:trPr>
        <w:tc>
          <w:tcPr>
            <w:tcW w:w="13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lang w:val="en-GB" w:eastAsia="zh-CN"/>
              </w:rPr>
            </w:pPr>
            <w:r>
              <w:rPr>
                <w:rFonts w:eastAsia="MS Mincho" w:cstheme="minorHAnsi"/>
                <w:b/>
                <w:kern w:val="2"/>
                <w:lang w:val="en-GB" w:eastAsia="ja-JP"/>
              </w:rPr>
              <w:t>NR</w:t>
            </w:r>
            <w:r>
              <w:rPr>
                <w:rFonts w:eastAsia="MS Mincho" w:cstheme="minorHAnsi"/>
                <w:b/>
                <w:kern w:val="2"/>
                <w:lang w:val="en-GB" w:eastAsia="en-GB"/>
              </w:rPr>
              <w:t xml:space="preserve"> </w:t>
            </w:r>
            <w:r>
              <w:rPr>
                <w:rFonts w:eastAsia="MS Mincho" w:cstheme="minorHAnsi"/>
                <w:b/>
                <w:kern w:val="2"/>
                <w:lang w:val="en-GB" w:eastAsia="zh-CN"/>
              </w:rPr>
              <w:t>CA Band combination</w:t>
            </w:r>
          </w:p>
        </w:tc>
        <w:tc>
          <w:tcPr>
            <w:tcW w:w="68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lang w:val="en-GB" w:eastAsia="zh-CN"/>
              </w:rPr>
            </w:pPr>
            <w:r>
              <w:rPr>
                <w:rFonts w:eastAsia="MS Mincho" w:cstheme="minorHAnsi"/>
                <w:b/>
                <w:kern w:val="2"/>
                <w:lang w:val="en-GB" w:eastAsia="ja-JP"/>
              </w:rPr>
              <w:t>NR</w:t>
            </w:r>
            <w:r>
              <w:rPr>
                <w:rFonts w:eastAsia="MS Mincho" w:cstheme="minorHAnsi"/>
                <w:b/>
                <w:kern w:val="2"/>
                <w:lang w:val="en-GB" w:eastAsia="en-GB"/>
              </w:rPr>
              <w:t xml:space="preserve"> Band</w:t>
            </w:r>
          </w:p>
        </w:tc>
        <w:tc>
          <w:tcPr>
            <w:tcW w:w="77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lang w:val="en-GB" w:eastAsia="zh-CN"/>
              </w:rPr>
            </w:pPr>
            <w:r>
              <w:rPr>
                <w:rFonts w:eastAsia="MS Mincho" w:cstheme="minorHAnsi"/>
                <w:b/>
                <w:kern w:val="2"/>
                <w:lang w:val="en-GB" w:eastAsia="en-GB"/>
              </w:rPr>
              <w:t>UL F</w:t>
            </w:r>
            <w:r>
              <w:rPr>
                <w:rFonts w:eastAsia="MS Mincho" w:cstheme="minorHAnsi"/>
                <w:b/>
                <w:kern w:val="2"/>
                <w:vertAlign w:val="subscript"/>
                <w:lang w:val="en-GB" w:eastAsia="en-GB"/>
              </w:rPr>
              <w:t>c</w:t>
            </w:r>
            <w:r>
              <w:rPr>
                <w:rFonts w:eastAsia="MS Mincho" w:cstheme="minorHAnsi"/>
                <w:b/>
                <w:kern w:val="2"/>
                <w:lang w:val="en-GB" w:eastAsia="en-GB"/>
              </w:rPr>
              <w:t xml:space="preserve"> </w:t>
            </w:r>
            <w:r>
              <w:rPr>
                <w:rFonts w:eastAsia="MS Mincho" w:cstheme="minorHAnsi"/>
                <w:b/>
                <w:kern w:val="2"/>
                <w:lang w:val="en-GB" w:eastAsia="en-GB"/>
              </w:rPr>
              <w:br w:type="textWrapping"/>
            </w:r>
            <w:r>
              <w:rPr>
                <w:rFonts w:eastAsia="MS Mincho" w:cstheme="minorHAnsi"/>
                <w:b/>
                <w:kern w:val="2"/>
                <w:lang w:val="en-GB" w:eastAsia="en-GB"/>
              </w:rPr>
              <w:t>(MHz)</w:t>
            </w:r>
          </w:p>
        </w:tc>
        <w:tc>
          <w:tcPr>
            <w:tcW w:w="7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UL/DL BW </w:t>
            </w:r>
            <w:r>
              <w:rPr>
                <w:rFonts w:eastAsia="MS Mincho" w:cstheme="minorHAnsi"/>
                <w:b/>
                <w:kern w:val="2"/>
                <w:lang w:val="en-GB" w:eastAsia="en-GB"/>
              </w:rPr>
              <w:br w:type="textWrapping"/>
            </w:r>
            <w:r>
              <w:rPr>
                <w:rFonts w:eastAsia="MS Mincho" w:cstheme="minorHAnsi"/>
                <w:b/>
                <w:kern w:val="2"/>
                <w:lang w:val="en-GB" w:eastAsia="en-GB"/>
              </w:rPr>
              <w:t>(MHz)</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UL </w:t>
            </w:r>
            <w:r>
              <w:rPr>
                <w:rFonts w:eastAsia="MS Mincho" w:cstheme="minorHAnsi"/>
                <w:b/>
                <w:kern w:val="2"/>
                <w:lang w:val="en-GB" w:eastAsia="en-GB"/>
              </w:rPr>
              <w:br w:type="textWrapping"/>
            </w:r>
            <w:r>
              <w:rPr>
                <w:rFonts w:eastAsia="MS Mincho" w:cstheme="minorHAnsi"/>
                <w:b/>
                <w:kern w:val="2"/>
                <w:lang w:val="en-GB" w:eastAsia="en-GB"/>
              </w:rPr>
              <w:t>L</w:t>
            </w:r>
            <w:r>
              <w:rPr>
                <w:rFonts w:eastAsia="MS Mincho" w:cstheme="minorHAnsi"/>
                <w:b/>
                <w:kern w:val="2"/>
                <w:vertAlign w:val="subscript"/>
                <w:lang w:val="en-GB" w:eastAsia="en-GB"/>
              </w:rPr>
              <w:t>CRB</w:t>
            </w:r>
          </w:p>
        </w:tc>
        <w:tc>
          <w:tcPr>
            <w:tcW w:w="8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lang w:val="en-GB" w:eastAsia="zh-CN"/>
              </w:rPr>
            </w:pPr>
            <w:r>
              <w:rPr>
                <w:rFonts w:eastAsia="MS Mincho" w:cstheme="minorHAnsi"/>
                <w:b/>
                <w:kern w:val="2"/>
                <w:lang w:val="en-GB" w:eastAsia="en-GB"/>
              </w:rPr>
              <w:t>DL F</w:t>
            </w:r>
            <w:r>
              <w:rPr>
                <w:rFonts w:eastAsia="MS Mincho" w:cstheme="minorHAnsi"/>
                <w:b/>
                <w:kern w:val="2"/>
                <w:vertAlign w:val="subscript"/>
                <w:lang w:val="en-GB" w:eastAsia="en-GB"/>
              </w:rPr>
              <w:t>c</w:t>
            </w:r>
            <w:r>
              <w:rPr>
                <w:rFonts w:eastAsia="MS Mincho" w:cstheme="minorHAnsi"/>
                <w:b/>
                <w:kern w:val="2"/>
                <w:lang w:val="en-GB" w:eastAsia="en-GB"/>
              </w:rPr>
              <w:t xml:space="preserve"> (MHz)</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MSD </w:t>
            </w:r>
            <w:r>
              <w:rPr>
                <w:rFonts w:eastAsia="MS Mincho" w:cstheme="minorHAnsi"/>
                <w:b/>
                <w:kern w:val="2"/>
                <w:lang w:val="en-GB" w:eastAsia="en-GB"/>
              </w:rPr>
              <w:br w:type="textWrapping"/>
            </w:r>
            <w:r>
              <w:rPr>
                <w:rFonts w:eastAsia="MS Mincho" w:cstheme="minorHAnsi"/>
                <w:b/>
                <w:kern w:val="2"/>
                <w:lang w:val="en-GB" w:eastAsia="en-GB"/>
              </w:rPr>
              <w:t>(dB)</w:t>
            </w:r>
          </w:p>
        </w:tc>
        <w:tc>
          <w:tcPr>
            <w:tcW w:w="8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lang w:val="en-GB" w:eastAsia="zh-CN"/>
              </w:rPr>
            </w:pPr>
            <w:r>
              <w:rPr>
                <w:rFonts w:eastAsia="MS Mincho" w:cstheme="minorHAnsi"/>
                <w:b/>
                <w:kern w:val="2"/>
                <w:lang w:val="en-GB" w:eastAsia="en-GB"/>
              </w:rPr>
              <w:t>Duplex mode</w:t>
            </w:r>
          </w:p>
        </w:tc>
        <w:tc>
          <w:tcPr>
            <w:tcW w:w="8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kern w:val="2"/>
                <w:lang w:val="en-GB" w:eastAsia="zh-CN"/>
              </w:rPr>
            </w:pPr>
            <w:r>
              <w:rPr>
                <w:rFonts w:eastAsia="MS Mincho" w:cstheme="minorHAnsi"/>
                <w:b/>
                <w:kern w:val="2"/>
                <w:lang w:val="en-GB" w:eastAsia="en-GB"/>
              </w:rPr>
              <w:t>Source of IMD</w:t>
            </w:r>
          </w:p>
        </w:tc>
      </w:tr>
      <w:tr>
        <w:tblPrEx>
          <w:tblCellMar>
            <w:top w:w="0" w:type="dxa"/>
            <w:left w:w="0" w:type="dxa"/>
            <w:bottom w:w="0" w:type="dxa"/>
            <w:right w:w="0" w:type="dxa"/>
          </w:tblCellMar>
        </w:tblPrEx>
        <w:trPr>
          <w:trHeight w:val="187" w:hRule="atLeast"/>
        </w:trPr>
        <w:tc>
          <w:tcPr>
            <w:tcW w:w="1368"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zh-CN"/>
              </w:rPr>
            </w:pPr>
            <w:r>
              <w:rPr>
                <w:rFonts w:eastAsia="MS Mincho" w:cstheme="minorHAnsi"/>
                <w:kern w:val="2"/>
                <w:lang w:val="en-GB" w:eastAsia="zh-CN"/>
              </w:rPr>
              <w:t>CA_n41-n79</w:t>
            </w:r>
          </w:p>
        </w:tc>
        <w:tc>
          <w:tcPr>
            <w:tcW w:w="685"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zh-CN"/>
              </w:rPr>
            </w:pPr>
            <w:r>
              <w:rPr>
                <w:rFonts w:eastAsia="MS Mincho" w:cstheme="minorHAnsi"/>
                <w:kern w:val="2"/>
                <w:lang w:val="en-GB" w:eastAsia="zh-CN"/>
              </w:rPr>
              <w:t>n41</w:t>
            </w:r>
          </w:p>
        </w:tc>
        <w:tc>
          <w:tcPr>
            <w:tcW w:w="7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ja-JP"/>
              </w:rPr>
              <w:t>2545</w:t>
            </w:r>
          </w:p>
        </w:tc>
        <w:tc>
          <w:tcPr>
            <w:tcW w:w="7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en-GB"/>
              </w:rPr>
              <w:t>60</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en-GB"/>
              </w:rPr>
              <w:t>1 (RB</w:t>
            </w:r>
            <w:r>
              <w:rPr>
                <w:rFonts w:eastAsia="MS Mincho" w:cstheme="minorHAnsi"/>
                <w:kern w:val="2"/>
                <w:vertAlign w:val="subscript"/>
                <w:lang w:val="en-GB" w:eastAsia="en-GB"/>
              </w:rPr>
              <w:t>START</w:t>
            </w:r>
            <w:r>
              <w:rPr>
                <w:rFonts w:eastAsia="MS Mincho" w:cstheme="minorHAnsi"/>
                <w:kern w:val="2"/>
                <w:lang w:val="en-GB" w:eastAsia="en-GB"/>
              </w:rPr>
              <w:t>= 0)</w:t>
            </w:r>
          </w:p>
        </w:tc>
        <w:tc>
          <w:tcPr>
            <w:tcW w:w="8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ja-JP"/>
              </w:rPr>
              <w:t>2545</w:t>
            </w:r>
          </w:p>
        </w:tc>
        <w:tc>
          <w:tcPr>
            <w:tcW w:w="1763"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ja-JP"/>
              </w:rPr>
              <w:t>N/A</w:t>
            </w:r>
          </w:p>
        </w:tc>
        <w:tc>
          <w:tcPr>
            <w:tcW w:w="854"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ja-JP"/>
              </w:rPr>
            </w:pPr>
            <w:r>
              <w:rPr>
                <w:rFonts w:eastAsia="MS Mincho" w:cstheme="minorHAnsi"/>
                <w:kern w:val="2"/>
                <w:lang w:val="en-GB" w:eastAsia="zh-CN"/>
              </w:rPr>
              <w:t>TDD</w:t>
            </w:r>
          </w:p>
        </w:tc>
        <w:tc>
          <w:tcPr>
            <w:tcW w:w="857" w:type="dxa"/>
            <w:tcBorders>
              <w:top w:val="nil"/>
              <w:left w:val="nil"/>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ja-JP"/>
              </w:rPr>
              <w:t>N/A</w:t>
            </w:r>
          </w:p>
        </w:tc>
      </w:tr>
      <w:tr>
        <w:tblPrEx>
          <w:tblCellMar>
            <w:top w:w="0" w:type="dxa"/>
            <w:left w:w="0" w:type="dxa"/>
            <w:bottom w:w="0" w:type="dxa"/>
            <w:right w:w="0" w:type="dxa"/>
          </w:tblCellMar>
        </w:tblPrEx>
        <w:trPr>
          <w:trHeight w:val="187" w:hRule="atLeast"/>
        </w:trPr>
        <w:tc>
          <w:tcPr>
            <w:tcW w:w="1368"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zh-CN"/>
              </w:rPr>
            </w:pPr>
          </w:p>
        </w:tc>
        <w:tc>
          <w:tcPr>
            <w:tcW w:w="685"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zh-CN"/>
              </w:rPr>
            </w:pPr>
          </w:p>
        </w:tc>
        <w:tc>
          <w:tcPr>
            <w:tcW w:w="772"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ja-JP"/>
              </w:rPr>
              <w:t>2625</w:t>
            </w:r>
          </w:p>
        </w:tc>
        <w:tc>
          <w:tcPr>
            <w:tcW w:w="779"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zh-CN"/>
              </w:rPr>
              <w:t>100</w:t>
            </w:r>
          </w:p>
        </w:tc>
        <w:tc>
          <w:tcPr>
            <w:tcW w:w="1701"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en-GB"/>
              </w:rPr>
              <w:t>1 (RB</w:t>
            </w:r>
            <w:r>
              <w:rPr>
                <w:rFonts w:eastAsia="MS Mincho" w:cstheme="minorHAnsi"/>
                <w:kern w:val="2"/>
                <w:vertAlign w:val="subscript"/>
                <w:lang w:val="en-GB" w:eastAsia="en-GB"/>
              </w:rPr>
              <w:t>START</w:t>
            </w:r>
            <w:r>
              <w:rPr>
                <w:rFonts w:eastAsia="MS Mincho" w:cstheme="minorHAnsi"/>
                <w:kern w:val="2"/>
                <w:lang w:val="en-GB" w:eastAsia="en-GB"/>
              </w:rPr>
              <w:t>= 272)</w:t>
            </w:r>
          </w:p>
        </w:tc>
        <w:tc>
          <w:tcPr>
            <w:tcW w:w="830"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ja-JP"/>
              </w:rPr>
              <w:t>2625</w:t>
            </w:r>
          </w:p>
        </w:tc>
        <w:tc>
          <w:tcPr>
            <w:tcW w:w="1763"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p>
        </w:tc>
        <w:tc>
          <w:tcPr>
            <w:tcW w:w="854"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ja-JP"/>
              </w:rPr>
            </w:pPr>
          </w:p>
        </w:tc>
        <w:tc>
          <w:tcPr>
            <w:tcW w:w="857" w:type="dxa"/>
            <w:tcBorders>
              <w:top w:val="nil"/>
              <w:left w:val="nil"/>
              <w:bottom w:val="single" w:color="auto" w:sz="4"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p>
        </w:tc>
      </w:tr>
      <w:tr>
        <w:tblPrEx>
          <w:tblCellMar>
            <w:top w:w="0" w:type="dxa"/>
            <w:left w:w="0" w:type="dxa"/>
            <w:bottom w:w="0" w:type="dxa"/>
            <w:right w:w="0" w:type="dxa"/>
          </w:tblCellMar>
        </w:tblPrEx>
        <w:trPr>
          <w:trHeight w:val="187" w:hRule="atLeast"/>
        </w:trPr>
        <w:tc>
          <w:tcPr>
            <w:tcW w:w="13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zh-CN"/>
              </w:rPr>
            </w:pPr>
          </w:p>
        </w:tc>
        <w:tc>
          <w:tcPr>
            <w:tcW w:w="68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zh-CN"/>
              </w:rPr>
            </w:pPr>
            <w:r>
              <w:rPr>
                <w:rFonts w:eastAsia="MS Mincho" w:cstheme="minorHAnsi"/>
                <w:kern w:val="2"/>
                <w:lang w:val="en-GB" w:eastAsia="zh-CN"/>
              </w:rPr>
              <w:t>n79</w:t>
            </w:r>
          </w:p>
        </w:tc>
        <w:tc>
          <w:tcPr>
            <w:tcW w:w="77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ja-JP"/>
              </w:rPr>
            </w:pPr>
            <w:r>
              <w:rPr>
                <w:rFonts w:eastAsia="MS Mincho" w:cstheme="minorHAnsi"/>
                <w:kern w:val="2"/>
                <w:lang w:val="en-GB" w:eastAsia="ja-JP"/>
              </w:rPr>
              <w:t>N/A</w:t>
            </w:r>
          </w:p>
        </w:tc>
        <w:tc>
          <w:tcPr>
            <w:tcW w:w="77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zh-CN"/>
              </w:rPr>
            </w:pPr>
            <w:r>
              <w:rPr>
                <w:rFonts w:eastAsia="MS Mincho" w:cstheme="minorHAnsi"/>
                <w:kern w:val="2"/>
                <w:lang w:val="en-GB" w:eastAsia="zh-CN"/>
              </w:rPr>
              <w:t>40</w:t>
            </w:r>
          </w:p>
        </w:tc>
        <w:tc>
          <w:tcPr>
            <w:tcW w:w="170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en-GB"/>
              </w:rPr>
              <w:t>N/A</w:t>
            </w:r>
          </w:p>
        </w:tc>
        <w:tc>
          <w:tcPr>
            <w:tcW w:w="83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ja-JP"/>
              </w:rPr>
            </w:pPr>
            <w:r>
              <w:rPr>
                <w:rFonts w:eastAsia="MS Mincho" w:cstheme="minorHAnsi"/>
                <w:kern w:val="2"/>
                <w:lang w:val="en-GB" w:eastAsia="ja-JP"/>
              </w:rPr>
              <w:t>4872.5</w:t>
            </w:r>
          </w:p>
        </w:tc>
        <w:tc>
          <w:tcPr>
            <w:tcW w:w="176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b/>
                <w:bCs/>
                <w:kern w:val="2"/>
                <w:lang w:val="en-GB" w:eastAsia="en-GB"/>
              </w:rPr>
            </w:pPr>
            <w:r>
              <w:rPr>
                <w:rFonts w:eastAsia="MS Mincho" w:cstheme="minorHAnsi"/>
                <w:b/>
                <w:bCs/>
                <w:kern w:val="2"/>
                <w:lang w:val="en-GB" w:eastAsia="en-GB"/>
              </w:rPr>
              <w:t>Apple: 8.4</w:t>
            </w:r>
            <w:r>
              <w:rPr>
                <w:rFonts w:eastAsia="MS Mincho" w:cstheme="minorHAnsi"/>
                <w:b/>
                <w:bCs/>
                <w:kern w:val="2"/>
                <w:vertAlign w:val="superscript"/>
                <w:lang w:val="en-GB" w:eastAsia="en-GB"/>
              </w:rPr>
              <w:t>15</w:t>
            </w:r>
          </w:p>
          <w:p>
            <w:pPr>
              <w:keepNext/>
              <w:keepLines/>
              <w:spacing w:after="0"/>
              <w:jc w:val="center"/>
              <w:rPr>
                <w:rFonts w:eastAsia="MS Mincho" w:cstheme="minorHAnsi"/>
                <w:b/>
                <w:bCs/>
                <w:kern w:val="2"/>
                <w:lang w:val="en-GB" w:eastAsia="en-GB"/>
              </w:rPr>
            </w:pPr>
            <w:r>
              <w:rPr>
                <w:rFonts w:eastAsia="MS Mincho" w:cstheme="minorHAnsi"/>
                <w:b/>
                <w:bCs/>
                <w:kern w:val="2"/>
                <w:lang w:val="en-GB" w:eastAsia="en-GB"/>
              </w:rPr>
              <w:t>MediaTek: 12.6</w:t>
            </w:r>
            <w:r>
              <w:rPr>
                <w:rFonts w:eastAsia="MS Mincho" w:cstheme="minorHAnsi"/>
                <w:b/>
                <w:bCs/>
                <w:kern w:val="2"/>
                <w:vertAlign w:val="superscript"/>
                <w:lang w:val="en-GB" w:eastAsia="en-GB"/>
              </w:rPr>
              <w:t>15</w:t>
            </w:r>
          </w:p>
          <w:p>
            <w:pPr>
              <w:keepNext/>
              <w:keepLines/>
              <w:spacing w:after="0"/>
              <w:jc w:val="center"/>
              <w:rPr>
                <w:rFonts w:eastAsia="MS Mincho" w:cstheme="minorHAnsi"/>
                <w:kern w:val="2"/>
                <w:lang w:val="en-GB" w:eastAsia="en-GB"/>
              </w:rPr>
            </w:pPr>
            <w:r>
              <w:rPr>
                <w:rFonts w:eastAsia="MS Mincho" w:cstheme="minorHAnsi"/>
                <w:b/>
                <w:bCs/>
                <w:kern w:val="2"/>
                <w:lang w:val="en-GB" w:eastAsia="en-GB"/>
              </w:rPr>
              <w:t>Skyworks: 4.2</w:t>
            </w:r>
            <w:r>
              <w:rPr>
                <w:rFonts w:eastAsia="MS Mincho" w:cstheme="minorHAnsi"/>
                <w:b/>
                <w:bCs/>
                <w:kern w:val="2"/>
                <w:vertAlign w:val="superscript"/>
                <w:lang w:val="en-GB" w:eastAsia="en-GB"/>
              </w:rPr>
              <w:t>15</w:t>
            </w:r>
          </w:p>
        </w:tc>
        <w:tc>
          <w:tcPr>
            <w:tcW w:w="85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ja-JP"/>
              </w:rPr>
            </w:pPr>
            <w:r>
              <w:rPr>
                <w:rFonts w:eastAsia="MS Mincho" w:cstheme="minorHAnsi"/>
                <w:kern w:val="2"/>
                <w:lang w:val="en-GB" w:eastAsia="ja-JP"/>
              </w:rPr>
              <w:t>TDD</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keepLines/>
              <w:spacing w:after="0"/>
              <w:jc w:val="center"/>
              <w:rPr>
                <w:rFonts w:eastAsia="MS Mincho" w:cstheme="minorHAnsi"/>
                <w:kern w:val="2"/>
                <w:lang w:val="en-GB" w:eastAsia="en-GB"/>
              </w:rPr>
            </w:pPr>
            <w:r>
              <w:rPr>
                <w:rFonts w:eastAsia="MS Mincho" w:cstheme="minorHAnsi"/>
                <w:kern w:val="2"/>
                <w:lang w:val="en-GB" w:eastAsia="en-GB"/>
              </w:rPr>
              <w:t>IMD4</w:t>
            </w:r>
          </w:p>
        </w:tc>
      </w:tr>
      <w:tr>
        <w:tblPrEx>
          <w:tblCellMar>
            <w:top w:w="0" w:type="dxa"/>
            <w:left w:w="0" w:type="dxa"/>
            <w:bottom w:w="0" w:type="dxa"/>
            <w:right w:w="0" w:type="dxa"/>
          </w:tblCellMar>
        </w:tblPrEx>
        <w:trPr>
          <w:trHeight w:val="187" w:hRule="atLeast"/>
        </w:trPr>
        <w:tc>
          <w:tcPr>
            <w:tcW w:w="9609" w:type="dxa"/>
            <w:gridSpan w:val="9"/>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spacing w:after="0"/>
              <w:rPr>
                <w:rFonts w:eastAsia="MS Mincho" w:cstheme="minorHAnsi"/>
                <w:kern w:val="2"/>
                <w:lang w:val="en-GB" w:eastAsia="en-GB"/>
              </w:rPr>
            </w:pPr>
            <w:r>
              <w:rPr>
                <w:rFonts w:eastAsia="MS Mincho" w:cstheme="minorHAnsi"/>
                <w:kern w:val="2"/>
                <w:lang w:val="en-GB" w:eastAsia="en-GB"/>
              </w:rPr>
              <w:t>NOTE 15:</w:t>
            </w:r>
            <w:r>
              <w:rPr>
                <w:rFonts w:eastAsia="MS Mincho" w:cstheme="minorHAnsi"/>
                <w:kern w:val="2"/>
                <w:lang w:val="en-GB" w:eastAsia="en-GB"/>
              </w:rPr>
              <w:tab/>
            </w:r>
            <w:r>
              <w:rPr>
                <w:rFonts w:eastAsia="MS Mincho" w:cstheme="minorHAnsi"/>
                <w:kern w:val="2"/>
                <w:lang w:val="en-GB" w:eastAsia="en-GB"/>
              </w:rPr>
              <w:t>This band is subject to IMD6 also which MSD is not specified.</w:t>
            </w:r>
          </w:p>
        </w:tc>
      </w:tr>
    </w:tbl>
    <w:p>
      <w:pPr>
        <w:pStyle w:val="149"/>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Proposal from Huawei: </w:t>
      </w:r>
    </w:p>
    <w:p>
      <w:pPr>
        <w:pStyle w:val="149"/>
        <w:numPr>
          <w:ilvl w:val="1"/>
          <w:numId w:val="5"/>
        </w:numPr>
        <w:spacing w:after="0"/>
        <w:ind w:firstLineChars="0"/>
        <w:rPr>
          <w:rFonts w:eastAsia="宋体" w:cstheme="minorHAnsi"/>
          <w:lang w:eastAsia="zh-CN"/>
        </w:rPr>
      </w:pPr>
      <w:r>
        <w:rPr>
          <w:bCs/>
          <w:iCs/>
        </w:rPr>
        <w:t>Proposal 1: The REFSENS degradation will not be higher than 1dB for CA_n41C-n79A with UL intra-band CA_n41C for 1RB+1RB allocations.</w:t>
      </w:r>
    </w:p>
    <w:p>
      <w:pPr>
        <w:pStyle w:val="149"/>
        <w:numPr>
          <w:ilvl w:val="1"/>
          <w:numId w:val="5"/>
        </w:numPr>
        <w:spacing w:after="0"/>
        <w:ind w:firstLineChars="0"/>
        <w:rPr>
          <w:rFonts w:eastAsia="宋体" w:cstheme="minorHAnsi"/>
          <w:lang w:eastAsia="zh-CN"/>
        </w:rPr>
      </w:pPr>
      <w:r>
        <w:rPr>
          <w:bCs/>
          <w:iCs/>
        </w:rPr>
        <w:t>Proposal 2: There is no need to specify MSD with fully allocated maximum aggregated BW for CA_n41C-n79A with UL intra-band CA_n41C.</w:t>
      </w:r>
    </w:p>
    <w:p>
      <w:pPr>
        <w:pStyle w:val="149"/>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Note that IMD4 measurements vs allocations are in Topic 2 in Document: </w:t>
      </w:r>
      <w:r>
        <w:rPr>
          <w:rFonts w:eastAsia="宋体" w:cstheme="minorHAnsi"/>
          <w:szCs w:val="24"/>
          <w:lang w:eastAsia="zh-CN"/>
        </w:rPr>
        <w:t>R4-2407372 On UL configuration for intra-band ULCA IMDs</w:t>
      </w:r>
      <w:r>
        <w:rPr>
          <w:rFonts w:eastAsia="宋体" w:cstheme="minorHAnsi"/>
          <w:szCs w:val="24"/>
          <w:lang w:eastAsia="zh-CN"/>
        </w:rPr>
        <w:tab/>
      </w:r>
      <w:r>
        <w:rPr>
          <w:rFonts w:eastAsia="宋体" w:cstheme="minorHAnsi"/>
          <w:szCs w:val="24"/>
          <w:lang w:eastAsia="zh-CN"/>
        </w:rPr>
        <w:t>Skyworks Solutions Inc. and shows with measurements that once IMD4 of any allocation are not negligible.</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Recommended WF: </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Discuss if RB allocation should be revisited?</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MSD Values are discussed amongst experts.</w:t>
      </w:r>
    </w:p>
    <w:p>
      <w:pPr>
        <w:pStyle w:val="149"/>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 xml:space="preserve">Agreements are captured in revision of with potential co-signees: </w:t>
      </w:r>
      <w:r>
        <w:rPr>
          <w:rFonts w:cstheme="minorHAnsi"/>
          <w:szCs w:val="24"/>
          <w:lang w:eastAsia="zh-CN"/>
        </w:rPr>
        <w:t>R4-2408381 TP for TR38.718-02-01_CA_n41A-n79C and CA_n41C-n79A</w:t>
      </w:r>
      <w:r>
        <w:rPr>
          <w:rFonts w:cstheme="minorHAnsi"/>
          <w:szCs w:val="24"/>
          <w:lang w:eastAsia="zh-CN"/>
        </w:rPr>
        <w:tab/>
      </w:r>
      <w:r>
        <w:rPr>
          <w:rFonts w:cstheme="minorHAnsi"/>
          <w:szCs w:val="24"/>
          <w:lang w:eastAsia="zh-CN"/>
        </w:rPr>
        <w:t>ZTE Corporation, Mediatek, Sanechips</w:t>
      </w:r>
      <w:r>
        <w:rPr>
          <w:rFonts w:eastAsia="宋体" w:cstheme="minorHAnsi"/>
          <w:szCs w:val="24"/>
          <w:lang w:eastAsia="zh-CN"/>
        </w:rPr>
        <w:t xml:space="preserve"> </w:t>
      </w:r>
    </w:p>
    <w:p>
      <w:pPr>
        <w:pStyle w:val="149"/>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If no agreement based on current guidelines, the band combination is postponed to R19.</w:t>
      </w:r>
    </w:p>
    <w:p>
      <w:pPr>
        <w:spacing w:after="0"/>
        <w:rPr>
          <w:rFonts w:eastAsia="宋体" w:cstheme="minorHAnsi"/>
          <w:color w:val="0070C0"/>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39" w:author="Laurent Noel" w:date="2024-05-21T10:21:00Z">
              <w:r>
                <w:rPr>
                  <w:rFonts w:cstheme="minorHAnsi"/>
                  <w:bCs/>
                  <w:sz w:val="18"/>
                  <w:szCs w:val="18"/>
                  <w:lang w:eastAsia="ko-KR"/>
                </w:rPr>
                <w:delText>XXX/YYY</w:delText>
              </w:r>
            </w:del>
            <w:ins w:id="40" w:author="Laurent Noel" w:date="2024-05-21T10:21:00Z">
              <w:r>
                <w:rPr>
                  <w:rFonts w:cstheme="minorHAnsi"/>
                  <w:bCs/>
                  <w:sz w:val="18"/>
                  <w:szCs w:val="18"/>
                  <w:lang w:eastAsia="ko-KR"/>
                </w:rPr>
                <w:t xml:space="preserve">Skyworks / </w:t>
              </w:r>
            </w:ins>
            <w:ins w:id="41" w:author="Laurent Noel" w:date="2024-05-21T12:16:00Z">
              <w:r>
                <w:rPr>
                  <w:rFonts w:cstheme="minorHAnsi"/>
                  <w:bCs/>
                  <w:sz w:val="18"/>
                  <w:szCs w:val="18"/>
                  <w:lang w:eastAsia="ko-KR"/>
                </w:rPr>
                <w:t>Laurent</w:t>
              </w:r>
            </w:ins>
          </w:p>
        </w:tc>
        <w:tc>
          <w:tcPr>
            <w:tcW w:w="8730" w:type="dxa"/>
          </w:tcPr>
          <w:p>
            <w:pPr>
              <w:overflowPunct w:val="0"/>
              <w:autoSpaceDE w:val="0"/>
              <w:autoSpaceDN w:val="0"/>
              <w:adjustRightInd w:val="0"/>
              <w:spacing w:after="0"/>
              <w:textAlignment w:val="baseline"/>
              <w:rPr>
                <w:rFonts w:cstheme="minorHAnsi"/>
                <w:b w:val="0"/>
                <w:bCs/>
                <w:sz w:val="18"/>
                <w:szCs w:val="18"/>
                <w:lang w:eastAsia="ko-KR"/>
                <w:rPrChange w:id="42" w:author="Laurent Noel" w:date="2024-05-21T10:21:00Z">
                  <w:rPr>
                    <w:rFonts w:cstheme="minorHAnsi"/>
                    <w:b/>
                    <w:sz w:val="18"/>
                    <w:szCs w:val="18"/>
                    <w:lang w:eastAsia="ko-KR"/>
                  </w:rPr>
                </w:rPrChange>
              </w:rPr>
            </w:pPr>
            <w:ins w:id="43" w:author="Laurent Noel" w:date="2024-05-21T10:21:00Z">
              <w:r>
                <w:rPr>
                  <w:rFonts w:cstheme="minorHAnsi"/>
                  <w:b w:val="0"/>
                  <w:bCs/>
                  <w:sz w:val="18"/>
                  <w:szCs w:val="18"/>
                  <w:lang w:eastAsia="ko-KR"/>
                  <w:rPrChange w:id="44" w:author="Laurent Noel" w:date="2024-05-21T10:21:00Z">
                    <w:rPr>
                      <w:rFonts w:cstheme="minorHAnsi"/>
                      <w:b/>
                      <w:sz w:val="18"/>
                      <w:szCs w:val="18"/>
                      <w:lang w:eastAsia="ko-KR"/>
                    </w:rPr>
                  </w:rPrChange>
                </w:rPr>
                <w:t xml:space="preserve">Question to Apple and </w:t>
              </w:r>
            </w:ins>
            <w:ins w:id="45" w:author="Laurent Noel" w:date="2024-05-21T10:21:00Z">
              <w:r>
                <w:rPr>
                  <w:rFonts w:cstheme="minorHAnsi"/>
                  <w:b w:val="0"/>
                  <w:bCs/>
                  <w:sz w:val="18"/>
                  <w:szCs w:val="18"/>
                  <w:lang w:eastAsia="ko-KR"/>
                  <w:rPrChange w:id="46" w:author="Laurent Noel" w:date="2024-05-21T10:21:00Z">
                    <w:rPr>
                      <w:rFonts w:cstheme="minorHAnsi"/>
                      <w:b/>
                      <w:sz w:val="18"/>
                      <w:szCs w:val="18"/>
                      <w:lang w:eastAsia="ko-KR"/>
                    </w:rPr>
                  </w:rPrChange>
                </w:rPr>
                <w:t>Mediatek</w:t>
              </w:r>
            </w:ins>
            <w:ins w:id="47" w:author="Laurent Noel" w:date="2024-05-21T10:21:00Z">
              <w:r>
                <w:rPr>
                  <w:rFonts w:cstheme="minorHAnsi"/>
                  <w:b w:val="0"/>
                  <w:bCs/>
                  <w:sz w:val="18"/>
                  <w:szCs w:val="18"/>
                  <w:lang w:eastAsia="ko-KR"/>
                  <w:rPrChange w:id="48" w:author="Laurent Noel" w:date="2024-05-21T10:21:00Z">
                    <w:rPr>
                      <w:rFonts w:cstheme="minorHAnsi"/>
                      <w:b/>
                      <w:sz w:val="18"/>
                      <w:szCs w:val="18"/>
                      <w:lang w:eastAsia="ko-KR"/>
                    </w:rPr>
                  </w:rPrChange>
                </w:rPr>
                <w:t xml:space="preserve">: </w:t>
              </w:r>
            </w:ins>
            <w:ins w:id="49" w:author="Laurent Noel" w:date="2024-05-21T10:21:00Z">
              <w:r>
                <w:rPr>
                  <w:rFonts w:cstheme="minorHAnsi"/>
                  <w:bCs/>
                  <w:sz w:val="18"/>
                  <w:szCs w:val="18"/>
                  <w:lang w:eastAsia="ko-KR"/>
                </w:rPr>
                <w:t>Does the interference level used in your MSD analyzes account for MPR allowan</w:t>
              </w:r>
            </w:ins>
            <w:ins w:id="50" w:author="Laurent Noel" w:date="2024-05-21T10:22:00Z">
              <w:r>
                <w:rPr>
                  <w:rFonts w:cstheme="minorHAnsi"/>
                  <w:bCs/>
                  <w:sz w:val="18"/>
                  <w:szCs w:val="18"/>
                  <w:lang w:eastAsia="ko-KR"/>
                </w:rPr>
                <w:t xml:space="preserve">ce? Reason for asking is that the CA_n41C 2UL IMD3 at MPR0 fails the -13dBm/MHz requirements. Our MSD assumes </w:t>
              </w:r>
            </w:ins>
            <w:ins w:id="51" w:author="Laurent Noel" w:date="2024-05-21T10:23:00Z">
              <w:r>
                <w:rPr>
                  <w:rFonts w:cstheme="minorHAnsi"/>
                  <w:bCs/>
                  <w:sz w:val="18"/>
                  <w:szCs w:val="18"/>
                  <w:lang w:eastAsia="ko-KR"/>
                </w:rPr>
                <w:t>the UE applies MPR which is why we belie</w:t>
              </w:r>
            </w:ins>
            <w:ins w:id="52" w:author="Laurent Noel" w:date="2024-05-21T10:24:00Z">
              <w:r>
                <w:rPr>
                  <w:rFonts w:cstheme="minorHAnsi"/>
                  <w:bCs/>
                  <w:sz w:val="18"/>
                  <w:szCs w:val="18"/>
                  <w:lang w:eastAsia="ko-KR"/>
                </w:rPr>
                <w:t>ve our MSD is lower. This assumption is inline with TR 38.862 guidelines and the assumptions used for CA_n40A_n41C MSD analysis.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53" w:author="Antti Immonen" w:date="2024-05-21T08:28:00Z">
                  <w:rPr>
                    <w:rFonts w:cstheme="minorHAnsi"/>
                    <w:b/>
                    <w:sz w:val="18"/>
                    <w:szCs w:val="18"/>
                    <w:u w:val="single"/>
                    <w:lang w:eastAsia="ko-KR"/>
                  </w:rPr>
                </w:rPrChange>
              </w:rPr>
            </w:pPr>
            <w:ins w:id="54" w:author="Antti Immonen" w:date="2024-05-21T08:28:00Z">
              <w:r>
                <w:rPr>
                  <w:rFonts w:cstheme="minorHAnsi"/>
                  <w:bCs/>
                  <w:sz w:val="18"/>
                  <w:szCs w:val="18"/>
                  <w:u w:val="single"/>
                  <w:lang w:eastAsia="ko-KR"/>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55" w:author="Antti Immonen" w:date="2024-05-21T08:28:00Z">
                  <w:rPr>
                    <w:rFonts w:cstheme="minorHAnsi"/>
                    <w:b/>
                    <w:sz w:val="18"/>
                    <w:szCs w:val="18"/>
                    <w:u w:val="single"/>
                    <w:lang w:eastAsia="ko-KR"/>
                  </w:rPr>
                </w:rPrChange>
              </w:rPr>
            </w:pPr>
            <w:ins w:id="56" w:author="Antti Immonen" w:date="2024-05-21T08:28:00Z">
              <w:r>
                <w:rPr>
                  <w:rFonts w:cstheme="minorHAnsi"/>
                  <w:bCs/>
                  <w:sz w:val="18"/>
                  <w:szCs w:val="18"/>
                  <w:u w:val="single"/>
                  <w:lang w:eastAsia="ko-KR"/>
                </w:rPr>
                <w:t>Discrepan</w:t>
              </w:r>
            </w:ins>
            <w:ins w:id="57" w:author="Antti Immonen" w:date="2024-05-21T08:29:00Z">
              <w:r>
                <w:rPr>
                  <w:rFonts w:cstheme="minorHAnsi"/>
                  <w:bCs/>
                  <w:sz w:val="18"/>
                  <w:szCs w:val="18"/>
                  <w:u w:val="single"/>
                  <w:lang w:eastAsia="ko-KR"/>
                </w:rPr>
                <w:t xml:space="preserve">cy in the MSD numbers is quite large, but given this is last meeting of R18 we are ok with averaging. Our analysis in previous meeting showed MSD 17.4dBm, but it did not account MPR </w:t>
              </w:r>
            </w:ins>
            <w:ins w:id="58" w:author="Antti Immonen" w:date="2024-05-21T08:30:00Z">
              <w:r>
                <w:rPr>
                  <w:rFonts w:cstheme="minorHAnsi"/>
                  <w:bCs/>
                  <w:sz w:val="18"/>
                  <w:szCs w:val="18"/>
                  <w:u w:val="single"/>
                  <w:lang w:eastAsia="ko-KR"/>
                </w:rPr>
                <w:t>so with that I’m ok with averaging with the three numbers proposed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hint="default" w:eastAsia="宋体" w:cstheme="minorHAnsi"/>
                <w:b/>
                <w:sz w:val="18"/>
                <w:szCs w:val="18"/>
                <w:u w:val="single"/>
                <w:lang w:val="en-US" w:eastAsia="zh-CN"/>
              </w:rPr>
            </w:pPr>
            <w:ins w:id="59" w:author="ZTE_Wubin" w:date="2024-05-22T07:37:50Z">
              <w:r>
                <w:rPr>
                  <w:rFonts w:hint="eastAsia" w:eastAsia="宋体" w:cstheme="minorHAnsi"/>
                  <w:b w:val="0"/>
                  <w:bCs/>
                  <w:sz w:val="18"/>
                  <w:szCs w:val="18"/>
                  <w:u w:val="single"/>
                  <w:lang w:val="en-US" w:eastAsia="zh-CN"/>
                </w:rPr>
                <w:t>ZT</w:t>
              </w:r>
            </w:ins>
            <w:ins w:id="60" w:author="ZTE_Wubin" w:date="2024-05-22T07:37:51Z">
              <w:r>
                <w:rPr>
                  <w:rFonts w:hint="eastAsia" w:eastAsia="宋体" w:cstheme="minorHAnsi"/>
                  <w:b w:val="0"/>
                  <w:bCs/>
                  <w:sz w:val="18"/>
                  <w:szCs w:val="18"/>
                  <w:u w:val="single"/>
                  <w:lang w:val="en-US" w:eastAsia="zh-CN"/>
                </w:rPr>
                <w:t>E</w:t>
              </w:r>
            </w:ins>
          </w:p>
        </w:tc>
        <w:tc>
          <w:tcPr>
            <w:tcW w:w="8730" w:type="dxa"/>
          </w:tcPr>
          <w:p>
            <w:pPr>
              <w:overflowPunct w:val="0"/>
              <w:autoSpaceDE w:val="0"/>
              <w:autoSpaceDN w:val="0"/>
              <w:adjustRightInd w:val="0"/>
              <w:spacing w:after="0"/>
              <w:textAlignment w:val="baseline"/>
              <w:rPr>
                <w:rFonts w:hint="default" w:eastAsia="宋体" w:cstheme="minorHAnsi"/>
                <w:b w:val="0"/>
                <w:bCs/>
                <w:sz w:val="18"/>
                <w:szCs w:val="18"/>
                <w:u w:val="single"/>
                <w:lang w:val="en-US" w:eastAsia="zh-CN"/>
              </w:rPr>
            </w:pPr>
            <w:ins w:id="61" w:author="ZTE_Wubin" w:date="2024-05-22T07:37:47Z">
              <w:r>
                <w:rPr>
                  <w:rFonts w:hint="eastAsia" w:eastAsia="宋体" w:cstheme="minorHAnsi"/>
                  <w:b w:val="0"/>
                  <w:bCs/>
                  <w:sz w:val="18"/>
                  <w:szCs w:val="18"/>
                  <w:u w:val="single"/>
                  <w:lang w:val="en-US" w:eastAsia="zh-CN"/>
                </w:rPr>
                <w:t>As offline discussed with Mediatek, the proposed MSD didn</w:t>
              </w:r>
            </w:ins>
            <w:ins w:id="62" w:author="ZTE_Wubin" w:date="2024-05-22T07:37:47Z">
              <w:r>
                <w:rPr>
                  <w:rFonts w:hint="default" w:eastAsia="宋体" w:cstheme="minorHAnsi"/>
                  <w:b w:val="0"/>
                  <w:bCs/>
                  <w:sz w:val="18"/>
                  <w:szCs w:val="18"/>
                  <w:u w:val="single"/>
                  <w:lang w:val="en-US" w:eastAsia="zh-CN"/>
                </w:rPr>
                <w:t>’</w:t>
              </w:r>
            </w:ins>
            <w:ins w:id="63" w:author="ZTE_Wubin" w:date="2024-05-22T07:37:47Z">
              <w:r>
                <w:rPr>
                  <w:rFonts w:hint="eastAsia" w:eastAsia="宋体" w:cstheme="minorHAnsi"/>
                  <w:b w:val="0"/>
                  <w:bCs/>
                  <w:sz w:val="18"/>
                  <w:szCs w:val="18"/>
                  <w:u w:val="single"/>
                  <w:lang w:val="en-US" w:eastAsia="zh-CN"/>
                </w:rPr>
                <w:t>t account MPR. If the MPR is accouted, then the MSD would be ~7.4dB.</w:t>
              </w:r>
            </w:ins>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eastAsia="宋体" w:cstheme="minorHAnsi"/>
          <w:color w:val="0070C0"/>
          <w:szCs w:val="24"/>
          <w:lang w:eastAsia="zh-CN"/>
        </w:rPr>
      </w:pPr>
    </w:p>
    <w:p>
      <w:pPr>
        <w:pStyle w:val="4"/>
        <w:spacing w:after="0"/>
        <w:rPr>
          <w:rFonts w:asciiTheme="minorHAnsi" w:hAnsiTheme="minorHAnsi" w:cstheme="minorHAnsi"/>
          <w:sz w:val="24"/>
          <w:szCs w:val="16"/>
        </w:rPr>
      </w:pPr>
      <w:r>
        <w:rPr>
          <w:rFonts w:asciiTheme="minorHAnsi" w:hAnsiTheme="minorHAnsi" w:cstheme="minorHAnsi"/>
          <w:sz w:val="24"/>
          <w:szCs w:val="16"/>
        </w:rPr>
        <w:t>Sub-topic 1-3 CA_n71B</w:t>
      </w:r>
    </w:p>
    <w:p>
      <w:pPr>
        <w:spacing w:after="0"/>
        <w:rPr>
          <w:rFonts w:cstheme="minorHAnsi"/>
          <w:b/>
          <w:color w:val="0070C0"/>
          <w:u w:val="single"/>
          <w:lang w:eastAsia="ko-KR"/>
        </w:rPr>
      </w:pPr>
      <w:r>
        <w:rPr>
          <w:rFonts w:cstheme="minorHAnsi"/>
          <w:b/>
          <w:color w:val="0070C0"/>
          <w:u w:val="single"/>
          <w:lang w:eastAsia="ko-KR"/>
        </w:rPr>
        <w:t xml:space="preserve">Issue 1-3: </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Proposals: </w:t>
      </w:r>
      <w:r>
        <w:rPr>
          <w:rFonts w:cstheme="minorHAnsi"/>
          <w:szCs w:val="24"/>
          <w:lang w:eastAsia="zh-CN"/>
        </w:rPr>
        <w:t>from Qualcomm on CA_n71B</w:t>
      </w:r>
    </w:p>
    <w:p>
      <w:pPr>
        <w:pStyle w:val="149"/>
        <w:numPr>
          <w:ilvl w:val="1"/>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 1: </w:t>
      </w:r>
      <w:r>
        <w:rPr>
          <w:rFonts w:eastAsia="宋体" w:cstheme="minorHAnsi"/>
          <w:szCs w:val="24"/>
          <w:lang w:eastAsia="zh-CN"/>
        </w:rPr>
        <w:t>Add the following MSD test point for PC3 n71B:</w:t>
      </w:r>
    </w:p>
    <w:tbl>
      <w:tblPr>
        <w:tblStyle w:val="49"/>
        <w:tblW w:w="42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1400"/>
        <w:gridCol w:w="2352"/>
        <w:gridCol w:w="1833"/>
        <w:gridCol w:w="9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宋体" w:cstheme="minorHAnsi"/>
                <w:color w:val="0070C0"/>
                <w:szCs w:val="24"/>
                <w:lang w:eastAsia="zh-CN"/>
              </w:rPr>
              <w:tab/>
            </w:r>
            <w:r>
              <w:rPr>
                <w:rFonts w:eastAsia="Times New Roman" w:cstheme="minorHAnsi"/>
                <w:b/>
                <w:lang w:val="en-GB" w:eastAsia="en-GB"/>
              </w:rPr>
              <w:t>CA configuration</w:t>
            </w:r>
          </w:p>
        </w:tc>
        <w:tc>
          <w:tcPr>
            <w:tcW w:w="77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SCS</w:t>
            </w:r>
          </w:p>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(PCC/SCC)</w:t>
            </w:r>
          </w:p>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(kHz)</w:t>
            </w:r>
          </w:p>
        </w:tc>
        <w:tc>
          <w:tcPr>
            <w:tcW w:w="12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Aggregated channel bandwidth (PCC+SCC)</w:t>
            </w:r>
          </w:p>
        </w:tc>
        <w:tc>
          <w:tcPr>
            <w:tcW w:w="1009"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UL PCC allocation</w:t>
            </w:r>
          </w:p>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(L</w:t>
            </w:r>
            <w:r>
              <w:rPr>
                <w:rFonts w:eastAsia="Times New Roman" w:cstheme="minorHAnsi"/>
                <w:b/>
                <w:vertAlign w:val="subscript"/>
                <w:lang w:val="en-GB" w:eastAsia="en-GB"/>
              </w:rPr>
              <w:t>CRB</w:t>
            </w:r>
            <w:r>
              <w:rPr>
                <w:rFonts w:eastAsia="Times New Roman" w:cstheme="minorHAnsi"/>
                <w:b/>
                <w:lang w:val="en-GB" w:eastAsia="en-GB"/>
              </w:rPr>
              <w:t>)</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ΔR</w:t>
            </w:r>
            <w:r>
              <w:rPr>
                <w:rFonts w:eastAsia="Times New Roman" w:cstheme="minorHAnsi"/>
                <w:b/>
                <w:vertAlign w:val="subscript"/>
                <w:lang w:val="en-GB" w:eastAsia="en-GB"/>
              </w:rPr>
              <w:t>IBC</w:t>
            </w:r>
            <w:r>
              <w:rPr>
                <w:rFonts w:eastAsia="Times New Roman" w:cstheme="minorHAnsi"/>
                <w:b/>
                <w:lang w:val="en-GB" w:eastAsia="en-GB"/>
              </w:rPr>
              <w:t xml:space="preserve"> (dB)</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CA_n71B</w:t>
            </w:r>
          </w:p>
        </w:tc>
        <w:tc>
          <w:tcPr>
            <w:tcW w:w="77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15/15</w:t>
            </w:r>
          </w:p>
        </w:tc>
        <w:tc>
          <w:tcPr>
            <w:tcW w:w="12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30MHz + 5MHz</w:t>
            </w:r>
          </w:p>
        </w:tc>
        <w:tc>
          <w:tcPr>
            <w:tcW w:w="1009" w:type="pc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cstheme="minorHAnsi"/>
              </w:rPr>
              <w:t>20 (RB</w:t>
            </w:r>
            <w:r>
              <w:rPr>
                <w:rFonts w:cstheme="minorHAnsi"/>
                <w:vertAlign w:val="subscript"/>
              </w:rPr>
              <w:t>START</w:t>
            </w:r>
            <w:r>
              <w:rPr>
                <w:rFonts w:cstheme="minorHAnsi"/>
              </w:rPr>
              <w:t xml:space="preserve"> = 0) </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4.5</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FDD</w:t>
            </w:r>
          </w:p>
        </w:tc>
      </w:tr>
    </w:tbl>
    <w:p>
      <w:pPr>
        <w:pStyle w:val="149"/>
        <w:numPr>
          <w:ilvl w:val="1"/>
          <w:numId w:val="5"/>
        </w:numPr>
        <w:spacing w:after="0"/>
        <w:ind w:firstLineChars="0"/>
        <w:rPr>
          <w:rFonts w:eastAsia="宋体" w:cstheme="minorHAnsi"/>
          <w:color w:val="0070C0"/>
          <w:szCs w:val="24"/>
          <w:lang w:eastAsia="zh-CN"/>
        </w:rPr>
      </w:pPr>
      <w:r>
        <w:rPr>
          <w:rFonts w:eastAsia="宋体" w:cstheme="minorHAnsi"/>
          <w:color w:val="0070C0"/>
          <w:szCs w:val="24"/>
          <w:lang w:eastAsia="zh-CN"/>
        </w:rPr>
        <w:t xml:space="preserve">Proposal 2: </w:t>
      </w:r>
      <w:r>
        <w:rPr>
          <w:rFonts w:eastAsia="宋体" w:cstheme="minorHAnsi"/>
          <w:szCs w:val="24"/>
          <w:lang w:eastAsia="zh-CN"/>
        </w:rPr>
        <w:t>Add the following text into 7.3A.2.1:</w:t>
      </w:r>
    </w:p>
    <w:p>
      <w:pPr>
        <w:spacing w:after="0"/>
        <w:rPr>
          <w:rFonts w:eastAsia="宋体" w:cstheme="minorHAnsi"/>
          <w:szCs w:val="24"/>
          <w:lang w:eastAsia="zh-CN"/>
        </w:rPr>
      </w:pPr>
      <w:r>
        <w:rPr>
          <w:rFonts w:eastAsia="宋体" w:cstheme="minorHAnsi"/>
          <w:szCs w:val="24"/>
          <w:lang w:eastAsia="zh-CN"/>
        </w:rPr>
        <w:t>For specific uplink and downlink test points which are specified in Table 7.3A.2.X-Y and the reference sensitivity power level increased by ΔRIBC. The requirements apply with all downlink carriers active. Unless given by Table 7.3.2-4, the reference sensitivity requirements shall be verified with the network signaling value NS_01 (Table 6.2.3.1-1) configured.</w:t>
      </w:r>
    </w:p>
    <w:p>
      <w:pPr>
        <w:pStyle w:val="149"/>
        <w:numPr>
          <w:ilvl w:val="0"/>
          <w:numId w:val="5"/>
        </w:numPr>
        <w:overflowPunct/>
        <w:autoSpaceDE/>
        <w:autoSpaceDN/>
        <w:adjustRightInd/>
        <w:spacing w:after="0"/>
        <w:ind w:left="720" w:firstLineChars="0"/>
        <w:textAlignment w:val="auto"/>
        <w:rPr>
          <w:ins w:id="64" w:author="Skyworks" w:date="2024-05-21T01:47:00Z"/>
          <w:rFonts w:cstheme="minorHAnsi"/>
          <w:szCs w:val="24"/>
          <w:lang w:eastAsia="zh-CN"/>
        </w:rPr>
      </w:pPr>
      <w:r>
        <w:rPr>
          <w:rFonts w:eastAsia="宋体" w:cstheme="minorHAnsi"/>
          <w:color w:val="0070C0"/>
          <w:szCs w:val="24"/>
          <w:lang w:eastAsia="zh-CN"/>
        </w:rPr>
        <w:t xml:space="preserve">Recommended WF: </w:t>
      </w:r>
      <w:r>
        <w:rPr>
          <w:rFonts w:cstheme="minorHAnsi"/>
          <w:szCs w:val="24"/>
          <w:lang w:eastAsia="zh-CN"/>
        </w:rPr>
        <w:t>Discuss proposals amongst experts. If agreeable see if this should be captured in a CR</w:t>
      </w:r>
    </w:p>
    <w:p>
      <w:pPr>
        <w:pStyle w:val="149"/>
        <w:numPr>
          <w:ilvl w:val="0"/>
          <w:numId w:val="5"/>
        </w:numPr>
        <w:overflowPunct/>
        <w:autoSpaceDE/>
        <w:autoSpaceDN/>
        <w:adjustRightInd/>
        <w:spacing w:after="0"/>
        <w:ind w:left="720" w:firstLineChars="0"/>
        <w:textAlignment w:val="auto"/>
        <w:rPr>
          <w:ins w:id="65" w:author="Skyworks" w:date="2024-05-21T01:48:00Z"/>
          <w:rStyle w:val="55"/>
          <w:rFonts w:cstheme="minorHAnsi"/>
          <w:b w:val="0"/>
          <w:bCs w:val="0"/>
          <w:color w:val="auto"/>
          <w:sz w:val="22"/>
          <w:szCs w:val="24"/>
          <w:lang w:eastAsia="zh-CN"/>
          <w:rPrChange w:id="66" w:author="Skyworks" w:date="2024-05-21T01:48:00Z">
            <w:rPr>
              <w:ins w:id="67" w:author="Skyworks" w:date="2024-05-21T01:48:00Z"/>
              <w:rStyle w:val="55"/>
              <w:rFonts w:cstheme="minorHAnsi"/>
              <w:b/>
              <w:bCs/>
              <w:sz w:val="16"/>
              <w:szCs w:val="16"/>
            </w:rPr>
          </w:rPrChange>
        </w:rPr>
      </w:pPr>
      <w:ins w:id="68" w:author="Skyworks" w:date="2024-05-21T01:47:00Z">
        <w:r>
          <w:rPr>
            <w:rFonts w:eastAsia="宋体" w:cstheme="minorHAnsi"/>
            <w:color w:val="0070C0"/>
            <w:szCs w:val="24"/>
            <w:lang w:eastAsia="zh-CN"/>
          </w:rPr>
          <w:t>Mo</w:t>
        </w:r>
      </w:ins>
      <w:ins w:id="69" w:author="Skyworks" w:date="2024-05-21T01:48:00Z">
        <w:r>
          <w:rPr>
            <w:rFonts w:eastAsia="宋体" w:cstheme="minorHAnsi"/>
            <w:color w:val="0070C0"/>
            <w:szCs w:val="24"/>
            <w:lang w:eastAsia="zh-CN"/>
          </w:rPr>
          <w:t>derator, Murata PC3</w:t>
        </w:r>
      </w:ins>
      <w:ins w:id="70" w:author="Skyworks" w:date="2024-05-21T01:49:00Z">
        <w:r>
          <w:rPr>
            <w:rFonts w:eastAsia="宋体" w:cstheme="minorHAnsi"/>
            <w:color w:val="0070C0"/>
            <w:szCs w:val="24"/>
            <w:lang w:eastAsia="zh-CN"/>
          </w:rPr>
          <w:t xml:space="preserve"> </w:t>
        </w:r>
      </w:ins>
      <w:ins w:id="71" w:author="Skyworks" w:date="2024-05-21T01:49:00Z">
        <w:r>
          <w:rPr>
            <w:rFonts w:eastAsia="宋体" w:cstheme="minorHAnsi"/>
            <w:color w:val="0070C0"/>
            <w:szCs w:val="24"/>
            <w:lang w:eastAsia="zh-CN"/>
            <w:rPrChange w:id="72" w:author="Skyworks" w:date="2024-05-21T01:51:00Z">
              <w:rPr/>
            </w:rPrChange>
          </w:rPr>
          <w:fldChar w:fldCharType="begin"/>
        </w:r>
      </w:ins>
      <w:ins w:id="73" w:author="Skyworks" w:date="2024-05-21T01:49:00Z">
        <w:r>
          <w:rPr>
            <w:rFonts w:eastAsia="宋体" w:cstheme="minorHAnsi"/>
            <w:color w:val="0070C0"/>
            <w:szCs w:val="24"/>
            <w:lang w:eastAsia="zh-CN"/>
            <w:rPrChange w:id="74" w:author="Skyworks" w:date="2024-05-21T01:51:00Z">
              <w:rPr/>
            </w:rPrChange>
          </w:rPr>
          <w:instrText xml:space="preserve">HYPERLINK "https://www.3gpp.org/ftp/TSG_RAN/WG4_Radio/TSGR4_111/Docs/R4-2407578.zip"</w:instrText>
        </w:r>
      </w:ins>
      <w:ins w:id="75" w:author="Skyworks" w:date="2024-05-21T01:49:00Z">
        <w:r>
          <w:rPr>
            <w:rStyle w:val="51"/>
            <w:rFonts w:eastAsia="宋体" w:cstheme="minorHAnsi"/>
            <w:b/>
            <w:bCs/>
            <w:color w:val="0070C0"/>
            <w:sz w:val="16"/>
            <w:szCs w:val="24"/>
            <w:lang w:eastAsia="zh-CN"/>
            <w:rPrChange w:id="76" w:author="Skyworks" w:date="2024-05-21T01:51:00Z">
              <w:rPr>
                <w:rStyle w:val="55"/>
                <w:rFonts w:cstheme="minorHAnsi"/>
                <w:b/>
                <w:bCs/>
                <w:sz w:val="16"/>
                <w:szCs w:val="16"/>
              </w:rPr>
            </w:rPrChange>
          </w:rPr>
          <w:fldChar w:fldCharType="separate"/>
        </w:r>
      </w:ins>
      <w:ins w:id="77" w:author="Skyworks" w:date="2024-05-21T01:49:00Z">
        <w:r>
          <w:rPr>
            <w:rStyle w:val="51"/>
            <w:rFonts w:eastAsia="宋体" w:cstheme="minorHAnsi"/>
            <w:b/>
            <w:bCs/>
            <w:color w:val="0070C0"/>
            <w:sz w:val="16"/>
            <w:szCs w:val="24"/>
            <w:lang w:eastAsia="zh-CN"/>
            <w:rPrChange w:id="78" w:author="Skyworks" w:date="2024-05-21T01:51:00Z">
              <w:rPr>
                <w:rStyle w:val="55"/>
                <w:rFonts w:cstheme="minorHAnsi"/>
                <w:b/>
                <w:bCs/>
                <w:sz w:val="16"/>
                <w:szCs w:val="16"/>
              </w:rPr>
            </w:rPrChange>
          </w:rPr>
          <w:t>R4-2407578</w:t>
        </w:r>
      </w:ins>
      <w:ins w:id="79" w:author="Skyworks" w:date="2024-05-21T01:49:00Z">
        <w:r>
          <w:rPr>
            <w:rStyle w:val="51"/>
            <w:rFonts w:eastAsia="宋体" w:cstheme="minorHAnsi"/>
            <w:b/>
            <w:bCs/>
            <w:color w:val="0070C0"/>
            <w:sz w:val="16"/>
            <w:szCs w:val="24"/>
            <w:lang w:eastAsia="zh-CN"/>
            <w:rPrChange w:id="80" w:author="Skyworks" w:date="2024-05-21T01:51:00Z">
              <w:rPr>
                <w:rStyle w:val="55"/>
                <w:rFonts w:cstheme="minorHAnsi"/>
                <w:b/>
                <w:bCs/>
                <w:sz w:val="16"/>
                <w:szCs w:val="16"/>
              </w:rPr>
            </w:rPrChange>
          </w:rPr>
          <w:fldChar w:fldCharType="end"/>
        </w:r>
      </w:ins>
      <w:ins w:id="81" w:author="Skyworks" w:date="2024-05-21T01:48:00Z">
        <w:r>
          <w:rPr>
            <w:rFonts w:eastAsia="宋体" w:cstheme="minorHAnsi"/>
            <w:color w:val="0070C0"/>
            <w:szCs w:val="24"/>
            <w:lang w:eastAsia="zh-CN"/>
          </w:rPr>
          <w:t xml:space="preserve"> input </w:t>
        </w:r>
      </w:ins>
      <w:ins w:id="82" w:author="Skyworks" w:date="2024-05-21T01:50:00Z">
        <w:r>
          <w:rPr>
            <w:rFonts w:eastAsia="宋体" w:cstheme="minorHAnsi"/>
            <w:color w:val="0070C0"/>
            <w:szCs w:val="24"/>
            <w:lang w:eastAsia="zh-CN"/>
          </w:rPr>
          <w:t xml:space="preserve">and Skyworks PC3 </w:t>
        </w:r>
      </w:ins>
      <w:ins w:id="83" w:author="Skyworks" w:date="2024-05-21T01:51:00Z">
        <w:r>
          <w:rPr>
            <w:rFonts w:eastAsia="宋体" w:cstheme="minorHAnsi"/>
            <w:color w:val="0070C0"/>
            <w:szCs w:val="24"/>
            <w:lang w:eastAsia="zh-CN"/>
          </w:rPr>
          <w:t xml:space="preserve">R4-2407157 input </w:t>
        </w:r>
      </w:ins>
      <w:ins w:id="84" w:author="Skyworks" w:date="2024-05-21T01:48:00Z">
        <w:r>
          <w:rPr>
            <w:rFonts w:eastAsia="宋体" w:cstheme="minorHAnsi"/>
            <w:color w:val="0070C0"/>
            <w:szCs w:val="24"/>
            <w:lang w:eastAsia="zh-CN"/>
          </w:rPr>
          <w:t xml:space="preserve">should also be accounted for </w:t>
        </w:r>
      </w:ins>
    </w:p>
    <w:p>
      <w:pPr>
        <w:pStyle w:val="149"/>
        <w:numPr>
          <w:ilvl w:val="0"/>
          <w:numId w:val="5"/>
        </w:numPr>
        <w:overflowPunct/>
        <w:autoSpaceDE/>
        <w:autoSpaceDN/>
        <w:adjustRightInd/>
        <w:spacing w:after="0"/>
        <w:ind w:left="720" w:firstLineChars="0"/>
        <w:textAlignment w:val="auto"/>
        <w:rPr>
          <w:rFonts w:cstheme="minorHAnsi"/>
          <w:szCs w:val="24"/>
          <w:lang w:eastAsia="zh-CN"/>
        </w:rPr>
      </w:pPr>
      <w:ins w:id="85" w:author="Skyworks" w:date="2024-05-21T01:53:00Z">
        <w:r>
          <w:rPr>
            <w:rFonts w:cstheme="minorHAnsi"/>
            <w:szCs w:val="24"/>
            <w:lang w:eastAsia="zh-CN"/>
          </w:rPr>
          <w:t>PC</w:t>
        </w:r>
      </w:ins>
      <w:ins w:id="86" w:author="Skyworks" w:date="2024-05-21T01:54:00Z">
        <w:r>
          <w:rPr>
            <w:rFonts w:cstheme="minorHAnsi"/>
            <w:szCs w:val="24"/>
            <w:lang w:eastAsia="zh-CN"/>
          </w:rPr>
          <w:t>3</w:t>
        </w:r>
      </w:ins>
      <w:ins w:id="87" w:author="Skyworks" w:date="2024-05-21T01:53:00Z">
        <w:r>
          <w:rPr>
            <w:rFonts w:cstheme="minorHAnsi"/>
            <w:szCs w:val="24"/>
            <w:lang w:eastAsia="zh-CN"/>
          </w:rPr>
          <w:t xml:space="preserve"> n71(2A) inputs should also be collected (Skywor</w:t>
        </w:r>
      </w:ins>
      <w:ins w:id="88" w:author="Skyworks" w:date="2024-05-21T01:54:00Z">
        <w:r>
          <w:rPr>
            <w:rFonts w:cstheme="minorHAnsi"/>
            <w:szCs w:val="24"/>
            <w:lang w:eastAsia="zh-CN"/>
          </w:rPr>
          <w:t>ks R4-2407158, others?)</w:t>
        </w:r>
      </w:ins>
    </w:p>
    <w:p>
      <w:pPr>
        <w:spacing w:after="0"/>
        <w:rPr>
          <w:rFonts w:cstheme="minorHAnsi"/>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89" w:author="Skyworks" w:date="2024-05-21T01:44:00Z">
              <w:r>
                <w:rPr>
                  <w:rFonts w:cstheme="minorHAnsi"/>
                  <w:bCs/>
                  <w:sz w:val="18"/>
                  <w:szCs w:val="18"/>
                  <w:lang w:eastAsia="ko-KR"/>
                </w:rPr>
                <w:delText>XXX/YYY</w:delText>
              </w:r>
            </w:del>
            <w:ins w:id="90" w:author="Skyworks" w:date="2024-05-21T01:44:00Z">
              <w:r>
                <w:rPr>
                  <w:rFonts w:cstheme="minorHAnsi"/>
                  <w:bCs/>
                  <w:sz w:val="18"/>
                  <w:szCs w:val="18"/>
                  <w:lang w:eastAsia="ko-KR"/>
                </w:rPr>
                <w:t>Moderator</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91" w:author="Skyworks" w:date="2024-05-21T01:44:00Z">
              <w:r>
                <w:rPr>
                  <w:rFonts w:cstheme="minorHAnsi"/>
                  <w:b/>
                  <w:sz w:val="18"/>
                  <w:szCs w:val="18"/>
                  <w:lang w:eastAsia="ko-KR"/>
                </w:rPr>
                <w:t>PC3 inputs of other companies</w:t>
              </w:r>
            </w:ins>
            <w:ins w:id="92" w:author="Skyworks" w:date="2024-05-21T01:45:00Z">
              <w:r>
                <w:rPr>
                  <w:rFonts w:cstheme="minorHAnsi"/>
                  <w:b/>
                  <w:sz w:val="18"/>
                  <w:szCs w:val="18"/>
                  <w:lang w:eastAsia="ko-KR"/>
                </w:rPr>
                <w:t xml:space="preserve"> that are in different agendas should be considered. Maybe one of the companies can collect all inputs for the Ad hoc.</w:t>
              </w:r>
            </w:ins>
            <w:ins w:id="93" w:author="Skyworks" w:date="2024-05-21T01:46:00Z">
              <w:r>
                <w:rPr>
                  <w:rFonts w:cstheme="minorHAnsi"/>
                  <w:b/>
                  <w:sz w:val="18"/>
                  <w:szCs w:val="18"/>
                  <w:lang w:eastAsia="ko-KR"/>
                </w:rPr>
                <w:t xml:space="preserve"> In any case companies should let me know if there are other PC3 inputs on n71 intra-cases that should be discussed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94" w:author="Laurent Noel" w:date="2024-05-21T12:01:00Z">
                  <w:rPr>
                    <w:rFonts w:cstheme="minorHAnsi"/>
                    <w:b/>
                    <w:sz w:val="18"/>
                    <w:szCs w:val="18"/>
                    <w:u w:val="single"/>
                    <w:lang w:eastAsia="ko-KR"/>
                  </w:rPr>
                </w:rPrChange>
              </w:rPr>
            </w:pPr>
            <w:ins w:id="95" w:author="Laurent Noel" w:date="2024-05-21T12:01:00Z">
              <w:r>
                <w:rPr>
                  <w:rFonts w:cstheme="minorHAnsi"/>
                  <w:b w:val="0"/>
                  <w:bCs/>
                  <w:sz w:val="18"/>
                  <w:szCs w:val="18"/>
                  <w:u w:val="single"/>
                  <w:lang w:eastAsia="ko-KR"/>
                  <w:rPrChange w:id="96" w:author="Laurent Noel" w:date="2024-05-21T12:01:00Z">
                    <w:rPr>
                      <w:rFonts w:cstheme="minorHAnsi"/>
                      <w:b/>
                      <w:sz w:val="18"/>
                      <w:szCs w:val="18"/>
                      <w:u w:val="single"/>
                      <w:lang w:eastAsia="ko-KR"/>
                    </w:rPr>
                  </w:rPrChange>
                </w:rPr>
                <w:t xml:space="preserve">Skyworks / </w:t>
              </w:r>
            </w:ins>
            <w:ins w:id="97" w:author="Laurent Noel" w:date="2024-05-21T12:16:00Z">
              <w:r>
                <w:rPr>
                  <w:rFonts w:cstheme="minorHAnsi"/>
                  <w:bCs/>
                  <w:sz w:val="18"/>
                  <w:szCs w:val="18"/>
                  <w:u w:val="single"/>
                  <w:lang w:eastAsia="ko-KR"/>
                </w:rPr>
                <w:t>Laurent</w:t>
              </w:r>
            </w:ins>
          </w:p>
        </w:tc>
        <w:tc>
          <w:tcPr>
            <w:tcW w:w="8730" w:type="dxa"/>
          </w:tcPr>
          <w:p>
            <w:pPr>
              <w:overflowPunct w:val="0"/>
              <w:autoSpaceDE w:val="0"/>
              <w:autoSpaceDN w:val="0"/>
              <w:adjustRightInd w:val="0"/>
              <w:spacing w:after="0"/>
              <w:textAlignment w:val="baseline"/>
              <w:rPr>
                <w:ins w:id="98" w:author="Laurent Noel" w:date="2024-05-21T12:07:00Z"/>
                <w:rFonts w:cstheme="minorHAnsi"/>
                <w:bCs/>
                <w:sz w:val="18"/>
                <w:szCs w:val="18"/>
                <w:u w:val="single"/>
                <w:lang w:eastAsia="ko-KR"/>
              </w:rPr>
            </w:pPr>
            <w:ins w:id="99" w:author="Laurent Noel" w:date="2024-05-21T12:01:00Z">
              <w:r>
                <w:rPr>
                  <w:rFonts w:cstheme="minorHAnsi"/>
                  <w:bCs/>
                  <w:sz w:val="18"/>
                  <w:szCs w:val="18"/>
                  <w:u w:val="single"/>
                  <w:lang w:eastAsia="ko-KR"/>
                </w:rPr>
                <w:t>We are Ok with averaging MSD</w:t>
              </w:r>
            </w:ins>
            <w:ins w:id="100" w:author="Laurent Noel" w:date="2024-05-21T12:07:00Z">
              <w:r>
                <w:rPr>
                  <w:rFonts w:cstheme="minorHAnsi"/>
                  <w:bCs/>
                  <w:sz w:val="18"/>
                  <w:szCs w:val="18"/>
                  <w:u w:val="single"/>
                  <w:lang w:eastAsia="ko-KR"/>
                </w:rPr>
                <w:t>s</w:t>
              </w:r>
            </w:ins>
            <w:ins w:id="101" w:author="Laurent Noel" w:date="2024-05-21T12:01:00Z">
              <w:r>
                <w:rPr>
                  <w:rFonts w:cstheme="minorHAnsi"/>
                  <w:bCs/>
                  <w:sz w:val="18"/>
                  <w:szCs w:val="18"/>
                  <w:u w:val="single"/>
                  <w:lang w:eastAsia="ko-KR"/>
                </w:rPr>
                <w:t>. We are sorry that we had prepared a CR</w:t>
              </w:r>
            </w:ins>
            <w:ins w:id="102" w:author="Laurent Noel" w:date="2024-05-21T12:02:00Z">
              <w:r>
                <w:rPr>
                  <w:rFonts w:cstheme="minorHAnsi"/>
                  <w:bCs/>
                  <w:sz w:val="18"/>
                  <w:szCs w:val="18"/>
                  <w:u w:val="single"/>
                  <w:lang w:eastAsia="ko-KR"/>
                </w:rPr>
                <w:t xml:space="preserve"> R4-2408479</w:t>
              </w:r>
            </w:ins>
            <w:ins w:id="103" w:author="Laurent Noel" w:date="2024-05-21T12:01:00Z">
              <w:r>
                <w:rPr>
                  <w:rFonts w:cstheme="minorHAnsi"/>
                  <w:bCs/>
                  <w:sz w:val="18"/>
                  <w:szCs w:val="18"/>
                  <w:u w:val="single"/>
                  <w:lang w:eastAsia="ko-KR"/>
                </w:rPr>
                <w:t xml:space="preserve"> </w:t>
              </w:r>
            </w:ins>
            <w:ins w:id="104" w:author="Laurent Noel" w:date="2024-05-21T12:02:00Z">
              <w:r>
                <w:rPr>
                  <w:rFonts w:cstheme="minorHAnsi"/>
                  <w:bCs/>
                  <w:sz w:val="18"/>
                  <w:szCs w:val="18"/>
                  <w:u w:val="single"/>
                  <w:lang w:eastAsia="ko-KR"/>
                </w:rPr>
                <w:t xml:space="preserve">which captured the averaged MSD but our upload failed and the CR is only available in the [104] draft inbox. </w:t>
              </w:r>
            </w:ins>
            <w:ins w:id="105" w:author="Laurent Noel" w:date="2024-05-21T12:06:00Z">
              <w:r>
                <w:rPr>
                  <w:rFonts w:cstheme="minorHAnsi"/>
                  <w:bCs/>
                  <w:sz w:val="18"/>
                  <w:szCs w:val="18"/>
                  <w:u w:val="single"/>
                  <w:lang w:eastAsia="ko-KR"/>
                </w:rPr>
                <w:t>Here is a screenshot of</w:t>
              </w:r>
            </w:ins>
            <w:ins w:id="106" w:author="Laurent Noel" w:date="2024-05-21T12:08:00Z">
              <w:r>
                <w:rPr>
                  <w:rFonts w:cstheme="minorHAnsi"/>
                  <w:bCs/>
                  <w:sz w:val="18"/>
                  <w:szCs w:val="18"/>
                  <w:u w:val="single"/>
                  <w:lang w:eastAsia="ko-KR"/>
                </w:rPr>
                <w:t xml:space="preserve"> the CA_n71B</w:t>
              </w:r>
            </w:ins>
            <w:ins w:id="107" w:author="Laurent Noel" w:date="2024-05-21T12:06:00Z">
              <w:r>
                <w:rPr>
                  <w:rFonts w:cstheme="minorHAnsi"/>
                  <w:bCs/>
                  <w:sz w:val="18"/>
                  <w:szCs w:val="18"/>
                  <w:u w:val="single"/>
                  <w:lang w:eastAsia="ko-KR"/>
                </w:rPr>
                <w:t xml:space="preserve"> proposals for</w:t>
              </w:r>
            </w:ins>
            <w:ins w:id="108" w:author="Laurent Noel" w:date="2024-05-21T12:08:00Z">
              <w:r>
                <w:rPr>
                  <w:rFonts w:cstheme="minorHAnsi"/>
                  <w:bCs/>
                  <w:sz w:val="18"/>
                  <w:szCs w:val="18"/>
                  <w:u w:val="single"/>
                  <w:lang w:eastAsia="ko-KR"/>
                </w:rPr>
                <w:t xml:space="preserve"> </w:t>
              </w:r>
            </w:ins>
            <w:ins w:id="109" w:author="Laurent Noel" w:date="2024-05-21T12:06:00Z">
              <w:r>
                <w:rPr>
                  <w:rFonts w:cstheme="minorHAnsi"/>
                  <w:bCs/>
                  <w:sz w:val="18"/>
                  <w:szCs w:val="18"/>
                  <w:u w:val="single"/>
                  <w:lang w:eastAsia="ko-KR"/>
                </w:rPr>
                <w:t>PC3 and PC2.</w:t>
              </w:r>
            </w:ins>
          </w:p>
          <w:p>
            <w:pPr>
              <w:overflowPunct w:val="0"/>
              <w:autoSpaceDE w:val="0"/>
              <w:autoSpaceDN w:val="0"/>
              <w:adjustRightInd w:val="0"/>
              <w:spacing w:after="0"/>
              <w:textAlignment w:val="baseline"/>
              <w:rPr>
                <w:ins w:id="110" w:author="Laurent Noel" w:date="2024-05-21T12:06:00Z"/>
                <w:rFonts w:cstheme="minorHAnsi"/>
                <w:bCs/>
                <w:sz w:val="18"/>
                <w:szCs w:val="18"/>
                <w:u w:val="single"/>
                <w:lang w:eastAsia="ko-KR"/>
              </w:rPr>
            </w:pPr>
            <w:ins w:id="111" w:author="Laurent Noel" w:date="2024-05-21T12:07:00Z">
              <w:r>
                <w:rPr/>
                <w:drawing>
                  <wp:inline distT="0" distB="0" distL="0" distR="0">
                    <wp:extent cx="4833620" cy="941070"/>
                    <wp:effectExtent l="38100" t="38100" r="100330" b="87630"/>
                    <wp:docPr id="1291765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65987" name="Picture 1"/>
                            <pic:cNvPicPr>
                              <a:picLocks noChangeAspect="1"/>
                            </pic:cNvPicPr>
                          </pic:nvPicPr>
                          <pic:blipFill>
                            <a:blip r:embed="rId6"/>
                            <a:stretch>
                              <a:fillRect/>
                            </a:stretch>
                          </pic:blipFill>
                          <pic:spPr>
                            <a:xfrm>
                              <a:off x="0" y="0"/>
                              <a:ext cx="4847804" cy="943902"/>
                            </a:xfrm>
                            <a:prstGeom prst="rect">
                              <a:avLst/>
                            </a:prstGeom>
                            <a:effectLst>
                              <a:outerShdw blurRad="50800" dist="38100" dir="2700000" algn="tl" rotWithShape="0">
                                <a:prstClr val="black">
                                  <a:alpha val="40000"/>
                                </a:prstClr>
                              </a:outerShdw>
                            </a:effectLst>
                          </pic:spPr>
                        </pic:pic>
                      </a:graphicData>
                    </a:graphic>
                  </wp:inline>
                </w:drawing>
              </w:r>
            </w:ins>
          </w:p>
          <w:p>
            <w:pPr>
              <w:overflowPunct w:val="0"/>
              <w:autoSpaceDE w:val="0"/>
              <w:autoSpaceDN w:val="0"/>
              <w:adjustRightInd w:val="0"/>
              <w:spacing w:after="0"/>
              <w:textAlignment w:val="baseline"/>
              <w:rPr>
                <w:ins w:id="113" w:author="Laurent Noel" w:date="2024-05-21T12:04:00Z"/>
                <w:rFonts w:cstheme="minorHAnsi"/>
                <w:bCs/>
                <w:sz w:val="18"/>
                <w:szCs w:val="18"/>
                <w:u w:val="single"/>
                <w:lang w:eastAsia="ko-KR"/>
              </w:rPr>
            </w:pPr>
            <w:ins w:id="114" w:author="Laurent Noel" w:date="2024-05-21T12:06:00Z">
              <w:r>
                <w:rPr/>
                <w:drawing>
                  <wp:inline distT="0" distB="0" distL="0" distR="0">
                    <wp:extent cx="4591050" cy="2453640"/>
                    <wp:effectExtent l="38100" t="38100" r="95250" b="99060"/>
                    <wp:docPr id="118177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7930" name="Picture 1"/>
                            <pic:cNvPicPr>
                              <a:picLocks noChangeAspect="1"/>
                            </pic:cNvPicPr>
                          </pic:nvPicPr>
                          <pic:blipFill>
                            <a:blip r:embed="rId7"/>
                            <a:stretch>
                              <a:fillRect/>
                            </a:stretch>
                          </pic:blipFill>
                          <pic:spPr>
                            <a:xfrm>
                              <a:off x="0" y="0"/>
                              <a:ext cx="4605224" cy="2461663"/>
                            </a:xfrm>
                            <a:prstGeom prst="rect">
                              <a:avLst/>
                            </a:prstGeom>
                            <a:effectLst>
                              <a:outerShdw blurRad="50800" dist="38100" dir="2700000" algn="tl" rotWithShape="0">
                                <a:prstClr val="black">
                                  <a:alpha val="40000"/>
                                </a:prstClr>
                              </a:outerShdw>
                            </a:effectLst>
                          </pic:spPr>
                        </pic:pic>
                      </a:graphicData>
                    </a:graphic>
                  </wp:inline>
                </w:drawing>
              </w:r>
            </w:ins>
          </w:p>
          <w:p>
            <w:pPr>
              <w:overflowPunct w:val="0"/>
              <w:autoSpaceDE w:val="0"/>
              <w:autoSpaceDN w:val="0"/>
              <w:adjustRightInd w:val="0"/>
              <w:spacing w:after="0"/>
              <w:textAlignment w:val="baseline"/>
              <w:rPr>
                <w:ins w:id="116" w:author="Laurent Noel" w:date="2024-05-21T12:09:00Z"/>
                <w:rFonts w:cstheme="minorHAnsi"/>
                <w:bCs/>
                <w:sz w:val="18"/>
                <w:szCs w:val="18"/>
                <w:u w:val="single"/>
                <w:lang w:eastAsia="ko-KR"/>
              </w:rPr>
            </w:pPr>
            <w:ins w:id="117" w:author="Laurent Noel" w:date="2024-05-21T12:03:00Z">
              <w:r>
                <w:rPr>
                  <w:rFonts w:cstheme="minorHAnsi"/>
                  <w:bCs/>
                  <w:sz w:val="18"/>
                  <w:szCs w:val="18"/>
                  <w:u w:val="single"/>
                  <w:lang w:eastAsia="ko-KR"/>
                </w:rPr>
                <w:t xml:space="preserve"> </w:t>
              </w:r>
            </w:ins>
            <w:ins w:id="118" w:author="Laurent Noel" w:date="2024-05-21T12:08:00Z">
              <w:r>
                <w:rPr>
                  <w:rFonts w:cstheme="minorHAnsi"/>
                  <w:bCs/>
                  <w:sz w:val="18"/>
                  <w:szCs w:val="18"/>
                  <w:u w:val="single"/>
                  <w:lang w:eastAsia="ko-KR"/>
                </w:rPr>
                <w:t xml:space="preserve">Here is a screenshot of proposals for </w:t>
              </w:r>
            </w:ins>
            <w:ins w:id="119" w:author="Laurent Noel" w:date="2024-05-21T12:09:00Z">
              <w:r>
                <w:rPr>
                  <w:rFonts w:cstheme="minorHAnsi"/>
                  <w:bCs/>
                  <w:sz w:val="18"/>
                  <w:szCs w:val="18"/>
                  <w:u w:val="single"/>
                  <w:lang w:eastAsia="ko-KR"/>
                </w:rPr>
                <w:t>CA_n71(2A):</w:t>
              </w:r>
            </w:ins>
          </w:p>
          <w:p>
            <w:pPr>
              <w:overflowPunct w:val="0"/>
              <w:autoSpaceDE w:val="0"/>
              <w:autoSpaceDN w:val="0"/>
              <w:adjustRightInd w:val="0"/>
              <w:spacing w:after="0"/>
              <w:textAlignment w:val="baseline"/>
              <w:rPr>
                <w:ins w:id="120" w:author="Laurent Noel" w:date="2024-05-21T12:10:00Z"/>
                <w:rFonts w:cstheme="minorHAnsi"/>
                <w:bCs/>
                <w:sz w:val="18"/>
                <w:szCs w:val="18"/>
                <w:u w:val="single"/>
                <w:lang w:eastAsia="ko-KR"/>
              </w:rPr>
            </w:pPr>
            <w:ins w:id="121" w:author="Laurent Noel" w:date="2024-05-21T12:09:00Z">
              <w:r>
                <w:rPr/>
                <w:drawing>
                  <wp:inline distT="0" distB="0" distL="0" distR="0">
                    <wp:extent cx="4565650" cy="3782695"/>
                    <wp:effectExtent l="38100" t="38100" r="101600" b="103505"/>
                    <wp:docPr id="1322489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89745" name="Picture 1"/>
                            <pic:cNvPicPr>
                              <a:picLocks noChangeAspect="1"/>
                            </pic:cNvPicPr>
                          </pic:nvPicPr>
                          <pic:blipFill>
                            <a:blip r:embed="rId8"/>
                            <a:stretch>
                              <a:fillRect/>
                            </a:stretch>
                          </pic:blipFill>
                          <pic:spPr>
                            <a:xfrm>
                              <a:off x="0" y="0"/>
                              <a:ext cx="4577973" cy="3793178"/>
                            </a:xfrm>
                            <a:prstGeom prst="rect">
                              <a:avLst/>
                            </a:prstGeom>
                            <a:effectLst>
                              <a:outerShdw blurRad="50800" dist="38100" dir="2700000" algn="tl" rotWithShape="0">
                                <a:prstClr val="black">
                                  <a:alpha val="40000"/>
                                </a:prstClr>
                              </a:outerShdw>
                            </a:effectLst>
                          </pic:spPr>
                        </pic:pic>
                      </a:graphicData>
                    </a:graphic>
                  </wp:inline>
                </w:drawing>
              </w:r>
            </w:ins>
          </w:p>
          <w:p>
            <w:pPr>
              <w:overflowPunct w:val="0"/>
              <w:autoSpaceDE w:val="0"/>
              <w:autoSpaceDN w:val="0"/>
              <w:adjustRightInd w:val="0"/>
              <w:spacing w:after="0"/>
              <w:textAlignment w:val="baseline"/>
              <w:rPr>
                <w:ins w:id="123" w:author="Laurent Noel" w:date="2024-05-21T12:11:00Z"/>
                <w:rFonts w:cstheme="minorHAnsi"/>
                <w:bCs/>
                <w:sz w:val="18"/>
                <w:szCs w:val="18"/>
                <w:u w:val="single"/>
                <w:lang w:eastAsia="ko-KR"/>
              </w:rPr>
            </w:pPr>
            <w:ins w:id="124" w:author="Laurent Noel" w:date="2024-05-21T12:10:00Z">
              <w:r>
                <w:rPr/>
                <w:drawing>
                  <wp:inline distT="0" distB="0" distL="0" distR="0">
                    <wp:extent cx="4629150" cy="1324610"/>
                    <wp:effectExtent l="38100" t="38100" r="95250" b="104140"/>
                    <wp:docPr id="2121065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65869" name="Picture 1"/>
                            <pic:cNvPicPr>
                              <a:picLocks noChangeAspect="1"/>
                            </pic:cNvPicPr>
                          </pic:nvPicPr>
                          <pic:blipFill>
                            <a:blip r:embed="rId9"/>
                            <a:stretch>
                              <a:fillRect/>
                            </a:stretch>
                          </pic:blipFill>
                          <pic:spPr>
                            <a:xfrm>
                              <a:off x="0" y="0"/>
                              <a:ext cx="4652995" cy="1331719"/>
                            </a:xfrm>
                            <a:prstGeom prst="rect">
                              <a:avLst/>
                            </a:prstGeom>
                            <a:effectLst>
                              <a:outerShdw blurRad="50800" dist="38100" dir="2700000" algn="tl" rotWithShape="0">
                                <a:prstClr val="black">
                                  <a:alpha val="40000"/>
                                </a:prstClr>
                              </a:outerShdw>
                            </a:effectLst>
                          </pic:spPr>
                        </pic:pic>
                      </a:graphicData>
                    </a:graphic>
                  </wp:inline>
                </w:drawing>
              </w:r>
            </w:ins>
          </w:p>
          <w:p>
            <w:pPr>
              <w:overflowPunct w:val="0"/>
              <w:autoSpaceDE w:val="0"/>
              <w:autoSpaceDN w:val="0"/>
              <w:adjustRightInd w:val="0"/>
              <w:spacing w:after="0"/>
              <w:textAlignment w:val="baseline"/>
              <w:rPr>
                <w:rFonts w:cstheme="minorHAnsi"/>
                <w:b w:val="0"/>
                <w:bCs/>
                <w:sz w:val="18"/>
                <w:szCs w:val="18"/>
                <w:u w:val="single"/>
                <w:lang w:eastAsia="ko-KR"/>
                <w:rPrChange w:id="126" w:author="Laurent Noel" w:date="2024-05-21T12:01:00Z">
                  <w:rPr>
                    <w:rFonts w:cstheme="minorHAnsi"/>
                    <w:b/>
                    <w:sz w:val="18"/>
                    <w:szCs w:val="18"/>
                    <w:u w:val="single"/>
                    <w:lang w:eastAsia="ko-KR"/>
                  </w:rPr>
                </w:rPrChange>
              </w:rPr>
            </w:pPr>
            <w:ins w:id="127" w:author="Laurent Noel" w:date="2024-05-21T12:11:00Z">
              <w:r>
                <w:rPr/>
                <w:drawing>
                  <wp:inline distT="0" distB="0" distL="0" distR="0">
                    <wp:extent cx="4711700" cy="866140"/>
                    <wp:effectExtent l="38100" t="38100" r="88900" b="86360"/>
                    <wp:docPr id="1797239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39399" name="Picture 1"/>
                            <pic:cNvPicPr>
                              <a:picLocks noChangeAspect="1"/>
                            </pic:cNvPicPr>
                          </pic:nvPicPr>
                          <pic:blipFill>
                            <a:blip r:embed="rId10"/>
                            <a:stretch>
                              <a:fillRect/>
                            </a:stretch>
                          </pic:blipFill>
                          <pic:spPr>
                            <a:xfrm>
                              <a:off x="0" y="0"/>
                              <a:ext cx="4750046" cy="873476"/>
                            </a:xfrm>
                            <a:prstGeom prst="rect">
                              <a:avLst/>
                            </a:prstGeom>
                            <a:effectLst>
                              <a:outerShdw blurRad="50800" dist="38100" dir="2700000" algn="tl" rotWithShape="0">
                                <a:prstClr val="black">
                                  <a:alpha val="40000"/>
                                </a:prstClr>
                              </a:outerShdw>
                            </a:effectLst>
                          </pic:spPr>
                        </pic:pic>
                      </a:graphicData>
                    </a:graphic>
                  </wp:inline>
                </w:draw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129" w:author="Antti Immonen" w:date="2024-05-21T08:31:00Z">
                  <w:rPr>
                    <w:rFonts w:cstheme="minorHAnsi"/>
                    <w:b/>
                    <w:sz w:val="18"/>
                    <w:szCs w:val="18"/>
                    <w:u w:val="single"/>
                    <w:lang w:eastAsia="ko-KR"/>
                  </w:rPr>
                </w:rPrChange>
              </w:rPr>
            </w:pPr>
            <w:ins w:id="130" w:author="Antti Immonen" w:date="2024-05-21T08:30:00Z">
              <w:r>
                <w:rPr>
                  <w:rFonts w:cstheme="minorHAnsi"/>
                  <w:b w:val="0"/>
                  <w:bCs/>
                  <w:sz w:val="18"/>
                  <w:szCs w:val="18"/>
                  <w:u w:val="single"/>
                  <w:lang w:eastAsia="ko-KR"/>
                  <w:rPrChange w:id="131" w:author="Antti Immonen" w:date="2024-05-21T08:31:00Z">
                    <w:rPr>
                      <w:rFonts w:cstheme="minorHAnsi"/>
                      <w:b/>
                      <w:sz w:val="18"/>
                      <w:szCs w:val="18"/>
                      <w:u w:val="single"/>
                      <w:lang w:eastAsia="ko-KR"/>
                    </w:rPr>
                  </w:rPrChange>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132" w:author="Antti Immonen" w:date="2024-05-21T08:31:00Z">
                  <w:rPr>
                    <w:rFonts w:cstheme="minorHAnsi"/>
                    <w:b/>
                    <w:sz w:val="18"/>
                    <w:szCs w:val="18"/>
                    <w:u w:val="single"/>
                    <w:lang w:eastAsia="ko-KR"/>
                  </w:rPr>
                </w:rPrChange>
              </w:rPr>
            </w:pPr>
            <w:ins w:id="133" w:author="Antti Immonen" w:date="2024-05-21T08:30:00Z">
              <w:r>
                <w:rPr>
                  <w:rFonts w:cstheme="minorHAnsi"/>
                  <w:b w:val="0"/>
                  <w:bCs/>
                  <w:sz w:val="18"/>
                  <w:szCs w:val="18"/>
                  <w:u w:val="single"/>
                  <w:lang w:eastAsia="ko-KR"/>
                  <w:rPrChange w:id="134" w:author="Antti Immonen" w:date="2024-05-21T08:31:00Z">
                    <w:rPr>
                      <w:rFonts w:cstheme="minorHAnsi"/>
                      <w:b/>
                      <w:sz w:val="18"/>
                      <w:szCs w:val="18"/>
                      <w:u w:val="single"/>
                      <w:lang w:eastAsia="ko-KR"/>
                    </w:rPr>
                  </w:rPrChange>
                </w:rPr>
                <w:t>We are ok with averaging PC3 MSD.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cstheme="minorHAnsi"/>
          <w:szCs w:val="24"/>
          <w:lang w:eastAsia="zh-CN"/>
        </w:rPr>
      </w:pPr>
    </w:p>
    <w:p>
      <w:pPr>
        <w:spacing w:after="0" w:line="240" w:lineRule="auto"/>
        <w:rPr>
          <w:rFonts w:eastAsia="MS Mincho" w:cstheme="minorHAnsi"/>
          <w:szCs w:val="24"/>
          <w:lang w:eastAsia="zh-CN"/>
        </w:rPr>
      </w:pPr>
      <w:r>
        <w:rPr>
          <w:rFonts w:cstheme="minorHAnsi"/>
          <w:szCs w:val="24"/>
          <w:lang w:eastAsia="zh-CN"/>
        </w:rPr>
        <w:br w:type="page"/>
      </w:r>
    </w:p>
    <w:p>
      <w:pPr>
        <w:pStyle w:val="2"/>
        <w:spacing w:after="0"/>
        <w:rPr>
          <w:rFonts w:asciiTheme="minorHAnsi" w:hAnsiTheme="minorHAnsi" w:cstheme="minorHAnsi"/>
          <w:lang w:eastAsia="ja-JP"/>
        </w:rPr>
      </w:pPr>
      <w:r>
        <w:rPr>
          <w:rFonts w:asciiTheme="minorHAnsi" w:hAnsiTheme="minorHAnsi" w:cstheme="minorHAnsi"/>
          <w:lang w:eastAsia="ja-JP"/>
        </w:rPr>
        <w:t xml:space="preserve">Topic #2: </w:t>
      </w:r>
      <w:r>
        <w:rPr>
          <w:rFonts w:asciiTheme="minorHAnsi" w:hAnsiTheme="minorHAnsi" w:cstheme="minorHAnsi"/>
          <w:iCs/>
          <w:lang w:eastAsia="zh-CN"/>
        </w:rPr>
        <w:t>Discussion on MSD test point for band combination with intra-band ULCA</w:t>
      </w:r>
    </w:p>
    <w:p>
      <w:pPr>
        <w:pStyle w:val="3"/>
        <w:spacing w:after="0"/>
        <w:rPr>
          <w:rFonts w:asciiTheme="minorHAnsi" w:hAnsiTheme="minorHAnsi" w:cstheme="minorHAnsi"/>
        </w:rPr>
      </w:pPr>
      <w:r>
        <w:rPr>
          <w:rFonts w:asciiTheme="minorHAnsi" w:hAnsiTheme="minorHAnsi" w:cstheme="minorHAnsi"/>
        </w:rPr>
        <w:t>Companies’ contributions summary</w:t>
      </w:r>
    </w:p>
    <w:tbl>
      <w:tblPr>
        <w:tblStyle w:val="50"/>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248"/>
        <w:gridCol w:w="1522"/>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before="120" w:after="0"/>
              <w:textAlignment w:val="baseline"/>
              <w:rPr>
                <w:rFonts w:cstheme="minorHAnsi"/>
                <w:b/>
                <w:bCs/>
              </w:rPr>
            </w:pPr>
            <w:r>
              <w:rPr>
                <w:rFonts w:cstheme="minorHAnsi"/>
                <w:b/>
                <w:bCs/>
              </w:rPr>
              <w:t>T-doc number</w:t>
            </w:r>
          </w:p>
        </w:tc>
        <w:tc>
          <w:tcPr>
            <w:tcW w:w="1248" w:type="dxa"/>
          </w:tcPr>
          <w:p>
            <w:pPr>
              <w:overflowPunct w:val="0"/>
              <w:autoSpaceDE w:val="0"/>
              <w:autoSpaceDN w:val="0"/>
              <w:adjustRightInd w:val="0"/>
              <w:spacing w:before="120" w:after="0"/>
              <w:textAlignment w:val="baseline"/>
              <w:rPr>
                <w:rFonts w:cstheme="minorHAnsi"/>
                <w:b/>
                <w:bCs/>
              </w:rPr>
            </w:pPr>
            <w:r>
              <w:rPr>
                <w:rFonts w:cstheme="minorHAnsi"/>
                <w:b/>
                <w:bCs/>
              </w:rPr>
              <w:t>Title</w:t>
            </w:r>
          </w:p>
        </w:tc>
        <w:tc>
          <w:tcPr>
            <w:tcW w:w="1522" w:type="dxa"/>
          </w:tcPr>
          <w:p>
            <w:pPr>
              <w:overflowPunct w:val="0"/>
              <w:autoSpaceDE w:val="0"/>
              <w:autoSpaceDN w:val="0"/>
              <w:adjustRightInd w:val="0"/>
              <w:spacing w:before="120" w:after="0"/>
              <w:textAlignment w:val="baseline"/>
              <w:rPr>
                <w:rFonts w:cstheme="minorHAnsi"/>
                <w:b/>
                <w:bCs/>
              </w:rPr>
            </w:pPr>
            <w:r>
              <w:rPr>
                <w:rFonts w:cstheme="minorHAnsi"/>
                <w:b/>
                <w:bCs/>
              </w:rPr>
              <w:t>Company</w:t>
            </w:r>
          </w:p>
        </w:tc>
        <w:tc>
          <w:tcPr>
            <w:tcW w:w="6816" w:type="dxa"/>
          </w:tcPr>
          <w:p>
            <w:pPr>
              <w:overflowPunct w:val="0"/>
              <w:autoSpaceDE w:val="0"/>
              <w:autoSpaceDN w:val="0"/>
              <w:adjustRightInd w:val="0"/>
              <w:spacing w:before="120" w:after="0"/>
              <w:textAlignment w:val="baseline"/>
              <w:rPr>
                <w:rFonts w:cstheme="minorHAnsi"/>
                <w:b/>
                <w:bCs/>
              </w:rPr>
            </w:pPr>
            <w:r>
              <w:rPr>
                <w:rFonts w:cstheme="minorHAnsi"/>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bookmarkStart w:id="7" w:name="_Hlk166642047"/>
            <w:r>
              <w:fldChar w:fldCharType="begin"/>
            </w:r>
            <w:r>
              <w:instrText xml:space="preserve">HYPERLINK "https://www.3gpp.org/ftp/TSG_RAN/WG4_Radio/TSGR4_111/Docs/R4-2407082.zip"</w:instrText>
            </w:r>
            <w:r>
              <w:fldChar w:fldCharType="separate"/>
            </w:r>
            <w:r>
              <w:rPr>
                <w:rStyle w:val="55"/>
                <w:rFonts w:cstheme="minorHAnsi"/>
                <w:b/>
                <w:bCs/>
                <w:sz w:val="16"/>
                <w:szCs w:val="16"/>
              </w:rPr>
              <w:t>R4-2407082</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On MSD requirements with intra-band contiguous UL CA</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Apple</w:t>
            </w:r>
          </w:p>
        </w:tc>
        <w:tc>
          <w:tcPr>
            <w:tcW w:w="6816" w:type="dxa"/>
          </w:tcPr>
          <w:p>
            <w:pPr>
              <w:overflowPunct w:val="0"/>
              <w:autoSpaceDE w:val="0"/>
              <w:autoSpaceDN w:val="0"/>
              <w:adjustRightInd w:val="0"/>
              <w:spacing w:after="0"/>
              <w:textAlignment w:val="baseline"/>
              <w:rPr>
                <w:rFonts w:cstheme="minorHAnsi"/>
                <w:sz w:val="16"/>
                <w:szCs w:val="16"/>
              </w:rPr>
            </w:pPr>
            <w:r>
              <w:rPr>
                <w:rFonts w:cstheme="minorHAnsi"/>
                <w:b/>
                <w:bCs/>
                <w:sz w:val="16"/>
                <w:szCs w:val="16"/>
              </w:rPr>
              <w:t>Proposal 1:</w:t>
            </w:r>
            <w:r>
              <w:rPr>
                <w:rFonts w:cstheme="minorHAnsi"/>
                <w:sz w:val="16"/>
                <w:szCs w:val="16"/>
              </w:rPr>
              <w:t xml:space="preserve"> For NR FDD band intra-band contiguous UL CA, REFSENS requirement does not need to be specified.</w:t>
            </w:r>
          </w:p>
          <w:p>
            <w:pPr>
              <w:overflowPunct w:val="0"/>
              <w:autoSpaceDE w:val="0"/>
              <w:autoSpaceDN w:val="0"/>
              <w:adjustRightInd w:val="0"/>
              <w:spacing w:after="0"/>
              <w:textAlignment w:val="baseline"/>
              <w:rPr>
                <w:rFonts w:cstheme="minorHAnsi"/>
                <w:sz w:val="16"/>
                <w:szCs w:val="16"/>
              </w:rPr>
            </w:pPr>
            <w:r>
              <w:rPr>
                <w:rFonts w:cstheme="minorHAnsi"/>
                <w:b/>
                <w:bCs/>
                <w:sz w:val="16"/>
                <w:szCs w:val="16"/>
              </w:rPr>
              <w:t>Proposal 2:</w:t>
            </w:r>
            <w:r>
              <w:rPr>
                <w:rFonts w:cstheme="minorHAnsi"/>
                <w:sz w:val="16"/>
                <w:szCs w:val="16"/>
              </w:rPr>
              <w:t xml:space="preserve"> Remove NR FDD band intra-band contiguous UL CA REFSENS requirements from the earliest release of the specifications (Rel-16).</w:t>
            </w:r>
          </w:p>
          <w:p>
            <w:pPr>
              <w:overflowPunct w:val="0"/>
              <w:autoSpaceDE w:val="0"/>
              <w:autoSpaceDN w:val="0"/>
              <w:adjustRightInd w:val="0"/>
              <w:spacing w:after="0"/>
              <w:textAlignment w:val="baseline"/>
              <w:rPr>
                <w:rFonts w:cstheme="minorHAnsi"/>
                <w:sz w:val="16"/>
                <w:szCs w:val="16"/>
              </w:rPr>
            </w:pPr>
            <w:bookmarkStart w:id="8" w:name="_Hlk166642578"/>
            <w:r>
              <w:rPr>
                <w:rFonts w:cstheme="minorHAnsi"/>
                <w:b/>
                <w:bCs/>
                <w:sz w:val="16"/>
                <w:szCs w:val="16"/>
              </w:rPr>
              <w:t>Proposal 3:</w:t>
            </w:r>
            <w:r>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pPr>
              <w:overflowPunct w:val="0"/>
              <w:autoSpaceDE w:val="0"/>
              <w:autoSpaceDN w:val="0"/>
              <w:adjustRightInd w:val="0"/>
              <w:spacing w:after="0"/>
              <w:textAlignment w:val="baseline"/>
              <w:rPr>
                <w:rFonts w:cstheme="minorHAnsi"/>
                <w:sz w:val="16"/>
                <w:szCs w:val="16"/>
              </w:rPr>
            </w:pPr>
            <w:r>
              <w:rPr>
                <w:rFonts w:cstheme="minorHAnsi"/>
                <w:b/>
                <w:bCs/>
                <w:sz w:val="16"/>
                <w:szCs w:val="16"/>
              </w:rPr>
              <w:t>Proposal 4:</w:t>
            </w:r>
            <w:r>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"https://www.3gpp.org/ftp/TSG_RAN/WG4_Radio/TSGR4_111/Docs/R4-2407083.zip" </w:instrText>
            </w:r>
            <w:r>
              <w:fldChar w:fldCharType="separate"/>
            </w:r>
            <w:r>
              <w:rPr>
                <w:rStyle w:val="55"/>
                <w:rFonts w:cstheme="minorHAnsi"/>
                <w:b/>
                <w:bCs/>
                <w:sz w:val="16"/>
                <w:szCs w:val="16"/>
              </w:rPr>
              <w:t>R4-2407083</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CR to 38.101-1 on removing MSD requirements with intra-band contiguous UL CA</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Apple</w:t>
            </w:r>
          </w:p>
        </w:tc>
        <w:tc>
          <w:tcPr>
            <w:tcW w:w="6816" w:type="dxa"/>
          </w:tcPr>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 xml:space="preserve">Moderator: CR according to </w:t>
            </w:r>
            <w:r>
              <w:fldChar w:fldCharType="begin"/>
            </w:r>
            <w:r>
              <w:instrText xml:space="preserve"> HYPERLINK "https://www.3gpp.org/ftp/TSG_RAN/WG4_Radio/TSGR4_111/Docs/R4-2407082.zip" </w:instrText>
            </w:r>
            <w:r>
              <w:fldChar w:fldCharType="separate"/>
            </w:r>
            <w:r>
              <w:rPr>
                <w:rStyle w:val="55"/>
                <w:rFonts w:cstheme="minorHAnsi"/>
                <w:b/>
                <w:bCs/>
                <w:sz w:val="16"/>
                <w:szCs w:val="16"/>
              </w:rPr>
              <w:t>R4-2407082</w:t>
            </w:r>
            <w:r>
              <w:rPr>
                <w:rStyle w:val="55"/>
                <w:rFonts w:cstheme="minorHAnsi"/>
                <w:b/>
                <w:bCs/>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rPr>
            </w:pPr>
            <w:r>
              <w:fldChar w:fldCharType="begin"/>
            </w:r>
            <w:r>
              <w:instrText xml:space="preserve"> HYPERLINK "https://www.3gpp.org/ftp/TSG_RAN/WG4_Radio/TSGR4_111/Docs/R4-2407084.zip" </w:instrText>
            </w:r>
            <w:r>
              <w:fldChar w:fldCharType="separate"/>
            </w:r>
            <w:r>
              <w:rPr>
                <w:rStyle w:val="55"/>
                <w:rFonts w:cstheme="minorHAnsi"/>
                <w:b/>
                <w:bCs/>
                <w:sz w:val="16"/>
                <w:szCs w:val="16"/>
              </w:rPr>
              <w:t>R4-2407084</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color w:val="312E25"/>
                <w:sz w:val="18"/>
                <w:szCs w:val="18"/>
              </w:rPr>
            </w:pPr>
            <w:r>
              <w:rPr>
                <w:rFonts w:cstheme="minorHAnsi"/>
                <w:sz w:val="16"/>
                <w:szCs w:val="16"/>
              </w:rPr>
              <w:t>CR to 38.101-1 on removing MSD requirements with intra-band contiguous UL CA</w:t>
            </w:r>
          </w:p>
        </w:tc>
        <w:tc>
          <w:tcPr>
            <w:tcW w:w="1522" w:type="dxa"/>
          </w:tcPr>
          <w:p>
            <w:pPr>
              <w:overflowPunct w:val="0"/>
              <w:autoSpaceDE w:val="0"/>
              <w:autoSpaceDN w:val="0"/>
              <w:adjustRightInd w:val="0"/>
              <w:spacing w:after="0"/>
              <w:textAlignment w:val="baseline"/>
              <w:rPr>
                <w:rFonts w:cstheme="minorHAnsi"/>
                <w:color w:val="312E25"/>
                <w:sz w:val="18"/>
                <w:szCs w:val="18"/>
              </w:rPr>
            </w:pPr>
            <w:r>
              <w:rPr>
                <w:rFonts w:cstheme="minorHAnsi"/>
                <w:sz w:val="16"/>
                <w:szCs w:val="16"/>
              </w:rPr>
              <w:t>Apple</w:t>
            </w:r>
          </w:p>
        </w:tc>
        <w:tc>
          <w:tcPr>
            <w:tcW w:w="6816" w:type="dxa"/>
          </w:tcPr>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6"/>
                <w:szCs w:val="16"/>
              </w:rPr>
              <w:t xml:space="preserve">Moderator: CR according to </w:t>
            </w:r>
            <w:r>
              <w:fldChar w:fldCharType="begin"/>
            </w:r>
            <w:r>
              <w:instrText xml:space="preserve"> HYPERLINK "https://www.3gpp.org/ftp/TSG_RAN/WG4_Radio/TSGR4_111/Docs/R4-2407082.zip" </w:instrText>
            </w:r>
            <w:r>
              <w:fldChar w:fldCharType="separate"/>
            </w:r>
            <w:r>
              <w:rPr>
                <w:rStyle w:val="55"/>
                <w:rFonts w:cstheme="minorHAnsi"/>
                <w:b/>
                <w:bCs/>
                <w:sz w:val="16"/>
                <w:szCs w:val="16"/>
              </w:rPr>
              <w:t>R4-2407082</w:t>
            </w:r>
            <w:r>
              <w:rPr>
                <w:rStyle w:val="55"/>
                <w:rFonts w:cstheme="minorHAnsi"/>
                <w:b/>
                <w:bCs/>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"https://www.3gpp.org/ftp/TSG_RAN/WG4_Radio/TSGR4_111/Docs/R4-2407085.zip" </w:instrText>
            </w:r>
            <w:r>
              <w:fldChar w:fldCharType="separate"/>
            </w:r>
            <w:r>
              <w:rPr>
                <w:rStyle w:val="55"/>
                <w:rFonts w:cstheme="minorHAnsi"/>
                <w:b/>
                <w:bCs/>
                <w:sz w:val="16"/>
                <w:szCs w:val="16"/>
              </w:rPr>
              <w:t>R4-2407085</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CR to 38.101-1 on removing MSD requirements with intra-band contiguous UL CA</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Apple</w:t>
            </w:r>
          </w:p>
        </w:tc>
        <w:tc>
          <w:tcPr>
            <w:tcW w:w="6816" w:type="dxa"/>
          </w:tcPr>
          <w:p>
            <w:pPr>
              <w:overflowPunct w:val="0"/>
              <w:autoSpaceDE w:val="0"/>
              <w:autoSpaceDN w:val="0"/>
              <w:adjustRightInd w:val="0"/>
              <w:spacing w:after="0"/>
              <w:textAlignment w:val="baseline"/>
              <w:rPr>
                <w:rFonts w:cstheme="minorHAnsi"/>
              </w:rPr>
            </w:pPr>
            <w:r>
              <w:rPr>
                <w:rFonts w:eastAsia="Times New Roman" w:cstheme="minorHAnsi"/>
                <w:sz w:val="16"/>
                <w:szCs w:val="16"/>
              </w:rPr>
              <w:t xml:space="preserve">Moderator: CR according to </w:t>
            </w:r>
            <w:r>
              <w:fldChar w:fldCharType="begin"/>
            </w:r>
            <w:r>
              <w:instrText xml:space="preserve"> HYPERLINK "https://www.3gpp.org/ftp/TSG_RAN/WG4_Radio/TSGR4_111/Docs/R4-2407082.zip" </w:instrText>
            </w:r>
            <w:r>
              <w:fldChar w:fldCharType="separate"/>
            </w:r>
            <w:r>
              <w:rPr>
                <w:rStyle w:val="55"/>
                <w:rFonts w:cstheme="minorHAnsi"/>
                <w:b/>
                <w:bCs/>
                <w:sz w:val="16"/>
                <w:szCs w:val="16"/>
              </w:rPr>
              <w:t>R4-2407082</w:t>
            </w:r>
            <w:r>
              <w:rPr>
                <w:rStyle w:val="55"/>
                <w:rFonts w:cstheme="minorHAnsi"/>
                <w:b/>
                <w:bCs/>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"https://www.3gpp.org/ftp/TSG_RAN/WG4_Radio/TSGR4_111/Docs/R4-2407086.zip" </w:instrText>
            </w:r>
            <w:r>
              <w:fldChar w:fldCharType="separate"/>
            </w:r>
            <w:r>
              <w:rPr>
                <w:rStyle w:val="55"/>
                <w:rFonts w:cstheme="minorHAnsi"/>
                <w:b/>
                <w:bCs/>
                <w:sz w:val="16"/>
                <w:szCs w:val="16"/>
              </w:rPr>
              <w:t>R4-2407086</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CR to 38.101-3 on removing MSD requirements with intra-band contiguous UL CA in EN-DC</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Apple</w:t>
            </w:r>
          </w:p>
        </w:tc>
        <w:tc>
          <w:tcPr>
            <w:tcW w:w="6816" w:type="dxa"/>
          </w:tcPr>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6"/>
                <w:szCs w:val="16"/>
              </w:rPr>
              <w:t xml:space="preserve">Moderator: CR according to </w:t>
            </w:r>
            <w:r>
              <w:fldChar w:fldCharType="begin"/>
            </w:r>
            <w:r>
              <w:instrText xml:space="preserve"> HYPERLINK "https://www.3gpp.org/ftp/TSG_RAN/WG4_Radio/TSGR4_111/Docs/R4-2407082.zip" </w:instrText>
            </w:r>
            <w:r>
              <w:fldChar w:fldCharType="separate"/>
            </w:r>
            <w:r>
              <w:rPr>
                <w:rStyle w:val="55"/>
                <w:rFonts w:cstheme="minorHAnsi"/>
                <w:b/>
                <w:bCs/>
                <w:sz w:val="16"/>
                <w:szCs w:val="16"/>
              </w:rPr>
              <w:t>R4-2407082</w:t>
            </w:r>
            <w:r>
              <w:rPr>
                <w:rStyle w:val="55"/>
                <w:rFonts w:cstheme="minorHAnsi"/>
                <w:b/>
                <w:bCs/>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"https://www.3gpp.org/ftp/TSG_RAN/WG4_Radio/TSGR4_111/Docs/R4-2407087.zip" </w:instrText>
            </w:r>
            <w:r>
              <w:fldChar w:fldCharType="separate"/>
            </w:r>
            <w:r>
              <w:rPr>
                <w:rStyle w:val="55"/>
                <w:rFonts w:cstheme="minorHAnsi"/>
                <w:b/>
                <w:bCs/>
                <w:sz w:val="16"/>
                <w:szCs w:val="16"/>
              </w:rPr>
              <w:t>R4-2407087</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CR to 38.101-3 on removing MSD requirements with intra-band contiguous UL CA in EN-DC</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Apple</w:t>
            </w:r>
          </w:p>
        </w:tc>
        <w:tc>
          <w:tcPr>
            <w:tcW w:w="6816" w:type="dxa"/>
          </w:tcPr>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6"/>
                <w:szCs w:val="16"/>
              </w:rPr>
              <w:t xml:space="preserve">Moderator: CR according to </w:t>
            </w:r>
            <w:r>
              <w:fldChar w:fldCharType="begin"/>
            </w:r>
            <w:r>
              <w:instrText xml:space="preserve"> HYPERLINK "https://www.3gpp.org/ftp/TSG_RAN/WG4_Radio/TSGR4_111/Docs/R4-2407082.zip" </w:instrText>
            </w:r>
            <w:r>
              <w:fldChar w:fldCharType="separate"/>
            </w:r>
            <w:r>
              <w:rPr>
                <w:rStyle w:val="55"/>
                <w:rFonts w:cstheme="minorHAnsi"/>
                <w:b/>
                <w:bCs/>
                <w:sz w:val="16"/>
                <w:szCs w:val="16"/>
              </w:rPr>
              <w:t>R4-2407082</w:t>
            </w:r>
            <w:r>
              <w:rPr>
                <w:rStyle w:val="55"/>
                <w:rFonts w:cstheme="minorHAnsi"/>
                <w:b/>
                <w:bCs/>
                <w:sz w:val="16"/>
                <w:szCs w:val="16"/>
              </w:rPr>
              <w:fldChar w:fldCharType="end"/>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bookmarkStart w:id="9" w:name="_Hlk166639910"/>
            <w:r>
              <w:fldChar w:fldCharType="begin"/>
            </w:r>
            <w:r>
              <w:instrText xml:space="preserve">HYPERLINK "https://www.3gpp.org/ftp/TSG_RAN/WG4_Radio/TSGR4_111/Docs/R4-2407372.zip"</w:instrText>
            </w:r>
            <w:r>
              <w:fldChar w:fldCharType="separate"/>
            </w:r>
            <w:r>
              <w:rPr>
                <w:rStyle w:val="55"/>
                <w:rFonts w:cstheme="minorHAnsi"/>
                <w:b/>
                <w:bCs/>
                <w:sz w:val="16"/>
                <w:szCs w:val="16"/>
              </w:rPr>
              <w:t>R4-2407372</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On UL configuration for intra-band ULCA IMDs</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Skyworks Solutions Inc.</w:t>
            </w:r>
          </w:p>
        </w:tc>
        <w:tc>
          <w:tcPr>
            <w:tcW w:w="6816" w:type="dxa"/>
          </w:tcPr>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b/>
                <w:bCs/>
                <w:sz w:val="16"/>
                <w:szCs w:val="16"/>
              </w:rPr>
              <w:t>Proposal 1:</w:t>
            </w:r>
            <w:r>
              <w:rPr>
                <w:rFonts w:eastAsia="Times New Roman" w:cstheme="minorHAnsi"/>
                <w:sz w:val="16"/>
                <w:szCs w:val="16"/>
              </w:rPr>
              <w:t xml:space="preserve"> If RB allocation (1RB+1RB) is re-considered for intra-band ULCA within an inter-band DL CA, it should be for intra-band TDD ULCA only.</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b/>
                <w:bCs/>
                <w:sz w:val="16"/>
                <w:szCs w:val="16"/>
              </w:rPr>
              <w:t>Proposal for TDD:</w:t>
            </w:r>
            <w:r>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b/>
                <w:bCs/>
                <w:sz w:val="16"/>
                <w:szCs w:val="16"/>
              </w:rPr>
              <w:t>Proposal for FDD:</w:t>
            </w:r>
            <w:r>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b/>
                <w:bCs/>
                <w:sz w:val="16"/>
                <w:szCs w:val="16"/>
              </w:rPr>
              <w:t>Proposal for band coexistence with intra-band ULCA:</w:t>
            </w:r>
            <w:r>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pPr>
              <w:overflowPunct w:val="0"/>
              <w:autoSpaceDE w:val="0"/>
              <w:autoSpaceDN w:val="0"/>
              <w:adjustRightInd w:val="0"/>
              <w:spacing w:after="0"/>
              <w:textAlignment w:val="baseline"/>
              <w:rPr>
                <w:rFonts w:eastAsia="Times New Roman" w:cstheme="minorHAnsi"/>
                <w:b/>
                <w:bCs/>
                <w:sz w:val="16"/>
                <w:szCs w:val="16"/>
              </w:rPr>
            </w:pPr>
            <w:r>
              <w:rPr>
                <w:rFonts w:eastAsia="Times New Roman" w:cstheme="minorHAnsi"/>
                <w:b/>
                <w:bCs/>
                <w:sz w:val="16"/>
                <w:szCs w:val="16"/>
              </w:rPr>
              <w:t xml:space="preserve">Proposal for TDD RB allocation for ULCA IMD MSD test point: </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r>
            <w:r>
              <w:rPr>
                <w:rFonts w:eastAsia="Times New Roman" w:cstheme="minorHAnsi"/>
                <w:sz w:val="16"/>
                <w:szCs w:val="16"/>
              </w:rPr>
              <w:t>The 1RB+1RB allocation is retained as per current guidelines and assuming MPR is applied, is consistent with the IMD orders that are requested for analysis.</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r>
            <w:r>
              <w:rPr>
                <w:rFonts w:eastAsia="Times New Roman" w:cstheme="minorHAnsi"/>
                <w:sz w:val="16"/>
                <w:szCs w:val="16"/>
              </w:rPr>
              <w:t>This approach results in the MSD being independent from the TDD intra-band ULCA band and inter-band power class</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r>
            <w:r>
              <w:rPr>
                <w:rFonts w:eastAsia="Times New Roman" w:cstheme="minorHAnsi"/>
                <w:sz w:val="16"/>
                <w:szCs w:val="16"/>
              </w:rPr>
              <w:t xml:space="preserve">This is valid for Release 18 and the start of Release 19. </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r>
            <w:r>
              <w:rPr>
                <w:rFonts w:eastAsia="Times New Roman" w:cstheme="minorHAnsi"/>
                <w:sz w:val="16"/>
                <w:szCs w:val="16"/>
              </w:rPr>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HYPERLINK "https://www.3gpp.org/ftp/TSG_RAN/WG4_Radio/TSGR4_111/Docs/R4-2407622.zip"</w:instrText>
            </w:r>
            <w:r>
              <w:fldChar w:fldCharType="separate"/>
            </w:r>
            <w:r>
              <w:rPr>
                <w:rStyle w:val="55"/>
                <w:rFonts w:cstheme="minorHAnsi"/>
                <w:b/>
                <w:bCs/>
                <w:sz w:val="16"/>
                <w:szCs w:val="16"/>
              </w:rPr>
              <w:t>R4-2407622</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Discussion on the MSD requirements of intra-band contiguous UL CA with non-contiguous RB allocation</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Huawei, HiSilicon</w:t>
            </w:r>
          </w:p>
        </w:tc>
        <w:tc>
          <w:tcPr>
            <w:tcW w:w="6816" w:type="dxa"/>
          </w:tcPr>
          <w:p>
            <w:pPr>
              <w:overflowPunct w:val="0"/>
              <w:autoSpaceDE w:val="0"/>
              <w:autoSpaceDN w:val="0"/>
              <w:adjustRightInd w:val="0"/>
              <w:snapToGrid w:val="0"/>
              <w:spacing w:after="60"/>
              <w:textAlignment w:val="baseline"/>
              <w:rPr>
                <w:rFonts w:ascii="Times New Roman" w:hAnsi="Times New Roman" w:eastAsia="宋体" w:cs="Times New Roman"/>
                <w:bCs/>
                <w:sz w:val="16"/>
                <w:szCs w:val="16"/>
              </w:rPr>
            </w:pPr>
            <w:r>
              <w:rPr>
                <w:bCs/>
                <w:sz w:val="16"/>
                <w:szCs w:val="16"/>
              </w:rPr>
              <w:fldChar w:fldCharType="begin"/>
            </w:r>
            <w:r>
              <w:rPr>
                <w:bCs/>
                <w:sz w:val="16"/>
                <w:szCs w:val="16"/>
              </w:rPr>
              <w:instrText xml:space="preserve"> REF _Ref166490133 \h  \* MERGEFORMAT </w:instrText>
            </w:r>
            <w:r>
              <w:rPr>
                <w:bCs/>
                <w:sz w:val="16"/>
                <w:szCs w:val="16"/>
              </w:rPr>
              <w:fldChar w:fldCharType="separate"/>
            </w:r>
            <w:r>
              <w:rPr>
                <w:bCs/>
                <w:i/>
                <w:sz w:val="16"/>
                <w:szCs w:val="16"/>
              </w:rPr>
              <w:t>Observation 1: In TS 38.101-1, the triple beat is specified with the UL configuration of only one RB in each of the intra-band carriers.</w:t>
            </w:r>
            <w:r>
              <w:rPr>
                <w:bCs/>
                <w:sz w:val="16"/>
                <w:szCs w:val="16"/>
              </w:rPr>
              <w:fldChar w:fldCharType="end"/>
            </w:r>
          </w:p>
          <w:p>
            <w:pPr>
              <w:overflowPunct w:val="0"/>
              <w:autoSpaceDE w:val="0"/>
              <w:autoSpaceDN w:val="0"/>
              <w:adjustRightInd w:val="0"/>
              <w:snapToGrid w:val="0"/>
              <w:spacing w:after="60"/>
              <w:textAlignment w:val="baseline"/>
              <w:rPr>
                <w:bCs/>
                <w:sz w:val="16"/>
                <w:szCs w:val="16"/>
              </w:rPr>
            </w:pPr>
            <w:r>
              <w:rPr>
                <w:bCs/>
                <w:sz w:val="16"/>
                <w:szCs w:val="16"/>
              </w:rPr>
              <w:fldChar w:fldCharType="begin"/>
            </w:r>
            <w:r>
              <w:rPr>
                <w:bCs/>
                <w:sz w:val="16"/>
                <w:szCs w:val="16"/>
              </w:rPr>
              <w:instrText xml:space="preserve"> REF _Ref166490138 \h  \* MERGEFORMAT </w:instrText>
            </w:r>
            <w:r>
              <w:rPr>
                <w:bCs/>
                <w:sz w:val="16"/>
                <w:szCs w:val="16"/>
              </w:rPr>
              <w:fldChar w:fldCharType="separate"/>
            </w:r>
            <w:r>
              <w:rPr>
                <w:bCs/>
                <w:i/>
                <w:sz w:val="16"/>
                <w:szCs w:val="16"/>
              </w:rPr>
              <w:t>Observation 2: As network vendor, we don't see the scheduling strategy that leads to triple beat, is typical.</w:t>
            </w:r>
            <w:r>
              <w:rPr>
                <w:bCs/>
                <w:sz w:val="16"/>
                <w:szCs w:val="16"/>
              </w:rPr>
              <w:fldChar w:fldCharType="end"/>
            </w:r>
          </w:p>
          <w:p>
            <w:pPr>
              <w:overflowPunct w:val="0"/>
              <w:autoSpaceDE w:val="0"/>
              <w:autoSpaceDN w:val="0"/>
              <w:adjustRightInd w:val="0"/>
              <w:snapToGrid w:val="0"/>
              <w:spacing w:after="60"/>
              <w:textAlignment w:val="baseline"/>
              <w:rPr>
                <w:bCs/>
                <w:sz w:val="16"/>
                <w:szCs w:val="16"/>
              </w:rPr>
            </w:pPr>
            <w:r>
              <w:rPr>
                <w:bCs/>
                <w:sz w:val="16"/>
                <w:szCs w:val="16"/>
              </w:rPr>
              <w:fldChar w:fldCharType="begin"/>
            </w:r>
            <w:r>
              <w:rPr>
                <w:bCs/>
                <w:sz w:val="16"/>
                <w:szCs w:val="16"/>
              </w:rPr>
              <w:instrText xml:space="preserve"> REF _Ref166490142 \h  \* MERGEFORMAT </w:instrText>
            </w:r>
            <w:r>
              <w:rPr>
                <w:bCs/>
                <w:sz w:val="16"/>
                <w:szCs w:val="16"/>
              </w:rPr>
              <w:fldChar w:fldCharType="separate"/>
            </w:r>
            <w:r>
              <w:rPr>
                <w:b/>
                <w:i/>
                <w:sz w:val="16"/>
                <w:szCs w:val="16"/>
              </w:rPr>
              <w:t xml:space="preserve">Proposal 1: </w:t>
            </w:r>
            <w:bookmarkStart w:id="10" w:name="_Hlk166642978"/>
            <w:r>
              <w:rPr>
                <w:b/>
                <w:i/>
                <w:sz w:val="16"/>
                <w:szCs w:val="16"/>
              </w:rPr>
              <w:t>F</w:t>
            </w:r>
            <w:r>
              <w:rPr>
                <w:bCs/>
                <w:i/>
                <w:sz w:val="16"/>
                <w:szCs w:val="16"/>
              </w:rPr>
              <w:t>urther justify the necessity of specifying triple beat is required based on the commercial value.</w:t>
            </w:r>
            <w:bookmarkEnd w:id="10"/>
            <w:r>
              <w:rPr>
                <w:bCs/>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"https://www.3gpp.org/ftp/TSG_RAN/WG4_Radio/TSGR4_111/Docs/R4-2408731.zip" </w:instrText>
            </w:r>
            <w:r>
              <w:fldChar w:fldCharType="separate"/>
            </w:r>
            <w:r>
              <w:rPr>
                <w:rStyle w:val="55"/>
                <w:rFonts w:cstheme="minorHAnsi"/>
                <w:b/>
                <w:bCs/>
                <w:sz w:val="16"/>
                <w:szCs w:val="16"/>
              </w:rPr>
              <w:t>R4-2408731</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Discussion on MSD requirements with intra-band contiguous UL CA</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CMCC</w:t>
            </w:r>
          </w:p>
        </w:tc>
        <w:tc>
          <w:tcPr>
            <w:tcW w:w="6816" w:type="dxa"/>
          </w:tcPr>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Observation 2: The test case that 1 RB is specified for each carrier of the intra-band CA is an extreme scenario that doesn't occur in operators’ networks.</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b/>
                <w:bCs/>
                <w:sz w:val="16"/>
                <w:szCs w:val="16"/>
              </w:rPr>
              <w:t>Proposal 1:</w:t>
            </w:r>
            <w:r>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b/>
                <w:bCs/>
                <w:sz w:val="16"/>
                <w:szCs w:val="16"/>
              </w:rPr>
              <w:t>Proposal 2:</w:t>
            </w:r>
            <w:r>
              <w:rPr>
                <w:rFonts w:eastAsia="Times New Roman" w:cstheme="minorHAnsi"/>
                <w:sz w:val="16"/>
                <w:szCs w:val="16"/>
              </w:rPr>
              <w:t xml:space="preserve"> Discuss the above test configuration first before the MSD value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"https://www.3gpp.org/ftp/TSG_RAN/WG4_Radio/TSGR4_111/Docs/R4-2409319.zip" </w:instrText>
            </w:r>
            <w:r>
              <w:fldChar w:fldCharType="separate"/>
            </w:r>
            <w:r>
              <w:rPr>
                <w:rStyle w:val="55"/>
                <w:rFonts w:cstheme="minorHAnsi"/>
                <w:b/>
                <w:bCs/>
                <w:sz w:val="16"/>
                <w:szCs w:val="16"/>
              </w:rPr>
              <w:t>R4-2409319</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8"/>
                <w:szCs w:val="18"/>
                <w:highlight w:val="red"/>
              </w:rPr>
            </w:pPr>
            <w:r>
              <w:rPr>
                <w:rFonts w:cstheme="minorHAnsi"/>
                <w:sz w:val="16"/>
                <w:szCs w:val="16"/>
              </w:rPr>
              <w:t>Discussion on MSD test point trade-off for intra-band UL CA</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Huawei, HiSilicon</w:t>
            </w:r>
          </w:p>
        </w:tc>
        <w:tc>
          <w:tcPr>
            <w:tcW w:w="6816" w:type="dxa"/>
          </w:tcPr>
          <w:p>
            <w:pPr>
              <w:widowControl w:val="0"/>
              <w:overflowPunct w:val="0"/>
              <w:autoSpaceDE w:val="0"/>
              <w:autoSpaceDN w:val="0"/>
              <w:adjustRightInd w:val="0"/>
              <w:spacing w:after="0"/>
              <w:textAlignment w:val="baseline"/>
              <w:rPr>
                <w:bCs/>
                <w:iCs/>
                <w:sz w:val="16"/>
                <w:szCs w:val="16"/>
              </w:rPr>
            </w:pPr>
            <w:r>
              <w:rPr>
                <w:b/>
                <w:iCs/>
                <w:sz w:val="16"/>
                <w:szCs w:val="16"/>
              </w:rPr>
              <w:t>Proposal 1:</w:t>
            </w:r>
            <w:r>
              <w:rPr>
                <w:bCs/>
                <w:iCs/>
                <w:sz w:val="16"/>
                <w:szCs w:val="16"/>
              </w:rPr>
              <w:t xml:space="preserve"> from RF and scheduling perspective, it’s encouraged for RAN4 to further discuss how to specify MSD test configuration due to IMD from intra-band UL CA. </w:t>
            </w:r>
          </w:p>
          <w:p>
            <w:pPr>
              <w:widowControl w:val="0"/>
              <w:overflowPunct w:val="0"/>
              <w:autoSpaceDE w:val="0"/>
              <w:autoSpaceDN w:val="0"/>
              <w:adjustRightInd w:val="0"/>
              <w:spacing w:after="0"/>
              <w:textAlignment w:val="baseline"/>
              <w:rPr>
                <w:rFonts w:eastAsiaTheme="minorEastAsia"/>
                <w:bCs/>
                <w:iCs/>
                <w:sz w:val="16"/>
                <w:szCs w:val="16"/>
                <w:lang w:eastAsia="zh-CN"/>
              </w:rPr>
            </w:pPr>
            <w:r>
              <w:rPr>
                <w:b/>
                <w:iCs/>
                <w:sz w:val="16"/>
                <w:szCs w:val="16"/>
              </w:rPr>
              <w:t>Proposal 2:</w:t>
            </w:r>
            <w:r>
              <w:rPr>
                <w:bCs/>
                <w:iCs/>
                <w:sz w:val="16"/>
                <w:szCs w:val="16"/>
              </w:rPr>
              <w:t xml:space="preserve"> If RAN4 need to specify some requirements to guarantee the IIP2/ IIP3/ IIP4 of PA performance, maybe RAN4 can further discuss the other methodology instead of leveraging REFSENS degradation.</w:t>
            </w:r>
          </w:p>
          <w:p>
            <w:pPr>
              <w:overflowPunct w:val="0"/>
              <w:autoSpaceDE w:val="0"/>
              <w:autoSpaceDN w:val="0"/>
              <w:adjustRightInd w:val="0"/>
              <w:spacing w:after="0"/>
              <w:textAlignment w:val="baseline"/>
              <w:rPr>
                <w:rFonts w:eastAsia="Times New Roman" w:cstheme="minorHAns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"https://www.3gpp.org/ftp/TSG_RAN/WG4_Radio/TSGR4_111/Docs/R4-2408357.zip" </w:instrText>
            </w:r>
            <w:r>
              <w:fldChar w:fldCharType="separate"/>
            </w:r>
            <w:r>
              <w:rPr>
                <w:rStyle w:val="55"/>
                <w:rFonts w:cstheme="minorHAnsi"/>
                <w:sz w:val="16"/>
                <w:szCs w:val="16"/>
                <w:u w:val="none"/>
              </w:rPr>
              <w:t>R4-2408357</w:t>
            </w:r>
            <w:r>
              <w:rPr>
                <w:rStyle w:val="55"/>
                <w:rFonts w:cstheme="minorHAnsi"/>
                <w:sz w:val="16"/>
                <w:szCs w:val="16"/>
                <w:u w:val="none"/>
              </w:rPr>
              <w:fldChar w:fldCharType="end"/>
            </w:r>
          </w:p>
        </w:tc>
        <w:tc>
          <w:tcPr>
            <w:tcW w:w="1248"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On MSD requirements with intra-band contiguous UL CA</w:t>
            </w:r>
          </w:p>
        </w:tc>
        <w:tc>
          <w:tcPr>
            <w:tcW w:w="152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ZTE Corporation, Sanechips</w:t>
            </w:r>
          </w:p>
        </w:tc>
        <w:tc>
          <w:tcPr>
            <w:tcW w:w="6816" w:type="dxa"/>
          </w:tcPr>
          <w:p>
            <w:pPr>
              <w:keepNext/>
              <w:keepLines/>
              <w:widowControl w:val="0"/>
              <w:overflowPunct w:val="0"/>
              <w:autoSpaceDE w:val="0"/>
              <w:autoSpaceDN w:val="0"/>
              <w:adjustRightInd w:val="0"/>
              <w:spacing w:after="0"/>
              <w:textAlignment w:val="baseline"/>
              <w:rPr>
                <w:rFonts w:ascii="Times New Roman" w:hAnsi="Times New Roman" w:eastAsia="宋体" w:cs="Times New Roman"/>
                <w:sz w:val="16"/>
                <w:szCs w:val="16"/>
              </w:rPr>
            </w:pPr>
            <w:r>
              <w:rPr>
                <w:b/>
                <w:bCs/>
                <w:sz w:val="16"/>
                <w:szCs w:val="16"/>
              </w:rPr>
              <w:t>Proposal 1:</w:t>
            </w:r>
            <w:r>
              <w:rPr>
                <w:sz w:val="16"/>
                <w:szCs w:val="16"/>
              </w:rPr>
              <w:t xml:space="preserve"> </w:t>
            </w:r>
            <w:r>
              <w:rPr>
                <w:sz w:val="16"/>
                <w:szCs w:val="16"/>
                <w:lang w:val="en-GB"/>
              </w:rPr>
              <w:t>No change from TR 38.862 guidelines</w:t>
            </w:r>
            <w:r>
              <w:rPr>
                <w:sz w:val="16"/>
                <w:szCs w:val="16"/>
              </w:rPr>
              <w:t xml:space="preserve"> unless there are updates for the existing guidelines in the WF. </w:t>
            </w:r>
          </w:p>
          <w:p>
            <w:pPr>
              <w:keepNext/>
              <w:keepLines/>
              <w:widowControl w:val="0"/>
              <w:overflowPunct w:val="0"/>
              <w:autoSpaceDE w:val="0"/>
              <w:autoSpaceDN w:val="0"/>
              <w:adjustRightInd w:val="0"/>
              <w:spacing w:after="0"/>
              <w:textAlignment w:val="baseline"/>
              <w:rPr>
                <w:sz w:val="16"/>
                <w:szCs w:val="16"/>
              </w:rPr>
            </w:pPr>
            <w:r>
              <w:rPr>
                <w:b/>
                <w:bCs/>
                <w:sz w:val="16"/>
                <w:szCs w:val="16"/>
              </w:rPr>
              <w:t>Proposal 2:</w:t>
            </w:r>
            <w:r>
              <w:rPr>
                <w:sz w:val="16"/>
                <w:szCs w:val="16"/>
                <w:lang w:val="en-GB"/>
              </w:rPr>
              <w:t xml:space="preserve"> </w:t>
            </w:r>
            <w:r>
              <w:rPr>
                <w:sz w:val="16"/>
                <w:szCs w:val="16"/>
              </w:rPr>
              <w:t>MSD in the spec should be defined for practical scenarios, we slight prefer not to consider the MSD for i</w:t>
            </w:r>
            <w:r>
              <w:rPr>
                <w:sz w:val="16"/>
                <w:szCs w:val="16"/>
                <w:lang w:val="en-GB"/>
              </w:rPr>
              <w:t>ntra-band contiguous UL CA configured with non-contiguous allocations.</w:t>
            </w:r>
          </w:p>
          <w:p>
            <w:pPr>
              <w:keepNext/>
              <w:keepLines/>
              <w:overflowPunct w:val="0"/>
              <w:autoSpaceDE w:val="0"/>
              <w:autoSpaceDN w:val="0"/>
              <w:adjustRightInd w:val="0"/>
              <w:spacing w:after="0" w:line="240" w:lineRule="auto"/>
              <w:textAlignment w:val="baseline"/>
              <w:rPr>
                <w:sz w:val="16"/>
                <w:szCs w:val="16"/>
                <w:lang w:val="en-GB"/>
              </w:rPr>
            </w:pPr>
            <w:r>
              <w:rPr>
                <w:b/>
                <w:bCs/>
                <w:sz w:val="16"/>
                <w:szCs w:val="16"/>
              </w:rPr>
              <w:t>Proposal 3:</w:t>
            </w:r>
            <w:r>
              <w:rPr>
                <w:sz w:val="16"/>
                <w:szCs w:val="16"/>
                <w:lang w:val="en-GB"/>
              </w:rPr>
              <w:t xml:space="preserve"> </w:t>
            </w:r>
            <w:r>
              <w:rPr>
                <w:sz w:val="16"/>
                <w:szCs w:val="16"/>
              </w:rPr>
              <w:t xml:space="preserve">Rel-19 seems to be more safe way to remove all the MSD for </w:t>
            </w:r>
            <w:r>
              <w:rPr>
                <w:sz w:val="16"/>
                <w:szCs w:val="16"/>
                <w:lang w:val="en-GB"/>
              </w:rPr>
              <w:t>intra-band contiguous UL CA configured with non-contiguous allocations.</w:t>
            </w:r>
          </w:p>
          <w:p>
            <w:pPr>
              <w:keepNext/>
              <w:keepLines/>
              <w:widowControl w:val="0"/>
              <w:overflowPunct w:val="0"/>
              <w:autoSpaceDE w:val="0"/>
              <w:autoSpaceDN w:val="0"/>
              <w:adjustRightInd w:val="0"/>
              <w:spacing w:after="0"/>
              <w:textAlignment w:val="baseline"/>
              <w:rPr>
                <w:sz w:val="16"/>
                <w:szCs w:val="16"/>
                <w:lang w:eastAsia="zh-CN"/>
              </w:rPr>
            </w:pPr>
            <w:r>
              <w:rPr>
                <w:b/>
                <w:bCs/>
                <w:sz w:val="16"/>
                <w:szCs w:val="16"/>
              </w:rPr>
              <w:t>Proposal 4:</w:t>
            </w:r>
            <w:r>
              <w:rPr>
                <w:sz w:val="16"/>
                <w:szCs w:val="16"/>
                <w:lang w:val="en-GB"/>
              </w:rPr>
              <w:t xml:space="preserve"> </w:t>
            </w:r>
            <w:r>
              <w:rPr>
                <w:sz w:val="16"/>
                <w:szCs w:val="16"/>
              </w:rPr>
              <w:t xml:space="preserve">Technical speaking, there is a need to define the </w:t>
            </w:r>
            <w:r>
              <w:rPr>
                <w:sz w:val="16"/>
                <w:szCs w:val="16"/>
                <w:lang w:val="en-GB"/>
              </w:rPr>
              <w:t>cross-band MSD requirements resulting from intra-band contiguous UL CA configured with fully allocated maximum aggregated BW</w:t>
            </w:r>
            <w:r>
              <w:rPr>
                <w:sz w:val="16"/>
                <w:szCs w:val="16"/>
              </w:rPr>
              <w:t>.</w:t>
            </w:r>
          </w:p>
          <w:p>
            <w:pPr>
              <w:keepNext/>
              <w:keepLines/>
              <w:widowControl w:val="0"/>
              <w:overflowPunct w:val="0"/>
              <w:autoSpaceDE w:val="0"/>
              <w:autoSpaceDN w:val="0"/>
              <w:adjustRightInd w:val="0"/>
              <w:spacing w:after="0"/>
              <w:ind w:firstLine="400"/>
              <w:textAlignment w:val="baseline"/>
              <w:rPr>
                <w:sz w:val="16"/>
                <w:szCs w:val="16"/>
              </w:rPr>
            </w:pPr>
            <w:r>
              <w:rPr>
                <w:sz w:val="16"/>
                <w:szCs w:val="16"/>
              </w:rPr>
              <w:t>- Only to define new cross band isolation MSD for ACLR1/ACLR2 interference source</w:t>
            </w:r>
          </w:p>
          <w:p>
            <w:pPr>
              <w:keepNext/>
              <w:keepLines/>
              <w:widowControl w:val="0"/>
              <w:overflowPunct w:val="0"/>
              <w:autoSpaceDE w:val="0"/>
              <w:autoSpaceDN w:val="0"/>
              <w:adjustRightInd w:val="0"/>
              <w:spacing w:after="0"/>
              <w:ind w:firstLine="400"/>
              <w:textAlignment w:val="baseline"/>
              <w:rPr>
                <w:sz w:val="20"/>
              </w:rPr>
            </w:pPr>
            <w:r>
              <w:rPr>
                <w:sz w:val="16"/>
                <w:szCs w:val="16"/>
              </w:rPr>
              <w:t>- To reuse cross band isolation MSD of single carrier for &gt;ACLR2 interference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b/>
                <w:bCs/>
                <w:color w:val="0000FF"/>
                <w:sz w:val="16"/>
                <w:szCs w:val="16"/>
                <w:u w:val="single"/>
              </w:rPr>
            </w:pPr>
            <w:r>
              <w:fldChar w:fldCharType="begin"/>
            </w:r>
            <w:r>
              <w:instrText xml:space="preserve"> HYPERLINK "https://www.3gpp.org/ftp/TSG_RAN/WG4_Radio/TSGR4_111/Docs/R4-2408853.zip" </w:instrText>
            </w:r>
            <w:r>
              <w:fldChar w:fldCharType="separate"/>
            </w:r>
            <w:r>
              <w:rPr>
                <w:rStyle w:val="55"/>
                <w:rFonts w:cstheme="minorHAnsi"/>
                <w:b/>
                <w:bCs/>
                <w:sz w:val="16"/>
                <w:szCs w:val="16"/>
              </w:rPr>
              <w:t>R4-2408853</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MSD requirements with intra-band contiguous CA</w:t>
            </w:r>
          </w:p>
        </w:tc>
        <w:tc>
          <w:tcPr>
            <w:tcW w:w="1522"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Qualcomm France</w:t>
            </w:r>
          </w:p>
        </w:tc>
        <w:tc>
          <w:tcPr>
            <w:tcW w:w="6816" w:type="dxa"/>
          </w:tcPr>
          <w:p>
            <w:pPr>
              <w:overflowPunct w:val="0"/>
              <w:autoSpaceDE w:val="0"/>
              <w:autoSpaceDN w:val="0"/>
              <w:adjustRightInd w:val="0"/>
              <w:spacing w:after="0"/>
              <w:textAlignment w:val="baseline"/>
              <w:rPr>
                <w:rFonts w:eastAsia="Times New Roman" w:cstheme="minorHAnsi"/>
                <w:sz w:val="16"/>
                <w:szCs w:val="16"/>
              </w:rPr>
            </w:pPr>
            <w:bookmarkStart w:id="11" w:name="_Hlk166643588"/>
            <w:r>
              <w:rPr>
                <w:rFonts w:eastAsia="Times New Roman" w:cstheme="minorHAnsi"/>
                <w:sz w:val="16"/>
                <w:szCs w:val="16"/>
              </w:rPr>
              <w:t>Proposal 1: Keep current practices in MSD test points for Intra-band contiguous UL CA</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Proposal 3: Option 2 (moderator: no need to introduce cross-band MSD requirements resulting from intra-band contiguous UL CA configured with fully allocated maximum aggregated BW)</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b/>
                <w:bCs/>
                <w:color w:val="0000FF"/>
                <w:sz w:val="16"/>
                <w:szCs w:val="16"/>
                <w:u w:val="single"/>
              </w:rPr>
            </w:pPr>
            <w:bookmarkStart w:id="12" w:name="_Hlk166639669"/>
            <w:r>
              <w:fldChar w:fldCharType="begin"/>
            </w:r>
            <w:r>
              <w:instrText xml:space="preserve">HYPERLINK "https://www.3gpp.org/ftp/TSG_RAN/WG4_Radio/TSGR4_111/Docs/R4-2409316.zip"</w:instrText>
            </w:r>
            <w:r>
              <w:fldChar w:fldCharType="separate"/>
            </w:r>
            <w:r>
              <w:rPr>
                <w:rStyle w:val="55"/>
                <w:rFonts w:cstheme="minorHAnsi"/>
                <w:b/>
                <w:bCs/>
                <w:sz w:val="16"/>
                <w:szCs w:val="16"/>
              </w:rPr>
              <w:t>R4-2409316</w:t>
            </w:r>
            <w:r>
              <w:rPr>
                <w:rStyle w:val="55"/>
                <w:rFonts w:cstheme="minorHAnsi"/>
                <w:b/>
                <w:bCs/>
                <w:sz w:val="16"/>
                <w:szCs w:val="16"/>
              </w:rPr>
              <w:fldChar w:fldCharType="end"/>
            </w:r>
          </w:p>
        </w:tc>
        <w:tc>
          <w:tcPr>
            <w:tcW w:w="1248"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Discussion on MSD for CA_n40A-n41C with intra-band UL CA_n41C</w:t>
            </w:r>
          </w:p>
        </w:tc>
        <w:tc>
          <w:tcPr>
            <w:tcW w:w="1522"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Huawei, HiSilicon</w:t>
            </w:r>
          </w:p>
        </w:tc>
        <w:tc>
          <w:tcPr>
            <w:tcW w:w="6816" w:type="dxa"/>
          </w:tcPr>
          <w:p>
            <w:pPr>
              <w:widowControl w:val="0"/>
              <w:overflowPunct w:val="0"/>
              <w:autoSpaceDE w:val="0"/>
              <w:autoSpaceDN w:val="0"/>
              <w:adjustRightInd w:val="0"/>
              <w:spacing w:after="0"/>
              <w:textAlignment w:val="baseline"/>
              <w:rPr>
                <w:rFonts w:eastAsiaTheme="minorEastAsia"/>
                <w:bCs/>
                <w:iCs/>
                <w:sz w:val="16"/>
                <w:szCs w:val="16"/>
                <w:lang w:eastAsia="zh-CN"/>
              </w:rPr>
            </w:pPr>
            <w:bookmarkStart w:id="13" w:name="_Hlk166666574"/>
            <w:r>
              <w:rPr>
                <w:b/>
                <w:iCs/>
                <w:sz w:val="16"/>
                <w:szCs w:val="16"/>
              </w:rPr>
              <w:t>Proposal 1:</w:t>
            </w:r>
            <w:r>
              <w:rPr>
                <w:bCs/>
                <w:iCs/>
                <w:sz w:val="16"/>
                <w:szCs w:val="16"/>
              </w:rPr>
              <w:t xml:space="preserve"> As RAN4 has specified the MSD due to cross band isolation from ACLR2 for the fallback CA_n40A-n41A, RAN4 can consider the similar method to specify the he MSD due to cross band isolation from ACLR1 for CA_n40A-n41C with UL intra-band CA_n41C instead of 1RB+1RB allocations.</w:t>
            </w:r>
            <w:bookmarkEnd w:id="13"/>
          </w:p>
        </w:tc>
      </w:tr>
      <w:bookmarkEnd w:id="12"/>
    </w:tbl>
    <w:p>
      <w:pPr>
        <w:pStyle w:val="3"/>
        <w:spacing w:after="0"/>
        <w:rPr>
          <w:rFonts w:asciiTheme="minorHAnsi" w:hAnsiTheme="minorHAnsi" w:cstheme="minorHAnsi"/>
        </w:rPr>
      </w:pPr>
      <w:r>
        <w:rPr>
          <w:rFonts w:asciiTheme="minorHAnsi" w:hAnsiTheme="minorHAnsi" w:cstheme="minorHAnsi"/>
        </w:rPr>
        <w:t>Open issues summary</w:t>
      </w:r>
    </w:p>
    <w:p>
      <w:pPr>
        <w:pStyle w:val="4"/>
        <w:spacing w:after="0"/>
        <w:rPr>
          <w:rFonts w:asciiTheme="minorHAnsi" w:hAnsiTheme="minorHAnsi" w:cstheme="minorHAnsi"/>
          <w:sz w:val="24"/>
          <w:szCs w:val="16"/>
        </w:rPr>
      </w:pPr>
      <w:r>
        <w:rPr>
          <w:rFonts w:asciiTheme="minorHAnsi" w:hAnsiTheme="minorHAnsi" w:cstheme="minorHAnsi"/>
          <w:sz w:val="24"/>
          <w:szCs w:val="16"/>
        </w:rPr>
        <w:t>Sub-topic 2-1 Need for specifying MSD for intra-band ULCA</w:t>
      </w:r>
    </w:p>
    <w:p>
      <w:pPr>
        <w:spacing w:after="0"/>
        <w:rPr>
          <w:rFonts w:cstheme="minorHAnsi"/>
          <w:i/>
          <w:color w:val="0070C0"/>
          <w:lang w:eastAsia="zh-CN"/>
        </w:rPr>
      </w:pPr>
      <w:r>
        <w:rPr>
          <w:rFonts w:cstheme="minorHAnsi"/>
          <w:i/>
          <w:color w:val="0070C0"/>
          <w:lang w:eastAsia="zh-CN"/>
        </w:rPr>
        <w:t xml:space="preserve"> </w:t>
      </w:r>
    </w:p>
    <w:p>
      <w:pPr>
        <w:spacing w:after="0"/>
        <w:rPr>
          <w:rFonts w:cstheme="minorHAnsi"/>
          <w:b/>
          <w:color w:val="0070C0"/>
          <w:u w:val="single"/>
          <w:lang w:eastAsia="ko-KR"/>
        </w:rPr>
      </w:pPr>
      <w:r>
        <w:rPr>
          <w:rFonts w:cstheme="minorHAnsi"/>
          <w:b/>
          <w:color w:val="0070C0"/>
          <w:u w:val="single"/>
          <w:lang w:eastAsia="ko-KR"/>
        </w:rPr>
        <w:t xml:space="preserve">Issue 2-1: </w:t>
      </w:r>
    </w:p>
    <w:p>
      <w:pPr>
        <w:pStyle w:val="149"/>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w:t>
      </w:r>
      <w:r>
        <w:rPr>
          <w:rFonts w:eastAsia="Times New Roman" w:cstheme="minorHAnsi"/>
          <w:b/>
          <w:bCs/>
        </w:rPr>
        <w:t>Apple</w:t>
      </w:r>
      <w:r>
        <w:rPr>
          <w:rFonts w:eastAsia="Times New Roman" w:cstheme="minorHAnsi"/>
        </w:rPr>
        <w:t>:</w:t>
      </w:r>
    </w:p>
    <w:p>
      <w:pPr>
        <w:pStyle w:val="149"/>
        <w:numPr>
          <w:ilvl w:val="1"/>
          <w:numId w:val="5"/>
        </w:numPr>
        <w:spacing w:after="0"/>
        <w:ind w:firstLineChars="0"/>
        <w:rPr>
          <w:rFonts w:cstheme="minorHAnsi"/>
        </w:rPr>
      </w:pPr>
      <w:r>
        <w:rPr>
          <w:rFonts w:cstheme="minorHAnsi"/>
          <w:b/>
          <w:bCs/>
        </w:rPr>
        <w:t>Proposal 1:</w:t>
      </w:r>
      <w:r>
        <w:rPr>
          <w:rFonts w:cstheme="minorHAnsi"/>
        </w:rPr>
        <w:t xml:space="preserve"> For NR FDD band intra-band contiguous UL CA, REFSENS requirement does not need to be specified.</w:t>
      </w:r>
    </w:p>
    <w:p>
      <w:pPr>
        <w:pStyle w:val="149"/>
        <w:numPr>
          <w:ilvl w:val="1"/>
          <w:numId w:val="5"/>
        </w:numPr>
        <w:spacing w:after="0"/>
        <w:ind w:firstLineChars="0"/>
        <w:rPr>
          <w:rFonts w:cstheme="minorHAnsi"/>
        </w:rPr>
      </w:pPr>
      <w:r>
        <w:rPr>
          <w:rFonts w:cstheme="minorHAnsi"/>
          <w:b/>
          <w:bCs/>
        </w:rPr>
        <w:t>Proposal 2:</w:t>
      </w:r>
      <w:r>
        <w:rPr>
          <w:rFonts w:cstheme="minorHAnsi"/>
        </w:rPr>
        <w:t xml:space="preserve"> Remove NR FDD band intra-band contiguous UL CA REFSENS requirements from the earliest release of the specifications (Rel-16).</w:t>
      </w:r>
    </w:p>
    <w:p>
      <w:pPr>
        <w:pStyle w:val="149"/>
        <w:numPr>
          <w:ilvl w:val="1"/>
          <w:numId w:val="5"/>
        </w:numPr>
        <w:spacing w:after="0"/>
        <w:ind w:firstLineChars="0"/>
        <w:rPr>
          <w:rFonts w:cstheme="minorHAnsi"/>
          <w:color w:val="0070C0"/>
          <w:szCs w:val="24"/>
          <w:lang w:eastAsia="zh-CN"/>
        </w:rPr>
      </w:pPr>
      <w:r>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 (RB allocation) in recent meetings. A few cases have already been specified.</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pPr>
        <w:pStyle w:val="149"/>
        <w:numPr>
          <w:ilvl w:val="0"/>
          <w:numId w:val="5"/>
        </w:numPr>
        <w:spacing w:after="0"/>
        <w:ind w:firstLineChars="0"/>
        <w:rPr>
          <w:rFonts w:eastAsia="宋体" w:cstheme="minorHAnsi"/>
          <w:szCs w:val="24"/>
          <w:lang w:eastAsia="zh-CN"/>
        </w:rPr>
      </w:pPr>
      <w:r>
        <w:rPr>
          <w:rFonts w:eastAsia="宋体" w:cstheme="minorHAnsi"/>
          <w:szCs w:val="24"/>
          <w:lang w:eastAsia="zh-CN"/>
        </w:rPr>
        <w:t>Discuss whether guidelines should be changed in R18</w:t>
      </w:r>
    </w:p>
    <w:p>
      <w:pPr>
        <w:pStyle w:val="149"/>
        <w:numPr>
          <w:ilvl w:val="0"/>
          <w:numId w:val="5"/>
        </w:numPr>
        <w:spacing w:after="0"/>
        <w:ind w:firstLineChars="0"/>
        <w:rPr>
          <w:rFonts w:eastAsia="宋体" w:cstheme="minorHAnsi"/>
          <w:szCs w:val="24"/>
          <w:lang w:eastAsia="zh-CN"/>
        </w:rPr>
      </w:pPr>
      <w:r>
        <w:rPr>
          <w:rFonts w:eastAsia="宋体" w:cstheme="minorHAnsi"/>
          <w:szCs w:val="24"/>
          <w:lang w:eastAsia="zh-CN"/>
        </w:rPr>
        <w:t>Discuss proposal and depending on agreement, agree, revise, postpone, not pursue related part of the Apple CRs: R4-2407082, R4-2407083, R4-2407084, R4-2407085, R4-2407086, R4-2407087</w:t>
      </w:r>
    </w:p>
    <w:p>
      <w:pPr>
        <w:pStyle w:val="149"/>
        <w:numPr>
          <w:ilvl w:val="1"/>
          <w:numId w:val="5"/>
        </w:numPr>
        <w:spacing w:after="0"/>
        <w:ind w:firstLineChars="0"/>
        <w:rPr>
          <w:rFonts w:eastAsia="宋体" w:cstheme="minorHAnsi"/>
          <w:szCs w:val="24"/>
          <w:lang w:eastAsia="zh-CN"/>
        </w:rPr>
      </w:pPr>
      <w:r>
        <w:rPr>
          <w:rFonts w:eastAsia="宋体" w:cstheme="minorHAnsi"/>
          <w:szCs w:val="24"/>
          <w:lang w:eastAsia="zh-CN"/>
        </w:rPr>
        <w:t>Check impact on on-going CRs, TPs</w:t>
      </w:r>
    </w:p>
    <w:p>
      <w:pPr>
        <w:pStyle w:val="149"/>
        <w:numPr>
          <w:ilvl w:val="1"/>
          <w:numId w:val="5"/>
        </w:numPr>
        <w:spacing w:after="0"/>
        <w:ind w:firstLineChars="0"/>
        <w:rPr>
          <w:rFonts w:eastAsia="宋体" w:cstheme="minorHAnsi"/>
          <w:szCs w:val="24"/>
          <w:lang w:eastAsia="zh-CN"/>
        </w:rPr>
      </w:pPr>
      <w:r>
        <w:rPr>
          <w:rFonts w:eastAsia="宋体" w:cstheme="minorHAnsi"/>
          <w:szCs w:val="24"/>
          <w:lang w:eastAsia="zh-CN"/>
        </w:rPr>
        <w:t>If not agreeable the discussion may be continued in R19.</w:t>
      </w:r>
    </w:p>
    <w:p>
      <w:pPr>
        <w:spacing w:after="0"/>
        <w:rPr>
          <w:rFonts w:eastAsia="宋体" w:cstheme="minorHAnsi"/>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8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135" w:author="Skyworks" w:date="2024-05-21T01:55:00Z">
              <w:r>
                <w:rPr>
                  <w:rFonts w:cstheme="minorHAnsi"/>
                  <w:bCs/>
                  <w:sz w:val="18"/>
                  <w:szCs w:val="18"/>
                  <w:lang w:eastAsia="ko-KR"/>
                </w:rPr>
                <w:delText>XXX</w:delText>
              </w:r>
            </w:del>
            <w:ins w:id="136" w:author="Skyworks" w:date="2024-05-21T01:55:00Z">
              <w:r>
                <w:rPr>
                  <w:rFonts w:cstheme="minorHAnsi"/>
                  <w:bCs/>
                  <w:sz w:val="18"/>
                  <w:szCs w:val="18"/>
                  <w:lang w:eastAsia="ko-KR"/>
                </w:rPr>
                <w:t>SKyworks</w:t>
              </w:r>
            </w:ins>
            <w:r>
              <w:rPr>
                <w:rFonts w:cstheme="minorHAnsi"/>
                <w:bCs/>
                <w:sz w:val="18"/>
                <w:szCs w:val="18"/>
                <w:lang w:eastAsia="ko-KR"/>
              </w:rPr>
              <w:t>/</w:t>
            </w:r>
            <w:del w:id="137" w:author="Skyworks" w:date="2024-05-21T01:55:00Z">
              <w:r>
                <w:rPr>
                  <w:rFonts w:cstheme="minorHAnsi"/>
                  <w:bCs/>
                  <w:sz w:val="18"/>
                  <w:szCs w:val="18"/>
                  <w:lang w:eastAsia="ko-KR"/>
                </w:rPr>
                <w:delText>YYY</w:delText>
              </w:r>
            </w:del>
            <w:ins w:id="138" w:author="Skyworks" w:date="2024-05-21T01:55:00Z">
              <w:r>
                <w:rPr>
                  <w:rFonts w:cstheme="minorHAnsi"/>
                  <w:bCs/>
                  <w:sz w:val="18"/>
                  <w:szCs w:val="18"/>
                  <w:lang w:eastAsia="ko-KR"/>
                </w:rPr>
                <w:t>Dominique</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139" w:author="Skyworks" w:date="2024-05-21T01:55:00Z">
              <w:r>
                <w:rPr>
                  <w:rFonts w:cstheme="minorHAnsi"/>
                  <w:b/>
                  <w:sz w:val="18"/>
                  <w:szCs w:val="18"/>
                  <w:lang w:eastAsia="ko-KR"/>
                </w:rPr>
                <w:t>As we show in our measurements</w:t>
              </w:r>
            </w:ins>
            <w:ins w:id="140" w:author="Skyworks" w:date="2024-05-21T02:05:00Z">
              <w:r>
                <w:rPr>
                  <w:rFonts w:cstheme="minorHAnsi"/>
                  <w:b/>
                  <w:sz w:val="18"/>
                  <w:szCs w:val="18"/>
                  <w:lang w:eastAsia="ko-KR"/>
                </w:rPr>
                <w:t xml:space="preserve"> in this meeting</w:t>
              </w:r>
            </w:ins>
            <w:ins w:id="141" w:author="Skyworks" w:date="2024-05-21T01:55:00Z">
              <w:r>
                <w:rPr>
                  <w:rFonts w:cstheme="minorHAnsi"/>
                  <w:b/>
                  <w:sz w:val="18"/>
                  <w:szCs w:val="18"/>
                  <w:lang w:eastAsia="ko-KR"/>
                </w:rPr>
                <w:t xml:space="preserve">, Intra-band ULCA related IMDs </w:t>
              </w:r>
            </w:ins>
            <w:ins w:id="142" w:author="Skyworks" w:date="2024-05-21T01:56:00Z">
              <w:r>
                <w:rPr>
                  <w:rFonts w:cstheme="minorHAnsi"/>
                  <w:b/>
                  <w:sz w:val="18"/>
                  <w:szCs w:val="18"/>
                  <w:lang w:eastAsia="ko-KR"/>
                </w:rPr>
                <w:t xml:space="preserve">are significant whatever the allocation chosen especially if MPR is not applied. </w:t>
              </w:r>
            </w:ins>
            <w:ins w:id="143" w:author="Skyworks" w:date="2024-05-21T01:57:00Z">
              <w:r>
                <w:rPr>
                  <w:rFonts w:cstheme="minorHAnsi"/>
                  <w:b/>
                  <w:sz w:val="18"/>
                  <w:szCs w:val="18"/>
                  <w:lang w:eastAsia="ko-KR"/>
                </w:rPr>
                <w:t xml:space="preserve">Also the mechanism is different </w:t>
              </w:r>
            </w:ins>
            <w:ins w:id="144" w:author="Skyworks" w:date="2024-05-21T01:58:00Z">
              <w:r>
                <w:rPr>
                  <w:rFonts w:cstheme="minorHAnsi"/>
                  <w:b/>
                  <w:sz w:val="18"/>
                  <w:szCs w:val="18"/>
                  <w:lang w:eastAsia="ko-KR"/>
                </w:rPr>
                <w:t xml:space="preserve">from 1CC UL MSD as in for intra-CA the MSD does not depend on the transceiver image and carrier leakage performance. </w:t>
              </w:r>
            </w:ins>
            <w:ins w:id="145" w:author="Skyworks" w:date="2024-05-21T01:59:00Z">
              <w:r>
                <w:rPr>
                  <w:rFonts w:cstheme="minorHAnsi"/>
                  <w:b/>
                  <w:sz w:val="18"/>
                  <w:szCs w:val="18"/>
                  <w:lang w:eastAsia="ko-KR"/>
                </w:rPr>
                <w:t xml:space="preserve">So do not see what is wrong with what has been done for at least two releases and with contributions still in this meeting. We are </w:t>
              </w:r>
            </w:ins>
            <w:ins w:id="146" w:author="Skyworks" w:date="2024-05-21T02:00:00Z">
              <w:r>
                <w:rPr>
                  <w:rFonts w:cstheme="minorHAnsi"/>
                  <w:b/>
                  <w:sz w:val="18"/>
                  <w:szCs w:val="18"/>
                  <w:lang w:eastAsia="ko-KR"/>
                </w:rPr>
                <w:t>open to remove any MSD due to intra-band UL CA (IMD and triple beat) in Release 19 but this should be given time to make clear that MSD will be there and worst th</w:t>
              </w:r>
            </w:ins>
            <w:ins w:id="147" w:author="Skyworks" w:date="2024-05-21T02:01:00Z">
              <w:r>
                <w:rPr>
                  <w:rFonts w:cstheme="minorHAnsi"/>
                  <w:b/>
                  <w:sz w:val="18"/>
                  <w:szCs w:val="18"/>
                  <w:lang w:eastAsia="ko-KR"/>
                </w:rPr>
                <w:t>an 1CC UL cases and instruct RAN5 properly that intra-band ULCA configuration  should never be used for REFSENS measurements. Finally if we understand that re</w:t>
              </w:r>
            </w:ins>
            <w:ins w:id="148" w:author="Skyworks" w:date="2024-05-21T02:02:00Z">
              <w:r>
                <w:rPr>
                  <w:rFonts w:cstheme="minorHAnsi"/>
                  <w:b/>
                  <w:sz w:val="18"/>
                  <w:szCs w:val="18"/>
                  <w:lang w:eastAsia="ko-KR"/>
                </w:rPr>
                <w:t xml:space="preserve">moving the inter-band cases is probably fine, we do not think the </w:t>
              </w:r>
            </w:ins>
            <w:ins w:id="149" w:author="Skyworks" w:date="2024-05-21T02:03:00Z">
              <w:r>
                <w:rPr>
                  <w:rFonts w:cstheme="minorHAnsi"/>
                  <w:b/>
                  <w:sz w:val="18"/>
                  <w:szCs w:val="18"/>
                  <w:lang w:eastAsia="ko-KR"/>
                </w:rPr>
                <w:t xml:space="preserve">FDD  </w:t>
              </w:r>
            </w:ins>
            <w:ins w:id="150" w:author="Skyworks" w:date="2024-05-21T02:02:00Z">
              <w:r>
                <w:rPr>
                  <w:rFonts w:cstheme="minorHAnsi"/>
                  <w:b/>
                  <w:sz w:val="18"/>
                  <w:szCs w:val="18"/>
                  <w:lang w:eastAsia="ko-KR"/>
                </w:rPr>
                <w:t xml:space="preserve">intra-band DL+UL CA </w:t>
              </w:r>
            </w:ins>
            <w:ins w:id="151" w:author="Skyworks" w:date="2024-05-21T02:03:00Z">
              <w:r>
                <w:rPr>
                  <w:rFonts w:cstheme="minorHAnsi"/>
                  <w:b/>
                  <w:sz w:val="18"/>
                  <w:szCs w:val="18"/>
                  <w:lang w:eastAsia="ko-KR"/>
                </w:rPr>
                <w:t>should be discarded as the MSD issue can be so large that the usefulness of the combination is questionable.</w:t>
              </w:r>
            </w:ins>
            <w:ins w:id="152" w:author="Skyworks" w:date="2024-05-21T02:04:00Z">
              <w:r>
                <w:rPr>
                  <w:rFonts w:cstheme="minorHAnsi"/>
                  <w:b/>
                  <w:sz w:val="18"/>
                  <w:szCs w:val="18"/>
                  <w:lang w:eastAsia="ko-KR"/>
                </w:rPr>
                <w:t xml:space="preserve"> Finally, even if RAN$ decides that such MSDs should not be defined and tested, there are cases that will still be very bad if IMD3/5 range is involved.</w:t>
              </w:r>
            </w:ins>
            <w:ins w:id="153" w:author="Skyworks" w:date="2024-05-21T02:09:00Z">
              <w:r>
                <w:rPr>
                  <w:rFonts w:cstheme="minorHAnsi"/>
                  <w:b/>
                  <w:sz w:val="18"/>
                  <w:szCs w:val="18"/>
                  <w:lang w:eastAsia="ko-KR"/>
                </w:rPr>
                <w:t xml:space="preserve"> Also if removing this type</w:t>
              </w:r>
            </w:ins>
            <w:ins w:id="154" w:author="Skyworks" w:date="2024-05-21T02:10:00Z">
              <w:r>
                <w:rPr>
                  <w:rFonts w:cstheme="minorHAnsi"/>
                  <w:b/>
                  <w:sz w:val="18"/>
                  <w:szCs w:val="18"/>
                  <w:lang w:eastAsia="ko-KR"/>
                </w:rPr>
                <w:t xml:space="preserve"> of MSD is agreed does this mean they should be removed from all releases?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155" w:author="Antti Immonen" w:date="2024-05-21T08:34:00Z">
                  <w:rPr>
                    <w:rFonts w:cstheme="minorHAnsi"/>
                    <w:b/>
                    <w:sz w:val="18"/>
                    <w:szCs w:val="18"/>
                    <w:u w:val="single"/>
                    <w:lang w:eastAsia="ko-KR"/>
                  </w:rPr>
                </w:rPrChange>
              </w:rPr>
            </w:pPr>
            <w:ins w:id="156" w:author="Antti Immonen" w:date="2024-05-21T08:32:00Z">
              <w:r>
                <w:rPr>
                  <w:rFonts w:cstheme="minorHAnsi"/>
                  <w:b w:val="0"/>
                  <w:bCs/>
                  <w:sz w:val="18"/>
                  <w:szCs w:val="18"/>
                  <w:u w:val="single"/>
                  <w:lang w:eastAsia="ko-KR"/>
                  <w:rPrChange w:id="157" w:author="Antti Immonen" w:date="2024-05-21T08:34:00Z">
                    <w:rPr>
                      <w:rFonts w:cstheme="minorHAnsi"/>
                      <w:b/>
                      <w:sz w:val="18"/>
                      <w:szCs w:val="18"/>
                      <w:u w:val="single"/>
                      <w:lang w:eastAsia="ko-KR"/>
                    </w:rPr>
                  </w:rPrChange>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158" w:author="Antti Immonen" w:date="2024-05-21T08:34:00Z">
                  <w:rPr>
                    <w:rFonts w:cstheme="minorHAnsi"/>
                    <w:b/>
                    <w:sz w:val="18"/>
                    <w:szCs w:val="18"/>
                    <w:u w:val="single"/>
                    <w:lang w:eastAsia="ko-KR"/>
                  </w:rPr>
                </w:rPrChange>
              </w:rPr>
            </w:pPr>
            <w:ins w:id="159" w:author="Antti Immonen" w:date="2024-05-21T08:32:00Z">
              <w:r>
                <w:rPr>
                  <w:rFonts w:cstheme="minorHAnsi"/>
                  <w:b w:val="0"/>
                  <w:bCs/>
                  <w:sz w:val="18"/>
                  <w:szCs w:val="18"/>
                  <w:u w:val="single"/>
                  <w:lang w:eastAsia="ko-KR"/>
                  <w:rPrChange w:id="160" w:author="Antti Immonen" w:date="2024-05-21T08:34:00Z">
                    <w:rPr>
                      <w:rFonts w:cstheme="minorHAnsi"/>
                      <w:b/>
                      <w:sz w:val="18"/>
                      <w:szCs w:val="18"/>
                      <w:u w:val="single"/>
                      <w:lang w:eastAsia="ko-KR"/>
                    </w:rPr>
                  </w:rPrChange>
                </w:rPr>
                <w:t>We don’t want to remove these requirements. We are ok to discu</w:t>
              </w:r>
            </w:ins>
            <w:ins w:id="161" w:author="Antti Immonen" w:date="2024-05-21T08:33:00Z">
              <w:r>
                <w:rPr>
                  <w:rFonts w:cstheme="minorHAnsi"/>
                  <w:b w:val="0"/>
                  <w:bCs/>
                  <w:sz w:val="18"/>
                  <w:szCs w:val="18"/>
                  <w:u w:val="single"/>
                  <w:lang w:eastAsia="ko-KR"/>
                  <w:rPrChange w:id="162" w:author="Antti Immonen" w:date="2024-05-21T08:34:00Z">
                    <w:rPr>
                      <w:rFonts w:cstheme="minorHAnsi"/>
                      <w:b/>
                      <w:sz w:val="18"/>
                      <w:szCs w:val="18"/>
                      <w:u w:val="single"/>
                      <w:lang w:eastAsia="ko-KR"/>
                    </w:rPr>
                  </w:rPrChange>
                </w:rPr>
                <w:t xml:space="preserve">ss if something which was used as a basis at the time when existing principles were agreed has changed but we do think that is something to do during Rel-19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eastAsia="宋体" w:cstheme="minorHAnsi"/>
          <w:szCs w:val="24"/>
          <w:lang w:eastAsia="zh-CN"/>
        </w:rPr>
      </w:pPr>
    </w:p>
    <w:p>
      <w:pPr>
        <w:pStyle w:val="4"/>
        <w:spacing w:after="0"/>
        <w:rPr>
          <w:rFonts w:asciiTheme="minorHAnsi" w:hAnsiTheme="minorHAnsi" w:cstheme="minorHAnsi"/>
          <w:sz w:val="24"/>
          <w:szCs w:val="16"/>
        </w:rPr>
      </w:pPr>
      <w:r>
        <w:rPr>
          <w:rFonts w:asciiTheme="minorHAnsi" w:hAnsiTheme="minorHAnsi" w:cstheme="minorHAnsi"/>
          <w:sz w:val="24"/>
          <w:szCs w:val="16"/>
        </w:rPr>
        <w:t>Sub-topic 2-2 Need for specifying MSD, applicable test points for  inter-band BC with intra-band ULCA in one band.</w:t>
      </w:r>
    </w:p>
    <w:p>
      <w:pPr>
        <w:spacing w:after="0"/>
        <w:rPr>
          <w:rFonts w:cstheme="minorHAnsi"/>
          <w:b/>
          <w:color w:val="0070C0"/>
          <w:u w:val="single"/>
          <w:lang w:eastAsia="ko-KR"/>
        </w:rPr>
      </w:pPr>
      <w:r>
        <w:rPr>
          <w:rFonts w:cstheme="minorHAnsi"/>
          <w:i/>
          <w:color w:val="0070C0"/>
          <w:lang w:eastAsia="zh-CN"/>
        </w:rPr>
        <w:t xml:space="preserve"> </w:t>
      </w:r>
      <w:r>
        <w:rPr>
          <w:rFonts w:cstheme="minorHAnsi"/>
          <w:b/>
          <w:color w:val="0070C0"/>
          <w:u w:val="single"/>
          <w:lang w:eastAsia="ko-KR"/>
        </w:rPr>
        <w:t xml:space="preserve">Issue 2-2: </w:t>
      </w:r>
    </w:p>
    <w:p>
      <w:pPr>
        <w:pStyle w:val="149"/>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1: </w:t>
      </w:r>
      <w:r>
        <w:rPr>
          <w:rFonts w:eastAsia="宋体" w:cstheme="minorHAnsi"/>
          <w:color w:val="000000" w:themeColor="text1"/>
          <w:szCs w:val="24"/>
          <w:lang w:eastAsia="zh-CN"/>
          <w14:textFill>
            <w14:solidFill>
              <w14:schemeClr w14:val="tx1"/>
            </w14:solidFill>
          </w14:textFill>
        </w:rPr>
        <w:t xml:space="preserve">No need to specify MSD </w:t>
      </w:r>
      <w:r>
        <w:rPr>
          <w:rFonts w:eastAsia="Times New Roman" w:cstheme="minorHAnsi"/>
          <w:b/>
          <w:bCs/>
        </w:rPr>
        <w:t>Apple</w:t>
      </w:r>
      <w:r>
        <w:rPr>
          <w:rFonts w:eastAsia="Times New Roman" w:cstheme="minorHAnsi"/>
        </w:rPr>
        <w:t>:</w:t>
      </w:r>
    </w:p>
    <w:p>
      <w:pPr>
        <w:pStyle w:val="149"/>
        <w:numPr>
          <w:ilvl w:val="1"/>
          <w:numId w:val="5"/>
        </w:numPr>
        <w:spacing w:after="0"/>
        <w:ind w:firstLineChars="0"/>
        <w:rPr>
          <w:rFonts w:cstheme="minorHAnsi"/>
        </w:rPr>
      </w:pPr>
      <w:r>
        <w:rPr>
          <w:rFonts w:cstheme="minorHAnsi"/>
          <w:b/>
          <w:bCs/>
        </w:rPr>
        <w:t xml:space="preserve">Proposal 1: </w:t>
      </w:r>
      <w:r>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pPr>
        <w:pStyle w:val="149"/>
        <w:numPr>
          <w:ilvl w:val="1"/>
          <w:numId w:val="5"/>
        </w:numPr>
        <w:spacing w:after="0"/>
        <w:ind w:firstLineChars="0"/>
        <w:rPr>
          <w:rFonts w:cstheme="minorHAnsi"/>
          <w:color w:val="0070C0"/>
          <w:szCs w:val="24"/>
          <w:lang w:eastAsia="zh-CN"/>
        </w:rPr>
      </w:pPr>
      <w:r>
        <w:rPr>
          <w:rFonts w:cstheme="minorHAnsi"/>
          <w:b/>
          <w:bCs/>
        </w:rPr>
        <w:t xml:space="preserve">Proposal 2: </w:t>
      </w:r>
      <w:r>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pPr>
        <w:pStyle w:val="149"/>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2: </w:t>
      </w:r>
      <w:r>
        <w:rPr>
          <w:rFonts w:eastAsia="宋体" w:cstheme="minorHAnsi"/>
          <w:szCs w:val="24"/>
          <w:lang w:eastAsia="zh-CN"/>
        </w:rPr>
        <w:t xml:space="preserve">Proposing fully allocated CCs </w:t>
      </w:r>
      <w:r>
        <w:rPr>
          <w:rFonts w:eastAsia="宋体" w:cstheme="minorHAnsi"/>
          <w:b/>
          <w:bCs/>
          <w:szCs w:val="24"/>
          <w:lang w:eastAsia="zh-CN"/>
        </w:rPr>
        <w:t>CMCC</w:t>
      </w:r>
    </w:p>
    <w:p>
      <w:pPr>
        <w:pStyle w:val="149"/>
        <w:numPr>
          <w:ilvl w:val="1"/>
          <w:numId w:val="5"/>
        </w:numPr>
        <w:spacing w:after="0"/>
        <w:ind w:firstLineChars="0"/>
        <w:rPr>
          <w:rFonts w:eastAsia="Times New Roman" w:cstheme="minorHAnsi"/>
        </w:rPr>
      </w:pPr>
      <w:r>
        <w:rPr>
          <w:rFonts w:eastAsia="Times New Roman" w:cstheme="minorHAnsi"/>
          <w:b/>
          <w:bCs/>
        </w:rPr>
        <w:t>Proposal 1</w:t>
      </w:r>
      <w:r>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pPr>
        <w:pStyle w:val="149"/>
        <w:numPr>
          <w:ilvl w:val="1"/>
          <w:numId w:val="5"/>
        </w:numPr>
        <w:overflowPunct/>
        <w:autoSpaceDE/>
        <w:autoSpaceDN/>
        <w:adjustRightInd/>
        <w:spacing w:after="0"/>
        <w:ind w:firstLineChars="0"/>
        <w:textAlignment w:val="auto"/>
        <w:rPr>
          <w:rFonts w:eastAsia="Times New Roman" w:cstheme="minorHAnsi"/>
        </w:rPr>
      </w:pPr>
      <w:r>
        <w:rPr>
          <w:rFonts w:eastAsia="Times New Roman" w:cstheme="minorHAnsi"/>
          <w:b/>
          <w:bCs/>
        </w:rPr>
        <w:t>Proposal 2</w:t>
      </w:r>
      <w:r>
        <w:rPr>
          <w:rFonts w:eastAsia="Times New Roman" w:cstheme="minorHAnsi"/>
        </w:rPr>
        <w:t>: Discuss the above test configuration first before the MSD value discussion.</w:t>
      </w:r>
    </w:p>
    <w:p>
      <w:pPr>
        <w:pStyle w:val="149"/>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3: </w:t>
      </w:r>
      <w:r>
        <w:rPr>
          <w:rFonts w:eastAsia="宋体" w:cstheme="minorHAnsi"/>
          <w:szCs w:val="24"/>
          <w:lang w:eastAsia="zh-CN"/>
        </w:rPr>
        <w:t xml:space="preserve">Find ways to avoid REFSENS related requirement </w:t>
      </w:r>
      <w:r>
        <w:rPr>
          <w:rFonts w:eastAsia="Times New Roman" w:cstheme="minorHAnsi"/>
          <w:b/>
          <w:bCs/>
        </w:rPr>
        <w:t>Huawei</w:t>
      </w:r>
    </w:p>
    <w:p>
      <w:pPr>
        <w:pStyle w:val="149"/>
        <w:numPr>
          <w:ilvl w:val="1"/>
          <w:numId w:val="5"/>
        </w:numPr>
        <w:spacing w:after="0"/>
        <w:ind w:firstLineChars="0"/>
        <w:rPr>
          <w:rFonts w:eastAsia="Times New Roman" w:cstheme="minorHAnsi"/>
          <w:b/>
          <w:bCs/>
        </w:rPr>
      </w:pPr>
      <w:r>
        <w:rPr>
          <w:rFonts w:eastAsia="Times New Roman" w:cstheme="minorHAnsi"/>
          <w:b/>
          <w:bCs/>
        </w:rPr>
        <w:t xml:space="preserve">Proposal 1: </w:t>
      </w:r>
      <w:r>
        <w:rPr>
          <w:rFonts w:eastAsia="Times New Roman" w:cstheme="minorHAnsi"/>
        </w:rPr>
        <w:t>from RF and scheduling perspective, it’s encouraged for RAN4 to further discuss how to specify MSD test configuration due to IMD from intra-band UL CA.</w:t>
      </w:r>
      <w:r>
        <w:rPr>
          <w:rFonts w:eastAsia="Times New Roman" w:cstheme="minorHAnsi"/>
          <w:b/>
          <w:bCs/>
        </w:rPr>
        <w:t xml:space="preserve"> </w:t>
      </w:r>
    </w:p>
    <w:p>
      <w:pPr>
        <w:pStyle w:val="149"/>
        <w:numPr>
          <w:ilvl w:val="1"/>
          <w:numId w:val="5"/>
        </w:numPr>
        <w:spacing w:after="0"/>
        <w:ind w:firstLineChars="0"/>
        <w:rPr>
          <w:rFonts w:eastAsia="Times New Roman" w:cstheme="minorHAnsi"/>
          <w:b/>
          <w:bCs/>
        </w:rPr>
      </w:pPr>
      <w:r>
        <w:rPr>
          <w:rFonts w:eastAsia="Times New Roman" w:cstheme="minorHAnsi"/>
          <w:b/>
          <w:bCs/>
        </w:rPr>
        <w:t xml:space="preserve">Proposal 2: </w:t>
      </w:r>
      <w:r>
        <w:rPr>
          <w:rFonts w:eastAsia="Times New Roman" w:cstheme="minorHAnsi"/>
        </w:rPr>
        <w:t>If RAN4 need to specify some requirements to guarantee the IIP2/ IIP3/ IIP4 of PA performance, maybe RAN4 can further discuss the other methodology instead of leveraging REFSENS degradation.</w:t>
      </w:r>
    </w:p>
    <w:p>
      <w:pPr>
        <w:pStyle w:val="149"/>
        <w:numPr>
          <w:ilvl w:val="1"/>
          <w:numId w:val="5"/>
        </w:numPr>
        <w:spacing w:after="0"/>
        <w:ind w:firstLineChars="0"/>
        <w:rPr>
          <w:rFonts w:eastAsia="Times New Roman" w:cstheme="minorHAnsi"/>
          <w:b/>
          <w:bCs/>
        </w:rPr>
      </w:pPr>
      <w:r>
        <w:rPr>
          <w:rFonts w:eastAsia="Times New Roman" w:cstheme="minorHAnsi"/>
          <w:b/>
          <w:bCs/>
        </w:rPr>
        <w:t xml:space="preserve">additional input on CA_n40-n41C: Proposal 1: </w:t>
      </w:r>
      <w:r>
        <w:rPr>
          <w:rFonts w:eastAsia="Times New Roman" w:cstheme="minorHAnsi"/>
        </w:rPr>
        <w:t>As RAN4 has specified the MSD due to cross band isolation from ACLR2 for the fallback CA_n40A-n41A, RAN4 can consider the similar method to specify the he MSD due to cross band isolation from ACLR1 for CA_n40A-n41C with UL intra-band CA_n41C instead of 1RB+1RB allocations.</w:t>
      </w:r>
    </w:p>
    <w:p>
      <w:pPr>
        <w:pStyle w:val="149"/>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4: </w:t>
      </w:r>
      <w:r>
        <w:rPr>
          <w:rFonts w:eastAsia="宋体" w:cstheme="minorHAnsi"/>
          <w:szCs w:val="24"/>
          <w:lang w:eastAsia="zh-CN"/>
        </w:rPr>
        <w:t>NO change to TDD guidelines, Keep 1RB+1RB for case with TDD intra-band</w:t>
      </w:r>
      <w:r>
        <w:rPr>
          <w:rFonts w:eastAsia="Times New Roman" w:cstheme="minorHAnsi"/>
          <w:b/>
          <w:bCs/>
        </w:rPr>
        <w:t xml:space="preserve"> Qualcomm, Skyworks. Skyworks: </w:t>
      </w:r>
      <w:r>
        <w:rPr>
          <w:rFonts w:eastAsia="Times New Roman" w:cstheme="minorHAnsi"/>
        </w:rPr>
        <w:t>additional input on FDD and others</w:t>
      </w:r>
    </w:p>
    <w:p>
      <w:pPr>
        <w:pStyle w:val="149"/>
        <w:numPr>
          <w:ilvl w:val="1"/>
          <w:numId w:val="5"/>
        </w:numPr>
        <w:spacing w:after="0"/>
        <w:ind w:firstLineChars="0"/>
        <w:rPr>
          <w:rFonts w:cstheme="minorHAnsi"/>
        </w:rPr>
      </w:pPr>
      <w:r>
        <w:rPr>
          <w:rFonts w:cstheme="minorHAnsi"/>
          <w:b/>
          <w:bCs/>
        </w:rPr>
        <w:t xml:space="preserve">QCOM Proposal 1: </w:t>
      </w:r>
      <w:r>
        <w:rPr>
          <w:rFonts w:cstheme="minorHAnsi"/>
        </w:rPr>
        <w:t>Keep current practices in MSD test points for Intra-band contiguous UL CA</w:t>
      </w:r>
    </w:p>
    <w:p>
      <w:pPr>
        <w:pStyle w:val="149"/>
        <w:numPr>
          <w:ilvl w:val="1"/>
          <w:numId w:val="5"/>
        </w:numPr>
        <w:spacing w:after="0"/>
        <w:ind w:firstLineChars="0"/>
        <w:rPr>
          <w:rFonts w:cstheme="minorHAnsi"/>
        </w:rPr>
      </w:pPr>
      <w:r>
        <w:rPr>
          <w:rFonts w:cstheme="minorHAnsi"/>
          <w:b/>
          <w:bCs/>
        </w:rPr>
        <w:t xml:space="preserve">QCOM Proposal 3: </w:t>
      </w:r>
      <w:r>
        <w:rPr>
          <w:rFonts w:cstheme="minorHAnsi"/>
        </w:rPr>
        <w:t>Option 2 (moderator: no need to introduce cross-band MSD requirements</w:t>
      </w:r>
      <w:r>
        <w:rPr>
          <w:rFonts w:cstheme="minorHAnsi"/>
          <w:b/>
          <w:bCs/>
        </w:rPr>
        <w:t xml:space="preserve"> </w:t>
      </w:r>
      <w:r>
        <w:rPr>
          <w:rFonts w:cstheme="minorHAnsi"/>
        </w:rPr>
        <w:t>resulting from intra-band contiguous UL CA configured with fully allocated maximum aggregated BW)</w:t>
      </w:r>
    </w:p>
    <w:p>
      <w:pPr>
        <w:pStyle w:val="149"/>
        <w:numPr>
          <w:ilvl w:val="1"/>
          <w:numId w:val="5"/>
        </w:numPr>
        <w:spacing w:after="0"/>
        <w:ind w:firstLineChars="0"/>
        <w:rPr>
          <w:rFonts w:cstheme="minorHAnsi"/>
        </w:rPr>
      </w:pPr>
      <w:r>
        <w:rPr>
          <w:rFonts w:cstheme="minorHAnsi"/>
          <w:b/>
          <w:bCs/>
        </w:rPr>
        <w:t>SKW Proposal 1:</w:t>
      </w:r>
      <w:r>
        <w:rPr>
          <w:rFonts w:cstheme="minorHAnsi"/>
        </w:rPr>
        <w:t xml:space="preserve"> If RB allocation (1RB+1RB) is re-considered for intra-band ULCA within an inter-band DL CA, it should be for intra-band TDD ULCA only.</w:t>
      </w:r>
    </w:p>
    <w:p>
      <w:pPr>
        <w:pStyle w:val="149"/>
        <w:numPr>
          <w:ilvl w:val="1"/>
          <w:numId w:val="5"/>
        </w:numPr>
        <w:spacing w:after="0"/>
        <w:ind w:firstLineChars="0"/>
        <w:rPr>
          <w:rFonts w:cstheme="minorHAnsi"/>
        </w:rPr>
      </w:pPr>
      <w:r>
        <w:rPr>
          <w:rFonts w:cstheme="minorHAnsi"/>
          <w:b/>
          <w:bCs/>
        </w:rPr>
        <w:t>SKW Proposal for TDD:</w:t>
      </w:r>
      <w:r>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pPr>
        <w:pStyle w:val="149"/>
        <w:numPr>
          <w:ilvl w:val="1"/>
          <w:numId w:val="5"/>
        </w:numPr>
        <w:spacing w:after="0"/>
        <w:ind w:firstLineChars="0"/>
        <w:rPr>
          <w:rFonts w:cstheme="minorHAnsi"/>
        </w:rPr>
      </w:pPr>
      <w:r>
        <w:rPr>
          <w:rFonts w:cstheme="minorHAnsi"/>
          <w:b/>
          <w:bCs/>
        </w:rPr>
        <w:t>SKW Proposal for FDD:</w:t>
      </w:r>
      <w:r>
        <w:rPr>
          <w:rFonts w:cstheme="minorHAnsi"/>
        </w:rPr>
        <w:t xml:space="preserve"> According to current guidelines MPR0 is used for MSD evaluation of FDD intra-band ULCA due to IMD or triple beat. IMD order with up to IMD13 is analyzed, but IMD15/17 may require expert attention.</w:t>
      </w:r>
    </w:p>
    <w:p>
      <w:pPr>
        <w:pStyle w:val="149"/>
        <w:numPr>
          <w:ilvl w:val="1"/>
          <w:numId w:val="5"/>
        </w:numPr>
        <w:spacing w:after="0"/>
        <w:ind w:firstLineChars="0"/>
        <w:rPr>
          <w:rFonts w:cstheme="minorHAnsi"/>
        </w:rPr>
      </w:pPr>
      <w:r>
        <w:rPr>
          <w:rFonts w:cstheme="minorHAnsi"/>
          <w:b/>
          <w:bCs/>
        </w:rPr>
        <w:t xml:space="preserve">SKW Proposal for band coexistence with intra-band ULCA: </w:t>
      </w:r>
      <w:r>
        <w:rPr>
          <w:rFonts w:cstheme="minorHAnsi"/>
        </w:rPr>
        <w:t>MPR is allowed to meet general emission and only IMD3 need evaluation whether -50dBm/MHz can be achieved. With this approach, band coexistence can be made independent of from the intra-band ULCA band and inter-band power class.</w:t>
      </w:r>
    </w:p>
    <w:p>
      <w:pPr>
        <w:pStyle w:val="149"/>
        <w:numPr>
          <w:ilvl w:val="1"/>
          <w:numId w:val="5"/>
        </w:numPr>
        <w:spacing w:after="0"/>
        <w:ind w:firstLineChars="0"/>
        <w:rPr>
          <w:rFonts w:cstheme="minorHAnsi"/>
          <w:b/>
          <w:bCs/>
        </w:rPr>
      </w:pPr>
      <w:r>
        <w:rPr>
          <w:rFonts w:cstheme="minorHAnsi"/>
          <w:b/>
          <w:bCs/>
        </w:rPr>
        <w:t xml:space="preserve">SKW Proposal for TDD RB allocation for ULCA IMD MSD test point: </w:t>
      </w:r>
    </w:p>
    <w:p>
      <w:pPr>
        <w:spacing w:after="0"/>
        <w:ind w:left="1656"/>
        <w:rPr>
          <w:rFonts w:cstheme="minorHAnsi"/>
        </w:rPr>
      </w:pPr>
      <w:r>
        <w:rPr>
          <w:rFonts w:cstheme="minorHAnsi"/>
        </w:rPr>
        <w:t>•</w:t>
      </w:r>
      <w:r>
        <w:rPr>
          <w:rFonts w:cstheme="minorHAnsi"/>
        </w:rPr>
        <w:tab/>
      </w:r>
      <w:r>
        <w:rPr>
          <w:rFonts w:cstheme="minorHAnsi"/>
        </w:rPr>
        <w:t>The 1RB+1RB allocation is retained as per current guidelines and assuming MPR is applied, is consistent with the IMD orders that are requested for analysis.</w:t>
      </w:r>
    </w:p>
    <w:p>
      <w:pPr>
        <w:spacing w:after="0"/>
        <w:ind w:left="1656"/>
        <w:rPr>
          <w:rFonts w:cstheme="minorHAnsi"/>
        </w:rPr>
      </w:pPr>
      <w:r>
        <w:rPr>
          <w:rFonts w:cstheme="minorHAnsi"/>
        </w:rPr>
        <w:t>•</w:t>
      </w:r>
      <w:r>
        <w:rPr>
          <w:rFonts w:cstheme="minorHAnsi"/>
        </w:rPr>
        <w:tab/>
      </w:r>
      <w:r>
        <w:rPr>
          <w:rFonts w:cstheme="minorHAnsi"/>
        </w:rPr>
        <w:t>This approach results in the MSD being independent from the TDD intra-band ULCA band and inter-band power class</w:t>
      </w:r>
    </w:p>
    <w:p>
      <w:pPr>
        <w:spacing w:after="0"/>
        <w:ind w:left="1656"/>
        <w:rPr>
          <w:rFonts w:cstheme="minorHAnsi"/>
        </w:rPr>
      </w:pPr>
      <w:r>
        <w:rPr>
          <w:rFonts w:cstheme="minorHAnsi"/>
        </w:rPr>
        <w:t>•</w:t>
      </w:r>
      <w:r>
        <w:rPr>
          <w:rFonts w:cstheme="minorHAnsi"/>
        </w:rPr>
        <w:tab/>
      </w:r>
      <w:r>
        <w:rPr>
          <w:rFonts w:cstheme="minorHAnsi"/>
        </w:rPr>
        <w:t xml:space="preserve">This is valid for Release 18 and the start of Release 19. </w:t>
      </w:r>
    </w:p>
    <w:p>
      <w:pPr>
        <w:spacing w:after="0"/>
        <w:ind w:left="1656"/>
        <w:rPr>
          <w:rFonts w:cstheme="minorHAnsi"/>
          <w:color w:val="0070C0"/>
          <w:szCs w:val="24"/>
          <w:lang w:eastAsia="zh-CN"/>
        </w:rPr>
      </w:pPr>
      <w:r>
        <w:rPr>
          <w:rFonts w:cstheme="minorHAnsi"/>
        </w:rPr>
        <w:t>•</w:t>
      </w:r>
      <w:r>
        <w:rPr>
          <w:rFonts w:cstheme="minorHAnsi"/>
        </w:rPr>
        <w:tab/>
      </w:r>
      <w:r>
        <w:rPr>
          <w:rFonts w:cstheme="minorHAnsi"/>
        </w:rPr>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pPr>
        <w:pStyle w:val="149"/>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5: </w:t>
      </w:r>
      <w:r>
        <w:rPr>
          <w:rFonts w:eastAsia="宋体" w:cstheme="minorHAnsi"/>
          <w:b/>
          <w:bCs/>
          <w:szCs w:val="24"/>
          <w:lang w:eastAsia="zh-CN"/>
        </w:rPr>
        <w:t>ZTE</w:t>
      </w:r>
      <w:r>
        <w:rPr>
          <w:rFonts w:eastAsia="宋体" w:cstheme="minorHAnsi"/>
          <w:szCs w:val="24"/>
          <w:lang w:eastAsia="zh-CN"/>
        </w:rPr>
        <w:t xml:space="preserve"> proposing no change to guidelines, looking for better scenario on allocation (fully allocated) for R19</w:t>
      </w:r>
    </w:p>
    <w:p>
      <w:pPr>
        <w:pStyle w:val="149"/>
        <w:numPr>
          <w:ilvl w:val="1"/>
          <w:numId w:val="5"/>
        </w:numPr>
        <w:spacing w:after="0"/>
        <w:ind w:firstLineChars="0"/>
        <w:rPr>
          <w:rFonts w:eastAsia="Times New Roman" w:cstheme="minorHAnsi"/>
        </w:rPr>
      </w:pPr>
      <w:r>
        <w:rPr>
          <w:rFonts w:eastAsia="Times New Roman" w:cstheme="minorHAnsi"/>
          <w:b/>
          <w:bCs/>
        </w:rPr>
        <w:t>Proposal 1:</w:t>
      </w:r>
      <w:r>
        <w:rPr>
          <w:rFonts w:eastAsia="Times New Roman" w:cstheme="minorHAnsi"/>
        </w:rPr>
        <w:t xml:space="preserve"> No change from TR 38.862 guidelines unless there are updates for the existing guidelines in the WF. </w:t>
      </w:r>
    </w:p>
    <w:p>
      <w:pPr>
        <w:pStyle w:val="149"/>
        <w:numPr>
          <w:ilvl w:val="1"/>
          <w:numId w:val="5"/>
        </w:numPr>
        <w:spacing w:after="0"/>
        <w:ind w:firstLineChars="0"/>
        <w:rPr>
          <w:rFonts w:eastAsia="Times New Roman" w:cstheme="minorHAnsi"/>
        </w:rPr>
      </w:pPr>
      <w:r>
        <w:rPr>
          <w:rFonts w:eastAsia="Times New Roman" w:cstheme="minorHAnsi"/>
          <w:b/>
          <w:bCs/>
        </w:rPr>
        <w:t>Proposal 2:</w:t>
      </w:r>
      <w:r>
        <w:rPr>
          <w:rFonts w:eastAsia="Times New Roman" w:cstheme="minorHAnsi"/>
        </w:rPr>
        <w:t xml:space="preserve"> MSD in the spec should be defined for practical scenarios, we slight prefer not to consider the MSD for intra-band contiguous UL CA configured with non-contiguous allocations.</w:t>
      </w:r>
    </w:p>
    <w:p>
      <w:pPr>
        <w:pStyle w:val="149"/>
        <w:numPr>
          <w:ilvl w:val="1"/>
          <w:numId w:val="5"/>
        </w:numPr>
        <w:spacing w:after="0"/>
        <w:ind w:firstLineChars="0"/>
        <w:rPr>
          <w:rFonts w:eastAsia="Times New Roman" w:cstheme="minorHAnsi"/>
        </w:rPr>
      </w:pPr>
      <w:r>
        <w:rPr>
          <w:rFonts w:eastAsia="Times New Roman" w:cstheme="minorHAnsi"/>
          <w:b/>
          <w:bCs/>
        </w:rPr>
        <w:t>Proposal 3:</w:t>
      </w:r>
      <w:r>
        <w:rPr>
          <w:rFonts w:eastAsia="Times New Roman" w:cstheme="minorHAnsi"/>
        </w:rPr>
        <w:t xml:space="preserve"> Rel-19 seems to be more safe way to remove all the MSD for intra-band contiguous UL CA configured with non-contiguous allocations.</w:t>
      </w:r>
    </w:p>
    <w:p>
      <w:pPr>
        <w:pStyle w:val="149"/>
        <w:numPr>
          <w:ilvl w:val="1"/>
          <w:numId w:val="5"/>
        </w:numPr>
        <w:spacing w:after="0"/>
        <w:ind w:firstLineChars="0"/>
        <w:rPr>
          <w:rFonts w:eastAsia="Times New Roman" w:cstheme="minorHAnsi"/>
        </w:rPr>
      </w:pPr>
      <w:r>
        <w:rPr>
          <w:rFonts w:eastAsia="Times New Roman" w:cstheme="minorHAnsi"/>
          <w:b/>
          <w:bCs/>
        </w:rPr>
        <w:t>Proposal 4:</w:t>
      </w:r>
      <w:r>
        <w:rPr>
          <w:rFonts w:eastAsia="Times New Roman" w:cstheme="minorHAnsi"/>
        </w:rPr>
        <w:t xml:space="preserve"> Technical speaking, there is a need to define the cross-band MSD requirements resulting from intra-band contiguous UL CA configured with fully allocated maximum aggregated BW.</w:t>
      </w:r>
    </w:p>
    <w:p>
      <w:pPr>
        <w:pStyle w:val="149"/>
        <w:numPr>
          <w:ilvl w:val="2"/>
          <w:numId w:val="5"/>
        </w:numPr>
        <w:spacing w:after="0"/>
        <w:ind w:firstLineChars="0"/>
        <w:rPr>
          <w:rFonts w:eastAsia="Times New Roman" w:cstheme="minorHAnsi"/>
        </w:rPr>
      </w:pPr>
      <w:r>
        <w:rPr>
          <w:rFonts w:eastAsia="Times New Roman" w:cstheme="minorHAnsi"/>
        </w:rPr>
        <w:t>- Only to define new cross band isolation MSD for ACLR1/ACLR2 interference source</w:t>
      </w:r>
    </w:p>
    <w:p>
      <w:pPr>
        <w:pStyle w:val="149"/>
        <w:numPr>
          <w:ilvl w:val="2"/>
          <w:numId w:val="5"/>
        </w:numPr>
        <w:overflowPunct/>
        <w:autoSpaceDE/>
        <w:autoSpaceDN/>
        <w:adjustRightInd/>
        <w:spacing w:after="0"/>
        <w:ind w:firstLineChars="0"/>
        <w:textAlignment w:val="auto"/>
        <w:rPr>
          <w:rFonts w:eastAsia="Times New Roman" w:cstheme="minorHAnsi"/>
        </w:rPr>
      </w:pPr>
      <w:r>
        <w:rPr>
          <w:rFonts w:eastAsia="Times New Roman" w:cstheme="minorHAnsi"/>
        </w:rPr>
        <w:t>- To reuse cross band isolation MSD of single carrier for &gt;ACLR2 interference source</w:t>
      </w:r>
    </w:p>
    <w:p>
      <w:pPr>
        <w:pStyle w:val="149"/>
        <w:numPr>
          <w:ilvl w:val="0"/>
          <w:numId w:val="5"/>
        </w:numPr>
        <w:spacing w:after="0"/>
        <w:ind w:firstLineChars="0"/>
        <w:rPr>
          <w:rFonts w:cstheme="minorHAnsi"/>
          <w:color w:val="0070C0"/>
          <w:szCs w:val="24"/>
          <w:lang w:eastAsia="zh-CN"/>
        </w:rPr>
      </w:pPr>
      <w:r>
        <w:rPr>
          <w:rFonts w:eastAsia="Times New Roman" w:cstheme="minorHAnsi"/>
          <w:highlight w:val="yellow"/>
        </w:rPr>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 Also agreed templates in R4#110b are based on these guidelines.</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pPr>
        <w:pStyle w:val="149"/>
        <w:numPr>
          <w:ilvl w:val="0"/>
          <w:numId w:val="5"/>
        </w:numPr>
        <w:spacing w:after="0"/>
        <w:ind w:firstLineChars="0"/>
        <w:rPr>
          <w:rFonts w:eastAsia="宋体" w:cstheme="minorHAnsi"/>
          <w:szCs w:val="24"/>
          <w:lang w:eastAsia="zh-CN"/>
        </w:rPr>
      </w:pPr>
      <w:r>
        <w:rPr>
          <w:rFonts w:eastAsia="宋体" w:cstheme="minorHAnsi"/>
          <w:szCs w:val="24"/>
          <w:lang w:eastAsia="zh-CN"/>
        </w:rPr>
        <w:t>Discuss whether guidelines should be changed in R18</w:t>
      </w:r>
    </w:p>
    <w:p>
      <w:pPr>
        <w:pStyle w:val="149"/>
        <w:numPr>
          <w:ilvl w:val="0"/>
          <w:numId w:val="5"/>
        </w:numPr>
        <w:spacing w:after="0"/>
        <w:ind w:firstLineChars="0"/>
        <w:rPr>
          <w:rFonts w:eastAsia="宋体" w:cstheme="minorHAnsi"/>
          <w:szCs w:val="24"/>
          <w:lang w:eastAsia="zh-CN"/>
        </w:rPr>
      </w:pPr>
      <w:r>
        <w:rPr>
          <w:rFonts w:eastAsia="宋体" w:cstheme="minorHAnsi"/>
          <w:szCs w:val="24"/>
          <w:lang w:eastAsia="zh-CN"/>
        </w:rPr>
        <w:t>Discuss new proposals for allocations for MSD or no MSD at all and associated timeline: R18 or R19</w:t>
      </w:r>
    </w:p>
    <w:p>
      <w:pPr>
        <w:pStyle w:val="149"/>
        <w:numPr>
          <w:ilvl w:val="1"/>
          <w:numId w:val="5"/>
        </w:numPr>
        <w:spacing w:after="0"/>
        <w:ind w:firstLineChars="0"/>
        <w:rPr>
          <w:rFonts w:eastAsia="宋体" w:cstheme="minorHAnsi"/>
          <w:szCs w:val="24"/>
          <w:lang w:eastAsia="zh-CN"/>
        </w:rPr>
      </w:pPr>
      <w:r>
        <w:rPr>
          <w:rFonts w:eastAsia="宋体" w:cstheme="minorHAnsi"/>
          <w:szCs w:val="24"/>
          <w:lang w:eastAsia="zh-CN"/>
        </w:rPr>
        <w:t>Depending on agreement, agree, revise, postpone, not pursue related part of the Apple CRs: R4-2407082, R4-2407083, R4-2407084, R4-2407085, R4-2407086, R4-2407087</w:t>
      </w:r>
    </w:p>
    <w:p>
      <w:pPr>
        <w:pStyle w:val="149"/>
        <w:numPr>
          <w:ilvl w:val="1"/>
          <w:numId w:val="5"/>
        </w:numPr>
        <w:spacing w:after="0"/>
        <w:ind w:firstLineChars="0"/>
        <w:rPr>
          <w:rFonts w:eastAsia="宋体" w:cstheme="minorHAnsi"/>
          <w:szCs w:val="24"/>
          <w:lang w:eastAsia="zh-CN"/>
        </w:rPr>
      </w:pPr>
      <w:r>
        <w:rPr>
          <w:rFonts w:eastAsia="宋体" w:cstheme="minorHAnsi"/>
          <w:szCs w:val="24"/>
          <w:lang w:eastAsia="zh-CN"/>
        </w:rPr>
        <w:t>Check impact on on-going CRs, TPs and related MSDs proposed in Topic 1:</w:t>
      </w:r>
    </w:p>
    <w:p>
      <w:pPr>
        <w:pStyle w:val="149"/>
        <w:numPr>
          <w:ilvl w:val="1"/>
          <w:numId w:val="5"/>
        </w:numPr>
        <w:spacing w:after="0"/>
        <w:ind w:firstLineChars="0"/>
        <w:rPr>
          <w:rFonts w:eastAsia="宋体" w:cstheme="minorHAnsi"/>
          <w:szCs w:val="24"/>
          <w:lang w:eastAsia="zh-CN"/>
        </w:rPr>
      </w:pPr>
      <w:r>
        <w:rPr>
          <w:rFonts w:eastAsia="宋体" w:cstheme="minorHAnsi"/>
          <w:szCs w:val="24"/>
          <w:lang w:eastAsia="zh-CN"/>
        </w:rPr>
        <w:t>If not agreement the discussion may be continued in R19.</w:t>
      </w:r>
    </w:p>
    <w:p>
      <w:pPr>
        <w:spacing w:after="0"/>
        <w:rPr>
          <w:rFonts w:eastAsia="宋体" w:cstheme="minorHAnsi"/>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163" w:author="Skyworks" w:date="2024-05-21T02:06:00Z">
              <w:r>
                <w:rPr>
                  <w:rFonts w:cstheme="minorHAnsi"/>
                  <w:bCs/>
                  <w:sz w:val="18"/>
                  <w:szCs w:val="18"/>
                  <w:lang w:eastAsia="ko-KR"/>
                </w:rPr>
                <w:delText>XXX</w:delText>
              </w:r>
            </w:del>
            <w:ins w:id="164" w:author="Skyworks" w:date="2024-05-21T02:06:00Z">
              <w:r>
                <w:rPr>
                  <w:rFonts w:cstheme="minorHAnsi"/>
                  <w:bCs/>
                  <w:sz w:val="18"/>
                  <w:szCs w:val="18"/>
                  <w:lang w:eastAsia="ko-KR"/>
                </w:rPr>
                <w:t>Skyworks</w:t>
              </w:r>
            </w:ins>
            <w:r>
              <w:rPr>
                <w:rFonts w:cstheme="minorHAnsi"/>
                <w:bCs/>
                <w:sz w:val="18"/>
                <w:szCs w:val="18"/>
                <w:lang w:eastAsia="ko-KR"/>
              </w:rPr>
              <w:t>/</w:t>
            </w:r>
            <w:del w:id="165" w:author="Skyworks" w:date="2024-05-21T02:06:00Z">
              <w:r>
                <w:rPr>
                  <w:rFonts w:cstheme="minorHAnsi"/>
                  <w:bCs/>
                  <w:sz w:val="18"/>
                  <w:szCs w:val="18"/>
                  <w:lang w:eastAsia="ko-KR"/>
                </w:rPr>
                <w:delText>YYY</w:delText>
              </w:r>
            </w:del>
            <w:ins w:id="166" w:author="Skyworks" w:date="2024-05-21T02:06:00Z">
              <w:r>
                <w:rPr>
                  <w:rFonts w:cstheme="minorHAnsi"/>
                  <w:bCs/>
                  <w:sz w:val="18"/>
                  <w:szCs w:val="18"/>
                  <w:lang w:eastAsia="ko-KR"/>
                </w:rPr>
                <w:t>Dominique</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167" w:author="Skyworks" w:date="2024-05-21T02:06:00Z">
              <w:r>
                <w:rPr>
                  <w:rFonts w:cstheme="minorHAnsi"/>
                  <w:b/>
                  <w:sz w:val="18"/>
                  <w:szCs w:val="18"/>
                  <w:lang w:eastAsia="ko-KR"/>
                </w:rPr>
                <w:t>As discussed in the previous issue, we do not see the benefit of changing the allocation to be used</w:t>
              </w:r>
            </w:ins>
            <w:ins w:id="168" w:author="Skyworks" w:date="2024-05-21T02:08:00Z">
              <w:r>
                <w:rPr>
                  <w:rFonts w:cstheme="minorHAnsi"/>
                  <w:b/>
                  <w:sz w:val="18"/>
                  <w:szCs w:val="18"/>
                  <w:lang w:eastAsia="ko-KR"/>
                </w:rPr>
                <w:t xml:space="preserve"> at the end of R18. Also we have shown that full allcocation would result into </w:t>
              </w:r>
            </w:ins>
            <w:ins w:id="169" w:author="Skyworks" w:date="2024-05-21T02:09:00Z">
              <w:r>
                <w:rPr>
                  <w:rFonts w:cstheme="minorHAnsi"/>
                  <w:b/>
                  <w:sz w:val="18"/>
                  <w:szCs w:val="18"/>
                  <w:lang w:eastAsia="ko-KR"/>
                </w:rPr>
                <w:t>more work needed to derive MSD</w:t>
              </w:r>
            </w:ins>
            <w:ins w:id="170" w:author="Skyworks" w:date="2024-05-21T02:15:00Z">
              <w:r>
                <w:rPr>
                  <w:rFonts w:cstheme="minorHAnsi"/>
                  <w:b/>
                  <w:sz w:val="18"/>
                  <w:szCs w:val="18"/>
                  <w:lang w:eastAsia="ko-KR"/>
                </w:rPr>
                <w:t xml:space="preserve"> without reducing the MSD especially if </w:t>
              </w:r>
            </w:ins>
            <w:ins w:id="171" w:author="Skyworks" w:date="2024-05-21T02:16:00Z">
              <w:r>
                <w:rPr>
                  <w:rFonts w:cstheme="minorHAnsi"/>
                  <w:b/>
                  <w:sz w:val="18"/>
                  <w:szCs w:val="18"/>
                  <w:lang w:eastAsia="ko-KR"/>
                </w:rPr>
                <w:t>0dB MPR is applied and REFSENS/MSD test are not to be representative of network “</w:t>
              </w:r>
            </w:ins>
            <w:ins w:id="172" w:author="Skyworks" w:date="2024-05-21T02:17:00Z">
              <w:r>
                <w:rPr>
                  <w:rFonts w:cstheme="minorHAnsi"/>
                  <w:b/>
                  <w:sz w:val="18"/>
                  <w:szCs w:val="18"/>
                  <w:lang w:eastAsia="ko-KR"/>
                </w:rPr>
                <w:t>typical” allocation but rather designed to reveal issues related to the UE linearity and selectivity behavior</w:t>
              </w:r>
            </w:ins>
            <w:ins w:id="173" w:author="Skyworks" w:date="2024-05-21T02:09:00Z">
              <w:r>
                <w:rPr>
                  <w:rFonts w:cstheme="minorHAnsi"/>
                  <w:b/>
                  <w:sz w:val="18"/>
                  <w:szCs w:val="18"/>
                  <w:lang w:eastAsia="ko-KR"/>
                </w:rPr>
                <w:t>. As such we are open to discuss what to do in R</w:t>
              </w:r>
            </w:ins>
            <w:ins w:id="174" w:author="Skyworks" w:date="2024-05-21T02:10:00Z">
              <w:r>
                <w:rPr>
                  <w:rFonts w:cstheme="minorHAnsi"/>
                  <w:b/>
                  <w:sz w:val="18"/>
                  <w:szCs w:val="18"/>
                  <w:lang w:eastAsia="ko-KR"/>
                </w:rPr>
                <w:t>1</w:t>
              </w:r>
            </w:ins>
            <w:ins w:id="175" w:author="Skyworks" w:date="2024-05-21T02:09:00Z">
              <w:r>
                <w:rPr>
                  <w:rFonts w:cstheme="minorHAnsi"/>
                  <w:b/>
                  <w:sz w:val="18"/>
                  <w:szCs w:val="18"/>
                  <w:lang w:eastAsia="ko-KR"/>
                </w:rPr>
                <w:t>9</w:t>
              </w:r>
            </w:ins>
            <w:ins w:id="176" w:author="Skyworks" w:date="2024-05-21T02:17:00Z">
              <w:r>
                <w:rPr>
                  <w:rFonts w:cstheme="minorHAnsi"/>
                  <w:b/>
                  <w:sz w:val="18"/>
                  <w:szCs w:val="18"/>
                  <w:lang w:eastAsia="ko-KR"/>
                </w:rPr>
                <w:t>,</w:t>
              </w:r>
            </w:ins>
            <w:ins w:id="177" w:author="Skyworks" w:date="2024-05-21T02:09:00Z">
              <w:r>
                <w:rPr>
                  <w:rFonts w:cstheme="minorHAnsi"/>
                  <w:b/>
                  <w:sz w:val="18"/>
                  <w:szCs w:val="18"/>
                  <w:lang w:eastAsia="ko-KR"/>
                </w:rPr>
                <w:t xml:space="preserve"> including not specifying </w:t>
              </w:r>
            </w:ins>
            <w:ins w:id="178" w:author="Skyworks" w:date="2024-05-21T02:10:00Z">
              <w:r>
                <w:rPr>
                  <w:rFonts w:cstheme="minorHAnsi"/>
                  <w:b/>
                  <w:sz w:val="18"/>
                  <w:szCs w:val="18"/>
                  <w:lang w:eastAsia="ko-KR"/>
                </w:rPr>
                <w:t xml:space="preserve">these MSDs </w:t>
              </w:r>
            </w:ins>
            <w:ins w:id="179" w:author="Skyworks" w:date="2024-05-21T02:11:00Z">
              <w:r>
                <w:rPr>
                  <w:rFonts w:cstheme="minorHAnsi"/>
                  <w:b/>
                  <w:sz w:val="18"/>
                  <w:szCs w:val="18"/>
                  <w:lang w:eastAsia="ko-KR"/>
                </w:rPr>
                <w:t>(we would prefer that than changing the current guidelines that have worked for us for at least two releases</w:t>
              </w:r>
            </w:ins>
            <w:ins w:id="180" w:author="Skyworks" w:date="2024-05-21T02:18:00Z">
              <w:r>
                <w:rPr>
                  <w:rFonts w:cstheme="minorHAnsi"/>
                  <w:b/>
                  <w:sz w:val="18"/>
                  <w:szCs w:val="18"/>
                  <w:lang w:eastAsia="ko-KR"/>
                </w:rPr>
                <w:t>)</w:t>
              </w:r>
            </w:ins>
            <w:ins w:id="181" w:author="Skyworks" w:date="2024-05-21T02:11:00Z">
              <w:r>
                <w:rPr>
                  <w:rFonts w:cstheme="minorHAnsi"/>
                  <w:b/>
                  <w:sz w:val="18"/>
                  <w:szCs w:val="18"/>
                  <w:lang w:eastAsia="ko-KR"/>
                </w:rPr>
                <w:t>. Changing the allocations will not change MSD significantly but only make it mor</w:t>
              </w:r>
            </w:ins>
            <w:ins w:id="182" w:author="Skyworks" w:date="2024-05-21T02:12:00Z">
              <w:r>
                <w:rPr>
                  <w:rFonts w:cstheme="minorHAnsi"/>
                  <w:b/>
                  <w:sz w:val="18"/>
                  <w:szCs w:val="18"/>
                  <w:lang w:eastAsia="ko-KR"/>
                </w:rPr>
                <w:t>e effort in simulation/measurements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183" w:author="Antti Immonen" w:date="2024-05-21T08:36:00Z">
                  <w:rPr>
                    <w:rFonts w:cstheme="minorHAnsi"/>
                    <w:b/>
                    <w:sz w:val="18"/>
                    <w:szCs w:val="18"/>
                    <w:u w:val="single"/>
                    <w:lang w:eastAsia="ko-KR"/>
                  </w:rPr>
                </w:rPrChange>
              </w:rPr>
            </w:pPr>
            <w:ins w:id="184" w:author="Antti Immonen" w:date="2024-05-21T08:34:00Z">
              <w:r>
                <w:rPr>
                  <w:rFonts w:cstheme="minorHAnsi"/>
                  <w:b w:val="0"/>
                  <w:bCs/>
                  <w:sz w:val="18"/>
                  <w:szCs w:val="18"/>
                  <w:u w:val="single"/>
                  <w:lang w:eastAsia="ko-KR"/>
                  <w:rPrChange w:id="185" w:author="Antti Immonen" w:date="2024-05-21T08:36:00Z">
                    <w:rPr>
                      <w:rFonts w:cstheme="minorHAnsi"/>
                      <w:b/>
                      <w:sz w:val="18"/>
                      <w:szCs w:val="18"/>
                      <w:u w:val="single"/>
                      <w:lang w:eastAsia="ko-KR"/>
                    </w:rPr>
                  </w:rPrChange>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186" w:author="Antti Immonen" w:date="2024-05-21T08:36:00Z">
                  <w:rPr>
                    <w:rFonts w:cstheme="minorHAnsi"/>
                    <w:b/>
                    <w:sz w:val="18"/>
                    <w:szCs w:val="18"/>
                    <w:u w:val="single"/>
                    <w:lang w:eastAsia="ko-KR"/>
                  </w:rPr>
                </w:rPrChange>
              </w:rPr>
            </w:pPr>
            <w:ins w:id="187" w:author="Antti Immonen" w:date="2024-05-21T08:34:00Z">
              <w:r>
                <w:rPr>
                  <w:rFonts w:cstheme="minorHAnsi"/>
                  <w:b w:val="0"/>
                  <w:bCs/>
                  <w:sz w:val="18"/>
                  <w:szCs w:val="18"/>
                  <w:u w:val="single"/>
                  <w:lang w:eastAsia="ko-KR"/>
                  <w:rPrChange w:id="188" w:author="Antti Immonen" w:date="2024-05-21T08:36:00Z">
                    <w:rPr>
                      <w:rFonts w:cstheme="minorHAnsi"/>
                      <w:b/>
                      <w:sz w:val="18"/>
                      <w:szCs w:val="18"/>
                      <w:u w:val="single"/>
                      <w:lang w:eastAsia="ko-KR"/>
                    </w:rPr>
                  </w:rPrChange>
                </w:rPr>
                <w:t>T</w:t>
              </w:r>
            </w:ins>
            <w:ins w:id="189" w:author="Antti Immonen" w:date="2024-05-21T08:35:00Z">
              <w:r>
                <w:rPr>
                  <w:rFonts w:cstheme="minorHAnsi"/>
                  <w:b w:val="0"/>
                  <w:bCs/>
                  <w:sz w:val="18"/>
                  <w:szCs w:val="18"/>
                  <w:u w:val="single"/>
                  <w:lang w:eastAsia="ko-KR"/>
                  <w:rPrChange w:id="190" w:author="Antti Immonen" w:date="2024-05-21T08:36:00Z">
                    <w:rPr>
                      <w:rFonts w:cstheme="minorHAnsi"/>
                      <w:b/>
                      <w:sz w:val="18"/>
                      <w:szCs w:val="18"/>
                      <w:u w:val="single"/>
                      <w:lang w:eastAsia="ko-KR"/>
                    </w:rPr>
                  </w:rPrChange>
                </w:rPr>
                <w:t>o be discussed during Rel19. 1+1 RB may not be practical from NW perspective, but it is verifying RF linearity. Full UL allocation is not realistic either fr</w:t>
              </w:r>
            </w:ins>
            <w:ins w:id="191" w:author="Antti Immonen" w:date="2024-05-21T08:36:00Z">
              <w:r>
                <w:rPr>
                  <w:rFonts w:cstheme="minorHAnsi"/>
                  <w:b w:val="0"/>
                  <w:bCs/>
                  <w:sz w:val="18"/>
                  <w:szCs w:val="18"/>
                  <w:u w:val="single"/>
                  <w:lang w:eastAsia="ko-KR"/>
                  <w:rPrChange w:id="192" w:author="Antti Immonen" w:date="2024-05-21T08:36:00Z">
                    <w:rPr>
                      <w:rFonts w:cstheme="minorHAnsi"/>
                      <w:b/>
                      <w:sz w:val="18"/>
                      <w:szCs w:val="18"/>
                      <w:u w:val="single"/>
                      <w:lang w:eastAsia="ko-KR"/>
                    </w:rPr>
                  </w:rPrChange>
                </w:rPr>
                <w:t>o</w:t>
              </w:r>
            </w:ins>
            <w:ins w:id="193" w:author="Antti Immonen" w:date="2024-05-21T08:35:00Z">
              <w:r>
                <w:rPr>
                  <w:rFonts w:cstheme="minorHAnsi"/>
                  <w:b w:val="0"/>
                  <w:bCs/>
                  <w:sz w:val="18"/>
                  <w:szCs w:val="18"/>
                  <w:u w:val="single"/>
                  <w:lang w:eastAsia="ko-KR"/>
                  <w:rPrChange w:id="194" w:author="Antti Immonen" w:date="2024-05-21T08:36:00Z">
                    <w:rPr>
                      <w:rFonts w:cstheme="minorHAnsi"/>
                      <w:b/>
                      <w:sz w:val="18"/>
                      <w:szCs w:val="18"/>
                      <w:u w:val="single"/>
                      <w:lang w:eastAsia="ko-KR"/>
                    </w:rPr>
                  </w:rPrChange>
                </w:rPr>
                <w:t xml:space="preserve">m NW side as UE is never </w:t>
              </w:r>
            </w:ins>
            <w:ins w:id="195" w:author="Antti Immonen" w:date="2024-05-21T08:36:00Z">
              <w:r>
                <w:rPr>
                  <w:rFonts w:cstheme="minorHAnsi"/>
                  <w:b w:val="0"/>
                  <w:bCs/>
                  <w:sz w:val="18"/>
                  <w:szCs w:val="18"/>
                  <w:u w:val="single"/>
                  <w:lang w:eastAsia="ko-KR"/>
                  <w:rPrChange w:id="196" w:author="Antti Immonen" w:date="2024-05-21T08:36:00Z">
                    <w:rPr>
                      <w:rFonts w:cstheme="minorHAnsi"/>
                      <w:b/>
                      <w:sz w:val="18"/>
                      <w:szCs w:val="18"/>
                      <w:u w:val="single"/>
                      <w:lang w:eastAsia="ko-KR"/>
                    </w:rPr>
                  </w:rPrChange>
                </w:rPr>
                <w:t>so close to BS that it can use full RB</w:t>
              </w:r>
            </w:ins>
            <w:ins w:id="197" w:author="Antti Immonen" w:date="2024-05-21T08:36:00Z">
              <w:r>
                <w:rPr>
                  <w:rFonts w:cstheme="minorHAnsi"/>
                  <w:bCs/>
                  <w:sz w:val="18"/>
                  <w:szCs w:val="18"/>
                  <w:u w:val="single"/>
                  <w:lang w:eastAsia="ko-KR"/>
                </w:rPr>
                <w:t>’</w:t>
              </w:r>
            </w:ins>
            <w:ins w:id="198" w:author="Antti Immonen" w:date="2024-05-21T08:36:00Z">
              <w:r>
                <w:rPr>
                  <w:rFonts w:cstheme="minorHAnsi"/>
                  <w:b w:val="0"/>
                  <w:bCs/>
                  <w:sz w:val="18"/>
                  <w:szCs w:val="18"/>
                  <w:u w:val="single"/>
                  <w:lang w:eastAsia="ko-KR"/>
                  <w:rPrChange w:id="199" w:author="Antti Immonen" w:date="2024-05-21T08:36:00Z">
                    <w:rPr>
                      <w:rFonts w:cstheme="minorHAnsi"/>
                      <w:b/>
                      <w:sz w:val="18"/>
                      <w:szCs w:val="18"/>
                      <w:u w:val="single"/>
                      <w:lang w:eastAsia="ko-KR"/>
                    </w:rPr>
                  </w:rPrChange>
                </w:rPr>
                <w:t>s and at the same time being at cell edge with victim band</w:t>
              </w:r>
            </w:ins>
            <w:ins w:id="200" w:author="Antti Immonen" w:date="2024-05-21T08:36:00Z">
              <w:r>
                <w:rPr>
                  <w:rFonts w:cstheme="minorHAnsi"/>
                  <w:bCs/>
                  <w:sz w:val="18"/>
                  <w:szCs w:val="18"/>
                  <w:u w:val="single"/>
                  <w:lang w:eastAsia="ko-KR"/>
                </w:rPr>
                <w:t xml:space="preserve"> do full allocation is not any better in that sense.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hint="default" w:eastAsia="宋体" w:cstheme="minorHAnsi"/>
                <w:b/>
                <w:sz w:val="18"/>
                <w:szCs w:val="18"/>
                <w:u w:val="single"/>
                <w:lang w:val="en-US" w:eastAsia="zh-CN"/>
              </w:rPr>
            </w:pPr>
            <w:ins w:id="201" w:author="ZTE_Wubin" w:date="2024-05-22T07:31:29Z">
              <w:r>
                <w:rPr>
                  <w:rFonts w:hint="eastAsia" w:eastAsia="宋体" w:cstheme="minorHAnsi"/>
                  <w:b w:val="0"/>
                  <w:bCs/>
                  <w:sz w:val="18"/>
                  <w:szCs w:val="18"/>
                  <w:u w:val="single"/>
                  <w:lang w:val="en-US" w:eastAsia="zh-CN"/>
                </w:rPr>
                <w:t>ZTE</w:t>
              </w:r>
            </w:ins>
          </w:p>
        </w:tc>
        <w:tc>
          <w:tcPr>
            <w:tcW w:w="8730" w:type="dxa"/>
          </w:tcPr>
          <w:p>
            <w:pPr>
              <w:overflowPunct w:val="0"/>
              <w:autoSpaceDE w:val="0"/>
              <w:autoSpaceDN w:val="0"/>
              <w:adjustRightInd w:val="0"/>
              <w:spacing w:after="0"/>
              <w:textAlignment w:val="baseline"/>
              <w:rPr>
                <w:ins w:id="202" w:author="ZTE_Wubin" w:date="2024-05-22T07:34:42Z"/>
                <w:rFonts w:hint="eastAsia" w:eastAsia="宋体" w:cstheme="minorHAnsi"/>
                <w:b w:val="0"/>
                <w:bCs/>
                <w:sz w:val="18"/>
                <w:szCs w:val="18"/>
                <w:u w:val="single"/>
                <w:lang w:val="en-US" w:eastAsia="zh-CN"/>
              </w:rPr>
            </w:pPr>
            <w:r>
              <w:rPr>
                <w:rFonts w:hint="eastAsia" w:eastAsia="宋体" w:cstheme="minorHAnsi"/>
                <w:b w:val="0"/>
                <w:bCs/>
                <w:sz w:val="18"/>
                <w:szCs w:val="18"/>
                <w:u w:val="single"/>
                <w:lang w:val="en-US" w:eastAsia="zh-CN"/>
              </w:rPr>
              <w:t xml:space="preserve"> </w:t>
            </w:r>
            <w:ins w:id="203" w:author="ZTE_Wubin" w:date="2024-05-22T07:31:41Z">
              <w:r>
                <w:rPr>
                  <w:rFonts w:hint="eastAsia" w:eastAsia="宋体" w:cstheme="minorHAnsi"/>
                  <w:b w:val="0"/>
                  <w:bCs/>
                  <w:sz w:val="18"/>
                  <w:szCs w:val="18"/>
                  <w:u w:val="single"/>
                  <w:lang w:val="en-US" w:eastAsia="zh-CN"/>
                </w:rPr>
                <w:t>Although we also think 1RB+1RB</w:t>
              </w:r>
            </w:ins>
            <w:ins w:id="204" w:author="ZTE_Wubin" w:date="2024-05-22T07:31:49Z">
              <w:r>
                <w:rPr>
                  <w:rFonts w:hint="eastAsia" w:eastAsia="宋体" w:cstheme="minorHAnsi"/>
                  <w:b w:val="0"/>
                  <w:bCs/>
                  <w:sz w:val="18"/>
                  <w:szCs w:val="18"/>
                  <w:u w:val="single"/>
                  <w:lang w:val="en-US" w:eastAsia="zh-CN"/>
                </w:rPr>
                <w:t xml:space="preserve"> </w:t>
              </w:r>
            </w:ins>
            <w:ins w:id="205" w:author="ZTE_Wubin" w:date="2024-05-22T07:31:50Z">
              <w:r>
                <w:rPr>
                  <w:rFonts w:hint="eastAsia" w:eastAsia="宋体" w:cstheme="minorHAnsi"/>
                  <w:b w:val="0"/>
                  <w:bCs/>
                  <w:sz w:val="18"/>
                  <w:szCs w:val="18"/>
                  <w:u w:val="single"/>
                  <w:lang w:val="en-US" w:eastAsia="zh-CN"/>
                </w:rPr>
                <w:t>may not</w:t>
              </w:r>
            </w:ins>
            <w:ins w:id="206" w:author="ZTE_Wubin" w:date="2024-05-22T07:31:51Z">
              <w:r>
                <w:rPr>
                  <w:rFonts w:hint="eastAsia" w:eastAsia="宋体" w:cstheme="minorHAnsi"/>
                  <w:b w:val="0"/>
                  <w:bCs/>
                  <w:sz w:val="18"/>
                  <w:szCs w:val="18"/>
                  <w:u w:val="single"/>
                  <w:lang w:val="en-US" w:eastAsia="zh-CN"/>
                </w:rPr>
                <w:t xml:space="preserve"> a pr</w:t>
              </w:r>
            </w:ins>
            <w:ins w:id="207" w:author="ZTE_Wubin" w:date="2024-05-22T07:31:52Z">
              <w:r>
                <w:rPr>
                  <w:rFonts w:hint="eastAsia" w:eastAsia="宋体" w:cstheme="minorHAnsi"/>
                  <w:b w:val="0"/>
                  <w:bCs/>
                  <w:sz w:val="18"/>
                  <w:szCs w:val="18"/>
                  <w:u w:val="single"/>
                  <w:lang w:val="en-US" w:eastAsia="zh-CN"/>
                </w:rPr>
                <w:t>a</w:t>
              </w:r>
            </w:ins>
            <w:ins w:id="208" w:author="ZTE_Wubin" w:date="2024-05-22T07:31:53Z">
              <w:r>
                <w:rPr>
                  <w:rFonts w:hint="eastAsia" w:eastAsia="宋体" w:cstheme="minorHAnsi"/>
                  <w:b w:val="0"/>
                  <w:bCs/>
                  <w:sz w:val="18"/>
                  <w:szCs w:val="18"/>
                  <w:u w:val="single"/>
                  <w:lang w:val="en-US" w:eastAsia="zh-CN"/>
                </w:rPr>
                <w:t>tic</w:t>
              </w:r>
            </w:ins>
            <w:ins w:id="209" w:author="ZTE_Wubin" w:date="2024-05-22T07:31:54Z">
              <w:r>
                <w:rPr>
                  <w:rFonts w:hint="eastAsia" w:eastAsia="宋体" w:cstheme="minorHAnsi"/>
                  <w:b w:val="0"/>
                  <w:bCs/>
                  <w:sz w:val="18"/>
                  <w:szCs w:val="18"/>
                  <w:u w:val="single"/>
                  <w:lang w:val="en-US" w:eastAsia="zh-CN"/>
                </w:rPr>
                <w:t>al</w:t>
              </w:r>
            </w:ins>
            <w:ins w:id="210" w:author="ZTE_Wubin" w:date="2024-05-22T07:31:56Z">
              <w:r>
                <w:rPr>
                  <w:rFonts w:hint="eastAsia" w:eastAsia="宋体" w:cstheme="minorHAnsi"/>
                  <w:b w:val="0"/>
                  <w:bCs/>
                  <w:sz w:val="18"/>
                  <w:szCs w:val="18"/>
                  <w:u w:val="single"/>
                  <w:lang w:val="en-US" w:eastAsia="zh-CN"/>
                </w:rPr>
                <w:t xml:space="preserve"> dep</w:t>
              </w:r>
            </w:ins>
            <w:ins w:id="211" w:author="ZTE_Wubin" w:date="2024-05-22T07:31:57Z">
              <w:r>
                <w:rPr>
                  <w:rFonts w:hint="eastAsia" w:eastAsia="宋体" w:cstheme="minorHAnsi"/>
                  <w:b w:val="0"/>
                  <w:bCs/>
                  <w:sz w:val="18"/>
                  <w:szCs w:val="18"/>
                  <w:u w:val="single"/>
                  <w:lang w:val="en-US" w:eastAsia="zh-CN"/>
                </w:rPr>
                <w:t>loym</w:t>
              </w:r>
            </w:ins>
            <w:ins w:id="212" w:author="ZTE_Wubin" w:date="2024-05-22T07:31:58Z">
              <w:r>
                <w:rPr>
                  <w:rFonts w:hint="eastAsia" w:eastAsia="宋体" w:cstheme="minorHAnsi"/>
                  <w:b w:val="0"/>
                  <w:bCs/>
                  <w:sz w:val="18"/>
                  <w:szCs w:val="18"/>
                  <w:u w:val="single"/>
                  <w:lang w:val="en-US" w:eastAsia="zh-CN"/>
                </w:rPr>
                <w:t>ent,</w:t>
              </w:r>
            </w:ins>
            <w:ins w:id="213" w:author="ZTE_Wubin" w:date="2024-05-22T07:31:59Z">
              <w:r>
                <w:rPr>
                  <w:rFonts w:hint="eastAsia" w:eastAsia="宋体" w:cstheme="minorHAnsi"/>
                  <w:b w:val="0"/>
                  <w:bCs/>
                  <w:sz w:val="18"/>
                  <w:szCs w:val="18"/>
                  <w:u w:val="single"/>
                  <w:lang w:val="en-US" w:eastAsia="zh-CN"/>
                </w:rPr>
                <w:t xml:space="preserve"> </w:t>
              </w:r>
            </w:ins>
            <w:ins w:id="214" w:author="ZTE_Wubin" w:date="2024-05-22T07:32:00Z">
              <w:r>
                <w:rPr>
                  <w:rFonts w:hint="eastAsia" w:eastAsia="宋体" w:cstheme="minorHAnsi"/>
                  <w:b w:val="0"/>
                  <w:bCs/>
                  <w:sz w:val="18"/>
                  <w:szCs w:val="18"/>
                  <w:u w:val="single"/>
                  <w:lang w:val="en-US" w:eastAsia="zh-CN"/>
                </w:rPr>
                <w:t xml:space="preserve">we </w:t>
              </w:r>
            </w:ins>
            <w:ins w:id="215" w:author="ZTE_Wubin" w:date="2024-05-22T07:32:01Z">
              <w:r>
                <w:rPr>
                  <w:rFonts w:hint="eastAsia" w:eastAsia="宋体" w:cstheme="minorHAnsi"/>
                  <w:b w:val="0"/>
                  <w:bCs/>
                  <w:sz w:val="18"/>
                  <w:szCs w:val="18"/>
                  <w:u w:val="single"/>
                  <w:lang w:val="en-US" w:eastAsia="zh-CN"/>
                </w:rPr>
                <w:t xml:space="preserve">would </w:t>
              </w:r>
            </w:ins>
            <w:ins w:id="216" w:author="ZTE_Wubin" w:date="2024-05-22T07:32:02Z">
              <w:r>
                <w:rPr>
                  <w:rFonts w:hint="eastAsia" w:eastAsia="宋体" w:cstheme="minorHAnsi"/>
                  <w:b w:val="0"/>
                  <w:bCs/>
                  <w:sz w:val="18"/>
                  <w:szCs w:val="18"/>
                  <w:u w:val="single"/>
                  <w:lang w:val="en-US" w:eastAsia="zh-CN"/>
                </w:rPr>
                <w:t>like t</w:t>
              </w:r>
            </w:ins>
            <w:ins w:id="217" w:author="ZTE_Wubin" w:date="2024-05-22T07:32:03Z">
              <w:r>
                <w:rPr>
                  <w:rFonts w:hint="eastAsia" w:eastAsia="宋体" w:cstheme="minorHAnsi"/>
                  <w:b w:val="0"/>
                  <w:bCs/>
                  <w:sz w:val="18"/>
                  <w:szCs w:val="18"/>
                  <w:u w:val="single"/>
                  <w:lang w:val="en-US" w:eastAsia="zh-CN"/>
                </w:rPr>
                <w:t xml:space="preserve">o </w:t>
              </w:r>
            </w:ins>
            <w:ins w:id="218" w:author="ZTE_Wubin" w:date="2024-05-22T07:32:07Z">
              <w:r>
                <w:rPr>
                  <w:rFonts w:hint="eastAsia" w:eastAsia="宋体" w:cstheme="minorHAnsi"/>
                  <w:b w:val="0"/>
                  <w:bCs/>
                  <w:sz w:val="18"/>
                  <w:szCs w:val="18"/>
                  <w:u w:val="single"/>
                  <w:lang w:val="en-US" w:eastAsia="zh-CN"/>
                </w:rPr>
                <w:t>pref</w:t>
              </w:r>
            </w:ins>
            <w:ins w:id="219" w:author="ZTE_Wubin" w:date="2024-05-22T07:32:08Z">
              <w:r>
                <w:rPr>
                  <w:rFonts w:hint="eastAsia" w:eastAsia="宋体" w:cstheme="minorHAnsi"/>
                  <w:b w:val="0"/>
                  <w:bCs/>
                  <w:sz w:val="18"/>
                  <w:szCs w:val="18"/>
                  <w:u w:val="single"/>
                  <w:lang w:val="en-US" w:eastAsia="zh-CN"/>
                </w:rPr>
                <w:t>er to</w:t>
              </w:r>
            </w:ins>
            <w:ins w:id="220" w:author="ZTE_Wubin" w:date="2024-05-22T07:32:10Z">
              <w:r>
                <w:rPr>
                  <w:rFonts w:hint="eastAsia" w:eastAsia="宋体" w:cstheme="minorHAnsi"/>
                  <w:b w:val="0"/>
                  <w:bCs/>
                  <w:sz w:val="18"/>
                  <w:szCs w:val="18"/>
                  <w:u w:val="single"/>
                  <w:lang w:val="en-US" w:eastAsia="zh-CN"/>
                </w:rPr>
                <w:t xml:space="preserve"> </w:t>
              </w:r>
            </w:ins>
            <w:ins w:id="221" w:author="ZTE_Wubin" w:date="2024-05-22T07:32:32Z">
              <w:r>
                <w:rPr>
                  <w:rFonts w:hint="eastAsia" w:eastAsia="宋体" w:cstheme="minorHAnsi"/>
                  <w:b w:val="0"/>
                  <w:bCs/>
                  <w:sz w:val="18"/>
                  <w:szCs w:val="18"/>
                  <w:u w:val="single"/>
                  <w:lang w:val="en-US" w:eastAsia="zh-CN"/>
                </w:rPr>
                <w:t>keep</w:t>
              </w:r>
            </w:ins>
            <w:ins w:id="222" w:author="ZTE_Wubin" w:date="2024-05-22T07:32:12Z">
              <w:r>
                <w:rPr>
                  <w:rFonts w:hint="eastAsia" w:eastAsia="宋体" w:cstheme="minorHAnsi"/>
                  <w:b w:val="0"/>
                  <w:bCs/>
                  <w:sz w:val="18"/>
                  <w:szCs w:val="18"/>
                  <w:u w:val="single"/>
                  <w:lang w:val="en-US" w:eastAsia="zh-CN"/>
                </w:rPr>
                <w:t xml:space="preserve"> th</w:t>
              </w:r>
            </w:ins>
            <w:ins w:id="223" w:author="ZTE_Wubin" w:date="2024-05-22T07:32:36Z">
              <w:r>
                <w:rPr>
                  <w:rFonts w:hint="eastAsia" w:eastAsia="宋体" w:cstheme="minorHAnsi"/>
                  <w:b w:val="0"/>
                  <w:bCs/>
                  <w:sz w:val="18"/>
                  <w:szCs w:val="18"/>
                  <w:u w:val="single"/>
                  <w:lang w:val="en-US" w:eastAsia="zh-CN"/>
                </w:rPr>
                <w:t>i</w:t>
              </w:r>
            </w:ins>
            <w:ins w:id="224" w:author="ZTE_Wubin" w:date="2024-05-22T07:32:37Z">
              <w:r>
                <w:rPr>
                  <w:rFonts w:hint="eastAsia" w:eastAsia="宋体" w:cstheme="minorHAnsi"/>
                  <w:b w:val="0"/>
                  <w:bCs/>
                  <w:sz w:val="18"/>
                  <w:szCs w:val="18"/>
                  <w:u w:val="single"/>
                  <w:lang w:val="en-US" w:eastAsia="zh-CN"/>
                </w:rPr>
                <w:t>s</w:t>
              </w:r>
            </w:ins>
            <w:ins w:id="225" w:author="ZTE_Wubin" w:date="2024-05-22T07:32:38Z">
              <w:r>
                <w:rPr>
                  <w:rFonts w:hint="eastAsia" w:eastAsia="宋体" w:cstheme="minorHAnsi"/>
                  <w:b w:val="0"/>
                  <w:bCs/>
                  <w:sz w:val="18"/>
                  <w:szCs w:val="18"/>
                  <w:u w:val="single"/>
                  <w:lang w:val="en-US" w:eastAsia="zh-CN"/>
                </w:rPr>
                <w:t xml:space="preserve"> test</w:t>
              </w:r>
            </w:ins>
            <w:ins w:id="226" w:author="ZTE_Wubin" w:date="2024-05-22T07:32:39Z">
              <w:r>
                <w:rPr>
                  <w:rFonts w:hint="eastAsia" w:eastAsia="宋体" w:cstheme="minorHAnsi"/>
                  <w:b w:val="0"/>
                  <w:bCs/>
                  <w:sz w:val="18"/>
                  <w:szCs w:val="18"/>
                  <w:u w:val="single"/>
                  <w:lang w:val="en-US" w:eastAsia="zh-CN"/>
                </w:rPr>
                <w:t xml:space="preserve"> po</w:t>
              </w:r>
            </w:ins>
            <w:ins w:id="227" w:author="ZTE_Wubin" w:date="2024-05-22T07:32:40Z">
              <w:r>
                <w:rPr>
                  <w:rFonts w:hint="eastAsia" w:eastAsia="宋体" w:cstheme="minorHAnsi"/>
                  <w:b w:val="0"/>
                  <w:bCs/>
                  <w:sz w:val="18"/>
                  <w:szCs w:val="18"/>
                  <w:u w:val="single"/>
                  <w:lang w:val="en-US" w:eastAsia="zh-CN"/>
                </w:rPr>
                <w:t>int i</w:t>
              </w:r>
            </w:ins>
            <w:ins w:id="228" w:author="ZTE_Wubin" w:date="2024-05-22T07:32:44Z">
              <w:r>
                <w:rPr>
                  <w:rFonts w:hint="eastAsia" w:eastAsia="宋体" w:cstheme="minorHAnsi"/>
                  <w:b w:val="0"/>
                  <w:bCs/>
                  <w:sz w:val="18"/>
                  <w:szCs w:val="18"/>
                  <w:u w:val="single"/>
                  <w:lang w:val="en-US" w:eastAsia="zh-CN"/>
                </w:rPr>
                <w:t>n</w:t>
              </w:r>
            </w:ins>
            <w:ins w:id="229" w:author="ZTE_Wubin" w:date="2024-05-22T07:32:45Z">
              <w:r>
                <w:rPr>
                  <w:rFonts w:hint="eastAsia" w:eastAsia="宋体" w:cstheme="minorHAnsi"/>
                  <w:b w:val="0"/>
                  <w:bCs/>
                  <w:sz w:val="18"/>
                  <w:szCs w:val="18"/>
                  <w:u w:val="single"/>
                  <w:lang w:val="en-US" w:eastAsia="zh-CN"/>
                </w:rPr>
                <w:t xml:space="preserve"> May </w:t>
              </w:r>
            </w:ins>
            <w:ins w:id="230" w:author="ZTE_Wubin" w:date="2024-05-22T07:32:46Z">
              <w:r>
                <w:rPr>
                  <w:rFonts w:hint="eastAsia" w:eastAsia="宋体" w:cstheme="minorHAnsi"/>
                  <w:b w:val="0"/>
                  <w:bCs/>
                  <w:sz w:val="18"/>
                  <w:szCs w:val="18"/>
                  <w:u w:val="single"/>
                  <w:lang w:val="en-US" w:eastAsia="zh-CN"/>
                </w:rPr>
                <w:t>meet</w:t>
              </w:r>
            </w:ins>
            <w:ins w:id="231" w:author="ZTE_Wubin" w:date="2024-05-22T07:32:47Z">
              <w:r>
                <w:rPr>
                  <w:rFonts w:hint="eastAsia" w:eastAsia="宋体" w:cstheme="minorHAnsi"/>
                  <w:b w:val="0"/>
                  <w:bCs/>
                  <w:sz w:val="18"/>
                  <w:szCs w:val="18"/>
                  <w:u w:val="single"/>
                  <w:lang w:val="en-US" w:eastAsia="zh-CN"/>
                </w:rPr>
                <w:t>ing</w:t>
              </w:r>
            </w:ins>
            <w:ins w:id="232" w:author="ZTE_Wubin" w:date="2024-05-22T07:32:53Z">
              <w:r>
                <w:rPr>
                  <w:rFonts w:hint="eastAsia" w:eastAsia="宋体" w:cstheme="minorHAnsi"/>
                  <w:b w:val="0"/>
                  <w:bCs/>
                  <w:sz w:val="18"/>
                  <w:szCs w:val="18"/>
                  <w:u w:val="single"/>
                  <w:lang w:val="en-US" w:eastAsia="zh-CN"/>
                </w:rPr>
                <w:t xml:space="preserve"> which</w:t>
              </w:r>
            </w:ins>
            <w:ins w:id="233" w:author="ZTE_Wubin" w:date="2024-05-22T07:32:54Z">
              <w:r>
                <w:rPr>
                  <w:rFonts w:hint="eastAsia" w:eastAsia="宋体" w:cstheme="minorHAnsi"/>
                  <w:b w:val="0"/>
                  <w:bCs/>
                  <w:sz w:val="18"/>
                  <w:szCs w:val="18"/>
                  <w:u w:val="single"/>
                  <w:lang w:val="en-US" w:eastAsia="zh-CN"/>
                </w:rPr>
                <w:t xml:space="preserve"> i</w:t>
              </w:r>
            </w:ins>
            <w:ins w:id="234" w:author="ZTE_Wubin" w:date="2024-05-22T07:33:04Z">
              <w:r>
                <w:rPr>
                  <w:rFonts w:hint="eastAsia" w:eastAsia="宋体" w:cstheme="minorHAnsi"/>
                  <w:b w:val="0"/>
                  <w:bCs/>
                  <w:sz w:val="18"/>
                  <w:szCs w:val="18"/>
                  <w:u w:val="single"/>
                  <w:lang w:val="en-US" w:eastAsia="zh-CN"/>
                </w:rPr>
                <w:t xml:space="preserve">s </w:t>
              </w:r>
            </w:ins>
            <w:ins w:id="235" w:author="ZTE_Wubin" w:date="2024-05-22T07:33:05Z">
              <w:r>
                <w:rPr>
                  <w:rFonts w:hint="eastAsia" w:eastAsia="宋体" w:cstheme="minorHAnsi"/>
                  <w:b w:val="0"/>
                  <w:bCs/>
                  <w:sz w:val="18"/>
                  <w:szCs w:val="18"/>
                  <w:u w:val="single"/>
                  <w:lang w:val="en-US" w:eastAsia="zh-CN"/>
                </w:rPr>
                <w:t xml:space="preserve">the </w:t>
              </w:r>
            </w:ins>
            <w:ins w:id="236" w:author="ZTE_Wubin" w:date="2024-05-22T07:33:08Z">
              <w:r>
                <w:rPr>
                  <w:rFonts w:hint="eastAsia" w:eastAsia="宋体" w:cstheme="minorHAnsi"/>
                  <w:b w:val="0"/>
                  <w:bCs/>
                  <w:sz w:val="18"/>
                  <w:szCs w:val="18"/>
                  <w:u w:val="single"/>
                  <w:lang w:val="en-US" w:eastAsia="zh-CN"/>
                </w:rPr>
                <w:t>pri</w:t>
              </w:r>
            </w:ins>
            <w:ins w:id="237" w:author="ZTE_Wubin" w:date="2024-05-22T07:33:09Z">
              <w:r>
                <w:rPr>
                  <w:rFonts w:hint="eastAsia" w:eastAsia="宋体" w:cstheme="minorHAnsi"/>
                  <w:b w:val="0"/>
                  <w:bCs/>
                  <w:sz w:val="18"/>
                  <w:szCs w:val="18"/>
                  <w:u w:val="single"/>
                  <w:lang w:val="en-US" w:eastAsia="zh-CN"/>
                </w:rPr>
                <w:t>ncip</w:t>
              </w:r>
            </w:ins>
            <w:ins w:id="238" w:author="ZTE_Wubin" w:date="2024-05-22T07:33:10Z">
              <w:r>
                <w:rPr>
                  <w:rFonts w:hint="eastAsia" w:eastAsia="宋体" w:cstheme="minorHAnsi"/>
                  <w:b w:val="0"/>
                  <w:bCs/>
                  <w:sz w:val="18"/>
                  <w:szCs w:val="18"/>
                  <w:u w:val="single"/>
                  <w:lang w:val="en-US" w:eastAsia="zh-CN"/>
                </w:rPr>
                <w:t xml:space="preserve">le </w:t>
              </w:r>
            </w:ins>
            <w:ins w:id="239" w:author="ZTE_Wubin" w:date="2024-05-22T07:33:25Z">
              <w:r>
                <w:rPr>
                  <w:rFonts w:hint="eastAsia" w:eastAsia="宋体" w:cstheme="minorHAnsi"/>
                  <w:b w:val="0"/>
                  <w:bCs/>
                  <w:sz w:val="18"/>
                  <w:szCs w:val="18"/>
                  <w:u w:val="single"/>
                  <w:lang w:val="en-US" w:eastAsia="zh-CN"/>
                </w:rPr>
                <w:t>capt</w:t>
              </w:r>
            </w:ins>
            <w:ins w:id="240" w:author="ZTE_Wubin" w:date="2024-05-22T07:33:26Z">
              <w:r>
                <w:rPr>
                  <w:rFonts w:hint="eastAsia" w:eastAsia="宋体" w:cstheme="minorHAnsi"/>
                  <w:b w:val="0"/>
                  <w:bCs/>
                  <w:sz w:val="18"/>
                  <w:szCs w:val="18"/>
                  <w:u w:val="single"/>
                  <w:lang w:val="en-US" w:eastAsia="zh-CN"/>
                </w:rPr>
                <w:t>ured</w:t>
              </w:r>
            </w:ins>
            <w:ins w:id="241" w:author="ZTE_Wubin" w:date="2024-05-22T07:33:30Z">
              <w:r>
                <w:rPr>
                  <w:rFonts w:hint="eastAsia" w:eastAsia="宋体" w:cstheme="minorHAnsi"/>
                  <w:b w:val="0"/>
                  <w:bCs/>
                  <w:sz w:val="18"/>
                  <w:szCs w:val="18"/>
                  <w:u w:val="single"/>
                  <w:lang w:val="en-US" w:eastAsia="zh-CN"/>
                </w:rPr>
                <w:t xml:space="preserve"> i</w:t>
              </w:r>
            </w:ins>
            <w:ins w:id="242" w:author="ZTE_Wubin" w:date="2024-05-22T07:33:31Z">
              <w:r>
                <w:rPr>
                  <w:rFonts w:hint="eastAsia" w:eastAsia="宋体" w:cstheme="minorHAnsi"/>
                  <w:b w:val="0"/>
                  <w:bCs/>
                  <w:sz w:val="18"/>
                  <w:szCs w:val="18"/>
                  <w:u w:val="single"/>
                  <w:lang w:val="en-US" w:eastAsia="zh-CN"/>
                </w:rPr>
                <w:t>n</w:t>
              </w:r>
            </w:ins>
            <w:ins w:id="243" w:author="ZTE_Wubin" w:date="2024-05-22T07:33:14Z">
              <w:r>
                <w:rPr>
                  <w:rFonts w:hint="eastAsia" w:eastAsia="宋体" w:cstheme="minorHAnsi"/>
                  <w:b w:val="0"/>
                  <w:bCs/>
                  <w:sz w:val="18"/>
                  <w:szCs w:val="18"/>
                  <w:u w:val="single"/>
                  <w:lang w:val="en-US" w:eastAsia="zh-CN"/>
                </w:rPr>
                <w:t xml:space="preserve"> the </w:t>
              </w:r>
            </w:ins>
            <w:ins w:id="244" w:author="ZTE_Wubin" w:date="2024-05-22T07:33:15Z">
              <w:r>
                <w:rPr>
                  <w:rFonts w:hint="eastAsia" w:eastAsia="宋体" w:cstheme="minorHAnsi"/>
                  <w:b w:val="0"/>
                  <w:bCs/>
                  <w:sz w:val="18"/>
                  <w:szCs w:val="18"/>
                  <w:u w:val="single"/>
                  <w:lang w:val="en-US" w:eastAsia="zh-CN"/>
                </w:rPr>
                <w:t>TR</w:t>
              </w:r>
            </w:ins>
            <w:ins w:id="245" w:author="ZTE_Wubin" w:date="2024-05-22T07:33:33Z">
              <w:r>
                <w:rPr>
                  <w:rFonts w:hint="eastAsia" w:eastAsia="宋体" w:cstheme="minorHAnsi"/>
                  <w:b w:val="0"/>
                  <w:bCs/>
                  <w:sz w:val="18"/>
                  <w:szCs w:val="18"/>
                  <w:u w:val="single"/>
                  <w:lang w:val="en-US" w:eastAsia="zh-CN"/>
                </w:rPr>
                <w:t>.</w:t>
              </w:r>
            </w:ins>
            <w:ins w:id="246" w:author="ZTE_Wubin" w:date="2024-05-22T07:33:34Z">
              <w:r>
                <w:rPr>
                  <w:rFonts w:hint="eastAsia" w:eastAsia="宋体" w:cstheme="minorHAnsi"/>
                  <w:b w:val="0"/>
                  <w:bCs/>
                  <w:sz w:val="18"/>
                  <w:szCs w:val="18"/>
                  <w:u w:val="single"/>
                  <w:lang w:val="en-US" w:eastAsia="zh-CN"/>
                </w:rPr>
                <w:t xml:space="preserve"> </w:t>
              </w:r>
            </w:ins>
            <w:ins w:id="247" w:author="ZTE_Wubin" w:date="2024-05-22T07:33:48Z">
              <w:r>
                <w:rPr>
                  <w:rFonts w:hint="eastAsia" w:eastAsia="宋体" w:cstheme="minorHAnsi"/>
                  <w:b w:val="0"/>
                  <w:bCs/>
                  <w:sz w:val="18"/>
                  <w:szCs w:val="18"/>
                  <w:u w:val="single"/>
                  <w:lang w:val="en-US" w:eastAsia="zh-CN"/>
                </w:rPr>
                <w:t>If</w:t>
              </w:r>
            </w:ins>
            <w:ins w:id="248" w:author="ZTE_Wubin" w:date="2024-05-22T07:33:49Z">
              <w:r>
                <w:rPr>
                  <w:rFonts w:hint="eastAsia" w:eastAsia="宋体" w:cstheme="minorHAnsi"/>
                  <w:b w:val="0"/>
                  <w:bCs/>
                  <w:sz w:val="18"/>
                  <w:szCs w:val="18"/>
                  <w:u w:val="single"/>
                  <w:lang w:val="en-US" w:eastAsia="zh-CN"/>
                </w:rPr>
                <w:t xml:space="preserve"> there</w:t>
              </w:r>
            </w:ins>
            <w:ins w:id="249" w:author="ZTE_Wubin" w:date="2024-05-22T07:33:50Z">
              <w:r>
                <w:rPr>
                  <w:rFonts w:hint="eastAsia" w:eastAsia="宋体" w:cstheme="minorHAnsi"/>
                  <w:b w:val="0"/>
                  <w:bCs/>
                  <w:sz w:val="18"/>
                  <w:szCs w:val="18"/>
                  <w:u w:val="single"/>
                  <w:lang w:val="en-US" w:eastAsia="zh-CN"/>
                </w:rPr>
                <w:t xml:space="preserve"> </w:t>
              </w:r>
            </w:ins>
            <w:ins w:id="250" w:author="ZTE_Wubin" w:date="2024-05-22T07:33:51Z">
              <w:r>
                <w:rPr>
                  <w:rFonts w:hint="eastAsia" w:eastAsia="宋体" w:cstheme="minorHAnsi"/>
                  <w:b w:val="0"/>
                  <w:bCs/>
                  <w:sz w:val="18"/>
                  <w:szCs w:val="18"/>
                  <w:u w:val="single"/>
                  <w:lang w:val="en-US" w:eastAsia="zh-CN"/>
                </w:rPr>
                <w:t xml:space="preserve">is </w:t>
              </w:r>
            </w:ins>
            <w:ins w:id="251" w:author="ZTE_Wubin" w:date="2024-05-22T07:33:58Z">
              <w:r>
                <w:rPr>
                  <w:rFonts w:hint="eastAsia" w:eastAsia="宋体" w:cstheme="minorHAnsi"/>
                  <w:b w:val="0"/>
                  <w:bCs/>
                  <w:sz w:val="18"/>
                  <w:szCs w:val="18"/>
                  <w:u w:val="single"/>
                  <w:lang w:val="en-US" w:eastAsia="zh-CN"/>
                </w:rPr>
                <w:t>a</w:t>
              </w:r>
            </w:ins>
            <w:ins w:id="252" w:author="ZTE_Wubin" w:date="2024-05-22T07:33:59Z">
              <w:r>
                <w:rPr>
                  <w:rFonts w:hint="eastAsia" w:eastAsia="宋体" w:cstheme="minorHAnsi"/>
                  <w:b w:val="0"/>
                  <w:bCs/>
                  <w:sz w:val="18"/>
                  <w:szCs w:val="18"/>
                  <w:u w:val="single"/>
                  <w:lang w:val="en-US" w:eastAsia="zh-CN"/>
                </w:rPr>
                <w:t>greem</w:t>
              </w:r>
            </w:ins>
            <w:ins w:id="253" w:author="ZTE_Wubin" w:date="2024-05-22T07:34:00Z">
              <w:r>
                <w:rPr>
                  <w:rFonts w:hint="eastAsia" w:eastAsia="宋体" w:cstheme="minorHAnsi"/>
                  <w:b w:val="0"/>
                  <w:bCs/>
                  <w:sz w:val="18"/>
                  <w:szCs w:val="18"/>
                  <w:u w:val="single"/>
                  <w:lang w:val="en-US" w:eastAsia="zh-CN"/>
                </w:rPr>
                <w:t>ent</w:t>
              </w:r>
            </w:ins>
            <w:ins w:id="254" w:author="ZTE_Wubin" w:date="2024-05-22T07:34:05Z">
              <w:r>
                <w:rPr>
                  <w:rFonts w:hint="eastAsia" w:eastAsia="宋体" w:cstheme="minorHAnsi"/>
                  <w:b w:val="0"/>
                  <w:bCs/>
                  <w:sz w:val="18"/>
                  <w:szCs w:val="18"/>
                  <w:u w:val="single"/>
                  <w:lang w:val="en-US" w:eastAsia="zh-CN"/>
                </w:rPr>
                <w:t xml:space="preserve">, </w:t>
              </w:r>
            </w:ins>
            <w:ins w:id="255" w:author="ZTE_Wubin" w:date="2024-05-22T07:34:06Z">
              <w:r>
                <w:rPr>
                  <w:rFonts w:hint="eastAsia" w:eastAsia="宋体" w:cstheme="minorHAnsi"/>
                  <w:b w:val="0"/>
                  <w:bCs/>
                  <w:sz w:val="18"/>
                  <w:szCs w:val="18"/>
                  <w:u w:val="single"/>
                  <w:lang w:val="en-US" w:eastAsia="zh-CN"/>
                </w:rPr>
                <w:t>it should</w:t>
              </w:r>
            </w:ins>
            <w:ins w:id="256" w:author="ZTE_Wubin" w:date="2024-05-22T07:34:07Z">
              <w:r>
                <w:rPr>
                  <w:rFonts w:hint="eastAsia" w:eastAsia="宋体" w:cstheme="minorHAnsi"/>
                  <w:b w:val="0"/>
                  <w:bCs/>
                  <w:sz w:val="18"/>
                  <w:szCs w:val="18"/>
                  <w:u w:val="single"/>
                  <w:lang w:val="en-US" w:eastAsia="zh-CN"/>
                </w:rPr>
                <w:t xml:space="preserve"> be a</w:t>
              </w:r>
            </w:ins>
            <w:ins w:id="257" w:author="ZTE_Wubin" w:date="2024-05-22T07:34:08Z">
              <w:r>
                <w:rPr>
                  <w:rFonts w:hint="eastAsia" w:eastAsia="宋体" w:cstheme="minorHAnsi"/>
                  <w:b w:val="0"/>
                  <w:bCs/>
                  <w:sz w:val="18"/>
                  <w:szCs w:val="18"/>
                  <w:u w:val="single"/>
                  <w:lang w:val="en-US" w:eastAsia="zh-CN"/>
                </w:rPr>
                <w:t>pplied f</w:t>
              </w:r>
            </w:ins>
            <w:ins w:id="258" w:author="ZTE_Wubin" w:date="2024-05-22T07:34:09Z">
              <w:r>
                <w:rPr>
                  <w:rFonts w:hint="eastAsia" w:eastAsia="宋体" w:cstheme="minorHAnsi"/>
                  <w:b w:val="0"/>
                  <w:bCs/>
                  <w:sz w:val="18"/>
                  <w:szCs w:val="18"/>
                  <w:u w:val="single"/>
                  <w:lang w:val="en-US" w:eastAsia="zh-CN"/>
                </w:rPr>
                <w:t>or th</w:t>
              </w:r>
            </w:ins>
            <w:ins w:id="259" w:author="ZTE_Wubin" w:date="2024-05-22T07:34:10Z">
              <w:r>
                <w:rPr>
                  <w:rFonts w:hint="eastAsia" w:eastAsia="宋体" w:cstheme="minorHAnsi"/>
                  <w:b w:val="0"/>
                  <w:bCs/>
                  <w:sz w:val="18"/>
                  <w:szCs w:val="18"/>
                  <w:u w:val="single"/>
                  <w:lang w:val="en-US" w:eastAsia="zh-CN"/>
                </w:rPr>
                <w:t>e futur</w:t>
              </w:r>
            </w:ins>
            <w:ins w:id="260" w:author="ZTE_Wubin" w:date="2024-05-22T07:34:11Z">
              <w:r>
                <w:rPr>
                  <w:rFonts w:hint="eastAsia" w:eastAsia="宋体" w:cstheme="minorHAnsi"/>
                  <w:b w:val="0"/>
                  <w:bCs/>
                  <w:sz w:val="18"/>
                  <w:szCs w:val="18"/>
                  <w:u w:val="single"/>
                  <w:lang w:val="en-US" w:eastAsia="zh-CN"/>
                </w:rPr>
                <w:t>e</w:t>
              </w:r>
            </w:ins>
            <w:ins w:id="261" w:author="ZTE_Wubin" w:date="2024-05-22T07:34:12Z">
              <w:r>
                <w:rPr>
                  <w:rFonts w:hint="eastAsia" w:eastAsia="宋体" w:cstheme="minorHAnsi"/>
                  <w:b w:val="0"/>
                  <w:bCs/>
                  <w:sz w:val="18"/>
                  <w:szCs w:val="18"/>
                  <w:u w:val="single"/>
                  <w:lang w:val="en-US" w:eastAsia="zh-CN"/>
                </w:rPr>
                <w:t xml:space="preserve"> re</w:t>
              </w:r>
            </w:ins>
            <w:ins w:id="262" w:author="ZTE_Wubin" w:date="2024-05-22T07:34:14Z">
              <w:r>
                <w:rPr>
                  <w:rFonts w:hint="eastAsia" w:eastAsia="宋体" w:cstheme="minorHAnsi"/>
                  <w:b w:val="0"/>
                  <w:bCs/>
                  <w:sz w:val="18"/>
                  <w:szCs w:val="18"/>
                  <w:u w:val="single"/>
                  <w:lang w:val="en-US" w:eastAsia="zh-CN"/>
                </w:rPr>
                <w:t>lease</w:t>
              </w:r>
            </w:ins>
            <w:ins w:id="263" w:author="ZTE_Wubin" w:date="2024-05-22T07:34:15Z">
              <w:r>
                <w:rPr>
                  <w:rFonts w:hint="eastAsia" w:eastAsia="宋体" w:cstheme="minorHAnsi"/>
                  <w:b w:val="0"/>
                  <w:bCs/>
                  <w:sz w:val="18"/>
                  <w:szCs w:val="18"/>
                  <w:u w:val="single"/>
                  <w:lang w:val="en-US" w:eastAsia="zh-CN"/>
                </w:rPr>
                <w:t xml:space="preserve"> </w:t>
              </w:r>
            </w:ins>
            <w:ins w:id="264" w:author="ZTE_Wubin" w:date="2024-05-22T07:34:16Z">
              <w:r>
                <w:rPr>
                  <w:rFonts w:hint="eastAsia" w:eastAsia="宋体" w:cstheme="minorHAnsi"/>
                  <w:b w:val="0"/>
                  <w:bCs/>
                  <w:sz w:val="18"/>
                  <w:szCs w:val="18"/>
                  <w:u w:val="single"/>
                  <w:lang w:val="en-US" w:eastAsia="zh-CN"/>
                </w:rPr>
                <w:t>li</w:t>
              </w:r>
            </w:ins>
            <w:ins w:id="265" w:author="ZTE_Wubin" w:date="2024-05-22T07:34:17Z">
              <w:r>
                <w:rPr>
                  <w:rFonts w:hint="eastAsia" w:eastAsia="宋体" w:cstheme="minorHAnsi"/>
                  <w:b w:val="0"/>
                  <w:bCs/>
                  <w:sz w:val="18"/>
                  <w:szCs w:val="18"/>
                  <w:u w:val="single"/>
                  <w:lang w:val="en-US" w:eastAsia="zh-CN"/>
                </w:rPr>
                <w:t>ke</w:t>
              </w:r>
            </w:ins>
            <w:ins w:id="266" w:author="ZTE_Wubin" w:date="2024-05-22T07:34:18Z">
              <w:r>
                <w:rPr>
                  <w:rFonts w:hint="eastAsia" w:eastAsia="宋体" w:cstheme="minorHAnsi"/>
                  <w:b w:val="0"/>
                  <w:bCs/>
                  <w:sz w:val="18"/>
                  <w:szCs w:val="18"/>
                  <w:u w:val="single"/>
                  <w:lang w:val="en-US" w:eastAsia="zh-CN"/>
                </w:rPr>
                <w:t xml:space="preserve"> </w:t>
              </w:r>
            </w:ins>
            <w:ins w:id="267" w:author="ZTE_Wubin" w:date="2024-05-22T07:34:19Z">
              <w:r>
                <w:rPr>
                  <w:rFonts w:hint="eastAsia" w:eastAsia="宋体" w:cstheme="minorHAnsi"/>
                  <w:b w:val="0"/>
                  <w:bCs/>
                  <w:sz w:val="18"/>
                  <w:szCs w:val="18"/>
                  <w:u w:val="single"/>
                  <w:lang w:val="en-US" w:eastAsia="zh-CN"/>
                </w:rPr>
                <w:t>R19.</w:t>
              </w:r>
            </w:ins>
          </w:p>
          <w:p>
            <w:pPr>
              <w:overflowPunct w:val="0"/>
              <w:autoSpaceDE w:val="0"/>
              <w:autoSpaceDN w:val="0"/>
              <w:adjustRightInd w:val="0"/>
              <w:spacing w:after="0"/>
              <w:textAlignment w:val="baseline"/>
              <w:rPr>
                <w:rFonts w:hint="default" w:eastAsia="宋体" w:cstheme="minorHAnsi"/>
                <w:b w:val="0"/>
                <w:bCs/>
                <w:sz w:val="18"/>
                <w:szCs w:val="18"/>
                <w:u w:val="single"/>
                <w:lang w:eastAsia="zh-CN"/>
                <w:rPrChange w:id="268" w:author="ZTE_Rev" w:date="2024-05-22T07:31:04Z">
                  <w:rPr>
                    <w:rFonts w:cstheme="minorHAnsi"/>
                    <w:b/>
                    <w:sz w:val="18"/>
                    <w:szCs w:val="18"/>
                    <w:u w:val="single"/>
                    <w:lang w:eastAsia="ko-KR"/>
                  </w:rPr>
                </w:rPrChange>
              </w:rPr>
            </w:pPr>
            <w:ins w:id="269" w:author="ZTE_Wubin" w:date="2024-05-22T07:34:42Z">
              <w:r>
                <w:rPr>
                  <w:rFonts w:hint="eastAsia" w:eastAsia="宋体" w:cstheme="minorHAnsi"/>
                  <w:b w:val="0"/>
                  <w:bCs/>
                  <w:sz w:val="18"/>
                  <w:szCs w:val="18"/>
                  <w:u w:val="single"/>
                  <w:lang w:val="en-US" w:eastAsia="zh-CN"/>
                </w:rPr>
                <w:t>F</w:t>
              </w:r>
            </w:ins>
            <w:ins w:id="270" w:author="ZTE_Wubin" w:date="2024-05-22T07:34:43Z">
              <w:r>
                <w:rPr>
                  <w:rFonts w:hint="eastAsia" w:eastAsia="宋体" w:cstheme="minorHAnsi"/>
                  <w:b w:val="0"/>
                  <w:bCs/>
                  <w:sz w:val="18"/>
                  <w:szCs w:val="18"/>
                  <w:u w:val="single"/>
                  <w:lang w:val="en-US" w:eastAsia="zh-CN"/>
                </w:rPr>
                <w:t>or the f</w:t>
              </w:r>
            </w:ins>
            <w:ins w:id="271" w:author="ZTE_Wubin" w:date="2024-05-22T07:34:44Z">
              <w:r>
                <w:rPr>
                  <w:rFonts w:hint="eastAsia" w:eastAsia="宋体" w:cstheme="minorHAnsi"/>
                  <w:b w:val="0"/>
                  <w:bCs/>
                  <w:sz w:val="18"/>
                  <w:szCs w:val="18"/>
                  <w:u w:val="single"/>
                  <w:lang w:val="en-US" w:eastAsia="zh-CN"/>
                </w:rPr>
                <w:t>ull</w:t>
              </w:r>
            </w:ins>
            <w:ins w:id="272" w:author="ZTE_Wubin" w:date="2024-05-22T07:34:45Z">
              <w:r>
                <w:rPr>
                  <w:rFonts w:hint="eastAsia" w:eastAsia="宋体" w:cstheme="minorHAnsi"/>
                  <w:b w:val="0"/>
                  <w:bCs/>
                  <w:sz w:val="18"/>
                  <w:szCs w:val="18"/>
                  <w:u w:val="single"/>
                  <w:lang w:val="en-US" w:eastAsia="zh-CN"/>
                </w:rPr>
                <w:t xml:space="preserve"> ag</w:t>
              </w:r>
            </w:ins>
            <w:ins w:id="273" w:author="ZTE_Wubin" w:date="2024-05-22T07:34:47Z">
              <w:r>
                <w:rPr>
                  <w:rFonts w:hint="eastAsia" w:eastAsia="宋体" w:cstheme="minorHAnsi"/>
                  <w:b w:val="0"/>
                  <w:bCs/>
                  <w:sz w:val="18"/>
                  <w:szCs w:val="18"/>
                  <w:u w:val="single"/>
                  <w:lang w:val="en-US" w:eastAsia="zh-CN"/>
                </w:rPr>
                <w:t>gre</w:t>
              </w:r>
            </w:ins>
            <w:ins w:id="274" w:author="ZTE_Wubin" w:date="2024-05-22T07:34:48Z">
              <w:r>
                <w:rPr>
                  <w:rFonts w:hint="eastAsia" w:eastAsia="宋体" w:cstheme="minorHAnsi"/>
                  <w:b w:val="0"/>
                  <w:bCs/>
                  <w:sz w:val="18"/>
                  <w:szCs w:val="18"/>
                  <w:u w:val="single"/>
                  <w:lang w:val="en-US" w:eastAsia="zh-CN"/>
                </w:rPr>
                <w:t>gate</w:t>
              </w:r>
            </w:ins>
            <w:ins w:id="275" w:author="ZTE_Wubin" w:date="2024-05-22T07:34:49Z">
              <w:r>
                <w:rPr>
                  <w:rFonts w:hint="eastAsia" w:eastAsia="宋体" w:cstheme="minorHAnsi"/>
                  <w:b w:val="0"/>
                  <w:bCs/>
                  <w:sz w:val="18"/>
                  <w:szCs w:val="18"/>
                  <w:u w:val="single"/>
                  <w:lang w:val="en-US" w:eastAsia="zh-CN"/>
                </w:rPr>
                <w:t>d CBW</w:t>
              </w:r>
            </w:ins>
            <w:ins w:id="276" w:author="ZTE_Wubin" w:date="2024-05-22T07:34:50Z">
              <w:r>
                <w:rPr>
                  <w:rFonts w:hint="eastAsia" w:eastAsia="宋体" w:cstheme="minorHAnsi"/>
                  <w:b w:val="0"/>
                  <w:bCs/>
                  <w:sz w:val="18"/>
                  <w:szCs w:val="18"/>
                  <w:u w:val="single"/>
                  <w:lang w:val="en-US" w:eastAsia="zh-CN"/>
                </w:rPr>
                <w:t xml:space="preserve"> c</w:t>
              </w:r>
            </w:ins>
            <w:ins w:id="277" w:author="ZTE_Wubin" w:date="2024-05-22T07:34:51Z">
              <w:r>
                <w:rPr>
                  <w:rFonts w:hint="eastAsia" w:eastAsia="宋体" w:cstheme="minorHAnsi"/>
                  <w:b w:val="0"/>
                  <w:bCs/>
                  <w:sz w:val="18"/>
                  <w:szCs w:val="18"/>
                  <w:u w:val="single"/>
                  <w:lang w:val="en-US" w:eastAsia="zh-CN"/>
                </w:rPr>
                <w:t>ross</w:t>
              </w:r>
            </w:ins>
            <w:ins w:id="278" w:author="ZTE_Wubin" w:date="2024-05-22T07:34:52Z">
              <w:r>
                <w:rPr>
                  <w:rFonts w:hint="eastAsia" w:eastAsia="宋体" w:cstheme="minorHAnsi"/>
                  <w:b w:val="0"/>
                  <w:bCs/>
                  <w:sz w:val="18"/>
                  <w:szCs w:val="18"/>
                  <w:u w:val="single"/>
                  <w:lang w:val="en-US" w:eastAsia="zh-CN"/>
                </w:rPr>
                <w:t xml:space="preserve"> band i</w:t>
              </w:r>
            </w:ins>
            <w:ins w:id="279" w:author="ZTE_Wubin" w:date="2024-05-22T07:34:53Z">
              <w:r>
                <w:rPr>
                  <w:rFonts w:hint="eastAsia" w:eastAsia="宋体" w:cstheme="minorHAnsi"/>
                  <w:b w:val="0"/>
                  <w:bCs/>
                  <w:sz w:val="18"/>
                  <w:szCs w:val="18"/>
                  <w:u w:val="single"/>
                  <w:lang w:val="en-US" w:eastAsia="zh-CN"/>
                </w:rPr>
                <w:t>solatio</w:t>
              </w:r>
            </w:ins>
            <w:ins w:id="280" w:author="ZTE_Wubin" w:date="2024-05-22T07:34:54Z">
              <w:r>
                <w:rPr>
                  <w:rFonts w:hint="eastAsia" w:eastAsia="宋体" w:cstheme="minorHAnsi"/>
                  <w:b w:val="0"/>
                  <w:bCs/>
                  <w:sz w:val="18"/>
                  <w:szCs w:val="18"/>
                  <w:u w:val="single"/>
                  <w:lang w:val="en-US" w:eastAsia="zh-CN"/>
                </w:rPr>
                <w:t>n</w:t>
              </w:r>
            </w:ins>
            <w:ins w:id="281" w:author="ZTE_Wubin" w:date="2024-05-22T07:34:55Z">
              <w:r>
                <w:rPr>
                  <w:rFonts w:hint="eastAsia" w:eastAsia="宋体" w:cstheme="minorHAnsi"/>
                  <w:b w:val="0"/>
                  <w:bCs/>
                  <w:sz w:val="18"/>
                  <w:szCs w:val="18"/>
                  <w:u w:val="single"/>
                  <w:lang w:val="en-US" w:eastAsia="zh-CN"/>
                </w:rPr>
                <w:t>,</w:t>
              </w:r>
            </w:ins>
            <w:ins w:id="282" w:author="ZTE_Wubin" w:date="2024-05-22T07:34:57Z">
              <w:r>
                <w:rPr>
                  <w:rFonts w:hint="eastAsia" w:eastAsia="宋体" w:cstheme="minorHAnsi"/>
                  <w:b w:val="0"/>
                  <w:bCs/>
                  <w:sz w:val="18"/>
                  <w:szCs w:val="18"/>
                  <w:u w:val="single"/>
                  <w:lang w:val="en-US" w:eastAsia="zh-CN"/>
                </w:rPr>
                <w:t xml:space="preserve"> </w:t>
              </w:r>
            </w:ins>
            <w:ins w:id="283" w:author="ZTE_Wubin" w:date="2024-05-22T07:35:06Z">
              <w:r>
                <w:rPr>
                  <w:rFonts w:hint="eastAsia" w:eastAsia="宋体" w:cstheme="minorHAnsi"/>
                  <w:b w:val="0"/>
                  <w:bCs/>
                  <w:sz w:val="18"/>
                  <w:szCs w:val="18"/>
                  <w:u w:val="single"/>
                  <w:lang w:val="en-US" w:eastAsia="zh-CN"/>
                </w:rPr>
                <w:t>t</w:t>
              </w:r>
            </w:ins>
            <w:ins w:id="284" w:author="ZTE_Wubin" w:date="2024-05-22T07:35:05Z">
              <w:r>
                <w:rPr>
                  <w:rFonts w:hint="eastAsia" w:eastAsia="宋体" w:cstheme="minorHAnsi"/>
                  <w:b w:val="0"/>
                  <w:bCs/>
                  <w:sz w:val="18"/>
                  <w:szCs w:val="18"/>
                  <w:u w:val="single"/>
                  <w:lang w:val="en-US" w:eastAsia="zh-CN"/>
                </w:rPr>
                <w:t>echnical speaking, there is a need to define</w:t>
              </w:r>
            </w:ins>
            <w:ins w:id="285" w:author="ZTE_Wubin" w:date="2024-05-22T07:35:18Z">
              <w:r>
                <w:rPr>
                  <w:rFonts w:hint="eastAsia" w:eastAsia="宋体" w:cstheme="minorHAnsi"/>
                  <w:b w:val="0"/>
                  <w:bCs/>
                  <w:sz w:val="18"/>
                  <w:szCs w:val="18"/>
                  <w:u w:val="single"/>
                  <w:lang w:val="en-US" w:eastAsia="zh-CN"/>
                </w:rPr>
                <w:t>.</w:t>
              </w:r>
            </w:ins>
            <w:ins w:id="286" w:author="ZTE_Wubin" w:date="2024-05-22T07:35:23Z">
              <w:r>
                <w:rPr>
                  <w:rFonts w:hint="eastAsia" w:eastAsia="宋体" w:cstheme="minorHAnsi"/>
                  <w:b w:val="0"/>
                  <w:bCs/>
                  <w:sz w:val="18"/>
                  <w:szCs w:val="18"/>
                  <w:u w:val="single"/>
                  <w:lang w:val="en-US" w:eastAsia="zh-CN"/>
                </w:rPr>
                <w:t xml:space="preserve"> If ma</w:t>
              </w:r>
            </w:ins>
            <w:ins w:id="287" w:author="ZTE_Wubin" w:date="2024-05-22T07:35:24Z">
              <w:r>
                <w:rPr>
                  <w:rFonts w:hint="eastAsia" w:eastAsia="宋体" w:cstheme="minorHAnsi"/>
                  <w:b w:val="0"/>
                  <w:bCs/>
                  <w:sz w:val="18"/>
                  <w:szCs w:val="18"/>
                  <w:u w:val="single"/>
                  <w:lang w:val="en-US" w:eastAsia="zh-CN"/>
                </w:rPr>
                <w:t>jorit</w:t>
              </w:r>
            </w:ins>
            <w:ins w:id="288" w:author="ZTE_Wubin" w:date="2024-05-22T07:35:25Z">
              <w:r>
                <w:rPr>
                  <w:rFonts w:hint="eastAsia" w:eastAsia="宋体" w:cstheme="minorHAnsi"/>
                  <w:b w:val="0"/>
                  <w:bCs/>
                  <w:sz w:val="18"/>
                  <w:szCs w:val="18"/>
                  <w:u w:val="single"/>
                  <w:lang w:val="en-US" w:eastAsia="zh-CN"/>
                </w:rPr>
                <w:t>y compan</w:t>
              </w:r>
            </w:ins>
            <w:ins w:id="289" w:author="ZTE_Wubin" w:date="2024-05-22T07:35:29Z">
              <w:r>
                <w:rPr>
                  <w:rFonts w:hint="eastAsia" w:eastAsia="宋体" w:cstheme="minorHAnsi"/>
                  <w:b w:val="0"/>
                  <w:bCs/>
                  <w:sz w:val="18"/>
                  <w:szCs w:val="18"/>
                  <w:u w:val="single"/>
                  <w:lang w:val="en-US" w:eastAsia="zh-CN"/>
                </w:rPr>
                <w:t xml:space="preserve">y </w:t>
              </w:r>
            </w:ins>
            <w:ins w:id="290" w:author="ZTE_Wubin" w:date="2024-05-22T07:35:30Z">
              <w:r>
                <w:rPr>
                  <w:rFonts w:hint="eastAsia" w:eastAsia="宋体" w:cstheme="minorHAnsi"/>
                  <w:b w:val="0"/>
                  <w:bCs/>
                  <w:sz w:val="18"/>
                  <w:szCs w:val="18"/>
                  <w:u w:val="single"/>
                  <w:lang w:val="en-US" w:eastAsia="zh-CN"/>
                </w:rPr>
                <w:t>think th</w:t>
              </w:r>
            </w:ins>
            <w:ins w:id="291" w:author="ZTE_Wubin" w:date="2024-05-22T07:35:31Z">
              <w:r>
                <w:rPr>
                  <w:rFonts w:hint="eastAsia" w:eastAsia="宋体" w:cstheme="minorHAnsi"/>
                  <w:b w:val="0"/>
                  <w:bCs/>
                  <w:sz w:val="18"/>
                  <w:szCs w:val="18"/>
                  <w:u w:val="single"/>
                  <w:lang w:val="en-US" w:eastAsia="zh-CN"/>
                </w:rPr>
                <w:t>ere is n</w:t>
              </w:r>
            </w:ins>
            <w:ins w:id="292" w:author="ZTE_Wubin" w:date="2024-05-22T07:35:32Z">
              <w:r>
                <w:rPr>
                  <w:rFonts w:hint="eastAsia" w:eastAsia="宋体" w:cstheme="minorHAnsi"/>
                  <w:b w:val="0"/>
                  <w:bCs/>
                  <w:sz w:val="18"/>
                  <w:szCs w:val="18"/>
                  <w:u w:val="single"/>
                  <w:lang w:val="en-US" w:eastAsia="zh-CN"/>
                </w:rPr>
                <w:t>o need,</w:t>
              </w:r>
            </w:ins>
            <w:ins w:id="293" w:author="ZTE_Wubin" w:date="2024-05-22T07:35:33Z">
              <w:r>
                <w:rPr>
                  <w:rFonts w:hint="eastAsia" w:eastAsia="宋体" w:cstheme="minorHAnsi"/>
                  <w:b w:val="0"/>
                  <w:bCs/>
                  <w:sz w:val="18"/>
                  <w:szCs w:val="18"/>
                  <w:u w:val="single"/>
                  <w:lang w:val="en-US" w:eastAsia="zh-CN"/>
                </w:rPr>
                <w:t xml:space="preserve"> we a</w:t>
              </w:r>
            </w:ins>
            <w:ins w:id="294" w:author="ZTE_Wubin" w:date="2024-05-22T07:35:34Z">
              <w:r>
                <w:rPr>
                  <w:rFonts w:hint="eastAsia" w:eastAsia="宋体" w:cstheme="minorHAnsi"/>
                  <w:b w:val="0"/>
                  <w:bCs/>
                  <w:sz w:val="18"/>
                  <w:szCs w:val="18"/>
                  <w:u w:val="single"/>
                  <w:lang w:val="en-US" w:eastAsia="zh-CN"/>
                </w:rPr>
                <w:t>re also</w:t>
              </w:r>
            </w:ins>
            <w:ins w:id="295" w:author="ZTE_Wubin" w:date="2024-05-22T07:35:35Z">
              <w:r>
                <w:rPr>
                  <w:rFonts w:hint="eastAsia" w:eastAsia="宋体" w:cstheme="minorHAnsi"/>
                  <w:b w:val="0"/>
                  <w:bCs/>
                  <w:sz w:val="18"/>
                  <w:szCs w:val="18"/>
                  <w:u w:val="single"/>
                  <w:lang w:val="en-US" w:eastAsia="zh-CN"/>
                </w:rPr>
                <w:t xml:space="preserve">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eastAsia="宋体" w:cstheme="minorHAnsi"/>
          <w:szCs w:val="24"/>
          <w:lang w:eastAsia="zh-CN"/>
        </w:rPr>
      </w:pPr>
    </w:p>
    <w:p>
      <w:pPr>
        <w:spacing w:after="0" w:line="240" w:lineRule="auto"/>
        <w:rPr>
          <w:rFonts w:eastAsia="宋体" w:cstheme="minorHAnsi"/>
          <w:szCs w:val="24"/>
          <w:lang w:eastAsia="zh-CN"/>
        </w:rPr>
      </w:pPr>
      <w:r>
        <w:rPr>
          <w:rFonts w:eastAsia="宋体" w:cstheme="minorHAnsi"/>
          <w:szCs w:val="24"/>
          <w:lang w:eastAsia="zh-CN"/>
        </w:rPr>
        <w:br w:type="page"/>
      </w:r>
    </w:p>
    <w:p>
      <w:pPr>
        <w:pStyle w:val="2"/>
        <w:spacing w:after="0"/>
        <w:rPr>
          <w:rFonts w:asciiTheme="minorHAnsi" w:hAnsiTheme="minorHAnsi" w:cstheme="minorHAnsi"/>
          <w:lang w:eastAsia="ja-JP"/>
        </w:rPr>
      </w:pPr>
      <w:r>
        <w:rPr>
          <w:rFonts w:asciiTheme="minorHAnsi" w:hAnsiTheme="minorHAnsi" w:cstheme="minorHAnsi"/>
          <w:iCs/>
          <w:lang w:eastAsia="zh-CN"/>
        </w:rPr>
        <w:t>AI 6.1 Topic 3: Band combination with close proximity issues</w:t>
      </w:r>
    </w:p>
    <w:p>
      <w:pPr>
        <w:pStyle w:val="3"/>
        <w:spacing w:after="0"/>
        <w:rPr>
          <w:rFonts w:asciiTheme="minorHAnsi" w:hAnsiTheme="minorHAnsi" w:cstheme="minorHAnsi"/>
        </w:rPr>
      </w:pPr>
      <w:r>
        <w:rPr>
          <w:rFonts w:asciiTheme="minorHAnsi" w:hAnsiTheme="minorHAnsi" w:cstheme="minorHAnsi"/>
        </w:rPr>
        <w:t>Companies’ contributions summary</w:t>
      </w:r>
    </w:p>
    <w:tbl>
      <w:tblPr>
        <w:tblStyle w:val="50"/>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192"/>
        <w:gridCol w:w="1083"/>
        <w:gridCol w:w="7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95"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T-doc number</w:t>
            </w:r>
          </w:p>
        </w:tc>
        <w:tc>
          <w:tcPr>
            <w:tcW w:w="1433" w:type="dxa"/>
          </w:tcPr>
          <w:p>
            <w:pPr>
              <w:overflowPunct w:val="0"/>
              <w:autoSpaceDE w:val="0"/>
              <w:autoSpaceDN w:val="0"/>
              <w:adjustRightInd w:val="0"/>
              <w:spacing w:before="120" w:after="0"/>
              <w:textAlignment w:val="baseline"/>
              <w:rPr>
                <w:rFonts w:cstheme="minorHAnsi"/>
                <w:b/>
                <w:bCs/>
              </w:rPr>
            </w:pPr>
            <w:r>
              <w:rPr>
                <w:rFonts w:cstheme="minorHAnsi"/>
                <w:b/>
                <w:bCs/>
              </w:rPr>
              <w:t>Title</w:t>
            </w:r>
          </w:p>
        </w:tc>
        <w:tc>
          <w:tcPr>
            <w:tcW w:w="1301"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Company</w:t>
            </w:r>
          </w:p>
        </w:tc>
        <w:tc>
          <w:tcPr>
            <w:tcW w:w="6896"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9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"https://www.3gpp.org/ftp/TSG_RAN/WG4_Radio/TSGR4_111/Docs/R4-2408849.zip" </w:instrText>
            </w:r>
            <w:r>
              <w:fldChar w:fldCharType="separate"/>
            </w:r>
            <w:r>
              <w:rPr>
                <w:rStyle w:val="55"/>
                <w:rFonts w:cstheme="minorHAnsi"/>
                <w:b/>
                <w:bCs/>
                <w:sz w:val="16"/>
                <w:szCs w:val="16"/>
              </w:rPr>
              <w:t>R4-2408849</w:t>
            </w:r>
            <w:r>
              <w:rPr>
                <w:rStyle w:val="55"/>
                <w:rFonts w:cstheme="minorHAnsi"/>
                <w:b/>
                <w:bCs/>
                <w:sz w:val="16"/>
                <w:szCs w:val="16"/>
              </w:rPr>
              <w:fldChar w:fldCharType="end"/>
            </w:r>
          </w:p>
        </w:tc>
        <w:tc>
          <w:tcPr>
            <w:tcW w:w="1433"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Considerations on CA_n3A-n39A</w:t>
            </w:r>
          </w:p>
        </w:tc>
        <w:tc>
          <w:tcPr>
            <w:tcW w:w="1301"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Qualcomm France</w:t>
            </w:r>
          </w:p>
        </w:tc>
        <w:tc>
          <w:tcPr>
            <w:tcW w:w="6896" w:type="dxa"/>
          </w:tcPr>
          <w:p>
            <w:pPr>
              <w:overflowPunct w:val="0"/>
              <w:autoSpaceDE w:val="0"/>
              <w:autoSpaceDN w:val="0"/>
              <w:adjustRightInd w:val="0"/>
              <w:spacing w:after="0" w:line="240" w:lineRule="auto"/>
              <w:textAlignment w:val="baseline"/>
              <w:rPr>
                <w:rFonts w:eastAsia="Times New Roman" w:cstheme="minorHAnsi"/>
                <w:sz w:val="16"/>
                <w:szCs w:val="16"/>
                <w:lang w:val="en-GB"/>
              </w:rPr>
            </w:pPr>
            <w:r>
              <w:rPr>
                <w:rFonts w:eastAsia="Times New Roman" w:cstheme="minorHAnsi"/>
                <w:b/>
                <w:bCs/>
                <w:sz w:val="16"/>
                <w:szCs w:val="16"/>
                <w:lang w:val="en-GB"/>
              </w:rPr>
              <w:t>Proposal 1</w:t>
            </w:r>
            <w:r>
              <w:rPr>
                <w:rFonts w:eastAsia="Times New Roman" w:cstheme="minorHAnsi"/>
                <w:sz w:val="16"/>
                <w:szCs w:val="16"/>
                <w:lang w:val="en-GB"/>
              </w:rPr>
              <w:t>: Use the following analysis results as part of considering MSD for CA_n3A-n39A</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555"/>
              <w:gridCol w:w="621"/>
              <w:gridCol w:w="621"/>
              <w:gridCol w:w="565"/>
              <w:gridCol w:w="1311"/>
              <w:gridCol w:w="662"/>
              <w:gridCol w:w="621"/>
              <w:gridCol w:w="533"/>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DL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UL F</w:t>
                  </w:r>
                  <w:r>
                    <w:rPr>
                      <w:rFonts w:eastAsia="等线" w:cstheme="minorHAnsi"/>
                      <w:b/>
                      <w:sz w:val="16"/>
                      <w:szCs w:val="16"/>
                      <w:vertAlign w:val="subscript"/>
                      <w:lang w:val="en-GB" w:eastAsia="en-GB"/>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UL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DL F</w:t>
                  </w:r>
                  <w:r>
                    <w:rPr>
                      <w:rFonts w:eastAsia="等线" w:cstheme="minorHAnsi"/>
                      <w:b/>
                      <w:sz w:val="16"/>
                      <w:szCs w:val="16"/>
                      <w:vertAlign w:val="subscript"/>
                      <w:lang w:val="en-GB" w:eastAsia="en-GB"/>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DL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Cross-band</w:t>
                  </w:r>
                </w:p>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Interference</w:t>
                  </w:r>
                </w:p>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等线" w:cstheme="minorHAnsi"/>
                      <w:b/>
                      <w:sz w:val="16"/>
                      <w:szCs w:val="16"/>
                      <w:lang w:val="en-GB" w:eastAsia="en-G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等线" w:cstheme="minorHAnsi"/>
                      <w:b/>
                      <w:sz w:val="16"/>
                      <w:szCs w:val="16"/>
                      <w:lang w:val="en-GB" w:eastAsia="en-GB"/>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L</w:t>
                  </w:r>
                  <w:r>
                    <w:rPr>
                      <w:rFonts w:eastAsia="等线" w:cstheme="minorHAnsi"/>
                      <w:b/>
                      <w:sz w:val="16"/>
                      <w:szCs w:val="16"/>
                      <w:vertAlign w:val="subscript"/>
                      <w:lang w:val="en-GB" w:eastAsia="en-GB"/>
                    </w:rPr>
                    <w:t>CRB</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等线" w:cstheme="minorHAnsi"/>
                      <w:b/>
                      <w:sz w:val="16"/>
                      <w:szCs w:val="16"/>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sz w:val="16"/>
                      <w:szCs w:val="16"/>
                      <w:lang w:val="en-GB" w:eastAsia="zh-CN"/>
                    </w:rPr>
                  </w:pPr>
                  <w:r>
                    <w:rPr>
                      <w:rFonts w:eastAsia="等线" w:cstheme="minorHAnsi"/>
                      <w:sz w:val="16"/>
                      <w:szCs w:val="16"/>
                      <w:lang w:val="en-GB" w:eastAsia="zh-CN"/>
                    </w:rPr>
                    <w:t>n3</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sz w:val="16"/>
                      <w:szCs w:val="16"/>
                      <w:lang w:val="en-GB" w:eastAsia="zh-CN"/>
                    </w:rPr>
                  </w:pPr>
                  <w:r>
                    <w:rPr>
                      <w:rFonts w:eastAsia="等线" w:cstheme="minorHAnsi"/>
                      <w:sz w:val="16"/>
                      <w:szCs w:val="16"/>
                      <w:lang w:val="en-GB" w:eastAsia="zh-CN"/>
                    </w:rPr>
                    <w:t>n39</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1770</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30</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50 (RBstart=110)</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宋体" w:cstheme="minorHAnsi"/>
                      <w:sz w:val="16"/>
                      <w:szCs w:val="16"/>
                      <w:lang w:val="en-GB" w:eastAsia="zh-CN"/>
                    </w:rPr>
                  </w:pPr>
                  <w:r>
                    <w:rPr>
                      <w:rFonts w:eastAsia="宋体" w:cstheme="minorHAnsi"/>
                      <w:sz w:val="16"/>
                      <w:szCs w:val="16"/>
                      <w:lang w:val="en-GB" w:eastAsia="zh-CN"/>
                    </w:rPr>
                    <w:t>1877.5</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keepLines/>
                    <w:overflowPunct w:val="0"/>
                    <w:autoSpaceDE w:val="0"/>
                    <w:autoSpaceDN w:val="0"/>
                    <w:adjustRightInd w:val="0"/>
                    <w:spacing w:after="0" w:line="240" w:lineRule="auto"/>
                    <w:jc w:val="center"/>
                    <w:textAlignment w:val="baseline"/>
                    <w:rPr>
                      <w:rFonts w:eastAsia="宋体" w:cstheme="minorHAnsi"/>
                      <w:sz w:val="16"/>
                      <w:szCs w:val="16"/>
                      <w:lang w:val="en-GB" w:eastAsia="zh-CN"/>
                    </w:rPr>
                  </w:pPr>
                  <w:r>
                    <w:rPr>
                      <w:rFonts w:eastAsia="宋体" w:cstheme="minorHAnsi"/>
                      <w:sz w:val="16"/>
                      <w:szCs w:val="16"/>
                      <w:lang w:val="en-GB"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2.7</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&gt;ACLR2</w:t>
                  </w:r>
                </w:p>
              </w:tc>
            </w:tr>
          </w:tbl>
          <w:p>
            <w:pPr>
              <w:overflowPunct w:val="0"/>
              <w:autoSpaceDE w:val="0"/>
              <w:autoSpaceDN w:val="0"/>
              <w:adjustRightInd w:val="0"/>
              <w:spacing w:after="0" w:line="240" w:lineRule="auto"/>
              <w:textAlignment w:val="baseline"/>
              <w:rPr>
                <w:rFonts w:eastAsia="Times New Roman" w:cstheme="minorHAnsi"/>
                <w:sz w:val="16"/>
                <w:szCs w:val="16"/>
                <w:lang w:val="en-GB"/>
              </w:rPr>
            </w:pPr>
            <w:r>
              <w:rPr>
                <w:rFonts w:eastAsia="Times New Roman" w:cstheme="minorHAnsi"/>
                <w:b/>
                <w:bCs/>
                <w:sz w:val="16"/>
                <w:szCs w:val="16"/>
                <w:lang w:val="en-GB"/>
              </w:rPr>
              <w:t>Proposal 2</w:t>
            </w:r>
            <w:r>
              <w:rPr>
                <w:rFonts w:eastAsia="Times New Roman" w:cstheme="minorHAnsi"/>
                <w:sz w:val="16"/>
                <w:szCs w:val="16"/>
                <w:lang w:val="en-GB"/>
              </w:rPr>
              <w:t>: Assume F</w:t>
            </w:r>
            <w:r>
              <w:rPr>
                <w:rFonts w:eastAsia="Times New Roman" w:cstheme="minorHAnsi"/>
                <w:sz w:val="16"/>
                <w:szCs w:val="16"/>
                <w:vertAlign w:val="subscript"/>
                <w:lang w:val="en-GB"/>
              </w:rPr>
              <w:t xml:space="preserve">dl_low </w:t>
            </w:r>
            <w:r>
              <w:rPr>
                <w:rFonts w:eastAsia="Times New Roman" w:cstheme="minorHAnsi"/>
                <w:sz w:val="16"/>
                <w:szCs w:val="16"/>
                <w:lang w:val="en-GB"/>
              </w:rPr>
              <w:t>and F</w:t>
            </w:r>
            <w:r>
              <w:rPr>
                <w:rFonts w:eastAsia="Times New Roman" w:cstheme="minorHAnsi"/>
                <w:sz w:val="16"/>
                <w:szCs w:val="16"/>
                <w:vertAlign w:val="subscript"/>
                <w:lang w:val="en-GB"/>
              </w:rPr>
              <w:t xml:space="preserve">dl_high </w:t>
            </w:r>
            <w:r>
              <w:rPr>
                <w:rFonts w:eastAsia="Times New Roman" w:cstheme="minorHAnsi"/>
                <w:sz w:val="16"/>
                <w:szCs w:val="16"/>
                <w:lang w:val="en-GB"/>
              </w:rPr>
              <w:t>for UE supporting CA_n3-n39 should be according to n3 F</w:t>
            </w:r>
            <w:r>
              <w:rPr>
                <w:rFonts w:eastAsia="Times New Roman" w:cstheme="minorHAnsi"/>
                <w:sz w:val="16"/>
                <w:szCs w:val="16"/>
                <w:vertAlign w:val="subscript"/>
                <w:lang w:val="en-GB"/>
              </w:rPr>
              <w:t>dl_low</w:t>
            </w:r>
            <w:r>
              <w:rPr>
                <w:rFonts w:eastAsia="Times New Roman" w:cstheme="minorHAnsi"/>
                <w:sz w:val="16"/>
                <w:szCs w:val="16"/>
                <w:lang w:val="en-GB"/>
              </w:rPr>
              <w:t xml:space="preserve"> and n39 F</w:t>
            </w:r>
            <w:r>
              <w:rPr>
                <w:rFonts w:eastAsia="Times New Roman" w:cstheme="minorHAnsi"/>
                <w:sz w:val="16"/>
                <w:szCs w:val="16"/>
                <w:vertAlign w:val="subscript"/>
                <w:lang w:val="en-GB"/>
              </w:rPr>
              <w:t>dl_high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9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"https://www.3gpp.org/ftp/TSG_RAN/WG4_Radio/TSGR4_111/Docs/R4-2409311.zip" </w:instrText>
            </w:r>
            <w:r>
              <w:fldChar w:fldCharType="separate"/>
            </w:r>
            <w:r>
              <w:rPr>
                <w:rStyle w:val="55"/>
                <w:rFonts w:cstheme="minorHAnsi"/>
                <w:b/>
                <w:bCs/>
                <w:sz w:val="16"/>
                <w:szCs w:val="16"/>
              </w:rPr>
              <w:t>R4-2409311</w:t>
            </w:r>
            <w:r>
              <w:rPr>
                <w:rStyle w:val="55"/>
                <w:rFonts w:cstheme="minorHAnsi"/>
                <w:b/>
                <w:bCs/>
                <w:sz w:val="16"/>
                <w:szCs w:val="16"/>
              </w:rPr>
              <w:fldChar w:fldCharType="end"/>
            </w:r>
          </w:p>
        </w:tc>
        <w:tc>
          <w:tcPr>
            <w:tcW w:w="1433"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Discussion and TP for TR 38.718-02-01 to introduce CA_n3A-n39A</w:t>
            </w:r>
          </w:p>
        </w:tc>
        <w:tc>
          <w:tcPr>
            <w:tcW w:w="1301"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Huawei, HiSilicon</w:t>
            </w:r>
          </w:p>
        </w:tc>
        <w:tc>
          <w:tcPr>
            <w:tcW w:w="6896" w:type="dxa"/>
          </w:tcPr>
          <w:p>
            <w:pPr>
              <w:overflowPunct w:val="0"/>
              <w:autoSpaceDE w:val="0"/>
              <w:autoSpaceDN w:val="0"/>
              <w:adjustRightInd w:val="0"/>
              <w:spacing w:after="0"/>
              <w:textAlignment w:val="baseline"/>
              <w:rPr>
                <w:rFonts w:eastAsia="宋体" w:cstheme="minorHAnsi"/>
                <w:sz w:val="16"/>
                <w:szCs w:val="16"/>
                <w:lang w:eastAsia="zh-CN"/>
              </w:rPr>
            </w:pPr>
            <w:r>
              <w:rPr>
                <w:rFonts w:cstheme="minorHAnsi"/>
                <w:sz w:val="16"/>
                <w:szCs w:val="16"/>
                <w:lang w:eastAsia="zh-CN"/>
              </w:rPr>
              <w:t>Thus, the following MSD test configuration can be considered.</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553"/>
              <w:gridCol w:w="621"/>
              <w:gridCol w:w="621"/>
              <w:gridCol w:w="558"/>
              <w:gridCol w:w="1230"/>
              <w:gridCol w:w="662"/>
              <w:gridCol w:w="621"/>
              <w:gridCol w:w="626"/>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UL F</w:t>
                  </w:r>
                  <w:r>
                    <w:rPr>
                      <w:rFonts w:asciiTheme="minorHAnsi" w:hAnsiTheme="minorHAnsi" w:eastAsiaTheme="minorEastAsia" w:cstheme="minorHAnsi"/>
                      <w:sz w:val="16"/>
                      <w:szCs w:val="16"/>
                      <w:vertAlign w:val="subscript"/>
                      <w:lang w:eastAsia="sv-SE"/>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DL F</w:t>
                  </w:r>
                  <w:r>
                    <w:rPr>
                      <w:rFonts w:asciiTheme="minorHAnsi" w:hAnsiTheme="minorHAnsi" w:eastAsiaTheme="minorEastAsia" w:cstheme="minorHAnsi"/>
                      <w:sz w:val="16"/>
                      <w:szCs w:val="16"/>
                      <w:vertAlign w:val="subscript"/>
                      <w:lang w:eastAsia="sv-SE"/>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Cross-band</w:t>
                  </w:r>
                </w:p>
                <w:p>
                  <w:pPr>
                    <w:pStyle w:val="67"/>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Interference</w:t>
                  </w:r>
                </w:p>
                <w:p>
                  <w:pPr>
                    <w:pStyle w:val="67"/>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Theme="minorEastAsia" w:cstheme="minorHAnsi"/>
                      <w:b/>
                      <w:sz w:val="16"/>
                      <w:szCs w:val="16"/>
                      <w:lang w:val="zh-CN" w:eastAsia="sv-S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Theme="minorEastAsia" w:cstheme="minorHAnsi"/>
                      <w:b/>
                      <w:sz w:val="16"/>
                      <w:szCs w:val="16"/>
                      <w:lang w:val="zh-CN" w:eastAsia="sv-SE"/>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L</w:t>
                  </w:r>
                  <w:r>
                    <w:rPr>
                      <w:rFonts w:asciiTheme="minorHAnsi" w:hAnsiTheme="minorHAnsi" w:eastAsiaTheme="minorEastAsia" w:cstheme="minorHAnsi"/>
                      <w:sz w:val="16"/>
                      <w:szCs w:val="16"/>
                      <w:vertAlign w:val="subscript"/>
                      <w:lang w:eastAsia="sv-SE"/>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16"/>
                      <w:szCs w:val="16"/>
                      <w:lang w:eastAsia="sv-SE"/>
                    </w:rPr>
                  </w:pPr>
                  <w:r>
                    <w:rPr>
                      <w:rFonts w:asciiTheme="minorHAnsi" w:hAnsiTheme="minorHAnsi" w:eastAsiaTheme="minorEastAsia" w:cstheme="minorHAnsi"/>
                      <w:sz w:val="16"/>
                      <w:szCs w:val="16"/>
                      <w:lang w:eastAsia="sv-SE"/>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Theme="minorEastAsia" w:cstheme="minorHAnsi"/>
                      <w:b/>
                      <w:sz w:val="16"/>
                      <w:szCs w:val="16"/>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n3</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n39</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Cs/>
                      <w:sz w:val="16"/>
                      <w:szCs w:val="16"/>
                      <w:lang w:eastAsia="zh-CN"/>
                    </w:rPr>
                  </w:pPr>
                  <w:r>
                    <w:rPr>
                      <w:rFonts w:asciiTheme="minorHAnsi" w:hAnsiTheme="minorHAnsi" w:eastAsiaTheme="minorEastAsia" w:cstheme="minorHAnsi"/>
                      <w:bCs/>
                      <w:sz w:val="16"/>
                      <w:szCs w:val="16"/>
                      <w:lang w:eastAsia="zh-CN"/>
                    </w:rPr>
                    <w:t>1770</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eastAsiaTheme="minorEastAsia" w:cstheme="minorHAnsi"/>
                      <w:bCs/>
                      <w:sz w:val="16"/>
                      <w:szCs w:val="16"/>
                      <w:lang w:eastAsia="zh-CN"/>
                    </w:rPr>
                  </w:pPr>
                  <w:r>
                    <w:rPr>
                      <w:rFonts w:asciiTheme="minorHAnsi" w:hAnsiTheme="minorHAnsi" w:eastAsiaTheme="minorEastAsia" w:cstheme="minorHAnsi"/>
                      <w:bCs/>
                      <w:sz w:val="16"/>
                      <w:szCs w:val="16"/>
                      <w:lang w:eastAsia="zh-CN"/>
                    </w:rPr>
                    <w:t>30</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Cs/>
                      <w:sz w:val="16"/>
                      <w:szCs w:val="16"/>
                      <w:lang w:eastAsia="zh-CN"/>
                    </w:rPr>
                  </w:pPr>
                  <w:r>
                    <w:rPr>
                      <w:rFonts w:asciiTheme="minorHAnsi" w:hAnsiTheme="minorHAnsi" w:eastAsiaTheme="minorEastAsia" w:cstheme="minorHAnsi"/>
                      <w:bCs/>
                      <w:sz w:val="16"/>
                      <w:szCs w:val="16"/>
                      <w:lang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eastAsiaTheme="minorEastAsia" w:cstheme="minorHAnsi"/>
                      <w:bCs/>
                      <w:sz w:val="16"/>
                      <w:szCs w:val="16"/>
                      <w:lang w:eastAsia="zh-CN"/>
                    </w:rPr>
                  </w:pPr>
                  <w:r>
                    <w:rPr>
                      <w:rFonts w:asciiTheme="minorHAnsi" w:hAnsiTheme="minorHAnsi" w:eastAsiaTheme="minorEastAsia" w:cstheme="minorHAnsi"/>
                      <w:bCs/>
                      <w:sz w:val="16"/>
                      <w:szCs w:val="16"/>
                      <w:lang w:eastAsia="zh-CN"/>
                    </w:rPr>
                    <w:t>160 (RBstart=0)</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1882.5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eastAsiaTheme="minorEastAsia" w:cstheme="minorHAnsi"/>
                      <w:bCs/>
                      <w:sz w:val="16"/>
                      <w:szCs w:val="16"/>
                      <w:lang w:eastAsia="zh-CN"/>
                    </w:rPr>
                  </w:pPr>
                  <w:r>
                    <w:rPr>
                      <w:rFonts w:asciiTheme="minorHAnsi" w:hAnsiTheme="minorHAnsi" w:eastAsiaTheme="minorEastAsia" w:cstheme="minorHAnsi"/>
                      <w:bCs/>
                      <w:sz w:val="16"/>
                      <w:szCs w:val="16"/>
                      <w:lang w:eastAsia="zh-CN"/>
                    </w:rPr>
                    <w:t>1.5 dB</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Cs/>
                      <w:sz w:val="16"/>
                      <w:szCs w:val="16"/>
                      <w:lang w:eastAsia="zh-CN"/>
                    </w:rPr>
                  </w:pPr>
                  <w:r>
                    <w:rPr>
                      <w:rFonts w:asciiTheme="minorHAnsi" w:hAnsiTheme="minorHAnsi" w:eastAsiaTheme="minorEastAsia" w:cstheme="minorHAnsi"/>
                      <w:bCs/>
                      <w:sz w:val="16"/>
                      <w:szCs w:val="16"/>
                      <w:lang w:eastAsia="zh-CN"/>
                    </w:rPr>
                    <w:t>&gt;ACLR2</w:t>
                  </w:r>
                </w:p>
              </w:tc>
            </w:tr>
          </w:tbl>
          <w:p>
            <w:pPr>
              <w:overflowPunct w:val="0"/>
              <w:autoSpaceDE w:val="0"/>
              <w:autoSpaceDN w:val="0"/>
              <w:adjustRightInd w:val="0"/>
              <w:spacing w:after="0"/>
              <w:textAlignment w:val="baseline"/>
              <w:rPr>
                <w:rFonts w:cstheme="minorHAnsi"/>
                <w:b/>
                <w:bCs/>
                <w:sz w:val="18"/>
                <w:szCs w:val="18"/>
              </w:rPr>
            </w:pPr>
          </w:p>
        </w:tc>
      </w:tr>
    </w:tbl>
    <w:p>
      <w:pPr>
        <w:pStyle w:val="3"/>
        <w:spacing w:after="0"/>
        <w:rPr>
          <w:rFonts w:asciiTheme="minorHAnsi" w:hAnsiTheme="minorHAnsi" w:cstheme="minorHAnsi"/>
        </w:rPr>
      </w:pPr>
      <w:r>
        <w:rPr>
          <w:rFonts w:asciiTheme="minorHAnsi" w:hAnsiTheme="minorHAnsi" w:cstheme="minorHAnsi"/>
        </w:rPr>
        <w:t>Open issues summary</w:t>
      </w:r>
    </w:p>
    <w:p>
      <w:pPr>
        <w:pStyle w:val="4"/>
        <w:spacing w:after="0"/>
        <w:rPr>
          <w:rFonts w:asciiTheme="minorHAnsi" w:hAnsiTheme="minorHAnsi" w:cstheme="minorHAnsi"/>
          <w:sz w:val="24"/>
          <w:szCs w:val="16"/>
        </w:rPr>
      </w:pPr>
      <w:r>
        <w:rPr>
          <w:rFonts w:asciiTheme="minorHAnsi" w:hAnsiTheme="minorHAnsi" w:cstheme="minorHAnsi"/>
          <w:sz w:val="24"/>
          <w:szCs w:val="16"/>
        </w:rPr>
        <w:t>Sub-topic 3-1 CA_n3-n39 MSD</w:t>
      </w:r>
    </w:p>
    <w:p>
      <w:pPr>
        <w:spacing w:after="0"/>
        <w:rPr>
          <w:rFonts w:cstheme="minorHAnsi"/>
          <w:i/>
          <w:color w:val="0070C0"/>
          <w:lang w:eastAsia="zh-CN"/>
        </w:rPr>
      </w:pPr>
      <w:r>
        <w:rPr>
          <w:rFonts w:cstheme="minorHAnsi"/>
          <w:i/>
          <w:color w:val="0070C0"/>
          <w:lang w:eastAsia="zh-CN"/>
        </w:rPr>
        <w:t xml:space="preserve"> </w:t>
      </w:r>
    </w:p>
    <w:p>
      <w:pPr>
        <w:spacing w:after="0"/>
        <w:rPr>
          <w:rFonts w:cstheme="minorHAnsi"/>
          <w:b/>
          <w:color w:val="0070C0"/>
          <w:u w:val="single"/>
          <w:lang w:eastAsia="ko-KR"/>
        </w:rPr>
      </w:pPr>
      <w:r>
        <w:rPr>
          <w:rFonts w:cstheme="minorHAnsi"/>
          <w:b/>
          <w:color w:val="0070C0"/>
          <w:u w:val="single"/>
          <w:lang w:eastAsia="ko-KR"/>
        </w:rPr>
        <w:t>Issue 3-1:</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宋体" w:cstheme="minorHAnsi"/>
          <w:b/>
          <w:bCs/>
          <w:color w:val="000000" w:themeColor="text1"/>
          <w:szCs w:val="24"/>
          <w:lang w:eastAsia="zh-CN"/>
          <w14:textFill>
            <w14:solidFill>
              <w14:schemeClr w14:val="tx1"/>
            </w14:solidFill>
          </w14:textFill>
        </w:rPr>
        <w:t>Qualcomm</w:t>
      </w:r>
    </w:p>
    <w:p>
      <w:pPr>
        <w:pStyle w:val="149"/>
        <w:numPr>
          <w:ilvl w:val="0"/>
          <w:numId w:val="5"/>
        </w:numPr>
        <w:spacing w:after="0" w:line="240" w:lineRule="auto"/>
        <w:ind w:firstLineChars="0"/>
        <w:rPr>
          <w:rFonts w:eastAsia="Times New Roman" w:cstheme="minorHAnsi"/>
          <w:lang w:val="en-GB"/>
        </w:rPr>
      </w:pPr>
      <w:r>
        <w:rPr>
          <w:rFonts w:eastAsia="Times New Roman" w:cstheme="minorHAnsi"/>
          <w:lang w:val="en-GB"/>
        </w:rPr>
        <w:t>Use the following analysis results as part of considering MSD for CA_n3A-n39A</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961"/>
        <w:gridCol w:w="772"/>
        <w:gridCol w:w="826"/>
        <w:gridCol w:w="1577"/>
        <w:gridCol w:w="1727"/>
        <w:gridCol w:w="830"/>
        <w:gridCol w:w="821"/>
        <w:gridCol w:w="65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DL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UL F</w:t>
            </w:r>
            <w:r>
              <w:rPr>
                <w:rFonts w:eastAsia="等线" w:cstheme="minorHAnsi"/>
                <w:b/>
                <w:vertAlign w:val="subscript"/>
                <w:lang w:val="en-GB" w:eastAsia="en-GB"/>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UL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DL F</w:t>
            </w:r>
            <w:r>
              <w:rPr>
                <w:rFonts w:eastAsia="等线" w:cstheme="minorHAnsi"/>
                <w:b/>
                <w:vertAlign w:val="subscript"/>
                <w:lang w:val="en-GB" w:eastAsia="en-GB"/>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DL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Cross-band</w:t>
            </w:r>
          </w:p>
          <w:p>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Interference</w:t>
            </w:r>
          </w:p>
          <w:p>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等线" w:cstheme="minorHAnsi"/>
                <w:b/>
                <w:lang w:val="en-GB" w:eastAsia="en-G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等线" w:cstheme="minorHAnsi"/>
                <w:b/>
                <w:lang w:val="en-GB" w:eastAsia="en-GB"/>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L</w:t>
            </w:r>
            <w:r>
              <w:rPr>
                <w:rFonts w:eastAsia="等线" w:cstheme="minorHAnsi"/>
                <w:b/>
                <w:vertAlign w:val="subscript"/>
                <w:lang w:val="en-GB" w:eastAsia="en-GB"/>
              </w:rPr>
              <w:t>CRB</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等线" w:cstheme="minorHAnsi"/>
                <w:b/>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lang w:val="en-GB" w:eastAsia="zh-CN"/>
              </w:rPr>
            </w:pPr>
            <w:r>
              <w:rPr>
                <w:rFonts w:eastAsia="等线" w:cstheme="minorHAnsi"/>
                <w:lang w:val="en-GB" w:eastAsia="zh-CN"/>
              </w:rPr>
              <w:t>n3</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等线" w:cstheme="minorHAnsi"/>
                <w:lang w:val="en-GB" w:eastAsia="zh-CN"/>
              </w:rPr>
            </w:pPr>
            <w:r>
              <w:rPr>
                <w:rFonts w:eastAsia="等线" w:cstheme="minorHAnsi"/>
                <w:lang w:val="en-GB" w:eastAsia="zh-CN"/>
              </w:rPr>
              <w:t>n39</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1770</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30</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50 (RBstart=110)</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宋体" w:cstheme="minorHAnsi"/>
                <w:lang w:val="en-GB" w:eastAsia="zh-CN"/>
              </w:rPr>
            </w:pPr>
            <w:r>
              <w:rPr>
                <w:rFonts w:eastAsia="宋体" w:cstheme="minorHAnsi"/>
                <w:lang w:val="en-GB" w:eastAsia="zh-CN"/>
              </w:rPr>
              <w:t>1877.5</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keepLines/>
              <w:overflowPunct w:val="0"/>
              <w:autoSpaceDE w:val="0"/>
              <w:autoSpaceDN w:val="0"/>
              <w:adjustRightInd w:val="0"/>
              <w:spacing w:after="0" w:line="240" w:lineRule="auto"/>
              <w:jc w:val="center"/>
              <w:textAlignment w:val="baseline"/>
              <w:rPr>
                <w:rFonts w:eastAsia="宋体" w:cstheme="minorHAnsi"/>
                <w:lang w:val="en-GB" w:eastAsia="zh-CN"/>
              </w:rPr>
            </w:pPr>
            <w:r>
              <w:rPr>
                <w:rFonts w:eastAsia="宋体" w:cstheme="minorHAnsi"/>
                <w:lang w:val="en-GB"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2.7</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&gt;ACLR2</w:t>
            </w:r>
          </w:p>
        </w:tc>
      </w:tr>
    </w:tbl>
    <w:p>
      <w:pPr>
        <w:pStyle w:val="149"/>
        <w:numPr>
          <w:ilvl w:val="0"/>
          <w:numId w:val="5"/>
        </w:numPr>
        <w:spacing w:after="0"/>
        <w:ind w:firstLineChars="0"/>
        <w:rPr>
          <w:rFonts w:eastAsia="宋体" w:cstheme="minorHAnsi"/>
          <w:color w:val="0070C0"/>
          <w:lang w:eastAsia="zh-CN"/>
        </w:rPr>
      </w:pPr>
      <w:r>
        <w:rPr>
          <w:rFonts w:eastAsia="Times New Roman" w:cstheme="minorHAnsi"/>
          <w:lang w:val="en-GB"/>
        </w:rPr>
        <w:t>Assume F</w:t>
      </w:r>
      <w:r>
        <w:rPr>
          <w:rFonts w:eastAsia="Times New Roman" w:cstheme="minorHAnsi"/>
          <w:vertAlign w:val="subscript"/>
          <w:lang w:val="en-GB"/>
        </w:rPr>
        <w:t xml:space="preserve">dl_low </w:t>
      </w:r>
      <w:r>
        <w:rPr>
          <w:rFonts w:eastAsia="Times New Roman" w:cstheme="minorHAnsi"/>
          <w:lang w:val="en-GB"/>
        </w:rPr>
        <w:t>and F</w:t>
      </w:r>
      <w:r>
        <w:rPr>
          <w:rFonts w:eastAsia="Times New Roman" w:cstheme="minorHAnsi"/>
          <w:vertAlign w:val="subscript"/>
          <w:lang w:val="en-GB"/>
        </w:rPr>
        <w:t xml:space="preserve">dl_high </w:t>
      </w:r>
      <w:r>
        <w:rPr>
          <w:rFonts w:eastAsia="Times New Roman" w:cstheme="minorHAnsi"/>
          <w:lang w:val="en-GB"/>
        </w:rPr>
        <w:t>for UE supporting CA_n3-n39 should be according to n3 F</w:t>
      </w:r>
      <w:r>
        <w:rPr>
          <w:rFonts w:eastAsia="Times New Roman" w:cstheme="minorHAnsi"/>
          <w:vertAlign w:val="subscript"/>
          <w:lang w:val="en-GB"/>
        </w:rPr>
        <w:t>dl_low</w:t>
      </w:r>
      <w:r>
        <w:rPr>
          <w:rFonts w:eastAsia="Times New Roman" w:cstheme="minorHAnsi"/>
          <w:lang w:val="en-GB"/>
        </w:rPr>
        <w:t xml:space="preserve"> and n39 F</w:t>
      </w:r>
      <w:r>
        <w:rPr>
          <w:rFonts w:eastAsia="Times New Roman" w:cstheme="minorHAnsi"/>
          <w:vertAlign w:val="subscript"/>
          <w:lang w:val="en-GB"/>
        </w:rPr>
        <w:t>dl_high</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2: </w:t>
      </w:r>
      <w:r>
        <w:rPr>
          <w:rFonts w:eastAsia="宋体" w:cstheme="minorHAnsi"/>
          <w:b/>
          <w:bCs/>
          <w:color w:val="000000" w:themeColor="text1"/>
          <w:szCs w:val="24"/>
          <w:lang w:eastAsia="zh-CN"/>
          <w14:textFill>
            <w14:solidFill>
              <w14:schemeClr w14:val="tx1"/>
            </w14:solidFill>
          </w14:textFill>
        </w:rPr>
        <w:t>Huawei</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961"/>
        <w:gridCol w:w="772"/>
        <w:gridCol w:w="826"/>
        <w:gridCol w:w="1577"/>
        <w:gridCol w:w="1727"/>
        <w:gridCol w:w="830"/>
        <w:gridCol w:w="821"/>
        <w:gridCol w:w="780"/>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UL F</w:t>
            </w:r>
            <w:r>
              <w:rPr>
                <w:rFonts w:asciiTheme="minorHAnsi" w:hAnsiTheme="minorHAnsi" w:eastAsiaTheme="minorEastAsia" w:cstheme="minorHAnsi"/>
                <w:sz w:val="22"/>
                <w:vertAlign w:val="subscript"/>
                <w:lang w:eastAsia="sv-SE"/>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DL F</w:t>
            </w:r>
            <w:r>
              <w:rPr>
                <w:rFonts w:asciiTheme="minorHAnsi" w:hAnsiTheme="minorHAnsi" w:eastAsiaTheme="minorEastAsia" w:cstheme="minorHAnsi"/>
                <w:sz w:val="22"/>
                <w:vertAlign w:val="subscript"/>
                <w:lang w:eastAsia="sv-SE"/>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Cross-band</w:t>
            </w:r>
          </w:p>
          <w:p>
            <w:pPr>
              <w:pStyle w:val="67"/>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Interference</w:t>
            </w:r>
          </w:p>
          <w:p>
            <w:pPr>
              <w:pStyle w:val="67"/>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Theme="minorEastAsia" w:cstheme="minorHAnsi"/>
                <w:b/>
                <w:lang w:val="zh-CN" w:eastAsia="sv-S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Theme="minorEastAsia" w:cstheme="minorHAnsi"/>
                <w:b/>
                <w:lang w:val="zh-CN" w:eastAsia="sv-SE"/>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L</w:t>
            </w:r>
            <w:r>
              <w:rPr>
                <w:rFonts w:asciiTheme="minorHAnsi" w:hAnsiTheme="minorHAnsi" w:eastAsiaTheme="minorEastAsia" w:cstheme="minorHAnsi"/>
                <w:sz w:val="22"/>
                <w:vertAlign w:val="subscript"/>
                <w:lang w:eastAsia="sv-SE"/>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eastAsiaTheme="minorEastAsia" w:cstheme="minorHAnsi"/>
                <w:sz w:val="22"/>
                <w:lang w:eastAsia="sv-SE"/>
              </w:rPr>
            </w:pPr>
            <w:r>
              <w:rPr>
                <w:rFonts w:asciiTheme="minorHAnsi" w:hAnsiTheme="minorHAnsi" w:eastAsiaTheme="minorEastAsia" w:cstheme="minorHAnsi"/>
                <w:sz w:val="22"/>
                <w:lang w:eastAsia="sv-SE"/>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eastAsiaTheme="minorEastAsia" w:cstheme="minorHAnsi"/>
                <w:b/>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n3</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n39</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Cs/>
                <w:sz w:val="22"/>
                <w:lang w:eastAsia="zh-CN"/>
              </w:rPr>
            </w:pPr>
            <w:r>
              <w:rPr>
                <w:rFonts w:asciiTheme="minorHAnsi" w:hAnsiTheme="minorHAnsi" w:eastAsiaTheme="minorEastAsia" w:cstheme="minorHAnsi"/>
                <w:bCs/>
                <w:sz w:val="22"/>
                <w:lang w:eastAsia="zh-CN"/>
              </w:rPr>
              <w:t>1770</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eastAsiaTheme="minorEastAsia" w:cstheme="minorHAnsi"/>
                <w:bCs/>
                <w:sz w:val="22"/>
                <w:lang w:eastAsia="zh-CN"/>
              </w:rPr>
            </w:pPr>
            <w:r>
              <w:rPr>
                <w:rFonts w:asciiTheme="minorHAnsi" w:hAnsiTheme="minorHAnsi" w:eastAsiaTheme="minorEastAsia" w:cstheme="minorHAnsi"/>
                <w:bCs/>
                <w:sz w:val="22"/>
                <w:lang w:eastAsia="zh-CN"/>
              </w:rPr>
              <w:t>30</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Cs/>
                <w:sz w:val="22"/>
                <w:lang w:eastAsia="zh-CN"/>
              </w:rPr>
            </w:pPr>
            <w:r>
              <w:rPr>
                <w:rFonts w:asciiTheme="minorHAnsi" w:hAnsiTheme="minorHAnsi" w:eastAsiaTheme="minorEastAsia" w:cstheme="minorHAnsi"/>
                <w:bCs/>
                <w:sz w:val="22"/>
                <w:lang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eastAsiaTheme="minorEastAsia" w:cstheme="minorHAnsi"/>
                <w:bCs/>
                <w:sz w:val="22"/>
                <w:lang w:eastAsia="zh-CN"/>
              </w:rPr>
            </w:pPr>
            <w:r>
              <w:rPr>
                <w:rFonts w:asciiTheme="minorHAnsi" w:hAnsiTheme="minorHAnsi" w:eastAsiaTheme="minorEastAsia" w:cstheme="minorHAnsi"/>
                <w:bCs/>
                <w:sz w:val="22"/>
                <w:lang w:eastAsia="zh-CN"/>
              </w:rPr>
              <w:t>160 (RBstart=0)</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1882.5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eastAsiaTheme="minorEastAsia" w:cstheme="minorHAnsi"/>
                <w:sz w:val="22"/>
                <w:lang w:eastAsia="zh-CN"/>
              </w:rPr>
            </w:pPr>
            <w:r>
              <w:rPr>
                <w:rFonts w:asciiTheme="minorHAnsi" w:hAnsiTheme="minorHAnsi" w:eastAsiaTheme="minorEastAsia" w:cstheme="minorHAnsi"/>
                <w:sz w:val="22"/>
                <w:lang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eastAsiaTheme="minorEastAsia" w:cstheme="minorHAnsi"/>
                <w:bCs/>
                <w:sz w:val="22"/>
                <w:lang w:eastAsia="zh-CN"/>
              </w:rPr>
            </w:pPr>
            <w:r>
              <w:rPr>
                <w:rFonts w:asciiTheme="minorHAnsi" w:hAnsiTheme="minorHAnsi" w:eastAsiaTheme="minorEastAsia" w:cstheme="minorHAnsi"/>
                <w:bCs/>
                <w:sz w:val="22"/>
                <w:lang w:eastAsia="zh-CN"/>
              </w:rPr>
              <w:t>1.5 dB</w:t>
            </w:r>
          </w:p>
        </w:tc>
        <w:tc>
          <w:tcPr>
            <w:tcW w:w="0" w:type="auto"/>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eastAsiaTheme="minorEastAsia" w:cstheme="minorHAnsi"/>
                <w:bCs/>
                <w:sz w:val="22"/>
                <w:lang w:eastAsia="zh-CN"/>
              </w:rPr>
            </w:pPr>
            <w:r>
              <w:rPr>
                <w:rFonts w:asciiTheme="minorHAnsi" w:hAnsiTheme="minorHAnsi" w:eastAsiaTheme="minorEastAsia" w:cstheme="minorHAnsi"/>
                <w:bCs/>
                <w:sz w:val="22"/>
                <w:lang w:eastAsia="zh-CN"/>
              </w:rPr>
              <w:t>&gt;ACLR2</w:t>
            </w:r>
          </w:p>
        </w:tc>
      </w:tr>
    </w:tbl>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Recommended WF: </w:t>
      </w:r>
      <w:r>
        <w:rPr>
          <w:rFonts w:eastAsia="宋体" w:cstheme="minorHAnsi"/>
          <w:szCs w:val="24"/>
          <w:lang w:eastAsia="zh-CN"/>
        </w:rPr>
        <w:t>Discuss test point</w:t>
      </w:r>
    </w:p>
    <w:p>
      <w:pPr>
        <w:pStyle w:val="149"/>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Discuss UL configuration (Note from moderator, usually this is UL REFSENS configuration at test point CBW)</w:t>
      </w:r>
    </w:p>
    <w:p>
      <w:pPr>
        <w:pStyle w:val="149"/>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 xml:space="preserve">Discuss MSD value based on aligned UL configuration </w:t>
      </w:r>
    </w:p>
    <w:p>
      <w:pPr>
        <w:pStyle w:val="149"/>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Check id proposal 2 from Qualcomm should be added as a note</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I agreement need to ask for a CR as this is the last meeting for R18 band combination otherwise postpone to R19.</w:t>
      </w:r>
    </w:p>
    <w:p>
      <w:pPr>
        <w:spacing w:after="0" w:line="240" w:lineRule="auto"/>
        <w:rPr>
          <w:rFonts w:eastAsia="宋体" w:cstheme="minorHAnsi"/>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296" w:author="Antti Immonen" w:date="2024-05-21T08:36:00Z">
              <w:r>
                <w:rPr>
                  <w:rFonts w:cstheme="minorHAnsi"/>
                  <w:bCs/>
                  <w:sz w:val="18"/>
                  <w:szCs w:val="18"/>
                  <w:lang w:eastAsia="ko-KR"/>
                </w:rPr>
                <w:delText>XXX/YYY</w:delText>
              </w:r>
            </w:del>
            <w:ins w:id="297" w:author="Antti Immonen" w:date="2024-05-21T08:36:00Z">
              <w:r>
                <w:rPr>
                  <w:rFonts w:cstheme="minorHAnsi"/>
                  <w:bCs/>
                  <w:sz w:val="18"/>
                  <w:szCs w:val="18"/>
                  <w:lang w:eastAsia="ko-KR"/>
                </w:rPr>
                <w:t>Qualc</w:t>
              </w:r>
            </w:ins>
            <w:ins w:id="298" w:author="Antti Immonen" w:date="2024-05-21T08:37:00Z">
              <w:r>
                <w:rPr>
                  <w:rFonts w:cstheme="minorHAnsi"/>
                  <w:bCs/>
                  <w:sz w:val="18"/>
                  <w:szCs w:val="18"/>
                  <w:lang w:eastAsia="ko-KR"/>
                </w:rPr>
                <w:t>omm</w:t>
              </w:r>
            </w:ins>
          </w:p>
        </w:tc>
        <w:tc>
          <w:tcPr>
            <w:tcW w:w="8730" w:type="dxa"/>
          </w:tcPr>
          <w:p>
            <w:pPr>
              <w:overflowPunct w:val="0"/>
              <w:autoSpaceDE w:val="0"/>
              <w:autoSpaceDN w:val="0"/>
              <w:adjustRightInd w:val="0"/>
              <w:spacing w:after="0"/>
              <w:textAlignment w:val="baseline"/>
              <w:rPr>
                <w:rFonts w:cstheme="minorHAnsi"/>
                <w:b w:val="0"/>
                <w:bCs/>
                <w:sz w:val="18"/>
                <w:szCs w:val="18"/>
                <w:lang w:eastAsia="ko-KR"/>
                <w:rPrChange w:id="299" w:author="Antti Immonen" w:date="2024-05-21T08:37:00Z">
                  <w:rPr>
                    <w:rFonts w:cstheme="minorHAnsi"/>
                    <w:b/>
                    <w:sz w:val="18"/>
                    <w:szCs w:val="18"/>
                    <w:lang w:eastAsia="ko-KR"/>
                  </w:rPr>
                </w:rPrChange>
              </w:rPr>
            </w:pPr>
            <w:ins w:id="300" w:author="Antti Immonen" w:date="2024-05-21T08:37:00Z">
              <w:r>
                <w:rPr>
                  <w:rFonts w:cstheme="minorHAnsi"/>
                  <w:b w:val="0"/>
                  <w:bCs/>
                  <w:sz w:val="18"/>
                  <w:szCs w:val="18"/>
                  <w:lang w:eastAsia="ko-KR"/>
                  <w:rPrChange w:id="301" w:author="Antti Immonen" w:date="2024-05-21T08:37:00Z">
                    <w:rPr>
                      <w:rFonts w:cstheme="minorHAnsi"/>
                      <w:b/>
                      <w:sz w:val="18"/>
                      <w:szCs w:val="18"/>
                      <w:lang w:eastAsia="ko-KR"/>
                    </w:rPr>
                  </w:rPrChange>
                </w:rPr>
                <w:t xml:space="preserve">We are ok to average MSD between Huawei and QC proposals, </w:t>
              </w:r>
            </w:ins>
            <w:ins w:id="302" w:author="Antti Immonen" w:date="2024-05-21T08:37:00Z">
              <w:r>
                <w:rPr>
                  <w:rFonts w:cstheme="minorHAnsi"/>
                  <w:bCs/>
                  <w:sz w:val="18"/>
                  <w:szCs w:val="18"/>
                  <w:lang w:eastAsia="ko-KR"/>
                </w:rPr>
                <w:t>if</w:t>
              </w:r>
            </w:ins>
            <w:ins w:id="303" w:author="Antti Immonen" w:date="2024-05-21T08:37:00Z">
              <w:r>
                <w:rPr>
                  <w:rFonts w:cstheme="minorHAnsi"/>
                  <w:b w:val="0"/>
                  <w:bCs/>
                  <w:sz w:val="18"/>
                  <w:szCs w:val="18"/>
                  <w:lang w:eastAsia="ko-KR"/>
                  <w:rPrChange w:id="304" w:author="Antti Immonen" w:date="2024-05-21T08:37:00Z">
                    <w:rPr>
                      <w:rFonts w:cstheme="minorHAnsi"/>
                      <w:b/>
                      <w:sz w:val="18"/>
                      <w:szCs w:val="18"/>
                      <w:lang w:eastAsia="ko-KR"/>
                    </w:rPr>
                  </w:rPrChange>
                </w:rPr>
                <w:t xml:space="preserve"> the n3 allocation </w:t>
              </w:r>
            </w:ins>
            <w:ins w:id="305" w:author="Antti Immonen" w:date="2024-05-21T08:37:00Z">
              <w:r>
                <w:rPr>
                  <w:rFonts w:cstheme="minorHAnsi"/>
                  <w:bCs/>
                  <w:sz w:val="18"/>
                  <w:szCs w:val="18"/>
                  <w:lang w:eastAsia="ko-KR"/>
                </w:rPr>
                <w:t>is</w:t>
              </w:r>
            </w:ins>
            <w:ins w:id="306" w:author="Antti Immonen" w:date="2024-05-21T08:37:00Z">
              <w:r>
                <w:rPr>
                  <w:rFonts w:cstheme="minorHAnsi"/>
                  <w:b w:val="0"/>
                  <w:bCs/>
                  <w:sz w:val="18"/>
                  <w:szCs w:val="18"/>
                  <w:lang w:eastAsia="ko-KR"/>
                  <w:rPrChange w:id="307" w:author="Antti Immonen" w:date="2024-05-21T08:37:00Z">
                    <w:rPr>
                      <w:rFonts w:cstheme="minorHAnsi"/>
                      <w:b/>
                      <w:sz w:val="18"/>
                      <w:szCs w:val="18"/>
                      <w:lang w:eastAsia="ko-KR"/>
                    </w:rPr>
                  </w:rPrChange>
                </w:rPr>
                <w:t xml:space="preserve"> according to our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line="240" w:lineRule="auto"/>
        <w:rPr>
          <w:rFonts w:eastAsia="宋体" w:cstheme="minorHAnsi"/>
          <w:szCs w:val="24"/>
          <w:lang w:eastAsia="zh-CN"/>
        </w:rPr>
      </w:pPr>
    </w:p>
    <w:p>
      <w:pPr>
        <w:spacing w:after="0" w:line="240" w:lineRule="auto"/>
        <w:rPr>
          <w:rFonts w:eastAsia="宋体" w:cstheme="minorHAnsi"/>
          <w:szCs w:val="24"/>
          <w:lang w:eastAsia="zh-CN"/>
        </w:rPr>
      </w:pPr>
    </w:p>
    <w:p>
      <w:pPr>
        <w:pStyle w:val="4"/>
        <w:spacing w:after="0"/>
        <w:rPr>
          <w:rFonts w:asciiTheme="minorHAnsi" w:hAnsiTheme="minorHAnsi" w:cstheme="minorHAnsi"/>
          <w:sz w:val="24"/>
          <w:szCs w:val="16"/>
        </w:rPr>
      </w:pPr>
      <w:r>
        <w:rPr>
          <w:rFonts w:asciiTheme="minorHAnsi" w:hAnsiTheme="minorHAnsi" w:cstheme="minorHAnsi"/>
          <w:sz w:val="24"/>
          <w:szCs w:val="16"/>
        </w:rPr>
        <w:t>Sub-topic 3-2 three band cases depending on CA_n3-n39 approval</w:t>
      </w:r>
    </w:p>
    <w:p>
      <w:pPr>
        <w:spacing w:after="0"/>
        <w:rPr>
          <w:rFonts w:cstheme="minorHAnsi"/>
          <w:i/>
          <w:color w:val="0070C0"/>
          <w:lang w:eastAsia="zh-CN"/>
        </w:rPr>
      </w:pPr>
      <w:r>
        <w:rPr>
          <w:rFonts w:cstheme="minorHAnsi"/>
          <w:i/>
          <w:color w:val="0070C0"/>
          <w:lang w:eastAsia="zh-CN"/>
        </w:rPr>
        <w:t xml:space="preserve"> </w:t>
      </w:r>
    </w:p>
    <w:p>
      <w:pPr>
        <w:spacing w:after="0" w:line="240" w:lineRule="auto"/>
        <w:rPr>
          <w:rFonts w:eastAsia="宋体" w:cstheme="minorHAnsi"/>
          <w:szCs w:val="24"/>
          <w:lang w:eastAsia="zh-CN"/>
        </w:rPr>
      </w:pPr>
      <w:r>
        <w:rPr>
          <w:rFonts w:eastAsia="宋体" w:cstheme="minorHAnsi"/>
          <w:szCs w:val="24"/>
          <w:lang w:eastAsia="zh-CN"/>
        </w:rPr>
        <w:t>The following 3band TPs are depending on agreement on CA_n3-n39 and should be reviewed</w:t>
      </w:r>
    </w:p>
    <w:tbl>
      <w:tblPr>
        <w:tblStyle w:val="49"/>
        <w:tblW w:w="10883" w:type="dxa"/>
        <w:tblInd w:w="-3" w:type="dxa"/>
        <w:tblLayout w:type="autofit"/>
        <w:tblCellMar>
          <w:top w:w="0" w:type="dxa"/>
          <w:left w:w="0" w:type="dxa"/>
          <w:bottom w:w="0" w:type="dxa"/>
          <w:right w:w="0" w:type="dxa"/>
        </w:tblCellMar>
      </w:tblPr>
      <w:tblGrid>
        <w:gridCol w:w="959"/>
        <w:gridCol w:w="3059"/>
        <w:gridCol w:w="839"/>
        <w:gridCol w:w="6026"/>
      </w:tblGrid>
      <w:tr>
        <w:tblPrEx>
          <w:tblCellMar>
            <w:top w:w="0" w:type="dxa"/>
            <w:left w:w="0" w:type="dxa"/>
            <w:bottom w:w="0" w:type="dxa"/>
            <w:right w:w="0" w:type="dxa"/>
          </w:tblCellMar>
        </w:tblPrEx>
        <w:trPr>
          <w:trHeight w:val="450" w:hRule="atLeast"/>
        </w:trPr>
        <w:tc>
          <w:tcPr>
            <w:tcW w:w="959" w:type="dxa"/>
            <w:tcBorders>
              <w:top w:val="nil"/>
              <w:left w:val="single" w:color="A6A6A6" w:sz="8" w:space="0"/>
              <w:bottom w:val="single" w:color="A6A6A6" w:sz="8" w:space="0"/>
              <w:right w:val="single" w:color="A6A6A6" w:sz="8" w:space="0"/>
            </w:tcBorders>
            <w:tcMar>
              <w:top w:w="0" w:type="dxa"/>
              <w:left w:w="108" w:type="dxa"/>
              <w:bottom w:w="0" w:type="dxa"/>
              <w:right w:w="108" w:type="dxa"/>
            </w:tcMar>
          </w:tcPr>
          <w:p>
            <w:pPr>
              <w:rPr>
                <w:rFonts w:ascii="Calibri" w:hAnsi="Calibri" w:cs="Calibri"/>
              </w:rPr>
            </w:pPr>
            <w:r>
              <w:fldChar w:fldCharType="begin"/>
            </w:r>
            <w:r>
              <w:instrText xml:space="preserve"> HYPERLINK "https://urldefense.com/v3/__https:/www.3gpp.org/ftp/TSG_RAN/WG4_Radio/TSGR4_111/Docs/R4-2409312.zip__;!!MyQQGECaxY11k7S_!ZOqRL34GFPMG2ajbXt1SO8n1hXltpMGN-riBrg0KNzlGbWw6oEALNEJ4oLYF0Lje7twOZOdX5KrSvTKdspYLuE5fVnLwttVp$" </w:instrText>
            </w:r>
            <w:r>
              <w:fldChar w:fldCharType="separate"/>
            </w:r>
            <w:r>
              <w:rPr>
                <w:rStyle w:val="55"/>
                <w:rFonts w:ascii="Arial" w:hAnsi="Arial" w:cs="Arial"/>
                <w:b/>
                <w:bCs/>
                <w:sz w:val="16"/>
                <w:szCs w:val="16"/>
              </w:rPr>
              <w:t>R4-2409312</w:t>
            </w:r>
            <w:r>
              <w:rPr>
                <w:rStyle w:val="55"/>
                <w:rFonts w:ascii="Arial" w:hAnsi="Arial" w:cs="Arial"/>
                <w:b/>
                <w:bCs/>
                <w:sz w:val="16"/>
                <w:szCs w:val="16"/>
              </w:rPr>
              <w:fldChar w:fldCharType="end"/>
            </w:r>
          </w:p>
        </w:tc>
        <w:tc>
          <w:tcPr>
            <w:tcW w:w="3059"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TP for TR 38.718-03-01 to introduce CA_n3A-n8A-n39A</w:t>
            </w:r>
          </w:p>
        </w:tc>
        <w:tc>
          <w:tcPr>
            <w:tcW w:w="839"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Huawei, HiSilicon</w:t>
            </w:r>
          </w:p>
        </w:tc>
        <w:tc>
          <w:tcPr>
            <w:tcW w:w="6026"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CA_n3A-n39 not yet finalyzed. May be need to be moved to [105] to endorse if CA_n3A-n39 can be finalyze</w:t>
            </w:r>
          </w:p>
        </w:tc>
      </w:tr>
      <w:tr>
        <w:tblPrEx>
          <w:tblCellMar>
            <w:top w:w="0" w:type="dxa"/>
            <w:left w:w="0" w:type="dxa"/>
            <w:bottom w:w="0" w:type="dxa"/>
            <w:right w:w="0" w:type="dxa"/>
          </w:tblCellMar>
        </w:tblPrEx>
        <w:trPr>
          <w:trHeight w:val="675" w:hRule="atLeast"/>
        </w:trPr>
        <w:tc>
          <w:tcPr>
            <w:tcW w:w="959" w:type="dxa"/>
            <w:tcBorders>
              <w:top w:val="nil"/>
              <w:left w:val="single" w:color="A6A6A6" w:sz="8" w:space="0"/>
              <w:bottom w:val="single" w:color="A6A6A6" w:sz="8" w:space="0"/>
              <w:right w:val="single" w:color="A6A6A6" w:sz="8" w:space="0"/>
            </w:tcBorders>
            <w:tcMar>
              <w:top w:w="0" w:type="dxa"/>
              <w:left w:w="108" w:type="dxa"/>
              <w:bottom w:w="0" w:type="dxa"/>
              <w:right w:w="108" w:type="dxa"/>
            </w:tcMar>
          </w:tcPr>
          <w:p>
            <w:r>
              <w:fldChar w:fldCharType="begin"/>
            </w:r>
            <w:r>
              <w:instrText xml:space="preserve"> HYPERLINK "https://urldefense.com/v3/__https:/www.3gpp.org/ftp/TSG_RAN/WG4_Radio/TSGR4_111/Docs/R4-2409313.zip__;!!MyQQGECaxY11k7S_!ZOqRL34GFPMG2ajbXt1SO8n1hXltpMGN-riBrg0KNzlGbWw6oEALNEJ4oLYF0Lje7twOZOdX5KrSvTKdspYLuE5fVi0hR3_3$" </w:instrText>
            </w:r>
            <w:r>
              <w:fldChar w:fldCharType="separate"/>
            </w:r>
            <w:r>
              <w:rPr>
                <w:rStyle w:val="55"/>
                <w:rFonts w:ascii="Arial" w:hAnsi="Arial" w:cs="Arial"/>
                <w:b/>
                <w:bCs/>
                <w:sz w:val="16"/>
                <w:szCs w:val="16"/>
              </w:rPr>
              <w:t>R4-2409313</w:t>
            </w:r>
            <w:r>
              <w:rPr>
                <w:rStyle w:val="55"/>
                <w:rFonts w:ascii="Arial" w:hAnsi="Arial" w:cs="Arial"/>
                <w:b/>
                <w:bCs/>
                <w:sz w:val="16"/>
                <w:szCs w:val="16"/>
              </w:rPr>
              <w:fldChar w:fldCharType="end"/>
            </w:r>
          </w:p>
        </w:tc>
        <w:tc>
          <w:tcPr>
            <w:tcW w:w="3059"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TP for TR 38.718-03-01 to introduce CA_n3A-n39A-n41A</w:t>
            </w:r>
          </w:p>
        </w:tc>
        <w:tc>
          <w:tcPr>
            <w:tcW w:w="839"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Huawei, HiSilicon</w:t>
            </w:r>
          </w:p>
        </w:tc>
        <w:tc>
          <w:tcPr>
            <w:tcW w:w="6026"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 xml:space="preserve">CA_n3A-n39 not yet finalyzed. Need to discuss how band n41 is multiplexed on top of n3-n39 May be need to be moved to [105] to endorse if CA_n3A-n39 can be finalyze. </w:t>
            </w:r>
          </w:p>
        </w:tc>
      </w:tr>
      <w:tr>
        <w:tblPrEx>
          <w:tblCellMar>
            <w:top w:w="0" w:type="dxa"/>
            <w:left w:w="0" w:type="dxa"/>
            <w:bottom w:w="0" w:type="dxa"/>
            <w:right w:w="0" w:type="dxa"/>
          </w:tblCellMar>
        </w:tblPrEx>
        <w:trPr>
          <w:trHeight w:val="450" w:hRule="atLeast"/>
        </w:trPr>
        <w:tc>
          <w:tcPr>
            <w:tcW w:w="959" w:type="dxa"/>
            <w:tcBorders>
              <w:top w:val="nil"/>
              <w:left w:val="single" w:color="A6A6A6" w:sz="8" w:space="0"/>
              <w:bottom w:val="single" w:color="A6A6A6" w:sz="8" w:space="0"/>
              <w:right w:val="single" w:color="A6A6A6" w:sz="8" w:space="0"/>
            </w:tcBorders>
            <w:tcMar>
              <w:top w:w="0" w:type="dxa"/>
              <w:left w:w="108" w:type="dxa"/>
              <w:bottom w:w="0" w:type="dxa"/>
              <w:right w:w="108" w:type="dxa"/>
            </w:tcMar>
          </w:tcPr>
          <w:p>
            <w:r>
              <w:fldChar w:fldCharType="begin"/>
            </w:r>
            <w:r>
              <w:instrText xml:space="preserve"> HYPERLINK "https://urldefense.com/v3/__https:/www.3gpp.org/ftp/TSG_RAN/WG4_Radio/TSGR4_111/Docs/R4-2409314.zip__;!!MyQQGECaxY11k7S_!ZOqRL34GFPMG2ajbXt1SO8n1hXltpMGN-riBrg0KNzlGbWw6oEALNEJ4oLYF0Lje7twOZOdX5KrSvTKdspYLuE5fVpU0v5Tq$" </w:instrText>
            </w:r>
            <w:r>
              <w:fldChar w:fldCharType="separate"/>
            </w:r>
            <w:r>
              <w:rPr>
                <w:rStyle w:val="55"/>
                <w:rFonts w:ascii="Arial" w:hAnsi="Arial" w:cs="Arial"/>
                <w:b/>
                <w:bCs/>
                <w:sz w:val="16"/>
                <w:szCs w:val="16"/>
              </w:rPr>
              <w:t>R4-2409314</w:t>
            </w:r>
            <w:r>
              <w:rPr>
                <w:rStyle w:val="55"/>
                <w:rFonts w:ascii="Arial" w:hAnsi="Arial" w:cs="Arial"/>
                <w:b/>
                <w:bCs/>
                <w:sz w:val="16"/>
                <w:szCs w:val="16"/>
              </w:rPr>
              <w:fldChar w:fldCharType="end"/>
            </w:r>
          </w:p>
        </w:tc>
        <w:tc>
          <w:tcPr>
            <w:tcW w:w="3059"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TP for TR 38.718-03-01 to introduce CA_n3A-n39A-n79A</w:t>
            </w:r>
          </w:p>
        </w:tc>
        <w:tc>
          <w:tcPr>
            <w:tcW w:w="839"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Huawei, HiSilicon</w:t>
            </w:r>
          </w:p>
        </w:tc>
        <w:tc>
          <w:tcPr>
            <w:tcW w:w="6026" w:type="dxa"/>
            <w:tcBorders>
              <w:top w:val="nil"/>
              <w:left w:val="nil"/>
              <w:bottom w:val="single" w:color="A6A6A6" w:sz="8" w:space="0"/>
              <w:right w:val="single" w:color="A6A6A6" w:sz="8" w:space="0"/>
            </w:tcBorders>
            <w:tcMar>
              <w:top w:w="0" w:type="dxa"/>
              <w:left w:w="108" w:type="dxa"/>
              <w:bottom w:w="0" w:type="dxa"/>
              <w:right w:w="108" w:type="dxa"/>
            </w:tcMar>
          </w:tcPr>
          <w:p>
            <w:r>
              <w:rPr>
                <w:rFonts w:ascii="Arial" w:hAnsi="Arial" w:cs="Arial"/>
                <w:sz w:val="16"/>
                <w:szCs w:val="16"/>
              </w:rPr>
              <w:t>CA_n3A-n39 not yet finalyzed. May be need to be moved to [105] to endorse if CA_n3A-n39 can be finalyze</w:t>
            </w:r>
          </w:p>
        </w:tc>
      </w:tr>
    </w:tbl>
    <w:p>
      <w:pPr>
        <w:spacing w:after="0" w:line="240" w:lineRule="auto"/>
        <w:rPr>
          <w:rFonts w:eastAsia="宋体" w:cstheme="minorHAnsi"/>
          <w:szCs w:val="24"/>
          <w:lang w:eastAsia="zh-CN"/>
        </w:rPr>
      </w:pPr>
    </w:p>
    <w:p>
      <w:pPr>
        <w:spacing w:after="0"/>
        <w:rPr>
          <w:rFonts w:eastAsia="宋体" w:cstheme="minorHAnsi"/>
          <w:color w:val="0070C0"/>
          <w:szCs w:val="24"/>
          <w:lang w:eastAsia="zh-CN"/>
        </w:rPr>
      </w:pPr>
      <w:r>
        <w:rPr>
          <w:rFonts w:eastAsia="宋体" w:cstheme="minorHAnsi"/>
          <w:color w:val="0070C0"/>
          <w:szCs w:val="24"/>
          <w:lang w:eastAsia="zh-CN"/>
        </w:rPr>
        <w:t xml:space="preserve">Recommended WF: </w:t>
      </w:r>
      <w:r>
        <w:rPr>
          <w:rFonts w:eastAsia="宋体" w:cstheme="minorHAnsi"/>
          <w:szCs w:val="24"/>
          <w:lang w:eastAsia="zh-CN"/>
        </w:rPr>
        <w:t>Review TPs and comment in table below.</w:t>
      </w:r>
    </w:p>
    <w:p>
      <w:pPr>
        <w:spacing w:after="0" w:line="240" w:lineRule="auto"/>
        <w:rPr>
          <w:rFonts w:eastAsia="宋体" w:cstheme="minorHAnsi"/>
          <w:szCs w:val="24"/>
          <w:lang w:eastAsia="zh-CN"/>
        </w:rPr>
      </w:pPr>
    </w:p>
    <w:tbl>
      <w:tblPr>
        <w:tblStyle w:val="50"/>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5"/>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505" w:type="dxa"/>
            <w:vAlign w:val="center"/>
          </w:tcPr>
          <w:p>
            <w:pPr>
              <w:overflowPunct w:val="0"/>
              <w:autoSpaceDE w:val="0"/>
              <w:autoSpaceDN w:val="0"/>
              <w:adjustRightInd w:val="0"/>
              <w:spacing w:after="0"/>
              <w:textAlignment w:val="baseline"/>
              <w:rPr>
                <w:rFonts w:cstheme="minorHAnsi"/>
                <w:b/>
                <w:bCs/>
              </w:rPr>
            </w:pPr>
            <w:r>
              <w:rPr>
                <w:rFonts w:cstheme="minorHAnsi"/>
                <w:b/>
                <w:bCs/>
              </w:rPr>
              <w:t xml:space="preserve">T-doc </w:t>
            </w:r>
          </w:p>
        </w:tc>
        <w:tc>
          <w:tcPr>
            <w:tcW w:w="7020" w:type="dxa"/>
          </w:tcPr>
          <w:p>
            <w:pPr>
              <w:overflowPunct w:val="0"/>
              <w:autoSpaceDE w:val="0"/>
              <w:autoSpaceDN w:val="0"/>
              <w:adjustRightInd w:val="0"/>
              <w:spacing w:after="0"/>
              <w:textAlignment w:val="baseline"/>
              <w:rPr>
                <w:rFonts w:cstheme="minorHAnsi"/>
                <w:b/>
                <w:bCs/>
              </w:rPr>
            </w:pPr>
            <w:r>
              <w:rPr>
                <w:rFonts w:cstheme="minorHAnsi"/>
                <w:b/>
                <w:bCs/>
              </w:rPr>
              <w:t>Company/Review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"https://urldefense.com/v3/__https:/www.3gpp.org/ftp/TSG_RAN/WG4_Radio/TSGR4_111/Docs/R4-2409312.zip__;!!MyQQGECaxY11k7S_!ZOqRL34GFPMG2ajbXt1SO8n1hXltpMGN-riBrg0KNzlGbWw6oEALNEJ4oLYF0Lje7twOZOdX5KrSvTKdspYLuE5fVnLwttVp$" </w:instrText>
            </w:r>
            <w:r>
              <w:fldChar w:fldCharType="separate"/>
            </w:r>
            <w:r>
              <w:rPr>
                <w:rStyle w:val="55"/>
                <w:rFonts w:ascii="Arial" w:hAnsi="Arial" w:cs="Arial"/>
                <w:b/>
                <w:bCs/>
                <w:sz w:val="16"/>
                <w:szCs w:val="16"/>
              </w:rPr>
              <w:t>R4-2409312</w:t>
            </w:r>
            <w:r>
              <w:rPr>
                <w:rStyle w:val="55"/>
                <w:rFonts w:ascii="Arial" w:hAnsi="Arial" w:cs="Arial"/>
                <w:b/>
                <w:bCs/>
                <w:sz w:val="16"/>
                <w:szCs w:val="16"/>
              </w:rPr>
              <w:fldChar w:fldCharType="end"/>
            </w:r>
            <w:r>
              <w:rPr>
                <w:rFonts w:ascii="Arial" w:hAnsi="Arial" w:cs="Arial"/>
                <w:b/>
                <w:bCs/>
                <w:color w:val="0000FF"/>
                <w:sz w:val="16"/>
                <w:szCs w:val="16"/>
                <w:u w:val="single"/>
              </w:rPr>
              <w:t xml:space="preserve"> </w:t>
            </w:r>
            <w:r>
              <w:rPr>
                <w:rFonts w:ascii="Arial" w:hAnsi="Arial" w:cs="Arial"/>
                <w:sz w:val="16"/>
                <w:szCs w:val="16"/>
              </w:rPr>
              <w:t>TP for TR 38.718-03-01 to introduce CA_n3A-n8A-n39A</w:t>
            </w:r>
          </w:p>
        </w:tc>
        <w:tc>
          <w:tcPr>
            <w:tcW w:w="7020" w:type="dxa"/>
            <w:vAlign w:val="center"/>
          </w:tcPr>
          <w:p>
            <w:pPr>
              <w:overflowPunct w:val="0"/>
              <w:autoSpaceDE w:val="0"/>
              <w:autoSpaceDN w:val="0"/>
              <w:adjustRightInd w:val="0"/>
              <w:spacing w:after="0"/>
              <w:textAlignment w:val="baseline"/>
              <w:rPr>
                <w:rFonts w:cstheme="minorHAnsi"/>
                <w:sz w:val="18"/>
                <w:szCs w:val="18"/>
              </w:rPr>
            </w:pPr>
            <w:r>
              <w:rPr>
                <w:rFonts w:cstheme="minorHAnsi"/>
                <w:sz w:val="18"/>
                <w:szCs w:val="18"/>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"https://urldefense.com/v3/__https:/www.3gpp.org/ftp/TSG_RAN/WG4_Radio/TSGR4_111/Docs/R4-2409313.zip__;!!MyQQGECaxY11k7S_!ZOqRL34GFPMG2ajbXt1SO8n1hXltpMGN-riBrg0KNzlGbWw6oEALNEJ4oLYF0Lje7twOZOdX5KrSvTKdspYLuE5fVi0hR3_3$" </w:instrText>
            </w:r>
            <w:r>
              <w:fldChar w:fldCharType="separate"/>
            </w:r>
            <w:r>
              <w:rPr>
                <w:rStyle w:val="55"/>
                <w:rFonts w:ascii="Arial" w:hAnsi="Arial" w:cs="Arial"/>
                <w:b/>
                <w:bCs/>
                <w:sz w:val="16"/>
                <w:szCs w:val="16"/>
              </w:rPr>
              <w:t>R4-2409313</w:t>
            </w:r>
            <w:r>
              <w:rPr>
                <w:rStyle w:val="55"/>
                <w:rFonts w:ascii="Arial" w:hAnsi="Arial" w:cs="Arial"/>
                <w:b/>
                <w:bCs/>
                <w:sz w:val="16"/>
                <w:szCs w:val="16"/>
              </w:rPr>
              <w:fldChar w:fldCharType="end"/>
            </w:r>
            <w:r>
              <w:rPr>
                <w:rFonts w:ascii="Arial" w:hAnsi="Arial" w:cs="Arial"/>
                <w:b/>
                <w:bCs/>
                <w:color w:val="0000FF"/>
                <w:sz w:val="16"/>
                <w:szCs w:val="16"/>
                <w:u w:val="single"/>
              </w:rPr>
              <w:t xml:space="preserve"> </w:t>
            </w:r>
            <w:r>
              <w:rPr>
                <w:rFonts w:ascii="Arial" w:hAnsi="Arial" w:cs="Arial"/>
                <w:sz w:val="16"/>
                <w:szCs w:val="16"/>
              </w:rPr>
              <w:t>TP for TR 38.718-03-01 to introduce CA_n3A-n39A-n41A</w:t>
            </w:r>
          </w:p>
        </w:tc>
        <w:tc>
          <w:tcPr>
            <w:tcW w:w="7020" w:type="dxa"/>
            <w:vAlign w:val="center"/>
          </w:tcPr>
          <w:p>
            <w:pPr>
              <w:overflowPunct w:val="0"/>
              <w:autoSpaceDE w:val="0"/>
              <w:autoSpaceDN w:val="0"/>
              <w:adjustRightInd w:val="0"/>
              <w:spacing w:after="0"/>
              <w:textAlignment w:val="baseline"/>
              <w:rPr>
                <w:rFonts w:cstheme="minorHAnsi"/>
                <w:sz w:val="18"/>
                <w:szCs w:val="18"/>
              </w:rPr>
            </w:pPr>
            <w:ins w:id="308" w:author="Laurent Noel" w:date="2024-05-21T12:13:00Z">
              <w:r>
                <w:rPr>
                  <w:rFonts w:cstheme="minorHAnsi"/>
                  <w:sz w:val="18"/>
                  <w:szCs w:val="18"/>
                </w:rPr>
                <w:t>Skyworks</w:t>
              </w:r>
            </w:ins>
            <w:ins w:id="309" w:author="Laurent Noel" w:date="2024-05-21T12:16:00Z">
              <w:r>
                <w:rPr>
                  <w:rFonts w:cstheme="minorHAnsi"/>
                  <w:sz w:val="18"/>
                  <w:szCs w:val="18"/>
                </w:rPr>
                <w:t>/Laurent.</w:t>
              </w:r>
            </w:ins>
            <w:ins w:id="310" w:author="Laurent Noel" w:date="2024-05-21T12:13:00Z">
              <w:r>
                <w:rPr>
                  <w:rFonts w:cstheme="minorHAnsi"/>
                  <w:sz w:val="18"/>
                  <w:szCs w:val="18"/>
                </w:rPr>
                <w:t>: This is a difficult 3 band combi</w:t>
              </w:r>
            </w:ins>
            <w:ins w:id="311" w:author="Laurent Noel" w:date="2024-05-21T12:14:00Z">
              <w:r>
                <w:rPr>
                  <w:rFonts w:cstheme="minorHAnsi"/>
                  <w:sz w:val="18"/>
                  <w:szCs w:val="18"/>
                </w:rPr>
                <w:t>nation on top of a 2 band fallback that is already very complicated. Delta T/R should be discussed to reflect these challenges.</w:t>
              </w:r>
            </w:ins>
            <w:del w:id="312" w:author="Laurent Noel" w:date="2024-05-21T12:13:00Z">
              <w:r>
                <w:rPr>
                  <w:rFonts w:cstheme="minorHAnsi"/>
                  <w:sz w:val="18"/>
                  <w:szCs w:val="18"/>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"https://urldefense.com/v3/__https:/www.3gpp.org/ftp/TSG_RAN/WG4_Radio/TSGR4_111/Docs/R4-2409314.zip__;!!MyQQGECaxY11k7S_!ZOqRL34GFPMG2ajbXt1SO8n1hXltpMGN-riBrg0KNzlGbWw6oEALNEJ4oLYF0Lje7twOZOdX5KrSvTKdspYLuE5fVpU0v5Tq$" </w:instrText>
            </w:r>
            <w:r>
              <w:fldChar w:fldCharType="separate"/>
            </w:r>
            <w:r>
              <w:rPr>
                <w:rStyle w:val="55"/>
                <w:rFonts w:ascii="Arial" w:hAnsi="Arial" w:cs="Arial"/>
                <w:b/>
                <w:bCs/>
                <w:sz w:val="16"/>
                <w:szCs w:val="16"/>
              </w:rPr>
              <w:t>R4-2409314</w:t>
            </w:r>
            <w:r>
              <w:rPr>
                <w:rStyle w:val="55"/>
                <w:rFonts w:ascii="Arial" w:hAnsi="Arial" w:cs="Arial"/>
                <w:b/>
                <w:bCs/>
                <w:sz w:val="16"/>
                <w:szCs w:val="16"/>
              </w:rPr>
              <w:fldChar w:fldCharType="end"/>
            </w:r>
            <w:r>
              <w:rPr>
                <w:rFonts w:ascii="Arial" w:hAnsi="Arial" w:cs="Arial"/>
                <w:b/>
                <w:bCs/>
                <w:color w:val="0000FF"/>
                <w:sz w:val="16"/>
                <w:szCs w:val="16"/>
                <w:u w:val="single"/>
              </w:rPr>
              <w:t xml:space="preserve"> </w:t>
            </w:r>
            <w:r>
              <w:rPr>
                <w:rFonts w:ascii="Arial" w:hAnsi="Arial" w:cs="Arial"/>
                <w:sz w:val="16"/>
                <w:szCs w:val="16"/>
              </w:rPr>
              <w:t>TP for TR 38.718-03-01 to introduce CA_n3A-n39A-n79A</w:t>
            </w:r>
          </w:p>
        </w:tc>
        <w:tc>
          <w:tcPr>
            <w:tcW w:w="7020" w:type="dxa"/>
            <w:vAlign w:val="center"/>
          </w:tcPr>
          <w:p>
            <w:pPr>
              <w:overflowPunct w:val="0"/>
              <w:autoSpaceDE w:val="0"/>
              <w:autoSpaceDN w:val="0"/>
              <w:adjustRightInd w:val="0"/>
              <w:spacing w:after="0"/>
              <w:textAlignment w:val="baseline"/>
              <w:rPr>
                <w:rFonts w:cstheme="minorHAnsi"/>
                <w:sz w:val="18"/>
                <w:szCs w:val="18"/>
              </w:rPr>
            </w:pPr>
            <w:r>
              <w:rPr>
                <w:rFonts w:cstheme="minorHAnsi"/>
                <w:sz w:val="18"/>
                <w:szCs w:val="18"/>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bl>
    <w:p>
      <w:pPr>
        <w:spacing w:after="0" w:line="240" w:lineRule="auto"/>
        <w:rPr>
          <w:rFonts w:eastAsia="宋体" w:cstheme="minorHAnsi"/>
          <w:szCs w:val="24"/>
          <w:lang w:eastAsia="zh-CN"/>
        </w:rPr>
      </w:pPr>
    </w:p>
    <w:p>
      <w:pPr>
        <w:pStyle w:val="2"/>
        <w:rPr>
          <w:rFonts w:asciiTheme="minorHAnsi" w:hAnsiTheme="minorHAnsi" w:cstheme="minorHAnsi"/>
          <w:lang w:eastAsia="ja-JP"/>
        </w:rPr>
      </w:pPr>
      <w:r>
        <w:rPr>
          <w:rFonts w:asciiTheme="minorHAnsi" w:hAnsiTheme="minorHAnsi" w:cstheme="minorHAnsi"/>
          <w:lang w:eastAsia="ja-JP"/>
        </w:rPr>
        <w:t>AI 6.1 Topic 4: Harmonic mixing</w:t>
      </w:r>
    </w:p>
    <w:p>
      <w:pPr>
        <w:pStyle w:val="3"/>
        <w:spacing w:after="0"/>
        <w:rPr>
          <w:rFonts w:asciiTheme="minorHAnsi" w:hAnsiTheme="minorHAnsi" w:cstheme="minorHAnsi"/>
        </w:rPr>
      </w:pPr>
      <w:r>
        <w:rPr>
          <w:rFonts w:asciiTheme="minorHAnsi" w:hAnsiTheme="minorHAnsi" w:cstheme="minorHAnsi"/>
        </w:rPr>
        <w:t>Companies’ contributions summary</w:t>
      </w:r>
    </w:p>
    <w:tbl>
      <w:tblPr>
        <w:tblStyle w:val="50"/>
        <w:tblW w:w="10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187"/>
        <w:gridCol w:w="1181"/>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T-doc number</w:t>
            </w:r>
          </w:p>
        </w:tc>
        <w:tc>
          <w:tcPr>
            <w:tcW w:w="1187" w:type="dxa"/>
          </w:tcPr>
          <w:p>
            <w:pPr>
              <w:overflowPunct w:val="0"/>
              <w:autoSpaceDE w:val="0"/>
              <w:autoSpaceDN w:val="0"/>
              <w:adjustRightInd w:val="0"/>
              <w:spacing w:before="120" w:after="0"/>
              <w:textAlignment w:val="baseline"/>
              <w:rPr>
                <w:rFonts w:cstheme="minorHAnsi"/>
                <w:b/>
                <w:bCs/>
              </w:rPr>
            </w:pPr>
            <w:r>
              <w:rPr>
                <w:rFonts w:cstheme="minorHAnsi"/>
                <w:b/>
                <w:bCs/>
              </w:rPr>
              <w:t>Title</w:t>
            </w:r>
          </w:p>
        </w:tc>
        <w:tc>
          <w:tcPr>
            <w:tcW w:w="1181"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Company</w:t>
            </w:r>
          </w:p>
        </w:tc>
        <w:tc>
          <w:tcPr>
            <w:tcW w:w="7488"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"https://www.3gpp.org/ftp/TSG_RAN/WG4_Radio/TSGR4_111/Docs/R4-2407577.zip" </w:instrText>
            </w:r>
            <w:r>
              <w:fldChar w:fldCharType="separate"/>
            </w:r>
            <w:r>
              <w:rPr>
                <w:rStyle w:val="55"/>
                <w:rFonts w:cstheme="minorHAnsi"/>
                <w:b/>
                <w:bCs/>
                <w:sz w:val="16"/>
                <w:szCs w:val="16"/>
              </w:rPr>
              <w:t>R4-2407577</w:t>
            </w:r>
            <w:r>
              <w:rPr>
                <w:rStyle w:val="55"/>
                <w:rFonts w:cstheme="minorHAnsi"/>
                <w:b/>
                <w:bCs/>
                <w:sz w:val="16"/>
                <w:szCs w:val="16"/>
              </w:rPr>
              <w:fldChar w:fldCharType="end"/>
            </w:r>
          </w:p>
        </w:tc>
        <w:tc>
          <w:tcPr>
            <w:tcW w:w="1187"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UL(n)/DL3 Harmonic Mixing Considerations</w:t>
            </w:r>
          </w:p>
        </w:tc>
        <w:tc>
          <w:tcPr>
            <w:tcW w:w="1181"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Murata Manufacturing Co Ltd.</w:t>
            </w:r>
          </w:p>
        </w:tc>
        <w:tc>
          <w:tcPr>
            <w:tcW w:w="7488" w:type="dxa"/>
          </w:tcPr>
          <w:p>
            <w:pPr>
              <w:overflowPunct w:val="0"/>
              <w:autoSpaceDE w:val="0"/>
              <w:autoSpaceDN w:val="0"/>
              <w:adjustRightInd w:val="0"/>
              <w:spacing w:after="0"/>
              <w:textAlignment w:val="baseline"/>
              <w:rPr>
                <w:rFonts w:eastAsia="Times New Roman" w:cstheme="minorHAnsi"/>
                <w:sz w:val="16"/>
                <w:szCs w:val="16"/>
              </w:rPr>
            </w:pPr>
            <w:r>
              <w:rPr>
                <w:rFonts w:cstheme="minorHAnsi"/>
                <w:b/>
                <w:bCs/>
                <w:sz w:val="16"/>
                <w:szCs w:val="16"/>
              </w:rPr>
              <w:t>Observation 1</w:t>
            </w:r>
            <w:r>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pPr>
              <w:overflowPunct w:val="0"/>
              <w:autoSpaceDE w:val="0"/>
              <w:autoSpaceDN w:val="0"/>
              <w:adjustRightInd w:val="0"/>
              <w:spacing w:after="0"/>
              <w:textAlignment w:val="baseline"/>
              <w:rPr>
                <w:rFonts w:cstheme="minorHAnsi"/>
                <w:sz w:val="16"/>
                <w:szCs w:val="16"/>
              </w:rPr>
            </w:pPr>
            <w:r>
              <w:rPr>
                <w:rFonts w:cstheme="minorHAnsi"/>
                <w:b/>
                <w:bCs/>
                <w:sz w:val="16"/>
                <w:szCs w:val="16"/>
              </w:rPr>
              <w:t>Observation 2</w:t>
            </w:r>
            <w:r>
              <w:rPr>
                <w:rFonts w:cstheme="minorHAnsi"/>
                <w:sz w:val="16"/>
                <w:szCs w:val="16"/>
              </w:rPr>
              <w:t>: At least 55dB of RX selectivity is required to pass the OOB blocking exception level with sufficient margin.</w:t>
            </w:r>
          </w:p>
          <w:p>
            <w:pPr>
              <w:overflowPunct w:val="0"/>
              <w:autoSpaceDE w:val="0"/>
              <w:autoSpaceDN w:val="0"/>
              <w:adjustRightInd w:val="0"/>
              <w:spacing w:after="0"/>
              <w:textAlignment w:val="baseline"/>
              <w:rPr>
                <w:rFonts w:cstheme="minorHAnsi"/>
                <w:sz w:val="16"/>
                <w:szCs w:val="16"/>
              </w:rPr>
            </w:pPr>
            <w:r>
              <w:rPr>
                <w:rFonts w:cstheme="minorHAnsi"/>
                <w:b/>
                <w:bCs/>
                <w:sz w:val="16"/>
                <w:szCs w:val="16"/>
              </w:rPr>
              <w:t>Observation 3</w:t>
            </w:r>
            <w:r>
              <w:rPr>
                <w:rFonts w:cstheme="minorHAnsi"/>
                <w:sz w:val="16"/>
                <w:szCs w:val="16"/>
              </w:rPr>
              <w:t>:</w:t>
            </w:r>
          </w:p>
          <w:p>
            <w:pPr>
              <w:numPr>
                <w:ilvl w:val="0"/>
                <w:numId w:val="6"/>
              </w:numPr>
              <w:overflowPunct w:val="0"/>
              <w:autoSpaceDE w:val="0"/>
              <w:autoSpaceDN w:val="0"/>
              <w:adjustRightInd w:val="0"/>
              <w:spacing w:after="0" w:line="240" w:lineRule="auto"/>
              <w:textAlignment w:val="baseline"/>
              <w:rPr>
                <w:rFonts w:cstheme="minorHAnsi"/>
                <w:sz w:val="16"/>
                <w:szCs w:val="16"/>
              </w:rPr>
            </w:pPr>
            <w:r>
              <w:rPr>
                <w:rFonts w:cstheme="minorHAnsi"/>
                <w:sz w:val="16"/>
                <w:szCs w:val="16"/>
              </w:rPr>
              <w:t xml:space="preserve">CA_n28-n40 UL1/DL3. The </w:t>
            </w:r>
            <w:r>
              <w:rPr>
                <w:rFonts w:cstheme="minorHAnsi"/>
                <w:sz w:val="16"/>
                <w:szCs w:val="16"/>
                <w:highlight w:val="yellow"/>
              </w:rPr>
              <w:t>MSD is 37.8dB</w:t>
            </w:r>
            <w:r>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pPr>
              <w:numPr>
                <w:ilvl w:val="0"/>
                <w:numId w:val="6"/>
              </w:numPr>
              <w:overflowPunct w:val="0"/>
              <w:autoSpaceDE w:val="0"/>
              <w:autoSpaceDN w:val="0"/>
              <w:adjustRightInd w:val="0"/>
              <w:spacing w:after="0" w:line="240" w:lineRule="auto"/>
              <w:textAlignment w:val="baseline"/>
              <w:rPr>
                <w:rFonts w:cstheme="minorHAnsi"/>
                <w:sz w:val="16"/>
                <w:szCs w:val="16"/>
              </w:rPr>
            </w:pPr>
            <w:r>
              <w:rPr>
                <w:rFonts w:cstheme="minorHAnsi"/>
                <w:sz w:val="16"/>
                <w:szCs w:val="16"/>
              </w:rPr>
              <w:t xml:space="preserve">CA_n46-n48, CA_n46-n77/n78 UL2/DL3. The </w:t>
            </w:r>
            <w:r>
              <w:rPr>
                <w:rFonts w:cstheme="minorHAnsi"/>
                <w:sz w:val="16"/>
                <w:szCs w:val="16"/>
                <w:highlight w:val="yellow"/>
              </w:rPr>
              <w:t>MSD is ~22dB</w:t>
            </w:r>
            <w:r>
              <w:rPr>
                <w:rFonts w:cstheme="minorHAnsi"/>
                <w:sz w:val="16"/>
                <w:szCs w:val="16"/>
              </w:rPr>
              <w:t>, but the RX selectivity is at a value with 0dB margin for OOB to pass the exception level AND there is also no margin to the spurious response limit.</w:t>
            </w:r>
          </w:p>
          <w:p>
            <w:pPr>
              <w:numPr>
                <w:ilvl w:val="0"/>
                <w:numId w:val="6"/>
              </w:numPr>
              <w:overflowPunct w:val="0"/>
              <w:autoSpaceDE w:val="0"/>
              <w:autoSpaceDN w:val="0"/>
              <w:adjustRightInd w:val="0"/>
              <w:spacing w:after="0" w:line="240" w:lineRule="auto"/>
              <w:textAlignment w:val="baseline"/>
              <w:rPr>
                <w:rFonts w:cstheme="minorHAnsi"/>
                <w:sz w:val="16"/>
                <w:szCs w:val="16"/>
              </w:rPr>
            </w:pPr>
            <w:r>
              <w:rPr>
                <w:rFonts w:cstheme="minorHAnsi"/>
                <w:sz w:val="16"/>
                <w:szCs w:val="16"/>
              </w:rPr>
              <w:t xml:space="preserve">CA_n39-n41 UL4/DL3. For the given </w:t>
            </w:r>
            <w:r>
              <w:rPr>
                <w:rFonts w:cstheme="minorHAnsi"/>
                <w:sz w:val="16"/>
                <w:szCs w:val="16"/>
                <w:highlight w:val="yellow"/>
              </w:rPr>
              <w:t>8.1dB MSD</w:t>
            </w:r>
            <w:r>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pPr>
              <w:overflowPunct w:val="0"/>
              <w:autoSpaceDE w:val="0"/>
              <w:autoSpaceDN w:val="0"/>
              <w:adjustRightInd w:val="0"/>
              <w:spacing w:after="0"/>
              <w:textAlignment w:val="baseline"/>
              <w:rPr>
                <w:rFonts w:cstheme="minorHAnsi"/>
                <w:sz w:val="16"/>
                <w:szCs w:val="16"/>
              </w:rPr>
            </w:pPr>
            <w:r>
              <w:rPr>
                <w:rFonts w:cstheme="minorHAnsi"/>
                <w:b/>
                <w:bCs/>
                <w:sz w:val="16"/>
                <w:szCs w:val="16"/>
              </w:rPr>
              <w:t>Proposal 1:</w:t>
            </w:r>
            <w:r>
              <w:rPr>
                <w:rFonts w:cstheme="minorHAnsi"/>
                <w:sz w:val="16"/>
                <w:szCs w:val="16"/>
              </w:rPr>
              <w:t xml:space="preserve"> </w:t>
            </w:r>
            <w:bookmarkStart w:id="14" w:name="_Hlk166667441"/>
            <w:r>
              <w:rPr>
                <w:rFonts w:cstheme="minorHAnsi"/>
                <w:sz w:val="16"/>
                <w:szCs w:val="16"/>
              </w:rPr>
              <w:t xml:space="preserve">Harmonic mixing MSD analysis for orders &gt; 5 is justified if the victim band passes the minimum RX selectivity criteria </w:t>
            </w:r>
            <w:r>
              <w:rPr>
                <w:rFonts w:cstheme="minorHAnsi"/>
                <w:sz w:val="16"/>
                <w:szCs w:val="16"/>
                <w:highlight w:val="yellow"/>
                <w:u w:val="single"/>
              </w:rPr>
              <w:t>and</w:t>
            </w:r>
            <w:r>
              <w:rPr>
                <w:rFonts w:cstheme="minorHAnsi"/>
                <w:sz w:val="16"/>
                <w:szCs w:val="16"/>
              </w:rPr>
              <w:t xml:space="preserve"> the general spurious emission limit for the UL harmonic aggressor is met with sufficient margin.</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"https://www.3gpp.org/ftp/TSG_RAN/WG4_Radio/TSGR4_111/Docs/R4-2407579.zip" </w:instrText>
            </w:r>
            <w:r>
              <w:fldChar w:fldCharType="separate"/>
            </w:r>
            <w:r>
              <w:rPr>
                <w:rStyle w:val="55"/>
                <w:rFonts w:cstheme="minorHAnsi"/>
                <w:b/>
                <w:bCs/>
                <w:sz w:val="16"/>
                <w:szCs w:val="16"/>
              </w:rPr>
              <w:t>R4-2407579</w:t>
            </w:r>
            <w:r>
              <w:rPr>
                <w:rStyle w:val="55"/>
                <w:rFonts w:cstheme="minorHAnsi"/>
                <w:b/>
                <w:bCs/>
                <w:sz w:val="16"/>
                <w:szCs w:val="16"/>
              </w:rPr>
              <w:fldChar w:fldCharType="end"/>
            </w:r>
          </w:p>
        </w:tc>
        <w:tc>
          <w:tcPr>
            <w:tcW w:w="1187"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CA_n25-n41 UL n25 harmonic mixing PC3 and PC2</w:t>
            </w:r>
          </w:p>
        </w:tc>
        <w:tc>
          <w:tcPr>
            <w:tcW w:w="1181"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Murata Manufacturing Co Ltd.</w:t>
            </w:r>
          </w:p>
        </w:tc>
        <w:tc>
          <w:tcPr>
            <w:tcW w:w="7488" w:type="dxa"/>
          </w:tcPr>
          <w:p>
            <w:pPr>
              <w:overflowPunct w:val="0"/>
              <w:autoSpaceDE w:val="0"/>
              <w:autoSpaceDN w:val="0"/>
              <w:adjustRightInd w:val="0"/>
              <w:spacing w:after="0"/>
              <w:textAlignment w:val="baseline"/>
              <w:rPr>
                <w:rFonts w:eastAsia="Times New Roman" w:cstheme="minorHAnsi"/>
                <w:sz w:val="16"/>
                <w:szCs w:val="16"/>
              </w:rPr>
            </w:pPr>
            <w:r>
              <w:rPr>
                <w:rFonts w:cstheme="minorHAnsi"/>
                <w:b/>
                <w:bCs/>
                <w:sz w:val="16"/>
                <w:szCs w:val="16"/>
              </w:rPr>
              <w:t>Proposal 1:</w:t>
            </w:r>
            <w:r>
              <w:rPr>
                <w:rFonts w:cstheme="minorHAnsi"/>
                <w:sz w:val="16"/>
                <w:szCs w:val="16"/>
              </w:rPr>
              <w:t xml:space="preserve"> Use CA_n25-n41 harmonic mixing MSD for PC3, 1TX PC2, and 2TX PC2 as shown in Table 2-2, 2-3, and 2-4.</w:t>
            </w:r>
          </w:p>
          <w:tbl>
            <w:tblPr>
              <w:tblStyle w:val="49"/>
              <w:tblW w:w="632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53"/>
              <w:gridCol w:w="553"/>
              <w:gridCol w:w="621"/>
              <w:gridCol w:w="558"/>
              <w:gridCol w:w="1260"/>
              <w:gridCol w:w="621"/>
              <w:gridCol w:w="533"/>
              <w:gridCol w:w="847"/>
              <w:gridCol w:w="8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53"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DL band</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BW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SCS of UL band</w:t>
                  </w:r>
                </w:p>
              </w:tc>
              <w:tc>
                <w:tcPr>
                  <w:tcW w:w="126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RB Allocation</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DL BW</w:t>
                  </w:r>
                </w:p>
              </w:tc>
              <w:tc>
                <w:tcPr>
                  <w:tcW w:w="465"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MSD</w:t>
                  </w:r>
                </w:p>
              </w:tc>
              <w:tc>
                <w:tcPr>
                  <w:tcW w:w="847"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UL/DL fc condition</w:t>
                  </w:r>
                </w:p>
              </w:tc>
              <w:tc>
                <w:tcPr>
                  <w:tcW w:w="846"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53"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553"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(MHz)</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(kHz)</w:t>
                  </w:r>
                </w:p>
              </w:tc>
              <w:tc>
                <w:tcPr>
                  <w:tcW w:w="126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(MHz)</w:t>
                  </w:r>
                </w:p>
              </w:tc>
              <w:tc>
                <w:tcPr>
                  <w:tcW w:w="465"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(dB)</w:t>
                  </w:r>
                </w:p>
              </w:tc>
              <w:tc>
                <w:tcPr>
                  <w:tcW w:w="847"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553"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MS Mincho" w:cstheme="minorHAnsi"/>
                      <w:sz w:val="16"/>
                      <w:szCs w:val="16"/>
                      <w:lang w:val="en-GB"/>
                    </w:rPr>
                  </w:pPr>
                  <w:r>
                    <w:rPr>
                      <w:rFonts w:cstheme="minorHAnsi"/>
                      <w:sz w:val="16"/>
                      <w:szCs w:val="16"/>
                    </w:rPr>
                    <w:t>n25</w:t>
                  </w:r>
                </w:p>
              </w:tc>
              <w:tc>
                <w:tcPr>
                  <w:tcW w:w="553"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Times New Roman" w:cstheme="minorHAnsi"/>
                      <w:sz w:val="16"/>
                      <w:szCs w:val="16"/>
                    </w:rPr>
                  </w:pPr>
                  <w:r>
                    <w:rPr>
                      <w:rFonts w:cstheme="minorHAnsi"/>
                      <w:sz w:val="16"/>
                      <w:szCs w:val="16"/>
                    </w:rPr>
                    <w:t>n41</w:t>
                  </w:r>
                </w:p>
              </w:tc>
              <w:tc>
                <w:tcPr>
                  <w:tcW w:w="621"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5</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15</w:t>
                  </w:r>
                </w:p>
              </w:tc>
              <w:tc>
                <w:tcPr>
                  <w:tcW w:w="1260"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25 (RBstart=0)</w:t>
                  </w:r>
                </w:p>
              </w:tc>
              <w:tc>
                <w:tcPr>
                  <w:tcW w:w="621"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5</w:t>
                  </w:r>
                </w:p>
              </w:tc>
              <w:tc>
                <w:tcPr>
                  <w:tcW w:w="465" w:type="dxa"/>
                  <w:tcBorders>
                    <w:top w:val="single" w:color="auto" w:sz="8" w:space="0"/>
                    <w:left w:val="single" w:color="auto" w:sz="8" w:space="0"/>
                    <w:bottom w:val="single" w:color="auto" w:sz="8" w:space="0"/>
                    <w:right w:val="single" w:color="auto" w:sz="8" w:space="0"/>
                  </w:tcBorders>
                  <w:shd w:val="clear" w:color="auto" w:fill="FFFFFF"/>
                  <w:noWrap/>
                  <w:vAlign w:val="center"/>
                </w:tcPr>
                <w:p>
                  <w:pPr>
                    <w:spacing w:after="0"/>
                    <w:jc w:val="center"/>
                    <w:rPr>
                      <w:rFonts w:cstheme="minorHAnsi"/>
                      <w:sz w:val="16"/>
                      <w:szCs w:val="16"/>
                    </w:rPr>
                  </w:pPr>
                  <w:r>
                    <w:rPr>
                      <w:rFonts w:cstheme="minorHAnsi"/>
                      <w:sz w:val="16"/>
                      <w:szCs w:val="16"/>
                      <w:highlight w:val="yellow"/>
                    </w:rPr>
                    <w:t>[2.5]</w:t>
                  </w:r>
                </w:p>
              </w:tc>
              <w:tc>
                <w:tcPr>
                  <w:tcW w:w="847"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NOTE 11</w:t>
                  </w:r>
                </w:p>
              </w:tc>
              <w:tc>
                <w:tcPr>
                  <w:tcW w:w="846"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UL4/DL3</w:t>
                  </w:r>
                </w:p>
              </w:tc>
            </w:tr>
          </w:tbl>
          <w:p>
            <w:pPr>
              <w:overflowPunct w:val="0"/>
              <w:autoSpaceDE w:val="0"/>
              <w:autoSpaceDN w:val="0"/>
              <w:adjustRightInd w:val="0"/>
              <w:spacing w:after="0"/>
              <w:ind w:left="1136"/>
              <w:textAlignment w:val="baseline"/>
              <w:rPr>
                <w:rFonts w:cstheme="minorHAnsi"/>
                <w:sz w:val="16"/>
                <w:szCs w:val="16"/>
                <w:lang w:val="en-GB"/>
              </w:rPr>
            </w:pPr>
            <w:r>
              <w:rPr>
                <w:rFonts w:cstheme="minorHAnsi"/>
                <w:b/>
                <w:bCs/>
                <w:sz w:val="16"/>
                <w:szCs w:val="16"/>
              </w:rPr>
              <w:t>Table 2-2</w:t>
            </w:r>
            <w:r>
              <w:rPr>
                <w:rFonts w:cstheme="minorHAnsi"/>
                <w:sz w:val="16"/>
                <w:szCs w:val="16"/>
              </w:rPr>
              <w:t>: CA_n25-n41 power class 3 UL4/DL3 Rx harmonic mixing test points</w:t>
            </w:r>
          </w:p>
          <w:tbl>
            <w:tblPr>
              <w:tblStyle w:val="49"/>
              <w:tblW w:w="650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53"/>
              <w:gridCol w:w="553"/>
              <w:gridCol w:w="621"/>
              <w:gridCol w:w="558"/>
              <w:gridCol w:w="1350"/>
              <w:gridCol w:w="621"/>
              <w:gridCol w:w="563"/>
              <w:gridCol w:w="847"/>
              <w:gridCol w:w="8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jc w:val="center"/>
              </w:trPr>
              <w:tc>
                <w:tcPr>
                  <w:tcW w:w="554"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DL band</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BW</w:t>
                  </w:r>
                </w:p>
              </w:tc>
              <w:tc>
                <w:tcPr>
                  <w:tcW w:w="676"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SCS of UL band</w:t>
                  </w:r>
                </w:p>
              </w:tc>
              <w:tc>
                <w:tcPr>
                  <w:tcW w:w="135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RB Allocation</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DL BW</w:t>
                  </w:r>
                </w:p>
              </w:tc>
              <w:tc>
                <w:tcPr>
                  <w:tcW w:w="56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MSD</w:t>
                  </w:r>
                </w:p>
              </w:tc>
              <w:tc>
                <w:tcPr>
                  <w:tcW w:w="630"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UL/DL fc condition</w:t>
                  </w:r>
                </w:p>
              </w:tc>
              <w:tc>
                <w:tcPr>
                  <w:tcW w:w="934"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54"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553"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(MHz)</w:t>
                  </w:r>
                </w:p>
              </w:tc>
              <w:tc>
                <w:tcPr>
                  <w:tcW w:w="676"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(kHz)</w:t>
                  </w:r>
                </w:p>
              </w:tc>
              <w:tc>
                <w:tcPr>
                  <w:tcW w:w="135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(MHz)</w:t>
                  </w:r>
                </w:p>
              </w:tc>
              <w:tc>
                <w:tcPr>
                  <w:tcW w:w="56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(dB)</w:t>
                  </w:r>
                </w:p>
              </w:tc>
              <w:tc>
                <w:tcPr>
                  <w:tcW w:w="630"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554"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MS Mincho" w:cstheme="minorHAnsi"/>
                      <w:sz w:val="16"/>
                      <w:szCs w:val="16"/>
                      <w:lang w:val="en-GB"/>
                    </w:rPr>
                  </w:pPr>
                  <w:r>
                    <w:rPr>
                      <w:rFonts w:cstheme="minorHAnsi"/>
                      <w:sz w:val="16"/>
                      <w:szCs w:val="16"/>
                    </w:rPr>
                    <w:t>n25</w:t>
                  </w:r>
                </w:p>
              </w:tc>
              <w:tc>
                <w:tcPr>
                  <w:tcW w:w="553"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Times New Roman" w:cstheme="minorHAnsi"/>
                      <w:sz w:val="16"/>
                      <w:szCs w:val="16"/>
                    </w:rPr>
                  </w:pPr>
                  <w:r>
                    <w:rPr>
                      <w:rFonts w:cstheme="minorHAnsi"/>
                      <w:sz w:val="16"/>
                      <w:szCs w:val="16"/>
                    </w:rPr>
                    <w:t>n41</w:t>
                  </w:r>
                </w:p>
              </w:tc>
              <w:tc>
                <w:tcPr>
                  <w:tcW w:w="621"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5</w:t>
                  </w:r>
                </w:p>
              </w:tc>
              <w:tc>
                <w:tcPr>
                  <w:tcW w:w="676"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15</w:t>
                  </w:r>
                </w:p>
              </w:tc>
              <w:tc>
                <w:tcPr>
                  <w:tcW w:w="1350"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25 (RBstart=0)</w:t>
                  </w:r>
                </w:p>
              </w:tc>
              <w:tc>
                <w:tcPr>
                  <w:tcW w:w="621"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5</w:t>
                  </w:r>
                </w:p>
              </w:tc>
              <w:tc>
                <w:tcPr>
                  <w:tcW w:w="563" w:type="dxa"/>
                  <w:tcBorders>
                    <w:top w:val="single" w:color="auto" w:sz="8" w:space="0"/>
                    <w:left w:val="single" w:color="auto" w:sz="8" w:space="0"/>
                    <w:bottom w:val="single" w:color="auto" w:sz="8" w:space="0"/>
                    <w:right w:val="single" w:color="auto" w:sz="8" w:space="0"/>
                  </w:tcBorders>
                  <w:shd w:val="clear" w:color="auto" w:fill="FFFFFF"/>
                  <w:noWrap/>
                  <w:vAlign w:val="center"/>
                </w:tcPr>
                <w:p>
                  <w:pPr>
                    <w:spacing w:after="0"/>
                    <w:jc w:val="center"/>
                    <w:rPr>
                      <w:rFonts w:cstheme="minorHAnsi"/>
                      <w:sz w:val="16"/>
                      <w:szCs w:val="16"/>
                    </w:rPr>
                  </w:pPr>
                  <w:r>
                    <w:rPr>
                      <w:rFonts w:cstheme="minorHAnsi"/>
                      <w:sz w:val="16"/>
                      <w:szCs w:val="16"/>
                      <w:highlight w:val="yellow"/>
                    </w:rPr>
                    <w:t>[3.7]</w:t>
                  </w:r>
                </w:p>
              </w:tc>
              <w:tc>
                <w:tcPr>
                  <w:tcW w:w="63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NOTE 11</w:t>
                  </w:r>
                </w:p>
              </w:tc>
              <w:tc>
                <w:tcPr>
                  <w:tcW w:w="934"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UL4/DL3</w:t>
                  </w:r>
                </w:p>
              </w:tc>
            </w:tr>
          </w:tbl>
          <w:p>
            <w:pPr>
              <w:overflowPunct w:val="0"/>
              <w:autoSpaceDE w:val="0"/>
              <w:autoSpaceDN w:val="0"/>
              <w:adjustRightInd w:val="0"/>
              <w:spacing w:after="0"/>
              <w:ind w:left="1136"/>
              <w:textAlignment w:val="baseline"/>
              <w:rPr>
                <w:rFonts w:cstheme="minorHAnsi"/>
                <w:sz w:val="16"/>
                <w:szCs w:val="16"/>
                <w:lang w:val="en-GB"/>
              </w:rPr>
            </w:pPr>
            <w:r>
              <w:rPr>
                <w:rFonts w:cstheme="minorHAnsi"/>
                <w:b/>
                <w:bCs/>
                <w:sz w:val="16"/>
                <w:szCs w:val="16"/>
              </w:rPr>
              <w:t>Table 2-3</w:t>
            </w:r>
            <w:r>
              <w:rPr>
                <w:rFonts w:cstheme="minorHAnsi"/>
                <w:sz w:val="16"/>
                <w:szCs w:val="16"/>
              </w:rPr>
              <w:t>: CA_n25-n41 1TX power class 2 UL4/DL3 Rx harmonic mixing test points</w:t>
            </w:r>
          </w:p>
          <w:tbl>
            <w:tblPr>
              <w:tblStyle w:val="49"/>
              <w:tblW w:w="65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54"/>
              <w:gridCol w:w="553"/>
              <w:gridCol w:w="621"/>
              <w:gridCol w:w="575"/>
              <w:gridCol w:w="1350"/>
              <w:gridCol w:w="621"/>
              <w:gridCol w:w="533"/>
              <w:gridCol w:w="946"/>
              <w:gridCol w:w="8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54"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DL band</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BW</w:t>
                  </w:r>
                </w:p>
              </w:tc>
              <w:tc>
                <w:tcPr>
                  <w:tcW w:w="588"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SCS of UL band</w:t>
                  </w:r>
                </w:p>
              </w:tc>
              <w:tc>
                <w:tcPr>
                  <w:tcW w:w="135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 RB Allocation</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DL BW</w:t>
                  </w:r>
                </w:p>
              </w:tc>
              <w:tc>
                <w:tcPr>
                  <w:tcW w:w="53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MSD</w:t>
                  </w:r>
                </w:p>
              </w:tc>
              <w:tc>
                <w:tcPr>
                  <w:tcW w:w="1018"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UL/DL fc condition</w:t>
                  </w:r>
                </w:p>
              </w:tc>
              <w:tc>
                <w:tcPr>
                  <w:tcW w:w="761"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54"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553"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(MHz)</w:t>
                  </w:r>
                </w:p>
              </w:tc>
              <w:tc>
                <w:tcPr>
                  <w:tcW w:w="588"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(kHz)</w:t>
                  </w:r>
                </w:p>
              </w:tc>
              <w:tc>
                <w:tcPr>
                  <w:tcW w:w="135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(MHz)</w:t>
                  </w:r>
                </w:p>
              </w:tc>
              <w:tc>
                <w:tcPr>
                  <w:tcW w:w="53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sz w:val="16"/>
                      <w:szCs w:val="16"/>
                    </w:rPr>
                  </w:pPr>
                  <w:r>
                    <w:rPr>
                      <w:rFonts w:cstheme="minorHAnsi"/>
                      <w:b/>
                      <w:bCs/>
                      <w:sz w:val="16"/>
                      <w:szCs w:val="16"/>
                    </w:rPr>
                    <w:t>(dB)</w:t>
                  </w:r>
                </w:p>
              </w:tc>
              <w:tc>
                <w:tcPr>
                  <w:tcW w:w="1018"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c>
                <w:tcPr>
                  <w:tcW w:w="761"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sz w:val="16"/>
                      <w:szCs w:val="16"/>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554"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MS Mincho" w:cstheme="minorHAnsi"/>
                      <w:sz w:val="16"/>
                      <w:szCs w:val="16"/>
                      <w:lang w:val="en-GB"/>
                    </w:rPr>
                  </w:pPr>
                  <w:r>
                    <w:rPr>
                      <w:rFonts w:cstheme="minorHAnsi"/>
                      <w:sz w:val="16"/>
                      <w:szCs w:val="16"/>
                    </w:rPr>
                    <w:t>n25</w:t>
                  </w:r>
                </w:p>
              </w:tc>
              <w:tc>
                <w:tcPr>
                  <w:tcW w:w="553"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Times New Roman" w:cstheme="minorHAnsi"/>
                      <w:sz w:val="16"/>
                      <w:szCs w:val="16"/>
                    </w:rPr>
                  </w:pPr>
                  <w:r>
                    <w:rPr>
                      <w:rFonts w:cstheme="minorHAnsi"/>
                      <w:sz w:val="16"/>
                      <w:szCs w:val="16"/>
                    </w:rPr>
                    <w:t>n41</w:t>
                  </w:r>
                </w:p>
              </w:tc>
              <w:tc>
                <w:tcPr>
                  <w:tcW w:w="621"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5</w:t>
                  </w:r>
                </w:p>
              </w:tc>
              <w:tc>
                <w:tcPr>
                  <w:tcW w:w="588"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15</w:t>
                  </w:r>
                </w:p>
              </w:tc>
              <w:tc>
                <w:tcPr>
                  <w:tcW w:w="1350"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25 (RBstart=0)</w:t>
                  </w:r>
                </w:p>
              </w:tc>
              <w:tc>
                <w:tcPr>
                  <w:tcW w:w="621"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sz w:val="16"/>
                      <w:szCs w:val="16"/>
                    </w:rPr>
                  </w:pPr>
                  <w:r>
                    <w:rPr>
                      <w:rFonts w:cstheme="minorHAnsi"/>
                      <w:sz w:val="16"/>
                      <w:szCs w:val="16"/>
                    </w:rPr>
                    <w:t>5</w:t>
                  </w:r>
                </w:p>
              </w:tc>
              <w:tc>
                <w:tcPr>
                  <w:tcW w:w="533" w:type="dxa"/>
                  <w:tcBorders>
                    <w:top w:val="single" w:color="auto" w:sz="8" w:space="0"/>
                    <w:left w:val="single" w:color="auto" w:sz="8" w:space="0"/>
                    <w:bottom w:val="single" w:color="auto" w:sz="8" w:space="0"/>
                    <w:right w:val="single" w:color="auto" w:sz="8" w:space="0"/>
                  </w:tcBorders>
                  <w:shd w:val="clear" w:color="auto" w:fill="FFFFFF"/>
                  <w:noWrap/>
                  <w:vAlign w:val="center"/>
                </w:tcPr>
                <w:p>
                  <w:pPr>
                    <w:spacing w:after="0"/>
                    <w:jc w:val="center"/>
                    <w:rPr>
                      <w:rFonts w:cstheme="minorHAnsi"/>
                      <w:sz w:val="16"/>
                      <w:szCs w:val="16"/>
                    </w:rPr>
                  </w:pPr>
                  <w:r>
                    <w:rPr>
                      <w:rFonts w:cstheme="minorHAnsi"/>
                      <w:sz w:val="16"/>
                      <w:szCs w:val="16"/>
                      <w:highlight w:val="yellow"/>
                    </w:rPr>
                    <w:t>[5.3]</w:t>
                  </w:r>
                </w:p>
              </w:tc>
              <w:tc>
                <w:tcPr>
                  <w:tcW w:w="1018"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NOTE 11</w:t>
                  </w:r>
                </w:p>
              </w:tc>
              <w:tc>
                <w:tcPr>
                  <w:tcW w:w="76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sz w:val="16"/>
                      <w:szCs w:val="16"/>
                    </w:rPr>
                  </w:pPr>
                  <w:r>
                    <w:rPr>
                      <w:rFonts w:cstheme="minorHAnsi"/>
                      <w:sz w:val="16"/>
                      <w:szCs w:val="16"/>
                    </w:rPr>
                    <w:t>UL4/DL3</w:t>
                  </w:r>
                </w:p>
              </w:tc>
            </w:tr>
          </w:tbl>
          <w:p>
            <w:pPr>
              <w:overflowPunct w:val="0"/>
              <w:autoSpaceDE w:val="0"/>
              <w:autoSpaceDN w:val="0"/>
              <w:adjustRightInd w:val="0"/>
              <w:spacing w:after="0"/>
              <w:ind w:left="1136"/>
              <w:textAlignment w:val="baseline"/>
              <w:rPr>
                <w:rFonts w:cstheme="minorHAnsi"/>
                <w:sz w:val="16"/>
                <w:szCs w:val="16"/>
                <w:lang w:val="en-GB"/>
              </w:rPr>
            </w:pPr>
            <w:r>
              <w:rPr>
                <w:rFonts w:cstheme="minorHAnsi"/>
                <w:b/>
                <w:bCs/>
                <w:sz w:val="16"/>
                <w:szCs w:val="16"/>
              </w:rPr>
              <w:t>Table 2-4</w:t>
            </w:r>
            <w:r>
              <w:rPr>
                <w:rFonts w:cstheme="minorHAnsi"/>
                <w:sz w:val="16"/>
                <w:szCs w:val="16"/>
              </w:rPr>
              <w:t>: CA_n25-n41 2TX power class 2 UL4/DL3 Rx harmonic mixing test points</w:t>
            </w:r>
          </w:p>
        </w:tc>
      </w:tr>
    </w:tbl>
    <w:p>
      <w:pPr>
        <w:pStyle w:val="3"/>
        <w:spacing w:after="0"/>
        <w:rPr>
          <w:rFonts w:asciiTheme="minorHAnsi" w:hAnsiTheme="minorHAnsi" w:cstheme="minorHAnsi"/>
        </w:rPr>
      </w:pPr>
      <w:r>
        <w:rPr>
          <w:rFonts w:asciiTheme="minorHAnsi" w:hAnsiTheme="minorHAnsi" w:cstheme="minorHAnsi"/>
        </w:rPr>
        <w:t>Open issues summary</w:t>
      </w:r>
    </w:p>
    <w:p>
      <w:pPr>
        <w:pStyle w:val="4"/>
        <w:rPr>
          <w:rFonts w:asciiTheme="minorHAnsi" w:hAnsiTheme="minorHAnsi" w:cstheme="minorHAnsi"/>
          <w:sz w:val="24"/>
          <w:szCs w:val="16"/>
        </w:rPr>
      </w:pPr>
      <w:r>
        <w:rPr>
          <w:rFonts w:asciiTheme="minorHAnsi" w:hAnsiTheme="minorHAnsi" w:cstheme="minorHAnsi"/>
          <w:sz w:val="24"/>
          <w:szCs w:val="16"/>
        </w:rPr>
        <w:t>Sub-topic 4-1 Additional criteria for harmonic mixing</w:t>
      </w:r>
    </w:p>
    <w:p>
      <w:pPr>
        <w:spacing w:after="0"/>
        <w:rPr>
          <w:rFonts w:cstheme="minorHAnsi"/>
          <w:b/>
          <w:color w:val="0070C0"/>
          <w:u w:val="single"/>
          <w:lang w:eastAsia="ko-KR"/>
        </w:rPr>
      </w:pPr>
      <w:r>
        <w:rPr>
          <w:rFonts w:cstheme="minorHAnsi"/>
          <w:b/>
          <w:color w:val="0070C0"/>
          <w:u w:val="single"/>
          <w:lang w:eastAsia="ko-KR"/>
        </w:rPr>
        <w:t>Issue 4-1:</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Experts discuss whether this proposal should be part of guidelines or note on the harmonic mixing template for orders &gt;5 (</w:t>
      </w:r>
      <w:r>
        <w:rPr>
          <w:rFonts w:eastAsia="Times New Roman" w:cstheme="minorHAnsi"/>
          <w:lang w:val="en-GB"/>
        </w:rPr>
        <w:t>Moderator: &gt; 5 means DL+UL order &gt;5)</w:t>
      </w:r>
    </w:p>
    <w:p>
      <w:pPr>
        <w:pStyle w:val="4"/>
        <w:rPr>
          <w:rFonts w:asciiTheme="minorHAnsi" w:hAnsiTheme="minorHAnsi" w:cstheme="minorHAnsi"/>
          <w:sz w:val="24"/>
          <w:szCs w:val="16"/>
        </w:rPr>
      </w:pPr>
      <w:r>
        <w:rPr>
          <w:rFonts w:asciiTheme="minorHAnsi" w:hAnsiTheme="minorHAnsi" w:cstheme="minorHAnsi"/>
          <w:sz w:val="24"/>
          <w:szCs w:val="16"/>
        </w:rPr>
        <w:t>Sub-topic 4-2 CA_n25-n41 UL n25 Harmonic mixing MSD for PC3 and PC2</w:t>
      </w:r>
    </w:p>
    <w:p>
      <w:pPr>
        <w:spacing w:after="0"/>
        <w:rPr>
          <w:rFonts w:cstheme="minorHAnsi"/>
          <w:b/>
          <w:color w:val="0070C0"/>
          <w:u w:val="single"/>
          <w:lang w:eastAsia="ko-KR"/>
        </w:rPr>
      </w:pPr>
      <w:r>
        <w:rPr>
          <w:rFonts w:cstheme="minorHAnsi"/>
          <w:b/>
          <w:color w:val="0070C0"/>
          <w:u w:val="single"/>
          <w:lang w:eastAsia="ko-KR"/>
        </w:rPr>
        <w:t>Issue 4-2a: PC3 MSD</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p>
    <w:tbl>
      <w:tblPr>
        <w:tblStyle w:val="49"/>
        <w:tblW w:w="105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5"/>
        <w:gridCol w:w="985"/>
        <w:gridCol w:w="935"/>
        <w:gridCol w:w="994"/>
        <w:gridCol w:w="1829"/>
        <w:gridCol w:w="930"/>
        <w:gridCol w:w="761"/>
        <w:gridCol w:w="1573"/>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985"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band</w:t>
            </w:r>
          </w:p>
        </w:tc>
        <w:tc>
          <w:tcPr>
            <w:tcW w:w="985"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DL band</w:t>
            </w:r>
          </w:p>
        </w:tc>
        <w:tc>
          <w:tcPr>
            <w:tcW w:w="935"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BW</w:t>
            </w:r>
          </w:p>
        </w:tc>
        <w:tc>
          <w:tcPr>
            <w:tcW w:w="994"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SCS of UL band</w:t>
            </w:r>
          </w:p>
        </w:tc>
        <w:tc>
          <w:tcPr>
            <w:tcW w:w="1829"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RB Allocation</w:t>
            </w:r>
          </w:p>
        </w:tc>
        <w:tc>
          <w:tcPr>
            <w:tcW w:w="93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DL BW</w:t>
            </w:r>
          </w:p>
        </w:tc>
        <w:tc>
          <w:tcPr>
            <w:tcW w:w="76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MSD</w:t>
            </w:r>
          </w:p>
        </w:tc>
        <w:tc>
          <w:tcPr>
            <w:tcW w:w="1573"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UL/DL fc condition</w:t>
            </w:r>
          </w:p>
        </w:tc>
        <w:tc>
          <w:tcPr>
            <w:tcW w:w="1572"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985"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985"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935"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(MHz)</w:t>
            </w:r>
          </w:p>
        </w:tc>
        <w:tc>
          <w:tcPr>
            <w:tcW w:w="994"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(kHz)</w:t>
            </w:r>
          </w:p>
        </w:tc>
        <w:tc>
          <w:tcPr>
            <w:tcW w:w="1829"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(MHz)</w:t>
            </w:r>
          </w:p>
        </w:tc>
        <w:tc>
          <w:tcPr>
            <w:tcW w:w="76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(dB)</w:t>
            </w:r>
          </w:p>
        </w:tc>
        <w:tc>
          <w:tcPr>
            <w:tcW w:w="1573"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1572"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985"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MS Mincho" w:cstheme="minorHAnsi"/>
                <w:lang w:val="en-GB"/>
              </w:rPr>
            </w:pPr>
            <w:r>
              <w:rPr>
                <w:rFonts w:cstheme="minorHAnsi"/>
              </w:rPr>
              <w:t>n25</w:t>
            </w:r>
          </w:p>
        </w:tc>
        <w:tc>
          <w:tcPr>
            <w:tcW w:w="985"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Times New Roman" w:cstheme="minorHAnsi"/>
              </w:rPr>
            </w:pPr>
            <w:r>
              <w:rPr>
                <w:rFonts w:cstheme="minorHAnsi"/>
              </w:rPr>
              <w:t>n41</w:t>
            </w:r>
          </w:p>
        </w:tc>
        <w:tc>
          <w:tcPr>
            <w:tcW w:w="935"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5</w:t>
            </w:r>
          </w:p>
        </w:tc>
        <w:tc>
          <w:tcPr>
            <w:tcW w:w="994"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15</w:t>
            </w:r>
          </w:p>
        </w:tc>
        <w:tc>
          <w:tcPr>
            <w:tcW w:w="1829"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25 (RBstart=0)</w:t>
            </w:r>
          </w:p>
        </w:tc>
        <w:tc>
          <w:tcPr>
            <w:tcW w:w="930"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5</w:t>
            </w:r>
          </w:p>
        </w:tc>
        <w:tc>
          <w:tcPr>
            <w:tcW w:w="761" w:type="dxa"/>
            <w:tcBorders>
              <w:top w:val="single" w:color="auto" w:sz="8" w:space="0"/>
              <w:left w:val="single" w:color="auto" w:sz="8" w:space="0"/>
              <w:bottom w:val="single" w:color="auto" w:sz="8" w:space="0"/>
              <w:right w:val="single" w:color="auto" w:sz="8" w:space="0"/>
            </w:tcBorders>
            <w:shd w:val="clear" w:color="auto" w:fill="FFFFFF"/>
            <w:noWrap/>
            <w:vAlign w:val="center"/>
          </w:tcPr>
          <w:p>
            <w:pPr>
              <w:spacing w:after="0"/>
              <w:jc w:val="center"/>
              <w:rPr>
                <w:rFonts w:cstheme="minorHAnsi"/>
              </w:rPr>
            </w:pPr>
            <w:r>
              <w:rPr>
                <w:rFonts w:cstheme="minorHAnsi"/>
                <w:highlight w:val="yellow"/>
              </w:rPr>
              <w:t>[2.5]</w:t>
            </w:r>
          </w:p>
        </w:tc>
        <w:tc>
          <w:tcPr>
            <w:tcW w:w="157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NOTE 11</w:t>
            </w:r>
          </w:p>
        </w:tc>
        <w:tc>
          <w:tcPr>
            <w:tcW w:w="1572"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UL4/DL3</w:t>
            </w:r>
          </w:p>
        </w:tc>
      </w:tr>
    </w:tbl>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Experts discuss this MSD proposal together with previous inputs if any</w:t>
      </w:r>
    </w:p>
    <w:p>
      <w:pPr>
        <w:spacing w:after="0"/>
        <w:rPr>
          <w:rFonts w:cstheme="minorHAnsi"/>
          <w:b/>
          <w:color w:val="0070C0"/>
          <w:u w:val="single"/>
          <w:lang w:eastAsia="ko-KR"/>
        </w:rPr>
      </w:pPr>
      <w:r>
        <w:rPr>
          <w:rFonts w:cstheme="minorHAnsi"/>
          <w:b/>
          <w:color w:val="0070C0"/>
          <w:u w:val="single"/>
          <w:lang w:eastAsia="ko-KR"/>
        </w:rPr>
        <w:t xml:space="preserve">Issue 4-2b: PC2 1Tx MSD </w:t>
      </w:r>
    </w:p>
    <w:p>
      <w:pPr>
        <w:spacing w:after="0"/>
        <w:rPr>
          <w:rFonts w:cstheme="minorHAnsi"/>
          <w:bCs/>
          <w:color w:val="000000" w:themeColor="text1"/>
          <w:lang w:eastAsia="ko-KR"/>
          <w14:textFill>
            <w14:solidFill>
              <w14:schemeClr w14:val="tx1"/>
            </w14:solidFill>
          </w14:textFill>
        </w:rPr>
      </w:pPr>
      <w:r>
        <w:rPr>
          <w:rFonts w:cstheme="minorHAnsi"/>
          <w:bCs/>
          <w:color w:val="000000" w:themeColor="text1"/>
          <w:highlight w:val="yellow"/>
          <w:lang w:eastAsia="ko-KR"/>
          <w14:textFill>
            <w14:solidFill>
              <w14:schemeClr w14:val="tx1"/>
            </w14:solidFill>
          </w14:textFill>
        </w:rPr>
        <w:t>Moderator: this may have to be coordinated with thread [113]</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p>
    <w:tbl>
      <w:tblPr>
        <w:tblStyle w:val="49"/>
        <w:tblW w:w="105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4"/>
        <w:gridCol w:w="984"/>
        <w:gridCol w:w="935"/>
        <w:gridCol w:w="993"/>
        <w:gridCol w:w="1836"/>
        <w:gridCol w:w="930"/>
        <w:gridCol w:w="761"/>
        <w:gridCol w:w="1571"/>
        <w:gridCol w:w="1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band</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DL band</w:t>
            </w:r>
          </w:p>
        </w:tc>
        <w:tc>
          <w:tcPr>
            <w:tcW w:w="935"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BW</w:t>
            </w:r>
          </w:p>
        </w:tc>
        <w:tc>
          <w:tcPr>
            <w:tcW w:w="99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SCS of UL band</w:t>
            </w:r>
          </w:p>
        </w:tc>
        <w:tc>
          <w:tcPr>
            <w:tcW w:w="1836"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RB Allocation</w:t>
            </w:r>
          </w:p>
        </w:tc>
        <w:tc>
          <w:tcPr>
            <w:tcW w:w="93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DL BW</w:t>
            </w:r>
          </w:p>
        </w:tc>
        <w:tc>
          <w:tcPr>
            <w:tcW w:w="76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MSD</w:t>
            </w:r>
          </w:p>
        </w:tc>
        <w:tc>
          <w:tcPr>
            <w:tcW w:w="1571"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UL/DL fc condition</w:t>
            </w:r>
          </w:p>
        </w:tc>
        <w:tc>
          <w:tcPr>
            <w:tcW w:w="1570"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935"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(MHz)</w:t>
            </w:r>
          </w:p>
        </w:tc>
        <w:tc>
          <w:tcPr>
            <w:tcW w:w="99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(kHz)</w:t>
            </w:r>
          </w:p>
        </w:tc>
        <w:tc>
          <w:tcPr>
            <w:tcW w:w="1836"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(MHz)</w:t>
            </w:r>
          </w:p>
        </w:tc>
        <w:tc>
          <w:tcPr>
            <w:tcW w:w="76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(dB)</w:t>
            </w:r>
          </w:p>
        </w:tc>
        <w:tc>
          <w:tcPr>
            <w:tcW w:w="1571"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1570"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984"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MS Mincho" w:cstheme="minorHAnsi"/>
                <w:lang w:val="en-GB"/>
              </w:rPr>
            </w:pPr>
            <w:r>
              <w:rPr>
                <w:rFonts w:cstheme="minorHAnsi"/>
              </w:rPr>
              <w:t>n25</w:t>
            </w:r>
          </w:p>
        </w:tc>
        <w:tc>
          <w:tcPr>
            <w:tcW w:w="984"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Times New Roman" w:cstheme="minorHAnsi"/>
              </w:rPr>
            </w:pPr>
            <w:r>
              <w:rPr>
                <w:rFonts w:cstheme="minorHAnsi"/>
              </w:rPr>
              <w:t>n41</w:t>
            </w:r>
          </w:p>
        </w:tc>
        <w:tc>
          <w:tcPr>
            <w:tcW w:w="935"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5</w:t>
            </w:r>
          </w:p>
        </w:tc>
        <w:tc>
          <w:tcPr>
            <w:tcW w:w="99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15</w:t>
            </w:r>
          </w:p>
        </w:tc>
        <w:tc>
          <w:tcPr>
            <w:tcW w:w="1836"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25 (RBstart=0)</w:t>
            </w:r>
          </w:p>
        </w:tc>
        <w:tc>
          <w:tcPr>
            <w:tcW w:w="930"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5</w:t>
            </w:r>
          </w:p>
        </w:tc>
        <w:tc>
          <w:tcPr>
            <w:tcW w:w="761" w:type="dxa"/>
            <w:tcBorders>
              <w:top w:val="single" w:color="auto" w:sz="8" w:space="0"/>
              <w:left w:val="single" w:color="auto" w:sz="8" w:space="0"/>
              <w:bottom w:val="single" w:color="auto" w:sz="8" w:space="0"/>
              <w:right w:val="single" w:color="auto" w:sz="8" w:space="0"/>
            </w:tcBorders>
            <w:shd w:val="clear" w:color="auto" w:fill="FFFFFF"/>
            <w:noWrap/>
            <w:vAlign w:val="center"/>
          </w:tcPr>
          <w:p>
            <w:pPr>
              <w:spacing w:after="0"/>
              <w:jc w:val="center"/>
              <w:rPr>
                <w:rFonts w:cstheme="minorHAnsi"/>
              </w:rPr>
            </w:pPr>
            <w:r>
              <w:rPr>
                <w:rFonts w:cstheme="minorHAnsi"/>
                <w:highlight w:val="yellow"/>
              </w:rPr>
              <w:t>[3.7]</w:t>
            </w:r>
          </w:p>
        </w:tc>
        <w:tc>
          <w:tcPr>
            <w:tcW w:w="157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NOTE 11</w:t>
            </w:r>
          </w:p>
        </w:tc>
        <w:tc>
          <w:tcPr>
            <w:tcW w:w="157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UL4/DL3</w:t>
            </w:r>
          </w:p>
        </w:tc>
      </w:tr>
    </w:tbl>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Experts discuss this MSD proposal together with previous inputs if any</w:t>
      </w:r>
    </w:p>
    <w:p>
      <w:pPr>
        <w:spacing w:after="0"/>
        <w:rPr>
          <w:rFonts w:cstheme="minorHAnsi"/>
          <w:b/>
          <w:color w:val="0070C0"/>
          <w:u w:val="single"/>
          <w:lang w:eastAsia="ko-KR"/>
        </w:rPr>
      </w:pPr>
      <w:r>
        <w:rPr>
          <w:rFonts w:cstheme="minorHAnsi"/>
          <w:b/>
          <w:color w:val="0070C0"/>
          <w:u w:val="single"/>
          <w:lang w:eastAsia="ko-KR"/>
        </w:rPr>
        <w:t>Issue 4-2c: PC2 2Tx MSD</w:t>
      </w:r>
    </w:p>
    <w:p>
      <w:pPr>
        <w:spacing w:after="0"/>
        <w:rPr>
          <w:rFonts w:cstheme="minorHAnsi"/>
          <w:bCs/>
          <w:color w:val="000000" w:themeColor="text1"/>
          <w:lang w:eastAsia="ko-KR"/>
          <w14:textFill>
            <w14:solidFill>
              <w14:schemeClr w14:val="tx1"/>
            </w14:solidFill>
          </w14:textFill>
        </w:rPr>
      </w:pPr>
      <w:r>
        <w:rPr>
          <w:rFonts w:cstheme="minorHAnsi"/>
          <w:bCs/>
          <w:color w:val="000000" w:themeColor="text1"/>
          <w:highlight w:val="yellow"/>
          <w:lang w:eastAsia="ko-KR"/>
          <w14:textFill>
            <w14:solidFill>
              <w14:schemeClr w14:val="tx1"/>
            </w14:solidFill>
          </w14:textFill>
        </w:rPr>
        <w:t>Moderator: this may have to be coordinated with thread [113]</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p>
    <w:tbl>
      <w:tblPr>
        <w:tblStyle w:val="49"/>
        <w:tblW w:w="105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4"/>
        <w:gridCol w:w="984"/>
        <w:gridCol w:w="935"/>
        <w:gridCol w:w="993"/>
        <w:gridCol w:w="1836"/>
        <w:gridCol w:w="930"/>
        <w:gridCol w:w="761"/>
        <w:gridCol w:w="1571"/>
        <w:gridCol w:w="1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band</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DL band</w:t>
            </w:r>
          </w:p>
        </w:tc>
        <w:tc>
          <w:tcPr>
            <w:tcW w:w="935"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BW</w:t>
            </w:r>
          </w:p>
        </w:tc>
        <w:tc>
          <w:tcPr>
            <w:tcW w:w="99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SCS of UL band</w:t>
            </w:r>
          </w:p>
        </w:tc>
        <w:tc>
          <w:tcPr>
            <w:tcW w:w="1836"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 RB Allocation</w:t>
            </w:r>
          </w:p>
        </w:tc>
        <w:tc>
          <w:tcPr>
            <w:tcW w:w="93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DL BW</w:t>
            </w:r>
          </w:p>
        </w:tc>
        <w:tc>
          <w:tcPr>
            <w:tcW w:w="76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MSD</w:t>
            </w:r>
          </w:p>
        </w:tc>
        <w:tc>
          <w:tcPr>
            <w:tcW w:w="1571"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UL/DL fc condition</w:t>
            </w:r>
          </w:p>
        </w:tc>
        <w:tc>
          <w:tcPr>
            <w:tcW w:w="1570" w:type="dxa"/>
            <w:vMerge w:val="restart"/>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935"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(MHz)</w:t>
            </w:r>
          </w:p>
        </w:tc>
        <w:tc>
          <w:tcPr>
            <w:tcW w:w="99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(kHz)</w:t>
            </w:r>
          </w:p>
        </w:tc>
        <w:tc>
          <w:tcPr>
            <w:tcW w:w="1836"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(MHz)</w:t>
            </w:r>
          </w:p>
        </w:tc>
        <w:tc>
          <w:tcPr>
            <w:tcW w:w="76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b/>
                <w:bCs/>
              </w:rPr>
            </w:pPr>
            <w:r>
              <w:rPr>
                <w:rFonts w:cstheme="minorHAnsi"/>
                <w:b/>
                <w:bCs/>
              </w:rPr>
              <w:t>(dB)</w:t>
            </w:r>
          </w:p>
        </w:tc>
        <w:tc>
          <w:tcPr>
            <w:tcW w:w="1571"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c>
          <w:tcPr>
            <w:tcW w:w="1570" w:type="dxa"/>
            <w:vMerge w:val="continue"/>
            <w:tcBorders>
              <w:top w:val="single" w:color="auto" w:sz="8" w:space="0"/>
              <w:left w:val="single" w:color="auto" w:sz="8" w:space="0"/>
              <w:bottom w:val="single" w:color="auto" w:sz="8" w:space="0"/>
              <w:right w:val="single" w:color="auto" w:sz="8" w:space="0"/>
            </w:tcBorders>
            <w:vAlign w:val="center"/>
          </w:tcPr>
          <w:p>
            <w:pPr>
              <w:spacing w:after="0"/>
              <w:rPr>
                <w:rFonts w:cstheme="minorHAnsi"/>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984"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MS Mincho" w:cstheme="minorHAnsi"/>
                <w:lang w:val="en-GB"/>
              </w:rPr>
            </w:pPr>
            <w:r>
              <w:rPr>
                <w:rFonts w:cstheme="minorHAnsi"/>
              </w:rPr>
              <w:t>n25</w:t>
            </w:r>
          </w:p>
        </w:tc>
        <w:tc>
          <w:tcPr>
            <w:tcW w:w="984" w:type="dxa"/>
            <w:tcBorders>
              <w:top w:val="single" w:color="auto" w:sz="8" w:space="0"/>
              <w:left w:val="single" w:color="auto" w:sz="8" w:space="0"/>
              <w:bottom w:val="single" w:color="auto" w:sz="8" w:space="0"/>
              <w:right w:val="single" w:color="auto" w:sz="8" w:space="0"/>
            </w:tcBorders>
            <w:vAlign w:val="center"/>
          </w:tcPr>
          <w:p>
            <w:pPr>
              <w:spacing w:after="0"/>
              <w:jc w:val="center"/>
              <w:rPr>
                <w:rFonts w:eastAsia="Times New Roman" w:cstheme="minorHAnsi"/>
              </w:rPr>
            </w:pPr>
            <w:r>
              <w:rPr>
                <w:rFonts w:cstheme="minorHAnsi"/>
              </w:rPr>
              <w:t>n41</w:t>
            </w:r>
          </w:p>
        </w:tc>
        <w:tc>
          <w:tcPr>
            <w:tcW w:w="935"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5</w:t>
            </w:r>
          </w:p>
        </w:tc>
        <w:tc>
          <w:tcPr>
            <w:tcW w:w="993"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15</w:t>
            </w:r>
          </w:p>
        </w:tc>
        <w:tc>
          <w:tcPr>
            <w:tcW w:w="1836"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25 (RBstart=0)</w:t>
            </w:r>
          </w:p>
        </w:tc>
        <w:tc>
          <w:tcPr>
            <w:tcW w:w="930" w:type="dxa"/>
            <w:tcBorders>
              <w:top w:val="single" w:color="auto" w:sz="8" w:space="0"/>
              <w:left w:val="single" w:color="auto" w:sz="8" w:space="0"/>
              <w:bottom w:val="single" w:color="auto" w:sz="8" w:space="0"/>
              <w:right w:val="single" w:color="auto" w:sz="8" w:space="0"/>
            </w:tcBorders>
            <w:noWrap/>
            <w:vAlign w:val="center"/>
          </w:tcPr>
          <w:p>
            <w:pPr>
              <w:spacing w:after="0"/>
              <w:jc w:val="center"/>
              <w:rPr>
                <w:rFonts w:cstheme="minorHAnsi"/>
              </w:rPr>
            </w:pPr>
            <w:r>
              <w:rPr>
                <w:rFonts w:cstheme="minorHAnsi"/>
              </w:rPr>
              <w:t>5</w:t>
            </w:r>
          </w:p>
        </w:tc>
        <w:tc>
          <w:tcPr>
            <w:tcW w:w="761" w:type="dxa"/>
            <w:tcBorders>
              <w:top w:val="single" w:color="auto" w:sz="8" w:space="0"/>
              <w:left w:val="single" w:color="auto" w:sz="8" w:space="0"/>
              <w:bottom w:val="single" w:color="auto" w:sz="8" w:space="0"/>
              <w:right w:val="single" w:color="auto" w:sz="8" w:space="0"/>
            </w:tcBorders>
            <w:shd w:val="clear" w:color="auto" w:fill="FFFFFF"/>
            <w:noWrap/>
            <w:vAlign w:val="center"/>
          </w:tcPr>
          <w:p>
            <w:pPr>
              <w:spacing w:after="0"/>
              <w:jc w:val="center"/>
              <w:rPr>
                <w:rFonts w:cstheme="minorHAnsi"/>
              </w:rPr>
            </w:pPr>
            <w:r>
              <w:rPr>
                <w:rFonts w:cstheme="minorHAnsi"/>
                <w:highlight w:val="yellow"/>
              </w:rPr>
              <w:t>[5.3]</w:t>
            </w:r>
          </w:p>
        </w:tc>
        <w:tc>
          <w:tcPr>
            <w:tcW w:w="1571"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NOTE 11</w:t>
            </w:r>
          </w:p>
        </w:tc>
        <w:tc>
          <w:tcPr>
            <w:tcW w:w="1570" w:type="dxa"/>
            <w:tcBorders>
              <w:top w:val="single" w:color="auto" w:sz="8" w:space="0"/>
              <w:left w:val="single" w:color="auto" w:sz="8" w:space="0"/>
              <w:bottom w:val="single" w:color="auto" w:sz="8" w:space="0"/>
              <w:right w:val="single" w:color="auto" w:sz="8" w:space="0"/>
            </w:tcBorders>
            <w:vAlign w:val="center"/>
          </w:tcPr>
          <w:p>
            <w:pPr>
              <w:spacing w:after="0"/>
              <w:jc w:val="center"/>
              <w:rPr>
                <w:rFonts w:cstheme="minorHAnsi"/>
              </w:rPr>
            </w:pPr>
            <w:r>
              <w:rPr>
                <w:rFonts w:cstheme="minorHAnsi"/>
              </w:rPr>
              <w:t>UL4/DL3</w:t>
            </w:r>
          </w:p>
        </w:tc>
      </w:tr>
    </w:tbl>
    <w:p>
      <w:pPr>
        <w:pStyle w:val="149"/>
        <w:numPr>
          <w:ilvl w:val="0"/>
          <w:numId w:val="5"/>
        </w:numPr>
        <w:overflowPunct/>
        <w:autoSpaceDE/>
        <w:autoSpaceDN/>
        <w:adjustRightInd/>
        <w:spacing w:after="0"/>
        <w:ind w:left="720" w:firstLineChars="0"/>
        <w:textAlignment w:val="auto"/>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Experts discuss this MSD proposal together with previous inputs if any</w:t>
      </w:r>
    </w:p>
    <w:p>
      <w:pPr>
        <w:spacing w:after="0"/>
        <w:rPr>
          <w:rFonts w:cstheme="minorHAnsi"/>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313" w:author="Laurent Noel" w:date="2024-05-21T12:16:00Z">
              <w:r>
                <w:rPr>
                  <w:rFonts w:cstheme="minorHAnsi"/>
                  <w:bCs/>
                  <w:sz w:val="18"/>
                  <w:szCs w:val="18"/>
                  <w:lang w:eastAsia="ko-KR"/>
                </w:rPr>
                <w:delText>XXX/YYY</w:delText>
              </w:r>
            </w:del>
            <w:ins w:id="314" w:author="Laurent Noel" w:date="2024-05-21T12:16:00Z">
              <w:r>
                <w:rPr>
                  <w:rFonts w:cstheme="minorHAnsi"/>
                  <w:bCs/>
                  <w:sz w:val="18"/>
                  <w:szCs w:val="18"/>
                  <w:lang w:eastAsia="ko-KR"/>
                </w:rPr>
                <w:t>Skyworks / Laurent</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315" w:author="Laurent Noel" w:date="2024-05-21T12:16:00Z">
              <w:r>
                <w:rPr>
                  <w:rFonts w:cstheme="minorHAnsi"/>
                  <w:b/>
                  <w:sz w:val="18"/>
                  <w:szCs w:val="18"/>
                  <w:lang w:eastAsia="ko-KR"/>
                </w:rPr>
                <w:t xml:space="preserve">We have </w:t>
              </w:r>
            </w:ins>
            <w:ins w:id="316" w:author="Laurent Noel" w:date="2024-05-21T12:17:00Z">
              <w:r>
                <w:rPr>
                  <w:rFonts w:cstheme="minorHAnsi"/>
                  <w:b/>
                  <w:sz w:val="18"/>
                  <w:szCs w:val="18"/>
                  <w:lang w:eastAsia="ko-KR"/>
                </w:rPr>
                <w:t xml:space="preserve">MSD proposals for PC3 and PC2 1Tx, PC2 2Tx in thread [113] R4-2407159. </w:t>
              </w:r>
            </w:ins>
            <w:ins w:id="317" w:author="Laurent Noel" w:date="2024-05-21T12:18:00Z">
              <w:r>
                <w:rPr>
                  <w:rFonts w:cstheme="minorHAnsi"/>
                  <w:b/>
                  <w:sz w:val="18"/>
                  <w:szCs w:val="18"/>
                  <w:lang w:eastAsia="ko-KR"/>
                </w:rPr>
                <w:t xml:space="preserve">Qualcomm also posted MSD proposals in [113] in R4-2408854. We are Ok to average MSD amongst Murata, Qualcomm and our values. The open point is whether a PC3 test point should be introduced or not. Murata and Skyworks </w:t>
              </w:r>
            </w:ins>
            <w:ins w:id="318" w:author="Laurent Noel" w:date="2024-05-21T12:19:00Z">
              <w:r>
                <w:rPr>
                  <w:rFonts w:cstheme="minorHAnsi"/>
                  <w:b/>
                  <w:sz w:val="18"/>
                  <w:szCs w:val="18"/>
                  <w:lang w:eastAsia="ko-KR"/>
                </w:rPr>
                <w:t>propose PC3 MSD.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319" w:author="Antti Immonen" w:date="2024-05-21T08:39:00Z">
                  <w:rPr>
                    <w:rFonts w:cstheme="minorHAnsi"/>
                    <w:b/>
                    <w:sz w:val="18"/>
                    <w:szCs w:val="18"/>
                    <w:u w:val="single"/>
                    <w:lang w:eastAsia="ko-KR"/>
                  </w:rPr>
                </w:rPrChange>
              </w:rPr>
            </w:pPr>
            <w:ins w:id="320" w:author="Antti Immonen" w:date="2024-05-21T08:38:00Z">
              <w:r>
                <w:rPr>
                  <w:rFonts w:cstheme="minorHAnsi"/>
                  <w:b w:val="0"/>
                  <w:bCs/>
                  <w:sz w:val="18"/>
                  <w:szCs w:val="18"/>
                  <w:u w:val="single"/>
                  <w:lang w:eastAsia="ko-KR"/>
                  <w:rPrChange w:id="321" w:author="Antti Immonen" w:date="2024-05-21T08:39:00Z">
                    <w:rPr>
                      <w:rFonts w:cstheme="minorHAnsi"/>
                      <w:b/>
                      <w:sz w:val="18"/>
                      <w:szCs w:val="18"/>
                      <w:u w:val="single"/>
                      <w:lang w:eastAsia="ko-KR"/>
                    </w:rPr>
                  </w:rPrChange>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322" w:author="Antti Immonen" w:date="2024-05-21T08:39:00Z">
                  <w:rPr>
                    <w:rFonts w:cstheme="minorHAnsi"/>
                    <w:b/>
                    <w:sz w:val="18"/>
                    <w:szCs w:val="18"/>
                    <w:u w:val="single"/>
                    <w:lang w:eastAsia="ko-KR"/>
                  </w:rPr>
                </w:rPrChange>
              </w:rPr>
            </w:pPr>
            <w:ins w:id="323" w:author="Antti Immonen" w:date="2024-05-21T08:38:00Z">
              <w:r>
                <w:rPr>
                  <w:rFonts w:cstheme="minorHAnsi"/>
                  <w:b w:val="0"/>
                  <w:bCs/>
                  <w:sz w:val="18"/>
                  <w:szCs w:val="18"/>
                  <w:u w:val="single"/>
                  <w:lang w:eastAsia="ko-KR"/>
                  <w:rPrChange w:id="324" w:author="Antti Immonen" w:date="2024-05-21T08:39:00Z">
                    <w:rPr>
                      <w:rFonts w:cstheme="minorHAnsi"/>
                      <w:b/>
                      <w:sz w:val="18"/>
                      <w:szCs w:val="18"/>
                      <w:u w:val="single"/>
                      <w:lang w:eastAsia="ko-KR"/>
                    </w:rPr>
                  </w:rPrChange>
                </w:rPr>
                <w:t>OK with averaging. Please note, our PC3 number is 1.5dB, PC2 1TX is 2.6</w:t>
              </w:r>
            </w:ins>
            <w:ins w:id="325" w:author="Antti Immonen" w:date="2024-05-21T08:39:00Z">
              <w:r>
                <w:rPr>
                  <w:rFonts w:cstheme="minorHAnsi"/>
                  <w:b w:val="0"/>
                  <w:bCs/>
                  <w:sz w:val="18"/>
                  <w:szCs w:val="18"/>
                  <w:u w:val="single"/>
                  <w:lang w:eastAsia="ko-KR"/>
                  <w:rPrChange w:id="326" w:author="Antti Immonen" w:date="2024-05-21T08:39:00Z">
                    <w:rPr>
                      <w:rFonts w:cstheme="minorHAnsi"/>
                      <w:b/>
                      <w:sz w:val="18"/>
                      <w:szCs w:val="18"/>
                      <w:u w:val="single"/>
                      <w:lang w:eastAsia="ko-KR"/>
                    </w:rPr>
                  </w:rPrChange>
                </w:rPr>
                <w:t>dB, and PC2 2TX is 4.1dB (2TX is new)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cstheme="minorHAnsi"/>
          <w:szCs w:val="24"/>
          <w:lang w:eastAsia="zh-CN"/>
        </w:rPr>
      </w:pPr>
    </w:p>
    <w:p>
      <w:pPr>
        <w:spacing w:after="0" w:line="240" w:lineRule="auto"/>
        <w:rPr>
          <w:rFonts w:eastAsia="MS Mincho" w:cstheme="minorHAnsi"/>
          <w:szCs w:val="24"/>
          <w:lang w:eastAsia="zh-CN"/>
        </w:rPr>
      </w:pPr>
    </w:p>
    <w:sectPr>
      <w:footnotePr>
        <w:numRestart w:val="eachSect"/>
      </w:footnotePr>
      <w:pgSz w:w="11907" w:h="16840"/>
      <w:pgMar w:top="720" w:right="720" w:bottom="720" w:left="720"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70FCD"/>
    <w:multiLevelType w:val="multilevel"/>
    <w:tmpl w:val="05970F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336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6B43B9D"/>
    <w:multiLevelType w:val="multilevel"/>
    <w:tmpl w:val="46B43B9D"/>
    <w:lvl w:ilvl="0" w:tentative="0">
      <w:start w:val="1"/>
      <w:numFmt w:val="decimal"/>
      <w:pStyle w:val="157"/>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5F60B38"/>
    <w:multiLevelType w:val="multilevel"/>
    <w:tmpl w:val="55F60B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665C217B"/>
    <w:multiLevelType w:val="multilevel"/>
    <w:tmpl w:val="665C217B"/>
    <w:lvl w:ilvl="0" w:tentative="0">
      <w:start w:val="1"/>
      <w:numFmt w:val="decimal"/>
      <w:pStyle w:val="154"/>
      <w:lvlText w:val="%1"/>
      <w:lvlJc w:val="left"/>
      <w:pPr>
        <w:ind w:left="360" w:hanging="360"/>
      </w:pPr>
      <w:rPr>
        <w:rFonts w:hint="default"/>
      </w:rPr>
    </w:lvl>
    <w:lvl w:ilvl="1" w:tentative="0">
      <w:start w:val="1"/>
      <w:numFmt w:val="decimal"/>
      <w:pStyle w:val="153"/>
      <w:lvlText w:val="%1.%2"/>
      <w:lvlJc w:val="left"/>
      <w:pPr>
        <w:ind w:left="792" w:hanging="432"/>
      </w:pPr>
      <w:rPr>
        <w:rFonts w:hint="default"/>
      </w:rPr>
    </w:lvl>
    <w:lvl w:ilvl="2" w:tentative="0">
      <w:start w:val="1"/>
      <w:numFmt w:val="decimal"/>
      <w:pStyle w:val="156"/>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aurent Noel">
    <w15:presenceInfo w15:providerId="AD" w15:userId="S::Laurent.Noel@skyworksinc.com::10f41e18-830b-4520-8b6d-f86ca9f5410c"/>
  </w15:person>
  <w15:person w15:author="Antti Immonen">
    <w15:presenceInfo w15:providerId="AD" w15:userId="S::aimmonen@qti.qualcomm.com::64cbc8dd-b444-48bf-b0b7-3cc17554bd38"/>
  </w15:person>
  <w15:person w15:author="Skyworks">
    <w15:presenceInfo w15:providerId="None" w15:userId="Skyworks"/>
  </w15:person>
  <w15:person w15:author="ZTE_Rev">
    <w15:presenceInfo w15:providerId="None" w15:userId="ZTE_Rev"/>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16A8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7E"/>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65B1"/>
    <w:rsid w:val="003D7719"/>
    <w:rsid w:val="003E40EE"/>
    <w:rsid w:val="003F1C1B"/>
    <w:rsid w:val="003F3A2F"/>
    <w:rsid w:val="003F3F3C"/>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2465"/>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552E6"/>
    <w:rsid w:val="00562CF7"/>
    <w:rsid w:val="00571777"/>
    <w:rsid w:val="005771FC"/>
    <w:rsid w:val="00580FF5"/>
    <w:rsid w:val="0058519C"/>
    <w:rsid w:val="0059149A"/>
    <w:rsid w:val="005922DF"/>
    <w:rsid w:val="0059559C"/>
    <w:rsid w:val="005956EE"/>
    <w:rsid w:val="005A083E"/>
    <w:rsid w:val="005A5C97"/>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13B8"/>
    <w:rsid w:val="00653BCF"/>
    <w:rsid w:val="0065505B"/>
    <w:rsid w:val="00655EBD"/>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156BF"/>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043F"/>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570"/>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0A63"/>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2536"/>
    <w:rsid w:val="00AB4182"/>
    <w:rsid w:val="00AC27DB"/>
    <w:rsid w:val="00AC6D6B"/>
    <w:rsid w:val="00AD1DE5"/>
    <w:rsid w:val="00AD26EB"/>
    <w:rsid w:val="00AD4B90"/>
    <w:rsid w:val="00AD7736"/>
    <w:rsid w:val="00AE10CE"/>
    <w:rsid w:val="00AE5A58"/>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34DE2"/>
    <w:rsid w:val="00B36CD7"/>
    <w:rsid w:val="00B4108D"/>
    <w:rsid w:val="00B535B7"/>
    <w:rsid w:val="00B57265"/>
    <w:rsid w:val="00B633AE"/>
    <w:rsid w:val="00B665D2"/>
    <w:rsid w:val="00B6737C"/>
    <w:rsid w:val="00B7214D"/>
    <w:rsid w:val="00B73AC8"/>
    <w:rsid w:val="00B74372"/>
    <w:rsid w:val="00B75525"/>
    <w:rsid w:val="00B763BB"/>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DA8"/>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078C"/>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 w:val="174C32C3"/>
    <w:rsid w:val="28B552C8"/>
    <w:rsid w:val="3B4C6F84"/>
    <w:rsid w:val="5F6B4FA0"/>
    <w:rsid w:val="6F972F0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ind w:left="576"/>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style>
  <w:style w:type="paragraph" w:customStyle="1" w:styleId="97">
    <w:name w:val="Couv Rec Title"/>
    <w:basedOn w:val="1"/>
    <w:qFormat/>
    <w:uiPriority w:val="0"/>
    <w:pPr>
      <w:keepNext/>
      <w:keepLines/>
      <w:spacing w:before="240"/>
      <w:ind w:left="1418"/>
    </w:pPr>
    <w:rPr>
      <w:rFonts w:ascii="Arial" w:hAnsi="Arial"/>
      <w:b/>
      <w:sz w:val="36"/>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uiPriority w:val="0"/>
    <w:rPr>
      <w:rFonts w:ascii="Arial" w:hAnsi="Arial"/>
      <w:sz w:val="36"/>
      <w:lang w:eastAsia="en-US"/>
    </w:rPr>
  </w:style>
  <w:style w:type="character" w:customStyle="1" w:styleId="107">
    <w:name w:val="Header Char"/>
    <w:link w:val="39"/>
    <w:uiPriority w:val="0"/>
    <w:rPr>
      <w:rFonts w:ascii="Arial" w:hAnsi="Arial"/>
      <w:b/>
      <w:sz w:val="18"/>
      <w:lang w:val="en-GB" w:bidi="ar-SA"/>
    </w:rPr>
  </w:style>
  <w:style w:type="character" w:customStyle="1" w:styleId="108">
    <w:name w:val="Comment Text Char"/>
    <w:link w:val="30"/>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uiPriority w:val="0"/>
    <w:rPr>
      <w:rFonts w:ascii="Arial" w:hAnsi="Arial"/>
      <w:sz w:val="28"/>
      <w:szCs w:val="18"/>
      <w:lang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szCs w:val="18"/>
      <w:lang w:eastAsia="zh-CN"/>
    </w:rPr>
  </w:style>
  <w:style w:type="character" w:customStyle="1" w:styleId="136">
    <w:name w:val="Heading 5 Char"/>
    <w:basedOn w:val="51"/>
    <w:link w:val="6"/>
    <w:qFormat/>
    <w:uiPriority w:val="0"/>
    <w:rPr>
      <w:rFonts w:ascii="Arial" w:hAnsi="Arial"/>
      <w:sz w:val="22"/>
      <w:szCs w:val="18"/>
      <w:lang w:eastAsia="zh-CN"/>
    </w:rPr>
  </w:style>
  <w:style w:type="character" w:customStyle="1" w:styleId="137">
    <w:name w:val="Heading 6 Char"/>
    <w:basedOn w:val="51"/>
    <w:link w:val="7"/>
    <w:qFormat/>
    <w:uiPriority w:val="0"/>
    <w:rPr>
      <w:rFonts w:ascii="Arial" w:hAnsi="Arial"/>
      <w:szCs w:val="18"/>
      <w:lang w:eastAsia="zh-CN"/>
    </w:rPr>
  </w:style>
  <w:style w:type="character" w:customStyle="1" w:styleId="138">
    <w:name w:val="Heading 7 Char"/>
    <w:basedOn w:val="51"/>
    <w:link w:val="9"/>
    <w:uiPriority w:val="0"/>
    <w:rPr>
      <w:rFonts w:ascii="Arial" w:hAnsi="Arial"/>
      <w:szCs w:val="18"/>
      <w:lang w:eastAsia="zh-CN"/>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rPr>
  </w:style>
  <w:style w:type="paragraph" w:customStyle="1" w:styleId="146">
    <w:name w:val="tal"/>
    <w:basedOn w:val="1"/>
    <w:uiPriority w:val="0"/>
    <w:pPr>
      <w:spacing w:before="100" w:beforeAutospacing="1" w:after="100" w:afterAutospacing="1"/>
    </w:pPr>
    <w:rPr>
      <w:rFonts w:eastAsia="Calibri"/>
      <w:sz w:val="24"/>
      <w:szCs w:val="24"/>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H2"/>
    <w:basedOn w:val="3"/>
    <w:next w:val="1"/>
    <w:link w:val="155"/>
    <w:qFormat/>
    <w:uiPriority w:val="0"/>
    <w:pPr>
      <w:numPr>
        <w:numId w:val="2"/>
      </w:numPr>
      <w:ind w:left="431" w:hanging="431"/>
    </w:pPr>
    <w:rPr>
      <w:rFonts w:eastAsia="Times New Roman"/>
      <w:sz w:val="32"/>
      <w:lang w:val="en-GB" w:eastAsia="en-US"/>
    </w:rPr>
  </w:style>
  <w:style w:type="paragraph" w:customStyle="1" w:styleId="154">
    <w:name w:val="RAN4 H1"/>
    <w:basedOn w:val="1"/>
    <w:next w:val="1"/>
    <w:qFormat/>
    <w:uiPriority w:val="0"/>
    <w:pPr>
      <w:keepNext/>
      <w:keepLines/>
      <w:numPr>
        <w:ilvl w:val="0"/>
        <w:numId w:val="2"/>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character" w:customStyle="1" w:styleId="155">
    <w:name w:val="RAN4 H2 Char"/>
    <w:basedOn w:val="104"/>
    <w:link w:val="153"/>
    <w:qFormat/>
    <w:uiPriority w:val="0"/>
    <w:rPr>
      <w:rFonts w:ascii="Arial" w:hAnsi="Arial" w:eastAsia="Times New Roman"/>
      <w:sz w:val="32"/>
      <w:szCs w:val="18"/>
      <w:lang w:val="en-GB" w:eastAsia="en-US"/>
    </w:rPr>
  </w:style>
  <w:style w:type="paragraph" w:customStyle="1" w:styleId="156">
    <w:name w:val="RAN4 H3"/>
    <w:basedOn w:val="1"/>
    <w:qFormat/>
    <w:uiPriority w:val="0"/>
    <w:pPr>
      <w:numPr>
        <w:ilvl w:val="2"/>
        <w:numId w:val="2"/>
      </w:numPr>
      <w:spacing w:line="259" w:lineRule="auto"/>
      <w:ind w:left="505" w:hanging="505"/>
    </w:pPr>
    <w:rPr>
      <w:rFonts w:ascii="Arial" w:hAnsi="Arial" w:cs="Arial"/>
      <w:sz w:val="24"/>
    </w:rPr>
  </w:style>
  <w:style w:type="paragraph" w:customStyle="1" w:styleId="157">
    <w:name w:val="RAN4 Observation"/>
    <w:basedOn w:val="149"/>
    <w:next w:val="1"/>
    <w:qFormat/>
    <w:uiPriority w:val="0"/>
    <w:pPr>
      <w:numPr>
        <w:ilvl w:val="0"/>
        <w:numId w:val="3"/>
      </w:numPr>
      <w:overflowPunct/>
      <w:autoSpaceDE/>
      <w:autoSpaceDN/>
      <w:adjustRightInd/>
      <w:spacing w:line="259" w:lineRule="auto"/>
      <w:ind w:firstLine="0" w:firstLineChars="0"/>
      <w:contextualSpacing/>
      <w:textAlignment w:val="auto"/>
    </w:pPr>
    <w:rPr>
      <w:rFonts w:eastAsia="Calibri"/>
    </w:rPr>
  </w:style>
  <w:style w:type="paragraph" w:customStyle="1" w:styleId="158">
    <w:name w:val="RAN4 observation"/>
    <w:basedOn w:val="157"/>
    <w:next w:val="1"/>
    <w:link w:val="159"/>
    <w:qFormat/>
    <w:uiPriority w:val="0"/>
    <w:pPr>
      <w:ind w:left="0"/>
    </w:pPr>
  </w:style>
  <w:style w:type="character" w:customStyle="1" w:styleId="159">
    <w:name w:val="RAN4 observation Char"/>
    <w:basedOn w:val="51"/>
    <w:link w:val="158"/>
    <w:uiPriority w:val="0"/>
    <w:rPr>
      <w:rFonts w:eastAsia="Calibri"/>
      <w:lang w:val="en-GB" w:eastAsia="en-US"/>
    </w:rPr>
  </w:style>
  <w:style w:type="character" w:customStyle="1" w:styleId="160">
    <w:name w:val="bt Char3"/>
    <w:qFormat/>
    <w:uiPriority w:val="0"/>
    <w:rPr>
      <w:lang w:val="en-GB" w:eastAsia="ja-JP" w:bidi="ar-SA"/>
    </w:rPr>
  </w:style>
  <w:style w:type="character" w:customStyle="1" w:styleId="161">
    <w:name w:val="h4 Char1"/>
    <w:qFormat/>
    <w:uiPriority w:val="0"/>
    <w:rPr>
      <w:rFonts w:hint="default" w:ascii="Arial" w:hAnsi="Arial" w:eastAsia="MS Mincho" w:cs="Arial"/>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8E933-F120-44EA-A05D-652E3CFCF4EF}">
  <ds:schemaRefs/>
</ds:datastoreItem>
</file>

<file path=docProps/app.xml><?xml version="1.0" encoding="utf-8"?>
<Properties xmlns="http://schemas.openxmlformats.org/officeDocument/2006/extended-properties" xmlns:vt="http://schemas.openxmlformats.org/officeDocument/2006/docPropsVTypes">
  <Template>3gpp_70</Template>
  <Pages>15</Pages>
  <Words>6040</Words>
  <Characters>34433</Characters>
  <Lines>286</Lines>
  <Paragraphs>80</Paragraphs>
  <TotalTime>2</TotalTime>
  <ScaleCrop>false</ScaleCrop>
  <LinksUpToDate>false</LinksUpToDate>
  <CharactersWithSpaces>40393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2024-05-21T05:40:00Z</dcterms:created>
  <dc:creator>양윤오/책임연구원/미래기술센터 C&amp;M표준(연)5G무선통신표준Task(yoonoh.yang@lge.com)</dc:creator>
  <cp:lastModifiedBy>ZTE_Wubin</cp:lastModifiedBy>
  <cp:lastPrinted>2019-04-25T01:09:00Z</cp:lastPrinted>
  <dcterms:modified xsi:type="dcterms:W3CDTF">2024-05-21T23:39:41Z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ies>
</file>