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7A386B" w14:textId="0EF41F3C" w:rsidR="00B97703" w:rsidRPr="00055A14" w:rsidRDefault="004E3939">
      <w:pPr>
        <w:pStyle w:val="Header"/>
        <w:tabs>
          <w:tab w:val="right" w:pos="7088"/>
          <w:tab w:val="right" w:pos="9781"/>
        </w:tabs>
        <w:rPr>
          <w:rFonts w:cs="Arial"/>
          <w:b w:val="0"/>
          <w:bCs/>
          <w:sz w:val="22"/>
        </w:rPr>
      </w:pPr>
      <w:r w:rsidRPr="00055A14">
        <w:rPr>
          <w:rFonts w:cs="Arial"/>
          <w:bCs/>
          <w:sz w:val="22"/>
          <w:szCs w:val="22"/>
        </w:rPr>
        <w:t xml:space="preserve">3GPP </w:t>
      </w:r>
      <w:bookmarkStart w:id="0" w:name="OLE_LINK50"/>
      <w:bookmarkStart w:id="1" w:name="OLE_LINK51"/>
      <w:bookmarkStart w:id="2" w:name="OLE_LINK52"/>
      <w:r w:rsidRPr="00055A14">
        <w:rPr>
          <w:rFonts w:cs="Arial"/>
          <w:bCs/>
          <w:sz w:val="22"/>
          <w:szCs w:val="22"/>
        </w:rPr>
        <w:t>TSG</w:t>
      </w:r>
      <w:r w:rsidR="00424123" w:rsidRPr="00055A14">
        <w:rPr>
          <w:rFonts w:cs="Arial"/>
          <w:bCs/>
          <w:sz w:val="22"/>
          <w:szCs w:val="22"/>
        </w:rPr>
        <w:t>-RAN</w:t>
      </w:r>
      <w:r w:rsidRPr="00055A14">
        <w:rPr>
          <w:rFonts w:cs="Arial"/>
          <w:bCs/>
          <w:sz w:val="22"/>
          <w:szCs w:val="22"/>
        </w:rPr>
        <w:t xml:space="preserve"> WG</w:t>
      </w:r>
      <w:bookmarkEnd w:id="0"/>
      <w:bookmarkEnd w:id="1"/>
      <w:bookmarkEnd w:id="2"/>
      <w:r w:rsidR="00424123" w:rsidRPr="00055A14">
        <w:rPr>
          <w:rFonts w:cs="Arial"/>
          <w:bCs/>
          <w:sz w:val="22"/>
          <w:szCs w:val="22"/>
        </w:rPr>
        <w:t xml:space="preserve">4 </w:t>
      </w:r>
      <w:r w:rsidRPr="00055A14">
        <w:rPr>
          <w:rFonts w:cs="Arial"/>
          <w:bCs/>
          <w:sz w:val="22"/>
          <w:szCs w:val="22"/>
        </w:rPr>
        <w:t xml:space="preserve">Meeting </w:t>
      </w:r>
      <w:r w:rsidR="00424123" w:rsidRPr="00055A14">
        <w:rPr>
          <w:rFonts w:cs="Arial"/>
          <w:noProof w:val="0"/>
          <w:sz w:val="22"/>
          <w:szCs w:val="22"/>
        </w:rPr>
        <w:t>1</w:t>
      </w:r>
      <w:r w:rsidR="00813EBE">
        <w:rPr>
          <w:rFonts w:cs="Arial"/>
          <w:noProof w:val="0"/>
          <w:sz w:val="22"/>
          <w:szCs w:val="22"/>
        </w:rPr>
        <w:t>13</w:t>
      </w:r>
      <w:r w:rsidRPr="00055A14">
        <w:rPr>
          <w:rFonts w:cs="Arial"/>
          <w:bCs/>
          <w:sz w:val="22"/>
          <w:szCs w:val="22"/>
        </w:rPr>
        <w:tab/>
      </w:r>
      <w:r w:rsidR="00424123" w:rsidRPr="00055A14">
        <w:rPr>
          <w:rFonts w:cs="Arial"/>
          <w:bCs/>
          <w:sz w:val="22"/>
          <w:szCs w:val="22"/>
        </w:rPr>
        <w:tab/>
      </w:r>
      <w:r w:rsidR="00894152" w:rsidRPr="00894152">
        <w:rPr>
          <w:rFonts w:eastAsia="SimSun"/>
          <w:bCs/>
          <w:noProof w:val="0"/>
          <w:sz w:val="24"/>
          <w:lang w:eastAsia="ja-JP"/>
        </w:rPr>
        <w:t>R4-2419734</w:t>
      </w:r>
    </w:p>
    <w:p w14:paraId="67D329A0" w14:textId="77777777" w:rsidR="00B97703" w:rsidRPr="00055A14" w:rsidRDefault="00424123">
      <w:pPr>
        <w:rPr>
          <w:rFonts w:ascii="Arial" w:hAnsi="Arial" w:cs="Arial"/>
        </w:rPr>
      </w:pPr>
      <w:r w:rsidRPr="00055A14">
        <w:rPr>
          <w:rFonts w:ascii="Arial" w:hAnsi="Arial"/>
          <w:b/>
          <w:noProof/>
        </w:rPr>
        <w:t>Orlando, US, Nov 18th – Nov 22nd, 2024</w:t>
      </w:r>
    </w:p>
    <w:p w14:paraId="2C2CF562" w14:textId="77777777" w:rsidR="009B3F46" w:rsidRPr="00055A14" w:rsidRDefault="009B3F46" w:rsidP="004E3939">
      <w:pPr>
        <w:spacing w:after="60"/>
        <w:ind w:left="1985" w:hanging="1985"/>
        <w:rPr>
          <w:rFonts w:ascii="Arial" w:hAnsi="Arial" w:cs="Arial"/>
          <w:b/>
        </w:rPr>
      </w:pPr>
    </w:p>
    <w:p w14:paraId="2AF0C747" w14:textId="34845DEA" w:rsidR="004E3939" w:rsidRPr="00055A14" w:rsidRDefault="004E3939" w:rsidP="004E3939">
      <w:pPr>
        <w:spacing w:after="60"/>
        <w:ind w:left="1985" w:hanging="1985"/>
        <w:rPr>
          <w:rFonts w:ascii="Arial" w:hAnsi="Arial" w:cs="Arial"/>
          <w:b/>
        </w:rPr>
      </w:pPr>
      <w:r w:rsidRPr="00055A14">
        <w:rPr>
          <w:rFonts w:ascii="Arial" w:hAnsi="Arial" w:cs="Arial"/>
          <w:b/>
        </w:rPr>
        <w:t>Title:</w:t>
      </w:r>
      <w:r w:rsidRPr="00055A14">
        <w:rPr>
          <w:rFonts w:ascii="Arial" w:hAnsi="Arial" w:cs="Arial"/>
          <w:b/>
        </w:rPr>
        <w:tab/>
      </w:r>
      <w:r w:rsidR="000835F6" w:rsidRPr="000835F6">
        <w:rPr>
          <w:rFonts w:ascii="Arial" w:hAnsi="Arial" w:cs="Arial"/>
          <w:b/>
        </w:rPr>
        <w:t>LS reply on Fast RRC processing for rel-18 LTM</w:t>
      </w:r>
    </w:p>
    <w:p w14:paraId="7219B4B3" w14:textId="1B526E24" w:rsidR="00B97703" w:rsidRPr="00055A14" w:rsidRDefault="00B97703">
      <w:pPr>
        <w:spacing w:after="60"/>
        <w:ind w:left="1985" w:hanging="1985"/>
        <w:rPr>
          <w:rFonts w:ascii="Arial" w:hAnsi="Arial" w:cs="Arial"/>
          <w:b/>
          <w:bCs/>
        </w:rPr>
      </w:pPr>
      <w:bookmarkStart w:id="3" w:name="OLE_LINK57"/>
      <w:bookmarkStart w:id="4" w:name="OLE_LINK58"/>
      <w:r w:rsidRPr="00055A14">
        <w:rPr>
          <w:rFonts w:ascii="Arial" w:hAnsi="Arial" w:cs="Arial"/>
          <w:b/>
        </w:rPr>
        <w:t>Response to:</w:t>
      </w:r>
      <w:r w:rsidRPr="00055A14">
        <w:rPr>
          <w:rFonts w:ascii="Arial" w:hAnsi="Arial" w:cs="Arial"/>
          <w:b/>
          <w:bCs/>
        </w:rPr>
        <w:tab/>
        <w:t xml:space="preserve">LS </w:t>
      </w:r>
      <w:r w:rsidR="000B3CDF" w:rsidRPr="00055A14">
        <w:rPr>
          <w:rFonts w:ascii="Arial" w:hAnsi="Arial" w:cs="Arial"/>
          <w:b/>
          <w:bCs/>
        </w:rPr>
        <w:t xml:space="preserve">R2-2409377 </w:t>
      </w:r>
      <w:r w:rsidRPr="00055A14">
        <w:rPr>
          <w:rFonts w:ascii="Arial" w:hAnsi="Arial" w:cs="Arial"/>
          <w:b/>
          <w:bCs/>
        </w:rPr>
        <w:t xml:space="preserve">on </w:t>
      </w:r>
      <w:bookmarkStart w:id="5" w:name="OLE_LINK1"/>
      <w:r w:rsidR="00BC3043" w:rsidRPr="00055A14">
        <w:rPr>
          <w:rFonts w:ascii="Arial" w:hAnsi="Arial" w:cs="Arial"/>
          <w:b/>
          <w:bCs/>
        </w:rPr>
        <w:t>LS on the fast RRC processing for LTM</w:t>
      </w:r>
      <w:bookmarkEnd w:id="5"/>
      <w:r w:rsidR="00BC3043" w:rsidRPr="00055A14">
        <w:rPr>
          <w:rFonts w:ascii="Arial" w:hAnsi="Arial" w:cs="Arial"/>
          <w:b/>
          <w:bCs/>
        </w:rPr>
        <w:t xml:space="preserve"> </w:t>
      </w:r>
      <w:r w:rsidRPr="00055A14">
        <w:rPr>
          <w:rFonts w:ascii="Arial" w:hAnsi="Arial" w:cs="Arial"/>
          <w:b/>
          <w:bCs/>
        </w:rPr>
        <w:t xml:space="preserve">from </w:t>
      </w:r>
      <w:r w:rsidR="00A328E5" w:rsidRPr="00055A14">
        <w:rPr>
          <w:rFonts w:ascii="Arial" w:hAnsi="Arial" w:cs="Arial"/>
          <w:b/>
          <w:bCs/>
        </w:rPr>
        <w:t>RAN2</w:t>
      </w:r>
    </w:p>
    <w:p w14:paraId="5F3622EC" w14:textId="77777777" w:rsidR="00B97703" w:rsidRPr="00055A14" w:rsidRDefault="00B97703">
      <w:pPr>
        <w:spacing w:after="60"/>
        <w:ind w:left="1985" w:hanging="1985"/>
        <w:rPr>
          <w:rFonts w:ascii="Arial" w:hAnsi="Arial" w:cs="Arial"/>
          <w:b/>
          <w:bCs/>
        </w:rPr>
      </w:pPr>
      <w:bookmarkStart w:id="6" w:name="OLE_LINK59"/>
      <w:bookmarkStart w:id="7" w:name="OLE_LINK60"/>
      <w:bookmarkStart w:id="8" w:name="OLE_LINK61"/>
      <w:bookmarkEnd w:id="3"/>
      <w:bookmarkEnd w:id="4"/>
      <w:r w:rsidRPr="00055A14">
        <w:rPr>
          <w:rFonts w:ascii="Arial" w:hAnsi="Arial" w:cs="Arial"/>
          <w:b/>
        </w:rPr>
        <w:t>Release:</w:t>
      </w:r>
      <w:r w:rsidRPr="00055A14">
        <w:rPr>
          <w:rFonts w:ascii="Arial" w:hAnsi="Arial" w:cs="Arial"/>
          <w:b/>
          <w:bCs/>
        </w:rPr>
        <w:tab/>
      </w:r>
      <w:r w:rsidR="00A328E5" w:rsidRPr="00055A14">
        <w:rPr>
          <w:rFonts w:ascii="Arial" w:hAnsi="Arial" w:cs="Arial"/>
          <w:b/>
          <w:bCs/>
        </w:rPr>
        <w:t>Rel-18</w:t>
      </w:r>
    </w:p>
    <w:bookmarkEnd w:id="6"/>
    <w:bookmarkEnd w:id="7"/>
    <w:bookmarkEnd w:id="8"/>
    <w:p w14:paraId="3AE6A727" w14:textId="3105AA20" w:rsidR="00B97703" w:rsidRPr="00055A14" w:rsidRDefault="00B97703">
      <w:pPr>
        <w:spacing w:after="60"/>
        <w:ind w:left="1985" w:hanging="1985"/>
        <w:rPr>
          <w:rFonts w:ascii="Arial" w:hAnsi="Arial" w:cs="Arial"/>
          <w:b/>
          <w:bCs/>
        </w:rPr>
      </w:pPr>
      <w:r w:rsidRPr="00055A14">
        <w:rPr>
          <w:rFonts w:ascii="Arial" w:hAnsi="Arial" w:cs="Arial"/>
          <w:b/>
        </w:rPr>
        <w:t>Work Item:</w:t>
      </w:r>
      <w:r w:rsidRPr="00055A14">
        <w:rPr>
          <w:rFonts w:ascii="Arial" w:hAnsi="Arial" w:cs="Arial"/>
          <w:b/>
          <w:bCs/>
        </w:rPr>
        <w:tab/>
      </w:r>
      <w:r w:rsidR="0094779C" w:rsidRPr="00055A14">
        <w:rPr>
          <w:rFonts w:ascii="Arial" w:hAnsi="Arial" w:cs="Arial"/>
          <w:b/>
          <w:bCs/>
        </w:rPr>
        <w:t>NR_Mob_enh2-Core</w:t>
      </w:r>
    </w:p>
    <w:p w14:paraId="3DA760D4" w14:textId="77777777" w:rsidR="00B97703" w:rsidRPr="00055A14" w:rsidRDefault="00B97703">
      <w:pPr>
        <w:spacing w:after="60"/>
        <w:ind w:left="1985" w:hanging="1985"/>
        <w:rPr>
          <w:rFonts w:ascii="Arial" w:hAnsi="Arial" w:cs="Arial"/>
          <w:b/>
        </w:rPr>
      </w:pPr>
    </w:p>
    <w:p w14:paraId="593A80CD" w14:textId="77777777" w:rsidR="00B97703" w:rsidRPr="00055A14" w:rsidRDefault="004E3939" w:rsidP="004E3939">
      <w:pPr>
        <w:spacing w:after="60"/>
        <w:ind w:left="1985" w:hanging="1985"/>
        <w:rPr>
          <w:rFonts w:ascii="Arial" w:hAnsi="Arial" w:cs="Arial"/>
          <w:b/>
        </w:rPr>
      </w:pPr>
      <w:r w:rsidRPr="00055A14">
        <w:rPr>
          <w:rFonts w:ascii="Arial" w:hAnsi="Arial" w:cs="Arial"/>
          <w:b/>
        </w:rPr>
        <w:t>Source:</w:t>
      </w:r>
      <w:r w:rsidRPr="00055A14">
        <w:rPr>
          <w:rFonts w:ascii="Arial" w:hAnsi="Arial" w:cs="Arial"/>
          <w:b/>
        </w:rPr>
        <w:tab/>
      </w:r>
      <w:r w:rsidR="00A328E5" w:rsidRPr="00055A14">
        <w:rPr>
          <w:rFonts w:ascii="Arial" w:hAnsi="Arial" w:cs="Arial"/>
          <w:b/>
        </w:rPr>
        <w:t>RAN4 #113</w:t>
      </w:r>
    </w:p>
    <w:p w14:paraId="346C25DE" w14:textId="1061B8C3" w:rsidR="00B97703" w:rsidRPr="00055A14" w:rsidRDefault="00B97703">
      <w:pPr>
        <w:spacing w:after="60"/>
        <w:ind w:left="1985" w:hanging="1985"/>
        <w:rPr>
          <w:rFonts w:ascii="Arial" w:hAnsi="Arial" w:cs="Arial"/>
          <w:b/>
          <w:bCs/>
        </w:rPr>
      </w:pPr>
      <w:r w:rsidRPr="00055A14">
        <w:rPr>
          <w:rFonts w:ascii="Arial" w:hAnsi="Arial" w:cs="Arial"/>
          <w:b/>
        </w:rPr>
        <w:t>To:</w:t>
      </w:r>
      <w:r w:rsidRPr="00055A14">
        <w:rPr>
          <w:rFonts w:ascii="Arial" w:hAnsi="Arial" w:cs="Arial"/>
          <w:b/>
          <w:bCs/>
        </w:rPr>
        <w:tab/>
      </w:r>
      <w:r w:rsidR="00A328E5" w:rsidRPr="00055A14">
        <w:rPr>
          <w:rFonts w:ascii="Arial" w:hAnsi="Arial" w:cs="Arial"/>
          <w:b/>
          <w:bCs/>
        </w:rPr>
        <w:t>RAN2</w:t>
      </w:r>
    </w:p>
    <w:p w14:paraId="33F596FB" w14:textId="0FF9B81B" w:rsidR="00B97703" w:rsidRPr="00055A14" w:rsidRDefault="00B97703">
      <w:pPr>
        <w:spacing w:after="60"/>
        <w:ind w:left="1985" w:hanging="1985"/>
        <w:rPr>
          <w:rFonts w:ascii="Arial" w:hAnsi="Arial" w:cs="Arial"/>
          <w:b/>
          <w:bCs/>
        </w:rPr>
      </w:pPr>
      <w:bookmarkStart w:id="9" w:name="OLE_LINK45"/>
      <w:bookmarkStart w:id="10" w:name="OLE_LINK46"/>
      <w:r w:rsidRPr="00055A14">
        <w:rPr>
          <w:rFonts w:ascii="Arial" w:hAnsi="Arial" w:cs="Arial"/>
          <w:b/>
        </w:rPr>
        <w:t>Cc:</w:t>
      </w:r>
      <w:r w:rsidRPr="00055A14">
        <w:rPr>
          <w:rFonts w:ascii="Arial" w:hAnsi="Arial" w:cs="Arial"/>
          <w:b/>
          <w:bCs/>
        </w:rPr>
        <w:tab/>
      </w:r>
    </w:p>
    <w:bookmarkEnd w:id="9"/>
    <w:bookmarkEnd w:id="10"/>
    <w:p w14:paraId="6FADF326" w14:textId="77777777" w:rsidR="00B97703" w:rsidRPr="00055A14" w:rsidRDefault="00B97703">
      <w:pPr>
        <w:spacing w:after="60"/>
        <w:ind w:left="1985" w:hanging="1985"/>
        <w:rPr>
          <w:rFonts w:ascii="Arial" w:hAnsi="Arial" w:cs="Arial"/>
          <w:bCs/>
        </w:rPr>
      </w:pPr>
    </w:p>
    <w:p w14:paraId="7F55DC15" w14:textId="3A299428" w:rsidR="00B97703" w:rsidRPr="00055A14" w:rsidRDefault="00B97703" w:rsidP="00B97703">
      <w:pPr>
        <w:spacing w:after="60"/>
        <w:ind w:left="1985" w:hanging="1985"/>
        <w:rPr>
          <w:rFonts w:ascii="Arial" w:hAnsi="Arial" w:cs="Arial"/>
          <w:b/>
          <w:bCs/>
        </w:rPr>
      </w:pPr>
      <w:r w:rsidRPr="00055A14">
        <w:rPr>
          <w:rFonts w:ascii="Arial" w:hAnsi="Arial" w:cs="Arial"/>
          <w:b/>
        </w:rPr>
        <w:t>Contact person:</w:t>
      </w:r>
      <w:r w:rsidRPr="00055A14">
        <w:rPr>
          <w:rFonts w:ascii="Arial" w:hAnsi="Arial" w:cs="Arial"/>
          <w:b/>
          <w:bCs/>
        </w:rPr>
        <w:tab/>
      </w:r>
      <w:r w:rsidR="0094779C" w:rsidRPr="00055A14">
        <w:rPr>
          <w:rFonts w:ascii="Arial" w:hAnsi="Arial" w:cs="Arial"/>
          <w:b/>
          <w:bCs/>
        </w:rPr>
        <w:t>Jani-Pekka Kainulainen</w:t>
      </w:r>
      <w:r w:rsidR="00A328E5" w:rsidRPr="00055A14">
        <w:rPr>
          <w:rFonts w:ascii="Arial" w:hAnsi="Arial" w:cs="Arial"/>
          <w:b/>
          <w:bCs/>
        </w:rPr>
        <w:t xml:space="preserve"> </w:t>
      </w:r>
    </w:p>
    <w:p w14:paraId="1BE90565" w14:textId="20699345" w:rsidR="00B97703" w:rsidRPr="00055A14" w:rsidRDefault="00B97703" w:rsidP="00B97703">
      <w:pPr>
        <w:spacing w:after="60"/>
        <w:ind w:left="1985" w:hanging="1985"/>
        <w:rPr>
          <w:rFonts w:ascii="Arial" w:hAnsi="Arial" w:cs="Arial"/>
          <w:b/>
          <w:bCs/>
        </w:rPr>
      </w:pPr>
      <w:r w:rsidRPr="00055A14">
        <w:rPr>
          <w:rFonts w:ascii="Arial" w:hAnsi="Arial" w:cs="Arial"/>
          <w:b/>
          <w:bCs/>
        </w:rPr>
        <w:tab/>
      </w:r>
      <w:hyperlink r:id="rId7" w:history="1">
        <w:r w:rsidR="0094779C" w:rsidRPr="00055A14">
          <w:rPr>
            <w:rStyle w:val="Hyperlink"/>
            <w:rFonts w:ascii="Arial" w:hAnsi="Arial" w:cs="Arial"/>
            <w:b/>
            <w:bCs/>
          </w:rPr>
          <w:t>jani-pekka.kainulainen@nokia.com</w:t>
        </w:r>
      </w:hyperlink>
    </w:p>
    <w:p w14:paraId="5580BF98" w14:textId="77777777" w:rsidR="00A328E5" w:rsidRPr="00055A14" w:rsidRDefault="00A328E5">
      <w:pPr>
        <w:spacing w:after="60"/>
        <w:ind w:left="1985" w:hanging="1985"/>
        <w:rPr>
          <w:rFonts w:ascii="Arial" w:hAnsi="Arial" w:cs="Arial"/>
          <w:b/>
          <w:bCs/>
        </w:rPr>
      </w:pPr>
    </w:p>
    <w:p w14:paraId="47430422" w14:textId="07E13993" w:rsidR="00B97703" w:rsidRPr="00055A14" w:rsidRDefault="00383545" w:rsidP="00A328E5">
      <w:pPr>
        <w:spacing w:after="60"/>
        <w:ind w:left="1985" w:hanging="1985"/>
        <w:rPr>
          <w:rFonts w:ascii="Arial" w:hAnsi="Arial" w:cs="Arial"/>
          <w:b/>
        </w:rPr>
      </w:pPr>
      <w:r w:rsidRPr="00055A14">
        <w:rPr>
          <w:rFonts w:ascii="Arial" w:hAnsi="Arial" w:cs="Arial"/>
          <w:b/>
        </w:rPr>
        <w:t xml:space="preserve">Send any </w:t>
      </w:r>
      <w:proofErr w:type="gramStart"/>
      <w:r w:rsidRPr="00055A14">
        <w:rPr>
          <w:rFonts w:ascii="Arial" w:hAnsi="Arial" w:cs="Arial"/>
          <w:b/>
        </w:rPr>
        <w:t>reply</w:t>
      </w:r>
      <w:proofErr w:type="gramEnd"/>
      <w:r w:rsidRPr="00055A14">
        <w:rPr>
          <w:rFonts w:ascii="Arial" w:hAnsi="Arial" w:cs="Arial"/>
          <w:b/>
        </w:rPr>
        <w:t xml:space="preserve"> LS to:</w:t>
      </w:r>
      <w:r w:rsidR="00813EBE">
        <w:rPr>
          <w:rFonts w:ascii="Arial" w:hAnsi="Arial" w:cs="Arial"/>
          <w:b/>
        </w:rPr>
        <w:t xml:space="preserve"> </w:t>
      </w:r>
      <w:r w:rsidRPr="00055A14">
        <w:rPr>
          <w:rFonts w:ascii="Arial" w:hAnsi="Arial" w:cs="Arial"/>
          <w:b/>
        </w:rPr>
        <w:t xml:space="preserve">3GPP Liaisons Coordinator, </w:t>
      </w:r>
      <w:hyperlink r:id="rId8" w:history="1">
        <w:r w:rsidRPr="00055A14">
          <w:rPr>
            <w:rStyle w:val="Hyperlink"/>
            <w:rFonts w:ascii="Arial" w:hAnsi="Arial" w:cs="Arial"/>
            <w:b/>
          </w:rPr>
          <w:t>mailto:3GPPLiaison@etsi.org</w:t>
        </w:r>
      </w:hyperlink>
    </w:p>
    <w:p w14:paraId="710264FD" w14:textId="77777777" w:rsidR="00B97703" w:rsidRPr="00055A14" w:rsidRDefault="000F6242" w:rsidP="00B97703">
      <w:pPr>
        <w:pStyle w:val="Heading1"/>
      </w:pPr>
      <w:r w:rsidRPr="00055A14">
        <w:t>1</w:t>
      </w:r>
      <w:r w:rsidR="002F1940" w:rsidRPr="00055A14">
        <w:tab/>
      </w:r>
      <w:r w:rsidRPr="00055A14">
        <w:t>Overall description</w:t>
      </w:r>
    </w:p>
    <w:p w14:paraId="1648AF30" w14:textId="65711692" w:rsidR="00304CC9" w:rsidRPr="00055A14" w:rsidRDefault="00304CC9" w:rsidP="00B7037C">
      <w:pPr>
        <w:rPr>
          <w:rFonts w:ascii="Arial" w:eastAsia="Yu Mincho" w:hAnsi="Arial" w:cs="Arial"/>
        </w:rPr>
      </w:pPr>
      <w:bookmarkStart w:id="11" w:name="OLE_LINK22"/>
      <w:r w:rsidRPr="00055A14">
        <w:rPr>
          <w:rFonts w:ascii="Arial" w:eastAsia="Yu Mincho" w:hAnsi="Arial" w:cs="Arial"/>
        </w:rPr>
        <w:t>RAN2 sent an LS to RAN4 about fast RRC processing capability</w:t>
      </w:r>
      <w:r w:rsidR="00D73974" w:rsidRPr="00055A14">
        <w:rPr>
          <w:rFonts w:ascii="Arial" w:eastAsia="Yu Mincho" w:hAnsi="Arial" w:cs="Arial"/>
        </w:rPr>
        <w:t xml:space="preserve"> </w:t>
      </w:r>
      <w:hyperlink r:id="rId9" w:history="1">
        <w:r w:rsidR="00D73974" w:rsidRPr="00055A14">
          <w:rPr>
            <w:rFonts w:ascii="Aptos" w:hAnsi="Aptos"/>
            <w:color w:val="0000FF"/>
            <w:u w:val="single"/>
          </w:rPr>
          <w:t>R2-2409377</w:t>
        </w:r>
      </w:hyperlink>
      <w:r w:rsidRPr="00055A14">
        <w:rPr>
          <w:rFonts w:ascii="Arial" w:eastAsia="Yu Mincho" w:hAnsi="Arial" w:cs="Arial"/>
        </w:rPr>
        <w:t xml:space="preserve">. </w:t>
      </w:r>
    </w:p>
    <w:tbl>
      <w:tblPr>
        <w:tblStyle w:val="TableGrid"/>
        <w:tblW w:w="0" w:type="auto"/>
        <w:tblLook w:val="04A0" w:firstRow="1" w:lastRow="0" w:firstColumn="1" w:lastColumn="0" w:noHBand="0" w:noVBand="1"/>
      </w:tblPr>
      <w:tblGrid>
        <w:gridCol w:w="9855"/>
      </w:tblGrid>
      <w:tr w:rsidR="00703E93" w:rsidRPr="00055A14" w14:paraId="4BE8667F" w14:textId="77777777" w:rsidTr="00703E93">
        <w:tc>
          <w:tcPr>
            <w:tcW w:w="9855" w:type="dxa"/>
          </w:tcPr>
          <w:p w14:paraId="3B98F50A" w14:textId="77777777" w:rsidR="009B39F4" w:rsidRPr="00055A14" w:rsidRDefault="009B39F4" w:rsidP="009B39F4">
            <w:pPr>
              <w:spacing w:line="276" w:lineRule="auto"/>
              <w:rPr>
                <w:rFonts w:ascii="Arial" w:eastAsia="Calibri" w:hAnsi="Arial" w:cs="Arial"/>
                <w:sz w:val="18"/>
                <w:szCs w:val="18"/>
              </w:rPr>
            </w:pPr>
            <w:r w:rsidRPr="00055A14">
              <w:rPr>
                <w:rFonts w:ascii="Arial" w:eastAsia="Calibri" w:hAnsi="Arial" w:cs="Arial"/>
                <w:sz w:val="18"/>
                <w:szCs w:val="18"/>
              </w:rPr>
              <w:t>According to the RAN4 feature list, two components are included in the</w:t>
            </w:r>
            <w:bookmarkStart w:id="12" w:name="OLE_LINK17"/>
            <w:r w:rsidRPr="00055A14">
              <w:rPr>
                <w:rFonts w:ascii="Arial" w:eastAsia="Calibri" w:hAnsi="Arial" w:cs="Arial"/>
                <w:sz w:val="18"/>
                <w:szCs w:val="18"/>
              </w:rPr>
              <w:t xml:space="preserve"> </w:t>
            </w:r>
            <w:bookmarkStart w:id="13" w:name="OLE_LINK18"/>
            <w:r w:rsidRPr="00055A14">
              <w:rPr>
                <w:rFonts w:ascii="Arial" w:eastAsia="Calibri" w:hAnsi="Arial" w:cs="Arial"/>
                <w:sz w:val="18"/>
                <w:szCs w:val="18"/>
              </w:rPr>
              <w:t>LTM fast RRC processing</w:t>
            </w:r>
            <w:bookmarkEnd w:id="12"/>
            <w:bookmarkEnd w:id="13"/>
            <w:r w:rsidRPr="00055A14">
              <w:rPr>
                <w:rFonts w:ascii="Arial" w:eastAsia="Calibri" w:hAnsi="Arial" w:cs="Arial"/>
                <w:sz w:val="18"/>
                <w:szCs w:val="18"/>
              </w:rPr>
              <w:t xml:space="preserve"> capability ltm-</w:t>
            </w:r>
            <w:bookmarkStart w:id="14" w:name="OLE_LINK5"/>
            <w:r w:rsidRPr="00055A14">
              <w:rPr>
                <w:rFonts w:ascii="Arial" w:eastAsia="Calibri" w:hAnsi="Arial" w:cs="Arial"/>
                <w:sz w:val="18"/>
                <w:szCs w:val="18"/>
              </w:rPr>
              <w:t>FastProcessingConfig</w:t>
            </w:r>
            <w:bookmarkEnd w:id="14"/>
            <w:r w:rsidRPr="00055A14">
              <w:rPr>
                <w:rFonts w:ascii="Arial" w:eastAsia="Calibri" w:hAnsi="Arial" w:cs="Arial"/>
                <w:sz w:val="18"/>
                <w:szCs w:val="18"/>
              </w:rPr>
              <w:t>-r18:</w:t>
            </w:r>
          </w:p>
          <w:p w14:paraId="75FD6722" w14:textId="77777777" w:rsidR="009B39F4" w:rsidRPr="00055A14" w:rsidRDefault="009B39F4" w:rsidP="009B39F4">
            <w:pPr>
              <w:numPr>
                <w:ilvl w:val="0"/>
                <w:numId w:val="7"/>
              </w:numPr>
              <w:spacing w:line="276" w:lineRule="auto"/>
              <w:contextualSpacing/>
              <w:rPr>
                <w:rFonts w:ascii="Arial" w:eastAsia="Calibri" w:hAnsi="Arial" w:cs="Arial"/>
                <w:sz w:val="18"/>
                <w:szCs w:val="18"/>
              </w:rPr>
            </w:pPr>
            <w:bookmarkStart w:id="15" w:name="OLE_LINK9"/>
            <w:r w:rsidRPr="00055A14">
              <w:rPr>
                <w:rFonts w:ascii="Arial" w:eastAsia="Calibri" w:hAnsi="Arial" w:cs="Arial"/>
                <w:i/>
                <w:iCs/>
                <w:sz w:val="18"/>
                <w:szCs w:val="18"/>
              </w:rPr>
              <w:t>maxNumberStoredConfigCells</w:t>
            </w:r>
            <w:bookmarkEnd w:id="15"/>
            <w:r w:rsidRPr="00055A14">
              <w:rPr>
                <w:rFonts w:ascii="Arial" w:eastAsia="Calibri" w:hAnsi="Arial" w:cs="Arial"/>
                <w:sz w:val="18"/>
                <w:szCs w:val="18"/>
              </w:rPr>
              <w:t>, indicates the</w:t>
            </w:r>
            <w:bookmarkStart w:id="16" w:name="OLE_LINK13"/>
            <w:r w:rsidRPr="00055A14">
              <w:rPr>
                <w:rFonts w:ascii="Arial" w:eastAsia="Calibri" w:hAnsi="Arial" w:cs="Arial"/>
                <w:sz w:val="18"/>
                <w:szCs w:val="18"/>
              </w:rPr>
              <w:t xml:space="preserve"> maximum number of </w:t>
            </w:r>
            <w:bookmarkStart w:id="17" w:name="OLE_LINK26"/>
            <w:r w:rsidRPr="00055A14">
              <w:rPr>
                <w:rFonts w:ascii="Arial" w:eastAsia="Calibri" w:hAnsi="Arial" w:cs="Arial"/>
                <w:sz w:val="18"/>
                <w:szCs w:val="18"/>
              </w:rPr>
              <w:t>serving cell(s) and candidate cell(s)</w:t>
            </w:r>
            <w:bookmarkEnd w:id="16"/>
            <w:bookmarkEnd w:id="17"/>
            <w:r w:rsidRPr="00055A14">
              <w:rPr>
                <w:rFonts w:ascii="Arial" w:eastAsia="Calibri" w:hAnsi="Arial" w:cs="Arial"/>
                <w:sz w:val="18"/>
                <w:szCs w:val="18"/>
              </w:rPr>
              <w:t xml:space="preserve">, including serving </w:t>
            </w:r>
            <w:proofErr w:type="spellStart"/>
            <w:r w:rsidRPr="00055A14">
              <w:rPr>
                <w:rFonts w:ascii="Arial" w:eastAsia="Calibri" w:hAnsi="Arial" w:cs="Arial"/>
                <w:sz w:val="18"/>
                <w:szCs w:val="18"/>
              </w:rPr>
              <w:t>SpCell</w:t>
            </w:r>
            <w:proofErr w:type="spellEnd"/>
            <w:r w:rsidRPr="00055A14">
              <w:rPr>
                <w:rFonts w:ascii="Arial" w:eastAsia="Calibri" w:hAnsi="Arial" w:cs="Arial"/>
                <w:sz w:val="18"/>
                <w:szCs w:val="18"/>
              </w:rPr>
              <w:t xml:space="preserve">(s), serving SCell(s) in MCG and SCG, </w:t>
            </w:r>
            <w:proofErr w:type="spellStart"/>
            <w:r w:rsidRPr="00055A14">
              <w:rPr>
                <w:rFonts w:ascii="Arial" w:eastAsia="Calibri" w:hAnsi="Arial" w:cs="Arial"/>
                <w:sz w:val="18"/>
                <w:szCs w:val="18"/>
              </w:rPr>
              <w:t>SpCell</w:t>
            </w:r>
            <w:proofErr w:type="spellEnd"/>
            <w:r w:rsidRPr="00055A14">
              <w:rPr>
                <w:rFonts w:ascii="Arial" w:eastAsia="Calibri" w:hAnsi="Arial" w:cs="Arial"/>
                <w:sz w:val="18"/>
                <w:szCs w:val="18"/>
              </w:rPr>
              <w:t xml:space="preserve"> in LTM candidate configurations and Scell(s) in LTM candidate configurations for MCG and SCG, that UE can store the configurations.</w:t>
            </w:r>
          </w:p>
          <w:p w14:paraId="156A6FC7" w14:textId="77777777" w:rsidR="009B39F4" w:rsidRPr="00055A14" w:rsidRDefault="009B39F4" w:rsidP="009B39F4">
            <w:pPr>
              <w:numPr>
                <w:ilvl w:val="0"/>
                <w:numId w:val="7"/>
              </w:numPr>
              <w:spacing w:line="276" w:lineRule="auto"/>
              <w:contextualSpacing/>
              <w:rPr>
                <w:rFonts w:ascii="Arial" w:eastAsia="Calibri" w:hAnsi="Arial" w:cs="Arial"/>
                <w:sz w:val="18"/>
                <w:szCs w:val="18"/>
              </w:rPr>
            </w:pPr>
            <w:bookmarkStart w:id="18" w:name="OLE_LINK10"/>
            <w:r w:rsidRPr="00055A14">
              <w:rPr>
                <w:rFonts w:ascii="Arial" w:eastAsia="Calibri" w:hAnsi="Arial" w:cs="Arial"/>
                <w:i/>
                <w:iCs/>
                <w:sz w:val="18"/>
                <w:szCs w:val="18"/>
              </w:rPr>
              <w:t>maxNumberConfigs</w:t>
            </w:r>
            <w:bookmarkEnd w:id="18"/>
            <w:r w:rsidRPr="00055A14">
              <w:rPr>
                <w:rFonts w:ascii="Arial" w:eastAsia="Calibri" w:hAnsi="Arial" w:cs="Arial"/>
                <w:i/>
                <w:iCs/>
                <w:sz w:val="18"/>
                <w:szCs w:val="18"/>
              </w:rPr>
              <w:t>-r18</w:t>
            </w:r>
            <w:r w:rsidRPr="00055A14">
              <w:rPr>
                <w:rFonts w:ascii="Arial" w:eastAsia="Calibri" w:hAnsi="Arial" w:cs="Arial"/>
                <w:sz w:val="18"/>
                <w:szCs w:val="18"/>
              </w:rPr>
              <w:t xml:space="preserve">, represents the maximum number of </w:t>
            </w:r>
            <w:bookmarkStart w:id="19" w:name="OLE_LINK23"/>
            <w:bookmarkStart w:id="20" w:name="OLE_LINK12"/>
            <w:r w:rsidRPr="00055A14">
              <w:rPr>
                <w:rFonts w:ascii="Arial" w:eastAsia="Calibri" w:hAnsi="Arial" w:cs="Arial"/>
                <w:sz w:val="18"/>
                <w:szCs w:val="18"/>
              </w:rPr>
              <w:t>LTM candidate</w:t>
            </w:r>
            <w:bookmarkEnd w:id="19"/>
            <w:r w:rsidRPr="00055A14">
              <w:rPr>
                <w:rFonts w:ascii="Arial" w:eastAsia="Calibri" w:hAnsi="Arial" w:cs="Arial"/>
                <w:sz w:val="18"/>
                <w:szCs w:val="18"/>
              </w:rPr>
              <w:t xml:space="preserve"> configuration</w:t>
            </w:r>
            <w:bookmarkEnd w:id="20"/>
            <w:r w:rsidRPr="00055A14">
              <w:rPr>
                <w:rFonts w:ascii="Arial" w:eastAsia="Calibri" w:hAnsi="Arial" w:cs="Arial"/>
                <w:sz w:val="18"/>
                <w:szCs w:val="18"/>
              </w:rPr>
              <w:t xml:space="preserve"> for which the UE can perform early ASN.1 decoding and validity check, as described in TS 38.133.</w:t>
            </w:r>
          </w:p>
          <w:p w14:paraId="2F4ED27A" w14:textId="77777777" w:rsidR="009B39F4" w:rsidRPr="00055A14" w:rsidRDefault="009B39F4" w:rsidP="009B39F4">
            <w:pPr>
              <w:spacing w:line="276" w:lineRule="auto"/>
              <w:rPr>
                <w:rFonts w:ascii="Arial" w:eastAsia="Calibri" w:hAnsi="Arial" w:cs="Arial"/>
                <w:sz w:val="18"/>
                <w:szCs w:val="18"/>
              </w:rPr>
            </w:pPr>
            <w:bookmarkStart w:id="21" w:name="OLE_LINK31"/>
            <w:r w:rsidRPr="00055A14">
              <w:rPr>
                <w:rFonts w:ascii="Arial" w:eastAsia="DengXian" w:hAnsi="Arial" w:cs="Arial"/>
                <w:sz w:val="18"/>
                <w:szCs w:val="18"/>
                <w:lang w:eastAsia="zh-CN"/>
              </w:rPr>
              <w:t xml:space="preserve">Currently, only the number of </w:t>
            </w:r>
            <w:r w:rsidRPr="00055A14">
              <w:rPr>
                <w:rFonts w:ascii="Arial" w:eastAsia="Calibri" w:hAnsi="Arial" w:cs="Arial"/>
                <w:sz w:val="18"/>
                <w:szCs w:val="18"/>
              </w:rPr>
              <w:t>LTM candidate configurations is visible</w:t>
            </w:r>
            <w:r w:rsidRPr="00055A14">
              <w:rPr>
                <w:rFonts w:ascii="Arial" w:eastAsia="DengXian" w:hAnsi="Arial" w:cs="Arial"/>
                <w:sz w:val="18"/>
                <w:szCs w:val="18"/>
                <w:lang w:eastAsia="zh-CN"/>
              </w:rPr>
              <w:t xml:space="preserve"> in </w:t>
            </w:r>
            <w:bookmarkStart w:id="22" w:name="OLE_LINK32"/>
            <w:r w:rsidRPr="00055A14">
              <w:rPr>
                <w:rFonts w:ascii="Arial" w:eastAsia="DengXian" w:hAnsi="Arial" w:cs="Arial"/>
                <w:i/>
                <w:iCs/>
                <w:sz w:val="18"/>
                <w:szCs w:val="18"/>
                <w:lang w:eastAsia="zh-CN"/>
              </w:rPr>
              <w:t>LTM-config</w:t>
            </w:r>
            <w:bookmarkEnd w:id="22"/>
            <w:r w:rsidRPr="00055A14">
              <w:rPr>
                <w:rFonts w:ascii="Arial" w:eastAsia="DengXian" w:hAnsi="Arial" w:cs="Arial"/>
                <w:sz w:val="18"/>
                <w:szCs w:val="18"/>
                <w:lang w:eastAsia="zh-CN"/>
              </w:rPr>
              <w:t xml:space="preserve">, while </w:t>
            </w:r>
            <w:bookmarkStart w:id="23" w:name="OLE_LINK33"/>
            <w:r w:rsidRPr="00055A14">
              <w:rPr>
                <w:rFonts w:ascii="Arial" w:eastAsia="DengXian" w:hAnsi="Arial" w:cs="Arial"/>
                <w:sz w:val="18"/>
                <w:szCs w:val="18"/>
                <w:lang w:eastAsia="zh-CN"/>
              </w:rPr>
              <w:t xml:space="preserve">the number of </w:t>
            </w:r>
            <w:bookmarkStart w:id="24" w:name="OLE_LINK37"/>
            <w:bookmarkStart w:id="25" w:name="OLE_LINK38"/>
            <w:bookmarkEnd w:id="23"/>
            <w:proofErr w:type="spellStart"/>
            <w:r w:rsidRPr="00055A14">
              <w:rPr>
                <w:rFonts w:ascii="Arial" w:eastAsia="Calibri" w:hAnsi="Arial" w:cs="Arial"/>
                <w:sz w:val="18"/>
                <w:szCs w:val="18"/>
              </w:rPr>
              <w:t>SpCell</w:t>
            </w:r>
            <w:proofErr w:type="spellEnd"/>
            <w:r w:rsidRPr="00055A14">
              <w:rPr>
                <w:rFonts w:ascii="Arial" w:eastAsia="Calibri" w:hAnsi="Arial" w:cs="Arial"/>
                <w:sz w:val="18"/>
                <w:szCs w:val="18"/>
              </w:rPr>
              <w:t xml:space="preserve">/SCell(s) </w:t>
            </w:r>
            <w:bookmarkEnd w:id="24"/>
            <w:r w:rsidRPr="00055A14">
              <w:rPr>
                <w:rFonts w:ascii="Arial" w:eastAsia="Calibri" w:hAnsi="Arial" w:cs="Arial"/>
                <w:sz w:val="18"/>
                <w:szCs w:val="18"/>
              </w:rPr>
              <w:t>in LTM candidate configurations</w:t>
            </w:r>
            <w:bookmarkEnd w:id="25"/>
            <w:r w:rsidRPr="00055A14">
              <w:rPr>
                <w:rFonts w:ascii="Arial" w:eastAsia="Calibri" w:hAnsi="Arial" w:cs="Arial"/>
                <w:sz w:val="18"/>
                <w:szCs w:val="18"/>
              </w:rPr>
              <w:t xml:space="preserve"> is not visible until the UE decodes </w:t>
            </w:r>
            <w:bookmarkStart w:id="26" w:name="OLE_LINK35"/>
            <w:r w:rsidRPr="00055A14">
              <w:rPr>
                <w:rFonts w:ascii="Arial" w:eastAsia="Calibri" w:hAnsi="Arial" w:cs="Arial"/>
                <w:sz w:val="18"/>
                <w:szCs w:val="18"/>
              </w:rPr>
              <w:t>LTM candidate configurations.</w:t>
            </w:r>
            <w:bookmarkEnd w:id="26"/>
            <w:r w:rsidRPr="00055A14">
              <w:rPr>
                <w:rFonts w:ascii="Arial" w:eastAsia="Calibri" w:hAnsi="Arial" w:cs="Arial"/>
                <w:sz w:val="18"/>
                <w:szCs w:val="18"/>
              </w:rPr>
              <w:t xml:space="preserve"> </w:t>
            </w:r>
          </w:p>
          <w:p w14:paraId="7DED5A19" w14:textId="77777777" w:rsidR="009B39F4" w:rsidRPr="00055A14" w:rsidRDefault="009B39F4" w:rsidP="009B39F4">
            <w:pPr>
              <w:spacing w:line="276" w:lineRule="auto"/>
              <w:rPr>
                <w:rFonts w:ascii="Arial" w:eastAsia="DengXian" w:hAnsi="Arial" w:cs="Arial"/>
                <w:sz w:val="18"/>
                <w:szCs w:val="18"/>
                <w:lang w:eastAsia="zh-CN"/>
              </w:rPr>
            </w:pPr>
            <w:r w:rsidRPr="00055A14">
              <w:rPr>
                <w:rFonts w:ascii="Arial" w:eastAsia="DengXian" w:hAnsi="Arial" w:cs="Arial"/>
                <w:sz w:val="18"/>
                <w:szCs w:val="18"/>
                <w:lang w:eastAsia="zh-CN"/>
              </w:rPr>
              <w:t>RAN2 would like to know the answers for the following three questions:</w:t>
            </w:r>
          </w:p>
          <w:p w14:paraId="15A671BD" w14:textId="77777777" w:rsidR="009B39F4" w:rsidRPr="00055A14" w:rsidRDefault="009B39F4" w:rsidP="009B39F4">
            <w:pPr>
              <w:numPr>
                <w:ilvl w:val="0"/>
                <w:numId w:val="8"/>
              </w:numPr>
              <w:spacing w:line="276" w:lineRule="auto"/>
              <w:contextualSpacing/>
              <w:rPr>
                <w:rFonts w:ascii="Arial" w:eastAsia="Calibri" w:hAnsi="Arial" w:cs="Arial"/>
                <w:sz w:val="18"/>
                <w:szCs w:val="18"/>
              </w:rPr>
            </w:pPr>
            <w:r w:rsidRPr="00055A14">
              <w:rPr>
                <w:rFonts w:ascii="Arial" w:eastAsia="Calibri" w:hAnsi="Arial" w:cs="Arial"/>
                <w:sz w:val="18"/>
                <w:szCs w:val="18"/>
              </w:rPr>
              <w:t xml:space="preserve">As far as the network configures a number of total serving cell(s) + </w:t>
            </w:r>
            <w:proofErr w:type="spellStart"/>
            <w:r w:rsidRPr="00055A14">
              <w:rPr>
                <w:rFonts w:ascii="Arial" w:eastAsia="Calibri" w:hAnsi="Arial" w:cs="Arial"/>
                <w:sz w:val="18"/>
                <w:szCs w:val="18"/>
              </w:rPr>
              <w:t>SpCell</w:t>
            </w:r>
            <w:proofErr w:type="spellEnd"/>
            <w:r w:rsidRPr="00055A14">
              <w:rPr>
                <w:rFonts w:ascii="Arial" w:eastAsia="Calibri" w:hAnsi="Arial" w:cs="Arial"/>
                <w:sz w:val="18"/>
                <w:szCs w:val="18"/>
              </w:rPr>
              <w:t>/SCell(s) in LTM candidate configurations which is up to</w:t>
            </w:r>
            <w:r w:rsidRPr="00055A14">
              <w:rPr>
                <w:rFonts w:ascii="Arial" w:eastAsia="Calibri" w:hAnsi="Arial" w:cs="Arial"/>
                <w:i/>
                <w:iCs/>
                <w:sz w:val="18"/>
                <w:szCs w:val="18"/>
              </w:rPr>
              <w:t xml:space="preserve"> maxNumberStoredConfigCells</w:t>
            </w:r>
            <w:r w:rsidRPr="00055A14">
              <w:rPr>
                <w:rFonts w:ascii="Arial" w:eastAsia="Calibri" w:hAnsi="Arial" w:cs="Arial"/>
                <w:sz w:val="18"/>
                <w:szCs w:val="18"/>
              </w:rPr>
              <w:t xml:space="preserve"> and where up to </w:t>
            </w:r>
            <w:r w:rsidRPr="00055A14">
              <w:rPr>
                <w:rFonts w:ascii="Arial" w:eastAsia="Calibri" w:hAnsi="Arial" w:cs="Arial"/>
                <w:i/>
                <w:iCs/>
                <w:sz w:val="18"/>
                <w:szCs w:val="18"/>
              </w:rPr>
              <w:t>maxNumberConfigs</w:t>
            </w:r>
            <w:r w:rsidRPr="00055A14">
              <w:rPr>
                <w:rFonts w:ascii="Arial" w:eastAsia="Calibri" w:hAnsi="Arial" w:cs="Arial"/>
                <w:sz w:val="18"/>
                <w:szCs w:val="18"/>
              </w:rPr>
              <w:t xml:space="preserve"> LTM candidate configurations are included within the configured total cells, is it the correct understanding that UE will be capable of performing early ASN.1 decoding on all the configured LTM candidate configurations?</w:t>
            </w:r>
          </w:p>
          <w:p w14:paraId="2D660E7E" w14:textId="77777777" w:rsidR="009B39F4" w:rsidRPr="00055A14" w:rsidRDefault="009B39F4" w:rsidP="009B39F4">
            <w:pPr>
              <w:numPr>
                <w:ilvl w:val="0"/>
                <w:numId w:val="8"/>
              </w:numPr>
              <w:spacing w:line="276" w:lineRule="auto"/>
              <w:contextualSpacing/>
              <w:rPr>
                <w:rFonts w:ascii="Arial" w:eastAsia="Calibri" w:hAnsi="Arial" w:cs="Arial"/>
                <w:sz w:val="18"/>
                <w:szCs w:val="18"/>
              </w:rPr>
            </w:pPr>
            <w:r w:rsidRPr="00055A14">
              <w:rPr>
                <w:rFonts w:ascii="Arial" w:eastAsia="Calibri" w:hAnsi="Arial" w:cs="Arial"/>
                <w:sz w:val="18"/>
                <w:szCs w:val="18"/>
              </w:rPr>
              <w:t xml:space="preserve">Does the UE need to know the number of </w:t>
            </w:r>
            <w:proofErr w:type="spellStart"/>
            <w:r w:rsidRPr="00055A14">
              <w:rPr>
                <w:rFonts w:ascii="Arial" w:eastAsia="Calibri" w:hAnsi="Arial" w:cs="Arial"/>
                <w:sz w:val="18"/>
                <w:szCs w:val="18"/>
              </w:rPr>
              <w:t>SpCells</w:t>
            </w:r>
            <w:proofErr w:type="spellEnd"/>
            <w:r w:rsidRPr="00055A14">
              <w:rPr>
                <w:rFonts w:ascii="Arial" w:eastAsia="Calibri" w:hAnsi="Arial" w:cs="Arial"/>
                <w:sz w:val="18"/>
                <w:szCs w:val="18"/>
              </w:rPr>
              <w:t xml:space="preserve"> and SCells within the configured LTM candidate configurations before doing the early ASN.1 decoding of an LTM candidate configuration?</w:t>
            </w:r>
          </w:p>
          <w:p w14:paraId="3F46BF68" w14:textId="77777777" w:rsidR="009B39F4" w:rsidRPr="00055A14" w:rsidRDefault="009B39F4" w:rsidP="009B39F4">
            <w:pPr>
              <w:numPr>
                <w:ilvl w:val="0"/>
                <w:numId w:val="8"/>
              </w:numPr>
              <w:spacing w:line="276" w:lineRule="auto"/>
              <w:contextualSpacing/>
              <w:rPr>
                <w:rFonts w:ascii="Arial" w:eastAsia="Calibri" w:hAnsi="Arial" w:cs="Arial"/>
                <w:sz w:val="18"/>
                <w:szCs w:val="18"/>
              </w:rPr>
            </w:pPr>
            <w:bookmarkStart w:id="27" w:name="OLE_LINK16"/>
            <w:r w:rsidRPr="00055A14">
              <w:rPr>
                <w:rFonts w:ascii="Arial" w:eastAsia="Calibri" w:hAnsi="Arial" w:cs="Arial"/>
                <w:sz w:val="18"/>
                <w:szCs w:val="18"/>
              </w:rPr>
              <w:t xml:space="preserve">Is it possible that the number of serving cell(s) + </w:t>
            </w:r>
            <w:proofErr w:type="spellStart"/>
            <w:r w:rsidRPr="00055A14">
              <w:rPr>
                <w:rFonts w:ascii="Arial" w:eastAsia="Calibri" w:hAnsi="Arial" w:cs="Arial"/>
                <w:sz w:val="18"/>
                <w:szCs w:val="18"/>
              </w:rPr>
              <w:t>SpCell</w:t>
            </w:r>
            <w:proofErr w:type="spellEnd"/>
            <w:r w:rsidRPr="00055A14">
              <w:rPr>
                <w:rFonts w:ascii="Arial" w:eastAsia="Calibri" w:hAnsi="Arial" w:cs="Arial"/>
                <w:sz w:val="18"/>
                <w:szCs w:val="18"/>
              </w:rPr>
              <w:t xml:space="preserve">/SCell(s) in LTM candidate configurations exceeds the UE reported </w:t>
            </w:r>
            <w:r w:rsidRPr="00055A14">
              <w:rPr>
                <w:rFonts w:ascii="Arial" w:eastAsia="Calibri" w:hAnsi="Arial" w:cs="Arial"/>
                <w:i/>
                <w:iCs/>
                <w:sz w:val="18"/>
                <w:szCs w:val="18"/>
              </w:rPr>
              <w:t>maxNumberStoredConfigCells</w:t>
            </w:r>
            <w:r w:rsidRPr="00055A14">
              <w:rPr>
                <w:rFonts w:ascii="Arial" w:eastAsia="Calibri" w:hAnsi="Arial" w:cs="Arial"/>
                <w:sz w:val="18"/>
                <w:szCs w:val="18"/>
              </w:rPr>
              <w:t>?</w:t>
            </w:r>
            <w:bookmarkEnd w:id="21"/>
            <w:bookmarkEnd w:id="27"/>
          </w:p>
          <w:p w14:paraId="1758FCD6" w14:textId="33EAC27D" w:rsidR="00D75772" w:rsidRPr="00055A14" w:rsidRDefault="00D75772" w:rsidP="00D75772">
            <w:pPr>
              <w:rPr>
                <w:rFonts w:ascii="Arial" w:eastAsia="Yu Mincho" w:hAnsi="Arial" w:cs="Arial"/>
              </w:rPr>
            </w:pPr>
          </w:p>
        </w:tc>
      </w:tr>
    </w:tbl>
    <w:p w14:paraId="1C4D6268" w14:textId="20DB86D7" w:rsidR="005D51F0" w:rsidRPr="00055A14" w:rsidRDefault="005D51F0">
      <w:pPr>
        <w:spacing w:after="0"/>
        <w:rPr>
          <w:rFonts w:ascii="Arial" w:eastAsia="Yu Mincho" w:hAnsi="Arial" w:cs="Arial"/>
        </w:rPr>
      </w:pPr>
    </w:p>
    <w:p w14:paraId="2551583F" w14:textId="77FDB6A7" w:rsidR="00B7037C" w:rsidRPr="00055A14" w:rsidRDefault="0067305B" w:rsidP="00B7037C">
      <w:pPr>
        <w:rPr>
          <w:rFonts w:ascii="Arial" w:eastAsia="Yu Mincho" w:hAnsi="Arial" w:cs="Arial"/>
        </w:rPr>
      </w:pPr>
      <w:r w:rsidRPr="00055A14">
        <w:rPr>
          <w:rFonts w:ascii="Arial" w:eastAsia="Yu Mincho" w:hAnsi="Arial" w:cs="Arial"/>
        </w:rPr>
        <w:t>RAN4 has considered the issue and questions listed in RAN2 LS</w:t>
      </w:r>
      <w:r w:rsidR="00813EBE">
        <w:rPr>
          <w:rFonts w:ascii="Arial" w:eastAsia="Yu Mincho" w:hAnsi="Arial" w:cs="Arial"/>
        </w:rPr>
        <w:t xml:space="preserve">. </w:t>
      </w:r>
      <w:r w:rsidR="00DF570D" w:rsidRPr="00DF570D">
        <w:rPr>
          <w:rFonts w:ascii="Arial" w:eastAsia="Yu Mincho" w:hAnsi="Arial" w:cs="Arial"/>
          <w:lang w:val="en-US"/>
        </w:rPr>
        <w:t xml:space="preserve">In RAN4, the discussion </w:t>
      </w:r>
      <w:r w:rsidR="00DF570D">
        <w:rPr>
          <w:rFonts w:ascii="Arial" w:eastAsia="Yu Mincho" w:hAnsi="Arial" w:cs="Arial"/>
          <w:lang w:val="en-US"/>
        </w:rPr>
        <w:t>related to the issue</w:t>
      </w:r>
      <w:r w:rsidR="00DF570D" w:rsidRPr="00DF570D">
        <w:rPr>
          <w:rFonts w:ascii="Arial" w:eastAsia="Yu Mincho" w:hAnsi="Arial" w:cs="Arial"/>
          <w:lang w:val="en-US"/>
        </w:rPr>
        <w:t xml:space="preserve"> been about the number of candidate configurations, and the number of cells in the candidate configuration has not been discussed as an impacting factor. In our understanding, the UE capability is about the number of candidate configurations regardless of whether the configuration includes SCells or not. Furthermore</w:t>
      </w:r>
      <w:r w:rsidR="00EC1364">
        <w:rPr>
          <w:rFonts w:ascii="Arial" w:eastAsia="Yu Mincho" w:hAnsi="Arial" w:cs="Arial"/>
          <w:lang w:val="en-US"/>
        </w:rPr>
        <w:t>, there are no requirements for Scell</w:t>
      </w:r>
      <w:r w:rsidR="00DF570D" w:rsidRPr="00DF570D">
        <w:rPr>
          <w:rFonts w:ascii="Arial" w:eastAsia="Yu Mincho" w:hAnsi="Arial" w:cs="Arial"/>
          <w:lang w:val="en-US"/>
        </w:rPr>
        <w:t xml:space="preserve"> activation in LTM</w:t>
      </w:r>
      <w:r w:rsidR="00E467FF">
        <w:rPr>
          <w:rFonts w:ascii="Arial" w:eastAsia="Yu Mincho" w:hAnsi="Arial" w:cs="Arial"/>
          <w:lang w:val="en-US"/>
        </w:rPr>
        <w:t xml:space="preserve"> in rel-18. </w:t>
      </w:r>
    </w:p>
    <w:p w14:paraId="26FFF573" w14:textId="46B8A9DE" w:rsidR="005C09BF" w:rsidRPr="00055A14" w:rsidRDefault="00BD7051" w:rsidP="005C09BF">
      <w:pPr>
        <w:rPr>
          <w:rFonts w:ascii="Arial" w:eastAsia="Yu Mincho" w:hAnsi="Arial" w:cs="Arial"/>
          <w:b/>
          <w:bCs/>
          <w:u w:val="single"/>
        </w:rPr>
      </w:pPr>
      <w:r>
        <w:rPr>
          <w:rFonts w:ascii="Arial" w:eastAsia="Yu Mincho" w:hAnsi="Arial" w:cs="Arial"/>
          <w:b/>
          <w:bCs/>
          <w:u w:val="single"/>
        </w:rPr>
        <w:t xml:space="preserve">Question 1 reply: </w:t>
      </w:r>
      <w:r w:rsidRPr="00BD7051">
        <w:rPr>
          <w:rFonts w:ascii="Arial" w:eastAsia="Yu Mincho" w:hAnsi="Arial" w:cs="Arial"/>
        </w:rPr>
        <w:t>Yes, this is the correct understanding.</w:t>
      </w:r>
    </w:p>
    <w:p w14:paraId="1AEE90D6" w14:textId="36364E95" w:rsidR="00055A14" w:rsidRPr="00BD7051" w:rsidRDefault="00BD7051" w:rsidP="005C09BF">
      <w:pPr>
        <w:rPr>
          <w:rFonts w:ascii="Arial" w:eastAsia="Yu Mincho" w:hAnsi="Arial" w:cs="Arial"/>
          <w:b/>
          <w:bCs/>
          <w:u w:val="single"/>
        </w:rPr>
      </w:pPr>
      <w:r w:rsidRPr="00BD7051">
        <w:rPr>
          <w:rFonts w:ascii="Arial" w:eastAsia="Yu Mincho" w:hAnsi="Arial" w:cs="Arial"/>
          <w:b/>
          <w:bCs/>
          <w:u w:val="single"/>
        </w:rPr>
        <w:t xml:space="preserve">Question 2 reply: </w:t>
      </w:r>
      <w:r w:rsidR="00E95A6D" w:rsidRPr="00E95A6D">
        <w:rPr>
          <w:rFonts w:ascii="Arial" w:eastAsia="Yu Mincho" w:hAnsi="Arial" w:cs="Arial"/>
        </w:rPr>
        <w:t>No, the UE does need to know. RAN4 capability is about the number of candidate configurations, not about the cells inside the configuration.</w:t>
      </w:r>
    </w:p>
    <w:p w14:paraId="7362D9FB" w14:textId="77777777" w:rsidR="007C2214" w:rsidRDefault="007C2214" w:rsidP="005C09BF">
      <w:pPr>
        <w:rPr>
          <w:rFonts w:ascii="Arial" w:eastAsia="Yu Mincho" w:hAnsi="Arial" w:cs="Arial"/>
          <w:b/>
          <w:bCs/>
          <w:u w:val="single"/>
        </w:rPr>
      </w:pPr>
    </w:p>
    <w:p w14:paraId="736303E0" w14:textId="04275134" w:rsidR="005C09BF" w:rsidRPr="00E95A6D" w:rsidRDefault="00BD7051" w:rsidP="005C09BF">
      <w:pPr>
        <w:rPr>
          <w:rFonts w:ascii="Arial" w:eastAsia="Yu Mincho" w:hAnsi="Arial" w:cs="Arial"/>
        </w:rPr>
      </w:pPr>
      <w:r w:rsidRPr="00BD7051">
        <w:rPr>
          <w:rFonts w:ascii="Arial" w:eastAsia="Yu Mincho" w:hAnsi="Arial" w:cs="Arial"/>
          <w:b/>
          <w:bCs/>
          <w:u w:val="single"/>
        </w:rPr>
        <w:t xml:space="preserve">Question 3 reply: </w:t>
      </w:r>
      <w:r w:rsidR="00E95A6D" w:rsidRPr="00E95A6D">
        <w:rPr>
          <w:rFonts w:ascii="Arial" w:eastAsia="Yu Mincho" w:hAnsi="Arial" w:cs="Arial"/>
        </w:rPr>
        <w:t xml:space="preserve">Yes, it is up to the network to decide how many serving and candidate cells to configure. As long as the number of LTM candidate configurations and serving cells does not exceed </w:t>
      </w:r>
      <w:r w:rsidR="00E95A6D" w:rsidRPr="00E95A6D">
        <w:rPr>
          <w:rFonts w:ascii="Arial" w:eastAsia="Yu Mincho" w:hAnsi="Arial" w:cs="Arial"/>
          <w:i/>
          <w:iCs/>
        </w:rPr>
        <w:t>maxNumberStoredConfigCells</w:t>
      </w:r>
      <w:r w:rsidR="00E95A6D" w:rsidRPr="00E95A6D">
        <w:rPr>
          <w:rFonts w:ascii="Arial" w:eastAsia="Yu Mincho" w:hAnsi="Arial" w:cs="Arial"/>
        </w:rPr>
        <w:t xml:space="preserve"> and the number of LTM candidate configurations does not exceed </w:t>
      </w:r>
      <w:r w:rsidR="00E95A6D" w:rsidRPr="00E95A6D">
        <w:rPr>
          <w:rFonts w:ascii="Arial" w:eastAsia="Yu Mincho" w:hAnsi="Arial" w:cs="Arial"/>
          <w:i/>
          <w:iCs/>
        </w:rPr>
        <w:t>maxNumberConfigs</w:t>
      </w:r>
      <w:r w:rsidR="00E95A6D" w:rsidRPr="00E95A6D">
        <w:rPr>
          <w:rFonts w:ascii="Arial" w:eastAsia="Yu Mincho" w:hAnsi="Arial" w:cs="Arial"/>
        </w:rPr>
        <w:t>, the UE shall be able to decode all LTM candidate configurations after receiving the RRC configuration</w:t>
      </w:r>
    </w:p>
    <w:bookmarkEnd w:id="11"/>
    <w:p w14:paraId="09FEA86B" w14:textId="3E0849E4" w:rsidR="00D1694C" w:rsidRPr="00055A14" w:rsidRDefault="00D1694C">
      <w:pPr>
        <w:spacing w:after="0"/>
        <w:rPr>
          <w:rFonts w:ascii="Arial" w:hAnsi="Arial"/>
          <w:sz w:val="36"/>
        </w:rPr>
      </w:pPr>
    </w:p>
    <w:p w14:paraId="3CB33F0E" w14:textId="3E2AC61A" w:rsidR="005D5145" w:rsidRPr="00055A14" w:rsidRDefault="005D5145" w:rsidP="005D5145">
      <w:pPr>
        <w:pStyle w:val="Heading1"/>
        <w:ind w:left="0" w:firstLine="0"/>
      </w:pPr>
      <w:r w:rsidRPr="00055A14">
        <w:t>2</w:t>
      </w:r>
      <w:r w:rsidRPr="00055A14">
        <w:tab/>
        <w:t>Actions</w:t>
      </w:r>
    </w:p>
    <w:p w14:paraId="4386D194" w14:textId="77777777" w:rsidR="005D5145" w:rsidRPr="00055A14" w:rsidRDefault="005D5145" w:rsidP="005D5145">
      <w:pPr>
        <w:spacing w:after="120"/>
        <w:ind w:left="1985" w:hanging="1985"/>
        <w:rPr>
          <w:rFonts w:ascii="Arial" w:hAnsi="Arial" w:cs="Arial"/>
          <w:b/>
        </w:rPr>
      </w:pPr>
      <w:r w:rsidRPr="00055A14">
        <w:rPr>
          <w:rFonts w:ascii="Arial" w:hAnsi="Arial" w:cs="Arial"/>
          <w:b/>
        </w:rPr>
        <w:t>To RAN</w:t>
      </w:r>
      <w:r w:rsidR="009C2FBF" w:rsidRPr="00055A14">
        <w:rPr>
          <w:rFonts w:ascii="Arial" w:hAnsi="Arial" w:cs="Arial"/>
          <w:b/>
        </w:rPr>
        <w:t>1 and RAN2</w:t>
      </w:r>
      <w:r w:rsidRPr="00055A14">
        <w:rPr>
          <w:rFonts w:ascii="Arial" w:hAnsi="Arial" w:cs="Arial"/>
          <w:b/>
        </w:rPr>
        <w:t xml:space="preserve"> </w:t>
      </w:r>
    </w:p>
    <w:p w14:paraId="2622FE46" w14:textId="46C87969" w:rsidR="005D5145" w:rsidRPr="00055A14" w:rsidRDefault="005D5145" w:rsidP="005D5145">
      <w:pPr>
        <w:spacing w:after="120"/>
        <w:ind w:left="993" w:hanging="993"/>
        <w:rPr>
          <w:rFonts w:ascii="Arial" w:hAnsi="Arial" w:cs="Arial"/>
        </w:rPr>
      </w:pPr>
      <w:r w:rsidRPr="00055A14">
        <w:rPr>
          <w:rFonts w:ascii="Arial" w:hAnsi="Arial" w:cs="Arial"/>
          <w:b/>
        </w:rPr>
        <w:t xml:space="preserve">ACTION: </w:t>
      </w:r>
      <w:r w:rsidRPr="00055A14">
        <w:rPr>
          <w:rFonts w:ascii="Arial" w:hAnsi="Arial" w:cs="Arial"/>
          <w:b/>
        </w:rPr>
        <w:tab/>
      </w:r>
      <w:bookmarkStart w:id="28" w:name="OLE_LINK28"/>
      <w:bookmarkStart w:id="29" w:name="OLE_LINK29"/>
      <w:r w:rsidRPr="00055A14">
        <w:rPr>
          <w:rFonts w:ascii="Arial" w:hAnsi="Arial" w:cs="Arial"/>
        </w:rPr>
        <w:t>RAN</w:t>
      </w:r>
      <w:bookmarkEnd w:id="28"/>
      <w:r w:rsidR="009C2FBF" w:rsidRPr="00055A14">
        <w:rPr>
          <w:rFonts w:ascii="Arial" w:hAnsi="Arial" w:cs="Arial"/>
        </w:rPr>
        <w:t>4 requests RAN2 to take the above information into consideration</w:t>
      </w:r>
      <w:r w:rsidR="002E15E3">
        <w:rPr>
          <w:rFonts w:ascii="Arial" w:hAnsi="Arial" w:cs="Arial"/>
        </w:rPr>
        <w:t xml:space="preserve"> </w:t>
      </w:r>
      <w:r w:rsidR="00740448">
        <w:rPr>
          <w:rFonts w:ascii="Arial" w:hAnsi="Arial" w:cs="Arial"/>
        </w:rPr>
        <w:t xml:space="preserve">in their </w:t>
      </w:r>
      <w:r w:rsidR="002E15E3">
        <w:rPr>
          <w:rFonts w:ascii="Arial" w:hAnsi="Arial" w:cs="Arial"/>
        </w:rPr>
        <w:t>design</w:t>
      </w:r>
      <w:r w:rsidR="00740448">
        <w:rPr>
          <w:rFonts w:ascii="Arial" w:hAnsi="Arial" w:cs="Arial"/>
        </w:rPr>
        <w:t xml:space="preserve"> for Rel-18 LTM</w:t>
      </w:r>
      <w:r w:rsidR="002E15E3">
        <w:rPr>
          <w:rFonts w:ascii="Arial" w:hAnsi="Arial" w:cs="Arial"/>
        </w:rPr>
        <w:t xml:space="preserve">. </w:t>
      </w:r>
    </w:p>
    <w:bookmarkEnd w:id="29"/>
    <w:p w14:paraId="1334E4D8" w14:textId="77777777" w:rsidR="005D5145" w:rsidRPr="00055A14" w:rsidRDefault="005D5145" w:rsidP="005D5145">
      <w:pPr>
        <w:pStyle w:val="Heading1"/>
        <w:rPr>
          <w:szCs w:val="36"/>
        </w:rPr>
      </w:pPr>
      <w:r w:rsidRPr="00055A14">
        <w:rPr>
          <w:szCs w:val="36"/>
        </w:rPr>
        <w:t>3</w:t>
      </w:r>
      <w:r w:rsidRPr="00055A14">
        <w:rPr>
          <w:szCs w:val="36"/>
        </w:rPr>
        <w:tab/>
        <w:t xml:space="preserve">Dates of next </w:t>
      </w:r>
      <w:r w:rsidRPr="00055A14">
        <w:rPr>
          <w:rFonts w:cs="Arial"/>
          <w:bCs/>
          <w:szCs w:val="36"/>
        </w:rPr>
        <w:t xml:space="preserve">TSG </w:t>
      </w:r>
      <w:r w:rsidRPr="00055A14">
        <w:rPr>
          <w:rFonts w:cs="Arial"/>
          <w:szCs w:val="36"/>
        </w:rPr>
        <w:t>RAN</w:t>
      </w:r>
      <w:r w:rsidRPr="00055A14">
        <w:rPr>
          <w:rFonts w:cs="Arial"/>
          <w:bCs/>
          <w:szCs w:val="36"/>
        </w:rPr>
        <w:t xml:space="preserve"> WG 2</w:t>
      </w:r>
      <w:r w:rsidRPr="00055A14">
        <w:rPr>
          <w:szCs w:val="36"/>
        </w:rPr>
        <w:t xml:space="preserve"> meetings</w:t>
      </w:r>
    </w:p>
    <w:p w14:paraId="69F6AF4E" w14:textId="24B9FA10" w:rsidR="005D5145" w:rsidRPr="00055A14" w:rsidRDefault="005D5145" w:rsidP="005D5145">
      <w:pPr>
        <w:rPr>
          <w:rFonts w:ascii="Arial" w:hAnsi="Arial" w:cs="Arial"/>
        </w:rPr>
      </w:pPr>
      <w:bookmarkStart w:id="30" w:name="OLE_LINK53"/>
      <w:bookmarkStart w:id="31" w:name="OLE_LINK54"/>
      <w:r w:rsidRPr="00055A14">
        <w:rPr>
          <w:rFonts w:ascii="Arial" w:hAnsi="Arial" w:cs="Arial"/>
          <w:szCs w:val="16"/>
          <w:lang w:eastAsia="zh-CN"/>
        </w:rPr>
        <w:t>TSG RAN WG</w:t>
      </w:r>
      <w:r w:rsidR="00C1140D" w:rsidRPr="00055A14">
        <w:rPr>
          <w:rFonts w:ascii="Arial" w:hAnsi="Arial" w:cs="Arial"/>
          <w:szCs w:val="16"/>
          <w:lang w:eastAsia="zh-CN"/>
        </w:rPr>
        <w:t>4</w:t>
      </w:r>
      <w:r w:rsidRPr="00055A14">
        <w:rPr>
          <w:rFonts w:ascii="Arial" w:hAnsi="Arial" w:cs="Arial"/>
          <w:szCs w:val="16"/>
          <w:lang w:eastAsia="zh-CN"/>
        </w:rPr>
        <w:t xml:space="preserve"> Meeting #</w:t>
      </w:r>
      <w:r w:rsidR="00C1140D" w:rsidRPr="00055A14">
        <w:rPr>
          <w:rFonts w:ascii="Arial" w:hAnsi="Arial" w:cs="Arial"/>
          <w:szCs w:val="16"/>
          <w:lang w:eastAsia="zh-CN"/>
        </w:rPr>
        <w:t>11</w:t>
      </w:r>
      <w:r w:rsidR="00462049" w:rsidRPr="00055A14">
        <w:rPr>
          <w:rFonts w:ascii="Arial" w:hAnsi="Arial" w:cs="Arial"/>
          <w:szCs w:val="16"/>
          <w:lang w:eastAsia="zh-CN"/>
        </w:rPr>
        <w:t xml:space="preserve">4 </w:t>
      </w:r>
      <w:r w:rsidR="00462049" w:rsidRPr="00055A14">
        <w:rPr>
          <w:rFonts w:ascii="Arial" w:hAnsi="Arial" w:cs="Arial"/>
          <w:szCs w:val="16"/>
          <w:lang w:eastAsia="zh-CN"/>
        </w:rPr>
        <w:tab/>
      </w:r>
      <w:r w:rsidR="00462049" w:rsidRPr="00055A14">
        <w:rPr>
          <w:rFonts w:ascii="Arial" w:hAnsi="Arial" w:cs="Arial"/>
          <w:szCs w:val="16"/>
          <w:lang w:eastAsia="zh-CN"/>
        </w:rPr>
        <w:tab/>
      </w:r>
      <w:r w:rsidRPr="00055A14">
        <w:rPr>
          <w:rFonts w:ascii="Arial" w:hAnsi="Arial" w:cs="Arial"/>
        </w:rPr>
        <w:t>17 – 21 February 2025</w:t>
      </w:r>
      <w:r w:rsidRPr="00055A14">
        <w:rPr>
          <w:rFonts w:ascii="Arial" w:hAnsi="Arial" w:cs="Arial"/>
        </w:rPr>
        <w:tab/>
        <w:t>Athens, Greece</w:t>
      </w:r>
    </w:p>
    <w:p w14:paraId="1C878732" w14:textId="70EF3AE1" w:rsidR="00E4799E" w:rsidRPr="00055A14" w:rsidRDefault="00E4799E" w:rsidP="00E4799E">
      <w:pPr>
        <w:rPr>
          <w:rFonts w:ascii="Arial" w:hAnsi="Arial" w:cs="Arial"/>
        </w:rPr>
      </w:pPr>
      <w:bookmarkStart w:id="32" w:name="OLE_LINK55"/>
      <w:bookmarkStart w:id="33" w:name="OLE_LINK56"/>
      <w:r w:rsidRPr="00055A14">
        <w:rPr>
          <w:rFonts w:ascii="Arial" w:hAnsi="Arial" w:cs="Arial"/>
          <w:szCs w:val="16"/>
          <w:lang w:eastAsia="zh-CN"/>
        </w:rPr>
        <w:t>TSG RAN WG4 Meeting #114bis</w:t>
      </w:r>
      <w:r w:rsidRPr="00055A14">
        <w:rPr>
          <w:rFonts w:ascii="Arial" w:hAnsi="Arial" w:cs="Arial"/>
        </w:rPr>
        <w:t xml:space="preserve"> </w:t>
      </w:r>
      <w:r w:rsidRPr="00055A14">
        <w:rPr>
          <w:rFonts w:ascii="Arial" w:hAnsi="Arial" w:cs="Arial"/>
        </w:rPr>
        <w:tab/>
        <w:t>07 – 11 April 2024</w:t>
      </w:r>
      <w:r w:rsidR="0052169E">
        <w:rPr>
          <w:rFonts w:ascii="Arial" w:hAnsi="Arial" w:cs="Arial"/>
        </w:rPr>
        <w:t xml:space="preserve"> Wuhan</w:t>
      </w:r>
      <w:r w:rsidRPr="00055A14">
        <w:rPr>
          <w:rFonts w:ascii="Arial" w:hAnsi="Arial" w:cs="Arial"/>
        </w:rPr>
        <w:t xml:space="preserve">, </w:t>
      </w:r>
      <w:bookmarkEnd w:id="32"/>
      <w:bookmarkEnd w:id="33"/>
      <w:r w:rsidRPr="00055A14">
        <w:rPr>
          <w:rFonts w:ascii="Arial" w:hAnsi="Arial" w:cs="Arial"/>
        </w:rPr>
        <w:t>China</w:t>
      </w:r>
    </w:p>
    <w:p w14:paraId="188F0078" w14:textId="77777777" w:rsidR="00E4799E" w:rsidRPr="00055A14" w:rsidRDefault="00E4799E" w:rsidP="005D5145">
      <w:pPr>
        <w:rPr>
          <w:rFonts w:ascii="Arial" w:hAnsi="Arial" w:cs="Arial"/>
        </w:rPr>
      </w:pPr>
    </w:p>
    <w:bookmarkEnd w:id="30"/>
    <w:bookmarkEnd w:id="31"/>
    <w:p w14:paraId="37B0365A" w14:textId="77777777" w:rsidR="002F1940" w:rsidRPr="00055A14" w:rsidRDefault="002F1940" w:rsidP="002F1940"/>
    <w:sectPr w:rsidR="002F1940" w:rsidRPr="00055A1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ADF872" w14:textId="77777777" w:rsidR="002C5BE5" w:rsidRDefault="002C5BE5">
      <w:pPr>
        <w:spacing w:after="0"/>
      </w:pPr>
      <w:r>
        <w:separator/>
      </w:r>
    </w:p>
  </w:endnote>
  <w:endnote w:type="continuationSeparator" w:id="0">
    <w:p w14:paraId="49F1C556" w14:textId="77777777" w:rsidR="002C5BE5" w:rsidRDefault="002C5BE5">
      <w:pPr>
        <w:spacing w:after="0"/>
      </w:pPr>
      <w:r>
        <w:continuationSeparator/>
      </w:r>
    </w:p>
  </w:endnote>
  <w:endnote w:type="continuationNotice" w:id="1">
    <w:p w14:paraId="1826C29E" w14:textId="77777777" w:rsidR="00BC3043" w:rsidRDefault="00BC30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E81EA0" w14:textId="77777777" w:rsidR="002C5BE5" w:rsidRDefault="002C5BE5">
      <w:pPr>
        <w:spacing w:after="0"/>
      </w:pPr>
      <w:r>
        <w:separator/>
      </w:r>
    </w:p>
  </w:footnote>
  <w:footnote w:type="continuationSeparator" w:id="0">
    <w:p w14:paraId="5F089B6A" w14:textId="77777777" w:rsidR="002C5BE5" w:rsidRDefault="002C5BE5">
      <w:pPr>
        <w:spacing w:after="0"/>
      </w:pPr>
      <w:r>
        <w:continuationSeparator/>
      </w:r>
    </w:p>
  </w:footnote>
  <w:footnote w:type="continuationNotice" w:id="1">
    <w:p w14:paraId="01ED378A" w14:textId="77777777" w:rsidR="00BC3043" w:rsidRDefault="00BC304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A552E5"/>
    <w:multiLevelType w:val="hybridMultilevel"/>
    <w:tmpl w:val="A7F02FBC"/>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63C1221"/>
    <w:multiLevelType w:val="hybridMultilevel"/>
    <w:tmpl w:val="41CA2CEA"/>
    <w:lvl w:ilvl="0" w:tplc="0409000F">
      <w:start w:val="1"/>
      <w:numFmt w:val="decimal"/>
      <w:lvlText w:val="%1."/>
      <w:lvlJc w:val="left"/>
      <w:pPr>
        <w:ind w:left="440" w:hanging="44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0AA4A20"/>
    <w:multiLevelType w:val="hybridMultilevel"/>
    <w:tmpl w:val="DAACB726"/>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127816527">
    <w:abstractNumId w:val="7"/>
  </w:num>
  <w:num w:numId="2" w16cid:durableId="203449610">
    <w:abstractNumId w:val="6"/>
  </w:num>
  <w:num w:numId="3" w16cid:durableId="1917468445">
    <w:abstractNumId w:val="3"/>
  </w:num>
  <w:num w:numId="4" w16cid:durableId="450170342">
    <w:abstractNumId w:val="1"/>
  </w:num>
  <w:num w:numId="5" w16cid:durableId="689915405">
    <w:abstractNumId w:val="0"/>
  </w:num>
  <w:num w:numId="6" w16cid:durableId="938298494">
    <w:abstractNumId w:val="5"/>
  </w:num>
  <w:num w:numId="7" w16cid:durableId="2135128507">
    <w:abstractNumId w:val="0"/>
  </w:num>
  <w:num w:numId="8" w16cid:durableId="40685259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27813965">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removePersonalInformation/>
  <w:removeDateAndTime/>
  <w:proofState w:spelling="clean" w:grammar="clean"/>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5BE5"/>
    <w:rsid w:val="000034A6"/>
    <w:rsid w:val="00016E29"/>
    <w:rsid w:val="00017F23"/>
    <w:rsid w:val="00021450"/>
    <w:rsid w:val="00055A14"/>
    <w:rsid w:val="000835F6"/>
    <w:rsid w:val="000B3CDF"/>
    <w:rsid w:val="000C4951"/>
    <w:rsid w:val="000F6242"/>
    <w:rsid w:val="00116F0D"/>
    <w:rsid w:val="00145A76"/>
    <w:rsid w:val="001F2A9F"/>
    <w:rsid w:val="00243B4E"/>
    <w:rsid w:val="002C5BE5"/>
    <w:rsid w:val="002E15E3"/>
    <w:rsid w:val="002F1940"/>
    <w:rsid w:val="00304CC9"/>
    <w:rsid w:val="00313889"/>
    <w:rsid w:val="00340A8C"/>
    <w:rsid w:val="00383545"/>
    <w:rsid w:val="003A48B1"/>
    <w:rsid w:val="00424123"/>
    <w:rsid w:val="00433500"/>
    <w:rsid w:val="00433F71"/>
    <w:rsid w:val="00440D43"/>
    <w:rsid w:val="0044204B"/>
    <w:rsid w:val="00462049"/>
    <w:rsid w:val="004E3939"/>
    <w:rsid w:val="0052169E"/>
    <w:rsid w:val="00555F2D"/>
    <w:rsid w:val="0056300E"/>
    <w:rsid w:val="005C09BF"/>
    <w:rsid w:val="005D5145"/>
    <w:rsid w:val="005D51F0"/>
    <w:rsid w:val="0067305B"/>
    <w:rsid w:val="006A54E8"/>
    <w:rsid w:val="006B214D"/>
    <w:rsid w:val="00703E93"/>
    <w:rsid w:val="00740448"/>
    <w:rsid w:val="007C2214"/>
    <w:rsid w:val="007F4F92"/>
    <w:rsid w:val="007F5463"/>
    <w:rsid w:val="00813EBE"/>
    <w:rsid w:val="008654E9"/>
    <w:rsid w:val="00894152"/>
    <w:rsid w:val="008D772F"/>
    <w:rsid w:val="008F5E61"/>
    <w:rsid w:val="009112A4"/>
    <w:rsid w:val="0094779C"/>
    <w:rsid w:val="0099764C"/>
    <w:rsid w:val="009B39F4"/>
    <w:rsid w:val="009B3F46"/>
    <w:rsid w:val="009C2FBF"/>
    <w:rsid w:val="00A328E5"/>
    <w:rsid w:val="00AD096D"/>
    <w:rsid w:val="00AE6416"/>
    <w:rsid w:val="00B50537"/>
    <w:rsid w:val="00B7037C"/>
    <w:rsid w:val="00B97703"/>
    <w:rsid w:val="00BC3043"/>
    <w:rsid w:val="00BD7051"/>
    <w:rsid w:val="00C1140D"/>
    <w:rsid w:val="00C2089F"/>
    <w:rsid w:val="00CF6087"/>
    <w:rsid w:val="00CF75F1"/>
    <w:rsid w:val="00D06ABC"/>
    <w:rsid w:val="00D1694C"/>
    <w:rsid w:val="00D41DA9"/>
    <w:rsid w:val="00D73974"/>
    <w:rsid w:val="00D75772"/>
    <w:rsid w:val="00DF570D"/>
    <w:rsid w:val="00E44BDF"/>
    <w:rsid w:val="00E467FF"/>
    <w:rsid w:val="00E4799E"/>
    <w:rsid w:val="00E95A6D"/>
    <w:rsid w:val="00E96EE8"/>
    <w:rsid w:val="00EC1364"/>
    <w:rsid w:val="00EC3C2A"/>
    <w:rsid w:val="00F370BA"/>
    <w:rsid w:val="00F514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96A49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0A8C"/>
    <w:pPr>
      <w:spacing w:after="160" w:line="259" w:lineRule="auto"/>
    </w:pPr>
    <w:rPr>
      <w:rFonts w:asciiTheme="minorHAnsi" w:eastAsiaTheme="minorHAnsi" w:hAnsiTheme="minorHAnsi" w:cstheme="minorBidi"/>
      <w:kern w:val="2"/>
      <w:sz w:val="22"/>
      <w:szCs w:val="22"/>
      <w:lang w:eastAsia="en-US"/>
      <w14:ligatures w14:val="standardContextual"/>
    </w:rPr>
  </w:style>
  <w:style w:type="paragraph" w:styleId="Heading1">
    <w:name w:val="heading 1"/>
    <w:aliases w:val="H1,h1"/>
    <w:next w:val="Normal"/>
    <w:link w:val="Heading1Char"/>
    <w:qFormat/>
    <w:rsid w:val="00340A8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340A8C"/>
    <w:pPr>
      <w:pBdr>
        <w:top w:val="none" w:sz="0" w:space="0" w:color="auto"/>
      </w:pBdr>
      <w:spacing w:before="180"/>
      <w:outlineLvl w:val="1"/>
    </w:pPr>
    <w:rPr>
      <w:sz w:val="32"/>
    </w:rPr>
  </w:style>
  <w:style w:type="paragraph" w:styleId="Heading3">
    <w:name w:val="heading 3"/>
    <w:aliases w:val="H3,h3"/>
    <w:basedOn w:val="Heading2"/>
    <w:next w:val="Normal"/>
    <w:qFormat/>
    <w:rsid w:val="00340A8C"/>
    <w:pPr>
      <w:spacing w:before="120"/>
      <w:outlineLvl w:val="2"/>
    </w:pPr>
    <w:rPr>
      <w:sz w:val="28"/>
    </w:rPr>
  </w:style>
  <w:style w:type="paragraph" w:styleId="Heading4">
    <w:name w:val="heading 4"/>
    <w:aliases w:val="h4"/>
    <w:basedOn w:val="Heading3"/>
    <w:next w:val="Normal"/>
    <w:qFormat/>
    <w:rsid w:val="00340A8C"/>
    <w:pPr>
      <w:ind w:left="1418" w:hanging="1418"/>
      <w:outlineLvl w:val="3"/>
    </w:pPr>
    <w:rPr>
      <w:sz w:val="24"/>
    </w:rPr>
  </w:style>
  <w:style w:type="paragraph" w:styleId="Heading5">
    <w:name w:val="heading 5"/>
    <w:aliases w:val="h5"/>
    <w:basedOn w:val="Heading4"/>
    <w:next w:val="Normal"/>
    <w:qFormat/>
    <w:rsid w:val="00340A8C"/>
    <w:pPr>
      <w:ind w:left="1701" w:hanging="1701"/>
      <w:outlineLvl w:val="4"/>
    </w:pPr>
    <w:rPr>
      <w:sz w:val="22"/>
    </w:rPr>
  </w:style>
  <w:style w:type="paragraph" w:styleId="Heading6">
    <w:name w:val="heading 6"/>
    <w:aliases w:val="h6"/>
    <w:basedOn w:val="H6"/>
    <w:next w:val="Normal"/>
    <w:qFormat/>
    <w:rsid w:val="00340A8C"/>
    <w:pPr>
      <w:outlineLvl w:val="5"/>
    </w:pPr>
  </w:style>
  <w:style w:type="paragraph" w:styleId="Heading7">
    <w:name w:val="heading 7"/>
    <w:basedOn w:val="H6"/>
    <w:next w:val="Normal"/>
    <w:qFormat/>
    <w:rsid w:val="00340A8C"/>
    <w:pPr>
      <w:outlineLvl w:val="6"/>
    </w:pPr>
  </w:style>
  <w:style w:type="paragraph" w:styleId="Heading8">
    <w:name w:val="heading 8"/>
    <w:basedOn w:val="Heading1"/>
    <w:next w:val="Normal"/>
    <w:qFormat/>
    <w:rsid w:val="00340A8C"/>
    <w:pPr>
      <w:ind w:left="0" w:firstLine="0"/>
      <w:outlineLvl w:val="7"/>
    </w:pPr>
  </w:style>
  <w:style w:type="paragraph" w:styleId="Heading9">
    <w:name w:val="heading 9"/>
    <w:basedOn w:val="Heading8"/>
    <w:next w:val="Normal"/>
    <w:qFormat/>
    <w:rsid w:val="00340A8C"/>
    <w:pPr>
      <w:outlineLvl w:val="8"/>
    </w:pPr>
  </w:style>
  <w:style w:type="character" w:default="1" w:styleId="DefaultParagraphFont">
    <w:name w:val="Default Paragraph Font"/>
    <w:uiPriority w:val="1"/>
    <w:semiHidden/>
    <w:unhideWhenUsed/>
    <w:rsid w:val="00340A8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40A8C"/>
  </w:style>
  <w:style w:type="paragraph" w:styleId="Header">
    <w:name w:val="header"/>
    <w:link w:val="HeaderChar"/>
    <w:rsid w:val="00340A8C"/>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340A8C"/>
    <w:pPr>
      <w:jc w:val="center"/>
    </w:pPr>
    <w:rPr>
      <w:i/>
    </w:rPr>
  </w:style>
  <w:style w:type="paragraph" w:styleId="CommentText">
    <w:name w:val="annotation text"/>
    <w:basedOn w:val="Normal"/>
    <w:link w:val="CommentTextChar"/>
    <w:semiHidden/>
    <w:rsid w:val="00340A8C"/>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340A8C"/>
  </w:style>
  <w:style w:type="paragraph" w:customStyle="1" w:styleId="B1">
    <w:name w:val="B1"/>
    <w:basedOn w:val="List"/>
    <w:rsid w:val="00340A8C"/>
  </w:style>
  <w:style w:type="paragraph" w:customStyle="1" w:styleId="00BodyText">
    <w:name w:val="00 BodyText"/>
    <w:basedOn w:val="Normal"/>
    <w:rsid w:val="00340A8C"/>
    <w:pPr>
      <w:spacing w:after="220"/>
    </w:pPr>
    <w:rPr>
      <w:rFonts w:ascii="Arial" w:hAnsi="Arial"/>
      <w:lang w:val="en-US"/>
    </w:rPr>
  </w:style>
  <w:style w:type="paragraph" w:customStyle="1" w:styleId="a">
    <w:name w:val="??"/>
    <w:rsid w:val="00340A8C"/>
    <w:pPr>
      <w:widowControl w:val="0"/>
    </w:pPr>
    <w:rPr>
      <w:lang w:val="en-US" w:eastAsia="en-US"/>
    </w:rPr>
  </w:style>
  <w:style w:type="paragraph" w:customStyle="1" w:styleId="2">
    <w:name w:val="??? 2"/>
    <w:basedOn w:val="a"/>
    <w:next w:val="a"/>
    <w:rsid w:val="00340A8C"/>
    <w:pPr>
      <w:keepNext/>
    </w:pPr>
    <w:rPr>
      <w:rFonts w:ascii="Arial" w:hAnsi="Arial"/>
      <w:b/>
      <w:sz w:val="24"/>
    </w:rPr>
  </w:style>
  <w:style w:type="character" w:styleId="CommentReference">
    <w:name w:val="annotation reference"/>
    <w:basedOn w:val="DefaultParagraphFont"/>
    <w:semiHidden/>
    <w:rsid w:val="00340A8C"/>
    <w:rPr>
      <w:sz w:val="16"/>
    </w:rPr>
  </w:style>
  <w:style w:type="paragraph" w:customStyle="1" w:styleId="DECISION">
    <w:name w:val="DECISION"/>
    <w:basedOn w:val="Normal"/>
    <w:rsid w:val="00340A8C"/>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340A8C"/>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40A8C"/>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40A8C"/>
    <w:pPr>
      <w:numPr>
        <w:numId w:val="4"/>
      </w:numPr>
      <w:tabs>
        <w:tab w:val="num" w:pos="1125"/>
      </w:tabs>
    </w:pPr>
    <w:rPr>
      <w:color w:val="FF0000"/>
    </w:rPr>
  </w:style>
  <w:style w:type="paragraph" w:styleId="BodyText">
    <w:name w:val="Body Text"/>
    <w:basedOn w:val="Normal"/>
    <w:semiHidden/>
    <w:rsid w:val="00340A8C"/>
    <w:rPr>
      <w:rFonts w:ascii="Arial" w:hAnsi="Arial" w:cs="Arial"/>
      <w:color w:val="FF0000"/>
    </w:rPr>
  </w:style>
  <w:style w:type="paragraph" w:styleId="BalloonText">
    <w:name w:val="Balloon Text"/>
    <w:basedOn w:val="Normal"/>
    <w:link w:val="BalloonTextChar"/>
    <w:uiPriority w:val="99"/>
    <w:semiHidden/>
    <w:unhideWhenUsed/>
    <w:rsid w:val="00340A8C"/>
    <w:rPr>
      <w:rFonts w:ascii="Tahoma" w:hAnsi="Tahoma" w:cs="Tahoma"/>
      <w:sz w:val="16"/>
      <w:szCs w:val="16"/>
    </w:rPr>
  </w:style>
  <w:style w:type="character" w:customStyle="1" w:styleId="BalloonTextChar">
    <w:name w:val="Balloon Text Char"/>
    <w:basedOn w:val="DefaultParagraphFont"/>
    <w:link w:val="BalloonText"/>
    <w:uiPriority w:val="99"/>
    <w:semiHidden/>
    <w:rsid w:val="00340A8C"/>
    <w:rPr>
      <w:rFonts w:ascii="Tahoma" w:hAnsi="Tahoma" w:cs="Tahoma"/>
      <w:sz w:val="16"/>
      <w:szCs w:val="16"/>
    </w:rPr>
  </w:style>
  <w:style w:type="character" w:customStyle="1" w:styleId="HeaderChar">
    <w:name w:val="Header Char"/>
    <w:basedOn w:val="DefaultParagraphFont"/>
    <w:link w:val="Header"/>
    <w:rsid w:val="00340A8C"/>
    <w:rPr>
      <w:rFonts w:ascii="Arial" w:hAnsi="Arial"/>
      <w:b/>
      <w:noProof/>
      <w:sz w:val="18"/>
    </w:rPr>
  </w:style>
  <w:style w:type="paragraph" w:styleId="TOC8">
    <w:name w:val="toc 8"/>
    <w:basedOn w:val="TOC1"/>
    <w:semiHidden/>
    <w:rsid w:val="00340A8C"/>
    <w:pPr>
      <w:spacing w:before="180"/>
      <w:ind w:left="2693" w:hanging="2693"/>
    </w:pPr>
    <w:rPr>
      <w:b/>
    </w:rPr>
  </w:style>
  <w:style w:type="paragraph" w:styleId="TOC1">
    <w:name w:val="toc 1"/>
    <w:semiHidden/>
    <w:rsid w:val="00340A8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340A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340A8C"/>
    <w:pPr>
      <w:ind w:left="1701" w:hanging="1701"/>
    </w:pPr>
  </w:style>
  <w:style w:type="paragraph" w:styleId="TOC4">
    <w:name w:val="toc 4"/>
    <w:basedOn w:val="TOC3"/>
    <w:semiHidden/>
    <w:rsid w:val="00340A8C"/>
    <w:pPr>
      <w:ind w:left="1418" w:hanging="1418"/>
    </w:pPr>
  </w:style>
  <w:style w:type="paragraph" w:styleId="TOC3">
    <w:name w:val="toc 3"/>
    <w:basedOn w:val="TOC2"/>
    <w:semiHidden/>
    <w:rsid w:val="00340A8C"/>
    <w:pPr>
      <w:ind w:left="1134" w:hanging="1134"/>
    </w:pPr>
  </w:style>
  <w:style w:type="paragraph" w:styleId="TOC2">
    <w:name w:val="toc 2"/>
    <w:basedOn w:val="TOC1"/>
    <w:semiHidden/>
    <w:rsid w:val="00340A8C"/>
    <w:pPr>
      <w:keepNext w:val="0"/>
      <w:spacing w:before="0"/>
      <w:ind w:left="851" w:hanging="851"/>
    </w:pPr>
    <w:rPr>
      <w:sz w:val="20"/>
    </w:rPr>
  </w:style>
  <w:style w:type="paragraph" w:styleId="Index2">
    <w:name w:val="index 2"/>
    <w:basedOn w:val="Index1"/>
    <w:semiHidden/>
    <w:rsid w:val="00340A8C"/>
    <w:pPr>
      <w:ind w:left="284"/>
    </w:pPr>
  </w:style>
  <w:style w:type="paragraph" w:styleId="Index1">
    <w:name w:val="index 1"/>
    <w:basedOn w:val="Normal"/>
    <w:semiHidden/>
    <w:rsid w:val="00340A8C"/>
    <w:pPr>
      <w:keepLines/>
      <w:spacing w:after="0"/>
    </w:pPr>
  </w:style>
  <w:style w:type="paragraph" w:customStyle="1" w:styleId="ZH">
    <w:name w:val="ZH"/>
    <w:rsid w:val="00340A8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340A8C"/>
    <w:pPr>
      <w:outlineLvl w:val="9"/>
    </w:pPr>
  </w:style>
  <w:style w:type="paragraph" w:styleId="ListNumber2">
    <w:name w:val="List Number 2"/>
    <w:basedOn w:val="ListNumber"/>
    <w:semiHidden/>
    <w:rsid w:val="00340A8C"/>
    <w:pPr>
      <w:ind w:left="851"/>
    </w:pPr>
  </w:style>
  <w:style w:type="character" w:styleId="FootnoteReference">
    <w:name w:val="footnote reference"/>
    <w:basedOn w:val="DefaultParagraphFont"/>
    <w:semiHidden/>
    <w:rsid w:val="00340A8C"/>
    <w:rPr>
      <w:b/>
      <w:position w:val="6"/>
      <w:sz w:val="16"/>
    </w:rPr>
  </w:style>
  <w:style w:type="paragraph" w:styleId="FootnoteText">
    <w:name w:val="footnote text"/>
    <w:basedOn w:val="Normal"/>
    <w:link w:val="FootnoteTextChar"/>
    <w:semiHidden/>
    <w:rsid w:val="00340A8C"/>
    <w:pPr>
      <w:keepLines/>
      <w:spacing w:after="0"/>
      <w:ind w:left="454" w:hanging="454"/>
    </w:pPr>
    <w:rPr>
      <w:sz w:val="16"/>
    </w:rPr>
  </w:style>
  <w:style w:type="character" w:customStyle="1" w:styleId="FootnoteTextChar">
    <w:name w:val="Footnote Text Char"/>
    <w:basedOn w:val="DefaultParagraphFont"/>
    <w:link w:val="FootnoteText"/>
    <w:semiHidden/>
    <w:rsid w:val="00340A8C"/>
    <w:rPr>
      <w:sz w:val="16"/>
    </w:rPr>
  </w:style>
  <w:style w:type="paragraph" w:customStyle="1" w:styleId="TAH">
    <w:name w:val="TAH"/>
    <w:basedOn w:val="TAC"/>
    <w:rsid w:val="00340A8C"/>
    <w:rPr>
      <w:b/>
    </w:rPr>
  </w:style>
  <w:style w:type="paragraph" w:customStyle="1" w:styleId="TAC">
    <w:name w:val="TAC"/>
    <w:basedOn w:val="TAL"/>
    <w:rsid w:val="00340A8C"/>
    <w:pPr>
      <w:jc w:val="center"/>
    </w:pPr>
  </w:style>
  <w:style w:type="paragraph" w:customStyle="1" w:styleId="TF">
    <w:name w:val="TF"/>
    <w:basedOn w:val="TH"/>
    <w:rsid w:val="00340A8C"/>
    <w:pPr>
      <w:keepNext w:val="0"/>
      <w:spacing w:before="0" w:after="240"/>
    </w:pPr>
  </w:style>
  <w:style w:type="paragraph" w:customStyle="1" w:styleId="NO">
    <w:name w:val="NO"/>
    <w:basedOn w:val="Normal"/>
    <w:rsid w:val="00340A8C"/>
    <w:pPr>
      <w:keepLines/>
      <w:ind w:left="1135" w:hanging="851"/>
    </w:pPr>
  </w:style>
  <w:style w:type="paragraph" w:styleId="TOC9">
    <w:name w:val="toc 9"/>
    <w:basedOn w:val="TOC8"/>
    <w:semiHidden/>
    <w:rsid w:val="00340A8C"/>
    <w:pPr>
      <w:ind w:left="1418" w:hanging="1418"/>
    </w:pPr>
  </w:style>
  <w:style w:type="paragraph" w:customStyle="1" w:styleId="EX">
    <w:name w:val="EX"/>
    <w:basedOn w:val="Normal"/>
    <w:rsid w:val="00340A8C"/>
    <w:pPr>
      <w:keepLines/>
      <w:ind w:left="1702" w:hanging="1418"/>
    </w:pPr>
  </w:style>
  <w:style w:type="paragraph" w:customStyle="1" w:styleId="FP">
    <w:name w:val="FP"/>
    <w:basedOn w:val="Normal"/>
    <w:rsid w:val="00340A8C"/>
    <w:pPr>
      <w:spacing w:after="0"/>
    </w:pPr>
  </w:style>
  <w:style w:type="paragraph" w:customStyle="1" w:styleId="LD">
    <w:name w:val="LD"/>
    <w:rsid w:val="00340A8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340A8C"/>
    <w:pPr>
      <w:spacing w:after="0"/>
    </w:pPr>
  </w:style>
  <w:style w:type="paragraph" w:customStyle="1" w:styleId="EW">
    <w:name w:val="EW"/>
    <w:basedOn w:val="EX"/>
    <w:rsid w:val="00340A8C"/>
    <w:pPr>
      <w:spacing w:after="0"/>
    </w:pPr>
  </w:style>
  <w:style w:type="paragraph" w:styleId="TOC6">
    <w:name w:val="toc 6"/>
    <w:basedOn w:val="TOC5"/>
    <w:next w:val="Normal"/>
    <w:semiHidden/>
    <w:rsid w:val="00340A8C"/>
    <w:pPr>
      <w:ind w:left="1985" w:hanging="1985"/>
    </w:pPr>
  </w:style>
  <w:style w:type="paragraph" w:styleId="TOC7">
    <w:name w:val="toc 7"/>
    <w:basedOn w:val="TOC6"/>
    <w:next w:val="Normal"/>
    <w:semiHidden/>
    <w:rsid w:val="00340A8C"/>
    <w:pPr>
      <w:ind w:left="2268" w:hanging="2268"/>
    </w:pPr>
  </w:style>
  <w:style w:type="paragraph" w:styleId="ListBullet2">
    <w:name w:val="List Bullet 2"/>
    <w:basedOn w:val="ListBullet"/>
    <w:semiHidden/>
    <w:rsid w:val="00340A8C"/>
    <w:pPr>
      <w:ind w:left="851"/>
    </w:pPr>
  </w:style>
  <w:style w:type="paragraph" w:styleId="ListBullet3">
    <w:name w:val="List Bullet 3"/>
    <w:basedOn w:val="ListBullet2"/>
    <w:semiHidden/>
    <w:rsid w:val="00340A8C"/>
    <w:pPr>
      <w:ind w:left="1135"/>
    </w:pPr>
  </w:style>
  <w:style w:type="paragraph" w:styleId="ListNumber">
    <w:name w:val="List Number"/>
    <w:basedOn w:val="List"/>
    <w:semiHidden/>
    <w:rsid w:val="00340A8C"/>
  </w:style>
  <w:style w:type="paragraph" w:customStyle="1" w:styleId="EQ">
    <w:name w:val="EQ"/>
    <w:basedOn w:val="Normal"/>
    <w:next w:val="Normal"/>
    <w:rsid w:val="00340A8C"/>
    <w:pPr>
      <w:keepLines/>
      <w:tabs>
        <w:tab w:val="center" w:pos="4536"/>
        <w:tab w:val="right" w:pos="9072"/>
      </w:tabs>
    </w:pPr>
    <w:rPr>
      <w:noProof/>
    </w:rPr>
  </w:style>
  <w:style w:type="paragraph" w:customStyle="1" w:styleId="TH">
    <w:name w:val="TH"/>
    <w:basedOn w:val="Normal"/>
    <w:rsid w:val="00340A8C"/>
    <w:pPr>
      <w:keepNext/>
      <w:keepLines/>
      <w:spacing w:before="60"/>
      <w:jc w:val="center"/>
    </w:pPr>
    <w:rPr>
      <w:rFonts w:ascii="Arial" w:hAnsi="Arial"/>
      <w:b/>
    </w:rPr>
  </w:style>
  <w:style w:type="paragraph" w:customStyle="1" w:styleId="NF">
    <w:name w:val="NF"/>
    <w:basedOn w:val="NO"/>
    <w:rsid w:val="00340A8C"/>
    <w:pPr>
      <w:keepNext/>
      <w:spacing w:after="0"/>
    </w:pPr>
    <w:rPr>
      <w:rFonts w:ascii="Arial" w:hAnsi="Arial"/>
      <w:sz w:val="18"/>
    </w:rPr>
  </w:style>
  <w:style w:type="paragraph" w:customStyle="1" w:styleId="PL">
    <w:name w:val="PL"/>
    <w:rsid w:val="00340A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40A8C"/>
    <w:pPr>
      <w:jc w:val="right"/>
    </w:pPr>
  </w:style>
  <w:style w:type="paragraph" w:customStyle="1" w:styleId="H6">
    <w:name w:val="H6"/>
    <w:basedOn w:val="Heading5"/>
    <w:next w:val="Normal"/>
    <w:rsid w:val="00340A8C"/>
    <w:pPr>
      <w:ind w:left="1985" w:hanging="1985"/>
      <w:outlineLvl w:val="9"/>
    </w:pPr>
    <w:rPr>
      <w:sz w:val="20"/>
    </w:rPr>
  </w:style>
  <w:style w:type="paragraph" w:customStyle="1" w:styleId="TAN">
    <w:name w:val="TAN"/>
    <w:basedOn w:val="TAL"/>
    <w:rsid w:val="00340A8C"/>
    <w:pPr>
      <w:ind w:left="851" w:hanging="851"/>
    </w:pPr>
  </w:style>
  <w:style w:type="paragraph" w:customStyle="1" w:styleId="TAL">
    <w:name w:val="TAL"/>
    <w:basedOn w:val="Normal"/>
    <w:rsid w:val="00340A8C"/>
    <w:pPr>
      <w:keepNext/>
      <w:keepLines/>
      <w:spacing w:after="0"/>
    </w:pPr>
    <w:rPr>
      <w:rFonts w:ascii="Arial" w:hAnsi="Arial"/>
      <w:sz w:val="18"/>
    </w:rPr>
  </w:style>
  <w:style w:type="paragraph" w:customStyle="1" w:styleId="ZA">
    <w:name w:val="ZA"/>
    <w:rsid w:val="00340A8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40A8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40A8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340A8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40A8C"/>
    <w:pPr>
      <w:framePr w:wrap="notBeside" w:y="16161"/>
    </w:pPr>
  </w:style>
  <w:style w:type="character" w:customStyle="1" w:styleId="ZGSM">
    <w:name w:val="ZGSM"/>
    <w:rsid w:val="00340A8C"/>
  </w:style>
  <w:style w:type="paragraph" w:styleId="List2">
    <w:name w:val="List 2"/>
    <w:basedOn w:val="List"/>
    <w:semiHidden/>
    <w:rsid w:val="00340A8C"/>
    <w:pPr>
      <w:ind w:left="851"/>
    </w:pPr>
  </w:style>
  <w:style w:type="paragraph" w:customStyle="1" w:styleId="ZG">
    <w:name w:val="ZG"/>
    <w:rsid w:val="00340A8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340A8C"/>
    <w:pPr>
      <w:ind w:left="1135"/>
    </w:pPr>
  </w:style>
  <w:style w:type="paragraph" w:styleId="List4">
    <w:name w:val="List 4"/>
    <w:basedOn w:val="List3"/>
    <w:semiHidden/>
    <w:rsid w:val="00340A8C"/>
    <w:pPr>
      <w:ind w:left="1418"/>
    </w:pPr>
  </w:style>
  <w:style w:type="paragraph" w:styleId="List5">
    <w:name w:val="List 5"/>
    <w:basedOn w:val="List4"/>
    <w:semiHidden/>
    <w:rsid w:val="00340A8C"/>
    <w:pPr>
      <w:ind w:left="1702"/>
    </w:pPr>
  </w:style>
  <w:style w:type="paragraph" w:customStyle="1" w:styleId="EditorsNote">
    <w:name w:val="Editor's Note"/>
    <w:basedOn w:val="NO"/>
    <w:rsid w:val="00340A8C"/>
    <w:rPr>
      <w:color w:val="FF0000"/>
    </w:rPr>
  </w:style>
  <w:style w:type="paragraph" w:styleId="List">
    <w:name w:val="List"/>
    <w:basedOn w:val="Normal"/>
    <w:semiHidden/>
    <w:rsid w:val="00340A8C"/>
    <w:pPr>
      <w:ind w:left="568" w:hanging="284"/>
    </w:pPr>
  </w:style>
  <w:style w:type="paragraph" w:styleId="ListBullet">
    <w:name w:val="List Bullet"/>
    <w:basedOn w:val="List"/>
    <w:semiHidden/>
    <w:rsid w:val="00340A8C"/>
  </w:style>
  <w:style w:type="paragraph" w:styleId="ListBullet4">
    <w:name w:val="List Bullet 4"/>
    <w:basedOn w:val="ListBullet3"/>
    <w:semiHidden/>
    <w:rsid w:val="00340A8C"/>
    <w:pPr>
      <w:ind w:left="1418"/>
    </w:pPr>
  </w:style>
  <w:style w:type="paragraph" w:styleId="ListBullet5">
    <w:name w:val="List Bullet 5"/>
    <w:basedOn w:val="ListBullet4"/>
    <w:semiHidden/>
    <w:rsid w:val="00340A8C"/>
    <w:pPr>
      <w:ind w:left="1702"/>
    </w:pPr>
  </w:style>
  <w:style w:type="paragraph" w:customStyle="1" w:styleId="B2">
    <w:name w:val="B2"/>
    <w:basedOn w:val="List2"/>
    <w:rsid w:val="00340A8C"/>
  </w:style>
  <w:style w:type="paragraph" w:customStyle="1" w:styleId="B3">
    <w:name w:val="B3"/>
    <w:basedOn w:val="List3"/>
    <w:rsid w:val="00340A8C"/>
  </w:style>
  <w:style w:type="paragraph" w:customStyle="1" w:styleId="B4">
    <w:name w:val="B4"/>
    <w:basedOn w:val="List4"/>
    <w:rsid w:val="00340A8C"/>
  </w:style>
  <w:style w:type="paragraph" w:customStyle="1" w:styleId="B5">
    <w:name w:val="B5"/>
    <w:basedOn w:val="List5"/>
    <w:rsid w:val="00340A8C"/>
  </w:style>
  <w:style w:type="paragraph" w:customStyle="1" w:styleId="ZTD">
    <w:name w:val="ZTD"/>
    <w:basedOn w:val="ZB"/>
    <w:rsid w:val="00340A8C"/>
    <w:pPr>
      <w:framePr w:hRule="auto" w:wrap="notBeside" w:y="852"/>
    </w:pPr>
    <w:rPr>
      <w:i w:val="0"/>
      <w:sz w:val="40"/>
    </w:rPr>
  </w:style>
  <w:style w:type="character" w:styleId="Hyperlink">
    <w:name w:val="Hyperlink"/>
    <w:basedOn w:val="DefaultParagraphFont"/>
    <w:uiPriority w:val="99"/>
    <w:unhideWhenUsed/>
    <w:rsid w:val="00340A8C"/>
    <w:rPr>
      <w:color w:val="0000FF"/>
      <w:u w:val="single"/>
    </w:rPr>
  </w:style>
  <w:style w:type="character" w:styleId="UnresolvedMention">
    <w:name w:val="Unresolved Mention"/>
    <w:basedOn w:val="DefaultParagraphFont"/>
    <w:uiPriority w:val="99"/>
    <w:semiHidden/>
    <w:unhideWhenUsed/>
    <w:rsid w:val="00340A8C"/>
    <w:rPr>
      <w:color w:val="605E5C"/>
      <w:shd w:val="clear" w:color="auto" w:fill="E1DFDD"/>
    </w:rPr>
  </w:style>
  <w:style w:type="character" w:customStyle="1" w:styleId="Heading1Char">
    <w:name w:val="Heading 1 Char"/>
    <w:aliases w:val="H1 Char,h1 Char"/>
    <w:basedOn w:val="DefaultParagraphFont"/>
    <w:link w:val="Heading1"/>
    <w:rsid w:val="00340A8C"/>
    <w:rPr>
      <w:rFonts w:ascii="Arial" w:hAnsi="Arial"/>
      <w:sz w:val="36"/>
    </w:rPr>
  </w:style>
  <w:style w:type="paragraph" w:styleId="CommentSubject">
    <w:name w:val="annotation subject"/>
    <w:basedOn w:val="CommentText"/>
    <w:next w:val="CommentText"/>
    <w:link w:val="CommentSubjectChar"/>
    <w:uiPriority w:val="99"/>
    <w:semiHidden/>
    <w:unhideWhenUsed/>
    <w:rsid w:val="003A48B1"/>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3A48B1"/>
    <w:rPr>
      <w:rFonts w:ascii="Arial" w:hAnsi="Arial"/>
    </w:rPr>
  </w:style>
  <w:style w:type="character" w:customStyle="1" w:styleId="CommentSubjectChar">
    <w:name w:val="Comment Subject Char"/>
    <w:basedOn w:val="CommentTextChar"/>
    <w:link w:val="CommentSubject"/>
    <w:uiPriority w:val="99"/>
    <w:semiHidden/>
    <w:rsid w:val="003A48B1"/>
    <w:rPr>
      <w:rFonts w:ascii="Arial" w:hAnsi="Arial"/>
      <w:b/>
      <w:bCs/>
    </w:rPr>
  </w:style>
  <w:style w:type="table" w:styleId="TableGrid">
    <w:name w:val="Table Grid"/>
    <w:basedOn w:val="TableNormal"/>
    <w:uiPriority w:val="59"/>
    <w:rsid w:val="00703E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03E93"/>
    <w:pPr>
      <w:ind w:left="720"/>
      <w:contextualSpacing/>
    </w:pPr>
    <w:rPr>
      <w:rFonts w:eastAsia="Yu Mincho"/>
    </w:rPr>
  </w:style>
  <w:style w:type="paragraph" w:styleId="Revision">
    <w:name w:val="Revision"/>
    <w:hidden/>
    <w:uiPriority w:val="99"/>
    <w:semiHidden/>
    <w:rsid w:val="008F5E61"/>
  </w:style>
  <w:style w:type="paragraph" w:customStyle="1" w:styleId="RAN4proposal">
    <w:name w:val="RAN4 proposal"/>
    <w:basedOn w:val="Caption"/>
    <w:next w:val="Normal"/>
    <w:link w:val="RAN4proposalChar"/>
    <w:qFormat/>
    <w:rsid w:val="00055A14"/>
    <w:pPr>
      <w:numPr>
        <w:numId w:val="9"/>
      </w:numPr>
    </w:pPr>
    <w:rPr>
      <w:b/>
      <w:i w:val="0"/>
      <w:color w:val="auto"/>
      <w:sz w:val="20"/>
      <w:lang w:val="en-US"/>
    </w:rPr>
  </w:style>
  <w:style w:type="character" w:customStyle="1" w:styleId="RAN4proposalChar">
    <w:name w:val="RAN4 proposal Char"/>
    <w:basedOn w:val="DefaultParagraphFont"/>
    <w:link w:val="RAN4proposal"/>
    <w:rsid w:val="00055A14"/>
    <w:rPr>
      <w:b/>
      <w:iCs/>
      <w:szCs w:val="18"/>
      <w:lang w:val="en-US" w:eastAsia="en-US"/>
    </w:rPr>
  </w:style>
  <w:style w:type="paragraph" w:styleId="Caption">
    <w:name w:val="caption"/>
    <w:basedOn w:val="Normal"/>
    <w:next w:val="Normal"/>
    <w:uiPriority w:val="35"/>
    <w:semiHidden/>
    <w:unhideWhenUsed/>
    <w:qFormat/>
    <w:rsid w:val="00055A14"/>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720049">
      <w:bodyDiv w:val="1"/>
      <w:marLeft w:val="0"/>
      <w:marRight w:val="0"/>
      <w:marTop w:val="0"/>
      <w:marBottom w:val="0"/>
      <w:divBdr>
        <w:top w:val="none" w:sz="0" w:space="0" w:color="auto"/>
        <w:left w:val="none" w:sz="0" w:space="0" w:color="auto"/>
        <w:bottom w:val="none" w:sz="0" w:space="0" w:color="auto"/>
        <w:right w:val="none" w:sz="0" w:space="0" w:color="auto"/>
      </w:divBdr>
    </w:div>
    <w:div w:id="1143236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jani-pekka.kainulainen@noki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3gpp.org/ftp/tsg_ran/WG2_RL2/TSGR2_127bis/Inbox/R2-240937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547</Words>
  <Characters>3256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3796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2024-11-08T21:45:00Z</dcterms:created>
  <dcterms:modified xsi:type="dcterms:W3CDTF">2024-11-08T21:45:00Z</dcterms:modified>
</cp:coreProperties>
</file>