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36F6D569" w:rsidR="001A6EEA" w:rsidRPr="00062030" w:rsidRDefault="00B44F57" w:rsidP="001A6EEA">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626A27">
        <w:rPr>
          <w:rFonts w:ascii="Times New Roman" w:eastAsia="宋体" w:hAnsi="Times New Roman"/>
          <w:sz w:val="24"/>
          <w:szCs w:val="24"/>
          <w:lang w:eastAsia="zh-CN"/>
        </w:rPr>
        <w:t>3</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2560CA">
        <w:rPr>
          <w:rFonts w:ascii="Times New Roman" w:hAnsi="Times New Roman"/>
          <w:sz w:val="24"/>
          <w:szCs w:val="24"/>
        </w:rPr>
        <w:t>418843</w:t>
      </w:r>
      <w:bookmarkStart w:id="0" w:name="_GoBack"/>
      <w:bookmarkEnd w:id="0"/>
    </w:p>
    <w:p w14:paraId="6DBA1303" w14:textId="48BE9710" w:rsidR="00DB3907" w:rsidRPr="00A13834" w:rsidRDefault="00626A27" w:rsidP="00B44F57">
      <w:pPr>
        <w:rPr>
          <w:rFonts w:eastAsia="宋体"/>
          <w:b/>
          <w:sz w:val="24"/>
          <w:szCs w:val="24"/>
          <w:lang w:eastAsia="zh-CN"/>
        </w:rPr>
      </w:pPr>
      <w:r>
        <w:rPr>
          <w:rFonts w:eastAsia="宋体"/>
          <w:b/>
          <w:sz w:val="24"/>
          <w:szCs w:val="24"/>
          <w:lang w:eastAsia="zh-CN"/>
        </w:rPr>
        <w:t>Orlando</w:t>
      </w:r>
      <w:r w:rsidR="00A13834" w:rsidRPr="005C6546">
        <w:rPr>
          <w:rFonts w:eastAsia="宋体"/>
          <w:b/>
          <w:sz w:val="24"/>
          <w:szCs w:val="24"/>
          <w:lang w:eastAsia="zh-CN"/>
        </w:rPr>
        <w:t>,</w:t>
      </w:r>
      <w:r w:rsidR="00A13834">
        <w:rPr>
          <w:rFonts w:eastAsia="宋体"/>
          <w:b/>
          <w:sz w:val="24"/>
          <w:szCs w:val="24"/>
          <w:lang w:eastAsia="zh-CN"/>
        </w:rPr>
        <w:t xml:space="preserve"> </w:t>
      </w:r>
      <w:r>
        <w:rPr>
          <w:rFonts w:eastAsia="宋体"/>
          <w:b/>
          <w:sz w:val="24"/>
          <w:szCs w:val="24"/>
          <w:lang w:eastAsia="zh-CN"/>
        </w:rPr>
        <w:t>United States</w:t>
      </w:r>
      <w:r w:rsidR="00A13834" w:rsidRPr="005C6546">
        <w:rPr>
          <w:rFonts w:eastAsia="宋体"/>
          <w:b/>
          <w:sz w:val="24"/>
          <w:szCs w:val="24"/>
          <w:lang w:eastAsia="zh-CN"/>
        </w:rPr>
        <w:t xml:space="preserve">, </w:t>
      </w:r>
      <w:r>
        <w:rPr>
          <w:rFonts w:eastAsia="宋体"/>
          <w:b/>
          <w:sz w:val="24"/>
          <w:szCs w:val="24"/>
          <w:lang w:eastAsia="zh-CN"/>
        </w:rPr>
        <w:t>Nov</w:t>
      </w:r>
      <w:r w:rsidR="00A13834" w:rsidRPr="005C6546">
        <w:rPr>
          <w:rFonts w:eastAsia="宋体"/>
          <w:b/>
          <w:sz w:val="24"/>
          <w:szCs w:val="24"/>
          <w:lang w:eastAsia="zh-CN"/>
        </w:rPr>
        <w:t xml:space="preserve"> </w:t>
      </w:r>
      <w:r w:rsidR="00A13834">
        <w:rPr>
          <w:rFonts w:eastAsia="宋体"/>
          <w:b/>
          <w:sz w:val="24"/>
          <w:szCs w:val="24"/>
          <w:lang w:eastAsia="zh-CN"/>
        </w:rPr>
        <w:t>1</w:t>
      </w:r>
      <w:r>
        <w:rPr>
          <w:rFonts w:eastAsia="宋体"/>
          <w:b/>
          <w:sz w:val="24"/>
          <w:szCs w:val="24"/>
          <w:lang w:eastAsia="zh-CN"/>
        </w:rPr>
        <w:t>8</w:t>
      </w:r>
      <w:r w:rsidR="00A13834" w:rsidRPr="008F0343">
        <w:rPr>
          <w:rFonts w:eastAsia="宋体"/>
          <w:b/>
          <w:sz w:val="24"/>
          <w:szCs w:val="24"/>
          <w:vertAlign w:val="superscript"/>
          <w:lang w:eastAsia="zh-CN"/>
        </w:rPr>
        <w:t>th</w:t>
      </w:r>
      <w:r w:rsidR="00A13834" w:rsidRPr="005C6546">
        <w:rPr>
          <w:rFonts w:eastAsia="宋体"/>
          <w:b/>
          <w:sz w:val="24"/>
          <w:szCs w:val="24"/>
          <w:lang w:eastAsia="zh-CN"/>
        </w:rPr>
        <w:t xml:space="preserve"> </w:t>
      </w:r>
      <w:r w:rsidR="00A13834">
        <w:rPr>
          <w:rFonts w:eastAsia="宋体"/>
          <w:b/>
          <w:sz w:val="24"/>
          <w:szCs w:val="24"/>
          <w:lang w:eastAsia="zh-CN"/>
        </w:rPr>
        <w:t>-</w:t>
      </w:r>
      <w:r>
        <w:rPr>
          <w:rFonts w:eastAsia="宋体"/>
          <w:b/>
          <w:sz w:val="24"/>
          <w:szCs w:val="24"/>
          <w:lang w:eastAsia="zh-CN"/>
        </w:rPr>
        <w:t>22</w:t>
      </w:r>
      <w:r>
        <w:rPr>
          <w:rFonts w:eastAsia="宋体"/>
          <w:b/>
          <w:sz w:val="24"/>
          <w:szCs w:val="24"/>
          <w:vertAlign w:val="superscript"/>
          <w:lang w:eastAsia="zh-CN"/>
        </w:rPr>
        <w:t>n</w:t>
      </w:r>
      <w:r w:rsidR="004E46EF">
        <w:rPr>
          <w:rFonts w:eastAsia="宋体"/>
          <w:b/>
          <w:sz w:val="24"/>
          <w:szCs w:val="24"/>
          <w:vertAlign w:val="superscript"/>
          <w:lang w:eastAsia="zh-CN"/>
        </w:rPr>
        <w:t>d</w:t>
      </w:r>
      <w:r w:rsidR="00A13834" w:rsidRPr="005C6546">
        <w:rPr>
          <w:rFonts w:eastAsia="宋体"/>
          <w:b/>
          <w:sz w:val="24"/>
          <w:szCs w:val="24"/>
          <w:lang w:eastAsia="zh-CN"/>
        </w:rPr>
        <w:t>, 2024</w:t>
      </w:r>
    </w:p>
    <w:p w14:paraId="16783F2C" w14:textId="1F42CA95"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D76ED3">
        <w:rPr>
          <w:sz w:val="24"/>
          <w:lang w:val="en-US"/>
        </w:rPr>
        <w:t>7</w:t>
      </w:r>
      <w:r w:rsidR="00054D93">
        <w:rPr>
          <w:sz w:val="24"/>
          <w:lang w:val="en-US"/>
        </w:rPr>
        <w:t>.</w:t>
      </w:r>
      <w:r w:rsidR="00F26FF2">
        <w:rPr>
          <w:sz w:val="24"/>
          <w:lang w:val="en-US"/>
        </w:rPr>
        <w:t>1.</w:t>
      </w:r>
      <w:r w:rsidR="00054D93">
        <w:rPr>
          <w:sz w:val="24"/>
          <w:lang w:val="en-US"/>
        </w:rPr>
        <w:t>1.3.4</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0815EFF1"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E90C2B">
        <w:rPr>
          <w:sz w:val="24"/>
          <w:lang w:val="en-US"/>
        </w:rPr>
        <w:t>SRS IL imbalance for 6RX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3F245258" w:rsidR="009240A3" w:rsidRPr="009240A3" w:rsidRDefault="009240A3" w:rsidP="008322A6">
      <w:r>
        <w:t>In RAN4#11</w:t>
      </w:r>
      <w:r w:rsidR="00A3154D">
        <w:t>2</w:t>
      </w:r>
      <w:r w:rsidR="00E960DD">
        <w:t>bis</w:t>
      </w:r>
      <w:r>
        <w:t>, a WF [1] was approved, in which there were remaining open issues as listed. This contribution continues to be discussed as follows.</w:t>
      </w:r>
    </w:p>
    <w:p w14:paraId="27389C8B" w14:textId="77C04439" w:rsidR="00120A5D" w:rsidRPr="0044208D" w:rsidRDefault="008322A6" w:rsidP="0044208D">
      <w:pPr>
        <w:pStyle w:val="10"/>
        <w:tabs>
          <w:tab w:val="clear" w:pos="432"/>
          <w:tab w:val="num" w:pos="522"/>
        </w:tabs>
        <w:ind w:left="522" w:hanging="522"/>
        <w:rPr>
          <w:lang w:val="en-US"/>
        </w:rPr>
      </w:pPr>
      <w:r>
        <w:rPr>
          <w:lang w:val="en-US"/>
        </w:rPr>
        <w:t>Discussion</w:t>
      </w:r>
    </w:p>
    <w:p w14:paraId="19E1E24C" w14:textId="1BE64BEE" w:rsidR="00B16C26" w:rsidRDefault="00766B12" w:rsidP="00BB369F">
      <w:pPr>
        <w:pStyle w:val="2"/>
        <w:rPr>
          <w:rFonts w:ascii="Times New Roman" w:hAnsi="Times New Roman"/>
          <w:b/>
          <w:sz w:val="20"/>
          <w:lang w:eastAsia="zh-CN"/>
        </w:rPr>
      </w:pPr>
      <w:r>
        <w:rPr>
          <w:rFonts w:ascii="Times New Roman" w:hAnsi="Times New Roman"/>
          <w:b/>
          <w:sz w:val="20"/>
          <w:lang w:eastAsia="zh-CN"/>
        </w:rPr>
        <w:t>General considerations for SRS IL imbalance issue</w:t>
      </w:r>
    </w:p>
    <w:tbl>
      <w:tblPr>
        <w:tblStyle w:val="aff"/>
        <w:tblW w:w="0" w:type="auto"/>
        <w:tblLook w:val="04A0" w:firstRow="1" w:lastRow="0" w:firstColumn="1" w:lastColumn="0" w:noHBand="0" w:noVBand="1"/>
      </w:tblPr>
      <w:tblGrid>
        <w:gridCol w:w="9621"/>
      </w:tblGrid>
      <w:tr w:rsidR="00766B12" w14:paraId="4AFBC505" w14:textId="77777777" w:rsidTr="00766B12">
        <w:tc>
          <w:tcPr>
            <w:tcW w:w="9621" w:type="dxa"/>
          </w:tcPr>
          <w:p w14:paraId="77C53D6A" w14:textId="77777777" w:rsidR="00A3154D" w:rsidRPr="00EF3FF4" w:rsidRDefault="00A3154D" w:rsidP="00A3154D">
            <w:pPr>
              <w:pStyle w:val="2"/>
              <w:outlineLvl w:val="1"/>
              <w:rPr>
                <w:lang w:eastAsia="zh-CN"/>
              </w:rPr>
            </w:pPr>
            <w:r>
              <w:t>Sub-topic 4-1:</w:t>
            </w:r>
            <w:r>
              <w:tab/>
            </w:r>
            <w:r w:rsidRPr="000532A9">
              <w:t>General considerations for SRS IL imbalance issue</w:t>
            </w:r>
          </w:p>
          <w:p w14:paraId="4A51F1DA" w14:textId="77777777" w:rsidR="00E960DD" w:rsidRDefault="00E960DD" w:rsidP="00E960DD">
            <w:pPr>
              <w:rPr>
                <w:lang w:eastAsia="zh-CN"/>
              </w:rPr>
            </w:pPr>
            <w:r w:rsidRPr="0090253B">
              <w:rPr>
                <w:b/>
                <w:u w:val="single"/>
                <w:lang w:eastAsia="ko-KR"/>
              </w:rPr>
              <w:t xml:space="preserve">Issue </w:t>
            </w:r>
            <w:r>
              <w:rPr>
                <w:b/>
                <w:u w:val="single"/>
                <w:lang w:eastAsia="ko-KR"/>
              </w:rPr>
              <w:t>4</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44B81C73" w14:textId="77777777" w:rsidR="00E960DD" w:rsidRDefault="00E960DD" w:rsidP="00E960DD">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662842F7" w14:textId="77777777" w:rsidR="00E960DD" w:rsidRDefault="00E960DD" w:rsidP="00E960DD">
            <w:pPr>
              <w:pStyle w:val="B10"/>
              <w:rPr>
                <w:lang w:eastAsia="zh-CN"/>
              </w:rPr>
            </w:pPr>
            <w:r>
              <w:rPr>
                <w:lang w:eastAsia="zh-CN"/>
              </w:rPr>
              <w:t>-</w:t>
            </w:r>
            <w:r>
              <w:rPr>
                <w:lang w:eastAsia="zh-CN"/>
              </w:rPr>
              <w:tab/>
              <w:t xml:space="preserve">Option 1: </w:t>
            </w:r>
            <w:r w:rsidRPr="004D763C">
              <w:rPr>
                <w:lang w:eastAsia="zh-CN"/>
              </w:rPr>
              <w:t>RAN4 should not continue the discussion on how to solve the SRS IL imbalance issue</w:t>
            </w:r>
            <w:r>
              <w:rPr>
                <w:lang w:eastAsia="zh-CN"/>
              </w:rPr>
              <w:t>.</w:t>
            </w:r>
          </w:p>
          <w:p w14:paraId="319DD9BE" w14:textId="77777777" w:rsidR="00E960DD" w:rsidRDefault="00E960DD" w:rsidP="00E960DD">
            <w:pPr>
              <w:pStyle w:val="B10"/>
              <w:rPr>
                <w:lang w:eastAsia="zh-CN"/>
              </w:rPr>
            </w:pPr>
            <w:r>
              <w:rPr>
                <w:lang w:eastAsia="zh-CN"/>
              </w:rPr>
              <w:t>-</w:t>
            </w:r>
            <w:r>
              <w:rPr>
                <w:lang w:eastAsia="zh-CN"/>
              </w:rPr>
              <w:tab/>
              <w:t xml:space="preserve">Option 2: </w:t>
            </w:r>
            <w:r w:rsidRPr="004D763C">
              <w:rPr>
                <w:lang w:eastAsia="zh-CN"/>
              </w:rPr>
              <w:t>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r>
              <w:rPr>
                <w:lang w:eastAsia="zh-CN"/>
              </w:rPr>
              <w:t>.</w:t>
            </w:r>
          </w:p>
          <w:p w14:paraId="51AF32E7" w14:textId="77777777" w:rsidR="00A3154D" w:rsidRPr="00E960DD" w:rsidRDefault="00A3154D" w:rsidP="00A3154D">
            <w:pPr>
              <w:rPr>
                <w:bCs/>
                <w:lang w:eastAsia="ko-KR"/>
              </w:rPr>
            </w:pPr>
          </w:p>
          <w:p w14:paraId="40E6048B" w14:textId="77777777" w:rsidR="00D76ED3" w:rsidRDefault="00D76ED3" w:rsidP="00D76ED3">
            <w:pPr>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1B093325" w14:textId="5935C9FB" w:rsidR="00766B12" w:rsidRPr="00D76ED3" w:rsidRDefault="00D76ED3" w:rsidP="00D76ED3">
            <w:pPr>
              <w:rPr>
                <w:lang w:eastAsia="zh-CN"/>
              </w:rPr>
            </w:pPr>
            <w:r>
              <w:rPr>
                <w:b/>
                <w:lang w:eastAsia="zh-CN"/>
              </w:rPr>
              <w:t>Way forward</w:t>
            </w:r>
            <w:r>
              <w:rPr>
                <w:lang w:eastAsia="zh-CN"/>
              </w:rPr>
              <w:t xml:space="preserve">: RAN4 to focus on the </w:t>
            </w:r>
            <w:r w:rsidRPr="006F309A">
              <w:rPr>
                <w:lang w:eastAsia="zh-CN"/>
              </w:rPr>
              <w:t>compromised solution</w:t>
            </w:r>
            <w:r>
              <w:rPr>
                <w:lang w:eastAsia="zh-CN"/>
              </w:rPr>
              <w:t xml:space="preserve"> proposals in Issue 4-2-1.</w:t>
            </w:r>
          </w:p>
        </w:tc>
      </w:tr>
    </w:tbl>
    <w:p w14:paraId="65CABE28" w14:textId="7E300138" w:rsidR="005465E8" w:rsidRDefault="00AB1896" w:rsidP="001D7EB7">
      <w:pPr>
        <w:jc w:val="both"/>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to TS 38.213, </w:t>
      </w:r>
      <w:r w:rsidR="00920A27">
        <w:rPr>
          <w:rFonts w:eastAsia="等线" w:hint="eastAsia"/>
          <w:lang w:eastAsia="zh-CN"/>
        </w:rPr>
        <w:t>the</w:t>
      </w:r>
      <w:r w:rsidR="00920A27">
        <w:rPr>
          <w:rFonts w:eastAsia="等线"/>
          <w:lang w:eastAsia="zh-CN"/>
        </w:rPr>
        <w:t xml:space="preserve"> </w:t>
      </w:r>
      <w:r w:rsidR="00920A27">
        <w:rPr>
          <w:rFonts w:eastAsia="等线" w:hint="eastAsia"/>
          <w:lang w:eastAsia="zh-CN"/>
        </w:rPr>
        <w:t>transmit</w:t>
      </w:r>
      <w:r w:rsidR="00920A27">
        <w:rPr>
          <w:rFonts w:eastAsia="等线"/>
          <w:lang w:eastAsia="zh-CN"/>
        </w:rPr>
        <w:t xml:space="preserve"> </w:t>
      </w:r>
      <w:r w:rsidR="00920A27">
        <w:rPr>
          <w:rFonts w:eastAsia="等线" w:hint="eastAsia"/>
          <w:lang w:eastAsia="zh-CN"/>
        </w:rPr>
        <w:t>power</w:t>
      </w:r>
      <w:r w:rsidR="00920A27">
        <w:rPr>
          <w:rFonts w:eastAsia="等线"/>
          <w:lang w:eastAsia="zh-CN"/>
        </w:rPr>
        <w:t xml:space="preserve"> of SRS is described as follow</w:t>
      </w:r>
      <w:r w:rsidR="004E46EF">
        <w:rPr>
          <w:rFonts w:eastAsia="等线"/>
          <w:lang w:eastAsia="zh-CN"/>
        </w:rPr>
        <w:t>s</w:t>
      </w:r>
      <w:r w:rsidR="00920A27">
        <w:rPr>
          <w:rFonts w:eastAsia="等线"/>
          <w:lang w:eastAsia="zh-CN"/>
        </w:rPr>
        <w:t xml:space="preserve">. If a UE transmits SRS based on a configuration by </w:t>
      </w:r>
      <w:r w:rsidR="00920A27" w:rsidRPr="00920A27">
        <w:rPr>
          <w:rFonts w:eastAsia="等线"/>
          <w:i/>
          <w:lang w:eastAsia="zh-CN"/>
        </w:rPr>
        <w:t>SRS-</w:t>
      </w:r>
      <w:proofErr w:type="spellStart"/>
      <w:r w:rsidR="00920A27" w:rsidRPr="00920A27">
        <w:rPr>
          <w:rFonts w:eastAsia="等线"/>
          <w:i/>
          <w:lang w:eastAsia="zh-CN"/>
        </w:rPr>
        <w:t>ResourceSet</w:t>
      </w:r>
      <w:proofErr w:type="spellEnd"/>
      <w:r w:rsidR="00920A27">
        <w:rPr>
          <w:rFonts w:eastAsia="等线"/>
          <w:i/>
          <w:lang w:eastAsia="zh-CN"/>
        </w:rPr>
        <w:t xml:space="preserve"> </w:t>
      </w:r>
      <w:r w:rsidR="00920A27" w:rsidRPr="00920A27">
        <w:rPr>
          <w:rFonts w:eastAsia="等线"/>
          <w:lang w:eastAsia="zh-CN"/>
        </w:rPr>
        <w:t>on</w:t>
      </w:r>
      <w:r w:rsidR="00920A27">
        <w:rPr>
          <w:rFonts w:eastAsia="等线"/>
          <w:lang w:eastAsia="zh-CN"/>
        </w:rPr>
        <w:t xml:space="preserve"> active UL BWP </w:t>
      </w:r>
      <w:r w:rsidR="00920A27" w:rsidRPr="00920A27">
        <w:rPr>
          <w:rFonts w:eastAsia="等线"/>
          <w:i/>
          <w:lang w:eastAsia="zh-CN"/>
        </w:rPr>
        <w:t>b</w:t>
      </w:r>
      <w:r w:rsidR="00920A27">
        <w:rPr>
          <w:rFonts w:eastAsia="等线"/>
          <w:lang w:eastAsia="zh-CN"/>
        </w:rPr>
        <w:t xml:space="preserve"> of carrier </w:t>
      </w:r>
      <w:r w:rsidR="00920A27" w:rsidRPr="00920A27">
        <w:rPr>
          <w:rFonts w:eastAsia="等线"/>
          <w:i/>
          <w:lang w:eastAsia="zh-CN"/>
        </w:rPr>
        <w:t>f</w:t>
      </w:r>
      <w:r w:rsidR="00920A27">
        <w:rPr>
          <w:rFonts w:eastAsia="等线"/>
          <w:lang w:eastAsia="zh-CN"/>
        </w:rPr>
        <w:t xml:space="preserve"> of serving cell c using SRS power control adjustment state with index </w:t>
      </w:r>
      <w:r w:rsidR="00920A27" w:rsidRPr="00920A27">
        <w:rPr>
          <w:rFonts w:eastAsia="等线"/>
          <w:i/>
          <w:lang w:eastAsia="zh-CN"/>
        </w:rPr>
        <w:t>l</w:t>
      </w:r>
      <w:r w:rsidR="00920A27">
        <w:rPr>
          <w:rFonts w:eastAsia="等线"/>
          <w:lang w:eastAsia="zh-CN"/>
        </w:rPr>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920A27">
        <w:rPr>
          <w:rFonts w:eastAsia="等线" w:hint="eastAsia"/>
          <w:lang w:eastAsia="zh-CN"/>
        </w:rPr>
        <w:t xml:space="preserve"> </w:t>
      </w:r>
      <w:r w:rsidR="00920A27">
        <w:rPr>
          <w:rFonts w:eastAsia="等线"/>
          <w:lang w:eastAsia="zh-CN"/>
        </w:rPr>
        <w:t>in SRS transmission occasions</w:t>
      </w:r>
      <w:r w:rsidR="00920A27" w:rsidRPr="00920A27">
        <w:rPr>
          <w:rFonts w:eastAsia="等线"/>
          <w:i/>
          <w:lang w:eastAsia="zh-CN"/>
        </w:rPr>
        <w:t xml:space="preserve"> </w:t>
      </w:r>
      <w:proofErr w:type="spellStart"/>
      <w:r w:rsidR="00920A27" w:rsidRPr="00920A27">
        <w:rPr>
          <w:rFonts w:eastAsia="等线"/>
          <w:i/>
          <w:lang w:eastAsia="zh-CN"/>
        </w:rPr>
        <w:t>i</w:t>
      </w:r>
      <w:proofErr w:type="spellEnd"/>
      <w:r w:rsidR="00920A27" w:rsidRPr="00920A27">
        <w:rPr>
          <w:rFonts w:eastAsia="等线"/>
          <w:i/>
          <w:lang w:eastAsia="zh-CN"/>
        </w:rPr>
        <w:t xml:space="preserve"> </w:t>
      </w:r>
      <w:r w:rsidR="00920A27">
        <w:rPr>
          <w:rFonts w:eastAsia="等线"/>
          <w:lang w:eastAsia="zh-CN"/>
        </w:rPr>
        <w:t xml:space="preserve">as </w:t>
      </w:r>
    </w:p>
    <w:p w14:paraId="320FA31B" w14:textId="4D2D20F6" w:rsidR="00920A27" w:rsidRPr="00920A27" w:rsidRDefault="00920A27" w:rsidP="005465E8">
      <w:pPr>
        <w:rPr>
          <w:rFonts w:eastAsia="等线"/>
          <w:lang w:eastAsia="zh-CN"/>
        </w:rPr>
      </w:pPr>
      <w:r>
        <w:rPr>
          <w:noProof/>
          <w:position w:val="-32"/>
          <w:lang w:val="en-US" w:eastAsia="zh-CN"/>
        </w:rPr>
        <w:drawing>
          <wp:inline distT="0" distB="0" distL="0" distR="0" wp14:anchorId="56EE4001" wp14:editId="59F5FE64">
            <wp:extent cx="5295900" cy="4673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5900" cy="467360"/>
                    </a:xfrm>
                    <a:prstGeom prst="rect">
                      <a:avLst/>
                    </a:prstGeom>
                    <a:noFill/>
                    <a:ln>
                      <a:noFill/>
                    </a:ln>
                  </pic:spPr>
                </pic:pic>
              </a:graphicData>
            </a:graphic>
          </wp:inline>
        </w:drawing>
      </w:r>
    </w:p>
    <w:p w14:paraId="5CF3206F" w14:textId="7A7125B1" w:rsidR="00061FEF" w:rsidRDefault="008B2C58" w:rsidP="001D7EB7">
      <w:pPr>
        <w:jc w:val="both"/>
        <w:rPr>
          <w:rFonts w:eastAsia="等线"/>
          <w:lang w:eastAsia="zh-CN"/>
        </w:rPr>
      </w:pPr>
      <w:r>
        <w:rPr>
          <w:rFonts w:eastAsia="等线"/>
          <w:lang w:eastAsia="zh-CN"/>
        </w:rPr>
        <w:t>T</w:t>
      </w:r>
      <w:r>
        <w:rPr>
          <w:rFonts w:eastAsia="等线" w:hint="eastAsia"/>
          <w:lang w:eastAsia="zh-CN"/>
        </w:rPr>
        <w:t>his</w:t>
      </w:r>
      <w:r>
        <w:rPr>
          <w:rFonts w:eastAsia="等线"/>
          <w:lang w:eastAsia="zh-CN"/>
        </w:rPr>
        <w:t xml:space="preserve"> </w:t>
      </w:r>
      <w:r>
        <w:rPr>
          <w:rFonts w:eastAsia="等线" w:hint="eastAsia"/>
          <w:lang w:eastAsia="zh-CN"/>
        </w:rPr>
        <w:t>formula</w:t>
      </w:r>
      <w:r>
        <w:rPr>
          <w:rFonts w:eastAsia="等线"/>
          <w:lang w:eastAsia="zh-CN"/>
        </w:rPr>
        <w:t xml:space="preserve"> </w:t>
      </w:r>
      <w:r>
        <w:rPr>
          <w:rFonts w:eastAsia="等线" w:hint="eastAsia"/>
          <w:lang w:eastAsia="zh-CN"/>
        </w:rPr>
        <w:t>takes</w:t>
      </w:r>
      <w:r>
        <w:rPr>
          <w:rFonts w:eastAsia="等线"/>
          <w:lang w:eastAsia="zh-CN"/>
        </w:rPr>
        <w:t xml:space="preserve"> </w:t>
      </w:r>
      <w:r w:rsidRPr="00920A27">
        <w:rPr>
          <w:rFonts w:eastAsia="等线"/>
          <w:i/>
          <w:lang w:eastAsia="zh-CN"/>
        </w:rPr>
        <w:t>SRS-</w:t>
      </w:r>
      <w:proofErr w:type="spellStart"/>
      <w:r w:rsidRPr="00920A27">
        <w:rPr>
          <w:rFonts w:eastAsia="等线"/>
          <w:i/>
          <w:lang w:eastAsia="zh-CN"/>
        </w:rPr>
        <w:t>ResourceSet</w:t>
      </w:r>
      <w:proofErr w:type="spellEnd"/>
      <w:r>
        <w:rPr>
          <w:rFonts w:eastAsia="等线"/>
          <w:lang w:eastAsia="zh-CN"/>
        </w:rPr>
        <w:t xml:space="preserve"> </w:t>
      </w:r>
      <w:r>
        <w:rPr>
          <w:rFonts w:eastAsia="等线" w:hint="eastAsia"/>
          <w:lang w:eastAsia="zh-CN"/>
        </w:rPr>
        <w:t>as</w:t>
      </w:r>
      <w:r>
        <w:rPr>
          <w:rFonts w:eastAsia="等线"/>
          <w:lang w:eastAsia="zh-CN"/>
        </w:rPr>
        <w:t xml:space="preserve"> granularity, </w:t>
      </w:r>
      <w:r>
        <w:rPr>
          <w:rFonts w:eastAsia="等线" w:hint="eastAsia"/>
          <w:lang w:eastAsia="zh-CN"/>
        </w:rPr>
        <w:t>it</w:t>
      </w:r>
      <w:r>
        <w:rPr>
          <w:rFonts w:eastAsia="等线"/>
          <w:lang w:eastAsia="zh-CN"/>
        </w:rPr>
        <w:t xml:space="preserve"> means that the SRS power of all ports is the same or it is expected that the UE can </w:t>
      </w:r>
      <w:r w:rsidR="00674315">
        <w:rPr>
          <w:rFonts w:eastAsia="等线" w:hint="eastAsia"/>
          <w:lang w:eastAsia="zh-CN"/>
        </w:rPr>
        <w:t>achieve</w:t>
      </w:r>
      <w:r w:rsidR="00674315">
        <w:rPr>
          <w:rFonts w:eastAsia="等线"/>
          <w:lang w:eastAsia="zh-CN"/>
        </w:rPr>
        <w:t xml:space="preserve"> </w:t>
      </w:r>
      <w:r w:rsidR="00674315">
        <w:rPr>
          <w:rFonts w:eastAsia="等线" w:hint="eastAsia"/>
          <w:lang w:eastAsia="zh-CN"/>
        </w:rPr>
        <w:t>that</w:t>
      </w:r>
      <w:r w:rsidR="00674315">
        <w:rPr>
          <w:rFonts w:eastAsia="等线"/>
          <w:lang w:eastAsia="zh-CN"/>
        </w:rPr>
        <w:t xml:space="preserve"> </w:t>
      </w:r>
      <w:r w:rsidR="00674315">
        <w:rPr>
          <w:rFonts w:eastAsia="等线" w:hint="eastAsia"/>
          <w:lang w:eastAsia="zh-CN"/>
        </w:rPr>
        <w:t>no</w:t>
      </w:r>
      <w:r w:rsidR="00674315">
        <w:rPr>
          <w:rFonts w:eastAsia="等线"/>
          <w:lang w:eastAsia="zh-CN"/>
        </w:rPr>
        <w:t xml:space="preserve"> matter what way.</w:t>
      </w:r>
    </w:p>
    <w:p w14:paraId="0DDE6D22" w14:textId="1D6FE8DC" w:rsidR="004E7377" w:rsidRDefault="007258E1" w:rsidP="001D7EB7">
      <w:pPr>
        <w:jc w:val="both"/>
        <w:rPr>
          <w:lang w:eastAsia="zh-CN"/>
        </w:rPr>
      </w:pPr>
      <w:r>
        <w:rPr>
          <w:rFonts w:eastAsia="等线"/>
          <w:lang w:eastAsia="zh-CN"/>
        </w:rPr>
        <w:t>A</w:t>
      </w:r>
      <w:r>
        <w:rPr>
          <w:rFonts w:eastAsia="等线" w:hint="eastAsia"/>
          <w:lang w:eastAsia="zh-CN"/>
        </w:rPr>
        <w:t>ccording</w:t>
      </w:r>
      <w:r>
        <w:rPr>
          <w:rFonts w:eastAsia="等线"/>
          <w:lang w:eastAsia="zh-CN"/>
        </w:rPr>
        <w:t xml:space="preserve"> to TS 38.101, with regard to </w:t>
      </w:r>
      <w:r w:rsidR="004E7377">
        <w:rPr>
          <w:rFonts w:eastAsia="等线" w:hint="eastAsia"/>
          <w:lang w:eastAsia="zh-CN"/>
        </w:rPr>
        <w:t>different</w:t>
      </w:r>
      <w:r w:rsidR="004E7377">
        <w:rPr>
          <w:rFonts w:eastAsia="等线"/>
          <w:lang w:eastAsia="zh-CN"/>
        </w:rPr>
        <w:t xml:space="preserve"> ports pass through different devices and PCB loss (SRS insertion loss), TS 38.101 </w:t>
      </w:r>
      <w:r w:rsidR="004E7377">
        <w:rPr>
          <w:rFonts w:eastAsia="等线" w:hint="eastAsia"/>
          <w:lang w:eastAsia="zh-CN"/>
        </w:rPr>
        <w:t>specifies</w:t>
      </w:r>
      <w:r w:rsidR="004E7377">
        <w:rPr>
          <w:rFonts w:eastAsia="等线"/>
          <w:lang w:eastAsia="zh-CN"/>
        </w:rPr>
        <w:t xml:space="preserve"> that UE is allowed to </w:t>
      </w:r>
      <w:r w:rsidR="004E7377" w:rsidRPr="00A1115A">
        <w:rPr>
          <w:lang w:eastAsia="zh-CN"/>
        </w:rPr>
        <w:t xml:space="preserve">The UE is allowed to set its configured maximum output power </w:t>
      </w:r>
      <w:proofErr w:type="spellStart"/>
      <w:r w:rsidR="004E7377" w:rsidRPr="00A1115A">
        <w:rPr>
          <w:lang w:eastAsia="zh-CN"/>
        </w:rPr>
        <w:t>P</w:t>
      </w:r>
      <w:r w:rsidR="004E7377" w:rsidRPr="00A1115A">
        <w:rPr>
          <w:vertAlign w:val="subscript"/>
          <w:lang w:eastAsia="zh-CN"/>
        </w:rPr>
        <w:t>CMAX,f,c</w:t>
      </w:r>
      <w:proofErr w:type="spellEnd"/>
      <w:r w:rsidR="004E7377" w:rsidRPr="00A1115A">
        <w:rPr>
          <w:lang w:eastAsia="zh-CN"/>
        </w:rPr>
        <w:t xml:space="preserve"> for carrier f of serving cell c in each slot</w:t>
      </w:r>
      <w:r w:rsidR="004E7377">
        <w:rPr>
          <w:lang w:eastAsia="zh-CN"/>
        </w:rPr>
        <w:t xml:space="preserve"> with </w:t>
      </w:r>
      <w:r w:rsidR="004E7377" w:rsidRPr="009C1C72">
        <w:t>∆</w:t>
      </w:r>
      <w:proofErr w:type="spellStart"/>
      <w:r w:rsidR="004E7377" w:rsidRPr="009C1C72">
        <w:t>T</w:t>
      </w:r>
      <w:r w:rsidR="004E7377" w:rsidRPr="009C1C72">
        <w:rPr>
          <w:vertAlign w:val="subscript"/>
          <w:lang w:eastAsia="zh-CN"/>
        </w:rPr>
        <w:t>RxSRS</w:t>
      </w:r>
      <w:proofErr w:type="spellEnd"/>
      <w:r w:rsidR="004E7377" w:rsidRPr="00A1115A">
        <w:rPr>
          <w:lang w:eastAsia="zh-CN"/>
        </w:rPr>
        <w:t xml:space="preserve">. The configured maximum output power </w:t>
      </w:r>
      <w:proofErr w:type="spellStart"/>
      <w:r w:rsidR="004E7377" w:rsidRPr="00A1115A">
        <w:rPr>
          <w:lang w:eastAsia="zh-CN"/>
        </w:rPr>
        <w:t>P</w:t>
      </w:r>
      <w:r w:rsidR="004E7377" w:rsidRPr="00A1115A">
        <w:rPr>
          <w:vertAlign w:val="subscript"/>
          <w:lang w:eastAsia="zh-CN"/>
        </w:rPr>
        <w:t>CMAX</w:t>
      </w:r>
      <w:proofErr w:type="gramStart"/>
      <w:r w:rsidR="004E7377" w:rsidRPr="00A1115A">
        <w:rPr>
          <w:vertAlign w:val="subscript"/>
          <w:lang w:eastAsia="zh-CN"/>
        </w:rPr>
        <w:t>,f,c</w:t>
      </w:r>
      <w:proofErr w:type="spellEnd"/>
      <w:proofErr w:type="gramEnd"/>
      <w:r w:rsidR="004E7377" w:rsidRPr="00A1115A">
        <w:rPr>
          <w:lang w:eastAsia="zh-CN"/>
        </w:rPr>
        <w:t xml:space="preserve"> is set within the following bounds:</w:t>
      </w:r>
    </w:p>
    <w:p w14:paraId="58ED0755" w14:textId="1B01DCED" w:rsidR="004E7377" w:rsidRPr="00A1115A" w:rsidRDefault="004E7377" w:rsidP="004E7377">
      <w:pPr>
        <w:rPr>
          <w:lang w:eastAsia="zh-CN"/>
        </w:rPr>
      </w:pPr>
      <w:proofErr w:type="spellStart"/>
      <w:r w:rsidRPr="009C1C72">
        <w:rPr>
          <w:lang w:eastAsia="zh-CN"/>
        </w:rPr>
        <w:t>P</w:t>
      </w:r>
      <w:r w:rsidRPr="009C1C72">
        <w:rPr>
          <w:vertAlign w:val="subscript"/>
          <w:lang w:eastAsia="zh-CN"/>
        </w:rPr>
        <w:t>CMAX_L,f,c</w:t>
      </w:r>
      <w:proofErr w:type="spellEnd"/>
      <w:r w:rsidRPr="009C1C72">
        <w:rPr>
          <w:lang w:eastAsia="zh-CN"/>
        </w:rPr>
        <w:t xml:space="preserve"> = MIN {</w:t>
      </w:r>
      <w:proofErr w:type="spellStart"/>
      <w:r w:rsidRPr="009C1C72">
        <w:rPr>
          <w:lang w:eastAsia="zh-CN"/>
        </w:rPr>
        <w:t>P</w:t>
      </w:r>
      <w:r w:rsidRPr="009C1C72">
        <w:rPr>
          <w:vertAlign w:val="subscript"/>
          <w:lang w:eastAsia="zh-CN"/>
        </w:rPr>
        <w:t>EMAX,c</w:t>
      </w:r>
      <w:proofErr w:type="spellEnd"/>
      <w:r w:rsidRPr="009C1C72">
        <w:rPr>
          <w:lang w:eastAsia="zh-CN"/>
        </w:rPr>
        <w:t>– ∆</w:t>
      </w:r>
      <w:proofErr w:type="spellStart"/>
      <w:r w:rsidRPr="009C1C72">
        <w:rPr>
          <w:lang w:eastAsia="zh-CN"/>
        </w:rPr>
        <w:t>T</w:t>
      </w:r>
      <w:r w:rsidRPr="009C1C72">
        <w:rPr>
          <w:vertAlign w:val="subscript"/>
          <w:lang w:eastAsia="zh-CN"/>
        </w:rPr>
        <w:t>C,c</w:t>
      </w:r>
      <w:proofErr w:type="spellEnd"/>
      <w:r w:rsidRPr="009C1C72">
        <w:rPr>
          <w:lang w:eastAsia="zh-CN"/>
        </w:rPr>
        <w:t>,  (</w:t>
      </w:r>
      <w:proofErr w:type="spellStart"/>
      <w:r w:rsidRPr="009C1C72">
        <w:rPr>
          <w:lang w:eastAsia="zh-CN"/>
        </w:rPr>
        <w:t>P</w:t>
      </w:r>
      <w:r w:rsidRPr="009C1C72">
        <w:rPr>
          <w:vertAlign w:val="subscript"/>
          <w:lang w:eastAsia="zh-CN"/>
        </w:rPr>
        <w:t>PowerClass</w:t>
      </w:r>
      <w:proofErr w:type="spellEnd"/>
      <w:r w:rsidRPr="009C1C72">
        <w:rPr>
          <w:lang w:eastAsia="zh-CN"/>
        </w:rPr>
        <w:t xml:space="preserve"> – </w:t>
      </w:r>
      <w:proofErr w:type="spellStart"/>
      <w:r w:rsidRPr="009C1C72">
        <w:rPr>
          <w:lang w:eastAsia="zh-CN"/>
        </w:rPr>
        <w:t>ΔP</w:t>
      </w:r>
      <w:r w:rsidRPr="009C1C72">
        <w:rPr>
          <w:vertAlign w:val="subscript"/>
          <w:lang w:eastAsia="zh-CN"/>
        </w:rPr>
        <w:t>PowerClass</w:t>
      </w:r>
      <w:proofErr w:type="spellEnd"/>
      <w:r w:rsidRPr="009C1C72">
        <w:t xml:space="preserve"> + </w:t>
      </w:r>
      <w:proofErr w:type="spellStart"/>
      <w:r w:rsidRPr="009C1C72">
        <w:t>ΔP</w:t>
      </w:r>
      <w:r w:rsidRPr="009C1C72">
        <w:rPr>
          <w:vertAlign w:val="subscript"/>
        </w:rPr>
        <w:t>PowerBoost</w:t>
      </w:r>
      <w:proofErr w:type="spellEnd"/>
      <w:r w:rsidRPr="009C1C72">
        <w:rPr>
          <w:lang w:eastAsia="zh-CN"/>
        </w:rPr>
        <w:t>) – MAX(MAX(</w:t>
      </w:r>
      <w:proofErr w:type="spellStart"/>
      <w:r w:rsidRPr="009C1C72">
        <w:rPr>
          <w:lang w:eastAsia="zh-CN"/>
        </w:rPr>
        <w:t>MPR</w:t>
      </w:r>
      <w:r w:rsidRPr="009C1C72">
        <w:rPr>
          <w:vertAlign w:val="subscript"/>
          <w:lang w:eastAsia="zh-CN"/>
        </w:rPr>
        <w:t>c</w:t>
      </w:r>
      <w:proofErr w:type="spellEnd"/>
      <w:r w:rsidRPr="009C1C72">
        <w:rPr>
          <w:lang w:eastAsia="zh-CN"/>
        </w:rPr>
        <w:t>+∆</w:t>
      </w:r>
      <w:proofErr w:type="spellStart"/>
      <w:r w:rsidRPr="009C1C72">
        <w:rPr>
          <w:lang w:eastAsia="zh-CN"/>
        </w:rPr>
        <w:t>MPR</w:t>
      </w:r>
      <w:r w:rsidRPr="009C1C72">
        <w:rPr>
          <w:vertAlign w:val="subscript"/>
          <w:lang w:eastAsia="zh-CN"/>
        </w:rPr>
        <w:t>c</w:t>
      </w:r>
      <w:proofErr w:type="spellEnd"/>
      <w:r w:rsidRPr="009C1C72">
        <w:rPr>
          <w:lang w:eastAsia="zh-CN"/>
        </w:rPr>
        <w:t>, A-</w:t>
      </w:r>
      <w:proofErr w:type="spellStart"/>
      <w:r w:rsidRPr="009C1C72">
        <w:rPr>
          <w:lang w:eastAsia="zh-CN"/>
        </w:rPr>
        <w:t>MPR</w:t>
      </w:r>
      <w:r w:rsidRPr="009C1C72">
        <w:rPr>
          <w:vertAlign w:val="subscript"/>
          <w:lang w:eastAsia="zh-CN"/>
        </w:rPr>
        <w:t>c</w:t>
      </w:r>
      <w:proofErr w:type="spellEnd"/>
      <w:r w:rsidRPr="009C1C72">
        <w:rPr>
          <w:lang w:eastAsia="zh-CN"/>
        </w:rPr>
        <w:t xml:space="preserve">)+ </w:t>
      </w:r>
      <w:proofErr w:type="spellStart"/>
      <w:r w:rsidRPr="009C1C72">
        <w:rPr>
          <w:lang w:eastAsia="zh-CN"/>
        </w:rPr>
        <w:t>ΔT</w:t>
      </w:r>
      <w:r w:rsidRPr="009C1C72">
        <w:rPr>
          <w:vertAlign w:val="subscript"/>
          <w:lang w:eastAsia="zh-CN"/>
        </w:rPr>
        <w:t>IB,c</w:t>
      </w:r>
      <w:proofErr w:type="spellEnd"/>
      <w:r w:rsidRPr="009C1C72">
        <w:rPr>
          <w:lang w:eastAsia="zh-CN"/>
        </w:rPr>
        <w:t xml:space="preserve"> + ∆</w:t>
      </w:r>
      <w:proofErr w:type="spellStart"/>
      <w:r w:rsidRPr="009C1C72">
        <w:rPr>
          <w:lang w:eastAsia="zh-CN"/>
        </w:rPr>
        <w:t>T</w:t>
      </w:r>
      <w:r w:rsidRPr="009C1C72">
        <w:rPr>
          <w:vertAlign w:val="subscript"/>
          <w:lang w:eastAsia="zh-CN"/>
        </w:rPr>
        <w:t>C,c</w:t>
      </w:r>
      <w:proofErr w:type="spellEnd"/>
      <w:r w:rsidRPr="009C1C72">
        <w:rPr>
          <w:vertAlign w:val="subscript"/>
          <w:lang w:eastAsia="zh-CN"/>
        </w:rPr>
        <w:t xml:space="preserve"> </w:t>
      </w:r>
      <w:r w:rsidRPr="009C1C72">
        <w:rPr>
          <w:lang w:eastAsia="zh-CN"/>
        </w:rPr>
        <w:t>+</w:t>
      </w:r>
      <w:r w:rsidRPr="009C1C72">
        <w:rPr>
          <w:vertAlign w:val="subscript"/>
          <w:lang w:eastAsia="zh-CN"/>
        </w:rPr>
        <w:t xml:space="preserve"> </w:t>
      </w:r>
      <w:r w:rsidRPr="009C1C72">
        <w:t>∆</w:t>
      </w:r>
      <w:proofErr w:type="spellStart"/>
      <w:r w:rsidRPr="009C1C72">
        <w:t>T</w:t>
      </w:r>
      <w:r w:rsidRPr="009C1C72">
        <w:rPr>
          <w:vertAlign w:val="subscript"/>
          <w:lang w:eastAsia="zh-CN"/>
        </w:rPr>
        <w:t>RxSRS</w:t>
      </w:r>
      <w:proofErr w:type="spellEnd"/>
      <w:r w:rsidRPr="009C1C72">
        <w:rPr>
          <w:lang w:eastAsia="zh-CN"/>
        </w:rPr>
        <w:t>, P-</w:t>
      </w:r>
      <w:proofErr w:type="spellStart"/>
      <w:r w:rsidRPr="009C1C72">
        <w:rPr>
          <w:lang w:eastAsia="zh-CN"/>
        </w:rPr>
        <w:t>MPR</w:t>
      </w:r>
      <w:r w:rsidRPr="009C1C72">
        <w:rPr>
          <w:vertAlign w:val="subscript"/>
          <w:lang w:eastAsia="zh-CN"/>
        </w:rPr>
        <w:t>c</w:t>
      </w:r>
      <w:proofErr w:type="spellEnd"/>
      <w:r w:rsidRPr="009C1C72">
        <w:rPr>
          <w:lang w:eastAsia="zh-CN"/>
        </w:rPr>
        <w:t>) }</w:t>
      </w:r>
    </w:p>
    <w:p w14:paraId="61BFF122" w14:textId="529F6DFF" w:rsidR="007258E1" w:rsidRDefault="004E7377" w:rsidP="001D7EB7">
      <w:pPr>
        <w:jc w:val="both"/>
        <w:rPr>
          <w:rFonts w:eastAsia="等线"/>
          <w:lang w:eastAsia="zh-CN"/>
        </w:rPr>
      </w:pPr>
      <w:r>
        <w:rPr>
          <w:rFonts w:eastAsia="等线"/>
          <w:lang w:eastAsia="zh-CN"/>
        </w:rPr>
        <w:lastRenderedPageBreak/>
        <w:t xml:space="preserve">Which means that among different ports of SRS power deviation is allowed. </w:t>
      </w:r>
      <w:r w:rsidR="002040C0">
        <w:rPr>
          <w:rFonts w:eastAsia="等线"/>
          <w:lang w:eastAsia="zh-CN"/>
        </w:rPr>
        <w:t xml:space="preserve">However, according to practical experience, if SRS power is unbalanced among SRS ports, it will affect the channel estimation, which will lead to the deterioration of DL performance. </w:t>
      </w:r>
      <w:r w:rsidR="00894CDD">
        <w:rPr>
          <w:rFonts w:eastAsia="等线"/>
          <w:lang w:eastAsia="zh-CN"/>
        </w:rPr>
        <w:t>Thus, i</w:t>
      </w:r>
      <w:r w:rsidR="002040C0">
        <w:rPr>
          <w:rFonts w:eastAsia="等线" w:hint="eastAsia"/>
          <w:lang w:eastAsia="zh-CN"/>
        </w:rPr>
        <w:t>n</w:t>
      </w:r>
      <w:r w:rsidR="002040C0">
        <w:rPr>
          <w:rFonts w:eastAsia="等线"/>
          <w:lang w:eastAsia="zh-CN"/>
        </w:rPr>
        <w:t xml:space="preserve"> </w:t>
      </w:r>
      <w:r w:rsidR="002040C0">
        <w:rPr>
          <w:rFonts w:eastAsia="等线" w:hint="eastAsia"/>
          <w:lang w:eastAsia="zh-CN"/>
        </w:rPr>
        <w:t>order</w:t>
      </w:r>
      <w:r w:rsidR="002040C0">
        <w:rPr>
          <w:rFonts w:eastAsia="等线"/>
          <w:lang w:eastAsia="zh-CN"/>
        </w:rPr>
        <w:t xml:space="preserve"> to </w:t>
      </w:r>
      <w:r w:rsidR="00894CDD">
        <w:rPr>
          <w:rFonts w:eastAsia="等线"/>
          <w:lang w:eastAsia="zh-CN"/>
        </w:rPr>
        <w:t xml:space="preserve">meet the SRS power balance of all ports and achieve better performance, UE actually made power compensation. However, when the power deviation exceeds </w:t>
      </w:r>
      <w:r w:rsidR="004E46EF">
        <w:rPr>
          <w:rFonts w:eastAsia="等线"/>
          <w:lang w:eastAsia="zh-CN"/>
        </w:rPr>
        <w:t xml:space="preserve">a </w:t>
      </w:r>
      <w:r w:rsidR="009E14BC">
        <w:rPr>
          <w:rFonts w:eastAsia="等线"/>
          <w:lang w:eastAsia="zh-CN"/>
        </w:rPr>
        <w:t xml:space="preserve">certain value (e.g., </w:t>
      </w:r>
      <w:r w:rsidR="00894CDD">
        <w:rPr>
          <w:rFonts w:eastAsia="等线"/>
          <w:lang w:eastAsia="zh-CN"/>
        </w:rPr>
        <w:t>5dB</w:t>
      </w:r>
      <w:r w:rsidR="009E14BC">
        <w:rPr>
          <w:rFonts w:eastAsia="等线" w:hint="eastAsia"/>
          <w:lang w:eastAsia="zh-CN"/>
        </w:rPr>
        <w:t xml:space="preserve">) </w:t>
      </w:r>
      <w:r w:rsidR="00894CDD">
        <w:rPr>
          <w:rFonts w:eastAsia="等线"/>
          <w:lang w:eastAsia="zh-CN"/>
        </w:rPr>
        <w:t>due to the limited power of PA devices, it cannot be completely compensated. This leads to the final failure to achieve SRS port power balance.</w:t>
      </w:r>
      <w:r w:rsidR="00A34075">
        <w:rPr>
          <w:rFonts w:eastAsia="等线"/>
          <w:lang w:eastAsia="zh-CN"/>
        </w:rPr>
        <w:t xml:space="preserve"> I</w:t>
      </w:r>
      <w:r w:rsidR="00A34075">
        <w:rPr>
          <w:rFonts w:eastAsia="等线" w:hint="eastAsia"/>
          <w:lang w:eastAsia="zh-CN"/>
        </w:rPr>
        <w:t>n</w:t>
      </w:r>
      <w:r w:rsidR="00A34075">
        <w:rPr>
          <w:rFonts w:eastAsia="等线"/>
          <w:lang w:eastAsia="zh-CN"/>
        </w:rPr>
        <w:t xml:space="preserve"> </w:t>
      </w:r>
      <w:r w:rsidR="00A34075">
        <w:rPr>
          <w:rFonts w:eastAsia="等线" w:hint="eastAsia"/>
          <w:lang w:eastAsia="zh-CN"/>
        </w:rPr>
        <w:t>our</w:t>
      </w:r>
      <w:r w:rsidR="00A34075">
        <w:rPr>
          <w:rFonts w:eastAsia="等线"/>
          <w:lang w:eastAsia="zh-CN"/>
        </w:rPr>
        <w:t xml:space="preserve"> understanding, </w:t>
      </w:r>
      <w:r w:rsidR="001117E3">
        <w:rPr>
          <w:rFonts w:eastAsia="等线"/>
          <w:lang w:eastAsia="zh-CN"/>
        </w:rPr>
        <w:t xml:space="preserve">UE’s self-compensation is up to UE implementation, but </w:t>
      </w:r>
      <w:r w:rsidR="00A34075">
        <w:rPr>
          <w:rFonts w:eastAsia="等线"/>
          <w:lang w:eastAsia="zh-CN"/>
        </w:rPr>
        <w:t xml:space="preserve">when UE’s self-compensation cannot meet the power balance, it needs to rely on the compensation of </w:t>
      </w:r>
      <w:proofErr w:type="spellStart"/>
      <w:r w:rsidR="00A34075">
        <w:rPr>
          <w:rFonts w:eastAsia="等线"/>
          <w:lang w:eastAsia="zh-CN"/>
        </w:rPr>
        <w:t>gNB</w:t>
      </w:r>
      <w:proofErr w:type="spellEnd"/>
      <w:r w:rsidR="00A34075">
        <w:rPr>
          <w:rFonts w:eastAsia="等线"/>
          <w:lang w:eastAsia="zh-CN"/>
        </w:rPr>
        <w:t>.</w:t>
      </w:r>
      <w:r w:rsidR="00A3154D">
        <w:rPr>
          <w:rFonts w:eastAsia="等线"/>
          <w:lang w:eastAsia="zh-CN"/>
        </w:rPr>
        <w:t xml:space="preserve"> In our understanding, </w:t>
      </w:r>
      <w:r w:rsidR="003C13F0">
        <w:rPr>
          <w:rFonts w:eastAsia="等线"/>
          <w:lang w:eastAsia="zh-CN"/>
        </w:rPr>
        <w:t xml:space="preserve">reporting SRS </w:t>
      </w:r>
      <w:r w:rsidR="00D76ED3">
        <w:rPr>
          <w:rFonts w:eastAsia="等线"/>
          <w:lang w:eastAsia="zh-CN"/>
        </w:rPr>
        <w:t>insertion loss</w:t>
      </w:r>
      <w:r w:rsidR="003C13F0">
        <w:rPr>
          <w:rFonts w:eastAsia="等线"/>
          <w:lang w:eastAsia="zh-CN"/>
        </w:rPr>
        <w:t xml:space="preserve"> is necessary to continue to pursue a solution to this issue.</w:t>
      </w:r>
    </w:p>
    <w:p w14:paraId="08C84FD2" w14:textId="7C6D1E95" w:rsidR="004E46EF" w:rsidRPr="00F141BE" w:rsidRDefault="004E46EF" w:rsidP="005465E8">
      <w:pPr>
        <w:rPr>
          <w:rFonts w:eastAsia="等线"/>
          <w:b/>
          <w:i/>
          <w:lang w:eastAsia="zh-CN"/>
        </w:rPr>
      </w:pPr>
      <w:r w:rsidRPr="00F141BE">
        <w:rPr>
          <w:rFonts w:eastAsia="等线"/>
          <w:b/>
          <w:i/>
          <w:lang w:eastAsia="zh-CN"/>
        </w:rPr>
        <w:t>Observation 1: When the power deviation exceeds a certain value (e.g., 5dB</w:t>
      </w:r>
      <w:r w:rsidRPr="00F141BE">
        <w:rPr>
          <w:rFonts w:eastAsia="等线" w:hint="eastAsia"/>
          <w:b/>
          <w:i/>
          <w:lang w:eastAsia="zh-CN"/>
        </w:rPr>
        <w:t xml:space="preserve">) </w:t>
      </w:r>
      <w:r w:rsidRPr="00F141BE">
        <w:rPr>
          <w:rFonts w:eastAsia="等线"/>
          <w:b/>
          <w:i/>
          <w:lang w:eastAsia="zh-CN"/>
        </w:rPr>
        <w:t xml:space="preserve">due to the limited power of </w:t>
      </w:r>
      <w:r w:rsidR="008E2A70" w:rsidRPr="00F141BE">
        <w:rPr>
          <w:rFonts w:eastAsia="等线"/>
          <w:b/>
          <w:i/>
          <w:lang w:eastAsia="zh-CN"/>
        </w:rPr>
        <w:t xml:space="preserve">the </w:t>
      </w:r>
      <w:r w:rsidRPr="00F141BE">
        <w:rPr>
          <w:rFonts w:eastAsia="等线"/>
          <w:b/>
          <w:i/>
          <w:lang w:eastAsia="zh-CN"/>
        </w:rPr>
        <w:t xml:space="preserve">PA device, it cannot be completely compensated by </w:t>
      </w:r>
      <w:r w:rsidR="008E2A70" w:rsidRPr="00F141BE">
        <w:rPr>
          <w:rFonts w:eastAsia="等线" w:hint="eastAsia"/>
          <w:b/>
          <w:i/>
          <w:lang w:eastAsia="zh-CN"/>
        </w:rPr>
        <w:t>the</w:t>
      </w:r>
      <w:r w:rsidR="008E2A70" w:rsidRPr="00F141BE">
        <w:rPr>
          <w:rFonts w:eastAsia="等线"/>
          <w:b/>
          <w:i/>
          <w:lang w:eastAsia="zh-CN"/>
        </w:rPr>
        <w:t xml:space="preserve"> </w:t>
      </w:r>
      <w:r w:rsidRPr="00F141BE">
        <w:rPr>
          <w:rFonts w:eastAsia="等线"/>
          <w:b/>
          <w:i/>
          <w:lang w:eastAsia="zh-CN"/>
        </w:rPr>
        <w:t>UE.</w:t>
      </w:r>
    </w:p>
    <w:p w14:paraId="2C83B93C" w14:textId="05A5BBEE" w:rsidR="003046F5" w:rsidRPr="00F141BE" w:rsidRDefault="003046F5" w:rsidP="005465E8">
      <w:pPr>
        <w:rPr>
          <w:rFonts w:eastAsia="等线"/>
          <w:b/>
          <w:i/>
          <w:lang w:eastAsia="zh-CN"/>
        </w:rPr>
      </w:pPr>
      <w:r w:rsidRPr="00F141BE">
        <w:rPr>
          <w:rFonts w:eastAsia="等线" w:hint="eastAsia"/>
          <w:b/>
          <w:i/>
          <w:lang w:eastAsia="zh-CN"/>
        </w:rPr>
        <w:t>P</w:t>
      </w:r>
      <w:r w:rsidRPr="00F141BE">
        <w:rPr>
          <w:rFonts w:eastAsia="等线"/>
          <w:b/>
          <w:i/>
          <w:lang w:eastAsia="zh-CN"/>
        </w:rPr>
        <w:t xml:space="preserve">roposal 1: </w:t>
      </w:r>
      <w:r w:rsidR="001117E3" w:rsidRPr="00F141BE">
        <w:rPr>
          <w:rFonts w:eastAsia="等线"/>
          <w:b/>
          <w:i/>
          <w:lang w:eastAsia="zh-CN"/>
        </w:rPr>
        <w:t xml:space="preserve">Whether the UE </w:t>
      </w:r>
      <w:r w:rsidR="00E36CC2" w:rsidRPr="00F141BE">
        <w:rPr>
          <w:rFonts w:eastAsia="等线"/>
          <w:b/>
          <w:i/>
          <w:lang w:eastAsia="zh-CN"/>
        </w:rPr>
        <w:t>perform</w:t>
      </w:r>
      <w:r w:rsidR="001117E3" w:rsidRPr="00F141BE">
        <w:rPr>
          <w:rFonts w:eastAsia="等线"/>
          <w:b/>
          <w:i/>
          <w:lang w:eastAsia="zh-CN"/>
        </w:rPr>
        <w:t xml:space="preserve"> </w:t>
      </w:r>
      <w:r w:rsidR="00E36CC2" w:rsidRPr="00F141BE">
        <w:rPr>
          <w:rFonts w:eastAsia="等线"/>
          <w:b/>
          <w:i/>
          <w:lang w:eastAsia="zh-CN"/>
        </w:rPr>
        <w:t xml:space="preserve">power imbalance </w:t>
      </w:r>
      <w:r w:rsidR="001117E3" w:rsidRPr="00F141BE">
        <w:rPr>
          <w:rFonts w:eastAsia="等线"/>
          <w:b/>
          <w:i/>
          <w:lang w:eastAsia="zh-CN"/>
        </w:rPr>
        <w:t>self-compensation depends on UE implementation.</w:t>
      </w:r>
    </w:p>
    <w:p w14:paraId="10FC8A92" w14:textId="014165E5" w:rsidR="008F24EF" w:rsidRDefault="008F24EF" w:rsidP="005465E8">
      <w:pPr>
        <w:rPr>
          <w:rFonts w:eastAsia="等线"/>
          <w:b/>
          <w:i/>
          <w:lang w:eastAsia="zh-CN"/>
        </w:rPr>
      </w:pPr>
      <w:r w:rsidRPr="00F141BE">
        <w:rPr>
          <w:rFonts w:eastAsia="等线" w:hint="eastAsia"/>
          <w:b/>
          <w:i/>
          <w:lang w:eastAsia="zh-CN"/>
        </w:rPr>
        <w:t>P</w:t>
      </w:r>
      <w:r w:rsidRPr="00F141BE">
        <w:rPr>
          <w:rFonts w:eastAsia="等线"/>
          <w:b/>
          <w:i/>
          <w:lang w:eastAsia="zh-CN"/>
        </w:rPr>
        <w:t xml:space="preserve">roposal </w:t>
      </w:r>
      <w:r w:rsidR="001117E3" w:rsidRPr="00F141BE">
        <w:rPr>
          <w:rFonts w:eastAsia="等线"/>
          <w:b/>
          <w:i/>
          <w:lang w:eastAsia="zh-CN"/>
        </w:rPr>
        <w:t>2</w:t>
      </w:r>
      <w:r w:rsidR="00FF2682">
        <w:rPr>
          <w:rFonts w:eastAsia="等线"/>
          <w:b/>
          <w:i/>
          <w:lang w:eastAsia="zh-CN"/>
        </w:rPr>
        <w:t xml:space="preserve">: </w:t>
      </w:r>
      <w:r w:rsidR="00D76ED3">
        <w:rPr>
          <w:rFonts w:eastAsia="等线"/>
          <w:b/>
          <w:i/>
          <w:lang w:eastAsia="zh-CN"/>
        </w:rPr>
        <w:t>Support option2. Continue to pursue a solution to the SRS IL imbalance issue.</w:t>
      </w:r>
    </w:p>
    <w:p w14:paraId="034856C5" w14:textId="77777777" w:rsidR="005465E8" w:rsidRPr="005465E8" w:rsidRDefault="005465E8" w:rsidP="005465E8">
      <w:pPr>
        <w:pStyle w:val="2"/>
        <w:rPr>
          <w:rFonts w:ascii="Times New Roman" w:hAnsi="Times New Roman"/>
          <w:b/>
          <w:sz w:val="20"/>
          <w:lang w:eastAsia="zh-CN"/>
        </w:rPr>
      </w:pPr>
      <w:r w:rsidRPr="005465E8">
        <w:rPr>
          <w:rFonts w:ascii="Times New Roman" w:hAnsi="Times New Roman" w:hint="eastAsia"/>
          <w:b/>
          <w:sz w:val="20"/>
          <w:lang w:eastAsia="zh-CN"/>
        </w:rPr>
        <w:t>S</w:t>
      </w:r>
      <w:r w:rsidRPr="005465E8">
        <w:rPr>
          <w:rFonts w:ascii="Times New Roman" w:hAnsi="Times New Roman"/>
          <w:b/>
          <w:sz w:val="20"/>
          <w:lang w:eastAsia="zh-CN"/>
        </w:rPr>
        <w:t>RS IL imbalance issue solutions</w:t>
      </w:r>
    </w:p>
    <w:tbl>
      <w:tblPr>
        <w:tblStyle w:val="aff"/>
        <w:tblW w:w="0" w:type="auto"/>
        <w:tblLook w:val="04A0" w:firstRow="1" w:lastRow="0" w:firstColumn="1" w:lastColumn="0" w:noHBand="0" w:noVBand="1"/>
      </w:tblPr>
      <w:tblGrid>
        <w:gridCol w:w="9621"/>
      </w:tblGrid>
      <w:tr w:rsidR="005465E8" w14:paraId="64700DE2" w14:textId="77777777" w:rsidTr="005465E8">
        <w:tc>
          <w:tcPr>
            <w:tcW w:w="9621" w:type="dxa"/>
          </w:tcPr>
          <w:p w14:paraId="3B004FFA" w14:textId="77777777" w:rsidR="00171628" w:rsidRDefault="00171628" w:rsidP="00171628">
            <w:pPr>
              <w:rPr>
                <w:b/>
                <w:lang w:eastAsia="zh-CN"/>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7F641A76" w14:textId="77777777" w:rsidR="00D76ED3" w:rsidRDefault="00D76ED3" w:rsidP="00D76ED3">
            <w:pPr>
              <w:rPr>
                <w:lang w:eastAsia="zh-CN"/>
              </w:rPr>
            </w:pPr>
            <w:r>
              <w:rPr>
                <w:b/>
                <w:lang w:eastAsia="zh-CN"/>
              </w:rPr>
              <w:t>Way forward</w:t>
            </w:r>
            <w:r>
              <w:rPr>
                <w:lang w:eastAsia="zh-CN"/>
              </w:rPr>
              <w:t xml:space="preserve">: </w:t>
            </w:r>
            <w:r w:rsidRPr="006F309A">
              <w:rPr>
                <w:lang w:eastAsia="zh-CN"/>
              </w:rPr>
              <w:t xml:space="preserve">Companies </w:t>
            </w:r>
            <w:r>
              <w:rPr>
                <w:lang w:eastAsia="zh-CN"/>
              </w:rPr>
              <w:t xml:space="preserve">are </w:t>
            </w:r>
            <w:r w:rsidRPr="006F309A">
              <w:rPr>
                <w:lang w:eastAsia="zh-CN"/>
              </w:rPr>
              <w:t xml:space="preserve">encouraged to provide </w:t>
            </w:r>
            <w:r>
              <w:rPr>
                <w:lang w:eastAsia="zh-CN"/>
              </w:rPr>
              <w:t xml:space="preserve">comments and indication of support for the </w:t>
            </w:r>
            <w:r w:rsidRPr="006F309A">
              <w:rPr>
                <w:lang w:eastAsia="zh-CN"/>
              </w:rPr>
              <w:t>solution</w:t>
            </w:r>
            <w:r>
              <w:rPr>
                <w:lang w:eastAsia="zh-CN"/>
              </w:rPr>
              <w:t xml:space="preserve"> proposals listed below by RAN4#113. Proponent companies (in parentheses) for the general solution and </w:t>
            </w:r>
            <w:r w:rsidRPr="006F309A">
              <w:rPr>
                <w:lang w:eastAsia="zh-CN"/>
              </w:rPr>
              <w:t>solution</w:t>
            </w:r>
            <w:r>
              <w:rPr>
                <w:lang w:eastAsia="zh-CN"/>
              </w:rPr>
              <w:t xml:space="preserve"> proposals below are encouraged to provide expected benefit/performance gains and </w:t>
            </w:r>
            <w:proofErr w:type="spellStart"/>
            <w:r>
              <w:rPr>
                <w:lang w:eastAsia="zh-CN"/>
              </w:rPr>
              <w:t>draftCRs</w:t>
            </w:r>
            <w:proofErr w:type="spellEnd"/>
            <w:r>
              <w:rPr>
                <w:lang w:eastAsia="zh-CN"/>
              </w:rPr>
              <w:t xml:space="preserve"> so that the impacts to </w:t>
            </w:r>
            <w:r w:rsidRPr="006F309A">
              <w:rPr>
                <w:lang w:eastAsia="zh-CN"/>
              </w:rPr>
              <w:t xml:space="preserve">RAN1, RAN2, and RAN4 specifications </w:t>
            </w:r>
            <w:r>
              <w:rPr>
                <w:lang w:eastAsia="zh-CN"/>
              </w:rPr>
              <w:t xml:space="preserve">(for RAN1 and RAN2, a description of the necessary changes is sufficient if </w:t>
            </w:r>
            <w:proofErr w:type="spellStart"/>
            <w:r>
              <w:rPr>
                <w:lang w:eastAsia="zh-CN"/>
              </w:rPr>
              <w:t>draftCRs</w:t>
            </w:r>
            <w:proofErr w:type="spellEnd"/>
            <w:r>
              <w:rPr>
                <w:lang w:eastAsia="zh-CN"/>
              </w:rPr>
              <w:t xml:space="preserve"> are not possible) can be further discussed. Other proposals including expected performance gains and </w:t>
            </w:r>
            <w:proofErr w:type="spellStart"/>
            <w:r>
              <w:rPr>
                <w:lang w:eastAsia="zh-CN"/>
              </w:rPr>
              <w:t>draftCRs</w:t>
            </w:r>
            <w:proofErr w:type="spellEnd"/>
            <w:r>
              <w:rPr>
                <w:lang w:eastAsia="zh-CN"/>
              </w:rPr>
              <w:t xml:space="preserve"> are not precluded.</w:t>
            </w:r>
          </w:p>
          <w:p w14:paraId="3E582BC9" w14:textId="77777777" w:rsidR="00D76ED3" w:rsidRDefault="00D76ED3" w:rsidP="00D76ED3">
            <w:pPr>
              <w:pStyle w:val="aff4"/>
              <w:numPr>
                <w:ilvl w:val="0"/>
                <w:numId w:val="14"/>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General candidate solutions</w:t>
            </w:r>
          </w:p>
          <w:p w14:paraId="57948EDE" w14:textId="77777777" w:rsidR="00D76ED3" w:rsidRDefault="00D76ED3" w:rsidP="00D76ED3">
            <w:pPr>
              <w:pStyle w:val="aff4"/>
              <w:numPr>
                <w:ilvl w:val="1"/>
                <w:numId w:val="14"/>
              </w:numPr>
              <w:overflowPunct/>
              <w:autoSpaceDE/>
              <w:autoSpaceDN/>
              <w:adjustRightInd/>
              <w:spacing w:after="120"/>
              <w:ind w:left="1440"/>
              <w:contextualSpacing w:val="0"/>
              <w:textAlignment w:val="auto"/>
              <w:rPr>
                <w:rFonts w:eastAsia="宋体"/>
                <w:szCs w:val="24"/>
                <w:lang w:eastAsia="zh-CN"/>
              </w:rPr>
            </w:pPr>
            <w:r>
              <w:rPr>
                <w:rFonts w:eastAsia="宋体"/>
                <w:szCs w:val="24"/>
                <w:lang w:eastAsia="zh-CN"/>
              </w:rPr>
              <w:t xml:space="preserve">Option 1 (Intel): </w:t>
            </w:r>
          </w:p>
          <w:p w14:paraId="7939B41C" w14:textId="77777777" w:rsidR="00D76ED3" w:rsidRDefault="00D76ED3" w:rsidP="00D76ED3">
            <w:pPr>
              <w:pStyle w:val="aff4"/>
              <w:numPr>
                <w:ilvl w:val="2"/>
                <w:numId w:val="14"/>
              </w:numPr>
              <w:overflowPunct/>
              <w:autoSpaceDE/>
              <w:autoSpaceDN/>
              <w:adjustRightInd/>
              <w:spacing w:after="120"/>
              <w:ind w:left="2340"/>
              <w:contextualSpacing w:val="0"/>
              <w:textAlignment w:val="auto"/>
              <w:rPr>
                <w:rFonts w:eastAsia="宋体"/>
                <w:szCs w:val="24"/>
                <w:lang w:eastAsia="zh-CN"/>
              </w:rPr>
            </w:pPr>
            <w:r>
              <w:rPr>
                <w:rFonts w:eastAsia="宋体"/>
                <w:szCs w:val="24"/>
                <w:lang w:eastAsia="zh-CN"/>
              </w:rPr>
              <w:t xml:space="preserve">UE performs </w:t>
            </w:r>
            <w:r w:rsidRPr="00A66A8D">
              <w:rPr>
                <w:rFonts w:eastAsia="宋体"/>
                <w:szCs w:val="24"/>
                <w:lang w:eastAsia="zh-CN"/>
              </w:rPr>
              <w:t xml:space="preserve">self-compensation of SRS IL up to its maximum </w:t>
            </w:r>
            <w:proofErr w:type="spellStart"/>
            <w:r w:rsidRPr="00A66A8D">
              <w:rPr>
                <w:rFonts w:eastAsia="宋体"/>
                <w:szCs w:val="24"/>
                <w:lang w:eastAsia="zh-CN"/>
              </w:rPr>
              <w:t>Tx</w:t>
            </w:r>
            <w:proofErr w:type="spellEnd"/>
            <w:r w:rsidRPr="00A66A8D">
              <w:rPr>
                <w:rFonts w:eastAsia="宋体"/>
                <w:szCs w:val="24"/>
                <w:lang w:eastAsia="zh-CN"/>
              </w:rPr>
              <w:t xml:space="preserve"> power capabilities</w:t>
            </w:r>
          </w:p>
          <w:p w14:paraId="35BF91BB" w14:textId="77777777" w:rsidR="00D76ED3" w:rsidRDefault="00D76ED3" w:rsidP="00D76ED3">
            <w:pPr>
              <w:pStyle w:val="aff4"/>
              <w:numPr>
                <w:ilvl w:val="2"/>
                <w:numId w:val="14"/>
              </w:numPr>
              <w:overflowPunct/>
              <w:autoSpaceDE/>
              <w:autoSpaceDN/>
              <w:adjustRightInd/>
              <w:spacing w:after="120"/>
              <w:ind w:left="2340"/>
              <w:contextualSpacing w:val="0"/>
              <w:textAlignment w:val="auto"/>
              <w:rPr>
                <w:rFonts w:eastAsia="宋体"/>
                <w:szCs w:val="24"/>
                <w:lang w:eastAsia="zh-CN"/>
              </w:rPr>
            </w:pPr>
            <w:r>
              <w:rPr>
                <w:rFonts w:eastAsia="宋体"/>
                <w:szCs w:val="24"/>
                <w:lang w:eastAsia="zh-CN"/>
              </w:rPr>
              <w:t>UE provides assistance to the network on SRS IL compensation (semi-static and/or dynamic), e.g.</w:t>
            </w:r>
          </w:p>
          <w:p w14:paraId="11467AA5" w14:textId="77777777" w:rsidR="00D76ED3" w:rsidRDefault="00D76ED3" w:rsidP="00D76ED3">
            <w:pPr>
              <w:pStyle w:val="aff4"/>
              <w:numPr>
                <w:ilvl w:val="3"/>
                <w:numId w:val="14"/>
              </w:numPr>
              <w:overflowPunct/>
              <w:autoSpaceDE/>
              <w:autoSpaceDN/>
              <w:adjustRightInd/>
              <w:spacing w:after="120"/>
              <w:ind w:left="3060"/>
              <w:contextualSpacing w:val="0"/>
              <w:textAlignment w:val="auto"/>
              <w:rPr>
                <w:rFonts w:eastAsia="宋体"/>
                <w:szCs w:val="24"/>
                <w:lang w:eastAsia="zh-CN"/>
              </w:rPr>
            </w:pPr>
            <w:r>
              <w:rPr>
                <w:rFonts w:eastAsia="宋体"/>
                <w:szCs w:val="24"/>
                <w:lang w:eastAsia="zh-CN"/>
              </w:rPr>
              <w:t>Per SRS resource p</w:t>
            </w:r>
            <w:r w:rsidRPr="00775A54">
              <w:rPr>
                <w:rFonts w:eastAsia="宋体"/>
                <w:szCs w:val="24"/>
                <w:lang w:eastAsia="zh-CN"/>
              </w:rPr>
              <w:t>ower headroom reporting</w:t>
            </w:r>
          </w:p>
          <w:p w14:paraId="57DBB8E6" w14:textId="77777777" w:rsidR="00D76ED3" w:rsidRPr="003D2E99" w:rsidRDefault="00D76ED3" w:rsidP="00D76ED3">
            <w:pPr>
              <w:pStyle w:val="aff4"/>
              <w:numPr>
                <w:ilvl w:val="3"/>
                <w:numId w:val="14"/>
              </w:numPr>
              <w:overflowPunct/>
              <w:autoSpaceDE/>
              <w:autoSpaceDN/>
              <w:adjustRightInd/>
              <w:spacing w:after="120"/>
              <w:ind w:left="3060"/>
              <w:contextualSpacing w:val="0"/>
              <w:textAlignment w:val="auto"/>
              <w:rPr>
                <w:rFonts w:eastAsia="宋体"/>
                <w:szCs w:val="24"/>
                <w:lang w:eastAsia="zh-CN"/>
              </w:rPr>
            </w:pPr>
            <w:r>
              <w:rPr>
                <w:lang w:eastAsia="zh-CN"/>
              </w:rPr>
              <w:t>Configured maximum output power per SRS resource reporting</w:t>
            </w:r>
          </w:p>
          <w:p w14:paraId="235128CC" w14:textId="77777777" w:rsidR="00D76ED3" w:rsidRPr="003D2E99" w:rsidRDefault="00D76ED3" w:rsidP="00D76ED3">
            <w:pPr>
              <w:pStyle w:val="aff4"/>
              <w:numPr>
                <w:ilvl w:val="3"/>
                <w:numId w:val="14"/>
              </w:numPr>
              <w:overflowPunct/>
              <w:autoSpaceDE/>
              <w:autoSpaceDN/>
              <w:adjustRightInd/>
              <w:spacing w:after="120"/>
              <w:ind w:left="3060"/>
              <w:contextualSpacing w:val="0"/>
              <w:textAlignment w:val="auto"/>
              <w:rPr>
                <w:rFonts w:eastAsia="宋体"/>
                <w:szCs w:val="24"/>
                <w:lang w:eastAsia="zh-CN"/>
              </w:rPr>
            </w:pPr>
            <w:r>
              <w:rPr>
                <w:szCs w:val="24"/>
                <w:lang w:eastAsia="zh-CN"/>
              </w:rPr>
              <w:t>SRS insertion loss value reporting (per SRS resource or per UE)</w:t>
            </w:r>
          </w:p>
          <w:p w14:paraId="7B96DA65" w14:textId="77777777" w:rsidR="00D76ED3" w:rsidRPr="003D2E99" w:rsidRDefault="00D76ED3" w:rsidP="00D76ED3">
            <w:pPr>
              <w:pStyle w:val="aff4"/>
              <w:numPr>
                <w:ilvl w:val="3"/>
                <w:numId w:val="14"/>
              </w:numPr>
              <w:overflowPunct/>
              <w:autoSpaceDE/>
              <w:autoSpaceDN/>
              <w:adjustRightInd/>
              <w:spacing w:after="120"/>
              <w:ind w:left="3060"/>
              <w:contextualSpacing w:val="0"/>
              <w:textAlignment w:val="auto"/>
              <w:rPr>
                <w:rFonts w:eastAsia="宋体"/>
                <w:szCs w:val="24"/>
                <w:lang w:eastAsia="zh-CN"/>
              </w:rPr>
            </w:pPr>
            <w:r>
              <w:rPr>
                <w:szCs w:val="24"/>
                <w:lang w:eastAsia="zh-CN"/>
              </w:rPr>
              <w:t>Other</w:t>
            </w:r>
          </w:p>
          <w:p w14:paraId="65454F0C" w14:textId="77777777" w:rsidR="00D76ED3" w:rsidRPr="003D2E99" w:rsidRDefault="00D76ED3" w:rsidP="00D76ED3">
            <w:pPr>
              <w:pStyle w:val="aff4"/>
              <w:numPr>
                <w:ilvl w:val="2"/>
                <w:numId w:val="14"/>
              </w:numPr>
              <w:overflowPunct/>
              <w:autoSpaceDE/>
              <w:autoSpaceDN/>
              <w:adjustRightInd/>
              <w:spacing w:after="120"/>
              <w:ind w:left="2340"/>
              <w:contextualSpacing w:val="0"/>
              <w:textAlignment w:val="auto"/>
              <w:rPr>
                <w:rFonts w:eastAsia="宋体"/>
                <w:szCs w:val="24"/>
                <w:lang w:eastAsia="zh-CN"/>
              </w:rPr>
            </w:pPr>
            <w:r>
              <w:rPr>
                <w:szCs w:val="24"/>
                <w:lang w:eastAsia="zh-CN"/>
              </w:rPr>
              <w:t>Details of SRS IL self-compensation and assistance framework are FFS</w:t>
            </w:r>
          </w:p>
          <w:p w14:paraId="52DF87F8" w14:textId="703B573F" w:rsidR="005465E8" w:rsidRPr="00D76ED3" w:rsidRDefault="00D76ED3" w:rsidP="00171628">
            <w:pPr>
              <w:pStyle w:val="aff4"/>
              <w:numPr>
                <w:ilvl w:val="1"/>
                <w:numId w:val="14"/>
              </w:numPr>
              <w:overflowPunct/>
              <w:autoSpaceDE/>
              <w:autoSpaceDN/>
              <w:adjustRightInd/>
              <w:spacing w:after="120"/>
              <w:ind w:left="1440"/>
              <w:contextualSpacing w:val="0"/>
              <w:textAlignment w:val="auto"/>
              <w:rPr>
                <w:rFonts w:eastAsia="宋体"/>
                <w:szCs w:val="24"/>
                <w:lang w:eastAsia="zh-CN"/>
              </w:rPr>
            </w:pPr>
            <w:r>
              <w:rPr>
                <w:szCs w:val="24"/>
                <w:lang w:eastAsia="zh-CN"/>
              </w:rPr>
              <w:t>Other options are not precluded</w:t>
            </w:r>
          </w:p>
        </w:tc>
      </w:tr>
    </w:tbl>
    <w:p w14:paraId="030E177D" w14:textId="619FC4CA" w:rsidR="00DB624C" w:rsidRPr="00DB624C" w:rsidRDefault="00DB624C" w:rsidP="001D7EB7">
      <w:pPr>
        <w:jc w:val="both"/>
        <w:rPr>
          <w:rFonts w:eastAsia="等线"/>
          <w:lang w:eastAsia="zh-CN"/>
        </w:rPr>
      </w:pPr>
      <w:r>
        <w:rPr>
          <w:rFonts w:eastAsia="等线"/>
          <w:lang w:eastAsia="zh-CN"/>
        </w:rPr>
        <w:t>T</w:t>
      </w:r>
      <w:r w:rsidRPr="00A3154D">
        <w:rPr>
          <w:rFonts w:eastAsia="等线"/>
          <w:lang w:eastAsia="zh-CN"/>
        </w:rPr>
        <w:t xml:space="preserve">his </w:t>
      </w:r>
      <w:r>
        <w:rPr>
          <w:rFonts w:eastAsia="等线"/>
          <w:lang w:eastAsia="zh-CN"/>
        </w:rPr>
        <w:t>issue</w:t>
      </w:r>
      <w:r w:rsidRPr="00A3154D">
        <w:rPr>
          <w:rFonts w:eastAsia="等线"/>
          <w:lang w:eastAsia="zh-CN"/>
        </w:rPr>
        <w:t xml:space="preserve"> has been discussed for many </w:t>
      </w:r>
      <w:r>
        <w:rPr>
          <w:rFonts w:eastAsia="等线"/>
          <w:lang w:eastAsia="zh-CN"/>
        </w:rPr>
        <w:t>RAN4 meetings</w:t>
      </w:r>
      <w:r w:rsidRPr="00A3154D">
        <w:rPr>
          <w:rFonts w:eastAsia="等线"/>
          <w:lang w:eastAsia="zh-CN"/>
        </w:rPr>
        <w:t>, and there has been no further progress</w:t>
      </w:r>
      <w:r>
        <w:rPr>
          <w:rFonts w:eastAsia="等线" w:hint="eastAsia"/>
          <w:lang w:eastAsia="zh-CN"/>
        </w:rPr>
        <w:t>.</w:t>
      </w:r>
      <w:r>
        <w:rPr>
          <w:rFonts w:eastAsia="等线"/>
          <w:lang w:eastAsia="zh-CN"/>
        </w:rPr>
        <w:t xml:space="preserve"> Many companies have provided simulation results and proved that the gain to report SRS insertion loss imbalance across SRS ports for 8RX in Rel-18, in our understanding, it is necessary to perform SRS IL reporting to NW because the UE cannot always satisfy the balance between the main branch and the diversity branch SRS port by UE self-compensation. In addition, according to the way forward, it is necessary to influence RAN1/2 and RAN4 as little as possible.</w:t>
      </w:r>
    </w:p>
    <w:p w14:paraId="60DAF1F3" w14:textId="1B3EBE44" w:rsidR="007A5769" w:rsidRDefault="007A5769" w:rsidP="001D7EB7">
      <w:pPr>
        <w:jc w:val="both"/>
        <w:rPr>
          <w:rFonts w:eastAsia="等线"/>
          <w:lang w:eastAsia="zh-CN"/>
        </w:rPr>
      </w:pPr>
      <w:r>
        <w:rPr>
          <w:rFonts w:eastAsia="等线"/>
          <w:lang w:eastAsia="zh-CN"/>
        </w:rPr>
        <w:t xml:space="preserve">When UE supports </w:t>
      </w:r>
      <w:r>
        <w:rPr>
          <w:rFonts w:eastAsia="等线" w:hint="eastAsia"/>
          <w:lang w:eastAsia="zh-CN"/>
        </w:rPr>
        <w:t>to</w:t>
      </w:r>
      <w:r>
        <w:rPr>
          <w:rFonts w:eastAsia="等线"/>
          <w:lang w:eastAsia="zh-CN"/>
        </w:rPr>
        <w:t xml:space="preserve"> report </w:t>
      </w:r>
      <w:r w:rsidR="00E75812">
        <w:rPr>
          <w:rFonts w:eastAsia="等线"/>
          <w:lang w:eastAsia="zh-CN"/>
        </w:rPr>
        <w:t>semi-statically</w:t>
      </w:r>
      <w:r>
        <w:rPr>
          <w:rFonts w:eastAsia="等线"/>
          <w:lang w:eastAsia="zh-CN"/>
        </w:rPr>
        <w:t xml:space="preserve">, </w:t>
      </w:r>
      <w:r w:rsidR="00E75812">
        <w:rPr>
          <w:rFonts w:eastAsia="等线"/>
          <w:lang w:eastAsia="zh-CN"/>
        </w:rPr>
        <w:t xml:space="preserve">UE just </w:t>
      </w:r>
      <w:r w:rsidR="00E75812">
        <w:rPr>
          <w:rFonts w:eastAsia="等线" w:hint="eastAsia"/>
          <w:lang w:eastAsia="zh-CN"/>
        </w:rPr>
        <w:t>needs</w:t>
      </w:r>
      <w:r w:rsidR="00E75812">
        <w:rPr>
          <w:rFonts w:eastAsia="等线"/>
          <w:lang w:eastAsia="zh-CN"/>
        </w:rPr>
        <w:t xml:space="preserve"> </w:t>
      </w:r>
      <w:r w:rsidR="00E75812">
        <w:rPr>
          <w:rFonts w:eastAsia="等线" w:hint="eastAsia"/>
          <w:lang w:eastAsia="zh-CN"/>
        </w:rPr>
        <w:t>to</w:t>
      </w:r>
      <w:r w:rsidR="00E75812">
        <w:rPr>
          <w:rFonts w:eastAsia="等线"/>
          <w:lang w:eastAsia="zh-CN"/>
        </w:rPr>
        <w:t xml:space="preserve"> </w:t>
      </w:r>
      <w:r w:rsidR="00E75812">
        <w:rPr>
          <w:rFonts w:eastAsia="等线" w:hint="eastAsia"/>
          <w:lang w:eastAsia="zh-CN"/>
        </w:rPr>
        <w:t>report</w:t>
      </w:r>
      <w:r w:rsidR="00E75812">
        <w:rPr>
          <w:rFonts w:eastAsia="等线"/>
          <w:lang w:eastAsia="zh-CN"/>
        </w:rPr>
        <w:t xml:space="preserve"> the </w:t>
      </w:r>
      <w:r w:rsidR="00E75812">
        <w:rPr>
          <w:rFonts w:eastAsia="等线" w:hint="eastAsia"/>
          <w:lang w:eastAsia="zh-CN"/>
        </w:rPr>
        <w:t>actual</w:t>
      </w:r>
      <w:r w:rsidR="00E75812">
        <w:rPr>
          <w:rFonts w:eastAsia="等线"/>
          <w:lang w:eastAsia="zh-CN"/>
        </w:rPr>
        <w:t xml:space="preserve"> SRS </w:t>
      </w:r>
      <w:r w:rsidR="00E75812">
        <w:rPr>
          <w:rFonts w:eastAsia="等线" w:hint="eastAsia"/>
          <w:lang w:eastAsia="zh-CN"/>
        </w:rPr>
        <w:t>insertion</w:t>
      </w:r>
      <w:r w:rsidR="00E75812">
        <w:rPr>
          <w:rFonts w:eastAsia="等线"/>
          <w:lang w:eastAsia="zh-CN"/>
        </w:rPr>
        <w:t xml:space="preserve"> loss</w:t>
      </w:r>
      <w:r w:rsidR="0099361D">
        <w:rPr>
          <w:rFonts w:eastAsia="等线"/>
          <w:lang w:eastAsia="zh-CN"/>
        </w:rPr>
        <w:t xml:space="preserve"> with no UE self-compensation</w:t>
      </w:r>
      <w:r w:rsidR="0099361D">
        <w:rPr>
          <w:rFonts w:eastAsia="等线" w:hint="eastAsia"/>
          <w:lang w:eastAsia="zh-CN"/>
        </w:rPr>
        <w:t>,</w:t>
      </w:r>
      <w:r w:rsidR="0099361D">
        <w:rPr>
          <w:rFonts w:eastAsia="等线"/>
          <w:lang w:eastAsia="zh-CN"/>
        </w:rPr>
        <w:t xml:space="preserve"> in additional, in order to reduce the reporting frequency, UE needs to set a threshold. When the configured SRS power is higher than the threshold power, UE trigger NW to compensate according to the actual SRS insertion loss.</w:t>
      </w:r>
    </w:p>
    <w:p w14:paraId="30596757" w14:textId="49AD1375" w:rsidR="0074006B" w:rsidRDefault="007A5769" w:rsidP="001D7EB7">
      <w:pPr>
        <w:jc w:val="both"/>
        <w:rPr>
          <w:rFonts w:eastAsia="等线"/>
          <w:lang w:eastAsia="zh-CN"/>
        </w:rPr>
      </w:pPr>
      <w:r>
        <w:rPr>
          <w:rFonts w:eastAsia="等线"/>
          <w:lang w:eastAsia="zh-CN"/>
        </w:rPr>
        <w:t>W</w:t>
      </w:r>
      <w:r>
        <w:rPr>
          <w:rFonts w:eastAsia="等线" w:hint="eastAsia"/>
          <w:lang w:eastAsia="zh-CN"/>
        </w:rPr>
        <w:t>hen</w:t>
      </w:r>
      <w:r>
        <w:rPr>
          <w:rFonts w:eastAsia="等线"/>
          <w:lang w:eastAsia="zh-CN"/>
        </w:rPr>
        <w:t xml:space="preserve"> the UE supports </w:t>
      </w:r>
      <w:r>
        <w:rPr>
          <w:rFonts w:eastAsia="等线" w:hint="eastAsia"/>
          <w:lang w:eastAsia="zh-CN"/>
        </w:rPr>
        <w:t>to</w:t>
      </w:r>
      <w:r>
        <w:rPr>
          <w:rFonts w:eastAsia="等线"/>
          <w:lang w:eastAsia="zh-CN"/>
        </w:rPr>
        <w:t xml:space="preserve"> </w:t>
      </w:r>
      <w:r>
        <w:rPr>
          <w:rFonts w:eastAsia="等线" w:hint="eastAsia"/>
          <w:lang w:eastAsia="zh-CN"/>
        </w:rPr>
        <w:t>report</w:t>
      </w:r>
      <w:r>
        <w:rPr>
          <w:rFonts w:eastAsia="等线"/>
          <w:lang w:eastAsia="zh-CN"/>
        </w:rPr>
        <w:t xml:space="preserve"> </w:t>
      </w:r>
      <w:r>
        <w:rPr>
          <w:rFonts w:eastAsia="等线" w:hint="eastAsia"/>
          <w:lang w:eastAsia="zh-CN"/>
        </w:rPr>
        <w:t>dynamically,</w:t>
      </w:r>
      <w:r>
        <w:rPr>
          <w:rFonts w:eastAsia="等线"/>
          <w:lang w:eastAsia="zh-CN"/>
        </w:rPr>
        <w:t xml:space="preserve"> there is no need to distinguish the behaviour whether performs self-compensation</w:t>
      </w:r>
      <w:r>
        <w:rPr>
          <w:rFonts w:eastAsia="等线" w:hint="eastAsia"/>
          <w:lang w:eastAsia="zh-CN"/>
        </w:rPr>
        <w:t>.</w:t>
      </w:r>
      <w:r>
        <w:rPr>
          <w:rFonts w:eastAsia="等线"/>
          <w:lang w:eastAsia="zh-CN"/>
        </w:rPr>
        <w:t xml:space="preserve"> The UE </w:t>
      </w:r>
      <w:r>
        <w:rPr>
          <w:rFonts w:eastAsia="等线" w:hint="eastAsia"/>
          <w:lang w:eastAsia="zh-CN"/>
        </w:rPr>
        <w:t>obtain</w:t>
      </w:r>
      <w:r>
        <w:rPr>
          <w:rFonts w:eastAsia="等线"/>
          <w:lang w:eastAsia="zh-CN"/>
        </w:rPr>
        <w:t xml:space="preserve">s </w:t>
      </w:r>
      <w:r>
        <w:rPr>
          <w:rFonts w:eastAsia="等线" w:hint="eastAsia"/>
          <w:lang w:eastAsia="zh-CN"/>
        </w:rPr>
        <w:t>the</w:t>
      </w:r>
      <w:r>
        <w:rPr>
          <w:rFonts w:eastAsia="等线"/>
          <w:lang w:eastAsia="zh-CN"/>
        </w:rPr>
        <w:t xml:space="preserve"> </w:t>
      </w:r>
      <w:r>
        <w:rPr>
          <w:rFonts w:eastAsia="等线" w:hint="eastAsia"/>
          <w:lang w:eastAsia="zh-CN"/>
        </w:rPr>
        <w:t>output</w:t>
      </w:r>
      <w:r>
        <w:rPr>
          <w:rFonts w:eastAsia="等线"/>
          <w:lang w:eastAsia="zh-CN"/>
        </w:rPr>
        <w:t xml:space="preserve"> </w:t>
      </w:r>
      <w:r>
        <w:rPr>
          <w:rFonts w:eastAsia="等线" w:hint="eastAsia"/>
          <w:lang w:eastAsia="zh-CN"/>
        </w:rPr>
        <w:t>power</w:t>
      </w:r>
      <w:r>
        <w:rPr>
          <w:rFonts w:eastAsia="等线"/>
          <w:lang w:eastAsia="zh-CN"/>
        </w:rPr>
        <w:t xml:space="preserve"> </w:t>
      </w:r>
      <w:r>
        <w:rPr>
          <w:rFonts w:eastAsia="等线" w:hint="eastAsia"/>
          <w:lang w:eastAsia="zh-CN"/>
        </w:rPr>
        <w:t>of</w:t>
      </w:r>
      <w:r>
        <w:rPr>
          <w:rFonts w:eastAsia="等线"/>
          <w:lang w:eastAsia="zh-CN"/>
        </w:rPr>
        <w:t xml:space="preserve"> each SRS </w:t>
      </w:r>
      <w:r>
        <w:rPr>
          <w:rFonts w:eastAsia="等线" w:hint="eastAsia"/>
          <w:lang w:eastAsia="zh-CN"/>
        </w:rPr>
        <w:t>p</w:t>
      </w:r>
      <w:r>
        <w:rPr>
          <w:rFonts w:eastAsia="等线"/>
          <w:lang w:eastAsia="zh-CN"/>
        </w:rPr>
        <w:t>ort</w:t>
      </w:r>
      <w:r>
        <w:rPr>
          <w:rFonts w:eastAsia="等线" w:hint="eastAsia"/>
          <w:lang w:eastAsia="zh-CN"/>
        </w:rPr>
        <w:t xml:space="preserve"> </w:t>
      </w:r>
      <w:r>
        <w:rPr>
          <w:rFonts w:eastAsia="等线"/>
          <w:lang w:eastAsia="zh-CN"/>
        </w:rPr>
        <w:t>(e.g. by PD detection) and reports the output power to NW, then NW calculates the difference value (main branch output power and each diversity branch output power)</w:t>
      </w:r>
      <w:r>
        <w:rPr>
          <w:rFonts w:eastAsia="等线" w:hint="eastAsia"/>
          <w:lang w:eastAsia="zh-CN"/>
        </w:rPr>
        <w:t xml:space="preserve"> or</w:t>
      </w:r>
      <w:r>
        <w:rPr>
          <w:rFonts w:eastAsia="等线"/>
          <w:lang w:eastAsia="zh-CN"/>
        </w:rPr>
        <w:t xml:space="preserve"> UE calculates the difference value of each diversity branch output power then report to NW according to the SRS period (including periodic, semi-persistent </w:t>
      </w:r>
      <w:r>
        <w:rPr>
          <w:rFonts w:eastAsia="等线" w:hint="eastAsia"/>
          <w:lang w:eastAsia="zh-CN"/>
        </w:rPr>
        <w:t>and</w:t>
      </w:r>
      <w:r w:rsidRPr="00E44CA2">
        <w:t xml:space="preserve"> </w:t>
      </w:r>
      <w:r>
        <w:rPr>
          <w:rFonts w:eastAsia="等线"/>
          <w:lang w:eastAsia="zh-CN"/>
        </w:rPr>
        <w:t>aperiodic) in real time</w:t>
      </w:r>
      <w:r w:rsidR="00A65DAB">
        <w:rPr>
          <w:rFonts w:eastAsia="等线"/>
          <w:lang w:eastAsia="zh-CN"/>
        </w:rPr>
        <w:t xml:space="preserve"> when the configured SRS power is higher than the threshold power.</w:t>
      </w:r>
    </w:p>
    <w:p w14:paraId="3035E762" w14:textId="1686EBDF" w:rsidR="0074006B" w:rsidRDefault="0074006B" w:rsidP="001D7EB7">
      <w:pPr>
        <w:jc w:val="both"/>
        <w:rPr>
          <w:rFonts w:eastAsia="等线"/>
          <w:lang w:eastAsia="zh-CN"/>
        </w:rPr>
      </w:pPr>
      <w:r>
        <w:rPr>
          <w:rFonts w:eastAsia="等线"/>
          <w:lang w:eastAsia="zh-CN"/>
        </w:rPr>
        <w:t xml:space="preserve">On the whole, </w:t>
      </w:r>
      <w:r w:rsidR="00A65DAB">
        <w:rPr>
          <w:rFonts w:eastAsia="等线"/>
          <w:lang w:eastAsia="zh-CN"/>
        </w:rPr>
        <w:t xml:space="preserve">reporting dynamically with periodicity and will needs more bits </w:t>
      </w:r>
      <w:r w:rsidR="00A65DAB">
        <w:rPr>
          <w:rFonts w:eastAsia="等线" w:hint="eastAsia"/>
          <w:lang w:eastAsia="zh-CN"/>
        </w:rPr>
        <w:t>compared</w:t>
      </w:r>
      <w:r w:rsidR="00A65DAB">
        <w:rPr>
          <w:rFonts w:eastAsia="等线"/>
          <w:lang w:eastAsia="zh-CN"/>
        </w:rPr>
        <w:t xml:space="preserve"> to static reporting. In our understanding, static reporting has less impact on RAN1 and RAN2 compared to dynamic reporting.</w:t>
      </w:r>
    </w:p>
    <w:p w14:paraId="5DACC162" w14:textId="247EA39A" w:rsidR="0074006B" w:rsidRDefault="0074006B" w:rsidP="001D7EB7">
      <w:pPr>
        <w:jc w:val="both"/>
        <w:rPr>
          <w:rFonts w:eastAsia="等线"/>
          <w:lang w:eastAsia="zh-CN"/>
        </w:rPr>
      </w:pPr>
      <w:r>
        <w:rPr>
          <w:rFonts w:eastAsia="等线"/>
          <w:lang w:eastAsia="zh-CN"/>
        </w:rPr>
        <w:lastRenderedPageBreak/>
        <w:t xml:space="preserve">Regardless of the reporting method, we should consider the granularity of reporting. In our understanding, the granularity of reporting could be per </w:t>
      </w:r>
      <w:r w:rsidR="00D76ED3">
        <w:rPr>
          <w:rFonts w:eastAsia="等线"/>
          <w:lang w:eastAsia="zh-CN"/>
        </w:rPr>
        <w:t>SRS resource or per band.</w:t>
      </w:r>
    </w:p>
    <w:p w14:paraId="60B2A193" w14:textId="5EF67F9B" w:rsidR="0074006B" w:rsidRDefault="0074006B" w:rsidP="001D7EB7">
      <w:pPr>
        <w:jc w:val="both"/>
        <w:rPr>
          <w:rFonts w:eastAsia="等线"/>
          <w:b/>
          <w:i/>
          <w:lang w:eastAsia="zh-CN"/>
        </w:rPr>
      </w:pPr>
      <w:r>
        <w:rPr>
          <w:rFonts w:eastAsia="等线"/>
          <w:b/>
          <w:i/>
          <w:lang w:eastAsia="zh-CN"/>
        </w:rPr>
        <w:t>Observation</w:t>
      </w:r>
      <w:r w:rsidR="000D478A">
        <w:rPr>
          <w:rFonts w:eastAsia="等线"/>
          <w:b/>
          <w:i/>
          <w:lang w:eastAsia="zh-CN"/>
        </w:rPr>
        <w:t xml:space="preserve"> 2</w:t>
      </w:r>
      <w:r>
        <w:rPr>
          <w:rFonts w:eastAsia="等线"/>
          <w:b/>
          <w:i/>
          <w:lang w:eastAsia="zh-CN"/>
        </w:rPr>
        <w:t>: Static reporting has less impact on RAN1 and RAN2 compared to dynamic reporting.</w:t>
      </w:r>
    </w:p>
    <w:p w14:paraId="1C979107" w14:textId="70F664BE" w:rsidR="00A65DAB" w:rsidRDefault="00A65DAB" w:rsidP="001D7EB7">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3</w:t>
      </w:r>
      <w:r>
        <w:rPr>
          <w:rFonts w:eastAsia="等线" w:hint="eastAsia"/>
          <w:b/>
          <w:i/>
          <w:lang w:eastAsia="zh-CN"/>
        </w:rPr>
        <w:t>:</w:t>
      </w:r>
      <w:r>
        <w:rPr>
          <w:rFonts w:eastAsia="等线"/>
          <w:b/>
          <w:i/>
          <w:lang w:eastAsia="zh-CN"/>
        </w:rPr>
        <w:t xml:space="preserve"> If UE reports statically, </w:t>
      </w:r>
      <w:r w:rsidRPr="00A65DAB">
        <w:rPr>
          <w:rFonts w:eastAsia="等线" w:hint="eastAsia"/>
          <w:b/>
          <w:i/>
          <w:lang w:eastAsia="zh-CN"/>
        </w:rPr>
        <w:t>report</w:t>
      </w:r>
      <w:r w:rsidRPr="00A65DAB">
        <w:rPr>
          <w:rFonts w:eastAsia="等线"/>
          <w:b/>
          <w:i/>
          <w:lang w:eastAsia="zh-CN"/>
        </w:rPr>
        <w:t xml:space="preserve"> the </w:t>
      </w:r>
      <w:r w:rsidRPr="00A65DAB">
        <w:rPr>
          <w:rFonts w:eastAsia="等线" w:hint="eastAsia"/>
          <w:b/>
          <w:i/>
          <w:lang w:eastAsia="zh-CN"/>
        </w:rPr>
        <w:t>actual</w:t>
      </w:r>
      <w:r w:rsidRPr="00A65DAB">
        <w:rPr>
          <w:rFonts w:eastAsia="等线"/>
          <w:b/>
          <w:i/>
          <w:lang w:eastAsia="zh-CN"/>
        </w:rPr>
        <w:t xml:space="preserve"> SRS </w:t>
      </w:r>
      <w:r w:rsidRPr="00A65DAB">
        <w:rPr>
          <w:rFonts w:eastAsia="等线" w:hint="eastAsia"/>
          <w:b/>
          <w:i/>
          <w:lang w:eastAsia="zh-CN"/>
        </w:rPr>
        <w:t>insertion</w:t>
      </w:r>
      <w:r w:rsidRPr="00A65DAB">
        <w:rPr>
          <w:rFonts w:eastAsia="等线"/>
          <w:b/>
          <w:i/>
          <w:lang w:eastAsia="zh-CN"/>
        </w:rPr>
        <w:t xml:space="preserve"> loss with no UE self-compensation</w:t>
      </w:r>
      <w:r>
        <w:rPr>
          <w:rFonts w:eastAsia="等线"/>
          <w:b/>
          <w:i/>
          <w:lang w:eastAsia="zh-CN"/>
        </w:rPr>
        <w:t>.</w:t>
      </w:r>
    </w:p>
    <w:p w14:paraId="1FD3916F" w14:textId="08C9E61D" w:rsidR="00AA20CC" w:rsidRPr="00AA20CC" w:rsidRDefault="00AA20CC" w:rsidP="001D7EB7">
      <w:pPr>
        <w:jc w:val="both"/>
        <w:rPr>
          <w:rFonts w:eastAsia="等线"/>
          <w:b/>
          <w:i/>
          <w:lang w:eastAsia="zh-CN"/>
        </w:rPr>
      </w:pPr>
      <w:r w:rsidRPr="00E60B0C">
        <w:rPr>
          <w:rFonts w:eastAsia="等线"/>
          <w:b/>
          <w:i/>
          <w:lang w:eastAsia="zh-CN"/>
        </w:rPr>
        <w:t xml:space="preserve">Proposal 4: If UE reports </w:t>
      </w:r>
      <w:r w:rsidRPr="00E60B0C">
        <w:rPr>
          <w:rFonts w:eastAsia="等线" w:hint="eastAsia"/>
          <w:b/>
          <w:i/>
          <w:lang w:eastAsia="zh-CN"/>
        </w:rPr>
        <w:t>dynamically</w:t>
      </w:r>
      <w:r w:rsidRPr="00E60B0C">
        <w:rPr>
          <w:rFonts w:eastAsia="等线"/>
          <w:b/>
          <w:i/>
          <w:lang w:eastAsia="zh-CN"/>
        </w:rPr>
        <w:t>,</w:t>
      </w:r>
      <w:r w:rsidRPr="00E60B0C">
        <w:rPr>
          <w:rFonts w:eastAsia="等线"/>
          <w:i/>
          <w:lang w:eastAsia="zh-CN"/>
        </w:rPr>
        <w:t xml:space="preserve"> </w:t>
      </w:r>
      <w:r w:rsidRPr="00E60B0C">
        <w:rPr>
          <w:rFonts w:eastAsia="等线"/>
          <w:b/>
          <w:i/>
          <w:lang w:eastAsia="zh-CN"/>
        </w:rPr>
        <w:t xml:space="preserve">UE report the difference value of each diversity branch output power to NW according to the SRS period (including periodic, semi-persistent </w:t>
      </w:r>
      <w:r w:rsidRPr="00E60B0C">
        <w:rPr>
          <w:rFonts w:eastAsia="等线" w:hint="eastAsia"/>
          <w:b/>
          <w:i/>
          <w:lang w:eastAsia="zh-CN"/>
        </w:rPr>
        <w:t>and</w:t>
      </w:r>
      <w:r w:rsidRPr="00E60B0C">
        <w:rPr>
          <w:b/>
          <w:i/>
        </w:rPr>
        <w:t xml:space="preserve"> </w:t>
      </w:r>
      <w:r w:rsidRPr="00E60B0C">
        <w:rPr>
          <w:rFonts w:eastAsia="等线"/>
          <w:b/>
          <w:i/>
          <w:lang w:eastAsia="zh-CN"/>
        </w:rPr>
        <w:t>aperiodic) in real time</w:t>
      </w:r>
      <w:r w:rsidRPr="00E60B0C">
        <w:rPr>
          <w:rFonts w:eastAsia="等线" w:hint="eastAsia"/>
          <w:b/>
          <w:i/>
          <w:lang w:eastAsia="zh-CN"/>
        </w:rPr>
        <w:t>.</w:t>
      </w:r>
    </w:p>
    <w:p w14:paraId="224E78A3" w14:textId="2D3A8BE7" w:rsidR="00FF2682" w:rsidRDefault="007A5769" w:rsidP="001D7EB7">
      <w:pPr>
        <w:jc w:val="both"/>
        <w:rPr>
          <w:rFonts w:eastAsia="等线"/>
          <w:b/>
          <w:i/>
          <w:lang w:eastAsia="zh-CN"/>
        </w:rPr>
      </w:pPr>
      <w:r w:rsidRPr="00E60B0C">
        <w:rPr>
          <w:rFonts w:eastAsia="等线"/>
          <w:b/>
          <w:i/>
          <w:lang w:eastAsia="zh-CN"/>
        </w:rPr>
        <w:t xml:space="preserve">Proposal </w:t>
      </w:r>
      <w:r w:rsidR="00A65DAB">
        <w:rPr>
          <w:rFonts w:eastAsia="等线"/>
          <w:b/>
          <w:i/>
          <w:lang w:eastAsia="zh-CN"/>
        </w:rPr>
        <w:t>5</w:t>
      </w:r>
      <w:r w:rsidRPr="00E60B0C">
        <w:rPr>
          <w:rFonts w:eastAsia="等线"/>
          <w:b/>
          <w:i/>
          <w:lang w:eastAsia="zh-CN"/>
        </w:rPr>
        <w:t xml:space="preserve">: </w:t>
      </w:r>
      <w:r w:rsidR="00FF2682">
        <w:rPr>
          <w:rFonts w:eastAsia="等线"/>
          <w:b/>
          <w:i/>
          <w:lang w:eastAsia="zh-CN"/>
        </w:rPr>
        <w:t>Reporting power threshold needs to be considered</w:t>
      </w:r>
      <w:r w:rsidR="00A65DAB">
        <w:rPr>
          <w:rFonts w:eastAsia="等线"/>
          <w:b/>
          <w:i/>
          <w:lang w:eastAsia="zh-CN"/>
        </w:rPr>
        <w:t xml:space="preserve"> for static reporting and dynamic reporting. </w:t>
      </w:r>
      <w:r w:rsidR="00FF2682">
        <w:rPr>
          <w:rFonts w:eastAsia="等线"/>
          <w:b/>
          <w:i/>
          <w:lang w:eastAsia="zh-CN"/>
        </w:rPr>
        <w:t>.</w:t>
      </w:r>
    </w:p>
    <w:p w14:paraId="0192794D" w14:textId="0A73C3F9" w:rsidR="00AA20CC" w:rsidRDefault="00AA20CC" w:rsidP="001D7EB7">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w:t>
      </w:r>
      <w:r w:rsidR="00A65DAB">
        <w:rPr>
          <w:rFonts w:eastAsia="等线"/>
          <w:b/>
          <w:i/>
          <w:lang w:eastAsia="zh-CN"/>
        </w:rPr>
        <w:t>6</w:t>
      </w:r>
      <w:r>
        <w:rPr>
          <w:rFonts w:eastAsia="等线" w:hint="eastAsia"/>
          <w:b/>
          <w:i/>
          <w:lang w:eastAsia="zh-CN"/>
        </w:rPr>
        <w:t>:</w:t>
      </w:r>
      <w:r>
        <w:rPr>
          <w:rFonts w:eastAsia="等线"/>
          <w:b/>
          <w:i/>
          <w:lang w:eastAsia="zh-CN"/>
        </w:rPr>
        <w:t xml:space="preserve"> The granularity of reporting could be </w:t>
      </w:r>
      <w:r w:rsidR="00D76ED3" w:rsidRPr="00D76ED3">
        <w:rPr>
          <w:rFonts w:eastAsia="等线"/>
          <w:b/>
          <w:i/>
          <w:lang w:eastAsia="zh-CN"/>
        </w:rPr>
        <w:t>per SRS resource or per band.</w:t>
      </w:r>
    </w:p>
    <w:p w14:paraId="25BD6D27" w14:textId="1D4D0AFF" w:rsidR="00DF60C1" w:rsidRPr="00DF60C1" w:rsidRDefault="002E4704" w:rsidP="00DF60C1">
      <w:pPr>
        <w:pStyle w:val="10"/>
        <w:rPr>
          <w:lang w:val="en-US"/>
        </w:rPr>
      </w:pPr>
      <w:r>
        <w:rPr>
          <w:lang w:val="en-US"/>
        </w:rPr>
        <w:t>Conclusions</w:t>
      </w:r>
    </w:p>
    <w:p w14:paraId="76B9F0BD" w14:textId="6A98DC84" w:rsidR="002E4704" w:rsidRDefault="002E4704" w:rsidP="001D7EB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4208D">
        <w:rPr>
          <w:rFonts w:eastAsia="等线"/>
          <w:lang w:val="en-US" w:eastAsia="zh-CN"/>
        </w:rPr>
        <w:t>SRS IL imbalance</w:t>
      </w:r>
      <w:r w:rsidR="008B5387">
        <w:rPr>
          <w:rFonts w:eastAsia="等线"/>
          <w:lang w:val="en-US" w:eastAsia="zh-CN"/>
        </w:rPr>
        <w:t xml:space="preserve">, </w:t>
      </w:r>
      <w:r>
        <w:rPr>
          <w:rFonts w:eastAsia="等线"/>
          <w:lang w:val="en-US" w:eastAsia="zh-CN"/>
        </w:rPr>
        <w:t xml:space="preserve">we have made the following </w:t>
      </w:r>
      <w:r w:rsidR="008D3BB4">
        <w:rPr>
          <w:rFonts w:eastAsia="等线"/>
          <w:lang w:val="en-US" w:eastAsia="zh-CN"/>
        </w:rPr>
        <w:t xml:space="preserve">observation and </w:t>
      </w:r>
      <w:r>
        <w:rPr>
          <w:rFonts w:eastAsia="等线"/>
          <w:lang w:val="en-US" w:eastAsia="zh-CN"/>
        </w:rPr>
        <w:t>proposals</w:t>
      </w:r>
      <w:r w:rsidR="00B6763A">
        <w:rPr>
          <w:rFonts w:eastAsia="等线"/>
          <w:lang w:val="en-US" w:eastAsia="zh-CN"/>
        </w:rPr>
        <w:t>.</w:t>
      </w:r>
      <w:r w:rsidR="007B3256">
        <w:rPr>
          <w:rFonts w:eastAsia="等线"/>
          <w:lang w:val="en-US" w:eastAsia="zh-CN"/>
        </w:rPr>
        <w:t xml:space="preserve"> </w:t>
      </w:r>
    </w:p>
    <w:p w14:paraId="68C6FDE6" w14:textId="77777777" w:rsidR="00D76ED3" w:rsidRPr="00F141BE" w:rsidRDefault="00D76ED3" w:rsidP="00D76ED3">
      <w:pPr>
        <w:rPr>
          <w:rFonts w:eastAsia="等线"/>
          <w:b/>
          <w:i/>
          <w:lang w:eastAsia="zh-CN"/>
        </w:rPr>
      </w:pPr>
      <w:r w:rsidRPr="00F141BE">
        <w:rPr>
          <w:rFonts w:eastAsia="等线"/>
          <w:b/>
          <w:i/>
          <w:lang w:eastAsia="zh-CN"/>
        </w:rPr>
        <w:t>Observation 1: When the power deviation exceeds a certain value (e.g., 5dB</w:t>
      </w:r>
      <w:r w:rsidRPr="00F141BE">
        <w:rPr>
          <w:rFonts w:eastAsia="等线" w:hint="eastAsia"/>
          <w:b/>
          <w:i/>
          <w:lang w:eastAsia="zh-CN"/>
        </w:rPr>
        <w:t xml:space="preserve">) </w:t>
      </w:r>
      <w:r w:rsidRPr="00F141BE">
        <w:rPr>
          <w:rFonts w:eastAsia="等线"/>
          <w:b/>
          <w:i/>
          <w:lang w:eastAsia="zh-CN"/>
        </w:rPr>
        <w:t xml:space="preserve">due to the limited power of the PA device, it cannot be completely compensated by </w:t>
      </w:r>
      <w:r w:rsidRPr="00F141BE">
        <w:rPr>
          <w:rFonts w:eastAsia="等线" w:hint="eastAsia"/>
          <w:b/>
          <w:i/>
          <w:lang w:eastAsia="zh-CN"/>
        </w:rPr>
        <w:t>the</w:t>
      </w:r>
      <w:r w:rsidRPr="00F141BE">
        <w:rPr>
          <w:rFonts w:eastAsia="等线"/>
          <w:b/>
          <w:i/>
          <w:lang w:eastAsia="zh-CN"/>
        </w:rPr>
        <w:t xml:space="preserve"> UE.</w:t>
      </w:r>
    </w:p>
    <w:p w14:paraId="35075C43" w14:textId="77777777" w:rsidR="00D76ED3" w:rsidRPr="00F141BE" w:rsidRDefault="00D76ED3" w:rsidP="00D76ED3">
      <w:pPr>
        <w:rPr>
          <w:rFonts w:eastAsia="等线"/>
          <w:b/>
          <w:i/>
          <w:lang w:eastAsia="zh-CN"/>
        </w:rPr>
      </w:pPr>
      <w:r w:rsidRPr="00F141BE">
        <w:rPr>
          <w:rFonts w:eastAsia="等线" w:hint="eastAsia"/>
          <w:b/>
          <w:i/>
          <w:lang w:eastAsia="zh-CN"/>
        </w:rPr>
        <w:t>P</w:t>
      </w:r>
      <w:r w:rsidRPr="00F141BE">
        <w:rPr>
          <w:rFonts w:eastAsia="等线"/>
          <w:b/>
          <w:i/>
          <w:lang w:eastAsia="zh-CN"/>
        </w:rPr>
        <w:t>roposal 1: Whether the UE perform power imbalance self-compensation depends on UE implementation.</w:t>
      </w:r>
    </w:p>
    <w:p w14:paraId="766B4BE8" w14:textId="77777777" w:rsidR="00D76ED3" w:rsidRDefault="00D76ED3" w:rsidP="00D76ED3">
      <w:pPr>
        <w:rPr>
          <w:rFonts w:eastAsia="等线"/>
          <w:b/>
          <w:i/>
          <w:lang w:eastAsia="zh-CN"/>
        </w:rPr>
      </w:pPr>
      <w:r w:rsidRPr="00F141BE">
        <w:rPr>
          <w:rFonts w:eastAsia="等线" w:hint="eastAsia"/>
          <w:b/>
          <w:i/>
          <w:lang w:eastAsia="zh-CN"/>
        </w:rPr>
        <w:t>P</w:t>
      </w:r>
      <w:r w:rsidRPr="00F141BE">
        <w:rPr>
          <w:rFonts w:eastAsia="等线"/>
          <w:b/>
          <w:i/>
          <w:lang w:eastAsia="zh-CN"/>
        </w:rPr>
        <w:t>roposal 2</w:t>
      </w:r>
      <w:r>
        <w:rPr>
          <w:rFonts w:eastAsia="等线"/>
          <w:b/>
          <w:i/>
          <w:lang w:eastAsia="zh-CN"/>
        </w:rPr>
        <w:t>: Support option2. Continue to pursue a solution to the SRS IL imbalance issue.</w:t>
      </w:r>
    </w:p>
    <w:p w14:paraId="28A35FE6" w14:textId="77777777" w:rsidR="00D76ED3" w:rsidRDefault="00D76ED3" w:rsidP="00D76ED3">
      <w:pPr>
        <w:jc w:val="both"/>
        <w:rPr>
          <w:rFonts w:eastAsia="等线"/>
          <w:b/>
          <w:i/>
          <w:lang w:eastAsia="zh-CN"/>
        </w:rPr>
      </w:pPr>
      <w:r>
        <w:rPr>
          <w:rFonts w:eastAsia="等线"/>
          <w:b/>
          <w:i/>
          <w:lang w:eastAsia="zh-CN"/>
        </w:rPr>
        <w:t>Observation 2: Static reporting has less impact on RAN1 and RAN2 compared to dynamic reporting.</w:t>
      </w:r>
    </w:p>
    <w:p w14:paraId="1EA2B021" w14:textId="77777777" w:rsidR="00D76ED3" w:rsidRDefault="00D76ED3" w:rsidP="00D76ED3">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3</w:t>
      </w:r>
      <w:r>
        <w:rPr>
          <w:rFonts w:eastAsia="等线" w:hint="eastAsia"/>
          <w:b/>
          <w:i/>
          <w:lang w:eastAsia="zh-CN"/>
        </w:rPr>
        <w:t>:</w:t>
      </w:r>
      <w:r>
        <w:rPr>
          <w:rFonts w:eastAsia="等线"/>
          <w:b/>
          <w:i/>
          <w:lang w:eastAsia="zh-CN"/>
        </w:rPr>
        <w:t xml:space="preserve"> If UE reports statically, </w:t>
      </w:r>
      <w:r w:rsidRPr="00A65DAB">
        <w:rPr>
          <w:rFonts w:eastAsia="等线" w:hint="eastAsia"/>
          <w:b/>
          <w:i/>
          <w:lang w:eastAsia="zh-CN"/>
        </w:rPr>
        <w:t>report</w:t>
      </w:r>
      <w:r w:rsidRPr="00A65DAB">
        <w:rPr>
          <w:rFonts w:eastAsia="等线"/>
          <w:b/>
          <w:i/>
          <w:lang w:eastAsia="zh-CN"/>
        </w:rPr>
        <w:t xml:space="preserve"> the </w:t>
      </w:r>
      <w:r w:rsidRPr="00A65DAB">
        <w:rPr>
          <w:rFonts w:eastAsia="等线" w:hint="eastAsia"/>
          <w:b/>
          <w:i/>
          <w:lang w:eastAsia="zh-CN"/>
        </w:rPr>
        <w:t>actual</w:t>
      </w:r>
      <w:r w:rsidRPr="00A65DAB">
        <w:rPr>
          <w:rFonts w:eastAsia="等线"/>
          <w:b/>
          <w:i/>
          <w:lang w:eastAsia="zh-CN"/>
        </w:rPr>
        <w:t xml:space="preserve"> SRS </w:t>
      </w:r>
      <w:r w:rsidRPr="00A65DAB">
        <w:rPr>
          <w:rFonts w:eastAsia="等线" w:hint="eastAsia"/>
          <w:b/>
          <w:i/>
          <w:lang w:eastAsia="zh-CN"/>
        </w:rPr>
        <w:t>insertion</w:t>
      </w:r>
      <w:r w:rsidRPr="00A65DAB">
        <w:rPr>
          <w:rFonts w:eastAsia="等线"/>
          <w:b/>
          <w:i/>
          <w:lang w:eastAsia="zh-CN"/>
        </w:rPr>
        <w:t xml:space="preserve"> loss with no UE self-compensation</w:t>
      </w:r>
      <w:r>
        <w:rPr>
          <w:rFonts w:eastAsia="等线"/>
          <w:b/>
          <w:i/>
          <w:lang w:eastAsia="zh-CN"/>
        </w:rPr>
        <w:t>.</w:t>
      </w:r>
    </w:p>
    <w:p w14:paraId="624BB6F5" w14:textId="77777777" w:rsidR="00D76ED3" w:rsidRPr="00AA20CC" w:rsidRDefault="00D76ED3" w:rsidP="00D76ED3">
      <w:pPr>
        <w:jc w:val="both"/>
        <w:rPr>
          <w:rFonts w:eastAsia="等线"/>
          <w:b/>
          <w:i/>
          <w:lang w:eastAsia="zh-CN"/>
        </w:rPr>
      </w:pPr>
      <w:r w:rsidRPr="00E60B0C">
        <w:rPr>
          <w:rFonts w:eastAsia="等线"/>
          <w:b/>
          <w:i/>
          <w:lang w:eastAsia="zh-CN"/>
        </w:rPr>
        <w:t xml:space="preserve">Proposal 4: If UE reports </w:t>
      </w:r>
      <w:r w:rsidRPr="00E60B0C">
        <w:rPr>
          <w:rFonts w:eastAsia="等线" w:hint="eastAsia"/>
          <w:b/>
          <w:i/>
          <w:lang w:eastAsia="zh-CN"/>
        </w:rPr>
        <w:t>dynamically</w:t>
      </w:r>
      <w:r w:rsidRPr="00E60B0C">
        <w:rPr>
          <w:rFonts w:eastAsia="等线"/>
          <w:b/>
          <w:i/>
          <w:lang w:eastAsia="zh-CN"/>
        </w:rPr>
        <w:t>,</w:t>
      </w:r>
      <w:r w:rsidRPr="00E60B0C">
        <w:rPr>
          <w:rFonts w:eastAsia="等线"/>
          <w:i/>
          <w:lang w:eastAsia="zh-CN"/>
        </w:rPr>
        <w:t xml:space="preserve"> </w:t>
      </w:r>
      <w:r w:rsidRPr="00E60B0C">
        <w:rPr>
          <w:rFonts w:eastAsia="等线"/>
          <w:b/>
          <w:i/>
          <w:lang w:eastAsia="zh-CN"/>
        </w:rPr>
        <w:t xml:space="preserve">UE report the difference value of each diversity branch output power to NW according to the SRS period (including periodic, semi-persistent </w:t>
      </w:r>
      <w:r w:rsidRPr="00E60B0C">
        <w:rPr>
          <w:rFonts w:eastAsia="等线" w:hint="eastAsia"/>
          <w:b/>
          <w:i/>
          <w:lang w:eastAsia="zh-CN"/>
        </w:rPr>
        <w:t>and</w:t>
      </w:r>
      <w:r w:rsidRPr="00E60B0C">
        <w:rPr>
          <w:b/>
          <w:i/>
        </w:rPr>
        <w:t xml:space="preserve"> </w:t>
      </w:r>
      <w:r w:rsidRPr="00E60B0C">
        <w:rPr>
          <w:rFonts w:eastAsia="等线"/>
          <w:b/>
          <w:i/>
          <w:lang w:eastAsia="zh-CN"/>
        </w:rPr>
        <w:t>aperiodic) in real time</w:t>
      </w:r>
      <w:r w:rsidRPr="00E60B0C">
        <w:rPr>
          <w:rFonts w:eastAsia="等线" w:hint="eastAsia"/>
          <w:b/>
          <w:i/>
          <w:lang w:eastAsia="zh-CN"/>
        </w:rPr>
        <w:t>.</w:t>
      </w:r>
    </w:p>
    <w:p w14:paraId="0DB6AE19" w14:textId="77777777" w:rsidR="00D76ED3" w:rsidRDefault="00D76ED3" w:rsidP="00D76ED3">
      <w:pPr>
        <w:jc w:val="both"/>
        <w:rPr>
          <w:rFonts w:eastAsia="等线"/>
          <w:b/>
          <w:i/>
          <w:lang w:eastAsia="zh-CN"/>
        </w:rPr>
      </w:pPr>
      <w:r w:rsidRPr="00E60B0C">
        <w:rPr>
          <w:rFonts w:eastAsia="等线"/>
          <w:b/>
          <w:i/>
          <w:lang w:eastAsia="zh-CN"/>
        </w:rPr>
        <w:t xml:space="preserve">Proposal </w:t>
      </w:r>
      <w:r>
        <w:rPr>
          <w:rFonts w:eastAsia="等线"/>
          <w:b/>
          <w:i/>
          <w:lang w:eastAsia="zh-CN"/>
        </w:rPr>
        <w:t>5</w:t>
      </w:r>
      <w:r w:rsidRPr="00E60B0C">
        <w:rPr>
          <w:rFonts w:eastAsia="等线"/>
          <w:b/>
          <w:i/>
          <w:lang w:eastAsia="zh-CN"/>
        </w:rPr>
        <w:t xml:space="preserve">: </w:t>
      </w:r>
      <w:r>
        <w:rPr>
          <w:rFonts w:eastAsia="等线"/>
          <w:b/>
          <w:i/>
          <w:lang w:eastAsia="zh-CN"/>
        </w:rPr>
        <w:t>Reporting power threshold needs to be considered for static reporting and dynamic reporting. .</w:t>
      </w:r>
    </w:p>
    <w:p w14:paraId="3441A76F" w14:textId="77777777" w:rsidR="00D76ED3" w:rsidRDefault="00D76ED3" w:rsidP="00D76ED3">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6</w:t>
      </w:r>
      <w:r>
        <w:rPr>
          <w:rFonts w:eastAsia="等线" w:hint="eastAsia"/>
          <w:b/>
          <w:i/>
          <w:lang w:eastAsia="zh-CN"/>
        </w:rPr>
        <w:t>:</w:t>
      </w:r>
      <w:r>
        <w:rPr>
          <w:rFonts w:eastAsia="等线"/>
          <w:b/>
          <w:i/>
          <w:lang w:eastAsia="zh-CN"/>
        </w:rPr>
        <w:t xml:space="preserve"> The granularity of reporting could be </w:t>
      </w:r>
      <w:r w:rsidRPr="00D76ED3">
        <w:rPr>
          <w:rFonts w:eastAsia="等线"/>
          <w:b/>
          <w:i/>
          <w:lang w:eastAsia="zh-CN"/>
        </w:rPr>
        <w:t>per SRS resource or per band.</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663DF4BA" w:rsidR="00C152C1" w:rsidRDefault="008B5387" w:rsidP="00D53A6A">
      <w:pPr>
        <w:pStyle w:val="aff4"/>
        <w:numPr>
          <w:ilvl w:val="0"/>
          <w:numId w:val="13"/>
        </w:numPr>
        <w:overflowPunct/>
        <w:autoSpaceDE/>
        <w:autoSpaceDN/>
        <w:adjustRightInd/>
        <w:spacing w:after="160" w:line="259" w:lineRule="auto"/>
        <w:ind w:right="-22"/>
        <w:textAlignment w:val="auto"/>
      </w:pPr>
      <w:r>
        <w:t>R</w:t>
      </w:r>
      <w:r w:rsidR="00F06A82">
        <w:t>4-24</w:t>
      </w:r>
      <w:r w:rsidR="00A35E43">
        <w:t>1</w:t>
      </w:r>
      <w:r w:rsidR="00E960DD">
        <w:t>7095</w:t>
      </w:r>
      <w:r w:rsidR="00F06A82" w:rsidRPr="00F06A82">
        <w:rPr>
          <w:lang w:eastAsia="ja-JP"/>
        </w:rPr>
        <w:t xml:space="preserve"> on requirements for 6Rx</w:t>
      </w:r>
      <w:r w:rsidR="000169AD" w:rsidRPr="000169AD">
        <w:rPr>
          <w:rFonts w:eastAsia="等线"/>
          <w:lang w:eastAsia="zh-CN"/>
        </w:rPr>
        <w:t>,</w:t>
      </w:r>
      <w:r w:rsidR="000169AD" w:rsidRPr="000169AD">
        <w:rPr>
          <w:lang w:eastAsia="ja-JP"/>
        </w:rPr>
        <w:t xml:space="preserve"> </w:t>
      </w:r>
      <w:r w:rsidR="00F06A82">
        <w:rPr>
          <w:lang w:eastAsia="ja-JP"/>
        </w:rPr>
        <w:t>AT&amp;T,</w:t>
      </w:r>
      <w:r w:rsidR="00C152C1" w:rsidRPr="00EF24F2">
        <w:t>TSG-</w:t>
      </w:r>
      <w:r w:rsidR="00C152C1">
        <w:t>RAN</w:t>
      </w:r>
      <w:r w:rsidR="00F06A82">
        <w:t>4#11</w:t>
      </w:r>
      <w:r w:rsidR="006319A4">
        <w:t>2</w:t>
      </w:r>
      <w:r w:rsidR="00E960DD">
        <w:t>bis mee</w:t>
      </w:r>
      <w:r w:rsidR="00F06A82">
        <w:t>ting</w:t>
      </w:r>
    </w:p>
    <w:p w14:paraId="5D4240ED" w14:textId="6455E2DB" w:rsidR="00D5238C" w:rsidRDefault="00D5238C" w:rsidP="000169AD"/>
    <w:p w14:paraId="74B655D6" w14:textId="5132E1DB" w:rsidR="000D5CF3" w:rsidRPr="00AC4D9D" w:rsidRDefault="000D5CF3" w:rsidP="000169AD">
      <w:pPr>
        <w:rPr>
          <w:rFonts w:eastAsia="等线"/>
          <w:lang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4AFA3" w14:textId="77777777" w:rsidR="00FE54DB" w:rsidRDefault="00FE54DB">
      <w:r>
        <w:separator/>
      </w:r>
    </w:p>
  </w:endnote>
  <w:endnote w:type="continuationSeparator" w:id="0">
    <w:p w14:paraId="1D4D899F" w14:textId="77777777" w:rsidR="00FE54DB" w:rsidRDefault="00FE54DB">
      <w:r>
        <w:continuationSeparator/>
      </w:r>
    </w:p>
  </w:endnote>
  <w:endnote w:type="continuationNotice" w:id="1">
    <w:p w14:paraId="5AEECBE2" w14:textId="77777777" w:rsidR="00FE54DB" w:rsidRDefault="00FE5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2040C0" w:rsidRDefault="002040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2040C0" w:rsidRDefault="002040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C8E48FB" w:rsidR="002040C0" w:rsidRDefault="002040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2560CA">
      <w:rPr>
        <w:rStyle w:val="afb"/>
      </w:rPr>
      <w:t>1</w:t>
    </w:r>
    <w:r>
      <w:rPr>
        <w:rStyle w:val="afb"/>
      </w:rPr>
      <w:fldChar w:fldCharType="end"/>
    </w:r>
  </w:p>
  <w:p w14:paraId="0FACBD0C" w14:textId="77777777" w:rsidR="002040C0" w:rsidRDefault="002040C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64C69" w14:textId="77777777" w:rsidR="00FE54DB" w:rsidRDefault="00FE54DB">
      <w:r>
        <w:separator/>
      </w:r>
    </w:p>
  </w:footnote>
  <w:footnote w:type="continuationSeparator" w:id="0">
    <w:p w14:paraId="47A5E7CC" w14:textId="77777777" w:rsidR="00FE54DB" w:rsidRDefault="00FE54DB">
      <w:r>
        <w:continuationSeparator/>
      </w:r>
    </w:p>
  </w:footnote>
  <w:footnote w:type="continuationNotice" w:id="1">
    <w:p w14:paraId="00648870" w14:textId="77777777" w:rsidR="00FE54DB" w:rsidRDefault="00FE54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5B3777C"/>
    <w:multiLevelType w:val="hybridMultilevel"/>
    <w:tmpl w:val="6EB80D2A"/>
    <w:lvl w:ilvl="0" w:tplc="411C334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4"/>
  </w:num>
  <w:num w:numId="4">
    <w:abstractNumId w:val="8"/>
  </w:num>
  <w:num w:numId="5">
    <w:abstractNumId w:val="4"/>
  </w:num>
  <w:num w:numId="6">
    <w:abstractNumId w:val="1"/>
  </w:num>
  <w:num w:numId="7">
    <w:abstractNumId w:val="11"/>
  </w:num>
  <w:num w:numId="8">
    <w:abstractNumId w:val="5"/>
  </w:num>
  <w:num w:numId="9">
    <w:abstractNumId w:val="7"/>
  </w:num>
  <w:num w:numId="10">
    <w:abstractNumId w:val="15"/>
  </w:num>
  <w:num w:numId="11">
    <w:abstractNumId w:val="3"/>
  </w:num>
  <w:num w:numId="12">
    <w:abstractNumId w:val="16"/>
  </w:num>
  <w:num w:numId="13">
    <w:abstractNumId w:val="10"/>
  </w:num>
  <w:num w:numId="14">
    <w:abstractNumId w:val="9"/>
  </w:num>
  <w:num w:numId="15">
    <w:abstractNumId w:val="0"/>
  </w:num>
  <w:num w:numId="16">
    <w:abstractNumId w:val="6"/>
  </w:num>
  <w:num w:numId="17">
    <w:abstractNumId w:val="2"/>
  </w:num>
  <w:num w:numId="18">
    <w:abstractNumId w:val="6"/>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C1D"/>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D93"/>
    <w:rsid w:val="000550EF"/>
    <w:rsid w:val="000555F0"/>
    <w:rsid w:val="00055B21"/>
    <w:rsid w:val="00056009"/>
    <w:rsid w:val="00056C5E"/>
    <w:rsid w:val="00056E34"/>
    <w:rsid w:val="000571D4"/>
    <w:rsid w:val="00057B8F"/>
    <w:rsid w:val="000601B0"/>
    <w:rsid w:val="000602EC"/>
    <w:rsid w:val="000605D7"/>
    <w:rsid w:val="00060DD0"/>
    <w:rsid w:val="00061FEF"/>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6FF"/>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78A"/>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7E3"/>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328"/>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6C93"/>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8"/>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D7EB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2B5"/>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0C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CA"/>
    <w:rsid w:val="002560F6"/>
    <w:rsid w:val="00256328"/>
    <w:rsid w:val="00256465"/>
    <w:rsid w:val="0025665A"/>
    <w:rsid w:val="00256A53"/>
    <w:rsid w:val="00256DF4"/>
    <w:rsid w:val="00257344"/>
    <w:rsid w:val="00257378"/>
    <w:rsid w:val="002578CB"/>
    <w:rsid w:val="00257D01"/>
    <w:rsid w:val="00257F31"/>
    <w:rsid w:val="00260006"/>
    <w:rsid w:val="0026047A"/>
    <w:rsid w:val="002604B0"/>
    <w:rsid w:val="00260833"/>
    <w:rsid w:val="00261335"/>
    <w:rsid w:val="0026168B"/>
    <w:rsid w:val="0026182D"/>
    <w:rsid w:val="00261FFD"/>
    <w:rsid w:val="002623A5"/>
    <w:rsid w:val="00262D51"/>
    <w:rsid w:val="002635B5"/>
    <w:rsid w:val="00263890"/>
    <w:rsid w:val="00263B56"/>
    <w:rsid w:val="00263D95"/>
    <w:rsid w:val="00264019"/>
    <w:rsid w:val="002642D2"/>
    <w:rsid w:val="002647D1"/>
    <w:rsid w:val="00264EDB"/>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DFA"/>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1A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6F5"/>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60C7"/>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BF"/>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744"/>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3F0"/>
    <w:rsid w:val="003C1867"/>
    <w:rsid w:val="003C1DA8"/>
    <w:rsid w:val="003C2307"/>
    <w:rsid w:val="003C23C5"/>
    <w:rsid w:val="003C253D"/>
    <w:rsid w:val="003C2936"/>
    <w:rsid w:val="003C2C65"/>
    <w:rsid w:val="003C2F7F"/>
    <w:rsid w:val="003C37C2"/>
    <w:rsid w:val="003C4226"/>
    <w:rsid w:val="003C4768"/>
    <w:rsid w:val="003C4817"/>
    <w:rsid w:val="003C4F05"/>
    <w:rsid w:val="003C4F69"/>
    <w:rsid w:val="003C51B6"/>
    <w:rsid w:val="003C5692"/>
    <w:rsid w:val="003C5E38"/>
    <w:rsid w:val="003C62F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3F60"/>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08D"/>
    <w:rsid w:val="004421EC"/>
    <w:rsid w:val="004422CD"/>
    <w:rsid w:val="00442857"/>
    <w:rsid w:val="00442A68"/>
    <w:rsid w:val="0044397D"/>
    <w:rsid w:val="00443EC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488"/>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6EF"/>
    <w:rsid w:val="004E4853"/>
    <w:rsid w:val="004E49C5"/>
    <w:rsid w:val="004E49C8"/>
    <w:rsid w:val="004E4CC0"/>
    <w:rsid w:val="004E5574"/>
    <w:rsid w:val="004E5AFE"/>
    <w:rsid w:val="004E5B05"/>
    <w:rsid w:val="004E5CB3"/>
    <w:rsid w:val="004E6967"/>
    <w:rsid w:val="004E696A"/>
    <w:rsid w:val="004E7064"/>
    <w:rsid w:val="004E716B"/>
    <w:rsid w:val="004E7377"/>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5E8"/>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6A27"/>
    <w:rsid w:val="006273B4"/>
    <w:rsid w:val="00627576"/>
    <w:rsid w:val="00627DC2"/>
    <w:rsid w:val="006304F0"/>
    <w:rsid w:val="00630AAF"/>
    <w:rsid w:val="006312FE"/>
    <w:rsid w:val="0063190E"/>
    <w:rsid w:val="00631917"/>
    <w:rsid w:val="006319A4"/>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15"/>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8E1"/>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06B"/>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B12"/>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3FC"/>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99"/>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4CDD"/>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58"/>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67C"/>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B4"/>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A70"/>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4EF"/>
    <w:rsid w:val="008F2D00"/>
    <w:rsid w:val="008F2D80"/>
    <w:rsid w:val="008F2E34"/>
    <w:rsid w:val="008F2E41"/>
    <w:rsid w:val="008F30A5"/>
    <w:rsid w:val="008F33AA"/>
    <w:rsid w:val="008F38FD"/>
    <w:rsid w:val="008F42BF"/>
    <w:rsid w:val="008F455D"/>
    <w:rsid w:val="008F4B3A"/>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A27"/>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61D"/>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14BC"/>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69A"/>
    <w:rsid w:val="00A13834"/>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54D"/>
    <w:rsid w:val="00A31604"/>
    <w:rsid w:val="00A31AD3"/>
    <w:rsid w:val="00A321A2"/>
    <w:rsid w:val="00A32991"/>
    <w:rsid w:val="00A32BA8"/>
    <w:rsid w:val="00A334FF"/>
    <w:rsid w:val="00A33B13"/>
    <w:rsid w:val="00A34075"/>
    <w:rsid w:val="00A346F6"/>
    <w:rsid w:val="00A35595"/>
    <w:rsid w:val="00A35A04"/>
    <w:rsid w:val="00A35E43"/>
    <w:rsid w:val="00A364D0"/>
    <w:rsid w:val="00A364F4"/>
    <w:rsid w:val="00A3662C"/>
    <w:rsid w:val="00A3666C"/>
    <w:rsid w:val="00A36869"/>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5DAB"/>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0CC"/>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896"/>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D9D"/>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0F63"/>
    <w:rsid w:val="00B413BD"/>
    <w:rsid w:val="00B432A5"/>
    <w:rsid w:val="00B43829"/>
    <w:rsid w:val="00B43D9B"/>
    <w:rsid w:val="00B44B04"/>
    <w:rsid w:val="00B44B1D"/>
    <w:rsid w:val="00B44F57"/>
    <w:rsid w:val="00B45E4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5EA9"/>
    <w:rsid w:val="00C069B8"/>
    <w:rsid w:val="00C079B1"/>
    <w:rsid w:val="00C07F5A"/>
    <w:rsid w:val="00C07FC4"/>
    <w:rsid w:val="00C1011D"/>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39E"/>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6A96"/>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6ED3"/>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C5C"/>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24C"/>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446"/>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1C58"/>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CC2"/>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0B0C"/>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812"/>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2B"/>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0DD"/>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6893"/>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A82"/>
    <w:rsid w:val="00F06C41"/>
    <w:rsid w:val="00F06E4C"/>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1BE"/>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6FF2"/>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9B9"/>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E7C"/>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77DA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4DB"/>
    <w:rsid w:val="00FE5D31"/>
    <w:rsid w:val="00FE69C5"/>
    <w:rsid w:val="00FE6CA1"/>
    <w:rsid w:val="00FE7328"/>
    <w:rsid w:val="00FE79E2"/>
    <w:rsid w:val="00FE7DD1"/>
    <w:rsid w:val="00FF0DAF"/>
    <w:rsid w:val="00FF0DE5"/>
    <w:rsid w:val="00FF1E3F"/>
    <w:rsid w:val="00FF2145"/>
    <w:rsid w:val="00FF2682"/>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0929AC80-2F13-4C04-9EEA-378BA2496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1237</Words>
  <Characters>7052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cp:revision>
  <cp:lastPrinted>2017-09-11T16:45:00Z</cp:lastPrinted>
  <dcterms:created xsi:type="dcterms:W3CDTF">2024-11-02T02:00:00Z</dcterms:created>
  <dcterms:modified xsi:type="dcterms:W3CDTF">2024-11-08T09:25:00Z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