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3DE2F0" w14:textId="423FC60C" w:rsidR="00E41732" w:rsidRPr="00E41732" w:rsidRDefault="00E41732" w:rsidP="00E41732">
      <w:pPr>
        <w:rPr>
          <w:rFonts w:ascii="Arial" w:hAnsi="Arial" w:cs="Arial" w:hint="eastAsia"/>
          <w:b/>
          <w:bCs/>
          <w:sz w:val="24"/>
          <w:szCs w:val="28"/>
        </w:rPr>
      </w:pPr>
      <w:r w:rsidRPr="00E41732">
        <w:rPr>
          <w:rFonts w:ascii="Arial" w:hAnsi="Arial" w:cs="Arial"/>
          <w:b/>
          <w:bCs/>
          <w:sz w:val="24"/>
          <w:szCs w:val="28"/>
        </w:rPr>
        <w:t>3GPP TSG-RAN WG4 Meeting #113</w:t>
      </w:r>
      <w:r w:rsidRPr="00E41732">
        <w:rPr>
          <w:rFonts w:ascii="Arial" w:hAnsi="Arial" w:cs="Arial"/>
          <w:b/>
          <w:bCs/>
          <w:sz w:val="24"/>
          <w:szCs w:val="28"/>
        </w:rPr>
        <w:tab/>
      </w:r>
      <w:r w:rsidRPr="00E41732">
        <w:rPr>
          <w:rFonts w:ascii="Arial" w:hAnsi="Arial" w:cs="Arial"/>
          <w:b/>
          <w:bCs/>
          <w:sz w:val="24"/>
          <w:szCs w:val="28"/>
        </w:rPr>
        <w:tab/>
      </w:r>
      <w:r w:rsidRPr="00E41732">
        <w:rPr>
          <w:rFonts w:ascii="Arial" w:hAnsi="Arial" w:cs="Arial"/>
          <w:b/>
          <w:bCs/>
          <w:sz w:val="24"/>
          <w:szCs w:val="28"/>
        </w:rPr>
        <w:tab/>
      </w:r>
      <w:r w:rsidRPr="00E41732">
        <w:rPr>
          <w:rFonts w:ascii="Arial" w:hAnsi="Arial" w:cs="Arial"/>
          <w:b/>
          <w:bCs/>
          <w:sz w:val="24"/>
          <w:szCs w:val="28"/>
        </w:rPr>
        <w:tab/>
      </w:r>
      <w:r w:rsidR="000C62E1">
        <w:rPr>
          <w:rFonts w:ascii="Arial" w:hAnsi="Arial" w:cs="Arial" w:hint="eastAsia"/>
          <w:b/>
          <w:bCs/>
          <w:sz w:val="24"/>
          <w:szCs w:val="28"/>
        </w:rPr>
        <w:t xml:space="preserve">                       </w:t>
      </w:r>
      <w:r w:rsidR="000C62E1" w:rsidRPr="000C62E1">
        <w:rPr>
          <w:rFonts w:ascii="Arial" w:hAnsi="Arial" w:cs="Arial"/>
          <w:b/>
          <w:bCs/>
          <w:sz w:val="24"/>
          <w:szCs w:val="28"/>
        </w:rPr>
        <w:t>R4-241872</w:t>
      </w:r>
      <w:r w:rsidR="000C62E1">
        <w:rPr>
          <w:rFonts w:ascii="Arial" w:hAnsi="Arial" w:cs="Arial" w:hint="eastAsia"/>
          <w:b/>
          <w:bCs/>
          <w:sz w:val="24"/>
          <w:szCs w:val="28"/>
        </w:rPr>
        <w:t>4</w:t>
      </w:r>
    </w:p>
    <w:p w14:paraId="04621CC2" w14:textId="1737DD78" w:rsidR="00250A88" w:rsidRDefault="00E41732" w:rsidP="00E41732">
      <w:pPr>
        <w:rPr>
          <w:rFonts w:ascii="Arial" w:hAnsi="Arial" w:cs="Arial"/>
          <w:b/>
          <w:bCs/>
          <w:sz w:val="24"/>
          <w:szCs w:val="28"/>
        </w:rPr>
      </w:pPr>
      <w:r w:rsidRPr="00E41732">
        <w:rPr>
          <w:rFonts w:ascii="Arial" w:hAnsi="Arial" w:cs="Arial"/>
          <w:b/>
          <w:bCs/>
          <w:sz w:val="24"/>
          <w:szCs w:val="28"/>
        </w:rPr>
        <w:t xml:space="preserve">Orlando, US, 18th – 22nd </w:t>
      </w:r>
      <w:proofErr w:type="gramStart"/>
      <w:r w:rsidRPr="00E41732">
        <w:rPr>
          <w:rFonts w:ascii="Arial" w:hAnsi="Arial" w:cs="Arial"/>
          <w:b/>
          <w:bCs/>
          <w:sz w:val="24"/>
          <w:szCs w:val="28"/>
        </w:rPr>
        <w:t>November,</w:t>
      </w:r>
      <w:proofErr w:type="gramEnd"/>
      <w:r w:rsidRPr="00E41732">
        <w:rPr>
          <w:rFonts w:ascii="Arial" w:hAnsi="Arial" w:cs="Arial"/>
          <w:b/>
          <w:bCs/>
          <w:sz w:val="24"/>
          <w:szCs w:val="28"/>
        </w:rPr>
        <w:t xml:space="preserve"> 2024</w:t>
      </w:r>
    </w:p>
    <w:p w14:paraId="39EBE90F" w14:textId="77777777" w:rsidR="00E41732" w:rsidRPr="00E41732" w:rsidRDefault="00E41732" w:rsidP="00E41732">
      <w:pPr>
        <w:rPr>
          <w:rFonts w:ascii="Arial" w:hAnsi="Arial" w:cs="Arial"/>
          <w:b/>
          <w:bCs/>
          <w:sz w:val="24"/>
          <w:szCs w:val="28"/>
        </w:rPr>
      </w:pPr>
    </w:p>
    <w:p w14:paraId="1ADC0C1D" w14:textId="7285BFBC" w:rsidR="002B5610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1A6DB3">
        <w:rPr>
          <w:rFonts w:ascii="Arial" w:hAnsi="Arial" w:cs="Arial" w:hint="eastAsia"/>
          <w:b/>
          <w:sz w:val="24"/>
          <w:szCs w:val="24"/>
        </w:rPr>
        <w:t>7</w:t>
      </w:r>
      <w:r w:rsidR="00441A41">
        <w:rPr>
          <w:rFonts w:ascii="Arial" w:hAnsi="Arial" w:cs="Arial" w:hint="eastAsia"/>
          <w:b/>
          <w:sz w:val="24"/>
          <w:szCs w:val="24"/>
        </w:rPr>
        <w:t>.21.2.1</w:t>
      </w:r>
    </w:p>
    <w:p w14:paraId="06C9671E" w14:textId="77777777" w:rsidR="002B5610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77858E4F" w14:textId="111C07E7" w:rsidR="002B5610" w:rsidRDefault="00000000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A866DC">
        <w:rPr>
          <w:rFonts w:ascii="Arial" w:hAnsi="Arial" w:cs="Arial" w:hint="eastAsia"/>
          <w:b/>
          <w:sz w:val="24"/>
          <w:szCs w:val="24"/>
        </w:rPr>
        <w:t>Evaluation methodology for ambient IOT co-existence</w:t>
      </w:r>
    </w:p>
    <w:p w14:paraId="59B1778A" w14:textId="77777777" w:rsidR="002B5610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0843D94E" w14:textId="77777777" w:rsidR="002B5610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023B0FAD" w14:textId="29CDC1BF" w:rsidR="005F42B6" w:rsidRDefault="005F42B6">
      <w:pPr>
        <w:spacing w:beforeLines="50" w:before="156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 w:hint="eastAsia"/>
          <w:bCs/>
          <w:sz w:val="20"/>
          <w:szCs w:val="20"/>
        </w:rPr>
        <w:t xml:space="preserve">In previous RAN4 meetings, it was agreed to use 5% throughput loss as performance metric as legacy. For AIOT system, it was agreed to consider the following </w:t>
      </w:r>
      <w:r>
        <w:rPr>
          <w:rFonts w:ascii="Times New Roman" w:hAnsi="Times New Roman"/>
          <w:bCs/>
          <w:sz w:val="20"/>
          <w:szCs w:val="20"/>
        </w:rPr>
        <w:t>methodology</w:t>
      </w:r>
      <w:r>
        <w:rPr>
          <w:rFonts w:ascii="Times New Roman" w:hAnsi="Times New Roman" w:hint="eastAsia"/>
          <w:bCs/>
          <w:sz w:val="20"/>
          <w:szCs w:val="20"/>
        </w:rPr>
        <w:t xml:space="preserve"> to derive the outage percentage [1].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736"/>
      </w:tblGrid>
      <w:tr w:rsidR="005F42B6" w14:paraId="647162D3" w14:textId="77777777" w:rsidTr="005F42B6">
        <w:tc>
          <w:tcPr>
            <w:tcW w:w="9736" w:type="dxa"/>
          </w:tcPr>
          <w:p w14:paraId="11B5853F" w14:textId="77777777" w:rsidR="005F42B6" w:rsidRPr="005F42B6" w:rsidRDefault="005F42B6" w:rsidP="005F42B6">
            <w:pPr>
              <w:widowControl/>
              <w:spacing w:after="180"/>
              <w:rPr>
                <w:rFonts w:ascii="Times New Roman" w:hAnsi="Times New Roman"/>
                <w:b/>
                <w:bCs/>
                <w:kern w:val="0"/>
                <w:sz w:val="20"/>
                <w:szCs w:val="20"/>
              </w:rPr>
            </w:pPr>
            <w:r w:rsidRPr="005F42B6">
              <w:rPr>
                <w:rFonts w:ascii="Times New Roman" w:hAnsi="Times New Roman" w:hint="eastAsia"/>
                <w:b/>
                <w:bCs/>
                <w:kern w:val="0"/>
                <w:sz w:val="20"/>
                <w:szCs w:val="20"/>
              </w:rPr>
              <w:t>Agreement:</w:t>
            </w:r>
          </w:p>
          <w:p w14:paraId="7BC58445" w14:textId="77777777" w:rsidR="005F42B6" w:rsidRPr="005F42B6" w:rsidRDefault="005F42B6" w:rsidP="005F42B6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5F42B6">
              <w:rPr>
                <w:rFonts w:ascii="Times New Roman" w:eastAsia="MS Mincho" w:hAnsi="Times New Roman" w:hint="eastAsia"/>
                <w:kern w:val="0"/>
                <w:sz w:val="20"/>
                <w:szCs w:val="20"/>
              </w:rPr>
              <w:t>Consider 3 SINR values for D2R and R2D respectively and derive the outage percentage value/range.</w:t>
            </w:r>
          </w:p>
          <w:p w14:paraId="637048B8" w14:textId="77777777" w:rsidR="005F42B6" w:rsidRPr="005F42B6" w:rsidRDefault="005F42B6" w:rsidP="005F42B6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5F42B6">
              <w:rPr>
                <w:rFonts w:ascii="Times New Roman" w:eastAsia="MS Mincho" w:hAnsi="Times New Roman" w:hint="eastAsia"/>
                <w:kern w:val="0"/>
                <w:sz w:val="20"/>
                <w:szCs w:val="20"/>
              </w:rPr>
              <w:t xml:space="preserve">The 3 values can be selected according to following steps: </w:t>
            </w:r>
          </w:p>
          <w:p w14:paraId="65A2AC35" w14:textId="77777777" w:rsidR="005F42B6" w:rsidRPr="005F42B6" w:rsidRDefault="005F42B6" w:rsidP="005F42B6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5F42B6">
              <w:rPr>
                <w:rFonts w:ascii="Times New Roman" w:eastAsia="MS Mincho" w:hAnsi="Times New Roman"/>
                <w:kern w:val="0"/>
                <w:sz w:val="20"/>
                <w:szCs w:val="20"/>
              </w:rPr>
              <w:t>S</w:t>
            </w:r>
            <w:r w:rsidRPr="005F42B6">
              <w:rPr>
                <w:rFonts w:ascii="Times New Roman" w:eastAsia="MS Mincho" w:hAnsi="Times New Roman" w:hint="eastAsia"/>
                <w:kern w:val="0"/>
                <w:sz w:val="20"/>
                <w:szCs w:val="20"/>
              </w:rPr>
              <w:t>elect one set SNR/CNR values @ 10% BLER</w:t>
            </w:r>
            <w:r w:rsidRPr="005F42B6">
              <w:rPr>
                <w:rFonts w:ascii="Times New Roman" w:eastAsia="等线" w:hAnsi="Times New Roman" w:hint="eastAsia"/>
                <w:kern w:val="0"/>
                <w:sz w:val="20"/>
                <w:szCs w:val="20"/>
              </w:rPr>
              <w:t xml:space="preserve"> from companies based on RAN1 LLS (refer to latest RAN1 LLS summary)</w:t>
            </w:r>
          </w:p>
          <w:p w14:paraId="2CB566A4" w14:textId="77777777" w:rsidR="005F42B6" w:rsidRPr="005F42B6" w:rsidRDefault="005F42B6" w:rsidP="005F42B6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5F42B6">
              <w:rPr>
                <w:rFonts w:ascii="Times New Roman" w:eastAsia="等线" w:hAnsi="Times New Roman" w:hint="eastAsia"/>
                <w:kern w:val="0"/>
                <w:sz w:val="20"/>
                <w:szCs w:val="20"/>
              </w:rPr>
              <w:t xml:space="preserve">Set the SNR/CNR range by removing </w:t>
            </w:r>
            <w:r w:rsidRPr="005F42B6">
              <w:rPr>
                <w:rFonts w:ascii="Times New Roman" w:eastAsia="MS Mincho" w:hAnsi="Times New Roman" w:hint="eastAsia"/>
                <w:kern w:val="0"/>
                <w:sz w:val="20"/>
                <w:szCs w:val="20"/>
              </w:rPr>
              <w:t>the highest and lowest value</w:t>
            </w:r>
            <w:r w:rsidRPr="005F42B6">
              <w:rPr>
                <w:rFonts w:ascii="Times New Roman" w:eastAsia="等线" w:hAnsi="Times New Roman" w:hint="eastAsia"/>
                <w:kern w:val="0"/>
                <w:sz w:val="20"/>
                <w:szCs w:val="20"/>
              </w:rPr>
              <w:t xml:space="preserve"> from the </w:t>
            </w:r>
            <w:proofErr w:type="gramStart"/>
            <w:r w:rsidRPr="005F42B6">
              <w:rPr>
                <w:rFonts w:ascii="Times New Roman" w:eastAsia="等线" w:hAnsi="Times New Roman" w:hint="eastAsia"/>
                <w:kern w:val="0"/>
                <w:sz w:val="20"/>
                <w:szCs w:val="20"/>
              </w:rPr>
              <w:t>set in</w:t>
            </w:r>
            <w:proofErr w:type="gramEnd"/>
            <w:r w:rsidRPr="005F42B6">
              <w:rPr>
                <w:rFonts w:ascii="Times New Roman" w:eastAsia="等线" w:hAnsi="Times New Roman" w:hint="eastAsia"/>
                <w:kern w:val="0"/>
                <w:sz w:val="20"/>
                <w:szCs w:val="20"/>
              </w:rPr>
              <w:t xml:space="preserve"> step 1</w:t>
            </w:r>
          </w:p>
          <w:p w14:paraId="462F5EF2" w14:textId="77777777" w:rsidR="005F42B6" w:rsidRPr="005F42B6" w:rsidRDefault="005F42B6" w:rsidP="005F42B6">
            <w:pPr>
              <w:widowControl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MS Mincho" w:hAnsi="Times New Roman"/>
                <w:kern w:val="0"/>
                <w:sz w:val="20"/>
                <w:szCs w:val="20"/>
              </w:rPr>
            </w:pPr>
            <w:r w:rsidRPr="005F42B6">
              <w:rPr>
                <w:rFonts w:ascii="Times New Roman" w:eastAsia="等线" w:hAnsi="Times New Roman" w:hint="eastAsia"/>
                <w:kern w:val="0"/>
                <w:sz w:val="20"/>
                <w:szCs w:val="20"/>
              </w:rPr>
              <w:t>Pick 3 values from the range in step 2, e.g. highest, lowest, middle</w:t>
            </w:r>
          </w:p>
          <w:p w14:paraId="43A9CEDA" w14:textId="4CFA793E" w:rsidR="005F42B6" w:rsidRPr="005F42B6" w:rsidRDefault="005F42B6" w:rsidP="005F42B6">
            <w:pPr>
              <w:widowControl/>
              <w:spacing w:after="180"/>
              <w:ind w:left="284"/>
              <w:rPr>
                <w:rFonts w:ascii="Times New Roman" w:hAnsi="Times New Roman"/>
                <w:kern w:val="0"/>
                <w:sz w:val="20"/>
                <w:szCs w:val="20"/>
                <w:lang w:eastAsia="zh-CN"/>
              </w:rPr>
            </w:pPr>
            <w:r w:rsidRPr="005F42B6">
              <w:rPr>
                <w:rFonts w:ascii="Times New Roman" w:hAnsi="Times New Roman" w:hint="eastAsia"/>
                <w:kern w:val="0"/>
                <w:sz w:val="20"/>
                <w:szCs w:val="20"/>
              </w:rPr>
              <w:t>Note: R2D CNR needs to be transformed to SINR</w:t>
            </w:r>
          </w:p>
        </w:tc>
      </w:tr>
    </w:tbl>
    <w:p w14:paraId="23B28501" w14:textId="0614FC62" w:rsidR="005F42B6" w:rsidRPr="005F42B6" w:rsidRDefault="005F42B6">
      <w:pPr>
        <w:spacing w:beforeLines="50" w:before="156"/>
        <w:rPr>
          <w:rFonts w:ascii="Times New Roman" w:hAnsi="Times New Roman"/>
          <w:bCs/>
          <w:sz w:val="20"/>
          <w:szCs w:val="20"/>
          <w:lang w:val="en-GB"/>
        </w:rPr>
      </w:pPr>
      <w:r>
        <w:rPr>
          <w:rFonts w:ascii="Times New Roman" w:hAnsi="Times New Roman" w:hint="eastAsia"/>
          <w:bCs/>
          <w:sz w:val="20"/>
          <w:szCs w:val="20"/>
          <w:lang w:val="en-GB"/>
        </w:rPr>
        <w:t>In this contribution, following the above agreement, we provide the SNR values to derive the outage percentage value/range based on the LLS summary in RAN1.</w:t>
      </w:r>
    </w:p>
    <w:p w14:paraId="18DEFAC7" w14:textId="77777777" w:rsidR="002B5610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outlineLvl w:val="0"/>
      </w:pPr>
      <w:r>
        <w:rPr>
          <w:rFonts w:ascii="Arial" w:eastAsiaTheme="minorEastAsia" w:hAnsi="Arial" w:cstheme="minorBidi" w:hint="eastAsia"/>
          <w:sz w:val="32"/>
          <w:szCs w:val="36"/>
        </w:rPr>
        <w:t>2.Discussion</w:t>
      </w:r>
      <w:r>
        <w:rPr>
          <w:rFonts w:hint="eastAsia"/>
        </w:rPr>
        <w:t xml:space="preserve"> </w:t>
      </w:r>
    </w:p>
    <w:p w14:paraId="3D4765EE" w14:textId="3E1F73A4" w:rsidR="002B5610" w:rsidRPr="00721FD6" w:rsidRDefault="00000000">
      <w:pPr>
        <w:pStyle w:val="3"/>
        <w:spacing w:before="156" w:after="156"/>
        <w:rPr>
          <w:rFonts w:eastAsiaTheme="minorEastAsia"/>
        </w:rPr>
      </w:pPr>
      <w:r>
        <w:rPr>
          <w:rFonts w:hint="eastAsia"/>
        </w:rPr>
        <w:t xml:space="preserve">2.1 </w:t>
      </w:r>
      <w:r w:rsidR="00721FD6">
        <w:rPr>
          <w:rFonts w:eastAsiaTheme="minorEastAsia" w:hint="eastAsia"/>
        </w:rPr>
        <w:t>D2R SNR values</w:t>
      </w:r>
    </w:p>
    <w:p w14:paraId="678869CE" w14:textId="77777777" w:rsidR="002F5F5C" w:rsidRDefault="002F5F5C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RAN1, there are many different parameters and aspects considered, which lead to very big </w:t>
      </w:r>
      <w:proofErr w:type="gramStart"/>
      <w:r>
        <w:rPr>
          <w:rFonts w:ascii="Times New Roman" w:hAnsi="Times New Roman" w:hint="eastAsia"/>
          <w:sz w:val="20"/>
          <w:szCs w:val="20"/>
        </w:rPr>
        <w:t>difference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on the SNR values among companies. We identified some key factors that have big impact on the link lever performance, which are: </w:t>
      </w:r>
    </w:p>
    <w:p w14:paraId="58D0AC6A" w14:textId="4BB2E110" w:rsidR="002F5F5C" w:rsidRPr="00D44D2F" w:rsidRDefault="002F5F5C" w:rsidP="00D44D2F">
      <w:pPr>
        <w:pStyle w:val="af6"/>
        <w:numPr>
          <w:ilvl w:val="0"/>
          <w:numId w:val="11"/>
        </w:numPr>
        <w:spacing w:after="180"/>
        <w:ind w:firstLineChars="0"/>
        <w:jc w:val="left"/>
        <w:rPr>
          <w:rFonts w:ascii="Times New Roman" w:hAnsi="Times New Roman"/>
          <w:sz w:val="20"/>
          <w:szCs w:val="20"/>
        </w:rPr>
      </w:pPr>
      <w:r w:rsidRPr="00D44D2F">
        <w:rPr>
          <w:rFonts w:ascii="Times New Roman" w:hAnsi="Times New Roman" w:hint="eastAsia"/>
          <w:b/>
          <w:bCs/>
          <w:sz w:val="20"/>
          <w:szCs w:val="20"/>
        </w:rPr>
        <w:t>coherent or non-coherent</w:t>
      </w:r>
      <w:r w:rsidR="00D44D2F" w:rsidRPr="00D44D2F">
        <w:rPr>
          <w:rFonts w:ascii="Times New Roman" w:hAnsi="Times New Roman" w:hint="eastAsia"/>
          <w:b/>
          <w:bCs/>
          <w:sz w:val="20"/>
          <w:szCs w:val="20"/>
        </w:rPr>
        <w:t xml:space="preserve">: </w:t>
      </w:r>
      <w:r w:rsidR="00D44D2F" w:rsidRPr="00D44D2F">
        <w:rPr>
          <w:rFonts w:ascii="Times New Roman" w:hAnsi="Times New Roman" w:hint="eastAsia"/>
          <w:sz w:val="20"/>
          <w:szCs w:val="20"/>
        </w:rPr>
        <w:t xml:space="preserve">it has been observed that with non-coherent assumption, there is about 10dB SNR degradation compared to coherent </w:t>
      </w:r>
      <w:r w:rsidR="00D44D2F" w:rsidRPr="00D44D2F">
        <w:rPr>
          <w:rFonts w:ascii="Times New Roman" w:hAnsi="Times New Roman"/>
          <w:sz w:val="20"/>
          <w:szCs w:val="20"/>
        </w:rPr>
        <w:t>assumption</w:t>
      </w:r>
      <w:r w:rsidR="00D44D2F" w:rsidRPr="00D44D2F">
        <w:rPr>
          <w:rFonts w:ascii="Times New Roman" w:hAnsi="Times New Roman" w:hint="eastAsia"/>
          <w:sz w:val="20"/>
          <w:szCs w:val="20"/>
        </w:rPr>
        <w:t xml:space="preserve">. Hence, it is recommended </w:t>
      </w:r>
      <w:proofErr w:type="gramStart"/>
      <w:r w:rsidR="00D44D2F" w:rsidRPr="00D44D2F">
        <w:rPr>
          <w:rFonts w:ascii="Times New Roman" w:hAnsi="Times New Roman" w:hint="eastAsia"/>
          <w:sz w:val="20"/>
          <w:szCs w:val="20"/>
        </w:rPr>
        <w:t>use</w:t>
      </w:r>
      <w:proofErr w:type="gramEnd"/>
      <w:r w:rsidR="00D44D2F" w:rsidRPr="00D44D2F">
        <w:rPr>
          <w:rFonts w:ascii="Times New Roman" w:hAnsi="Times New Roman" w:hint="eastAsia"/>
          <w:sz w:val="20"/>
          <w:szCs w:val="20"/>
        </w:rPr>
        <w:t xml:space="preserve"> the LLS with coherent in RAN4.</w:t>
      </w:r>
    </w:p>
    <w:p w14:paraId="4D193E66" w14:textId="48EE02B6" w:rsidR="002F5F5C" w:rsidRPr="00D44D2F" w:rsidRDefault="002F5F5C" w:rsidP="00D44D2F">
      <w:pPr>
        <w:pStyle w:val="af6"/>
        <w:numPr>
          <w:ilvl w:val="0"/>
          <w:numId w:val="11"/>
        </w:numPr>
        <w:spacing w:after="180"/>
        <w:ind w:firstLineChars="0"/>
        <w:jc w:val="left"/>
        <w:rPr>
          <w:rFonts w:ascii="Times New Roman" w:hAnsi="Times New Roman"/>
          <w:sz w:val="20"/>
          <w:szCs w:val="20"/>
        </w:rPr>
      </w:pPr>
      <w:r w:rsidRPr="00D44D2F">
        <w:rPr>
          <w:rFonts w:ascii="Times New Roman" w:hAnsi="Times New Roman" w:hint="eastAsia"/>
          <w:b/>
          <w:bCs/>
          <w:sz w:val="20"/>
          <w:szCs w:val="20"/>
        </w:rPr>
        <w:t>FEC or no FEC</w:t>
      </w:r>
      <w:r w:rsidRPr="00D44D2F">
        <w:rPr>
          <w:rFonts w:ascii="Times New Roman" w:hAnsi="Times New Roman" w:hint="eastAsia"/>
          <w:sz w:val="20"/>
          <w:szCs w:val="20"/>
        </w:rPr>
        <w:t xml:space="preserve">: big performance difference had been observed between FEC and no FEC, </w:t>
      </w:r>
      <w:r w:rsidR="00D44D2F" w:rsidRPr="00D44D2F">
        <w:rPr>
          <w:rFonts w:ascii="Times New Roman" w:hAnsi="Times New Roman" w:hint="eastAsia"/>
          <w:sz w:val="20"/>
          <w:szCs w:val="20"/>
        </w:rPr>
        <w:t>and for TDL-D (D2T2), all the LLS are based on with FEC. Hence, to keep the alignment, it is recommended to use results with FEC in RAN4.</w:t>
      </w:r>
    </w:p>
    <w:p w14:paraId="771E39CB" w14:textId="491061A6" w:rsidR="002B5610" w:rsidRPr="00D44D2F" w:rsidRDefault="002F5F5C" w:rsidP="00D44D2F">
      <w:pPr>
        <w:pStyle w:val="af6"/>
        <w:numPr>
          <w:ilvl w:val="0"/>
          <w:numId w:val="11"/>
        </w:numPr>
        <w:spacing w:after="180"/>
        <w:ind w:firstLineChars="0"/>
        <w:jc w:val="left"/>
        <w:rPr>
          <w:rFonts w:ascii="Times New Roman" w:hAnsi="Times New Roman"/>
          <w:sz w:val="20"/>
          <w:szCs w:val="20"/>
        </w:rPr>
      </w:pPr>
      <w:r w:rsidRPr="00D44D2F">
        <w:rPr>
          <w:rFonts w:ascii="Times New Roman" w:hAnsi="Times New Roman"/>
          <w:b/>
          <w:bCs/>
          <w:sz w:val="20"/>
          <w:szCs w:val="20"/>
        </w:rPr>
        <w:lastRenderedPageBreak/>
        <w:t>D</w:t>
      </w:r>
      <w:r w:rsidRPr="00D44D2F">
        <w:rPr>
          <w:rFonts w:ascii="Times New Roman" w:hAnsi="Times New Roman" w:hint="eastAsia"/>
          <w:b/>
          <w:bCs/>
          <w:sz w:val="20"/>
          <w:szCs w:val="20"/>
        </w:rPr>
        <w:t>ata rate</w:t>
      </w:r>
      <w:r w:rsidRPr="00D44D2F">
        <w:rPr>
          <w:rFonts w:ascii="Times New Roman" w:hAnsi="Times New Roman" w:hint="eastAsia"/>
          <w:sz w:val="20"/>
          <w:szCs w:val="20"/>
        </w:rPr>
        <w:t xml:space="preserve">: for example, most results </w:t>
      </w:r>
      <w:proofErr w:type="gramStart"/>
      <w:r w:rsidRPr="00D44D2F">
        <w:rPr>
          <w:rFonts w:ascii="Times New Roman" w:hAnsi="Times New Roman" w:hint="eastAsia"/>
          <w:sz w:val="20"/>
          <w:szCs w:val="20"/>
        </w:rPr>
        <w:t>based</w:t>
      </w:r>
      <w:proofErr w:type="gramEnd"/>
      <w:r w:rsidRPr="00D44D2F">
        <w:rPr>
          <w:rFonts w:ascii="Times New Roman" w:hAnsi="Times New Roman" w:hint="eastAsia"/>
          <w:sz w:val="20"/>
          <w:szCs w:val="20"/>
        </w:rPr>
        <w:t xml:space="preserve"> on data rate range [1-10kbps], however there are some results which use </w:t>
      </w:r>
      <w:r w:rsidR="00D44D2F" w:rsidRPr="00D44D2F">
        <w:rPr>
          <w:rFonts w:ascii="Times New Roman" w:hAnsi="Times New Roman" w:hint="eastAsia"/>
          <w:sz w:val="20"/>
          <w:szCs w:val="20"/>
        </w:rPr>
        <w:t>very</w:t>
      </w:r>
      <w:r w:rsidRPr="00D44D2F">
        <w:rPr>
          <w:rFonts w:ascii="Times New Roman" w:hAnsi="Times New Roman" w:hint="eastAsia"/>
          <w:sz w:val="20"/>
          <w:szCs w:val="20"/>
        </w:rPr>
        <w:t xml:space="preserve"> high data rate (60kbps</w:t>
      </w:r>
      <w:proofErr w:type="gramStart"/>
      <w:r w:rsidRPr="00D44D2F">
        <w:rPr>
          <w:rFonts w:ascii="Times New Roman" w:hAnsi="Times New Roman" w:hint="eastAsia"/>
          <w:sz w:val="20"/>
          <w:szCs w:val="20"/>
        </w:rPr>
        <w:t>)</w:t>
      </w:r>
      <w:proofErr w:type="gramEnd"/>
      <w:r w:rsidR="00D44D2F" w:rsidRPr="00D44D2F">
        <w:rPr>
          <w:rFonts w:ascii="Times New Roman" w:hAnsi="Times New Roman" w:hint="eastAsia"/>
          <w:sz w:val="20"/>
          <w:szCs w:val="20"/>
        </w:rPr>
        <w:t xml:space="preserve"> and big performance difference is observed. It is recommended not to use LLS with very high data rate (60kbps) in RAN4.</w:t>
      </w:r>
    </w:p>
    <w:p w14:paraId="36C8660D" w14:textId="37F9FC4D" w:rsidR="00D44D2F" w:rsidRPr="006B4428" w:rsidRDefault="00F23859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Observation</w:t>
      </w:r>
      <w:r w:rsidR="00E26888">
        <w:rPr>
          <w:rFonts w:ascii="Times New Roman" w:hAnsi="Times New Roman" w:hint="eastAsia"/>
          <w:b/>
          <w:bCs/>
          <w:sz w:val="20"/>
          <w:szCs w:val="20"/>
        </w:rPr>
        <w:t xml:space="preserve"> 1</w:t>
      </w:r>
      <w:r w:rsidR="00D44D2F" w:rsidRPr="006B4428">
        <w:rPr>
          <w:rFonts w:ascii="Times New Roman" w:hAnsi="Times New Roman" w:hint="eastAsia"/>
          <w:b/>
          <w:bCs/>
          <w:sz w:val="20"/>
          <w:szCs w:val="20"/>
        </w:rPr>
        <w:t>: it is recommended use RAN1 LLS</w:t>
      </w:r>
      <w:r w:rsidR="00DB21CC">
        <w:rPr>
          <w:rFonts w:ascii="Times New Roman" w:hAnsi="Times New Roman" w:hint="eastAsia"/>
          <w:b/>
          <w:bCs/>
          <w:sz w:val="20"/>
          <w:szCs w:val="20"/>
        </w:rPr>
        <w:t xml:space="preserve"> for D2R</w:t>
      </w:r>
      <w:r w:rsidR="00D44D2F" w:rsidRPr="006B4428">
        <w:rPr>
          <w:rFonts w:ascii="Times New Roman" w:hAnsi="Times New Roman" w:hint="eastAsia"/>
          <w:b/>
          <w:bCs/>
          <w:sz w:val="20"/>
          <w:szCs w:val="20"/>
        </w:rPr>
        <w:t xml:space="preserve"> with the following assumption:</w:t>
      </w:r>
    </w:p>
    <w:p w14:paraId="4EBD559C" w14:textId="799305D2" w:rsidR="00D44D2F" w:rsidRPr="006B4428" w:rsidRDefault="00D44D2F" w:rsidP="00D44D2F">
      <w:pPr>
        <w:pStyle w:val="af6"/>
        <w:numPr>
          <w:ilvl w:val="0"/>
          <w:numId w:val="12"/>
        </w:numPr>
        <w:spacing w:after="180"/>
        <w:ind w:firstLineChars="0"/>
        <w:jc w:val="left"/>
        <w:rPr>
          <w:rFonts w:ascii="Times New Roman" w:hAnsi="Times New Roman"/>
          <w:b/>
          <w:bCs/>
          <w:sz w:val="20"/>
          <w:szCs w:val="20"/>
        </w:rPr>
      </w:pPr>
      <w:r w:rsidRPr="006B4428">
        <w:rPr>
          <w:rFonts w:ascii="Times New Roman" w:hAnsi="Times New Roman"/>
          <w:b/>
          <w:bCs/>
          <w:sz w:val="20"/>
          <w:szCs w:val="20"/>
        </w:rPr>
        <w:t>C</w:t>
      </w:r>
      <w:r w:rsidRPr="006B4428">
        <w:rPr>
          <w:rFonts w:ascii="Times New Roman" w:hAnsi="Times New Roman" w:hint="eastAsia"/>
          <w:b/>
          <w:bCs/>
          <w:sz w:val="20"/>
          <w:szCs w:val="20"/>
        </w:rPr>
        <w:t>oherent</w:t>
      </w:r>
    </w:p>
    <w:p w14:paraId="70A8312A" w14:textId="3B0306F7" w:rsidR="00D44D2F" w:rsidRPr="006B4428" w:rsidRDefault="00D44D2F" w:rsidP="00D44D2F">
      <w:pPr>
        <w:pStyle w:val="af6"/>
        <w:numPr>
          <w:ilvl w:val="0"/>
          <w:numId w:val="12"/>
        </w:numPr>
        <w:spacing w:after="180"/>
        <w:ind w:firstLineChars="0"/>
        <w:jc w:val="left"/>
        <w:rPr>
          <w:rFonts w:ascii="Times New Roman" w:hAnsi="Times New Roman"/>
          <w:b/>
          <w:bCs/>
          <w:sz w:val="20"/>
          <w:szCs w:val="20"/>
        </w:rPr>
      </w:pPr>
      <w:r w:rsidRPr="006B4428">
        <w:rPr>
          <w:rFonts w:ascii="Times New Roman" w:hAnsi="Times New Roman"/>
          <w:b/>
          <w:bCs/>
          <w:sz w:val="20"/>
          <w:szCs w:val="20"/>
        </w:rPr>
        <w:t>W</w:t>
      </w:r>
      <w:r w:rsidRPr="006B4428">
        <w:rPr>
          <w:rFonts w:ascii="Times New Roman" w:hAnsi="Times New Roman" w:hint="eastAsia"/>
          <w:b/>
          <w:bCs/>
          <w:sz w:val="20"/>
          <w:szCs w:val="20"/>
        </w:rPr>
        <w:t>ith FEC</w:t>
      </w:r>
    </w:p>
    <w:p w14:paraId="6CF5BC0E" w14:textId="017D928D" w:rsidR="00D44D2F" w:rsidRPr="006B4428" w:rsidRDefault="00D44D2F" w:rsidP="00D44D2F">
      <w:pPr>
        <w:pStyle w:val="af6"/>
        <w:numPr>
          <w:ilvl w:val="0"/>
          <w:numId w:val="12"/>
        </w:numPr>
        <w:spacing w:after="180"/>
        <w:ind w:firstLineChars="0"/>
        <w:jc w:val="left"/>
        <w:rPr>
          <w:rFonts w:ascii="Times New Roman" w:hAnsi="Times New Roman"/>
          <w:b/>
          <w:bCs/>
          <w:sz w:val="20"/>
          <w:szCs w:val="20"/>
        </w:rPr>
      </w:pPr>
      <w:r w:rsidRPr="006B4428">
        <w:rPr>
          <w:rFonts w:ascii="Times New Roman" w:hAnsi="Times New Roman"/>
          <w:b/>
          <w:bCs/>
          <w:sz w:val="20"/>
          <w:szCs w:val="20"/>
        </w:rPr>
        <w:t>E</w:t>
      </w:r>
      <w:r w:rsidRPr="006B4428">
        <w:rPr>
          <w:rFonts w:ascii="Times New Roman" w:hAnsi="Times New Roman" w:hint="eastAsia"/>
          <w:b/>
          <w:bCs/>
          <w:sz w:val="20"/>
          <w:szCs w:val="20"/>
        </w:rPr>
        <w:t>xclude very large data rate (60kbps)</w:t>
      </w:r>
    </w:p>
    <w:p w14:paraId="42ECACBA" w14:textId="57EB2FC6" w:rsidR="006B4428" w:rsidRDefault="006B4428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Then, following the principle in proposal 1, the SNR values for </w:t>
      </w:r>
      <w:r w:rsidR="00DB21CC">
        <w:rPr>
          <w:rFonts w:ascii="Times New Roman" w:hAnsi="Times New Roman" w:hint="eastAsia"/>
          <w:sz w:val="20"/>
          <w:szCs w:val="20"/>
        </w:rPr>
        <w:t>D2R</w:t>
      </w:r>
      <w:r>
        <w:rPr>
          <w:rFonts w:ascii="Times New Roman" w:hAnsi="Times New Roman" w:hint="eastAsia"/>
          <w:sz w:val="20"/>
          <w:szCs w:val="20"/>
        </w:rPr>
        <w:t xml:space="preserve"> are derived as follows</w:t>
      </w:r>
      <w:r w:rsidR="007778B6">
        <w:rPr>
          <w:rFonts w:ascii="Times New Roman" w:hAnsi="Times New Roman" w:hint="eastAsia"/>
          <w:sz w:val="20"/>
          <w:szCs w:val="20"/>
        </w:rPr>
        <w:t xml:space="preserve"> (The values in red are removed as the highest and lowest value.)</w:t>
      </w:r>
      <w:r>
        <w:rPr>
          <w:rFonts w:ascii="Times New Roman" w:hAnsi="Times New Roman" w:hint="eastAsia"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"/>
        <w:gridCol w:w="2171"/>
        <w:gridCol w:w="2194"/>
        <w:gridCol w:w="2174"/>
        <w:gridCol w:w="2196"/>
      </w:tblGrid>
      <w:tr w:rsidR="00DB0383" w:rsidRPr="00DB0383" w14:paraId="659A0809" w14:textId="77777777" w:rsidTr="00F23859">
        <w:trPr>
          <w:trHeight w:val="833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8E345" w14:textId="77777777" w:rsidR="00DB0383" w:rsidRPr="00DB0383" w:rsidRDefault="00DB0383" w:rsidP="00DB0383">
            <w:pPr>
              <w:widowControl/>
              <w:jc w:val="left"/>
              <w:rPr>
                <w:rFonts w:ascii="Times New Roman" w:hAnsi="Times New Roman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BD39984" w14:textId="77777777" w:rsidR="00DB0383" w:rsidRPr="00DB0383" w:rsidRDefault="00DB0383" w:rsidP="00DB0383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D2R coherent TDL-A device1 with FEC (D1T1) (Table 7.1.3.1.1 - 1)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2FB559C9" w14:textId="77777777" w:rsidR="00DB0383" w:rsidRPr="00DB0383" w:rsidRDefault="00DB0383" w:rsidP="00DB0383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D2R coherent TDL-A device2a with FEC (D1T1) (Table 7.1.3.2.1 - 1)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5B423F2C" w14:textId="77777777" w:rsidR="00DB0383" w:rsidRPr="00DB0383" w:rsidRDefault="00DB0383" w:rsidP="00DB0383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D2R coherent TDL-D device1 with FEC (D2T2) (Table 7.1.3.1.1 - 2)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  <w:hideMark/>
          </w:tcPr>
          <w:p w14:paraId="177E5BF2" w14:textId="77777777" w:rsidR="00DB0383" w:rsidRPr="00DB0383" w:rsidRDefault="00DB0383" w:rsidP="00DB0383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D2R coherent TDL-D device2a with FEC (D2T2) (Table 7.1.3.2.1 - 2)</w:t>
            </w:r>
          </w:p>
        </w:tc>
      </w:tr>
      <w:tr w:rsidR="00DB0383" w:rsidRPr="00DB0383" w14:paraId="52CB6B69" w14:textId="77777777" w:rsidTr="00DB0383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33927" w14:textId="77777777" w:rsidR="00DB0383" w:rsidRPr="00DB0383" w:rsidRDefault="00DB0383" w:rsidP="00DB0383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47EFD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  <w:t>-8.77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286003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F84474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  <w:t>-11.2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670F85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  <w:t>-11.2</w:t>
            </w:r>
          </w:p>
        </w:tc>
      </w:tr>
      <w:tr w:rsidR="00DB0383" w:rsidRPr="00DB0383" w14:paraId="661DF587" w14:textId="77777777" w:rsidTr="00DB0383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46BFE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FC8BD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94CFDB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-7.5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F6CC30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-7.5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044027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kern w:val="0"/>
                <w:sz w:val="22"/>
              </w:rPr>
              <w:t>-7.7</w:t>
            </w:r>
          </w:p>
        </w:tc>
      </w:tr>
      <w:tr w:rsidR="00DB0383" w:rsidRPr="00DB0383" w14:paraId="5380FB97" w14:textId="77777777" w:rsidTr="00DB0383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2252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kern w:val="0"/>
                <w:sz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E7B4D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-7.1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7D3F2B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-7.1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ED3AC0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-6.8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F3A155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-7.5</w:t>
            </w:r>
          </w:p>
        </w:tc>
      </w:tr>
      <w:tr w:rsidR="00DB0383" w:rsidRPr="00DB0383" w14:paraId="41F1C37B" w14:textId="77777777" w:rsidTr="00DB0383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B529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2AF8C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-6.4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C57CE8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-6.3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558B19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C62E7A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-7.2</w:t>
            </w:r>
          </w:p>
        </w:tc>
      </w:tr>
      <w:tr w:rsidR="00DB0383" w:rsidRPr="00DB0383" w14:paraId="664C99D2" w14:textId="77777777" w:rsidTr="00DB0383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51242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603E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4B0484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-5.9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F8F534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-5.9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E376AD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-6.8</w:t>
            </w:r>
          </w:p>
        </w:tc>
      </w:tr>
      <w:tr w:rsidR="00DB0383" w:rsidRPr="00DB0383" w14:paraId="07CD470A" w14:textId="77777777" w:rsidTr="00DB0383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5F85D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5D0EB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kern w:val="0"/>
                <w:sz w:val="22"/>
              </w:rPr>
              <w:t>-5.9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2C85A3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-4.7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0F95E2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-5.8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F5C681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-6.8</w:t>
            </w:r>
          </w:p>
        </w:tc>
      </w:tr>
      <w:tr w:rsidR="00DB0383" w:rsidRPr="00DB0383" w14:paraId="147D2D2B" w14:textId="77777777" w:rsidTr="00DB0383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B0DFE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4AE6D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-5.9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646DAE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-4.69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D07D21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-5.7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5D61C9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-6.2</w:t>
            </w:r>
          </w:p>
        </w:tc>
      </w:tr>
      <w:tr w:rsidR="00DB0383" w:rsidRPr="00DB0383" w14:paraId="6DB4F8CF" w14:textId="77777777" w:rsidTr="00DB0383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A9999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3474A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kern w:val="0"/>
                <w:sz w:val="22"/>
              </w:rPr>
              <w:t>-5.3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72D160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-4.27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3D73482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-5.4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061087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-6.03</w:t>
            </w:r>
          </w:p>
        </w:tc>
      </w:tr>
      <w:tr w:rsidR="00DB0383" w:rsidRPr="00DB0383" w14:paraId="1075C5AE" w14:textId="77777777" w:rsidTr="00DB0383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A2172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032E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-4.3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60E3B6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-4.1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0C9B75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B47EEA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-5.8</w:t>
            </w:r>
          </w:p>
        </w:tc>
      </w:tr>
      <w:tr w:rsidR="00DB0383" w:rsidRPr="00DB0383" w14:paraId="24AD8B49" w14:textId="77777777" w:rsidTr="00DB0383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62A1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79BB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-4.1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A3BA1A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272FA5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-4.66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5B8941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-5.7</w:t>
            </w:r>
          </w:p>
        </w:tc>
      </w:tr>
      <w:tr w:rsidR="00DB0383" w:rsidRPr="00DB0383" w14:paraId="5E7E9E25" w14:textId="77777777" w:rsidTr="00DB0383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3D5F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34CA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-2.44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85E39A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7969F5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-4.33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E29BC5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-5.68</w:t>
            </w:r>
          </w:p>
        </w:tc>
      </w:tr>
      <w:tr w:rsidR="00DB0383" w:rsidRPr="00DB0383" w14:paraId="7B5D6E9F" w14:textId="77777777" w:rsidTr="00DB0383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D984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8242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-2.17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EFE7A1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  <w:t>0.5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95FA88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  <w:t>-3.5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B914BC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  <w:t>-3.8</w:t>
            </w:r>
          </w:p>
        </w:tc>
      </w:tr>
      <w:tr w:rsidR="00DB0383" w:rsidRPr="00DB0383" w14:paraId="2841B512" w14:textId="77777777" w:rsidTr="00DB0383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9D38E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5C9EC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804CB0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0AA946" w14:textId="77777777" w:rsidR="00DB0383" w:rsidRPr="00DB0383" w:rsidRDefault="00DB0383" w:rsidP="00DB0383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0C91CA" w14:textId="77777777" w:rsidR="00DB0383" w:rsidRPr="00DB0383" w:rsidRDefault="00DB0383" w:rsidP="00DB0383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DB0383" w:rsidRPr="00DB0383" w14:paraId="05BF5A2A" w14:textId="77777777" w:rsidTr="00DB0383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4056" w14:textId="77777777" w:rsidR="00DB0383" w:rsidRPr="00DB0383" w:rsidRDefault="00DB0383" w:rsidP="00DB0383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D2A69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-0.3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E0F210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B30336" w14:textId="77777777" w:rsidR="00DB0383" w:rsidRPr="00DB0383" w:rsidRDefault="00DB0383" w:rsidP="00DB0383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8F1FAF" w14:textId="77777777" w:rsidR="00DB0383" w:rsidRPr="00DB0383" w:rsidRDefault="00DB0383" w:rsidP="00DB0383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DB0383" w:rsidRPr="00DB0383" w14:paraId="18D82053" w14:textId="77777777" w:rsidTr="00DB0383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2ABB7" w14:textId="77777777" w:rsidR="00DB0383" w:rsidRPr="00DB0383" w:rsidRDefault="00DB0383" w:rsidP="00DB0383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256A3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0.23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B265CF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F891B1" w14:textId="77777777" w:rsidR="00DB0383" w:rsidRPr="00DB0383" w:rsidRDefault="00DB0383" w:rsidP="00DB0383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F9DE75" w14:textId="77777777" w:rsidR="00DB0383" w:rsidRPr="00DB0383" w:rsidRDefault="00DB0383" w:rsidP="00DB0383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DB0383" w:rsidRPr="00DB0383" w14:paraId="37C1CD2C" w14:textId="77777777" w:rsidTr="00DB0383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CC055" w14:textId="77777777" w:rsidR="00DB0383" w:rsidRPr="00DB0383" w:rsidRDefault="00DB0383" w:rsidP="00DB0383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B4EDA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  <w:t>0.5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1CD019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680CD3" w14:textId="77777777" w:rsidR="00DB0383" w:rsidRPr="00DB0383" w:rsidRDefault="00DB0383" w:rsidP="00DB0383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C0C7E8" w14:textId="77777777" w:rsidR="00DB0383" w:rsidRPr="00DB0383" w:rsidRDefault="00DB0383" w:rsidP="00DB0383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DB0383" w:rsidRPr="00DB0383" w14:paraId="270B02AA" w14:textId="77777777" w:rsidTr="00DB0383">
        <w:trPr>
          <w:trHeight w:val="278"/>
        </w:trPr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8EC2D" w14:textId="77777777" w:rsidR="00DB0383" w:rsidRPr="00DB0383" w:rsidRDefault="00DB0383" w:rsidP="00DB0383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93000" w14:textId="77777777" w:rsidR="00DB0383" w:rsidRPr="00DB0383" w:rsidRDefault="00DB0383" w:rsidP="00DB0383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732593" w14:textId="77777777" w:rsidR="00DB0383" w:rsidRPr="00DB0383" w:rsidRDefault="00DB0383" w:rsidP="00DB0383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754D60" w14:textId="77777777" w:rsidR="00DB0383" w:rsidRPr="00DB0383" w:rsidRDefault="00DB0383" w:rsidP="00DB0383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260E9A" w14:textId="77777777" w:rsidR="00DB0383" w:rsidRPr="00DB0383" w:rsidRDefault="00DB0383" w:rsidP="00DB0383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DB0383" w:rsidRPr="00DB0383" w14:paraId="62C814F6" w14:textId="77777777" w:rsidTr="00DB0383">
        <w:trPr>
          <w:trHeight w:val="908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1E9A1" w14:textId="77777777" w:rsidR="00DB0383" w:rsidRPr="00DB0383" w:rsidRDefault="00DB0383" w:rsidP="00DB0383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691CB654" w14:textId="77777777" w:rsidR="00DB0383" w:rsidRPr="00DB0383" w:rsidRDefault="00DB0383" w:rsidP="00DB0383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D2R coherent TDL-A device1 with FEC (D1T1) (Table 7.1.3.1.1 - 1)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0D8BA3A3" w14:textId="77777777" w:rsidR="00DB0383" w:rsidRPr="00DB0383" w:rsidRDefault="00DB0383" w:rsidP="00DB0383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D2R coherent TDL-A device2a with FEC (D1T1) (Table 7.1.3.2.1 - 1)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1116601" w14:textId="77777777" w:rsidR="00DB0383" w:rsidRPr="00DB0383" w:rsidRDefault="00DB0383" w:rsidP="00DB0383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D2R coherent TDL-D device1 with FEC (D2T2) (Table 7.1.3.1.1 - 2)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5382FA45" w14:textId="77777777" w:rsidR="00DB0383" w:rsidRPr="00DB0383" w:rsidRDefault="00DB0383" w:rsidP="00DB0383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D2R coherent TDL-D device2a with FEC (D2T2) (Table 7.1.3.2.1 - 2)</w:t>
            </w:r>
          </w:p>
        </w:tc>
      </w:tr>
      <w:tr w:rsidR="00DB0383" w:rsidRPr="00DB0383" w14:paraId="14C8B621" w14:textId="77777777" w:rsidTr="00DB0383">
        <w:trPr>
          <w:trHeight w:val="278"/>
        </w:trPr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10C9" w14:textId="77777777" w:rsidR="00DB0383" w:rsidRPr="00DB0383" w:rsidRDefault="00DB0383" w:rsidP="00DB0383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min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65CCAF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6A0AFF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-7.5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34C609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-7.5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9E023D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-7.7</w:t>
            </w:r>
          </w:p>
        </w:tc>
      </w:tr>
      <w:tr w:rsidR="00DB0383" w:rsidRPr="00DB0383" w14:paraId="5BE63C62" w14:textId="77777777" w:rsidTr="00DB0383">
        <w:trPr>
          <w:trHeight w:val="278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FFCCE7" w14:textId="77777777" w:rsidR="00DB0383" w:rsidRPr="00DB0383" w:rsidRDefault="00DB0383" w:rsidP="00DB0383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max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64AD9B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0.23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64FE87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0.23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857E79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-4.3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51C459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-5.68</w:t>
            </w:r>
          </w:p>
        </w:tc>
      </w:tr>
      <w:tr w:rsidR="00DB0383" w:rsidRPr="00DB0383" w14:paraId="0C72CF23" w14:textId="77777777" w:rsidTr="00DB0383">
        <w:trPr>
          <w:trHeight w:val="4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A76255" w14:textId="77777777" w:rsidR="00DB0383" w:rsidRPr="00DB0383" w:rsidRDefault="00DB0383" w:rsidP="00DB0383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average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7419DD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-4.2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111BF5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-4.5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6A7CC5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-5.7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41414C" w14:textId="77777777" w:rsidR="00DB0383" w:rsidRPr="00DB0383" w:rsidRDefault="00DB0383" w:rsidP="00DB0383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DB0383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-6.5</w:t>
            </w:r>
          </w:p>
        </w:tc>
      </w:tr>
    </w:tbl>
    <w:p w14:paraId="630AC78E" w14:textId="77777777" w:rsidR="00DB0383" w:rsidRDefault="00DB0383">
      <w:pPr>
        <w:spacing w:after="180"/>
        <w:jc w:val="left"/>
        <w:rPr>
          <w:rFonts w:ascii="Times New Roman" w:hAnsi="Times New Roman"/>
          <w:sz w:val="20"/>
          <w:szCs w:val="20"/>
        </w:rPr>
      </w:pPr>
    </w:p>
    <w:p w14:paraId="5EA7CD8E" w14:textId="4B8C6BE6" w:rsidR="007778B6" w:rsidRDefault="00BA0758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</w:t>
      </w:r>
      <w:r w:rsidR="00137DAE">
        <w:rPr>
          <w:rFonts w:ascii="Times New Roman" w:hAnsi="Times New Roman" w:hint="eastAsia"/>
          <w:sz w:val="20"/>
          <w:szCs w:val="20"/>
        </w:rPr>
        <w:t xml:space="preserve">or D2R, the main difference between device1 and 2a </w:t>
      </w:r>
      <w:r>
        <w:rPr>
          <w:rFonts w:ascii="Times New Roman" w:hAnsi="Times New Roman" w:hint="eastAsia"/>
          <w:sz w:val="20"/>
          <w:szCs w:val="20"/>
        </w:rPr>
        <w:t xml:space="preserve">is the SFO assumption. It can be observed that LLS for different devices are very similar for either D1T1 or D2T2. </w:t>
      </w:r>
      <w:r w:rsidR="007778B6">
        <w:rPr>
          <w:rFonts w:ascii="Times New Roman" w:hAnsi="Times New Roman" w:hint="eastAsia"/>
          <w:sz w:val="20"/>
          <w:szCs w:val="20"/>
        </w:rPr>
        <w:t xml:space="preserve">To further simplify the evaluation, the target SNR values can be </w:t>
      </w:r>
      <w:r w:rsidR="007778B6">
        <w:rPr>
          <w:rFonts w:ascii="Times New Roman" w:hAnsi="Times New Roman" w:hint="eastAsia"/>
          <w:sz w:val="20"/>
          <w:szCs w:val="20"/>
        </w:rPr>
        <w:lastRenderedPageBreak/>
        <w:t>averaged between device1 and 2a as follows:</w:t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340"/>
        <w:gridCol w:w="2460"/>
        <w:gridCol w:w="2560"/>
      </w:tblGrid>
      <w:tr w:rsidR="007778B6" w:rsidRPr="007778B6" w14:paraId="038E7588" w14:textId="77777777" w:rsidTr="007778B6">
        <w:trPr>
          <w:trHeight w:val="278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77A7F" w14:textId="77777777" w:rsidR="007778B6" w:rsidRPr="007778B6" w:rsidRDefault="007778B6" w:rsidP="007778B6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D932A63" w14:textId="67D4140C" w:rsidR="007778B6" w:rsidRPr="007778B6" w:rsidRDefault="007778B6" w:rsidP="007778B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D1T1 D2R</w:t>
            </w:r>
            <w:r w:rsidR="00741669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 (dB)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218FC29" w14:textId="0CA743E4" w:rsidR="007778B6" w:rsidRPr="007778B6" w:rsidRDefault="007778B6" w:rsidP="007778B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D2T2 D2R</w:t>
            </w:r>
            <w:r w:rsidR="00741669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 (dB)</w:t>
            </w:r>
          </w:p>
        </w:tc>
      </w:tr>
      <w:tr w:rsidR="007778B6" w:rsidRPr="007778B6" w14:paraId="54F07E87" w14:textId="77777777" w:rsidTr="007778B6">
        <w:trPr>
          <w:trHeight w:val="27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A492" w14:textId="77777777" w:rsidR="007778B6" w:rsidRPr="007778B6" w:rsidRDefault="007778B6" w:rsidP="007778B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min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376D" w14:textId="77777777" w:rsidR="007778B6" w:rsidRPr="007778B6" w:rsidRDefault="007778B6" w:rsidP="007778B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-7.8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720C1" w14:textId="77777777" w:rsidR="007778B6" w:rsidRPr="007778B6" w:rsidRDefault="007778B6" w:rsidP="007778B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-7.6</w:t>
            </w:r>
          </w:p>
        </w:tc>
      </w:tr>
      <w:tr w:rsidR="007778B6" w:rsidRPr="007778B6" w14:paraId="0DA74136" w14:textId="77777777" w:rsidTr="007778B6">
        <w:trPr>
          <w:trHeight w:val="27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2E8E5" w14:textId="77777777" w:rsidR="007778B6" w:rsidRPr="007778B6" w:rsidRDefault="007778B6" w:rsidP="007778B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max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6997" w14:textId="77777777" w:rsidR="007778B6" w:rsidRPr="007778B6" w:rsidRDefault="007778B6" w:rsidP="007778B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0.23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0A7EE" w14:textId="77777777" w:rsidR="007778B6" w:rsidRPr="007778B6" w:rsidRDefault="007778B6" w:rsidP="007778B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-5</w:t>
            </w:r>
          </w:p>
        </w:tc>
      </w:tr>
      <w:tr w:rsidR="007778B6" w:rsidRPr="007778B6" w14:paraId="0B4F48C8" w14:textId="77777777" w:rsidTr="007778B6">
        <w:trPr>
          <w:trHeight w:val="27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7E1F" w14:textId="77777777" w:rsidR="007778B6" w:rsidRPr="007778B6" w:rsidRDefault="007778B6" w:rsidP="007778B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average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C4C5F" w14:textId="77777777" w:rsidR="007778B6" w:rsidRPr="007778B6" w:rsidRDefault="007778B6" w:rsidP="007778B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-4.3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F1FAE" w14:textId="77777777" w:rsidR="007778B6" w:rsidRPr="007778B6" w:rsidRDefault="007778B6" w:rsidP="007778B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-6</w:t>
            </w:r>
          </w:p>
        </w:tc>
      </w:tr>
    </w:tbl>
    <w:p w14:paraId="305CFF05" w14:textId="77AA6313" w:rsidR="007778B6" w:rsidRDefault="007778B6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 </w:t>
      </w:r>
    </w:p>
    <w:p w14:paraId="1029B40E" w14:textId="36E82C98" w:rsidR="009545FC" w:rsidRPr="000F4E2D" w:rsidRDefault="009545FC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0F4E2D"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 w:rsidR="00E26888">
        <w:rPr>
          <w:rFonts w:ascii="Times New Roman" w:hAnsi="Times New Roman" w:hint="eastAsia"/>
          <w:b/>
          <w:bCs/>
          <w:sz w:val="20"/>
          <w:szCs w:val="20"/>
        </w:rPr>
        <w:t>1</w:t>
      </w:r>
      <w:r w:rsidRPr="000F4E2D">
        <w:rPr>
          <w:rFonts w:ascii="Times New Roman" w:hAnsi="Times New Roman" w:hint="eastAsia"/>
          <w:b/>
          <w:bCs/>
          <w:sz w:val="20"/>
          <w:szCs w:val="20"/>
        </w:rPr>
        <w:t xml:space="preserve">: It is recommended to use following SNR values for D2R to derive </w:t>
      </w:r>
      <w:r w:rsidR="00741669" w:rsidRPr="000F4E2D">
        <w:rPr>
          <w:rFonts w:ascii="Times New Roman" w:hAnsi="Times New Roman" w:hint="eastAsia"/>
          <w:b/>
          <w:bCs/>
          <w:sz w:val="20"/>
          <w:szCs w:val="20"/>
        </w:rPr>
        <w:t>outage percentage for AIOT system</w:t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340"/>
        <w:gridCol w:w="2460"/>
        <w:gridCol w:w="2560"/>
      </w:tblGrid>
      <w:tr w:rsidR="000F4E2D" w:rsidRPr="007778B6" w14:paraId="1D3F6553" w14:textId="77777777" w:rsidTr="00345916">
        <w:trPr>
          <w:trHeight w:val="278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11952" w14:textId="77777777" w:rsidR="000F4E2D" w:rsidRPr="007778B6" w:rsidRDefault="000F4E2D" w:rsidP="00345916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3554DC2" w14:textId="77777777" w:rsidR="000F4E2D" w:rsidRPr="007778B6" w:rsidRDefault="000F4E2D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D1T1 D2R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 (dB)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A94E5C4" w14:textId="77777777" w:rsidR="000F4E2D" w:rsidRPr="007778B6" w:rsidRDefault="000F4E2D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D2T2 D2R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 (dB)</w:t>
            </w:r>
          </w:p>
        </w:tc>
      </w:tr>
      <w:tr w:rsidR="000F4E2D" w:rsidRPr="007778B6" w14:paraId="320F4E6F" w14:textId="77777777" w:rsidTr="00345916">
        <w:trPr>
          <w:trHeight w:val="27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EE1D1" w14:textId="77777777" w:rsidR="000F4E2D" w:rsidRPr="007778B6" w:rsidRDefault="000F4E2D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min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DF66" w14:textId="77777777" w:rsidR="000F4E2D" w:rsidRPr="007778B6" w:rsidRDefault="000F4E2D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-7.8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C290B" w14:textId="77777777" w:rsidR="000F4E2D" w:rsidRPr="007778B6" w:rsidRDefault="000F4E2D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-7.6</w:t>
            </w:r>
          </w:p>
        </w:tc>
      </w:tr>
      <w:tr w:rsidR="000F4E2D" w:rsidRPr="007778B6" w14:paraId="085C3015" w14:textId="77777777" w:rsidTr="00345916">
        <w:trPr>
          <w:trHeight w:val="27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0BE16" w14:textId="77777777" w:rsidR="000F4E2D" w:rsidRPr="007778B6" w:rsidRDefault="000F4E2D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max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90997" w14:textId="77777777" w:rsidR="000F4E2D" w:rsidRPr="007778B6" w:rsidRDefault="000F4E2D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0.23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1B728" w14:textId="77777777" w:rsidR="000F4E2D" w:rsidRPr="007778B6" w:rsidRDefault="000F4E2D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-5</w:t>
            </w:r>
          </w:p>
        </w:tc>
      </w:tr>
      <w:tr w:rsidR="000F4E2D" w:rsidRPr="007778B6" w14:paraId="6AB35975" w14:textId="77777777" w:rsidTr="00345916">
        <w:trPr>
          <w:trHeight w:val="27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D5218" w14:textId="77777777" w:rsidR="000F4E2D" w:rsidRPr="007778B6" w:rsidRDefault="000F4E2D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average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52F6" w14:textId="77777777" w:rsidR="000F4E2D" w:rsidRPr="007778B6" w:rsidRDefault="000F4E2D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-4.3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284F4" w14:textId="77777777" w:rsidR="000F4E2D" w:rsidRPr="007778B6" w:rsidRDefault="000F4E2D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-6</w:t>
            </w:r>
          </w:p>
        </w:tc>
      </w:tr>
    </w:tbl>
    <w:p w14:paraId="36528038" w14:textId="7D7BCF04" w:rsidR="00DB21CC" w:rsidRPr="000F4E2D" w:rsidRDefault="00DB21CC">
      <w:pPr>
        <w:spacing w:after="180"/>
        <w:jc w:val="left"/>
        <w:rPr>
          <w:rFonts w:ascii="Times New Roman" w:eastAsiaTheme="minorEastAsia" w:hAnsi="Times New Roman"/>
          <w:sz w:val="20"/>
          <w:szCs w:val="20"/>
        </w:rPr>
      </w:pPr>
    </w:p>
    <w:p w14:paraId="15D65CED" w14:textId="462CCE2E" w:rsidR="002B5610" w:rsidRPr="009A7F81" w:rsidRDefault="00000000">
      <w:pPr>
        <w:pStyle w:val="3"/>
        <w:spacing w:before="156" w:after="156"/>
        <w:rPr>
          <w:rFonts w:eastAsiaTheme="minorEastAsia"/>
        </w:rPr>
      </w:pPr>
      <w:r>
        <w:rPr>
          <w:rFonts w:hint="eastAsia"/>
        </w:rPr>
        <w:t xml:space="preserve">2.2 </w:t>
      </w:r>
      <w:r w:rsidR="009A7F81">
        <w:rPr>
          <w:rFonts w:eastAsiaTheme="minorEastAsia" w:hint="eastAsia"/>
        </w:rPr>
        <w:t>R2D SNR values</w:t>
      </w:r>
    </w:p>
    <w:p w14:paraId="416A4A5A" w14:textId="6EA284CB" w:rsidR="007A56AA" w:rsidRDefault="00137DAE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R2D LLS, there are </w:t>
      </w:r>
      <w:proofErr w:type="gramStart"/>
      <w:r>
        <w:rPr>
          <w:rFonts w:ascii="Times New Roman" w:hAnsi="Times New Roman" w:hint="eastAsia"/>
          <w:sz w:val="20"/>
          <w:szCs w:val="20"/>
        </w:rPr>
        <w:t>not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many results as D2R. For example, for TDL-D results, there are only two companies </w:t>
      </w:r>
      <w:proofErr w:type="spellStart"/>
      <w:r>
        <w:rPr>
          <w:rFonts w:ascii="Times New Roman" w:hAnsi="Times New Roman" w:hint="eastAsia"/>
          <w:sz w:val="20"/>
          <w:szCs w:val="20"/>
        </w:rPr>
        <w:t>provice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results. Hence, it is </w:t>
      </w:r>
      <w:r>
        <w:rPr>
          <w:rFonts w:ascii="Times New Roman" w:hAnsi="Times New Roman"/>
          <w:sz w:val="20"/>
          <w:szCs w:val="20"/>
        </w:rPr>
        <w:t>recommended</w:t>
      </w:r>
      <w:r>
        <w:rPr>
          <w:rFonts w:ascii="Times New Roman" w:hAnsi="Times New Roman" w:hint="eastAsia"/>
          <w:sz w:val="20"/>
          <w:szCs w:val="20"/>
        </w:rPr>
        <w:t xml:space="preserve"> to use TDL-A results for R2D in RAN4.</w:t>
      </w:r>
    </w:p>
    <w:p w14:paraId="6AA9D8B5" w14:textId="7D987356" w:rsidR="00474586" w:rsidRPr="00474586" w:rsidRDefault="00474586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Also, it was agreed in </w:t>
      </w:r>
      <w:proofErr w:type="gramStart"/>
      <w:r>
        <w:rPr>
          <w:rFonts w:ascii="Times New Roman" w:hAnsi="Times New Roman" w:hint="eastAsia"/>
          <w:sz w:val="20"/>
          <w:szCs w:val="20"/>
        </w:rPr>
        <w:t>last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meeting that for R2D,</w:t>
      </w:r>
      <w:r w:rsidRPr="00474586">
        <w:rPr>
          <w:rFonts w:ascii="Times New Roman" w:hAnsi="Times New Roman"/>
          <w:sz w:val="20"/>
          <w:szCs w:val="20"/>
        </w:rPr>
        <w:t xml:space="preserve"> SINR at antenna connector is used as the starting point, </w:t>
      </w:r>
      <w:proofErr w:type="spellStart"/>
      <w:r w:rsidRPr="00474586">
        <w:rPr>
          <w:rFonts w:ascii="Times New Roman" w:hAnsi="Times New Roman"/>
          <w:sz w:val="20"/>
          <w:szCs w:val="20"/>
        </w:rPr>
        <w:t>i.e</w:t>
      </w:r>
      <w:proofErr w:type="spellEnd"/>
      <w:r w:rsidRPr="00474586">
        <w:rPr>
          <w:rFonts w:ascii="Times New Roman" w:hAnsi="Times New Roman"/>
          <w:sz w:val="20"/>
          <w:szCs w:val="20"/>
        </w:rPr>
        <w:t xml:space="preserve"> interference and noise bandwidth is 10MHz.</w:t>
      </w:r>
      <w:r>
        <w:rPr>
          <w:rFonts w:ascii="Times New Roman" w:hAnsi="Times New Roman" w:hint="eastAsia"/>
          <w:sz w:val="20"/>
          <w:szCs w:val="20"/>
        </w:rPr>
        <w:t xml:space="preserve"> Hence, CNR can be transformed to SNR </w:t>
      </w:r>
      <w:proofErr w:type="gramStart"/>
      <w:r>
        <w:rPr>
          <w:rFonts w:ascii="Times New Roman" w:hAnsi="Times New Roman" w:hint="eastAsia"/>
          <w:sz w:val="20"/>
          <w:szCs w:val="20"/>
        </w:rPr>
        <w:t>by :</w:t>
      </w:r>
      <w:proofErr w:type="gramEnd"/>
      <w:r>
        <w:rPr>
          <w:rFonts w:ascii="Times New Roman" w:hAnsi="Times New Roman" w:hint="eastAsia"/>
          <w:sz w:val="20"/>
          <w:szCs w:val="20"/>
        </w:rPr>
        <w:t xml:space="preserve"> SNR=CNR</w:t>
      </w:r>
      <w:r w:rsidRPr="00474586">
        <w:rPr>
          <w:rFonts w:ascii="Times New Roman" w:hAnsi="Times New Roman"/>
          <w:sz w:val="20"/>
          <w:szCs w:val="20"/>
        </w:rPr>
        <w:t>+10*LOG10(180/10000)</w:t>
      </w:r>
      <w:r>
        <w:rPr>
          <w:rFonts w:ascii="Times New Roman" w:hAnsi="Times New Roman" w:hint="eastAsia"/>
          <w:sz w:val="20"/>
          <w:szCs w:val="20"/>
        </w:rPr>
        <w:t>.</w:t>
      </w:r>
    </w:p>
    <w:tbl>
      <w:tblPr>
        <w:tblW w:w="9280" w:type="dxa"/>
        <w:tblLook w:val="04A0" w:firstRow="1" w:lastRow="0" w:firstColumn="1" w:lastColumn="0" w:noHBand="0" w:noVBand="1"/>
      </w:tblPr>
      <w:tblGrid>
        <w:gridCol w:w="1720"/>
        <w:gridCol w:w="1860"/>
        <w:gridCol w:w="1980"/>
        <w:gridCol w:w="1900"/>
        <w:gridCol w:w="1820"/>
      </w:tblGrid>
      <w:tr w:rsidR="00137DAE" w:rsidRPr="00137DAE" w14:paraId="4118DDF6" w14:textId="77777777" w:rsidTr="00137DAE">
        <w:trPr>
          <w:trHeight w:val="555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CE5E7" w14:textId="77777777" w:rsidR="00137DAE" w:rsidRPr="00137DAE" w:rsidRDefault="00137DAE" w:rsidP="00137DAE">
            <w:pPr>
              <w:widowControl/>
              <w:jc w:val="left"/>
              <w:rPr>
                <w:rFonts w:ascii="Times New Roman" w:hAnsi="Times New Roman" w:cs="宋体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BC64" w14:textId="77777777" w:rsidR="00137DAE" w:rsidRPr="00137DAE" w:rsidRDefault="00137DAE" w:rsidP="00137DAE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TDL-A device 1 (Table 7.1.4.1.1 - 1)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40A58" w14:textId="77777777" w:rsidR="00137DAE" w:rsidRPr="00137DAE" w:rsidRDefault="00137DAE" w:rsidP="00137DAE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D866B" w14:textId="77777777" w:rsidR="00137DAE" w:rsidRPr="00137DAE" w:rsidRDefault="00137DAE" w:rsidP="00137DAE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TDL-A device 2a (Table 7.1.4.2.1 - 1)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A9668" w14:textId="77777777" w:rsidR="00137DAE" w:rsidRPr="00137DAE" w:rsidRDefault="00137DAE" w:rsidP="00137DAE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37DAE" w:rsidRPr="00137DAE" w14:paraId="73FD8C7D" w14:textId="77777777" w:rsidTr="00137DAE">
        <w:trPr>
          <w:trHeight w:val="278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7F976" w14:textId="77777777" w:rsidR="00137DAE" w:rsidRPr="00137DAE" w:rsidRDefault="00137DAE" w:rsidP="00137DAE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0E91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  <w:t>-8.1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D9D54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97263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  <w:t>1.73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15C2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</w:pPr>
          </w:p>
        </w:tc>
      </w:tr>
      <w:tr w:rsidR="00137DAE" w:rsidRPr="00137DAE" w14:paraId="36393AD4" w14:textId="77777777" w:rsidTr="00137DAE">
        <w:trPr>
          <w:trHeight w:val="278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38F85" w14:textId="77777777" w:rsidR="00137DAE" w:rsidRPr="00137DAE" w:rsidRDefault="00137DAE" w:rsidP="00137DAE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5C1BF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2.6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6B3D2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D6DA8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3.37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4B539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37DAE" w:rsidRPr="00137DAE" w14:paraId="4B10E1B0" w14:textId="77777777" w:rsidTr="00137DAE">
        <w:trPr>
          <w:trHeight w:val="278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298E1" w14:textId="77777777" w:rsidR="00137DAE" w:rsidRPr="00137DAE" w:rsidRDefault="00137DAE" w:rsidP="00137DAE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FBC9E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3.99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BAD0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286FE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4.73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9869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37DAE" w:rsidRPr="00137DAE" w14:paraId="7EDDD449" w14:textId="77777777" w:rsidTr="00137DAE">
        <w:trPr>
          <w:trHeight w:val="278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F0C5B" w14:textId="77777777" w:rsidR="00137DAE" w:rsidRPr="00137DAE" w:rsidRDefault="00137DAE" w:rsidP="00137DAE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DCB9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5AA2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BFE2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6.23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82270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37DAE" w:rsidRPr="00137DAE" w14:paraId="0AEB25DC" w14:textId="77777777" w:rsidTr="00137DAE">
        <w:trPr>
          <w:trHeight w:val="278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FE2A" w14:textId="77777777" w:rsidR="00137DAE" w:rsidRPr="00137DAE" w:rsidRDefault="00137DAE" w:rsidP="00137DAE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45EA9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9.22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04539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6EA8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6.38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DD96D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37DAE" w:rsidRPr="00137DAE" w14:paraId="30048C5A" w14:textId="77777777" w:rsidTr="00137DAE">
        <w:trPr>
          <w:trHeight w:val="278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814AD" w14:textId="77777777" w:rsidR="00137DAE" w:rsidRPr="00137DAE" w:rsidRDefault="00137DAE" w:rsidP="00137DAE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E340D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9.74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8C4C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1493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4ADC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37DAE" w:rsidRPr="00137DAE" w14:paraId="120614EB" w14:textId="77777777" w:rsidTr="00137DAE">
        <w:trPr>
          <w:trHeight w:val="278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9158A" w14:textId="77777777" w:rsidR="00137DAE" w:rsidRPr="00137DAE" w:rsidRDefault="00137DAE" w:rsidP="00137DAE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C157D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4BC0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01CE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8.65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1BD2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37DAE" w:rsidRPr="00137DAE" w14:paraId="0D45BB4C" w14:textId="77777777" w:rsidTr="00137DAE">
        <w:trPr>
          <w:trHeight w:val="278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35BE" w14:textId="77777777" w:rsidR="00137DAE" w:rsidRPr="00137DAE" w:rsidRDefault="00137DAE" w:rsidP="00137DAE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809C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99832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807E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42CE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37DAE" w:rsidRPr="00137DAE" w14:paraId="0147C6CC" w14:textId="77777777" w:rsidTr="00137DAE">
        <w:trPr>
          <w:trHeight w:val="278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F9A6" w14:textId="77777777" w:rsidR="00137DAE" w:rsidRPr="00137DAE" w:rsidRDefault="00137DAE" w:rsidP="00137DAE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2121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12.83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FE84C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8872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22.5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25947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</w:tr>
      <w:tr w:rsidR="00137DAE" w:rsidRPr="00137DAE" w14:paraId="2EF190B0" w14:textId="77777777" w:rsidTr="00137DAE">
        <w:trPr>
          <w:trHeight w:val="278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36F5" w14:textId="77777777" w:rsidR="00137DAE" w:rsidRPr="00137DAE" w:rsidRDefault="00137DAE" w:rsidP="00137DAE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32D59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15.5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F7431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952DE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  <w:t>37</w:t>
            </w: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EB09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</w:pPr>
          </w:p>
        </w:tc>
      </w:tr>
      <w:tr w:rsidR="00137DAE" w:rsidRPr="00137DAE" w14:paraId="1E22CA0C" w14:textId="77777777" w:rsidTr="00137DAE">
        <w:trPr>
          <w:trHeight w:val="278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8704E" w14:textId="77777777" w:rsidR="00137DAE" w:rsidRPr="00137DAE" w:rsidRDefault="00137DAE" w:rsidP="00137DAE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914EF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26.7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5024B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5DF8D" w14:textId="77777777" w:rsidR="00137DAE" w:rsidRPr="00137DAE" w:rsidRDefault="00137DAE" w:rsidP="00137DAE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D1B4" w14:textId="77777777" w:rsidR="00137DAE" w:rsidRPr="00137DAE" w:rsidRDefault="00137DAE" w:rsidP="00137DAE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137DAE" w:rsidRPr="00137DAE" w14:paraId="37B2D1FC" w14:textId="77777777" w:rsidTr="00137DAE">
        <w:trPr>
          <w:trHeight w:val="278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F82A" w14:textId="77777777" w:rsidR="00137DAE" w:rsidRPr="00137DAE" w:rsidRDefault="00137DAE" w:rsidP="00137DAE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639E0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  <w:t>39.7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71F50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color w:val="FF0000"/>
                <w:kern w:val="0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93134" w14:textId="77777777" w:rsidR="00137DAE" w:rsidRPr="00137DAE" w:rsidRDefault="00137DAE" w:rsidP="00137DAE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17C84" w14:textId="77777777" w:rsidR="00137DAE" w:rsidRPr="00137DAE" w:rsidRDefault="00137DAE" w:rsidP="00137DAE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137DAE" w:rsidRPr="00137DAE" w14:paraId="7448010E" w14:textId="77777777" w:rsidTr="00137DAE">
        <w:trPr>
          <w:trHeight w:val="278"/>
        </w:trPr>
        <w:tc>
          <w:tcPr>
            <w:tcW w:w="17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6D661" w14:textId="77777777" w:rsidR="00137DAE" w:rsidRPr="00137DAE" w:rsidRDefault="00137DAE" w:rsidP="00137DAE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B0308" w14:textId="77777777" w:rsidR="00137DAE" w:rsidRPr="00137DAE" w:rsidRDefault="00137DAE" w:rsidP="00137DAE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021CC" w14:textId="77777777" w:rsidR="00137DAE" w:rsidRPr="00137DAE" w:rsidRDefault="00137DAE" w:rsidP="00137DAE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6B6B" w14:textId="77777777" w:rsidR="00137DAE" w:rsidRPr="00137DAE" w:rsidRDefault="00137DAE" w:rsidP="00137DAE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  <w:tc>
          <w:tcPr>
            <w:tcW w:w="18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DFAE" w14:textId="77777777" w:rsidR="00137DAE" w:rsidRPr="00137DAE" w:rsidRDefault="00137DAE" w:rsidP="00137DAE">
            <w:pPr>
              <w:widowControl/>
              <w:jc w:val="left"/>
              <w:rPr>
                <w:rFonts w:ascii="Times New Roman" w:eastAsia="Times New Roman" w:hAnsi="Times New Roman"/>
                <w:kern w:val="0"/>
                <w:sz w:val="20"/>
                <w:szCs w:val="20"/>
              </w:rPr>
            </w:pPr>
          </w:p>
        </w:tc>
      </w:tr>
      <w:tr w:rsidR="00137DAE" w:rsidRPr="00137DAE" w14:paraId="4778C9C2" w14:textId="77777777" w:rsidTr="00137DAE">
        <w:trPr>
          <w:trHeight w:val="555"/>
        </w:trPr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D7731" w14:textId="77777777" w:rsidR="00137DAE" w:rsidRPr="00137DAE" w:rsidRDefault="00137DAE" w:rsidP="00137DAE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24513" w14:textId="77777777" w:rsidR="00137DAE" w:rsidRPr="00137DAE" w:rsidRDefault="00137DAE" w:rsidP="00137DAE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TDL-A device 1</w:t>
            </w: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CNR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F10E58A" w14:textId="2026460A" w:rsidR="00137DAE" w:rsidRPr="00137DAE" w:rsidRDefault="00137DAE" w:rsidP="00137DAE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R2D SNR for device 1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 (dB)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875F" w14:textId="77777777" w:rsidR="00137DAE" w:rsidRPr="00137DAE" w:rsidRDefault="00137DAE" w:rsidP="00137DAE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TDL-A device 2a</w:t>
            </w: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br/>
              <w:t>CNR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1500FBF" w14:textId="36815546" w:rsidR="00137DAE" w:rsidRPr="00137DAE" w:rsidRDefault="00137DAE" w:rsidP="00137DAE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R2D SNR for device 2a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 (dB)</w:t>
            </w:r>
          </w:p>
        </w:tc>
      </w:tr>
      <w:tr w:rsidR="00137DAE" w:rsidRPr="00137DAE" w14:paraId="20FCACF4" w14:textId="77777777" w:rsidTr="00F23859">
        <w:trPr>
          <w:trHeight w:val="27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0FA3A" w14:textId="77777777" w:rsidR="00137DAE" w:rsidRPr="00137DAE" w:rsidRDefault="00137DAE" w:rsidP="00137DAE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min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92B4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2.6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50B89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-14.8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6242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3.37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E4F7F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-14.1 </w:t>
            </w:r>
          </w:p>
        </w:tc>
      </w:tr>
      <w:tr w:rsidR="00137DAE" w:rsidRPr="00137DAE" w14:paraId="5DC128FE" w14:textId="77777777" w:rsidTr="00F23859">
        <w:trPr>
          <w:trHeight w:val="27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E32F" w14:textId="77777777" w:rsidR="00137DAE" w:rsidRPr="00137DAE" w:rsidRDefault="00137DAE" w:rsidP="00137DAE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max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F540C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26.7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81F42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9.3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40B16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22.5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9F1E2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5.1 </w:t>
            </w:r>
          </w:p>
        </w:tc>
      </w:tr>
      <w:tr w:rsidR="00137DAE" w:rsidRPr="00137DAE" w14:paraId="63B559FC" w14:textId="77777777" w:rsidTr="00F23859">
        <w:trPr>
          <w:trHeight w:val="278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7376" w14:textId="77777777" w:rsidR="00137DAE" w:rsidRPr="00137DAE" w:rsidRDefault="00137DAE" w:rsidP="00137DAE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average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051E2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10.9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200AC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-6.5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C1D0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10.1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8482B" w14:textId="77777777" w:rsidR="00137DAE" w:rsidRPr="00137DAE" w:rsidRDefault="00137DAE" w:rsidP="00137DAE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-7.3 </w:t>
            </w:r>
          </w:p>
        </w:tc>
      </w:tr>
    </w:tbl>
    <w:p w14:paraId="06E43908" w14:textId="77777777" w:rsidR="00137DAE" w:rsidRDefault="00137DAE">
      <w:pPr>
        <w:spacing w:after="180"/>
        <w:jc w:val="left"/>
        <w:rPr>
          <w:rFonts w:ascii="Times New Roman" w:hAnsi="Times New Roman"/>
          <w:sz w:val="20"/>
          <w:szCs w:val="20"/>
        </w:rPr>
      </w:pPr>
    </w:p>
    <w:p w14:paraId="0403877B" w14:textId="64CEBDF5" w:rsidR="00E26888" w:rsidRPr="006B4428" w:rsidRDefault="00E26888" w:rsidP="00E26888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lastRenderedPageBreak/>
        <w:t>Observation 2</w:t>
      </w:r>
      <w:r w:rsidRPr="006B4428">
        <w:rPr>
          <w:rFonts w:ascii="Times New Roman" w:hAnsi="Times New Roman" w:hint="eastAsia"/>
          <w:b/>
          <w:bCs/>
          <w:sz w:val="20"/>
          <w:szCs w:val="20"/>
        </w:rPr>
        <w:t>: it is recommended use RAN1 LLS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for R2D</w:t>
      </w:r>
      <w:r w:rsidRPr="006B4428">
        <w:rPr>
          <w:rFonts w:ascii="Times New Roman" w:hAnsi="Times New Roman" w:hint="eastAsia"/>
          <w:b/>
          <w:bCs/>
          <w:sz w:val="20"/>
          <w:szCs w:val="20"/>
        </w:rPr>
        <w:t xml:space="preserve"> with the following assumption:</w:t>
      </w:r>
    </w:p>
    <w:p w14:paraId="77F929C6" w14:textId="77777777" w:rsidR="00E26888" w:rsidRDefault="00E26888" w:rsidP="00E26888">
      <w:pPr>
        <w:pStyle w:val="af6"/>
        <w:numPr>
          <w:ilvl w:val="0"/>
          <w:numId w:val="12"/>
        </w:numPr>
        <w:spacing w:after="180"/>
        <w:ind w:firstLineChars="0"/>
        <w:jc w:val="left"/>
        <w:rPr>
          <w:rFonts w:ascii="Times New Roman" w:hAnsi="Times New Roman"/>
          <w:b/>
          <w:bCs/>
          <w:sz w:val="20"/>
          <w:szCs w:val="20"/>
        </w:rPr>
      </w:pPr>
      <w:r w:rsidRPr="00E26888">
        <w:rPr>
          <w:rFonts w:ascii="Times New Roman" w:hAnsi="Times New Roman"/>
          <w:b/>
          <w:bCs/>
          <w:sz w:val="20"/>
          <w:szCs w:val="20"/>
        </w:rPr>
        <w:t xml:space="preserve">TDL-A </w:t>
      </w:r>
    </w:p>
    <w:p w14:paraId="08654FBD" w14:textId="401971CF" w:rsidR="001D604D" w:rsidRDefault="00E26888" w:rsidP="00E26888">
      <w:pPr>
        <w:pStyle w:val="af6"/>
        <w:numPr>
          <w:ilvl w:val="0"/>
          <w:numId w:val="12"/>
        </w:numPr>
        <w:spacing w:after="180"/>
        <w:ind w:firstLineChars="0"/>
        <w:jc w:val="left"/>
        <w:rPr>
          <w:rFonts w:ascii="Times New Roman" w:hAnsi="Times New Roman"/>
          <w:b/>
          <w:bCs/>
          <w:sz w:val="20"/>
          <w:szCs w:val="20"/>
        </w:rPr>
      </w:pPr>
      <w:r w:rsidRPr="00E26888">
        <w:rPr>
          <w:rFonts w:ascii="Times New Roman" w:hAnsi="Times New Roman"/>
          <w:b/>
          <w:bCs/>
          <w:sz w:val="20"/>
          <w:szCs w:val="20"/>
        </w:rPr>
        <w:t>SNR=CNR+10*LOG10(180/10000).</w:t>
      </w:r>
    </w:p>
    <w:p w14:paraId="0A6C0690" w14:textId="77777777" w:rsidR="00E26888" w:rsidRDefault="00E26888" w:rsidP="00137DAE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</w:p>
    <w:p w14:paraId="33A49C2D" w14:textId="4FCD1A05" w:rsidR="00137DAE" w:rsidRPr="000F4E2D" w:rsidRDefault="00137DAE" w:rsidP="00137DAE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0F4E2D"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 w:rsidR="00E26888"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0F4E2D">
        <w:rPr>
          <w:rFonts w:ascii="Times New Roman" w:hAnsi="Times New Roman" w:hint="eastAsia"/>
          <w:b/>
          <w:bCs/>
          <w:sz w:val="20"/>
          <w:szCs w:val="20"/>
        </w:rPr>
        <w:t xml:space="preserve">: It is recommended to use following SNR values for </w:t>
      </w:r>
      <w:r w:rsidR="00B22A58">
        <w:rPr>
          <w:rFonts w:ascii="Times New Roman" w:hAnsi="Times New Roman" w:hint="eastAsia"/>
          <w:b/>
          <w:bCs/>
          <w:sz w:val="20"/>
          <w:szCs w:val="20"/>
        </w:rPr>
        <w:t xml:space="preserve">R2D </w:t>
      </w:r>
      <w:r w:rsidRPr="000F4E2D">
        <w:rPr>
          <w:rFonts w:ascii="Times New Roman" w:hAnsi="Times New Roman" w:hint="eastAsia"/>
          <w:b/>
          <w:bCs/>
          <w:sz w:val="20"/>
          <w:szCs w:val="20"/>
        </w:rPr>
        <w:t>to derive outage percentage for AIOT system</w:t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340"/>
        <w:gridCol w:w="2460"/>
        <w:gridCol w:w="2560"/>
      </w:tblGrid>
      <w:tr w:rsidR="00B22A58" w:rsidRPr="007778B6" w14:paraId="48FBC9FE" w14:textId="77777777" w:rsidTr="00345916">
        <w:trPr>
          <w:trHeight w:val="278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3008" w14:textId="77777777" w:rsidR="00B22A58" w:rsidRPr="007778B6" w:rsidRDefault="00B22A58" w:rsidP="00B22A58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E2779E6" w14:textId="0F0B9A5A" w:rsidR="00B22A58" w:rsidRPr="007778B6" w:rsidRDefault="00B22A58" w:rsidP="00B22A58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R2D SNR for device 1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 (dB)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B7C41F9" w14:textId="00511473" w:rsidR="00B22A58" w:rsidRPr="007778B6" w:rsidRDefault="00B22A58" w:rsidP="00B22A58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R2D SNR for device 2a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 (dB)</w:t>
            </w:r>
          </w:p>
        </w:tc>
      </w:tr>
      <w:tr w:rsidR="00B22A58" w:rsidRPr="007778B6" w14:paraId="2132C0E7" w14:textId="77777777" w:rsidTr="00345916">
        <w:trPr>
          <w:trHeight w:val="27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FB9F" w14:textId="77777777" w:rsidR="00B22A58" w:rsidRPr="007778B6" w:rsidRDefault="00B22A58" w:rsidP="00B22A58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min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079C" w14:textId="1F33F042" w:rsidR="00B22A58" w:rsidRPr="007778B6" w:rsidRDefault="00B22A58" w:rsidP="00B22A58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-14.8 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AC776" w14:textId="6D503C9F" w:rsidR="00B22A58" w:rsidRPr="007778B6" w:rsidRDefault="00B22A58" w:rsidP="00B22A58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-14.1 </w:t>
            </w:r>
          </w:p>
        </w:tc>
      </w:tr>
      <w:tr w:rsidR="00B22A58" w:rsidRPr="007778B6" w14:paraId="776DCED9" w14:textId="77777777" w:rsidTr="00345916">
        <w:trPr>
          <w:trHeight w:val="27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18E3" w14:textId="77777777" w:rsidR="00B22A58" w:rsidRPr="007778B6" w:rsidRDefault="00B22A58" w:rsidP="00B22A58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max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A946E" w14:textId="39BC44E0" w:rsidR="00B22A58" w:rsidRPr="007778B6" w:rsidRDefault="00B22A58" w:rsidP="00B22A58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9.3 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D233D" w14:textId="410A911B" w:rsidR="00B22A58" w:rsidRPr="007778B6" w:rsidRDefault="00B22A58" w:rsidP="00B22A58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5.1 </w:t>
            </w:r>
          </w:p>
        </w:tc>
      </w:tr>
      <w:tr w:rsidR="00B22A58" w:rsidRPr="007778B6" w14:paraId="41C0BBE4" w14:textId="77777777" w:rsidTr="00345916">
        <w:trPr>
          <w:trHeight w:val="27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5460E" w14:textId="77777777" w:rsidR="00B22A58" w:rsidRPr="007778B6" w:rsidRDefault="00B22A58" w:rsidP="00B22A58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average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5E3A" w14:textId="6D101BB4" w:rsidR="00B22A58" w:rsidRPr="007778B6" w:rsidRDefault="00B22A58" w:rsidP="00B22A58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-6.5 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BA6E" w14:textId="7CC87CB1" w:rsidR="00B22A58" w:rsidRPr="007778B6" w:rsidRDefault="00B22A58" w:rsidP="00B22A58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-7.3 </w:t>
            </w:r>
          </w:p>
        </w:tc>
      </w:tr>
    </w:tbl>
    <w:p w14:paraId="1B2A67DB" w14:textId="77777777" w:rsidR="00137DAE" w:rsidRDefault="00137DAE">
      <w:pPr>
        <w:spacing w:after="180"/>
        <w:jc w:val="left"/>
        <w:rPr>
          <w:rFonts w:ascii="Times New Roman" w:hAnsi="Times New Roman"/>
          <w:sz w:val="20"/>
          <w:szCs w:val="20"/>
        </w:rPr>
      </w:pPr>
    </w:p>
    <w:p w14:paraId="3D7A97AA" w14:textId="77777777" w:rsidR="002B5610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23192B4D" w14:textId="6521610B" w:rsidR="002B5610" w:rsidRDefault="00000000">
      <w:pPr>
        <w:spacing w:afterLines="50" w:after="156"/>
        <w:rPr>
          <w:rFonts w:ascii="Times New Roman" w:hAnsi="Times New Roman"/>
          <w:bCs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In this contribution</w:t>
      </w:r>
      <w:r w:rsidR="00945569">
        <w:rPr>
          <w:rFonts w:ascii="Times New Roman" w:hAnsi="Times New Roman" w:hint="eastAsia"/>
          <w:sz w:val="20"/>
          <w:szCs w:val="20"/>
        </w:rPr>
        <w:t>,</w:t>
      </w:r>
      <w:r w:rsidR="00945569" w:rsidRPr="00945569">
        <w:rPr>
          <w:rFonts w:ascii="Times New Roman" w:hAnsi="Times New Roman" w:hint="eastAsia"/>
          <w:bCs/>
          <w:sz w:val="20"/>
          <w:szCs w:val="20"/>
          <w:lang w:val="en-GB"/>
        </w:rPr>
        <w:t xml:space="preserve"> </w:t>
      </w:r>
      <w:r w:rsidR="00945569">
        <w:rPr>
          <w:rFonts w:ascii="Times New Roman" w:hAnsi="Times New Roman" w:hint="eastAsia"/>
          <w:bCs/>
          <w:sz w:val="20"/>
          <w:szCs w:val="20"/>
          <w:lang w:val="en-GB"/>
        </w:rPr>
        <w:t>we provide the SNR values to derive the outage percentage value/range based on the LLS summary in RAN1.</w:t>
      </w:r>
    </w:p>
    <w:p w14:paraId="2DA35F56" w14:textId="77777777" w:rsidR="005F2510" w:rsidRPr="006B4428" w:rsidRDefault="005F2510" w:rsidP="005F2510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Observation 1</w:t>
      </w:r>
      <w:r w:rsidRPr="006B4428">
        <w:rPr>
          <w:rFonts w:ascii="Times New Roman" w:hAnsi="Times New Roman" w:hint="eastAsia"/>
          <w:b/>
          <w:bCs/>
          <w:sz w:val="20"/>
          <w:szCs w:val="20"/>
        </w:rPr>
        <w:t>: it is recommended use RAN1 LLS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for D2R</w:t>
      </w:r>
      <w:r w:rsidRPr="006B4428">
        <w:rPr>
          <w:rFonts w:ascii="Times New Roman" w:hAnsi="Times New Roman" w:hint="eastAsia"/>
          <w:b/>
          <w:bCs/>
          <w:sz w:val="20"/>
          <w:szCs w:val="20"/>
        </w:rPr>
        <w:t xml:space="preserve"> with the following assumption:</w:t>
      </w:r>
    </w:p>
    <w:p w14:paraId="6F8D3DD5" w14:textId="77777777" w:rsidR="005F2510" w:rsidRPr="006B4428" w:rsidRDefault="005F2510" w:rsidP="005F2510">
      <w:pPr>
        <w:pStyle w:val="af6"/>
        <w:numPr>
          <w:ilvl w:val="0"/>
          <w:numId w:val="12"/>
        </w:numPr>
        <w:spacing w:after="180"/>
        <w:ind w:firstLineChars="0"/>
        <w:jc w:val="left"/>
        <w:rPr>
          <w:rFonts w:ascii="Times New Roman" w:hAnsi="Times New Roman"/>
          <w:b/>
          <w:bCs/>
          <w:sz w:val="20"/>
          <w:szCs w:val="20"/>
        </w:rPr>
      </w:pPr>
      <w:r w:rsidRPr="006B4428">
        <w:rPr>
          <w:rFonts w:ascii="Times New Roman" w:hAnsi="Times New Roman"/>
          <w:b/>
          <w:bCs/>
          <w:sz w:val="20"/>
          <w:szCs w:val="20"/>
        </w:rPr>
        <w:t>C</w:t>
      </w:r>
      <w:r w:rsidRPr="006B4428">
        <w:rPr>
          <w:rFonts w:ascii="Times New Roman" w:hAnsi="Times New Roman" w:hint="eastAsia"/>
          <w:b/>
          <w:bCs/>
          <w:sz w:val="20"/>
          <w:szCs w:val="20"/>
        </w:rPr>
        <w:t>oherent</w:t>
      </w:r>
    </w:p>
    <w:p w14:paraId="1889FB2F" w14:textId="77777777" w:rsidR="005F2510" w:rsidRPr="006B4428" w:rsidRDefault="005F2510" w:rsidP="005F2510">
      <w:pPr>
        <w:pStyle w:val="af6"/>
        <w:numPr>
          <w:ilvl w:val="0"/>
          <w:numId w:val="12"/>
        </w:numPr>
        <w:spacing w:after="180"/>
        <w:ind w:firstLineChars="0"/>
        <w:jc w:val="left"/>
        <w:rPr>
          <w:rFonts w:ascii="Times New Roman" w:hAnsi="Times New Roman"/>
          <w:b/>
          <w:bCs/>
          <w:sz w:val="20"/>
          <w:szCs w:val="20"/>
        </w:rPr>
      </w:pPr>
      <w:r w:rsidRPr="006B4428">
        <w:rPr>
          <w:rFonts w:ascii="Times New Roman" w:hAnsi="Times New Roman"/>
          <w:b/>
          <w:bCs/>
          <w:sz w:val="20"/>
          <w:szCs w:val="20"/>
        </w:rPr>
        <w:t>W</w:t>
      </w:r>
      <w:r w:rsidRPr="006B4428">
        <w:rPr>
          <w:rFonts w:ascii="Times New Roman" w:hAnsi="Times New Roman" w:hint="eastAsia"/>
          <w:b/>
          <w:bCs/>
          <w:sz w:val="20"/>
          <w:szCs w:val="20"/>
        </w:rPr>
        <w:t>ith FEC</w:t>
      </w:r>
    </w:p>
    <w:p w14:paraId="0075F5A5" w14:textId="4A5D3963" w:rsidR="005F2510" w:rsidRPr="006B4428" w:rsidRDefault="005F2510" w:rsidP="005F2510">
      <w:pPr>
        <w:pStyle w:val="af6"/>
        <w:numPr>
          <w:ilvl w:val="0"/>
          <w:numId w:val="12"/>
        </w:numPr>
        <w:spacing w:after="180"/>
        <w:ind w:firstLineChars="0"/>
        <w:jc w:val="left"/>
        <w:rPr>
          <w:rFonts w:ascii="Times New Roman" w:hAnsi="Times New Roman"/>
          <w:b/>
          <w:bCs/>
          <w:sz w:val="20"/>
          <w:szCs w:val="20"/>
        </w:rPr>
      </w:pPr>
      <w:r w:rsidRPr="006B4428">
        <w:rPr>
          <w:rFonts w:ascii="Times New Roman" w:hAnsi="Times New Roman"/>
          <w:b/>
          <w:bCs/>
          <w:sz w:val="20"/>
          <w:szCs w:val="20"/>
        </w:rPr>
        <w:t>E</w:t>
      </w:r>
      <w:r w:rsidRPr="006B4428">
        <w:rPr>
          <w:rFonts w:ascii="Times New Roman" w:hAnsi="Times New Roman" w:hint="eastAsia"/>
          <w:b/>
          <w:bCs/>
          <w:sz w:val="20"/>
          <w:szCs w:val="20"/>
        </w:rPr>
        <w:t>xclude very large data rate (60kbps)</w:t>
      </w:r>
    </w:p>
    <w:p w14:paraId="100794BF" w14:textId="77777777" w:rsidR="005F2510" w:rsidRDefault="005F2510" w:rsidP="005F2510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</w:p>
    <w:p w14:paraId="7524F24A" w14:textId="51C86640" w:rsidR="005F2510" w:rsidRPr="005F2510" w:rsidRDefault="005F2510" w:rsidP="005F2510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5F2510">
        <w:rPr>
          <w:rFonts w:ascii="Times New Roman" w:hAnsi="Times New Roman" w:hint="eastAsia"/>
          <w:b/>
          <w:bCs/>
          <w:sz w:val="20"/>
          <w:szCs w:val="20"/>
        </w:rPr>
        <w:t>Proposal 1: It is recommended to use following SNR values for D2R to derive outage percentage for AIOT system</w:t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340"/>
        <w:gridCol w:w="2460"/>
        <w:gridCol w:w="2560"/>
      </w:tblGrid>
      <w:tr w:rsidR="005F2510" w:rsidRPr="007778B6" w14:paraId="55B8CE35" w14:textId="77777777" w:rsidTr="00345916">
        <w:trPr>
          <w:trHeight w:val="278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05F5" w14:textId="77777777" w:rsidR="005F2510" w:rsidRPr="007778B6" w:rsidRDefault="005F2510" w:rsidP="00345916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5A15242" w14:textId="77777777" w:rsidR="005F2510" w:rsidRPr="007778B6" w:rsidRDefault="005F2510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D1T1 D2R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 (dB)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28DD880B" w14:textId="77777777" w:rsidR="005F2510" w:rsidRPr="007778B6" w:rsidRDefault="005F2510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D2T2 D2R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 (dB)</w:t>
            </w:r>
          </w:p>
        </w:tc>
      </w:tr>
      <w:tr w:rsidR="005F2510" w:rsidRPr="007778B6" w14:paraId="1C70F65D" w14:textId="77777777" w:rsidTr="00345916">
        <w:trPr>
          <w:trHeight w:val="27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BBAA5" w14:textId="77777777" w:rsidR="005F2510" w:rsidRPr="007778B6" w:rsidRDefault="005F2510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min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1B4A" w14:textId="77777777" w:rsidR="005F2510" w:rsidRPr="007778B6" w:rsidRDefault="005F251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-7.8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7CD6F" w14:textId="77777777" w:rsidR="005F2510" w:rsidRPr="007778B6" w:rsidRDefault="005F251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-7.6</w:t>
            </w:r>
          </w:p>
        </w:tc>
      </w:tr>
      <w:tr w:rsidR="005F2510" w:rsidRPr="007778B6" w14:paraId="5F7DD1E4" w14:textId="77777777" w:rsidTr="00345916">
        <w:trPr>
          <w:trHeight w:val="27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1BDD" w14:textId="77777777" w:rsidR="005F2510" w:rsidRPr="007778B6" w:rsidRDefault="005F2510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max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1AB1A" w14:textId="77777777" w:rsidR="005F2510" w:rsidRPr="007778B6" w:rsidRDefault="005F251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0.23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D8AA" w14:textId="77777777" w:rsidR="005F2510" w:rsidRPr="007778B6" w:rsidRDefault="005F251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-5</w:t>
            </w:r>
          </w:p>
        </w:tc>
      </w:tr>
      <w:tr w:rsidR="005F2510" w:rsidRPr="007778B6" w14:paraId="775BA079" w14:textId="77777777" w:rsidTr="00345916">
        <w:trPr>
          <w:trHeight w:val="27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9F363" w14:textId="77777777" w:rsidR="005F2510" w:rsidRPr="007778B6" w:rsidRDefault="005F2510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average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B1BD2" w14:textId="77777777" w:rsidR="005F2510" w:rsidRPr="007778B6" w:rsidRDefault="005F251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-4.3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70EB3" w14:textId="77777777" w:rsidR="005F2510" w:rsidRPr="007778B6" w:rsidRDefault="005F251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-6</w:t>
            </w:r>
          </w:p>
        </w:tc>
      </w:tr>
    </w:tbl>
    <w:p w14:paraId="73B2CE5B" w14:textId="77777777" w:rsidR="005F2510" w:rsidRPr="005F2510" w:rsidRDefault="005F2510">
      <w:pPr>
        <w:spacing w:afterLines="50" w:after="156"/>
        <w:rPr>
          <w:rFonts w:ascii="Times New Roman" w:hAnsi="Times New Roman"/>
          <w:sz w:val="20"/>
          <w:szCs w:val="20"/>
        </w:rPr>
      </w:pPr>
    </w:p>
    <w:p w14:paraId="7B8A468E" w14:textId="77777777" w:rsidR="005F2510" w:rsidRPr="006B4428" w:rsidRDefault="005F2510" w:rsidP="005F2510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>Observation 2</w:t>
      </w:r>
      <w:r w:rsidRPr="006B4428">
        <w:rPr>
          <w:rFonts w:ascii="Times New Roman" w:hAnsi="Times New Roman" w:hint="eastAsia"/>
          <w:b/>
          <w:bCs/>
          <w:sz w:val="20"/>
          <w:szCs w:val="20"/>
        </w:rPr>
        <w:t>: it is recommended use RAN1 LLS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 for R2D</w:t>
      </w:r>
      <w:r w:rsidRPr="006B4428">
        <w:rPr>
          <w:rFonts w:ascii="Times New Roman" w:hAnsi="Times New Roman" w:hint="eastAsia"/>
          <w:b/>
          <w:bCs/>
          <w:sz w:val="20"/>
          <w:szCs w:val="20"/>
        </w:rPr>
        <w:t xml:space="preserve"> with the following assumption:</w:t>
      </w:r>
    </w:p>
    <w:p w14:paraId="02C1A1F0" w14:textId="77777777" w:rsidR="005F2510" w:rsidRDefault="005F2510" w:rsidP="005F2510">
      <w:pPr>
        <w:pStyle w:val="af6"/>
        <w:numPr>
          <w:ilvl w:val="0"/>
          <w:numId w:val="12"/>
        </w:numPr>
        <w:spacing w:after="180"/>
        <w:ind w:firstLineChars="0"/>
        <w:jc w:val="left"/>
        <w:rPr>
          <w:rFonts w:ascii="Times New Roman" w:hAnsi="Times New Roman"/>
          <w:b/>
          <w:bCs/>
          <w:sz w:val="20"/>
          <w:szCs w:val="20"/>
        </w:rPr>
      </w:pPr>
      <w:r w:rsidRPr="00E26888">
        <w:rPr>
          <w:rFonts w:ascii="Times New Roman" w:hAnsi="Times New Roman"/>
          <w:b/>
          <w:bCs/>
          <w:sz w:val="20"/>
          <w:szCs w:val="20"/>
        </w:rPr>
        <w:t xml:space="preserve">TDL-A </w:t>
      </w:r>
    </w:p>
    <w:p w14:paraId="596E1A7A" w14:textId="77777777" w:rsidR="005F2510" w:rsidRDefault="005F2510" w:rsidP="005F2510">
      <w:pPr>
        <w:pStyle w:val="af6"/>
        <w:numPr>
          <w:ilvl w:val="0"/>
          <w:numId w:val="12"/>
        </w:numPr>
        <w:spacing w:after="180"/>
        <w:ind w:firstLineChars="0"/>
        <w:jc w:val="left"/>
        <w:rPr>
          <w:rFonts w:ascii="Times New Roman" w:hAnsi="Times New Roman"/>
          <w:b/>
          <w:bCs/>
          <w:sz w:val="20"/>
          <w:szCs w:val="20"/>
        </w:rPr>
      </w:pPr>
      <w:r w:rsidRPr="00E26888">
        <w:rPr>
          <w:rFonts w:ascii="Times New Roman" w:hAnsi="Times New Roman"/>
          <w:b/>
          <w:bCs/>
          <w:sz w:val="20"/>
          <w:szCs w:val="20"/>
        </w:rPr>
        <w:t>SNR=CNR+10*LOG10(180/10000).</w:t>
      </w:r>
    </w:p>
    <w:p w14:paraId="6FFA8D31" w14:textId="77777777" w:rsidR="005F2510" w:rsidRDefault="005F2510" w:rsidP="005F2510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</w:p>
    <w:p w14:paraId="7A077D98" w14:textId="77777777" w:rsidR="005F2510" w:rsidRPr="000F4E2D" w:rsidRDefault="005F2510" w:rsidP="005F2510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0F4E2D">
        <w:rPr>
          <w:rFonts w:ascii="Times New Roman" w:hAnsi="Times New Roman" w:hint="eastAsia"/>
          <w:b/>
          <w:bCs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bCs/>
          <w:sz w:val="20"/>
          <w:szCs w:val="20"/>
        </w:rPr>
        <w:t>2</w:t>
      </w:r>
      <w:r w:rsidRPr="000F4E2D">
        <w:rPr>
          <w:rFonts w:ascii="Times New Roman" w:hAnsi="Times New Roman" w:hint="eastAsia"/>
          <w:b/>
          <w:bCs/>
          <w:sz w:val="20"/>
          <w:szCs w:val="20"/>
        </w:rPr>
        <w:t xml:space="preserve">: It is recommended to use following SNR values for 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R2D </w:t>
      </w:r>
      <w:r w:rsidRPr="000F4E2D">
        <w:rPr>
          <w:rFonts w:ascii="Times New Roman" w:hAnsi="Times New Roman" w:hint="eastAsia"/>
          <w:b/>
          <w:bCs/>
          <w:sz w:val="20"/>
          <w:szCs w:val="20"/>
        </w:rPr>
        <w:t>to derive outage percentage for AIOT system</w:t>
      </w:r>
    </w:p>
    <w:tbl>
      <w:tblPr>
        <w:tblW w:w="6360" w:type="dxa"/>
        <w:tblLook w:val="04A0" w:firstRow="1" w:lastRow="0" w:firstColumn="1" w:lastColumn="0" w:noHBand="0" w:noVBand="1"/>
      </w:tblPr>
      <w:tblGrid>
        <w:gridCol w:w="1340"/>
        <w:gridCol w:w="2460"/>
        <w:gridCol w:w="2560"/>
      </w:tblGrid>
      <w:tr w:rsidR="005F2510" w:rsidRPr="007778B6" w14:paraId="3E059CD6" w14:textId="77777777" w:rsidTr="00345916">
        <w:trPr>
          <w:trHeight w:val="278"/>
        </w:trPr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2689" w14:textId="77777777" w:rsidR="005F2510" w:rsidRPr="007778B6" w:rsidRDefault="005F2510" w:rsidP="00345916">
            <w:pPr>
              <w:widowControl/>
              <w:jc w:val="left"/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F55020D" w14:textId="77777777" w:rsidR="005F2510" w:rsidRPr="007778B6" w:rsidRDefault="005F2510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R2D SNR for device 1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 (dB)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B3C93F9" w14:textId="77777777" w:rsidR="005F2510" w:rsidRPr="007778B6" w:rsidRDefault="005F2510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R2D SNR for device 2a</w:t>
            </w:r>
            <w:r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 (dB)</w:t>
            </w:r>
          </w:p>
        </w:tc>
      </w:tr>
      <w:tr w:rsidR="005F2510" w:rsidRPr="007778B6" w14:paraId="6C99F070" w14:textId="77777777" w:rsidTr="00345916">
        <w:trPr>
          <w:trHeight w:val="27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8E5D" w14:textId="77777777" w:rsidR="005F2510" w:rsidRPr="007778B6" w:rsidRDefault="005F2510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min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870B5" w14:textId="77777777" w:rsidR="005F2510" w:rsidRPr="007778B6" w:rsidRDefault="005F251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-14.8 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8B163" w14:textId="77777777" w:rsidR="005F2510" w:rsidRPr="007778B6" w:rsidRDefault="005F251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-14.1 </w:t>
            </w:r>
          </w:p>
        </w:tc>
      </w:tr>
      <w:tr w:rsidR="005F2510" w:rsidRPr="007778B6" w14:paraId="381E2EE2" w14:textId="77777777" w:rsidTr="00345916">
        <w:trPr>
          <w:trHeight w:val="27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F1D8" w14:textId="77777777" w:rsidR="005F2510" w:rsidRPr="007778B6" w:rsidRDefault="005F2510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max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E0BB" w14:textId="77777777" w:rsidR="005F2510" w:rsidRPr="007778B6" w:rsidRDefault="005F251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9.3 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4A0A" w14:textId="77777777" w:rsidR="005F2510" w:rsidRPr="007778B6" w:rsidRDefault="005F251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5.1 </w:t>
            </w:r>
          </w:p>
        </w:tc>
      </w:tr>
      <w:tr w:rsidR="005F2510" w:rsidRPr="007778B6" w14:paraId="4506155D" w14:textId="77777777" w:rsidTr="00345916">
        <w:trPr>
          <w:trHeight w:val="278"/>
        </w:trPr>
        <w:tc>
          <w:tcPr>
            <w:tcW w:w="1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9785A" w14:textId="77777777" w:rsidR="005F2510" w:rsidRPr="007778B6" w:rsidRDefault="005F2510" w:rsidP="00345916">
            <w:pPr>
              <w:widowControl/>
              <w:jc w:val="lef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7778B6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>average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B1640" w14:textId="77777777" w:rsidR="005F2510" w:rsidRPr="007778B6" w:rsidRDefault="005F251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-6.5 </w:t>
            </w:r>
          </w:p>
        </w:tc>
        <w:tc>
          <w:tcPr>
            <w:tcW w:w="2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14AFA" w14:textId="77777777" w:rsidR="005F2510" w:rsidRPr="007778B6" w:rsidRDefault="005F2510" w:rsidP="00345916">
            <w:pPr>
              <w:widowControl/>
              <w:jc w:val="right"/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</w:pPr>
            <w:r w:rsidRPr="00137DAE">
              <w:rPr>
                <w:rFonts w:ascii="等线" w:eastAsia="等线" w:hAnsi="等线" w:cs="宋体" w:hint="eastAsia"/>
                <w:b/>
                <w:bCs/>
                <w:color w:val="000000"/>
                <w:kern w:val="0"/>
                <w:sz w:val="22"/>
              </w:rPr>
              <w:t xml:space="preserve">-7.3 </w:t>
            </w:r>
          </w:p>
        </w:tc>
      </w:tr>
    </w:tbl>
    <w:p w14:paraId="67307E6A" w14:textId="77777777" w:rsidR="002B5610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Times New Roman" w:hAnsi="Times New Roman"/>
          <w:sz w:val="20"/>
          <w:szCs w:val="20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0226394C" w14:textId="56BAB3D5" w:rsidR="003132FF" w:rsidRDefault="003132FF" w:rsidP="00A67E1E">
      <w:pPr>
        <w:numPr>
          <w:ilvl w:val="0"/>
          <w:numId w:val="7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R4-2417196, WF on co-existence study for A-IOT, CMCC</w:t>
      </w:r>
    </w:p>
    <w:p w14:paraId="2D51267E" w14:textId="2CF3057C" w:rsidR="00A67E1E" w:rsidRPr="00A67E1E" w:rsidRDefault="00A67E1E" w:rsidP="00A67E1E">
      <w:pPr>
        <w:numPr>
          <w:ilvl w:val="0"/>
          <w:numId w:val="7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 w:rsidRPr="00A67E1E">
        <w:rPr>
          <w:rFonts w:ascii="Times New Roman" w:hAnsi="Times New Roman"/>
          <w:sz w:val="20"/>
          <w:szCs w:val="20"/>
        </w:rPr>
        <w:t>R4-2414304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A67E1E">
        <w:rPr>
          <w:rFonts w:ascii="Times New Roman" w:hAnsi="Times New Roman"/>
          <w:sz w:val="20"/>
          <w:szCs w:val="20"/>
        </w:rPr>
        <w:t>WF on Co-existence study for ambient IoT</w:t>
      </w:r>
      <w:r>
        <w:rPr>
          <w:rFonts w:ascii="Times New Roman" w:hAnsi="Times New Roman" w:hint="eastAsia"/>
          <w:sz w:val="20"/>
          <w:szCs w:val="20"/>
        </w:rPr>
        <w:t>, CMCC</w:t>
      </w:r>
    </w:p>
    <w:p w14:paraId="7B89B834" w14:textId="5233D6CC" w:rsidR="00BF2B0B" w:rsidRDefault="00BF2B0B">
      <w:pPr>
        <w:numPr>
          <w:ilvl w:val="0"/>
          <w:numId w:val="7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 w:rsidRPr="00BF2B0B">
        <w:rPr>
          <w:rFonts w:ascii="Times New Roman" w:hAnsi="Times New Roman"/>
          <w:sz w:val="20"/>
          <w:szCs w:val="20"/>
        </w:rPr>
        <w:t>R4-2412833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Pr="00BF2B0B">
        <w:rPr>
          <w:rFonts w:ascii="Times New Roman" w:hAnsi="Times New Roman"/>
          <w:sz w:val="20"/>
          <w:szCs w:val="20"/>
        </w:rPr>
        <w:t>Topic summary for [112][131] FS_Ambient_IoT_solutions_part1</w:t>
      </w:r>
    </w:p>
    <w:p w14:paraId="4A6E8B6A" w14:textId="6F431501" w:rsidR="002B5610" w:rsidRDefault="00000000">
      <w:pPr>
        <w:numPr>
          <w:ilvl w:val="0"/>
          <w:numId w:val="7"/>
        </w:numPr>
        <w:tabs>
          <w:tab w:val="right" w:pos="10440"/>
          <w:tab w:val="right" w:pos="13323"/>
        </w:tabs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R4-2406714</w:t>
      </w:r>
      <w:r>
        <w:rPr>
          <w:rFonts w:ascii="Times New Roman" w:hAnsi="Times New Roman" w:hint="eastAsia"/>
          <w:sz w:val="20"/>
          <w:szCs w:val="20"/>
        </w:rPr>
        <w:t>, WF on Ambient IoT in NR, CMCC</w:t>
      </w:r>
    </w:p>
    <w:sectPr w:rsidR="002B5610">
      <w:headerReference w:type="default" r:id="rId8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8C7948" w14:textId="77777777" w:rsidR="00077BE1" w:rsidRDefault="00077BE1">
      <w:r>
        <w:separator/>
      </w:r>
    </w:p>
  </w:endnote>
  <w:endnote w:type="continuationSeparator" w:id="0">
    <w:p w14:paraId="2F4AC3EE" w14:textId="77777777" w:rsidR="00077BE1" w:rsidRDefault="00077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等线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C6CC99" w14:textId="77777777" w:rsidR="00077BE1" w:rsidRDefault="00077BE1">
      <w:r>
        <w:separator/>
      </w:r>
    </w:p>
  </w:footnote>
  <w:footnote w:type="continuationSeparator" w:id="0">
    <w:p w14:paraId="520AAFE3" w14:textId="77777777" w:rsidR="00077BE1" w:rsidRDefault="00077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2C1E4" w14:textId="77777777" w:rsidR="002B5610" w:rsidRDefault="002B5610">
    <w:pPr>
      <w:pStyle w:val="ae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A0FBB291"/>
    <w:multiLevelType w:val="multilevel"/>
    <w:tmpl w:val="A0FBB291"/>
    <w:lvl w:ilvl="0">
      <w:start w:val="1"/>
      <w:numFmt w:val="bullet"/>
      <w:lvlText w:val=""/>
      <w:lvlJc w:val="left"/>
      <w:pPr>
        <w:tabs>
          <w:tab w:val="left" w:pos="-420"/>
        </w:tabs>
        <w:ind w:left="51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tabs>
          <w:tab w:val="left" w:pos="-420"/>
        </w:tabs>
        <w:ind w:left="1236" w:hanging="360"/>
      </w:pPr>
      <w:rPr>
        <w:rFonts w:ascii="Courier New" w:hAnsi="Courier New" w:cs="CG Times (WN)" w:hint="default"/>
      </w:rPr>
    </w:lvl>
    <w:lvl w:ilvl="2">
      <w:start w:val="1"/>
      <w:numFmt w:val="bullet"/>
      <w:lvlText w:val=""/>
      <w:lvlJc w:val="left"/>
      <w:pPr>
        <w:tabs>
          <w:tab w:val="left" w:pos="-420"/>
        </w:tabs>
        <w:ind w:left="19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20"/>
        </w:tabs>
        <w:ind w:left="26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20"/>
        </w:tabs>
        <w:ind w:left="3396" w:hanging="360"/>
      </w:pPr>
      <w:rPr>
        <w:rFonts w:ascii="Courier New" w:hAnsi="Courier New" w:cs="CG Times (WN)" w:hint="default"/>
      </w:rPr>
    </w:lvl>
    <w:lvl w:ilvl="5">
      <w:start w:val="1"/>
      <w:numFmt w:val="bullet"/>
      <w:lvlText w:val=""/>
      <w:lvlJc w:val="left"/>
      <w:pPr>
        <w:tabs>
          <w:tab w:val="left" w:pos="-420"/>
        </w:tabs>
        <w:ind w:left="41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420"/>
        </w:tabs>
        <w:ind w:left="48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20"/>
        </w:tabs>
        <w:ind w:left="5556" w:hanging="360"/>
      </w:pPr>
      <w:rPr>
        <w:rFonts w:ascii="Courier New" w:hAnsi="Courier New" w:cs="CG Times (WN)" w:hint="default"/>
      </w:rPr>
    </w:lvl>
    <w:lvl w:ilvl="8">
      <w:start w:val="1"/>
      <w:numFmt w:val="bullet"/>
      <w:lvlText w:val=""/>
      <w:lvlJc w:val="left"/>
      <w:pPr>
        <w:tabs>
          <w:tab w:val="left" w:pos="-420"/>
        </w:tabs>
        <w:ind w:left="6276" w:hanging="360"/>
      </w:pPr>
      <w:rPr>
        <w:rFonts w:ascii="Wingdings" w:hAnsi="Wingdings" w:hint="default"/>
      </w:rPr>
    </w:lvl>
  </w:abstractNum>
  <w:abstractNum w:abstractNumId="1" w15:restartNumberingAfterBreak="0">
    <w:nsid w:val="CD0769AB"/>
    <w:multiLevelType w:val="multilevel"/>
    <w:tmpl w:val="CD0769AB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DFAE1895"/>
    <w:multiLevelType w:val="singleLevel"/>
    <w:tmpl w:val="DFAE1895"/>
    <w:lvl w:ilvl="0">
      <w:start w:val="1"/>
      <w:numFmt w:val="decimal"/>
      <w:suff w:val="space"/>
      <w:lvlText w:val="[%1]"/>
      <w:lvlJc w:val="left"/>
    </w:lvl>
  </w:abstractNum>
  <w:abstractNum w:abstractNumId="3" w15:restartNumberingAfterBreak="0">
    <w:nsid w:val="E36BDDE0"/>
    <w:multiLevelType w:val="multilevel"/>
    <w:tmpl w:val="E36BDDE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D430AA"/>
    <w:multiLevelType w:val="hybridMultilevel"/>
    <w:tmpl w:val="5A9C7C0E"/>
    <w:lvl w:ilvl="0" w:tplc="C9D0CB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0F513A1C"/>
    <w:multiLevelType w:val="multilevel"/>
    <w:tmpl w:val="0F513A1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860444"/>
    <w:multiLevelType w:val="hybridMultilevel"/>
    <w:tmpl w:val="8708E89A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51B67B3"/>
    <w:multiLevelType w:val="multilevel"/>
    <w:tmpl w:val="151B67B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283AA6"/>
    <w:multiLevelType w:val="hybridMultilevel"/>
    <w:tmpl w:val="692886C0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A0E077A"/>
    <w:multiLevelType w:val="hybridMultilevel"/>
    <w:tmpl w:val="FF60B03C"/>
    <w:lvl w:ilvl="0" w:tplc="0518B794">
      <w:start w:val="2"/>
      <w:numFmt w:val="bullet"/>
      <w:lvlText w:val="-"/>
      <w:lvlJc w:val="left"/>
      <w:pPr>
        <w:ind w:left="440" w:hanging="44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BF467C2"/>
    <w:multiLevelType w:val="hybridMultilevel"/>
    <w:tmpl w:val="730E595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C1050A8"/>
    <w:multiLevelType w:val="hybridMultilevel"/>
    <w:tmpl w:val="76F06846"/>
    <w:lvl w:ilvl="0" w:tplc="FD5072E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085269C"/>
    <w:multiLevelType w:val="singleLevel"/>
    <w:tmpl w:val="6085269C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76392F7B"/>
    <w:multiLevelType w:val="hybridMultilevel"/>
    <w:tmpl w:val="5A9C7C0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lowerLetter"/>
      <w:lvlText w:val="%5)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lowerLetter"/>
      <w:lvlText w:val="%8)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num w:numId="1" w16cid:durableId="611782613">
    <w:abstractNumId w:val="3"/>
  </w:num>
  <w:num w:numId="2" w16cid:durableId="831290550">
    <w:abstractNumId w:val="5"/>
  </w:num>
  <w:num w:numId="3" w16cid:durableId="1115127663">
    <w:abstractNumId w:val="7"/>
  </w:num>
  <w:num w:numId="4" w16cid:durableId="1096707807">
    <w:abstractNumId w:val="12"/>
  </w:num>
  <w:num w:numId="5" w16cid:durableId="1787308737">
    <w:abstractNumId w:val="1"/>
  </w:num>
  <w:num w:numId="6" w16cid:durableId="1213345590">
    <w:abstractNumId w:val="0"/>
  </w:num>
  <w:num w:numId="7" w16cid:durableId="1649361428">
    <w:abstractNumId w:val="2"/>
  </w:num>
  <w:num w:numId="8" w16cid:durableId="1066419352">
    <w:abstractNumId w:val="11"/>
  </w:num>
  <w:num w:numId="9" w16cid:durableId="1423911407">
    <w:abstractNumId w:val="4"/>
  </w:num>
  <w:num w:numId="10" w16cid:durableId="1419407031">
    <w:abstractNumId w:val="10"/>
  </w:num>
  <w:num w:numId="11" w16cid:durableId="1136600656">
    <w:abstractNumId w:val="6"/>
  </w:num>
  <w:num w:numId="12" w16cid:durableId="292366105">
    <w:abstractNumId w:val="8"/>
  </w:num>
  <w:num w:numId="13" w16cid:durableId="941719422">
    <w:abstractNumId w:val="13"/>
  </w:num>
  <w:num w:numId="14" w16cid:durableId="18611619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3C21"/>
    <w:rsid w:val="000160EF"/>
    <w:rsid w:val="00016BC2"/>
    <w:rsid w:val="00020E5D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77BE1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62E1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5BDD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2D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DAE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4384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4BE"/>
    <w:rsid w:val="001A08E2"/>
    <w:rsid w:val="001A22BD"/>
    <w:rsid w:val="001A3034"/>
    <w:rsid w:val="001A32E3"/>
    <w:rsid w:val="001A43E9"/>
    <w:rsid w:val="001A4EEC"/>
    <w:rsid w:val="001A59A4"/>
    <w:rsid w:val="001A63AE"/>
    <w:rsid w:val="001A6DB3"/>
    <w:rsid w:val="001A7F9A"/>
    <w:rsid w:val="001B0FF3"/>
    <w:rsid w:val="001B1FF2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070F"/>
    <w:rsid w:val="001D109E"/>
    <w:rsid w:val="001D130E"/>
    <w:rsid w:val="001D4492"/>
    <w:rsid w:val="001D46CD"/>
    <w:rsid w:val="001D4833"/>
    <w:rsid w:val="001D5025"/>
    <w:rsid w:val="001D51C0"/>
    <w:rsid w:val="001D604D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A88"/>
    <w:rsid w:val="00250C1F"/>
    <w:rsid w:val="00251CEC"/>
    <w:rsid w:val="002521CD"/>
    <w:rsid w:val="002524CE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84A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610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5F5C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07C7F"/>
    <w:rsid w:val="00310A06"/>
    <w:rsid w:val="00310B4B"/>
    <w:rsid w:val="003118A2"/>
    <w:rsid w:val="003119B8"/>
    <w:rsid w:val="003130A1"/>
    <w:rsid w:val="003132FF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2D98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64A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25E2"/>
    <w:rsid w:val="003F42A4"/>
    <w:rsid w:val="003F51E3"/>
    <w:rsid w:val="003F560A"/>
    <w:rsid w:val="003F6EFE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6F99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221E"/>
    <w:rsid w:val="0043307A"/>
    <w:rsid w:val="00434694"/>
    <w:rsid w:val="00434E36"/>
    <w:rsid w:val="004354E1"/>
    <w:rsid w:val="00437BD1"/>
    <w:rsid w:val="00440184"/>
    <w:rsid w:val="0044126A"/>
    <w:rsid w:val="0044165B"/>
    <w:rsid w:val="0044191B"/>
    <w:rsid w:val="00441A41"/>
    <w:rsid w:val="00441B32"/>
    <w:rsid w:val="0044386A"/>
    <w:rsid w:val="00443A0D"/>
    <w:rsid w:val="00443A65"/>
    <w:rsid w:val="00443AA8"/>
    <w:rsid w:val="00443CB9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4586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4CFA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5AFB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188D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97E"/>
    <w:rsid w:val="005E7DAC"/>
    <w:rsid w:val="005F099F"/>
    <w:rsid w:val="005F0C6B"/>
    <w:rsid w:val="005F110B"/>
    <w:rsid w:val="005F1C9C"/>
    <w:rsid w:val="005F22C2"/>
    <w:rsid w:val="005F2510"/>
    <w:rsid w:val="005F2A4A"/>
    <w:rsid w:val="005F38EE"/>
    <w:rsid w:val="005F3B84"/>
    <w:rsid w:val="005F4056"/>
    <w:rsid w:val="005F42B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1B4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D4C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428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2047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1FD6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1669"/>
    <w:rsid w:val="00742665"/>
    <w:rsid w:val="00742930"/>
    <w:rsid w:val="00743202"/>
    <w:rsid w:val="00743F77"/>
    <w:rsid w:val="0074547A"/>
    <w:rsid w:val="0074649D"/>
    <w:rsid w:val="00752533"/>
    <w:rsid w:val="0075326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778B6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56AA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032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2DCD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6F46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569"/>
    <w:rsid w:val="00945965"/>
    <w:rsid w:val="00945F2D"/>
    <w:rsid w:val="009472A6"/>
    <w:rsid w:val="00952904"/>
    <w:rsid w:val="0095292A"/>
    <w:rsid w:val="00953299"/>
    <w:rsid w:val="009533C0"/>
    <w:rsid w:val="009533EA"/>
    <w:rsid w:val="009544CC"/>
    <w:rsid w:val="009545FC"/>
    <w:rsid w:val="009547EC"/>
    <w:rsid w:val="009550A5"/>
    <w:rsid w:val="00955290"/>
    <w:rsid w:val="00955F0E"/>
    <w:rsid w:val="00956081"/>
    <w:rsid w:val="00956A92"/>
    <w:rsid w:val="0096160D"/>
    <w:rsid w:val="00961821"/>
    <w:rsid w:val="0096366C"/>
    <w:rsid w:val="009643C5"/>
    <w:rsid w:val="0096622C"/>
    <w:rsid w:val="00966C59"/>
    <w:rsid w:val="009676F8"/>
    <w:rsid w:val="0096794F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D5B"/>
    <w:rsid w:val="009A1FDC"/>
    <w:rsid w:val="009A293D"/>
    <w:rsid w:val="009A2F0E"/>
    <w:rsid w:val="009A3118"/>
    <w:rsid w:val="009A35F1"/>
    <w:rsid w:val="009A6801"/>
    <w:rsid w:val="009A684A"/>
    <w:rsid w:val="009A775B"/>
    <w:rsid w:val="009A7F81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B7A85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48A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219A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A9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A32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67E1E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6DC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07442"/>
    <w:rsid w:val="00B12225"/>
    <w:rsid w:val="00B129D0"/>
    <w:rsid w:val="00B12C3D"/>
    <w:rsid w:val="00B13E3F"/>
    <w:rsid w:val="00B14EBC"/>
    <w:rsid w:val="00B15D42"/>
    <w:rsid w:val="00B2067F"/>
    <w:rsid w:val="00B22A58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909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166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2C3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33E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0758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41C5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0CF9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2B0B"/>
    <w:rsid w:val="00BF345A"/>
    <w:rsid w:val="00BF46E4"/>
    <w:rsid w:val="00BF5A85"/>
    <w:rsid w:val="00BF6796"/>
    <w:rsid w:val="00BF6D8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05EB"/>
    <w:rsid w:val="00C21451"/>
    <w:rsid w:val="00C21853"/>
    <w:rsid w:val="00C22238"/>
    <w:rsid w:val="00C24704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657E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653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774F9"/>
    <w:rsid w:val="00C808ED"/>
    <w:rsid w:val="00C80C04"/>
    <w:rsid w:val="00C80D55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45E7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D2F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0506"/>
    <w:rsid w:val="00D81178"/>
    <w:rsid w:val="00D815A0"/>
    <w:rsid w:val="00D81CC3"/>
    <w:rsid w:val="00D82265"/>
    <w:rsid w:val="00D824EC"/>
    <w:rsid w:val="00D82ED2"/>
    <w:rsid w:val="00D83375"/>
    <w:rsid w:val="00D8347A"/>
    <w:rsid w:val="00D834FD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383"/>
    <w:rsid w:val="00DB0FBC"/>
    <w:rsid w:val="00DB21C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31D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888"/>
    <w:rsid w:val="00E26B1C"/>
    <w:rsid w:val="00E27414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732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865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4E1"/>
    <w:rsid w:val="00EA4DBD"/>
    <w:rsid w:val="00EA6E84"/>
    <w:rsid w:val="00EB15D3"/>
    <w:rsid w:val="00EB1BF8"/>
    <w:rsid w:val="00EB1C47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2EE6"/>
    <w:rsid w:val="00F232F8"/>
    <w:rsid w:val="00F2373A"/>
    <w:rsid w:val="00F23859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1E1"/>
    <w:rsid w:val="00FA2467"/>
    <w:rsid w:val="00FA272D"/>
    <w:rsid w:val="00FA290B"/>
    <w:rsid w:val="00FA2A2F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5F60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1065707"/>
    <w:rsid w:val="010B6346"/>
    <w:rsid w:val="012F3F7C"/>
    <w:rsid w:val="015D3A75"/>
    <w:rsid w:val="017932F1"/>
    <w:rsid w:val="018A0E13"/>
    <w:rsid w:val="01BD0368"/>
    <w:rsid w:val="01C57A0B"/>
    <w:rsid w:val="01DE089D"/>
    <w:rsid w:val="01FD6584"/>
    <w:rsid w:val="020970CA"/>
    <w:rsid w:val="0226460D"/>
    <w:rsid w:val="023B43AB"/>
    <w:rsid w:val="027F6091"/>
    <w:rsid w:val="028E1852"/>
    <w:rsid w:val="02C81B1F"/>
    <w:rsid w:val="03391357"/>
    <w:rsid w:val="035967B1"/>
    <w:rsid w:val="03597E40"/>
    <w:rsid w:val="035D4591"/>
    <w:rsid w:val="03631D1E"/>
    <w:rsid w:val="037E5DCB"/>
    <w:rsid w:val="03DB4E5F"/>
    <w:rsid w:val="03E26584"/>
    <w:rsid w:val="0428558C"/>
    <w:rsid w:val="04492C16"/>
    <w:rsid w:val="045647A9"/>
    <w:rsid w:val="045E5439"/>
    <w:rsid w:val="04680BC2"/>
    <w:rsid w:val="046A6CCD"/>
    <w:rsid w:val="047B4D00"/>
    <w:rsid w:val="04A732AF"/>
    <w:rsid w:val="04B527F1"/>
    <w:rsid w:val="05026E46"/>
    <w:rsid w:val="053C405B"/>
    <w:rsid w:val="056F5AD7"/>
    <w:rsid w:val="058916A3"/>
    <w:rsid w:val="059E10D1"/>
    <w:rsid w:val="05A012C8"/>
    <w:rsid w:val="05BF54F8"/>
    <w:rsid w:val="05E277B3"/>
    <w:rsid w:val="05FF6A11"/>
    <w:rsid w:val="060557D7"/>
    <w:rsid w:val="06305334"/>
    <w:rsid w:val="06434355"/>
    <w:rsid w:val="068C7C4C"/>
    <w:rsid w:val="06963DDF"/>
    <w:rsid w:val="06CC0A35"/>
    <w:rsid w:val="07031681"/>
    <w:rsid w:val="070A3CB8"/>
    <w:rsid w:val="07530E8A"/>
    <w:rsid w:val="0769686A"/>
    <w:rsid w:val="076E27BD"/>
    <w:rsid w:val="076E63D7"/>
    <w:rsid w:val="0770402F"/>
    <w:rsid w:val="078E5270"/>
    <w:rsid w:val="07913C76"/>
    <w:rsid w:val="07B42F31"/>
    <w:rsid w:val="07CA6B66"/>
    <w:rsid w:val="07F15671"/>
    <w:rsid w:val="08115849"/>
    <w:rsid w:val="08200491"/>
    <w:rsid w:val="08425E71"/>
    <w:rsid w:val="085D3E3F"/>
    <w:rsid w:val="087912F3"/>
    <w:rsid w:val="088C4ECC"/>
    <w:rsid w:val="08973524"/>
    <w:rsid w:val="08A26EE3"/>
    <w:rsid w:val="08A65D3D"/>
    <w:rsid w:val="0900762B"/>
    <w:rsid w:val="09264BC9"/>
    <w:rsid w:val="092D4D1C"/>
    <w:rsid w:val="0958491E"/>
    <w:rsid w:val="09604272"/>
    <w:rsid w:val="09626007"/>
    <w:rsid w:val="09670379"/>
    <w:rsid w:val="096D7D04"/>
    <w:rsid w:val="096E27BC"/>
    <w:rsid w:val="097168DB"/>
    <w:rsid w:val="097C4A9B"/>
    <w:rsid w:val="09993AB5"/>
    <w:rsid w:val="09B86E7F"/>
    <w:rsid w:val="09BD0D88"/>
    <w:rsid w:val="09DD383B"/>
    <w:rsid w:val="09E85450"/>
    <w:rsid w:val="09F66D51"/>
    <w:rsid w:val="0A0219DF"/>
    <w:rsid w:val="0A894FD9"/>
    <w:rsid w:val="0A9458FA"/>
    <w:rsid w:val="0AA20101"/>
    <w:rsid w:val="0ABA1F25"/>
    <w:rsid w:val="0AC8756E"/>
    <w:rsid w:val="0ADD2F10"/>
    <w:rsid w:val="0AE113D2"/>
    <w:rsid w:val="0AF67B8B"/>
    <w:rsid w:val="0B0758A7"/>
    <w:rsid w:val="0B1B4548"/>
    <w:rsid w:val="0B3166EB"/>
    <w:rsid w:val="0B9A4B54"/>
    <w:rsid w:val="0BA15049"/>
    <w:rsid w:val="0BBF5056"/>
    <w:rsid w:val="0BE65845"/>
    <w:rsid w:val="0BE92617"/>
    <w:rsid w:val="0BEA0098"/>
    <w:rsid w:val="0BF0521B"/>
    <w:rsid w:val="0BF7455D"/>
    <w:rsid w:val="0BFE4B3A"/>
    <w:rsid w:val="0C296C83"/>
    <w:rsid w:val="0C2F5309"/>
    <w:rsid w:val="0C5C1421"/>
    <w:rsid w:val="0C8D3125"/>
    <w:rsid w:val="0D545798"/>
    <w:rsid w:val="0D624402"/>
    <w:rsid w:val="0D696CE5"/>
    <w:rsid w:val="0D747B9F"/>
    <w:rsid w:val="0D8F41B3"/>
    <w:rsid w:val="0DAB5AFB"/>
    <w:rsid w:val="0DD237BC"/>
    <w:rsid w:val="0DED1DE7"/>
    <w:rsid w:val="0E037D57"/>
    <w:rsid w:val="0E1D4B35"/>
    <w:rsid w:val="0E241F41"/>
    <w:rsid w:val="0E413A70"/>
    <w:rsid w:val="0E5F68A3"/>
    <w:rsid w:val="0E7813A9"/>
    <w:rsid w:val="0EBC441C"/>
    <w:rsid w:val="0EBD33B9"/>
    <w:rsid w:val="0EBE690E"/>
    <w:rsid w:val="0F1A117A"/>
    <w:rsid w:val="0F1C3F4D"/>
    <w:rsid w:val="0F356D7A"/>
    <w:rsid w:val="0F5116AE"/>
    <w:rsid w:val="0F596ABB"/>
    <w:rsid w:val="0F5F09C4"/>
    <w:rsid w:val="0F5F4247"/>
    <w:rsid w:val="0F6273CA"/>
    <w:rsid w:val="0F7D4B34"/>
    <w:rsid w:val="0F7E2FAD"/>
    <w:rsid w:val="0FC419ED"/>
    <w:rsid w:val="0FC57800"/>
    <w:rsid w:val="0FD9288C"/>
    <w:rsid w:val="0FEE6FAE"/>
    <w:rsid w:val="0FF20B73"/>
    <w:rsid w:val="10003991"/>
    <w:rsid w:val="100565B7"/>
    <w:rsid w:val="101F3001"/>
    <w:rsid w:val="10254F0A"/>
    <w:rsid w:val="10406DB9"/>
    <w:rsid w:val="105C207C"/>
    <w:rsid w:val="107336D9"/>
    <w:rsid w:val="107A5C99"/>
    <w:rsid w:val="107B7E97"/>
    <w:rsid w:val="108E4939"/>
    <w:rsid w:val="10994EC9"/>
    <w:rsid w:val="109C57D8"/>
    <w:rsid w:val="10D33DA9"/>
    <w:rsid w:val="10D64689"/>
    <w:rsid w:val="10E05471"/>
    <w:rsid w:val="10ED29B0"/>
    <w:rsid w:val="10EF7E56"/>
    <w:rsid w:val="10FB74EC"/>
    <w:rsid w:val="11321BC4"/>
    <w:rsid w:val="113A6FD0"/>
    <w:rsid w:val="11462FAC"/>
    <w:rsid w:val="11475BCD"/>
    <w:rsid w:val="1155307D"/>
    <w:rsid w:val="1160140E"/>
    <w:rsid w:val="11797DBA"/>
    <w:rsid w:val="117C38F8"/>
    <w:rsid w:val="117D6EEE"/>
    <w:rsid w:val="117F47ED"/>
    <w:rsid w:val="11B40E99"/>
    <w:rsid w:val="11B5219D"/>
    <w:rsid w:val="11DF67EB"/>
    <w:rsid w:val="12106FE1"/>
    <w:rsid w:val="12213A4B"/>
    <w:rsid w:val="122946DB"/>
    <w:rsid w:val="12750F57"/>
    <w:rsid w:val="12897C74"/>
    <w:rsid w:val="129C3395"/>
    <w:rsid w:val="12E83AF4"/>
    <w:rsid w:val="12F627A9"/>
    <w:rsid w:val="131A26ED"/>
    <w:rsid w:val="13771DFE"/>
    <w:rsid w:val="138F4439"/>
    <w:rsid w:val="13F25EC4"/>
    <w:rsid w:val="14245767"/>
    <w:rsid w:val="144A7BD8"/>
    <w:rsid w:val="144A7C4E"/>
    <w:rsid w:val="145C23B3"/>
    <w:rsid w:val="149A0C5C"/>
    <w:rsid w:val="149E7662"/>
    <w:rsid w:val="15067F8B"/>
    <w:rsid w:val="1508348E"/>
    <w:rsid w:val="1518063B"/>
    <w:rsid w:val="15350710"/>
    <w:rsid w:val="155F416A"/>
    <w:rsid w:val="156354FD"/>
    <w:rsid w:val="156C0FB4"/>
    <w:rsid w:val="157A51BC"/>
    <w:rsid w:val="159557BE"/>
    <w:rsid w:val="15A85596"/>
    <w:rsid w:val="15CD7D54"/>
    <w:rsid w:val="15D00CD9"/>
    <w:rsid w:val="15E450B5"/>
    <w:rsid w:val="16321C77"/>
    <w:rsid w:val="16371982"/>
    <w:rsid w:val="163D388B"/>
    <w:rsid w:val="16456719"/>
    <w:rsid w:val="16613562"/>
    <w:rsid w:val="1683077C"/>
    <w:rsid w:val="168B5B89"/>
    <w:rsid w:val="16C005E1"/>
    <w:rsid w:val="16E06917"/>
    <w:rsid w:val="16FD2BCB"/>
    <w:rsid w:val="175862BF"/>
    <w:rsid w:val="178A7CAA"/>
    <w:rsid w:val="179D67CA"/>
    <w:rsid w:val="17B730F8"/>
    <w:rsid w:val="17C65910"/>
    <w:rsid w:val="17C80E13"/>
    <w:rsid w:val="17E44EC0"/>
    <w:rsid w:val="17F263D4"/>
    <w:rsid w:val="17F52BDC"/>
    <w:rsid w:val="180D2D20"/>
    <w:rsid w:val="182249A5"/>
    <w:rsid w:val="182269B6"/>
    <w:rsid w:val="183A0ACF"/>
    <w:rsid w:val="18642373"/>
    <w:rsid w:val="18686AE0"/>
    <w:rsid w:val="187831B6"/>
    <w:rsid w:val="18834ED9"/>
    <w:rsid w:val="18A656AF"/>
    <w:rsid w:val="18CE28C0"/>
    <w:rsid w:val="18E26C79"/>
    <w:rsid w:val="18E55D68"/>
    <w:rsid w:val="18FE0AB6"/>
    <w:rsid w:val="1911682C"/>
    <w:rsid w:val="19813C3F"/>
    <w:rsid w:val="19A17418"/>
    <w:rsid w:val="19B263B5"/>
    <w:rsid w:val="19B93092"/>
    <w:rsid w:val="19DF2D99"/>
    <w:rsid w:val="19EA686E"/>
    <w:rsid w:val="1A0A00C9"/>
    <w:rsid w:val="1A7C1301"/>
    <w:rsid w:val="1A7D000B"/>
    <w:rsid w:val="1A8670A6"/>
    <w:rsid w:val="1A97657B"/>
    <w:rsid w:val="1A9E2B3B"/>
    <w:rsid w:val="1AAE167A"/>
    <w:rsid w:val="1AB02A55"/>
    <w:rsid w:val="1AF91F50"/>
    <w:rsid w:val="1AFD11C6"/>
    <w:rsid w:val="1AFE05D6"/>
    <w:rsid w:val="1B00542F"/>
    <w:rsid w:val="1B0D536D"/>
    <w:rsid w:val="1B2F42F1"/>
    <w:rsid w:val="1B301DA5"/>
    <w:rsid w:val="1B3F3E40"/>
    <w:rsid w:val="1B7C00B3"/>
    <w:rsid w:val="1B7C0EA4"/>
    <w:rsid w:val="1B81532C"/>
    <w:rsid w:val="1BB42683"/>
    <w:rsid w:val="1BF509C2"/>
    <w:rsid w:val="1BF95FEE"/>
    <w:rsid w:val="1C0D0793"/>
    <w:rsid w:val="1C1B332C"/>
    <w:rsid w:val="1C2A6C2E"/>
    <w:rsid w:val="1C363B56"/>
    <w:rsid w:val="1C527C03"/>
    <w:rsid w:val="1C700838"/>
    <w:rsid w:val="1CAB3B14"/>
    <w:rsid w:val="1CE56278"/>
    <w:rsid w:val="1CFC261A"/>
    <w:rsid w:val="1CFF6E5D"/>
    <w:rsid w:val="1D0432AA"/>
    <w:rsid w:val="1D0A4412"/>
    <w:rsid w:val="1D0B38F8"/>
    <w:rsid w:val="1D0E163B"/>
    <w:rsid w:val="1D181F4A"/>
    <w:rsid w:val="1D1D5776"/>
    <w:rsid w:val="1D2753AE"/>
    <w:rsid w:val="1D3E218A"/>
    <w:rsid w:val="1D41310E"/>
    <w:rsid w:val="1D6D7456"/>
    <w:rsid w:val="1D7879E5"/>
    <w:rsid w:val="1D867707"/>
    <w:rsid w:val="1DBC71D5"/>
    <w:rsid w:val="1DE75A9B"/>
    <w:rsid w:val="1E295925"/>
    <w:rsid w:val="1E3D0B9B"/>
    <w:rsid w:val="1E467139"/>
    <w:rsid w:val="1E535731"/>
    <w:rsid w:val="1E81151C"/>
    <w:rsid w:val="1E884DB6"/>
    <w:rsid w:val="1EBF357F"/>
    <w:rsid w:val="1EDC50AE"/>
    <w:rsid w:val="1EFE1319"/>
    <w:rsid w:val="1F0C367F"/>
    <w:rsid w:val="1F0D1045"/>
    <w:rsid w:val="1F1F489E"/>
    <w:rsid w:val="1F2F076D"/>
    <w:rsid w:val="1F5B6C81"/>
    <w:rsid w:val="1F62701D"/>
    <w:rsid w:val="1F7B1734"/>
    <w:rsid w:val="1FEF5AA0"/>
    <w:rsid w:val="1FFB17BC"/>
    <w:rsid w:val="200C3221"/>
    <w:rsid w:val="201828B7"/>
    <w:rsid w:val="203D39F0"/>
    <w:rsid w:val="20471021"/>
    <w:rsid w:val="20672636"/>
    <w:rsid w:val="20731CCC"/>
    <w:rsid w:val="20817033"/>
    <w:rsid w:val="208F37FB"/>
    <w:rsid w:val="20990887"/>
    <w:rsid w:val="20B523B5"/>
    <w:rsid w:val="20C51A80"/>
    <w:rsid w:val="20E833A7"/>
    <w:rsid w:val="20EA2C10"/>
    <w:rsid w:val="21182A73"/>
    <w:rsid w:val="2139298F"/>
    <w:rsid w:val="21533539"/>
    <w:rsid w:val="216C01F4"/>
    <w:rsid w:val="219168A1"/>
    <w:rsid w:val="21A62B38"/>
    <w:rsid w:val="21B038D2"/>
    <w:rsid w:val="21D70408"/>
    <w:rsid w:val="2216237D"/>
    <w:rsid w:val="221E7789"/>
    <w:rsid w:val="223076A3"/>
    <w:rsid w:val="228B3B2E"/>
    <w:rsid w:val="22B30639"/>
    <w:rsid w:val="22E84C54"/>
    <w:rsid w:val="22ED23E8"/>
    <w:rsid w:val="235E2230"/>
    <w:rsid w:val="2370600B"/>
    <w:rsid w:val="237B1C44"/>
    <w:rsid w:val="23880F5A"/>
    <w:rsid w:val="23CA7445"/>
    <w:rsid w:val="240671CC"/>
    <w:rsid w:val="241B0EB4"/>
    <w:rsid w:val="24513BF6"/>
    <w:rsid w:val="24683E4B"/>
    <w:rsid w:val="246C2851"/>
    <w:rsid w:val="24775DB4"/>
    <w:rsid w:val="24841763"/>
    <w:rsid w:val="2488042D"/>
    <w:rsid w:val="24896A55"/>
    <w:rsid w:val="248A4000"/>
    <w:rsid w:val="248B7B2F"/>
    <w:rsid w:val="24C36C6D"/>
    <w:rsid w:val="24CD15F1"/>
    <w:rsid w:val="24D50BFC"/>
    <w:rsid w:val="25156162"/>
    <w:rsid w:val="254734B9"/>
    <w:rsid w:val="254E0ABD"/>
    <w:rsid w:val="25641764"/>
    <w:rsid w:val="256A366E"/>
    <w:rsid w:val="257C268E"/>
    <w:rsid w:val="258A21E5"/>
    <w:rsid w:val="25A10883"/>
    <w:rsid w:val="25D729E7"/>
    <w:rsid w:val="260E417C"/>
    <w:rsid w:val="260F5480"/>
    <w:rsid w:val="26382DB8"/>
    <w:rsid w:val="264017D0"/>
    <w:rsid w:val="265C4D5F"/>
    <w:rsid w:val="26644B8A"/>
    <w:rsid w:val="2683355D"/>
    <w:rsid w:val="268A1547"/>
    <w:rsid w:val="268B3CAF"/>
    <w:rsid w:val="269243D5"/>
    <w:rsid w:val="26A3466F"/>
    <w:rsid w:val="26A73075"/>
    <w:rsid w:val="26B2270B"/>
    <w:rsid w:val="26D43F45"/>
    <w:rsid w:val="26F853FE"/>
    <w:rsid w:val="270B1F80"/>
    <w:rsid w:val="274B1605"/>
    <w:rsid w:val="27706A48"/>
    <w:rsid w:val="277D7855"/>
    <w:rsid w:val="27816C71"/>
    <w:rsid w:val="278B3C06"/>
    <w:rsid w:val="27990C94"/>
    <w:rsid w:val="27C55A4B"/>
    <w:rsid w:val="27C61EE6"/>
    <w:rsid w:val="27E33F9B"/>
    <w:rsid w:val="27F06609"/>
    <w:rsid w:val="27F23097"/>
    <w:rsid w:val="2805016B"/>
    <w:rsid w:val="281F2C62"/>
    <w:rsid w:val="285C4CC5"/>
    <w:rsid w:val="286036CB"/>
    <w:rsid w:val="28A2792A"/>
    <w:rsid w:val="28AA4C8A"/>
    <w:rsid w:val="28DF529E"/>
    <w:rsid w:val="294A494E"/>
    <w:rsid w:val="295419DA"/>
    <w:rsid w:val="29560760"/>
    <w:rsid w:val="2960326E"/>
    <w:rsid w:val="2975343F"/>
    <w:rsid w:val="297731BB"/>
    <w:rsid w:val="29922597"/>
    <w:rsid w:val="29B84F82"/>
    <w:rsid w:val="29C71D19"/>
    <w:rsid w:val="29FE3300"/>
    <w:rsid w:val="2A032BEA"/>
    <w:rsid w:val="2A144016"/>
    <w:rsid w:val="2A24682F"/>
    <w:rsid w:val="2A270F8C"/>
    <w:rsid w:val="2A2C74BF"/>
    <w:rsid w:val="2A377A4E"/>
    <w:rsid w:val="2A53737E"/>
    <w:rsid w:val="2A573A81"/>
    <w:rsid w:val="2A704730"/>
    <w:rsid w:val="2A8A52DA"/>
    <w:rsid w:val="2AB61621"/>
    <w:rsid w:val="2AC70C94"/>
    <w:rsid w:val="2AE354DA"/>
    <w:rsid w:val="2B1E47FB"/>
    <w:rsid w:val="2B2A3B5F"/>
    <w:rsid w:val="2B6A6B46"/>
    <w:rsid w:val="2B7042D3"/>
    <w:rsid w:val="2B7A5997"/>
    <w:rsid w:val="2B833767"/>
    <w:rsid w:val="2C0547C6"/>
    <w:rsid w:val="2C380499"/>
    <w:rsid w:val="2C401128"/>
    <w:rsid w:val="2C8A2F49"/>
    <w:rsid w:val="2C9F3BCE"/>
    <w:rsid w:val="2CA12446"/>
    <w:rsid w:val="2CA64350"/>
    <w:rsid w:val="2CDB1327"/>
    <w:rsid w:val="2CF9108B"/>
    <w:rsid w:val="2D0B6272"/>
    <w:rsid w:val="2D1A688D"/>
    <w:rsid w:val="2D34475F"/>
    <w:rsid w:val="2D4D51B1"/>
    <w:rsid w:val="2D4D79AC"/>
    <w:rsid w:val="2D593F87"/>
    <w:rsid w:val="2DB7418D"/>
    <w:rsid w:val="2DD00879"/>
    <w:rsid w:val="2DD5373D"/>
    <w:rsid w:val="2DE5725A"/>
    <w:rsid w:val="2DF80479"/>
    <w:rsid w:val="2E0B52AE"/>
    <w:rsid w:val="2E0E041F"/>
    <w:rsid w:val="2E141396"/>
    <w:rsid w:val="2E2A44CC"/>
    <w:rsid w:val="2E747DC3"/>
    <w:rsid w:val="2E8F1C72"/>
    <w:rsid w:val="2E9C0F87"/>
    <w:rsid w:val="2EA61F97"/>
    <w:rsid w:val="2EB7077F"/>
    <w:rsid w:val="2EB8044F"/>
    <w:rsid w:val="2EC16B9C"/>
    <w:rsid w:val="2ED53072"/>
    <w:rsid w:val="2ED8336B"/>
    <w:rsid w:val="2EDF426C"/>
    <w:rsid w:val="2EEC200B"/>
    <w:rsid w:val="2EEC4E92"/>
    <w:rsid w:val="2F1A1856"/>
    <w:rsid w:val="2F1C0982"/>
    <w:rsid w:val="2F5B00C1"/>
    <w:rsid w:val="2F63302B"/>
    <w:rsid w:val="2F731EE4"/>
    <w:rsid w:val="2F747966"/>
    <w:rsid w:val="2FA801C0"/>
    <w:rsid w:val="2FCB6344"/>
    <w:rsid w:val="2FE04DD6"/>
    <w:rsid w:val="2FEC0BD0"/>
    <w:rsid w:val="2FEC1523"/>
    <w:rsid w:val="300140D2"/>
    <w:rsid w:val="300D5786"/>
    <w:rsid w:val="3011145B"/>
    <w:rsid w:val="30524DF2"/>
    <w:rsid w:val="306B7868"/>
    <w:rsid w:val="30781792"/>
    <w:rsid w:val="3099089E"/>
    <w:rsid w:val="30CB701E"/>
    <w:rsid w:val="30E346C5"/>
    <w:rsid w:val="31187F2F"/>
    <w:rsid w:val="313C4D53"/>
    <w:rsid w:val="31432160"/>
    <w:rsid w:val="31490DA5"/>
    <w:rsid w:val="31570E00"/>
    <w:rsid w:val="315F5D75"/>
    <w:rsid w:val="31A54783"/>
    <w:rsid w:val="31CA113F"/>
    <w:rsid w:val="31E91E87"/>
    <w:rsid w:val="320E10B5"/>
    <w:rsid w:val="3243059C"/>
    <w:rsid w:val="32697D44"/>
    <w:rsid w:val="326D0948"/>
    <w:rsid w:val="328A5CFA"/>
    <w:rsid w:val="32A93C0F"/>
    <w:rsid w:val="32C835E0"/>
    <w:rsid w:val="32D23EF0"/>
    <w:rsid w:val="32DF7982"/>
    <w:rsid w:val="331537CD"/>
    <w:rsid w:val="331E4E70"/>
    <w:rsid w:val="33285651"/>
    <w:rsid w:val="332F4289"/>
    <w:rsid w:val="33332C90"/>
    <w:rsid w:val="336E17F0"/>
    <w:rsid w:val="33814F8D"/>
    <w:rsid w:val="33C133A6"/>
    <w:rsid w:val="33CC276C"/>
    <w:rsid w:val="33D56C16"/>
    <w:rsid w:val="33E2230D"/>
    <w:rsid w:val="33FB26D9"/>
    <w:rsid w:val="3424001A"/>
    <w:rsid w:val="34291F23"/>
    <w:rsid w:val="34413D46"/>
    <w:rsid w:val="34432ACD"/>
    <w:rsid w:val="344A45A5"/>
    <w:rsid w:val="345C5BF5"/>
    <w:rsid w:val="34630E03"/>
    <w:rsid w:val="34692D0C"/>
    <w:rsid w:val="348103B3"/>
    <w:rsid w:val="34A76F6E"/>
    <w:rsid w:val="34F11BAA"/>
    <w:rsid w:val="35141114"/>
    <w:rsid w:val="356F47B8"/>
    <w:rsid w:val="357C3ACE"/>
    <w:rsid w:val="357D1550"/>
    <w:rsid w:val="35962F2D"/>
    <w:rsid w:val="359F2D89"/>
    <w:rsid w:val="35AB6D2D"/>
    <w:rsid w:val="35B629AE"/>
    <w:rsid w:val="35B71496"/>
    <w:rsid w:val="35B73EBF"/>
    <w:rsid w:val="35B8262E"/>
    <w:rsid w:val="35BA5B31"/>
    <w:rsid w:val="35CC12CF"/>
    <w:rsid w:val="35D319E6"/>
    <w:rsid w:val="35D72EE3"/>
    <w:rsid w:val="35E768F5"/>
    <w:rsid w:val="35F559C7"/>
    <w:rsid w:val="36075C31"/>
    <w:rsid w:val="362D458B"/>
    <w:rsid w:val="36354715"/>
    <w:rsid w:val="36414A73"/>
    <w:rsid w:val="364A0F5C"/>
    <w:rsid w:val="36510879"/>
    <w:rsid w:val="36C91572"/>
    <w:rsid w:val="36E16C19"/>
    <w:rsid w:val="37036DCD"/>
    <w:rsid w:val="372D5A13"/>
    <w:rsid w:val="372F46A7"/>
    <w:rsid w:val="37726C9D"/>
    <w:rsid w:val="379A1E22"/>
    <w:rsid w:val="37BD6848"/>
    <w:rsid w:val="37CC6816"/>
    <w:rsid w:val="37DE6907"/>
    <w:rsid w:val="37E810A7"/>
    <w:rsid w:val="380E1C87"/>
    <w:rsid w:val="38994363"/>
    <w:rsid w:val="38A9437C"/>
    <w:rsid w:val="38C2712E"/>
    <w:rsid w:val="38D16127"/>
    <w:rsid w:val="391842BA"/>
    <w:rsid w:val="392A45EC"/>
    <w:rsid w:val="39390072"/>
    <w:rsid w:val="393C0FF6"/>
    <w:rsid w:val="39515718"/>
    <w:rsid w:val="39592B25"/>
    <w:rsid w:val="39706EC7"/>
    <w:rsid w:val="39741150"/>
    <w:rsid w:val="39787B56"/>
    <w:rsid w:val="398E1CFA"/>
    <w:rsid w:val="39923F83"/>
    <w:rsid w:val="399A358E"/>
    <w:rsid w:val="39B62EBE"/>
    <w:rsid w:val="39ED3354"/>
    <w:rsid w:val="3A2A75FA"/>
    <w:rsid w:val="3A3F5379"/>
    <w:rsid w:val="3A436689"/>
    <w:rsid w:val="3A4614A9"/>
    <w:rsid w:val="3A675260"/>
    <w:rsid w:val="3A8646CD"/>
    <w:rsid w:val="3AAC45FF"/>
    <w:rsid w:val="3AB4755E"/>
    <w:rsid w:val="3AC37B79"/>
    <w:rsid w:val="3AE070A1"/>
    <w:rsid w:val="3AED3A1B"/>
    <w:rsid w:val="3AF86D4E"/>
    <w:rsid w:val="3B133644"/>
    <w:rsid w:val="3B1E2869"/>
    <w:rsid w:val="3B4413CB"/>
    <w:rsid w:val="3B617677"/>
    <w:rsid w:val="3B757B5E"/>
    <w:rsid w:val="3B883620"/>
    <w:rsid w:val="3B997439"/>
    <w:rsid w:val="3BA65BED"/>
    <w:rsid w:val="3BDB4DC2"/>
    <w:rsid w:val="3BF70E6F"/>
    <w:rsid w:val="3C090267"/>
    <w:rsid w:val="3C09240E"/>
    <w:rsid w:val="3C146221"/>
    <w:rsid w:val="3C1D10AF"/>
    <w:rsid w:val="3C317D4F"/>
    <w:rsid w:val="3C5C6615"/>
    <w:rsid w:val="3C6F7834"/>
    <w:rsid w:val="3C7360F1"/>
    <w:rsid w:val="3CAE432E"/>
    <w:rsid w:val="3CC365B8"/>
    <w:rsid w:val="3CD51844"/>
    <w:rsid w:val="3CE979FE"/>
    <w:rsid w:val="3D08452F"/>
    <w:rsid w:val="3D3675FD"/>
    <w:rsid w:val="3D5001A7"/>
    <w:rsid w:val="3D55441E"/>
    <w:rsid w:val="3D6B2F4F"/>
    <w:rsid w:val="3D713555"/>
    <w:rsid w:val="3D741DEE"/>
    <w:rsid w:val="3D85737C"/>
    <w:rsid w:val="3D9C3FFF"/>
    <w:rsid w:val="3DA92F31"/>
    <w:rsid w:val="3DB3244A"/>
    <w:rsid w:val="3DC213DF"/>
    <w:rsid w:val="3DDE328E"/>
    <w:rsid w:val="3E0B0DB0"/>
    <w:rsid w:val="3E0C635B"/>
    <w:rsid w:val="3E116F60"/>
    <w:rsid w:val="3E572F58"/>
    <w:rsid w:val="3E636D6A"/>
    <w:rsid w:val="3E872DEF"/>
    <w:rsid w:val="3E962A3C"/>
    <w:rsid w:val="3E9704BE"/>
    <w:rsid w:val="3EE94A45"/>
    <w:rsid w:val="3F043070"/>
    <w:rsid w:val="3F1D2CEE"/>
    <w:rsid w:val="3F4D6968"/>
    <w:rsid w:val="3F6116ED"/>
    <w:rsid w:val="3F8B424E"/>
    <w:rsid w:val="3F934EDE"/>
    <w:rsid w:val="3FA97081"/>
    <w:rsid w:val="3FB14FDF"/>
    <w:rsid w:val="3FCE6ABE"/>
    <w:rsid w:val="40130E98"/>
    <w:rsid w:val="401776B5"/>
    <w:rsid w:val="403501D5"/>
    <w:rsid w:val="40516596"/>
    <w:rsid w:val="40782BD2"/>
    <w:rsid w:val="407E4ADB"/>
    <w:rsid w:val="40B04E56"/>
    <w:rsid w:val="40B94CC0"/>
    <w:rsid w:val="40C60753"/>
    <w:rsid w:val="40C761D4"/>
    <w:rsid w:val="40D15800"/>
    <w:rsid w:val="40D24565"/>
    <w:rsid w:val="40D74270"/>
    <w:rsid w:val="410113A2"/>
    <w:rsid w:val="415D4149"/>
    <w:rsid w:val="41654DD9"/>
    <w:rsid w:val="416F143B"/>
    <w:rsid w:val="41880811"/>
    <w:rsid w:val="419633AA"/>
    <w:rsid w:val="41AF6E95"/>
    <w:rsid w:val="41B44DE2"/>
    <w:rsid w:val="41C60C56"/>
    <w:rsid w:val="41E9727E"/>
    <w:rsid w:val="41F50509"/>
    <w:rsid w:val="420226D9"/>
    <w:rsid w:val="42124EF1"/>
    <w:rsid w:val="42375131"/>
    <w:rsid w:val="42610172"/>
    <w:rsid w:val="426339F7"/>
    <w:rsid w:val="426565DA"/>
    <w:rsid w:val="42705E47"/>
    <w:rsid w:val="42733C91"/>
    <w:rsid w:val="427C45A1"/>
    <w:rsid w:val="428803B3"/>
    <w:rsid w:val="428C76CE"/>
    <w:rsid w:val="42916AC5"/>
    <w:rsid w:val="429A3B51"/>
    <w:rsid w:val="42A3645B"/>
    <w:rsid w:val="42AB766E"/>
    <w:rsid w:val="42CE0B28"/>
    <w:rsid w:val="42DA5063"/>
    <w:rsid w:val="42F609E7"/>
    <w:rsid w:val="43046EDF"/>
    <w:rsid w:val="432106B2"/>
    <w:rsid w:val="43603542"/>
    <w:rsid w:val="436807A8"/>
    <w:rsid w:val="43790FC1"/>
    <w:rsid w:val="439901E8"/>
    <w:rsid w:val="43A14703"/>
    <w:rsid w:val="43BB74AB"/>
    <w:rsid w:val="43CD51C7"/>
    <w:rsid w:val="43EC12FF"/>
    <w:rsid w:val="43F11B33"/>
    <w:rsid w:val="43F17986"/>
    <w:rsid w:val="43FF4262"/>
    <w:rsid w:val="44062B2A"/>
    <w:rsid w:val="444678CE"/>
    <w:rsid w:val="444744C8"/>
    <w:rsid w:val="44495B09"/>
    <w:rsid w:val="44565A46"/>
    <w:rsid w:val="445C041A"/>
    <w:rsid w:val="44604594"/>
    <w:rsid w:val="447E086E"/>
    <w:rsid w:val="44B454C5"/>
    <w:rsid w:val="44C125DD"/>
    <w:rsid w:val="44CA2EEC"/>
    <w:rsid w:val="44D35D7A"/>
    <w:rsid w:val="44DD6689"/>
    <w:rsid w:val="44E7774D"/>
    <w:rsid w:val="44F0184B"/>
    <w:rsid w:val="45127C50"/>
    <w:rsid w:val="452B6409"/>
    <w:rsid w:val="454416D4"/>
    <w:rsid w:val="45595C53"/>
    <w:rsid w:val="455E7EDC"/>
    <w:rsid w:val="45830A1B"/>
    <w:rsid w:val="458A4224"/>
    <w:rsid w:val="458D51A8"/>
    <w:rsid w:val="459B4244"/>
    <w:rsid w:val="45A33E4B"/>
    <w:rsid w:val="45A94422"/>
    <w:rsid w:val="45B253E8"/>
    <w:rsid w:val="45CC5F92"/>
    <w:rsid w:val="46236563"/>
    <w:rsid w:val="465B6AFA"/>
    <w:rsid w:val="465C2D4B"/>
    <w:rsid w:val="465C457C"/>
    <w:rsid w:val="467609A9"/>
    <w:rsid w:val="46B86E94"/>
    <w:rsid w:val="46E67A01"/>
    <w:rsid w:val="46F87BA3"/>
    <w:rsid w:val="47262D4B"/>
    <w:rsid w:val="47291DCB"/>
    <w:rsid w:val="474A246F"/>
    <w:rsid w:val="47613E2A"/>
    <w:rsid w:val="47670737"/>
    <w:rsid w:val="47771298"/>
    <w:rsid w:val="47BE6742"/>
    <w:rsid w:val="47D927EF"/>
    <w:rsid w:val="47F00216"/>
    <w:rsid w:val="47F236FB"/>
    <w:rsid w:val="48015F32"/>
    <w:rsid w:val="480F5247"/>
    <w:rsid w:val="4839608B"/>
    <w:rsid w:val="483A3F41"/>
    <w:rsid w:val="485D1370"/>
    <w:rsid w:val="486017CE"/>
    <w:rsid w:val="48622CF7"/>
    <w:rsid w:val="4866492C"/>
    <w:rsid w:val="4869465C"/>
    <w:rsid w:val="488678AB"/>
    <w:rsid w:val="48B06FCF"/>
    <w:rsid w:val="48C37CC6"/>
    <w:rsid w:val="48FF25D1"/>
    <w:rsid w:val="49281A93"/>
    <w:rsid w:val="492F313E"/>
    <w:rsid w:val="495010D7"/>
    <w:rsid w:val="4955555E"/>
    <w:rsid w:val="49611371"/>
    <w:rsid w:val="49A21DDA"/>
    <w:rsid w:val="49E453DD"/>
    <w:rsid w:val="49EE4458"/>
    <w:rsid w:val="4A3835D3"/>
    <w:rsid w:val="4A3C21D9"/>
    <w:rsid w:val="4A521971"/>
    <w:rsid w:val="4A880DD3"/>
    <w:rsid w:val="4A9C4E28"/>
    <w:rsid w:val="4AEC68F9"/>
    <w:rsid w:val="4AFF7B18"/>
    <w:rsid w:val="4B254325"/>
    <w:rsid w:val="4B275459"/>
    <w:rsid w:val="4B2941E0"/>
    <w:rsid w:val="4B7D2F03"/>
    <w:rsid w:val="4BE90D9B"/>
    <w:rsid w:val="4BEF2CA4"/>
    <w:rsid w:val="4BFF2F3E"/>
    <w:rsid w:val="4C261BDE"/>
    <w:rsid w:val="4C334692"/>
    <w:rsid w:val="4C660668"/>
    <w:rsid w:val="4C816990"/>
    <w:rsid w:val="4CB613E8"/>
    <w:rsid w:val="4CCC6E0F"/>
    <w:rsid w:val="4CE51F37"/>
    <w:rsid w:val="4D1B40EF"/>
    <w:rsid w:val="4D2079EB"/>
    <w:rsid w:val="4D2B4C2A"/>
    <w:rsid w:val="4D39613E"/>
    <w:rsid w:val="4D3A7443"/>
    <w:rsid w:val="4D570F71"/>
    <w:rsid w:val="4D5A6673"/>
    <w:rsid w:val="4DA37D6C"/>
    <w:rsid w:val="4DE1452E"/>
    <w:rsid w:val="4DEE01EB"/>
    <w:rsid w:val="4DF036EE"/>
    <w:rsid w:val="4DF30DF0"/>
    <w:rsid w:val="4DF6271E"/>
    <w:rsid w:val="4DFC16FF"/>
    <w:rsid w:val="4E03108A"/>
    <w:rsid w:val="4E042C86"/>
    <w:rsid w:val="4E2822B5"/>
    <w:rsid w:val="4E5A1A99"/>
    <w:rsid w:val="4E640249"/>
    <w:rsid w:val="4E723844"/>
    <w:rsid w:val="4E7D0D54"/>
    <w:rsid w:val="4E835C30"/>
    <w:rsid w:val="4E85035F"/>
    <w:rsid w:val="4E9E77F7"/>
    <w:rsid w:val="4EB95335"/>
    <w:rsid w:val="4ED33CE1"/>
    <w:rsid w:val="4F01352B"/>
    <w:rsid w:val="4F13254C"/>
    <w:rsid w:val="4F1C1B57"/>
    <w:rsid w:val="4F26376B"/>
    <w:rsid w:val="4F423F95"/>
    <w:rsid w:val="4F4C1158"/>
    <w:rsid w:val="4F586138"/>
    <w:rsid w:val="4F6279AB"/>
    <w:rsid w:val="4F6F15E1"/>
    <w:rsid w:val="4FA74FBE"/>
    <w:rsid w:val="4FBF6DE2"/>
    <w:rsid w:val="4FD85357"/>
    <w:rsid w:val="501555F2"/>
    <w:rsid w:val="502D7993"/>
    <w:rsid w:val="502E071A"/>
    <w:rsid w:val="504273BB"/>
    <w:rsid w:val="505605DA"/>
    <w:rsid w:val="506A727A"/>
    <w:rsid w:val="50941CF8"/>
    <w:rsid w:val="509636E2"/>
    <w:rsid w:val="50B13272"/>
    <w:rsid w:val="50B6710F"/>
    <w:rsid w:val="50BC2F96"/>
    <w:rsid w:val="50DE7239"/>
    <w:rsid w:val="51357C48"/>
    <w:rsid w:val="5137314B"/>
    <w:rsid w:val="51435EF0"/>
    <w:rsid w:val="51A227FA"/>
    <w:rsid w:val="51A57002"/>
    <w:rsid w:val="51B95CA3"/>
    <w:rsid w:val="51F65583"/>
    <w:rsid w:val="520A0F25"/>
    <w:rsid w:val="521274CB"/>
    <w:rsid w:val="522265CC"/>
    <w:rsid w:val="523D726B"/>
    <w:rsid w:val="52611333"/>
    <w:rsid w:val="528278EA"/>
    <w:rsid w:val="52B5070D"/>
    <w:rsid w:val="52E03A67"/>
    <w:rsid w:val="52FC46EA"/>
    <w:rsid w:val="531A6B64"/>
    <w:rsid w:val="534D042C"/>
    <w:rsid w:val="5350703E"/>
    <w:rsid w:val="536F406F"/>
    <w:rsid w:val="538B07B0"/>
    <w:rsid w:val="538C361F"/>
    <w:rsid w:val="538D10A1"/>
    <w:rsid w:val="53A46AC8"/>
    <w:rsid w:val="53A54549"/>
    <w:rsid w:val="53C25E9B"/>
    <w:rsid w:val="53DC6880"/>
    <w:rsid w:val="53F47B4C"/>
    <w:rsid w:val="5403314B"/>
    <w:rsid w:val="54213B13"/>
    <w:rsid w:val="542A2224"/>
    <w:rsid w:val="544A4CD7"/>
    <w:rsid w:val="545309AA"/>
    <w:rsid w:val="548301BA"/>
    <w:rsid w:val="54BF0519"/>
    <w:rsid w:val="54E603D9"/>
    <w:rsid w:val="552827AD"/>
    <w:rsid w:val="552B1450"/>
    <w:rsid w:val="552D6BF5"/>
    <w:rsid w:val="55584783"/>
    <w:rsid w:val="55835CD9"/>
    <w:rsid w:val="558E2FA7"/>
    <w:rsid w:val="55974979"/>
    <w:rsid w:val="559B1181"/>
    <w:rsid w:val="55B41D2B"/>
    <w:rsid w:val="55B464A8"/>
    <w:rsid w:val="55B577AC"/>
    <w:rsid w:val="55B7742C"/>
    <w:rsid w:val="55BD2802"/>
    <w:rsid w:val="55F969E7"/>
    <w:rsid w:val="56024028"/>
    <w:rsid w:val="5616190A"/>
    <w:rsid w:val="56856B80"/>
    <w:rsid w:val="56941399"/>
    <w:rsid w:val="56962361"/>
    <w:rsid w:val="569F71AC"/>
    <w:rsid w:val="56B84C26"/>
    <w:rsid w:val="56BA15D9"/>
    <w:rsid w:val="56E65920"/>
    <w:rsid w:val="56EF3AF5"/>
    <w:rsid w:val="56F23931"/>
    <w:rsid w:val="56F83407"/>
    <w:rsid w:val="571A4227"/>
    <w:rsid w:val="571E54DC"/>
    <w:rsid w:val="572210F5"/>
    <w:rsid w:val="572A730E"/>
    <w:rsid w:val="57435A05"/>
    <w:rsid w:val="574B7843"/>
    <w:rsid w:val="576146B9"/>
    <w:rsid w:val="57677173"/>
    <w:rsid w:val="577865C9"/>
    <w:rsid w:val="578F7CCE"/>
    <w:rsid w:val="579C1BCB"/>
    <w:rsid w:val="57B74973"/>
    <w:rsid w:val="57E1103B"/>
    <w:rsid w:val="57E23AB5"/>
    <w:rsid w:val="57F020A7"/>
    <w:rsid w:val="580637F9"/>
    <w:rsid w:val="58144D0D"/>
    <w:rsid w:val="58420BB7"/>
    <w:rsid w:val="58467715"/>
    <w:rsid w:val="587B1239"/>
    <w:rsid w:val="58886F75"/>
    <w:rsid w:val="58B65B9B"/>
    <w:rsid w:val="593309E8"/>
    <w:rsid w:val="597C685E"/>
    <w:rsid w:val="598227C6"/>
    <w:rsid w:val="59AD4E2E"/>
    <w:rsid w:val="59B07FB1"/>
    <w:rsid w:val="59FB712C"/>
    <w:rsid w:val="59FD262F"/>
    <w:rsid w:val="5A050D40"/>
    <w:rsid w:val="5A09064B"/>
    <w:rsid w:val="5A364636"/>
    <w:rsid w:val="5A5468C1"/>
    <w:rsid w:val="5A5A624C"/>
    <w:rsid w:val="5A770B6E"/>
    <w:rsid w:val="5A7B6781"/>
    <w:rsid w:val="5A8A0BF0"/>
    <w:rsid w:val="5AB246DC"/>
    <w:rsid w:val="5AB3215E"/>
    <w:rsid w:val="5AB61CF5"/>
    <w:rsid w:val="5AD05E8B"/>
    <w:rsid w:val="5AD42692"/>
    <w:rsid w:val="5AE250B9"/>
    <w:rsid w:val="5AE65E30"/>
    <w:rsid w:val="5B2F7529"/>
    <w:rsid w:val="5B78539F"/>
    <w:rsid w:val="5B814DBA"/>
    <w:rsid w:val="5B8931D8"/>
    <w:rsid w:val="5BBA168B"/>
    <w:rsid w:val="5BBD01B3"/>
    <w:rsid w:val="5C13779B"/>
    <w:rsid w:val="5C297741"/>
    <w:rsid w:val="5C435D6C"/>
    <w:rsid w:val="5C443BB1"/>
    <w:rsid w:val="5CAC1F18"/>
    <w:rsid w:val="5CB660AB"/>
    <w:rsid w:val="5CC611FF"/>
    <w:rsid w:val="5CCF11D3"/>
    <w:rsid w:val="5CE458F6"/>
    <w:rsid w:val="5D0D1EC4"/>
    <w:rsid w:val="5D4A309B"/>
    <w:rsid w:val="5D6A315C"/>
    <w:rsid w:val="5D7F7CF2"/>
    <w:rsid w:val="5D851C35"/>
    <w:rsid w:val="5DAA43BA"/>
    <w:rsid w:val="5DBB1104"/>
    <w:rsid w:val="5DBC7B57"/>
    <w:rsid w:val="5DDE7708"/>
    <w:rsid w:val="5DF04B2E"/>
    <w:rsid w:val="5DFB2AAE"/>
    <w:rsid w:val="5E203FF8"/>
    <w:rsid w:val="5E2E6B91"/>
    <w:rsid w:val="5E77028A"/>
    <w:rsid w:val="5EFC04E3"/>
    <w:rsid w:val="5F187E14"/>
    <w:rsid w:val="5F255EFF"/>
    <w:rsid w:val="5F3C12CD"/>
    <w:rsid w:val="5F3D0F4D"/>
    <w:rsid w:val="5F5159EF"/>
    <w:rsid w:val="5F8466E5"/>
    <w:rsid w:val="5FA071A5"/>
    <w:rsid w:val="5FBE2597"/>
    <w:rsid w:val="5FC559AE"/>
    <w:rsid w:val="5FDA5B33"/>
    <w:rsid w:val="5FDC7E75"/>
    <w:rsid w:val="5FF120B4"/>
    <w:rsid w:val="60083E99"/>
    <w:rsid w:val="603A596D"/>
    <w:rsid w:val="607B393B"/>
    <w:rsid w:val="609B470C"/>
    <w:rsid w:val="60A62A9D"/>
    <w:rsid w:val="60AC4695"/>
    <w:rsid w:val="60BA2331"/>
    <w:rsid w:val="60D45B6B"/>
    <w:rsid w:val="60D6106E"/>
    <w:rsid w:val="60EB32AF"/>
    <w:rsid w:val="60EF4197"/>
    <w:rsid w:val="61171AD8"/>
    <w:rsid w:val="612620F2"/>
    <w:rsid w:val="612B657A"/>
    <w:rsid w:val="6142291C"/>
    <w:rsid w:val="61457124"/>
    <w:rsid w:val="614E316C"/>
    <w:rsid w:val="61B73BDF"/>
    <w:rsid w:val="61EE1B3B"/>
    <w:rsid w:val="61FE0917"/>
    <w:rsid w:val="620152D8"/>
    <w:rsid w:val="623E513D"/>
    <w:rsid w:val="62563CE5"/>
    <w:rsid w:val="62844EB8"/>
    <w:rsid w:val="628864B6"/>
    <w:rsid w:val="62E47AC9"/>
    <w:rsid w:val="63097D09"/>
    <w:rsid w:val="6350047D"/>
    <w:rsid w:val="63723EB5"/>
    <w:rsid w:val="639474C6"/>
    <w:rsid w:val="63AF0497"/>
    <w:rsid w:val="63D8165B"/>
    <w:rsid w:val="63DD3565"/>
    <w:rsid w:val="6412053C"/>
    <w:rsid w:val="64430D0B"/>
    <w:rsid w:val="648065F1"/>
    <w:rsid w:val="64971BDD"/>
    <w:rsid w:val="64BA3B41"/>
    <w:rsid w:val="64F81E92"/>
    <w:rsid w:val="65015C46"/>
    <w:rsid w:val="65046BCA"/>
    <w:rsid w:val="650A2CD2"/>
    <w:rsid w:val="650D32FF"/>
    <w:rsid w:val="650E4F5B"/>
    <w:rsid w:val="651435E1"/>
    <w:rsid w:val="654153AA"/>
    <w:rsid w:val="654D4A40"/>
    <w:rsid w:val="6566621E"/>
    <w:rsid w:val="65821697"/>
    <w:rsid w:val="65CE6293"/>
    <w:rsid w:val="65F740ED"/>
    <w:rsid w:val="660029BB"/>
    <w:rsid w:val="66077C6A"/>
    <w:rsid w:val="660A60F8"/>
    <w:rsid w:val="661E7317"/>
    <w:rsid w:val="663B46C9"/>
    <w:rsid w:val="66495BDD"/>
    <w:rsid w:val="666D4B17"/>
    <w:rsid w:val="669E696B"/>
    <w:rsid w:val="66B94F97"/>
    <w:rsid w:val="66BA4C17"/>
    <w:rsid w:val="66C60005"/>
    <w:rsid w:val="66D435C2"/>
    <w:rsid w:val="66ED66EB"/>
    <w:rsid w:val="671E273D"/>
    <w:rsid w:val="67763396"/>
    <w:rsid w:val="6779274B"/>
    <w:rsid w:val="678A1A6C"/>
    <w:rsid w:val="67926E78"/>
    <w:rsid w:val="679F070D"/>
    <w:rsid w:val="67A9335C"/>
    <w:rsid w:val="67D44D17"/>
    <w:rsid w:val="67DF276E"/>
    <w:rsid w:val="68014F2E"/>
    <w:rsid w:val="680B32BF"/>
    <w:rsid w:val="680C4CB4"/>
    <w:rsid w:val="680E2045"/>
    <w:rsid w:val="68334803"/>
    <w:rsid w:val="68374408"/>
    <w:rsid w:val="68396889"/>
    <w:rsid w:val="68400296"/>
    <w:rsid w:val="684D54D0"/>
    <w:rsid w:val="68976726"/>
    <w:rsid w:val="69156EBB"/>
    <w:rsid w:val="69476FEA"/>
    <w:rsid w:val="69760313"/>
    <w:rsid w:val="698A6FB3"/>
    <w:rsid w:val="69DD483F"/>
    <w:rsid w:val="69F47683"/>
    <w:rsid w:val="69F942E4"/>
    <w:rsid w:val="6A010AFD"/>
    <w:rsid w:val="6A02377A"/>
    <w:rsid w:val="6A0568FD"/>
    <w:rsid w:val="6A2B6B3C"/>
    <w:rsid w:val="6A5F0290"/>
    <w:rsid w:val="6A865F51"/>
    <w:rsid w:val="6AA40D85"/>
    <w:rsid w:val="6ABB09AA"/>
    <w:rsid w:val="6AD74A57"/>
    <w:rsid w:val="6B266753"/>
    <w:rsid w:val="6B4F341C"/>
    <w:rsid w:val="6B5D6C64"/>
    <w:rsid w:val="6B6433C1"/>
    <w:rsid w:val="6B7845E0"/>
    <w:rsid w:val="6B9F60AC"/>
    <w:rsid w:val="6BA350A4"/>
    <w:rsid w:val="6BB640C5"/>
    <w:rsid w:val="6BFA38B5"/>
    <w:rsid w:val="6C0A3B4F"/>
    <w:rsid w:val="6C254067"/>
    <w:rsid w:val="6C3426E1"/>
    <w:rsid w:val="6C5703CB"/>
    <w:rsid w:val="6C774F51"/>
    <w:rsid w:val="6C7A1884"/>
    <w:rsid w:val="6CD62F24"/>
    <w:rsid w:val="6D0A6F75"/>
    <w:rsid w:val="6D2E4BAB"/>
    <w:rsid w:val="6D4A44DB"/>
    <w:rsid w:val="6D63623C"/>
    <w:rsid w:val="6D812437"/>
    <w:rsid w:val="6D853006"/>
    <w:rsid w:val="6DD368C0"/>
    <w:rsid w:val="6DD4663E"/>
    <w:rsid w:val="6DE82CCD"/>
    <w:rsid w:val="6DEB7F47"/>
    <w:rsid w:val="6E087CA3"/>
    <w:rsid w:val="6E123F24"/>
    <w:rsid w:val="6E3825F2"/>
    <w:rsid w:val="6E3B72E7"/>
    <w:rsid w:val="6E5C02CB"/>
    <w:rsid w:val="6E680DA5"/>
    <w:rsid w:val="6E804558"/>
    <w:rsid w:val="6EA0288E"/>
    <w:rsid w:val="6EE509F4"/>
    <w:rsid w:val="6EFC51A7"/>
    <w:rsid w:val="6F023405"/>
    <w:rsid w:val="6F0B13DB"/>
    <w:rsid w:val="6F113E47"/>
    <w:rsid w:val="6F25039A"/>
    <w:rsid w:val="6F376285"/>
    <w:rsid w:val="6F842B01"/>
    <w:rsid w:val="6F8D3411"/>
    <w:rsid w:val="6FA8783E"/>
    <w:rsid w:val="6FBC2EB1"/>
    <w:rsid w:val="6FDB6D93"/>
    <w:rsid w:val="700346D4"/>
    <w:rsid w:val="70623166"/>
    <w:rsid w:val="70714D08"/>
    <w:rsid w:val="7073020B"/>
    <w:rsid w:val="708F42B8"/>
    <w:rsid w:val="709C35CE"/>
    <w:rsid w:val="70D127A3"/>
    <w:rsid w:val="70F86AD9"/>
    <w:rsid w:val="71032079"/>
    <w:rsid w:val="71936767"/>
    <w:rsid w:val="71A26F09"/>
    <w:rsid w:val="720F35F2"/>
    <w:rsid w:val="72100F31"/>
    <w:rsid w:val="721F1EA3"/>
    <w:rsid w:val="72287D95"/>
    <w:rsid w:val="72304FDF"/>
    <w:rsid w:val="723356D2"/>
    <w:rsid w:val="72434C03"/>
    <w:rsid w:val="7246140B"/>
    <w:rsid w:val="7247717D"/>
    <w:rsid w:val="726A28C4"/>
    <w:rsid w:val="729926C8"/>
    <w:rsid w:val="72C61959"/>
    <w:rsid w:val="72DB607B"/>
    <w:rsid w:val="73096F4B"/>
    <w:rsid w:val="73131A58"/>
    <w:rsid w:val="73142D5D"/>
    <w:rsid w:val="7317045F"/>
    <w:rsid w:val="732D5E85"/>
    <w:rsid w:val="733D42E3"/>
    <w:rsid w:val="734E1AC2"/>
    <w:rsid w:val="737230F7"/>
    <w:rsid w:val="73854316"/>
    <w:rsid w:val="73950D2D"/>
    <w:rsid w:val="73A57DF9"/>
    <w:rsid w:val="73A744CA"/>
    <w:rsid w:val="73CC19D5"/>
    <w:rsid w:val="74126445"/>
    <w:rsid w:val="741A7D2C"/>
    <w:rsid w:val="74486D25"/>
    <w:rsid w:val="746016FA"/>
    <w:rsid w:val="74694588"/>
    <w:rsid w:val="746C550D"/>
    <w:rsid w:val="74AF2AFE"/>
    <w:rsid w:val="74B54A08"/>
    <w:rsid w:val="74CB0DAA"/>
    <w:rsid w:val="74E146D2"/>
    <w:rsid w:val="74F86B15"/>
    <w:rsid w:val="750B5416"/>
    <w:rsid w:val="751B1E2E"/>
    <w:rsid w:val="754D5E80"/>
    <w:rsid w:val="75661EFD"/>
    <w:rsid w:val="756A3232"/>
    <w:rsid w:val="75745DF5"/>
    <w:rsid w:val="75876F5E"/>
    <w:rsid w:val="75895CE5"/>
    <w:rsid w:val="759901A2"/>
    <w:rsid w:val="759F2407"/>
    <w:rsid w:val="75D02BD6"/>
    <w:rsid w:val="75E15270"/>
    <w:rsid w:val="76116EC2"/>
    <w:rsid w:val="76325B80"/>
    <w:rsid w:val="76430996"/>
    <w:rsid w:val="76B72ED4"/>
    <w:rsid w:val="76C07F60"/>
    <w:rsid w:val="76E3721B"/>
    <w:rsid w:val="76F00D88"/>
    <w:rsid w:val="771928DB"/>
    <w:rsid w:val="771C067A"/>
    <w:rsid w:val="772032D2"/>
    <w:rsid w:val="772A6AEC"/>
    <w:rsid w:val="77632FEC"/>
    <w:rsid w:val="77693C0F"/>
    <w:rsid w:val="77695CCA"/>
    <w:rsid w:val="776C5E7A"/>
    <w:rsid w:val="77785510"/>
    <w:rsid w:val="779415BD"/>
    <w:rsid w:val="779C0BC8"/>
    <w:rsid w:val="779C4C9B"/>
    <w:rsid w:val="77C2468B"/>
    <w:rsid w:val="780A11FC"/>
    <w:rsid w:val="780B5507"/>
    <w:rsid w:val="7855167B"/>
    <w:rsid w:val="788F4999"/>
    <w:rsid w:val="78A53586"/>
    <w:rsid w:val="78A92755"/>
    <w:rsid w:val="78B8009B"/>
    <w:rsid w:val="78B9366E"/>
    <w:rsid w:val="78BC17CD"/>
    <w:rsid w:val="78C5192F"/>
    <w:rsid w:val="78CF1DB4"/>
    <w:rsid w:val="78D366C6"/>
    <w:rsid w:val="78FE6611"/>
    <w:rsid w:val="790B20A3"/>
    <w:rsid w:val="79171739"/>
    <w:rsid w:val="796C47DC"/>
    <w:rsid w:val="799B610F"/>
    <w:rsid w:val="79DF2C7C"/>
    <w:rsid w:val="79E47779"/>
    <w:rsid w:val="79F57AA2"/>
    <w:rsid w:val="79FD4EAF"/>
    <w:rsid w:val="7A194129"/>
    <w:rsid w:val="7A1F66E8"/>
    <w:rsid w:val="7A361B91"/>
    <w:rsid w:val="7A4C3D34"/>
    <w:rsid w:val="7A7D4CC5"/>
    <w:rsid w:val="7AC04CBB"/>
    <w:rsid w:val="7AD57A5A"/>
    <w:rsid w:val="7AD9139A"/>
    <w:rsid w:val="7ADB231E"/>
    <w:rsid w:val="7AE67D87"/>
    <w:rsid w:val="7B484ED1"/>
    <w:rsid w:val="7B6E2211"/>
    <w:rsid w:val="7B8472B4"/>
    <w:rsid w:val="7BC80470"/>
    <w:rsid w:val="7BE0484E"/>
    <w:rsid w:val="7C081A8C"/>
    <w:rsid w:val="7C0A4F8F"/>
    <w:rsid w:val="7C0F40E4"/>
    <w:rsid w:val="7C153320"/>
    <w:rsid w:val="7C345209"/>
    <w:rsid w:val="7C482875"/>
    <w:rsid w:val="7C513185"/>
    <w:rsid w:val="7C5D3714"/>
    <w:rsid w:val="7C92278E"/>
    <w:rsid w:val="7C970076"/>
    <w:rsid w:val="7CD32459"/>
    <w:rsid w:val="7CDE07EA"/>
    <w:rsid w:val="7CEB1A6D"/>
    <w:rsid w:val="7CF22D0E"/>
    <w:rsid w:val="7D0C0035"/>
    <w:rsid w:val="7D322473"/>
    <w:rsid w:val="7D4D3494"/>
    <w:rsid w:val="7D9E7791"/>
    <w:rsid w:val="7DA22244"/>
    <w:rsid w:val="7DBC28DE"/>
    <w:rsid w:val="7DC50AE8"/>
    <w:rsid w:val="7DCE3976"/>
    <w:rsid w:val="7DF03DE7"/>
    <w:rsid w:val="7DFB0564"/>
    <w:rsid w:val="7E0B59D9"/>
    <w:rsid w:val="7E1178E2"/>
    <w:rsid w:val="7E4C3A0F"/>
    <w:rsid w:val="7E4C3A98"/>
    <w:rsid w:val="7E4C4244"/>
    <w:rsid w:val="7E4F51C9"/>
    <w:rsid w:val="7E9E07CB"/>
    <w:rsid w:val="7EDB4DAD"/>
    <w:rsid w:val="7EDD5D31"/>
    <w:rsid w:val="7EE44C7D"/>
    <w:rsid w:val="7F1A61C1"/>
    <w:rsid w:val="7F23352A"/>
    <w:rsid w:val="7F6C689A"/>
    <w:rsid w:val="7F7D33DC"/>
    <w:rsid w:val="7F8242C1"/>
    <w:rsid w:val="7F993EE6"/>
    <w:rsid w:val="7FA06BEF"/>
    <w:rsid w:val="7FAA1790"/>
    <w:rsid w:val="7FAB1C02"/>
    <w:rsid w:val="7FBD539F"/>
    <w:rsid w:val="7FC13DA6"/>
    <w:rsid w:val="7FD3213E"/>
    <w:rsid w:val="7FED5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C50C21"/>
  <w15:docId w15:val="{64823211-0D73-41AC-9C17-008266AE1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G Times (WN)" w:hAnsi="CG Times (WN)"/>
      <w:kern w:val="2"/>
      <w:sz w:val="21"/>
      <w:szCs w:val="22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Arial" w:eastAsia="Arial Unicode MS" w:hAnsi="Arial"/>
      <w:bCs/>
      <w:sz w:val="30"/>
      <w:szCs w:val="3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a5">
    <w:name w:val="Document Map"/>
    <w:basedOn w:val="a"/>
    <w:link w:val="a6"/>
    <w:uiPriority w:val="99"/>
    <w:semiHidden/>
    <w:unhideWhenUsed/>
    <w:qFormat/>
    <w:rPr>
      <w:rFonts w:ascii="宋体"/>
      <w:sz w:val="18"/>
      <w:szCs w:val="18"/>
    </w:rPr>
  </w:style>
  <w:style w:type="paragraph" w:styleId="a7">
    <w:name w:val="annotation text"/>
    <w:basedOn w:val="a"/>
    <w:link w:val="a8"/>
    <w:unhideWhenUsed/>
    <w:qFormat/>
    <w:pPr>
      <w:jc w:val="left"/>
    </w:pPr>
  </w:style>
  <w:style w:type="paragraph" w:styleId="21">
    <w:name w:val="List 2"/>
    <w:basedOn w:val="a9"/>
    <w:qFormat/>
    <w:pPr>
      <w:ind w:left="851"/>
    </w:pPr>
  </w:style>
  <w:style w:type="paragraph" w:styleId="a9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a">
    <w:name w:val="Balloon Text"/>
    <w:basedOn w:val="a"/>
    <w:link w:val="ab"/>
    <w:uiPriority w:val="99"/>
    <w:semiHidden/>
    <w:unhideWhenUsed/>
    <w:qFormat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0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f1">
    <w:name w:val="annotation subject"/>
    <w:basedOn w:val="a7"/>
    <w:next w:val="a7"/>
    <w:link w:val="af2"/>
    <w:uiPriority w:val="99"/>
    <w:semiHidden/>
    <w:unhideWhenUsed/>
    <w:qFormat/>
    <w:rPr>
      <w:b/>
      <w:bCs/>
    </w:rPr>
  </w:style>
  <w:style w:type="table" w:styleId="af3">
    <w:name w:val="Table Grid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basedOn w:val="a0"/>
    <w:uiPriority w:val="99"/>
    <w:unhideWhenUsed/>
    <w:qFormat/>
    <w:rPr>
      <w:color w:val="0000FF"/>
      <w:u w:val="single"/>
    </w:rPr>
  </w:style>
  <w:style w:type="character" w:styleId="af5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af6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af6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a"/>
    <w:link w:val="af7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af8">
    <w:name w:val="No Spacing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hAnsi="CG Times (WN)"/>
      <w:kern w:val="2"/>
      <w:sz w:val="21"/>
      <w:szCs w:val="24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8">
    <w:name w:val="批注文字 字符"/>
    <w:basedOn w:val="a0"/>
    <w:link w:val="a7"/>
    <w:qFormat/>
    <w:rPr>
      <w:rFonts w:ascii="CG Times (WN)" w:eastAsia="宋体" w:hAnsi="CG Times (WN)" w:cs="Times New Roman"/>
    </w:rPr>
  </w:style>
  <w:style w:type="character" w:customStyle="1" w:styleId="af2">
    <w:name w:val="批注主题 字符"/>
    <w:basedOn w:val="a8"/>
    <w:link w:val="af1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a6">
    <w:name w:val="文档结构图 字符"/>
    <w:basedOn w:val="a0"/>
    <w:link w:val="a5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a4">
    <w:name w:val="题注 字符"/>
    <w:link w:val="a3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7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6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0">
    <w:name w:val="网格型1"/>
    <w:basedOn w:val="a1"/>
    <w:uiPriority w:val="39"/>
    <w:qFormat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uiPriority w:val="9"/>
    <w:qFormat/>
    <w:rPr>
      <w:rFonts w:ascii="Arial" w:eastAsia="Arial Unicode MS" w:hAnsi="Arial" w:cs="Times New Roman"/>
      <w:bCs/>
      <w:sz w:val="30"/>
      <w:szCs w:val="32"/>
    </w:rPr>
  </w:style>
  <w:style w:type="table" w:customStyle="1" w:styleId="31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laceholder Text"/>
    <w:basedOn w:val="a0"/>
    <w:uiPriority w:val="99"/>
    <w:semiHidden/>
    <w:qFormat/>
    <w:rPr>
      <w:color w:val="808080"/>
    </w:rPr>
  </w:style>
  <w:style w:type="table" w:customStyle="1" w:styleId="TableGrid1">
    <w:name w:val="Table Grid1"/>
    <w:basedOn w:val="a1"/>
    <w:qFormat/>
    <w:pPr>
      <w:spacing w:before="120" w:line="280" w:lineRule="atLeast"/>
      <w:jc w:val="both"/>
    </w:pPr>
    <w:rPr>
      <w:rFonts w:ascii="New York" w:hAnsi="New York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2">
    <w:name w:val="B2"/>
    <w:basedOn w:val="21"/>
    <w:qFormat/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B1Char1">
    <w:name w:val="B1 Char1"/>
    <w:qFormat/>
    <w:rPr>
      <w:rFonts w:eastAsia="Times New Roman"/>
    </w:rPr>
  </w:style>
  <w:style w:type="paragraph" w:customStyle="1" w:styleId="enumlev1">
    <w:name w:val="enumlev1"/>
    <w:basedOn w:val="a"/>
    <w:qFormat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Tabletitle">
    <w:name w:val="Table_title"/>
    <w:basedOn w:val="a"/>
    <w:next w:val="Tabletext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enumlev2">
    <w:name w:val="enumlev2"/>
    <w:basedOn w:val="enumlev1"/>
    <w:uiPriority w:val="99"/>
    <w:qFormat/>
    <w:pPr>
      <w:ind w:left="1871" w:hanging="737"/>
    </w:pPr>
  </w:style>
  <w:style w:type="paragraph" w:customStyle="1" w:styleId="enumlev3">
    <w:name w:val="enumlev3"/>
    <w:basedOn w:val="enumlev2"/>
    <w:qFormat/>
    <w:pPr>
      <w:ind w:left="2268" w:hanging="39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40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902</Words>
  <Characters>5146</Characters>
  <Application>Microsoft Office Word</Application>
  <DocSecurity>0</DocSecurity>
  <Lines>42</Lines>
  <Paragraphs>12</Paragraphs>
  <ScaleCrop>false</ScaleCrop>
  <Company/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Xiaoran Zhang</cp:lastModifiedBy>
  <cp:revision>2</cp:revision>
  <dcterms:created xsi:type="dcterms:W3CDTF">2024-11-08T08:45:00Z</dcterms:created>
  <dcterms:modified xsi:type="dcterms:W3CDTF">2024-11-08T08:45:00Z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F758DFB0B4AE47278D4B1243D8FEEAB7</vt:lpwstr>
  </property>
</Properties>
</file>