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C7B4C" w14:textId="69885EE3" w:rsidR="00C95DA2" w:rsidRPr="00C95DA2" w:rsidRDefault="00C95DA2" w:rsidP="00C95DA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C95DA2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C95DA2">
        <w:rPr>
          <w:rFonts w:ascii="Arial" w:eastAsia="DengXian" w:hAnsi="Arial"/>
          <w:b/>
          <w:noProof/>
          <w:sz w:val="24"/>
          <w:lang w:eastAsia="zh-CN"/>
        </w:rPr>
        <w:tab/>
        <w:t>R2-240952</w:t>
      </w:r>
      <w:r>
        <w:rPr>
          <w:rFonts w:ascii="Arial" w:eastAsia="DengXian" w:hAnsi="Arial"/>
          <w:b/>
          <w:noProof/>
          <w:sz w:val="24"/>
          <w:lang w:eastAsia="zh-CN"/>
        </w:rPr>
        <w:t>8</w:t>
      </w:r>
    </w:p>
    <w:p w14:paraId="04D2CCD5" w14:textId="77777777" w:rsidR="00C95DA2" w:rsidRPr="00C95DA2" w:rsidRDefault="00C95DA2" w:rsidP="00C95DA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zh-CN"/>
        </w:rPr>
      </w:pPr>
      <w:r w:rsidRPr="00C95DA2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2608C007" w14:textId="77777777" w:rsidR="00C95DA2" w:rsidRPr="00C95DA2" w:rsidRDefault="00C95DA2" w:rsidP="00C95DA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zh-CN"/>
        </w:rPr>
      </w:pPr>
    </w:p>
    <w:p w14:paraId="38BB8C4F" w14:textId="77777777" w:rsidR="00C95DA2" w:rsidRPr="00C95DA2" w:rsidRDefault="00C95DA2" w:rsidP="00C95DA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62E72F72" w14:textId="6634C623" w:rsidR="008952C5" w:rsidRPr="00044DDF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677130">
        <w:rPr>
          <w:rFonts w:ascii="Arial" w:hAnsi="Arial" w:cs="Arial" w:hint="eastAsia"/>
          <w:b/>
          <w:sz w:val="24"/>
          <w:szCs w:val="22"/>
          <w:lang w:eastAsia="ko-KR"/>
        </w:rPr>
        <w:t>11</w:t>
      </w:r>
      <w:r w:rsidR="00044DDF">
        <w:rPr>
          <w:rFonts w:ascii="Arial" w:hAnsi="Arial" w:cs="Arial" w:hint="eastAsia"/>
          <w:b/>
          <w:sz w:val="24"/>
          <w:szCs w:val="22"/>
          <w:lang w:eastAsia="ko-KR"/>
        </w:rPr>
        <w:t>241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A3DF6E0" w:rsidR="004E3939" w:rsidRPr="00254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 w:rsidR="00254F40">
        <w:rPr>
          <w:rFonts w:ascii="Arial" w:hAnsi="Arial" w:cs="Arial"/>
          <w:b/>
          <w:sz w:val="22"/>
          <w:szCs w:val="22"/>
        </w:rPr>
        <w:t>definition of 5G NR femto ownership</w:t>
      </w:r>
    </w:p>
    <w:p w14:paraId="06BA196E" w14:textId="331ED95B" w:rsidR="00B97703" w:rsidRPr="00BC656E" w:rsidRDefault="00B97703" w:rsidP="004E45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56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C656E">
        <w:rPr>
          <w:rFonts w:ascii="Arial" w:hAnsi="Arial" w:cs="Arial"/>
          <w:b/>
          <w:sz w:val="22"/>
          <w:szCs w:val="22"/>
        </w:rPr>
        <w:t>Clarification regarding definition of 5G NR femto ownership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C95DA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ko-KR"/>
        </w:rPr>
      </w:pPr>
      <w:r w:rsidRPr="00C95DA2">
        <w:rPr>
          <w:rFonts w:ascii="Arial" w:hAnsi="Arial" w:cs="Arial"/>
          <w:b/>
          <w:sz w:val="22"/>
          <w:szCs w:val="22"/>
          <w:lang w:val="fr-FR"/>
        </w:rPr>
        <w:t>Source:</w:t>
      </w:r>
      <w:r w:rsidRPr="00C95DA2">
        <w:rPr>
          <w:rFonts w:ascii="Arial" w:hAnsi="Arial" w:cs="Arial"/>
          <w:b/>
          <w:sz w:val="22"/>
          <w:szCs w:val="22"/>
          <w:lang w:val="fr-FR"/>
        </w:rPr>
        <w:tab/>
      </w:r>
      <w:r w:rsidR="00223A58" w:rsidRPr="00C95DA2">
        <w:rPr>
          <w:rFonts w:ascii="Arial" w:hAnsi="Arial" w:cs="Arial"/>
          <w:b/>
          <w:sz w:val="22"/>
          <w:szCs w:val="22"/>
          <w:lang w:val="fr-FR"/>
        </w:rPr>
        <w:t>SA</w:t>
      </w:r>
      <w:r w:rsidR="00BC656E" w:rsidRPr="00C95DA2">
        <w:rPr>
          <w:rFonts w:ascii="Arial" w:hAnsi="Arial" w:cs="Arial" w:hint="eastAsia"/>
          <w:b/>
          <w:sz w:val="22"/>
          <w:szCs w:val="22"/>
          <w:lang w:val="fr-FR" w:eastAsia="ko-KR"/>
        </w:rPr>
        <w:t>2</w:t>
      </w:r>
    </w:p>
    <w:p w14:paraId="2548326B" w14:textId="4FAE7117" w:rsidR="00B97703" w:rsidRPr="00C95DA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C95DA2">
        <w:rPr>
          <w:rFonts w:ascii="Arial" w:hAnsi="Arial" w:cs="Arial"/>
          <w:b/>
          <w:sz w:val="22"/>
          <w:szCs w:val="22"/>
          <w:lang w:val="fr-FR"/>
        </w:rPr>
        <w:t>To:</w:t>
      </w:r>
      <w:r w:rsidRPr="00C95DA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23A58" w:rsidRPr="00C95DA2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C656E" w:rsidRPr="00C95DA2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3</w:t>
      </w:r>
    </w:p>
    <w:p w14:paraId="5DC2ED77" w14:textId="254C6CFE" w:rsidR="00B97703" w:rsidRPr="00C95DA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C95DA2">
        <w:rPr>
          <w:rFonts w:ascii="Arial" w:hAnsi="Arial" w:cs="Arial"/>
          <w:b/>
          <w:sz w:val="22"/>
          <w:szCs w:val="22"/>
          <w:lang w:val="fr-FR"/>
        </w:rPr>
        <w:t>Cc:</w:t>
      </w:r>
      <w:r w:rsidRPr="00C95DA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F2EAA" w:rsidRPr="00C95DA2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bookmarkEnd w:id="6"/>
    <w:bookmarkEnd w:id="7"/>
    <w:p w14:paraId="1A1CC9B8" w14:textId="77777777" w:rsidR="00B97703" w:rsidRPr="00C95DA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61B9B76" w14:textId="0CCB4031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5C701869" w14:textId="4DD4DEC8" w:rsidR="00B97703" w:rsidRDefault="00000000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CBE99" w14:textId="35EDAC3F" w:rsidR="00590587" w:rsidRPr="00590587" w:rsidRDefault="00B97703" w:rsidP="00590587">
      <w:pPr>
        <w:rPr>
          <w:rFonts w:ascii="Arial" w:hAnsi="Arial" w:cs="Arial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D7496"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C62931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C62931" w:rsidRPr="004E4503">
        <w:rPr>
          <w:rFonts w:ascii="Arial" w:hAnsi="Arial" w:cs="Arial"/>
          <w:b/>
          <w:bCs/>
          <w:sz w:val="22"/>
          <w:szCs w:val="22"/>
        </w:rPr>
        <w:t>5667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,</w:t>
      </w:r>
      <w:r w:rsidR="004E4503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TS 23.502 CR#</w:t>
      </w:r>
      <w:r w:rsidR="00590587" w:rsidRPr="004E4503">
        <w:rPr>
          <w:rFonts w:ascii="Arial" w:hAnsi="Arial" w:cs="Arial"/>
          <w:b/>
          <w:bCs/>
          <w:sz w:val="22"/>
          <w:szCs w:val="22"/>
          <w:lang w:eastAsia="ko-KR"/>
        </w:rPr>
        <w:t>5049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89947" w14:textId="3E2B80D5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>for the LS on Clarification regarding definition of 5G NR femto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A4B5A01" w14:textId="50DB4C68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>SA2 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>definition of 5G NR femto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r w:rsidR="00081BF7" w:rsidRPr="00081BF7">
        <w:rPr>
          <w:rFonts w:ascii="Arial" w:hAnsi="Arial" w:cs="Arial"/>
          <w:lang w:eastAsia="ko-KR"/>
        </w:rPr>
        <w:t xml:space="preserve">PNI-NPN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>is also used by other entities such as MBSR</w:t>
      </w:r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MWAB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>Mobile gNB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080F2314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</w:t>
      </w:r>
      <w:r w:rsidRPr="00B85A36">
        <w:rPr>
          <w:rFonts w:ascii="Arial" w:hAnsi="Arial" w:cs="Arial"/>
          <w:lang w:eastAsia="ko-KR"/>
        </w:rPr>
        <w:t xml:space="preserve">Information provisioning (i.e. CAG </w:t>
      </w:r>
      <w:r w:rsidR="00537D52" w:rsidRPr="00B85A36">
        <w:rPr>
          <w:rFonts w:ascii="Arial" w:hAnsi="Arial" w:cs="Arial" w:hint="eastAsia"/>
          <w:lang w:eastAsia="ko-KR"/>
        </w:rPr>
        <w:t>I</w:t>
      </w:r>
      <w:r w:rsidRPr="00B85A36">
        <w:rPr>
          <w:rFonts w:ascii="Arial" w:hAnsi="Arial" w:cs="Arial"/>
          <w:lang w:eastAsia="ko-KR"/>
        </w:rPr>
        <w:t xml:space="preserve">nformation provisioning as specified in clauses 4.15.6.2 and 4.15.6.3h of TS 23.502) can be common and used </w:t>
      </w:r>
      <w:r w:rsidRPr="00B85A36">
        <w:rPr>
          <w:rFonts w:ascii="Arial" w:hAnsi="Arial" w:cs="Arial" w:hint="eastAsia"/>
          <w:lang w:eastAsia="ko-KR"/>
        </w:rPr>
        <w:t xml:space="preserve">by </w:t>
      </w:r>
      <w:r w:rsidRPr="00B85A36">
        <w:rPr>
          <w:rFonts w:ascii="Arial" w:hAnsi="Arial" w:cs="Arial"/>
          <w:lang w:eastAsia="ko-KR"/>
        </w:rPr>
        <w:t>owner</w:t>
      </w:r>
      <w:r w:rsidRPr="00B85A36">
        <w:rPr>
          <w:rFonts w:ascii="Arial" w:hAnsi="Arial" w:cs="Arial" w:hint="eastAsia"/>
          <w:lang w:eastAsia="ko-KR"/>
        </w:rPr>
        <w:t xml:space="preserve"> of </w:t>
      </w:r>
      <w:r w:rsidRPr="00B85A36">
        <w:rPr>
          <w:rFonts w:ascii="Arial" w:hAnsi="Arial" w:cs="Arial"/>
          <w:lang w:eastAsia="ko-KR"/>
        </w:rPr>
        <w:t xml:space="preserve">equipment using CAG, i.e. not only by </w:t>
      </w:r>
      <w:r w:rsidR="00BC2348" w:rsidRPr="00B85A36">
        <w:rPr>
          <w:rFonts w:ascii="Arial" w:hAnsi="Arial" w:cs="Arial" w:hint="eastAsia"/>
          <w:lang w:eastAsia="ko-KR"/>
        </w:rPr>
        <w:t>NR</w:t>
      </w:r>
      <w:r w:rsidRPr="00B85A36">
        <w:rPr>
          <w:rFonts w:ascii="Arial" w:hAnsi="Arial" w:cs="Arial"/>
          <w:lang w:eastAsia="ko-KR"/>
        </w:rPr>
        <w:t xml:space="preserve"> Femto hosting party but also by other hosting party </w:t>
      </w:r>
      <w:r w:rsidR="00CE03DE" w:rsidRPr="00B85A36">
        <w:rPr>
          <w:rFonts w:ascii="Arial" w:hAnsi="Arial" w:cs="Arial" w:hint="eastAsia"/>
          <w:lang w:eastAsia="ko-KR"/>
        </w:rPr>
        <w:t xml:space="preserve">for </w:t>
      </w:r>
      <w:r w:rsidRPr="00B85A36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6CAA5BDB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Femto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 xml:space="preserve">attached </w:t>
      </w:r>
      <w:r w:rsidR="00C77AC3">
        <w:rPr>
          <w:rFonts w:ascii="Arial" w:hAnsi="Arial" w:cs="Arial" w:hint="eastAsia"/>
          <w:lang w:eastAsia="ko-KR"/>
        </w:rPr>
        <w:t xml:space="preserve">TS 23.501 </w:t>
      </w:r>
      <w:r w:rsidR="00341210" w:rsidRPr="0044652F">
        <w:rPr>
          <w:rFonts w:ascii="Arial" w:hAnsi="Arial" w:cs="Arial" w:hint="eastAsia"/>
          <w:lang w:eastAsia="ko-KR"/>
        </w:rPr>
        <w:t>CR.</w:t>
      </w:r>
    </w:p>
    <w:p w14:paraId="018364C4" w14:textId="77777777" w:rsidR="00C3086F" w:rsidRDefault="00C3086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1656ADFF" w:rsidR="002415C0" w:rsidRDefault="002415C0" w:rsidP="00C95DA2">
      <w:pPr>
        <w:tabs>
          <w:tab w:val="left" w:pos="2835"/>
          <w:tab w:val="left" w:pos="5670"/>
        </w:tabs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65DBB9F" w:rsidR="00965FDA" w:rsidRDefault="00965FDA" w:rsidP="00C95DA2">
      <w:pPr>
        <w:tabs>
          <w:tab w:val="left" w:pos="2835"/>
          <w:tab w:val="left" w:pos="5670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24F38E24" w:rsidR="00C8619B" w:rsidRPr="00965FDA" w:rsidRDefault="00C8619B" w:rsidP="00C95DA2">
      <w:pPr>
        <w:tabs>
          <w:tab w:val="left" w:pos="2835"/>
          <w:tab w:val="left" w:pos="5670"/>
        </w:tabs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4ECDC" w14:textId="77777777" w:rsidR="00516C54" w:rsidRDefault="00516C54">
      <w:pPr>
        <w:spacing w:after="0"/>
      </w:pPr>
      <w:r>
        <w:separator/>
      </w:r>
    </w:p>
  </w:endnote>
  <w:endnote w:type="continuationSeparator" w:id="0">
    <w:p w14:paraId="375EFA21" w14:textId="77777777" w:rsidR="00516C54" w:rsidRDefault="00516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19FC2" w14:textId="77777777" w:rsidR="00516C54" w:rsidRDefault="00516C54">
      <w:pPr>
        <w:spacing w:after="0"/>
      </w:pPr>
      <w:r>
        <w:separator/>
      </w:r>
    </w:p>
  </w:footnote>
  <w:footnote w:type="continuationSeparator" w:id="0">
    <w:p w14:paraId="202A3309" w14:textId="77777777" w:rsidR="00516C54" w:rsidRDefault="00516C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47"/>
    <w:rsid w:val="00017F23"/>
    <w:rsid w:val="00021133"/>
    <w:rsid w:val="00042A39"/>
    <w:rsid w:val="00044DDF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E7359"/>
    <w:rsid w:val="000F6242"/>
    <w:rsid w:val="00103FF1"/>
    <w:rsid w:val="00133550"/>
    <w:rsid w:val="00141BD4"/>
    <w:rsid w:val="00147610"/>
    <w:rsid w:val="00162FA6"/>
    <w:rsid w:val="00166CF8"/>
    <w:rsid w:val="00182912"/>
    <w:rsid w:val="00185FC5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D2B37"/>
    <w:rsid w:val="001E143B"/>
    <w:rsid w:val="001F6B92"/>
    <w:rsid w:val="00210BD2"/>
    <w:rsid w:val="00215C2C"/>
    <w:rsid w:val="00215EF8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0D8E"/>
    <w:rsid w:val="00322204"/>
    <w:rsid w:val="00341210"/>
    <w:rsid w:val="00352F12"/>
    <w:rsid w:val="0035358C"/>
    <w:rsid w:val="00383545"/>
    <w:rsid w:val="003C06D2"/>
    <w:rsid w:val="003D5EBE"/>
    <w:rsid w:val="003D6E81"/>
    <w:rsid w:val="003E79E4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36B2B"/>
    <w:rsid w:val="00440D43"/>
    <w:rsid w:val="00441B3A"/>
    <w:rsid w:val="0044652F"/>
    <w:rsid w:val="004613A9"/>
    <w:rsid w:val="00470DF6"/>
    <w:rsid w:val="00472E88"/>
    <w:rsid w:val="00490D22"/>
    <w:rsid w:val="00493FD2"/>
    <w:rsid w:val="004A03CA"/>
    <w:rsid w:val="004C794E"/>
    <w:rsid w:val="004D06F7"/>
    <w:rsid w:val="004E3939"/>
    <w:rsid w:val="004E3DB5"/>
    <w:rsid w:val="004E4503"/>
    <w:rsid w:val="004E65B2"/>
    <w:rsid w:val="004F32F4"/>
    <w:rsid w:val="004F5708"/>
    <w:rsid w:val="005029E1"/>
    <w:rsid w:val="00513201"/>
    <w:rsid w:val="00516C54"/>
    <w:rsid w:val="00522A46"/>
    <w:rsid w:val="00526DDD"/>
    <w:rsid w:val="005338B8"/>
    <w:rsid w:val="005358C1"/>
    <w:rsid w:val="00537D52"/>
    <w:rsid w:val="0055005F"/>
    <w:rsid w:val="005616CD"/>
    <w:rsid w:val="00590587"/>
    <w:rsid w:val="00592D7D"/>
    <w:rsid w:val="005A3349"/>
    <w:rsid w:val="005B6433"/>
    <w:rsid w:val="005D6C7B"/>
    <w:rsid w:val="006052AD"/>
    <w:rsid w:val="00607B44"/>
    <w:rsid w:val="00622EDE"/>
    <w:rsid w:val="00666D18"/>
    <w:rsid w:val="0067130D"/>
    <w:rsid w:val="00677130"/>
    <w:rsid w:val="006B6C59"/>
    <w:rsid w:val="006E0400"/>
    <w:rsid w:val="00707E68"/>
    <w:rsid w:val="007334A1"/>
    <w:rsid w:val="0073766B"/>
    <w:rsid w:val="0075376C"/>
    <w:rsid w:val="007561B2"/>
    <w:rsid w:val="007636DE"/>
    <w:rsid w:val="007956A5"/>
    <w:rsid w:val="007A2B6C"/>
    <w:rsid w:val="007A7A85"/>
    <w:rsid w:val="007B43D4"/>
    <w:rsid w:val="007D6235"/>
    <w:rsid w:val="007D7496"/>
    <w:rsid w:val="007F3658"/>
    <w:rsid w:val="007F4F92"/>
    <w:rsid w:val="00832840"/>
    <w:rsid w:val="00846656"/>
    <w:rsid w:val="008758B0"/>
    <w:rsid w:val="008952C5"/>
    <w:rsid w:val="008B5895"/>
    <w:rsid w:val="008D1898"/>
    <w:rsid w:val="008D3E9C"/>
    <w:rsid w:val="008D4C56"/>
    <w:rsid w:val="008D53A2"/>
    <w:rsid w:val="008D772F"/>
    <w:rsid w:val="008E6C18"/>
    <w:rsid w:val="008F2534"/>
    <w:rsid w:val="0090367C"/>
    <w:rsid w:val="00914CD1"/>
    <w:rsid w:val="009169D2"/>
    <w:rsid w:val="009353FC"/>
    <w:rsid w:val="00945C18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9F6BEE"/>
    <w:rsid w:val="00A0090B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D47C9"/>
    <w:rsid w:val="00AE1B3E"/>
    <w:rsid w:val="00AE53CB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85A36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4219B"/>
    <w:rsid w:val="00C609F5"/>
    <w:rsid w:val="00C62931"/>
    <w:rsid w:val="00C7346D"/>
    <w:rsid w:val="00C778F4"/>
    <w:rsid w:val="00C77AC3"/>
    <w:rsid w:val="00C8619B"/>
    <w:rsid w:val="00C870B9"/>
    <w:rsid w:val="00C87244"/>
    <w:rsid w:val="00C91EF3"/>
    <w:rsid w:val="00C95DA2"/>
    <w:rsid w:val="00CA3C30"/>
    <w:rsid w:val="00CB2B16"/>
    <w:rsid w:val="00CE03DE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9571B"/>
    <w:rsid w:val="00DB2938"/>
    <w:rsid w:val="00DC47B4"/>
    <w:rsid w:val="00E003DF"/>
    <w:rsid w:val="00E11717"/>
    <w:rsid w:val="00E122B3"/>
    <w:rsid w:val="00E2241D"/>
    <w:rsid w:val="00E23E6A"/>
    <w:rsid w:val="00E665BE"/>
    <w:rsid w:val="00E73323"/>
    <w:rsid w:val="00EB0BC7"/>
    <w:rsid w:val="00EB3C55"/>
    <w:rsid w:val="00EB7578"/>
    <w:rsid w:val="00EC7A59"/>
    <w:rsid w:val="00ED5C1C"/>
    <w:rsid w:val="00EE31A4"/>
    <w:rsid w:val="00EF5C3A"/>
    <w:rsid w:val="00F0111F"/>
    <w:rsid w:val="00F051D3"/>
    <w:rsid w:val="00F1726A"/>
    <w:rsid w:val="00F25496"/>
    <w:rsid w:val="00F637A7"/>
    <w:rsid w:val="00F667CF"/>
    <w:rsid w:val="00F75D76"/>
    <w:rsid w:val="00F803BE"/>
    <w:rsid w:val="00F82FEC"/>
    <w:rsid w:val="00F9264F"/>
    <w:rsid w:val="00F977D9"/>
    <w:rsid w:val="00FB0EA2"/>
    <w:rsid w:val="00FB2E7B"/>
    <w:rsid w:val="00FE0634"/>
    <w:rsid w:val="00FE7467"/>
    <w:rsid w:val="00FF1D15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F751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2024-11-04T14:10:00Z</dcterms:created>
  <dcterms:modified xsi:type="dcterms:W3CDTF">2024-11-04T14:11:00Z</dcterms:modified>
</cp:coreProperties>
</file>