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516F94" w:rsidR="001E41F3" w:rsidRDefault="001E41F3">
      <w:pPr>
        <w:pStyle w:val="CRCoverPage"/>
        <w:tabs>
          <w:tab w:val="right" w:pos="9639"/>
        </w:tabs>
        <w:spacing w:after="0"/>
        <w:rPr>
          <w:b/>
          <w:i/>
          <w:noProof/>
          <w:sz w:val="28"/>
        </w:rPr>
      </w:pPr>
      <w:r>
        <w:rPr>
          <w:b/>
          <w:noProof/>
          <w:sz w:val="24"/>
        </w:rPr>
        <w:t>3GPP TSG-</w:t>
      </w:r>
      <w:r w:rsidR="00C021FC">
        <w:fldChar w:fldCharType="begin"/>
      </w:r>
      <w:r w:rsidR="00C021FC">
        <w:instrText xml:space="preserve"> DOCPROPERTY  TSG/WGRef  \* MERGEFORMAT </w:instrText>
      </w:r>
      <w:r w:rsidR="00C021FC">
        <w:fldChar w:fldCharType="separate"/>
      </w:r>
      <w:r w:rsidR="00A14DA3" w:rsidRPr="00A14DA3">
        <w:rPr>
          <w:b/>
          <w:noProof/>
          <w:sz w:val="24"/>
        </w:rPr>
        <w:t>RAN WG2</w:t>
      </w:r>
      <w:r w:rsidR="00C021FC">
        <w:rPr>
          <w:b/>
          <w:noProof/>
          <w:sz w:val="24"/>
        </w:rPr>
        <w:fldChar w:fldCharType="end"/>
      </w:r>
      <w:r w:rsidR="00C66BA2">
        <w:rPr>
          <w:b/>
          <w:noProof/>
          <w:sz w:val="24"/>
        </w:rPr>
        <w:t xml:space="preserve"> </w:t>
      </w:r>
      <w:r>
        <w:rPr>
          <w:b/>
          <w:noProof/>
          <w:sz w:val="24"/>
        </w:rPr>
        <w:t>Meeting #</w:t>
      </w:r>
      <w:r w:rsidR="00C021FC">
        <w:fldChar w:fldCharType="begin"/>
      </w:r>
      <w:r w:rsidR="00C021FC">
        <w:instrText xml:space="preserve"> DOCPROPERTY  MtgSeq  \* MERGEFORMAT </w:instrText>
      </w:r>
      <w:r w:rsidR="00C021FC">
        <w:fldChar w:fldCharType="separate"/>
      </w:r>
      <w:r w:rsidR="00A14DA3" w:rsidRPr="00A14DA3">
        <w:rPr>
          <w:b/>
          <w:noProof/>
          <w:sz w:val="24"/>
        </w:rPr>
        <w:t>128</w:t>
      </w:r>
      <w:r w:rsidR="00C021FC">
        <w:rPr>
          <w:b/>
          <w:noProof/>
          <w:sz w:val="24"/>
        </w:rPr>
        <w:fldChar w:fldCharType="end"/>
      </w:r>
      <w:r w:rsidR="00C021FC">
        <w:fldChar w:fldCharType="begin"/>
      </w:r>
      <w:r w:rsidR="00C021FC">
        <w:instrText xml:space="preserve"> DOCPROPERTY  MtgTitle  \* MERGEFORMAT </w:instrText>
      </w:r>
      <w:r w:rsidR="00C021FC">
        <w:fldChar w:fldCharType="separate"/>
      </w:r>
      <w:r w:rsidR="00A14DA3" w:rsidRPr="00A14DA3">
        <w:rPr>
          <w:b/>
          <w:noProof/>
          <w:sz w:val="24"/>
        </w:rPr>
        <w:t xml:space="preserve"> </w:t>
      </w:r>
      <w:r w:rsidR="00C021FC">
        <w:rPr>
          <w:b/>
          <w:noProof/>
          <w:sz w:val="24"/>
        </w:rPr>
        <w:fldChar w:fldCharType="end"/>
      </w:r>
      <w:r>
        <w:rPr>
          <w:b/>
          <w:i/>
          <w:noProof/>
          <w:sz w:val="28"/>
        </w:rPr>
        <w:tab/>
      </w:r>
      <w:r w:rsidR="00C021FC">
        <w:fldChar w:fldCharType="begin"/>
      </w:r>
      <w:r w:rsidR="00C021FC">
        <w:instrText xml:space="preserve"> DOCPROPERTY  Tdoc#  \* MERGEFORMAT </w:instrText>
      </w:r>
      <w:r w:rsidR="00C021FC">
        <w:fldChar w:fldCharType="separate"/>
      </w:r>
      <w:r w:rsidR="00A14DA3" w:rsidRPr="00A14DA3">
        <w:rPr>
          <w:b/>
          <w:i/>
          <w:noProof/>
          <w:sz w:val="28"/>
        </w:rPr>
        <w:t>R2-2411087</w:t>
      </w:r>
      <w:r w:rsidR="00C021FC">
        <w:rPr>
          <w:b/>
          <w:i/>
          <w:noProof/>
          <w:sz w:val="28"/>
        </w:rPr>
        <w:fldChar w:fldCharType="end"/>
      </w:r>
    </w:p>
    <w:p w14:paraId="7CB45193" w14:textId="1E42F4CF" w:rsidR="001E41F3" w:rsidRDefault="00C021FC" w:rsidP="005E2C44">
      <w:pPr>
        <w:pStyle w:val="CRCoverPage"/>
        <w:outlineLvl w:val="0"/>
        <w:rPr>
          <w:b/>
          <w:noProof/>
          <w:sz w:val="24"/>
        </w:rPr>
      </w:pPr>
      <w:r>
        <w:fldChar w:fldCharType="begin"/>
      </w:r>
      <w:r>
        <w:instrText xml:space="preserve"> DOCPROPERTY  Location  \* MERGEFORMAT </w:instrText>
      </w:r>
      <w:r>
        <w:fldChar w:fldCharType="separate"/>
      </w:r>
      <w:r w:rsidR="00A14DA3" w:rsidRPr="00A14DA3">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14DA3" w:rsidRPr="00A14DA3">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14DA3" w:rsidRPr="00A14DA3">
        <w:rPr>
          <w:b/>
          <w:noProof/>
          <w:sz w:val="24"/>
        </w:rPr>
        <w:t>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14DA3" w:rsidRPr="00A14DA3">
        <w:rPr>
          <w:b/>
          <w:noProof/>
          <w:sz w:val="24"/>
        </w:rPr>
        <w:t>22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A5C4B" w:rsidR="001E41F3" w:rsidRPr="00410371" w:rsidRDefault="00C021FC" w:rsidP="00E13F3D">
            <w:pPr>
              <w:pStyle w:val="CRCoverPage"/>
              <w:spacing w:after="0"/>
              <w:jc w:val="right"/>
              <w:rPr>
                <w:b/>
                <w:noProof/>
                <w:sz w:val="28"/>
              </w:rPr>
            </w:pPr>
            <w:r>
              <w:fldChar w:fldCharType="begin"/>
            </w:r>
            <w:r>
              <w:instrText xml:space="preserve"> DOCPROPERTY  Spec#  \* MERGEFORMAT </w:instrText>
            </w:r>
            <w:r>
              <w:fldChar w:fldCharType="separate"/>
            </w:r>
            <w:r w:rsidR="00A14DA3" w:rsidRPr="00A14DA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5A948" w:rsidR="001E41F3" w:rsidRPr="00410371" w:rsidRDefault="00C021FC" w:rsidP="00547111">
            <w:pPr>
              <w:pStyle w:val="CRCoverPage"/>
              <w:spacing w:after="0"/>
              <w:rPr>
                <w:noProof/>
              </w:rPr>
            </w:pPr>
            <w:r>
              <w:fldChar w:fldCharType="begin"/>
            </w:r>
            <w:r>
              <w:instrText xml:space="preserve"> DOCPROPERTY  Cr#  \* MERGEFORMAT </w:instrText>
            </w:r>
            <w:r>
              <w:fldChar w:fldCharType="separate"/>
            </w:r>
            <w:r w:rsidR="00A14DA3" w:rsidRPr="00A14DA3">
              <w:rPr>
                <w:b/>
                <w:noProof/>
                <w:sz w:val="28"/>
              </w:rPr>
              <w:t>1963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59856" w:rsidR="001E41F3" w:rsidRPr="00410371" w:rsidRDefault="00C021FC" w:rsidP="00E13F3D">
            <w:pPr>
              <w:pStyle w:val="CRCoverPage"/>
              <w:spacing w:after="0"/>
              <w:jc w:val="center"/>
              <w:rPr>
                <w:b/>
                <w:noProof/>
              </w:rPr>
            </w:pPr>
            <w:r>
              <w:fldChar w:fldCharType="begin"/>
            </w:r>
            <w:r>
              <w:instrText xml:space="preserve"> DOCPROPERTY  Revision  \* MERGEFORMAT </w:instrText>
            </w:r>
            <w:r>
              <w:fldChar w:fldCharType="separate"/>
            </w:r>
            <w:r w:rsidR="00A14DA3" w:rsidRPr="00A14DA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0C16A" w:rsidR="001E41F3" w:rsidRPr="00410371" w:rsidRDefault="00C021FC">
            <w:pPr>
              <w:pStyle w:val="CRCoverPage"/>
              <w:spacing w:after="0"/>
              <w:jc w:val="center"/>
              <w:rPr>
                <w:noProof/>
                <w:sz w:val="28"/>
              </w:rPr>
            </w:pPr>
            <w:r>
              <w:fldChar w:fldCharType="begin"/>
            </w:r>
            <w:r>
              <w:instrText xml:space="preserve"> DOCPROPERTY  Version  \* MERGEFORMAT </w:instrText>
            </w:r>
            <w:r>
              <w:fldChar w:fldCharType="separate"/>
            </w:r>
            <w:r w:rsidR="00A14DA3" w:rsidRPr="00A14DA3">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F1E0E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187E2" w:rsidR="001E41F3" w:rsidRDefault="00C021FC">
            <w:pPr>
              <w:pStyle w:val="CRCoverPage"/>
              <w:spacing w:after="0"/>
              <w:ind w:left="100"/>
              <w:rPr>
                <w:noProof/>
              </w:rPr>
            </w:pPr>
            <w:r>
              <w:fldChar w:fldCharType="begin"/>
            </w:r>
            <w:r>
              <w:instrText xml:space="preserve"> DOCPROPERTY  CrTitle  \* MERGEFORMAT </w:instrText>
            </w:r>
            <w:r>
              <w:fldChar w:fldCharType="separate"/>
            </w:r>
            <w:r w:rsidR="00A14DA3">
              <w:t>C</w:t>
            </w:r>
            <w:bookmarkStart w:id="1" w:name="_GoBack"/>
            <w:bookmarkEnd w:id="1"/>
            <w:r w:rsidR="00A14DA3">
              <w:t>orrection to available UL-SCH resources in SR triggering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5284" w:rsidR="001E41F3" w:rsidRDefault="00133ADC">
            <w:pPr>
              <w:pStyle w:val="CRCoverPage"/>
              <w:spacing w:after="0"/>
              <w:ind w:left="100"/>
              <w:rPr>
                <w:noProof/>
              </w:rPr>
            </w:pPr>
            <w:r>
              <w:fldChar w:fldCharType="begin"/>
            </w:r>
            <w:r>
              <w:instrText xml:space="preserve"> DOCPROPERTY  SourceIfWg  \* MERGEFORMAT </w:instrText>
            </w:r>
            <w:r>
              <w:fldChar w:fldCharType="separate"/>
            </w:r>
            <w:r w:rsidR="00A14DA3">
              <w:rPr>
                <w:noProof/>
              </w:rPr>
              <w:t>Samsung (Rapporteur)</w:t>
            </w:r>
            <w:r w:rsidR="00A14DA3">
              <w:t xml:space="preserve">, Ericsson, </w:t>
            </w:r>
            <w:proofErr w:type="spellStart"/>
            <w:r w:rsidR="00A14DA3">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6D814" w:rsidR="001E41F3" w:rsidRDefault="00C021FC" w:rsidP="00547111">
            <w:pPr>
              <w:pStyle w:val="CRCoverPage"/>
              <w:spacing w:after="0"/>
              <w:ind w:left="100"/>
              <w:rPr>
                <w:noProof/>
              </w:rPr>
            </w:pPr>
            <w:r>
              <w:fldChar w:fldCharType="begin"/>
            </w:r>
            <w:r>
              <w:instrText xml:space="preserve"> DOCPROPERTY  SourceIfTsg  \* MERGEFORMAT </w:instrText>
            </w:r>
            <w:r>
              <w:fldChar w:fldCharType="separate"/>
            </w:r>
            <w:r w:rsidR="00A14DA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DF78B" w:rsidR="001E41F3" w:rsidRDefault="00C021FC">
            <w:pPr>
              <w:pStyle w:val="CRCoverPage"/>
              <w:spacing w:after="0"/>
              <w:ind w:left="100"/>
              <w:rPr>
                <w:noProof/>
              </w:rPr>
            </w:pPr>
            <w:r>
              <w:fldChar w:fldCharType="begin"/>
            </w:r>
            <w:r>
              <w:instrText xml:space="preserve"> DOCPROPERTY  RelatedWis  \* MERGEFORMAT </w:instrText>
            </w:r>
            <w:r>
              <w:fldChar w:fldCharType="separate"/>
            </w:r>
            <w:r w:rsidR="00A14DA3">
              <w:rPr>
                <w:noProof/>
              </w:rPr>
              <w:t>NR_2step_RACH-Core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D44A5" w:rsidR="001E41F3" w:rsidRDefault="00C021FC">
            <w:pPr>
              <w:pStyle w:val="CRCoverPage"/>
              <w:spacing w:after="0"/>
              <w:ind w:left="100"/>
              <w:rPr>
                <w:noProof/>
              </w:rPr>
            </w:pPr>
            <w:r>
              <w:fldChar w:fldCharType="begin"/>
            </w:r>
            <w:r>
              <w:instrText xml:space="preserve"> DOCPROPERTY  ResDate  \* MERGEFORMAT </w:instrText>
            </w:r>
            <w:r>
              <w:fldChar w:fldCharType="separate"/>
            </w:r>
            <w:r w:rsidR="00A14DA3">
              <w:rPr>
                <w:noProof/>
              </w:rPr>
              <w:t>2024-11-18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47999" w:rsidR="001E41F3" w:rsidRDefault="00C021FC" w:rsidP="00D24991">
            <w:pPr>
              <w:pStyle w:val="CRCoverPage"/>
              <w:spacing w:after="0"/>
              <w:ind w:left="100" w:right="-609"/>
              <w:rPr>
                <w:b/>
                <w:noProof/>
              </w:rPr>
            </w:pPr>
            <w:r>
              <w:fldChar w:fldCharType="begin"/>
            </w:r>
            <w:r>
              <w:instrText xml:space="preserve"> DOCPROPERTY  Cat  \* MERGEFORMAT </w:instrText>
            </w:r>
            <w:r>
              <w:fldChar w:fldCharType="separate"/>
            </w:r>
            <w:r w:rsidR="00A14DA3" w:rsidRPr="00A14DA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7C42C" w:rsidR="001E41F3" w:rsidRDefault="00C021FC">
            <w:pPr>
              <w:pStyle w:val="CRCoverPage"/>
              <w:spacing w:after="0"/>
              <w:ind w:left="100"/>
              <w:rPr>
                <w:noProof/>
              </w:rPr>
            </w:pPr>
            <w:r>
              <w:fldChar w:fldCharType="begin"/>
            </w:r>
            <w:r>
              <w:instrText xml:space="preserve"> DOCPROPERTY  Release  \* MERGEFORMAT </w:instrText>
            </w:r>
            <w:r>
              <w:fldChar w:fldCharType="separate"/>
            </w:r>
            <w:r w:rsidR="00A14DA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7D85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af1"/>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1C6CF995"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aa"/>
                  <w:noProof/>
                </w:rPr>
                <w:t>R2-1811396</w:t>
              </w:r>
            </w:hyperlink>
            <w:r>
              <w:rPr>
                <w:noProof/>
              </w:rPr>
              <w:t>:</w:t>
            </w:r>
          </w:p>
          <w:tbl>
            <w:tblPr>
              <w:tblStyle w:val="af1"/>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1BAF981B"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aa"/>
                  <w:noProof/>
                </w:rPr>
                <w:t>R2-2102513</w:t>
              </w:r>
            </w:hyperlink>
            <w:r>
              <w:rPr>
                <w:noProof/>
              </w:rPr>
              <w:t xml:space="preserve"> to </w:t>
            </w:r>
          </w:p>
          <w:tbl>
            <w:tblPr>
              <w:tblStyle w:val="af1"/>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39ED87AB" w14:textId="77777777"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p w14:paraId="3E968B30" w14:textId="77777777" w:rsidR="00F317C0" w:rsidRDefault="00F317C0" w:rsidP="0000330A">
            <w:pPr>
              <w:pStyle w:val="CRCoverPage"/>
              <w:spacing w:after="0"/>
              <w:ind w:left="100"/>
              <w:rPr>
                <w:noProof/>
              </w:rPr>
            </w:pPr>
          </w:p>
          <w:p w14:paraId="708AA7DE" w14:textId="396657FE" w:rsidR="00F317C0" w:rsidRDefault="00F317C0" w:rsidP="0000330A">
            <w:pPr>
              <w:pStyle w:val="CRCoverPage"/>
              <w:spacing w:after="0"/>
              <w:ind w:left="100"/>
              <w:rPr>
                <w:noProof/>
              </w:rPr>
            </w:pPr>
            <w:r w:rsidRPr="00F317C0">
              <w:rPr>
                <w:noProof/>
              </w:rPr>
              <w:t xml:space="preserve">In addition, there </w:t>
            </w:r>
            <w:r>
              <w:rPr>
                <w:noProof/>
              </w:rPr>
              <w:t xml:space="preserve">is an editorial </w:t>
            </w:r>
            <w:r w:rsidRPr="00F317C0">
              <w:rPr>
                <w:noProof/>
              </w:rPr>
              <w:t>error</w:t>
            </w:r>
            <w:r>
              <w:rPr>
                <w:noProof/>
              </w:rPr>
              <w:t xml:space="preserve"> </w:t>
            </w:r>
            <w:r w:rsidRPr="00F317C0">
              <w:rPr>
                <w:noProof/>
              </w:rPr>
              <w:t>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14773DA5" w:rsidR="00FA14F7" w:rsidRDefault="009B5E0D" w:rsidP="009B5E0D">
            <w:pPr>
              <w:pStyle w:val="CRCoverPage"/>
              <w:spacing w:after="0"/>
              <w:ind w:left="100"/>
              <w:rPr>
                <w:noProof/>
              </w:rPr>
            </w:pPr>
            <w:r>
              <w:rPr>
                <w:noProof/>
              </w:rPr>
              <w:t>The corresponding NOTE in SL BSR section is also corrected.</w:t>
            </w:r>
          </w:p>
          <w:p w14:paraId="3D849A8A" w14:textId="2329716F" w:rsidR="00F317C0" w:rsidRDefault="00F317C0" w:rsidP="009B5E0D">
            <w:pPr>
              <w:pStyle w:val="CRCoverPage"/>
              <w:spacing w:after="0"/>
              <w:ind w:left="100"/>
              <w:rPr>
                <w:noProof/>
              </w:rPr>
            </w:pPr>
          </w:p>
          <w:p w14:paraId="07F165E0" w14:textId="4A42A74F" w:rsidR="00F317C0" w:rsidRDefault="00F317C0" w:rsidP="009B5E0D">
            <w:pPr>
              <w:pStyle w:val="CRCoverPage"/>
              <w:spacing w:after="0"/>
              <w:ind w:left="100"/>
              <w:rPr>
                <w:noProof/>
              </w:rPr>
            </w:pPr>
            <w:r>
              <w:rPr>
                <w:noProof/>
              </w:rPr>
              <w:t>In addition, e</w:t>
            </w:r>
            <w:r w:rsidRPr="00F317C0">
              <w:rPr>
                <w:noProof/>
              </w:rPr>
              <w:t xml:space="preserve">ditorial error in additional PHR section </w:t>
            </w:r>
            <w:r>
              <w:rPr>
                <w:noProof/>
              </w:rPr>
              <w:t xml:space="preserve">(clause 6.1.3.48) </w:t>
            </w:r>
            <w:r w:rsidRPr="00F317C0">
              <w:rPr>
                <w:noProof/>
              </w:rPr>
              <w:t>is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57C635E1" w14:textId="77777777" w:rsidR="00A14DA3" w:rsidRPr="009376A6" w:rsidRDefault="00A14DA3" w:rsidP="00A14DA3">
            <w:pPr>
              <w:pStyle w:val="CRCoverPage"/>
              <w:spacing w:after="0"/>
              <w:ind w:left="100"/>
              <w:rPr>
                <w:noProof/>
                <w:u w:val="single"/>
                <w:lang w:eastAsia="ko-KR"/>
              </w:rPr>
            </w:pPr>
            <w:r w:rsidRPr="00A43A0E">
              <w:rPr>
                <w:noProof/>
                <w:u w:val="single"/>
                <w:lang w:eastAsia="ko-KR"/>
              </w:rPr>
              <w:t>Impacted 5G architecture options</w:t>
            </w:r>
            <w:r w:rsidRPr="009376A6">
              <w:rPr>
                <w:noProof/>
                <w:u w:val="single"/>
                <w:lang w:eastAsia="ko-KR"/>
              </w:rPr>
              <w:t>:</w:t>
            </w:r>
          </w:p>
          <w:p w14:paraId="6A0DEBD3" w14:textId="77777777" w:rsidR="00A14DA3" w:rsidRDefault="00A14DA3" w:rsidP="00A14DA3">
            <w:pPr>
              <w:pStyle w:val="CRCoverPage"/>
              <w:spacing w:after="0"/>
              <w:ind w:left="100"/>
              <w:rPr>
                <w:noProof/>
                <w:lang w:eastAsia="ko-KR"/>
              </w:rPr>
            </w:pPr>
            <w:r w:rsidRPr="00A43A0E">
              <w:rPr>
                <w:noProof/>
                <w:lang w:eastAsia="ko-KR"/>
              </w:rPr>
              <w:t>NR SA, (NG)EN-DC, NE-DC,</w:t>
            </w:r>
            <w:r>
              <w:rPr>
                <w:noProof/>
                <w:lang w:eastAsia="ko-KR"/>
              </w:rPr>
              <w:t xml:space="preserve"> </w:t>
            </w:r>
            <w:r w:rsidRPr="00A43A0E">
              <w:rPr>
                <w:noProof/>
                <w:lang w:eastAsia="ko-KR"/>
              </w:rPr>
              <w:t>NR-DC</w:t>
            </w:r>
          </w:p>
          <w:p w14:paraId="331CFDDB" w14:textId="77777777" w:rsidR="00A14DA3" w:rsidRDefault="00A14DA3" w:rsidP="00A14DA3">
            <w:pPr>
              <w:pStyle w:val="CRCoverPage"/>
              <w:spacing w:after="0"/>
              <w:ind w:left="100"/>
              <w:rPr>
                <w:noProof/>
                <w:lang w:eastAsia="ko-KR"/>
              </w:rPr>
            </w:pP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FB72" w:rsidR="001E41F3" w:rsidRDefault="0000330A">
            <w:pPr>
              <w:pStyle w:val="CRCoverPage"/>
              <w:spacing w:after="0"/>
              <w:ind w:left="100"/>
              <w:rPr>
                <w:noProof/>
              </w:rPr>
            </w:pPr>
            <w:r w:rsidRPr="0000330A">
              <w:rPr>
                <w:noProof/>
              </w:rPr>
              <w:t>5.4.5</w:t>
            </w:r>
            <w:r w:rsidR="004717A6">
              <w:rPr>
                <w:noProof/>
              </w:rPr>
              <w:t>,</w:t>
            </w:r>
            <w:r w:rsidRPr="0000330A">
              <w:rPr>
                <w:noProof/>
              </w:rPr>
              <w:t xml:space="preserve"> 5.22.1.6</w:t>
            </w:r>
            <w:r w:rsidR="004717A6">
              <w:rPr>
                <w:noProof/>
              </w:rPr>
              <w:t xml:space="preserve"> and 6.1.3.48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E2A3ED" w14:textId="77777777" w:rsidR="0005111B" w:rsidRPr="00CE237C" w:rsidRDefault="0005111B" w:rsidP="0005111B">
      <w:pPr>
        <w:pStyle w:val="3"/>
        <w:rPr>
          <w:lang w:eastAsia="ko-KR"/>
        </w:rPr>
      </w:pPr>
      <w:bookmarkStart w:id="2" w:name="_Toc178333278"/>
      <w:bookmarkStart w:id="3" w:name="_Toc29239800"/>
      <w:bookmarkStart w:id="4" w:name="_Toc37296154"/>
      <w:bookmarkStart w:id="5" w:name="_Toc46490280"/>
      <w:bookmarkStart w:id="6" w:name="_Toc52751975"/>
      <w:bookmarkStart w:id="7" w:name="_Toc52796437"/>
      <w:bookmarkStart w:id="8" w:name="_Toc171706298"/>
      <w:bookmarkStart w:id="9" w:name="_Toc37296203"/>
      <w:bookmarkStart w:id="10" w:name="_Toc46490329"/>
      <w:bookmarkStart w:id="11" w:name="_Toc52752024"/>
      <w:bookmarkStart w:id="12" w:name="_Toc52796486"/>
      <w:bookmarkStart w:id="13" w:name="_Toc155995299"/>
      <w:bookmarkStart w:id="14" w:name="_Toc37296272"/>
      <w:bookmarkStart w:id="15" w:name="_Toc46490403"/>
      <w:bookmarkStart w:id="16" w:name="_Toc52752098"/>
      <w:bookmarkStart w:id="17" w:name="_Toc52796560"/>
      <w:bookmarkStart w:id="18" w:name="_Toc146701256"/>
      <w:r w:rsidRPr="00CE237C">
        <w:rPr>
          <w:lang w:eastAsia="ko-KR"/>
        </w:rPr>
        <w:lastRenderedPageBreak/>
        <w:t>5.4.5</w:t>
      </w:r>
      <w:r w:rsidRPr="00CE237C">
        <w:rPr>
          <w:lang w:eastAsia="ko-KR"/>
        </w:rPr>
        <w:tab/>
        <w:t>Buffer Status Reporting</w:t>
      </w:r>
      <w:bookmarkEnd w:id="2"/>
    </w:p>
    <w:p w14:paraId="29B7AD37" w14:textId="77777777" w:rsidR="0005111B" w:rsidRPr="00CE237C" w:rsidRDefault="0005111B" w:rsidP="0005111B">
      <w:pPr>
        <w:rPr>
          <w:lang w:eastAsia="ko-KR"/>
        </w:rPr>
      </w:pPr>
      <w:r w:rsidRPr="00CE237C">
        <w:rPr>
          <w:lang w:eastAsia="ko-KR"/>
        </w:rPr>
        <w:t>The Buffer Status reporting (BSR) procedure is used to provide the serving gNB with information about UL data volume in the MAC entity.</w:t>
      </w:r>
    </w:p>
    <w:p w14:paraId="067CE309" w14:textId="77777777" w:rsidR="0005111B" w:rsidRPr="00CE237C" w:rsidRDefault="0005111B" w:rsidP="0005111B">
      <w:pPr>
        <w:rPr>
          <w:lang w:eastAsia="ko-KR"/>
        </w:rPr>
      </w:pPr>
      <w:r w:rsidRPr="00CE237C">
        <w:rPr>
          <w:lang w:eastAsia="ko-KR"/>
        </w:rPr>
        <w:t>RRC configures the following parameters to control the BSR:</w:t>
      </w:r>
    </w:p>
    <w:p w14:paraId="001E91C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periodicBSR</w:t>
      </w:r>
      <w:proofErr w:type="spellEnd"/>
      <w:r w:rsidRPr="00CE237C">
        <w:rPr>
          <w:i/>
          <w:lang w:eastAsia="ko-KR"/>
        </w:rPr>
        <w:t>-Timer</w:t>
      </w:r>
      <w:r w:rsidRPr="00CE237C">
        <w:rPr>
          <w:lang w:eastAsia="ko-KR"/>
        </w:rPr>
        <w:t>;</w:t>
      </w:r>
    </w:p>
    <w:p w14:paraId="2FCA8FE0"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retxBSR</w:t>
      </w:r>
      <w:proofErr w:type="spellEnd"/>
      <w:r w:rsidRPr="00CE237C">
        <w:rPr>
          <w:i/>
          <w:lang w:eastAsia="ko-KR"/>
        </w:rPr>
        <w:t>-Timer</w:t>
      </w:r>
      <w:r w:rsidRPr="00CE237C">
        <w:rPr>
          <w:lang w:eastAsia="ko-KR"/>
        </w:rPr>
        <w:t>;</w:t>
      </w:r>
    </w:p>
    <w:p w14:paraId="08FE5A66"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logicalChannelSR-DelayTimerApplied</w:t>
      </w:r>
      <w:proofErr w:type="spellEnd"/>
      <w:r w:rsidRPr="00CE237C">
        <w:rPr>
          <w:lang w:eastAsia="ko-KR"/>
        </w:rPr>
        <w:t>;</w:t>
      </w:r>
    </w:p>
    <w:p w14:paraId="20DEAAA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logicalChannelSR-DelayTimer</w:t>
      </w:r>
      <w:proofErr w:type="spellEnd"/>
      <w:r w:rsidRPr="00CE237C">
        <w:rPr>
          <w:lang w:eastAsia="ko-KR"/>
        </w:rPr>
        <w:t>;</w:t>
      </w:r>
    </w:p>
    <w:p w14:paraId="1944EFCE"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w:t>
      </w:r>
      <w:proofErr w:type="spellEnd"/>
      <w:r w:rsidRPr="00CE237C">
        <w:rPr>
          <w:i/>
          <w:lang w:eastAsia="ko-KR"/>
        </w:rPr>
        <w:t>-Mask</w:t>
      </w:r>
      <w:r w:rsidRPr="00CE237C">
        <w:rPr>
          <w:lang w:eastAsia="ko-KR"/>
        </w:rPr>
        <w:t>;</w:t>
      </w:r>
    </w:p>
    <w:p w14:paraId="04B07B58"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iCs/>
          <w:lang w:eastAsia="ko-KR"/>
        </w:rPr>
        <w:t>logicalChannelGroup</w:t>
      </w:r>
      <w:proofErr w:type="spellEnd"/>
      <w:r w:rsidRPr="00CE237C">
        <w:rPr>
          <w:iCs/>
          <w:lang w:eastAsia="ko-KR"/>
        </w:rPr>
        <w:t xml:space="preserve">, </w:t>
      </w:r>
      <w:proofErr w:type="spellStart"/>
      <w:r w:rsidRPr="00CE237C">
        <w:rPr>
          <w:i/>
        </w:rPr>
        <w:t>logicalChannelGroupIAB</w:t>
      </w:r>
      <w:proofErr w:type="spellEnd"/>
      <w:r w:rsidRPr="00CE237C">
        <w:rPr>
          <w:i/>
        </w:rPr>
        <w:t>-Ext</w:t>
      </w:r>
      <w:r w:rsidRPr="00CE237C">
        <w:rPr>
          <w:lang w:eastAsia="ko-KR"/>
        </w:rPr>
        <w:t>;</w:t>
      </w:r>
    </w:p>
    <w:p w14:paraId="017899B7"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sdt-LogicalChannelSR-DelayTimer</w:t>
      </w:r>
      <w:proofErr w:type="spellEnd"/>
      <w:r w:rsidRPr="00CE237C">
        <w:rPr>
          <w:lang w:eastAsia="ko-KR"/>
        </w:rPr>
        <w:t>.</w:t>
      </w:r>
    </w:p>
    <w:p w14:paraId="0AADC48B" w14:textId="77777777" w:rsidR="0005111B" w:rsidRPr="00CE237C" w:rsidRDefault="0005111B" w:rsidP="0005111B">
      <w:pPr>
        <w:rPr>
          <w:lang w:eastAsia="ko-KR"/>
        </w:rPr>
      </w:pPr>
      <w:r w:rsidRPr="00CE237C">
        <w:rPr>
          <w:lang w:eastAsia="ko-KR"/>
        </w:rPr>
        <w:t xml:space="preserve">Each logical channel may be allocated to an LCG using the </w:t>
      </w:r>
      <w:proofErr w:type="spellStart"/>
      <w:r w:rsidRPr="00CE237C">
        <w:rPr>
          <w:i/>
          <w:lang w:eastAsia="ko-KR"/>
        </w:rPr>
        <w:t>logicalChannelGroup</w:t>
      </w:r>
      <w:proofErr w:type="spellEnd"/>
      <w:r w:rsidRPr="00CE237C">
        <w:rPr>
          <w:lang w:eastAsia="ko-KR"/>
        </w:rPr>
        <w:t>. The maximum number of LCGs is eight except for IAB-MTs configured with</w:t>
      </w:r>
      <w:r w:rsidRPr="00CE237C">
        <w:t xml:space="preserve"> </w:t>
      </w:r>
      <w:proofErr w:type="spellStart"/>
      <w:r w:rsidRPr="00CE237C">
        <w:rPr>
          <w:i/>
        </w:rPr>
        <w:t>logicalChannelGroupIAB</w:t>
      </w:r>
      <w:proofErr w:type="spellEnd"/>
      <w:r w:rsidRPr="00CE237C">
        <w:rPr>
          <w:i/>
        </w:rPr>
        <w:t>-Ext</w:t>
      </w:r>
      <w:r w:rsidRPr="00CE237C">
        <w:t>,</w:t>
      </w:r>
      <w:r w:rsidRPr="00CE237C">
        <w:rPr>
          <w:lang w:eastAsia="ko-KR"/>
        </w:rPr>
        <w:t xml:space="preserve"> for which the maximum number of LCGs is 256.</w:t>
      </w:r>
    </w:p>
    <w:p w14:paraId="4759D1C7" w14:textId="77777777" w:rsidR="0005111B" w:rsidRPr="00CE237C" w:rsidRDefault="0005111B" w:rsidP="0005111B">
      <w:pPr>
        <w:rPr>
          <w:lang w:eastAsia="ko-KR"/>
        </w:rPr>
      </w:pPr>
      <w:r w:rsidRPr="00CE237C">
        <w:rPr>
          <w:lang w:eastAsia="ko-KR"/>
        </w:rPr>
        <w:t>The MAC entity determines the amount of UL data available for a logical channel according to the data volume calculation procedure in TSs 38.322 [3] and 38.323 [4].</w:t>
      </w:r>
    </w:p>
    <w:p w14:paraId="5BD196FF" w14:textId="77777777" w:rsidR="0005111B" w:rsidRPr="00CE237C" w:rsidRDefault="0005111B" w:rsidP="0005111B">
      <w:pPr>
        <w:rPr>
          <w:lang w:eastAsia="ko-KR"/>
        </w:rPr>
      </w:pPr>
      <w:r w:rsidRPr="00CE237C">
        <w:rPr>
          <w:lang w:eastAsia="ko-KR"/>
        </w:rPr>
        <w:t>A BSR shall be triggered if any of the following events occur for activated cell group:</w:t>
      </w:r>
    </w:p>
    <w:p w14:paraId="129A92C0" w14:textId="77777777" w:rsidR="0005111B" w:rsidRPr="00CE237C" w:rsidRDefault="0005111B" w:rsidP="0005111B">
      <w:pPr>
        <w:pStyle w:val="B1"/>
        <w:rPr>
          <w:lang w:eastAsia="ko-KR"/>
        </w:rPr>
      </w:pPr>
      <w:r w:rsidRPr="00CE237C">
        <w:rPr>
          <w:lang w:eastAsia="ko-KR"/>
        </w:rPr>
        <w:t>-</w:t>
      </w:r>
      <w:r w:rsidRPr="00CE237C">
        <w:rPr>
          <w:lang w:eastAsia="ko-KR"/>
        </w:rPr>
        <w:tab/>
        <w:t>UL data, for a logical channel which belongs to an LCG, becomes available to the MAC entity; and either</w:t>
      </w:r>
    </w:p>
    <w:p w14:paraId="4EFC889F" w14:textId="77777777" w:rsidR="0005111B" w:rsidRPr="00CE237C" w:rsidRDefault="0005111B" w:rsidP="0005111B">
      <w:pPr>
        <w:pStyle w:val="B2"/>
        <w:rPr>
          <w:lang w:eastAsia="ko-KR"/>
        </w:rPr>
      </w:pPr>
      <w:r w:rsidRPr="00CE237C">
        <w:rPr>
          <w:lang w:eastAsia="ko-KR"/>
        </w:rPr>
        <w:t>-</w:t>
      </w:r>
      <w:r w:rsidRPr="00CE237C">
        <w:rPr>
          <w:lang w:eastAsia="ko-KR"/>
        </w:rPr>
        <w:tab/>
        <w:t>this UL data belongs to a logical channel with higher priority than the priority of any logical channel containing available UL data which belong to any LCG; or</w:t>
      </w:r>
    </w:p>
    <w:p w14:paraId="4912106E" w14:textId="77777777" w:rsidR="0005111B" w:rsidRPr="00CE237C" w:rsidRDefault="0005111B" w:rsidP="0005111B">
      <w:pPr>
        <w:pStyle w:val="B2"/>
        <w:rPr>
          <w:lang w:eastAsia="ko-KR"/>
        </w:rPr>
      </w:pPr>
      <w:r w:rsidRPr="00CE237C">
        <w:rPr>
          <w:lang w:eastAsia="ko-KR"/>
        </w:rPr>
        <w:t>-</w:t>
      </w:r>
      <w:r w:rsidRPr="00CE237C">
        <w:rPr>
          <w:lang w:eastAsia="ko-KR"/>
        </w:rPr>
        <w:tab/>
        <w:t>none of the logical channels which belong to an LCG contains any available UL data.</w:t>
      </w:r>
    </w:p>
    <w:p w14:paraId="550D2F8A" w14:textId="77777777" w:rsidR="0005111B" w:rsidRPr="00CE237C" w:rsidRDefault="0005111B" w:rsidP="0005111B">
      <w:pPr>
        <w:pStyle w:val="B1"/>
        <w:rPr>
          <w:lang w:eastAsia="ko-KR"/>
        </w:rPr>
      </w:pPr>
      <w:r w:rsidRPr="00CE237C">
        <w:rPr>
          <w:lang w:eastAsia="ko-KR"/>
        </w:rPr>
        <w:tab/>
        <w:t>in which case the BSR is referred below to as 'Regular BSR';</w:t>
      </w:r>
    </w:p>
    <w:p w14:paraId="75E5AA54" w14:textId="77777777" w:rsidR="0005111B" w:rsidRPr="00CE237C" w:rsidRDefault="0005111B" w:rsidP="0005111B">
      <w:pPr>
        <w:pStyle w:val="B1"/>
        <w:rPr>
          <w:lang w:eastAsia="ko-KR"/>
        </w:rPr>
      </w:pPr>
      <w:r w:rsidRPr="00CE237C">
        <w:rPr>
          <w:lang w:eastAsia="ko-KR"/>
        </w:rPr>
        <w:t>-</w:t>
      </w:r>
      <w:r w:rsidRPr="00CE237C">
        <w:rPr>
          <w:lang w:eastAsia="ko-KR"/>
        </w:rPr>
        <w:tab/>
        <w:t xml:space="preserve">UL resources are allocated and number of padding bits is equal to or larger than the size of the Buffer Status Report MAC CE plus its </w:t>
      </w:r>
      <w:proofErr w:type="spellStart"/>
      <w:r w:rsidRPr="00CE237C">
        <w:rPr>
          <w:lang w:eastAsia="ko-KR"/>
        </w:rPr>
        <w:t>subheader</w:t>
      </w:r>
      <w:proofErr w:type="spellEnd"/>
      <w:r w:rsidRPr="00CE237C">
        <w:rPr>
          <w:lang w:eastAsia="ko-KR"/>
        </w:rPr>
        <w:t>, in which case the BSR is referred below to as 'Padding BSR';</w:t>
      </w:r>
    </w:p>
    <w:p w14:paraId="06C4599F"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retxBSR</w:t>
      </w:r>
      <w:proofErr w:type="spellEnd"/>
      <w:r w:rsidRPr="00CE237C">
        <w:rPr>
          <w:i/>
          <w:lang w:eastAsia="ko-KR"/>
        </w:rPr>
        <w:t>-Timer</w:t>
      </w:r>
      <w:r w:rsidRPr="00CE237C">
        <w:rPr>
          <w:lang w:eastAsia="ko-KR"/>
        </w:rPr>
        <w:t xml:space="preserve"> expires, and at least one of the logical channels which belong to an LCG contains UL data, in which case the BSR is referred below to as 'Regular BSR';</w:t>
      </w:r>
    </w:p>
    <w:p w14:paraId="35AEDB0A"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periodicBSR</w:t>
      </w:r>
      <w:proofErr w:type="spellEnd"/>
      <w:r w:rsidRPr="00CE237C">
        <w:rPr>
          <w:i/>
          <w:lang w:eastAsia="ko-KR"/>
        </w:rPr>
        <w:t>-Timer</w:t>
      </w:r>
      <w:r w:rsidRPr="00CE237C">
        <w:rPr>
          <w:lang w:eastAsia="ko-KR"/>
        </w:rPr>
        <w:t xml:space="preserve"> expires, in which case the BSR is referred below to as 'Periodic BSR'.</w:t>
      </w:r>
    </w:p>
    <w:p w14:paraId="1015E3E8" w14:textId="77777777" w:rsidR="0005111B" w:rsidRPr="00CE237C" w:rsidRDefault="0005111B" w:rsidP="0005111B">
      <w:pPr>
        <w:pStyle w:val="NO"/>
        <w:rPr>
          <w:noProof/>
        </w:rPr>
      </w:pPr>
      <w:r w:rsidRPr="00CE237C">
        <w:rPr>
          <w:noProof/>
        </w:rPr>
        <w:t>NOTE 1:</w:t>
      </w:r>
      <w:r w:rsidRPr="00CE237C">
        <w:rPr>
          <w:noProof/>
        </w:rPr>
        <w:tab/>
        <w:t>When Regular BSR triggering events occur for multiple logical channels simultaneously, each logical channel triggers one separate Regular BSR.</w:t>
      </w:r>
    </w:p>
    <w:p w14:paraId="32D4E385" w14:textId="77777777" w:rsidR="0005111B" w:rsidRPr="00CE237C" w:rsidRDefault="0005111B" w:rsidP="0005111B">
      <w:pPr>
        <w:rPr>
          <w:noProof/>
        </w:rPr>
      </w:pPr>
      <w:r w:rsidRPr="00CE237C">
        <w:rPr>
          <w:noProof/>
        </w:rPr>
        <w:t>For Regular BSR</w:t>
      </w:r>
      <w:r w:rsidRPr="00CE237C">
        <w:rPr>
          <w:noProof/>
          <w:lang w:eastAsia="ko-KR"/>
        </w:rPr>
        <w:t>, the MAC entity shall</w:t>
      </w:r>
      <w:r w:rsidRPr="00CE237C">
        <w:rPr>
          <w:noProof/>
        </w:rPr>
        <w:t>:</w:t>
      </w:r>
    </w:p>
    <w:p w14:paraId="2C292D8C" w14:textId="77777777" w:rsidR="0005111B" w:rsidRPr="00CE237C" w:rsidRDefault="0005111B" w:rsidP="0005111B">
      <w:pPr>
        <w:pStyle w:val="B1"/>
        <w:rPr>
          <w:noProof/>
        </w:rPr>
      </w:pPr>
      <w:r w:rsidRPr="00CE237C">
        <w:rPr>
          <w:noProof/>
          <w:lang w:eastAsia="ko-KR"/>
        </w:rPr>
        <w:t>1&gt;</w:t>
      </w:r>
      <w:r w:rsidRPr="00CE237C">
        <w:rPr>
          <w:noProof/>
        </w:rPr>
        <w:tab/>
        <w:t xml:space="preserve">if the BSR is triggered for a logical channel for which </w:t>
      </w:r>
      <w:r w:rsidRPr="00CE237C">
        <w:rPr>
          <w:i/>
          <w:noProof/>
        </w:rPr>
        <w:t>logicalChannelSR-DelayTimerApplied</w:t>
      </w:r>
      <w:r w:rsidRPr="00CE237C">
        <w:rPr>
          <w:noProof/>
        </w:rPr>
        <w:t xml:space="preserve"> with value </w:t>
      </w:r>
      <w:r w:rsidRPr="00CE237C">
        <w:rPr>
          <w:i/>
          <w:noProof/>
        </w:rPr>
        <w:t>true</w:t>
      </w:r>
      <w:r w:rsidRPr="00CE237C">
        <w:rPr>
          <w:noProof/>
        </w:rPr>
        <w:t xml:space="preserve"> is configured by upper layers</w:t>
      </w:r>
      <w:r w:rsidRPr="00CE237C">
        <w:rPr>
          <w:noProof/>
          <w:lang w:eastAsia="zh-CN"/>
        </w:rPr>
        <w:t xml:space="preserve"> and SDT procedure is not ongoing according to clause 5.27</w:t>
      </w:r>
      <w:r w:rsidRPr="00CE237C">
        <w:rPr>
          <w:noProof/>
        </w:rPr>
        <w:t>:</w:t>
      </w:r>
    </w:p>
    <w:p w14:paraId="42C53198" w14:textId="77777777" w:rsidR="0005111B" w:rsidRPr="00CE237C" w:rsidRDefault="0005111B" w:rsidP="0005111B">
      <w:pPr>
        <w:pStyle w:val="B2"/>
        <w:rPr>
          <w:noProof/>
        </w:rPr>
      </w:pPr>
      <w:r w:rsidRPr="00CE237C">
        <w:rPr>
          <w:noProof/>
          <w:lang w:eastAsia="ko-KR"/>
        </w:rPr>
        <w:t>2&gt;</w:t>
      </w:r>
      <w:r w:rsidRPr="00CE237C">
        <w:rPr>
          <w:noProof/>
        </w:rPr>
        <w:tab/>
        <w:t xml:space="preserve">start or restart the </w:t>
      </w:r>
      <w:r w:rsidRPr="00CE237C">
        <w:rPr>
          <w:i/>
          <w:noProof/>
        </w:rPr>
        <w:t>logicalChannelSR-DelayTimer</w:t>
      </w:r>
      <w:r w:rsidRPr="00CE237C">
        <w:rPr>
          <w:noProof/>
        </w:rPr>
        <w:t>.</w:t>
      </w:r>
    </w:p>
    <w:p w14:paraId="220C76FA"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 xml:space="preserve">else if BSR is triggered for a logical channel for which </w:t>
      </w:r>
      <w:r w:rsidRPr="00CE237C">
        <w:rPr>
          <w:i/>
          <w:iCs/>
          <w:noProof/>
          <w:lang w:eastAsia="ko-KR"/>
        </w:rPr>
        <w:t>logicalChannelSR-DelayTimerApplied</w:t>
      </w:r>
      <w:r w:rsidRPr="00CE237C">
        <w:rPr>
          <w:noProof/>
          <w:lang w:eastAsia="ko-KR"/>
        </w:rPr>
        <w:t xml:space="preserve"> with value </w:t>
      </w:r>
      <w:r w:rsidRPr="00CE237C">
        <w:rPr>
          <w:i/>
          <w:iCs/>
          <w:noProof/>
          <w:lang w:eastAsia="ko-KR"/>
        </w:rPr>
        <w:t>true</w:t>
      </w:r>
      <w:r w:rsidRPr="00CE237C">
        <w:rPr>
          <w:noProof/>
          <w:lang w:eastAsia="ko-KR"/>
        </w:rPr>
        <w:t xml:space="preserve"> is configured by upper layers and SDT procedure is ongoing according to clause 5.27:</w:t>
      </w:r>
    </w:p>
    <w:p w14:paraId="533D17BB"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 xml:space="preserve">start or restart </w:t>
      </w:r>
      <w:r w:rsidRPr="00CE237C">
        <w:rPr>
          <w:i/>
          <w:iCs/>
          <w:noProof/>
          <w:lang w:eastAsia="ko-KR"/>
        </w:rPr>
        <w:t>logicalChannelSR-DelayTimer</w:t>
      </w:r>
      <w:r w:rsidRPr="00CE237C">
        <w:rPr>
          <w:noProof/>
          <w:lang w:eastAsia="ko-KR"/>
        </w:rPr>
        <w:t xml:space="preserve"> with the value as configured by the </w:t>
      </w:r>
      <w:r w:rsidRPr="00CE237C">
        <w:rPr>
          <w:i/>
          <w:iCs/>
          <w:noProof/>
          <w:lang w:eastAsia="ko-KR"/>
        </w:rPr>
        <w:t>sdt-LogicalChannelSR-DelayTimer</w:t>
      </w:r>
      <w:r w:rsidRPr="00CE237C">
        <w:rPr>
          <w:noProof/>
          <w:lang w:eastAsia="ko-KR"/>
        </w:rPr>
        <w:t>.</w:t>
      </w:r>
    </w:p>
    <w:p w14:paraId="69C442A3" w14:textId="77777777" w:rsidR="0005111B" w:rsidRPr="00CE237C" w:rsidRDefault="0005111B" w:rsidP="0005111B">
      <w:pPr>
        <w:pStyle w:val="B1"/>
        <w:rPr>
          <w:noProof/>
        </w:rPr>
      </w:pPr>
      <w:r w:rsidRPr="00CE237C">
        <w:rPr>
          <w:noProof/>
          <w:lang w:eastAsia="ko-KR"/>
        </w:rPr>
        <w:t>1&gt;</w:t>
      </w:r>
      <w:r w:rsidRPr="00CE237C">
        <w:rPr>
          <w:noProof/>
        </w:rPr>
        <w:tab/>
        <w:t>else:</w:t>
      </w:r>
    </w:p>
    <w:p w14:paraId="293D6206" w14:textId="77777777" w:rsidR="0005111B" w:rsidRPr="00CE237C" w:rsidRDefault="0005111B" w:rsidP="0005111B">
      <w:pPr>
        <w:pStyle w:val="B2"/>
        <w:rPr>
          <w:noProof/>
        </w:rPr>
      </w:pPr>
      <w:r w:rsidRPr="00CE237C">
        <w:rPr>
          <w:noProof/>
          <w:lang w:eastAsia="ko-KR"/>
        </w:rPr>
        <w:t>2&gt;</w:t>
      </w:r>
      <w:r w:rsidRPr="00CE237C">
        <w:rPr>
          <w:noProof/>
        </w:rPr>
        <w:tab/>
        <w:t xml:space="preserve">if running, stop the </w:t>
      </w:r>
      <w:r w:rsidRPr="00CE237C">
        <w:rPr>
          <w:i/>
          <w:noProof/>
        </w:rPr>
        <w:t>logicalChannelSR-DelayTimer</w:t>
      </w:r>
      <w:r w:rsidRPr="00CE237C">
        <w:rPr>
          <w:noProof/>
        </w:rPr>
        <w:t>.</w:t>
      </w:r>
    </w:p>
    <w:p w14:paraId="32E64EDB" w14:textId="77777777" w:rsidR="0005111B" w:rsidRPr="00CE237C" w:rsidRDefault="0005111B" w:rsidP="0005111B">
      <w:pPr>
        <w:rPr>
          <w:noProof/>
          <w:lang w:eastAsia="ko-KR"/>
        </w:rPr>
      </w:pPr>
      <w:r w:rsidRPr="00CE237C">
        <w:rPr>
          <w:noProof/>
        </w:rPr>
        <w:lastRenderedPageBreak/>
        <w:t xml:space="preserve">For Regular and Periodic BSR, the MAC entity </w:t>
      </w:r>
      <w:r w:rsidRPr="00CE237C">
        <w:t xml:space="preserve">for which </w:t>
      </w:r>
      <w:proofErr w:type="spellStart"/>
      <w:r w:rsidRPr="00CE237C">
        <w:rPr>
          <w:i/>
        </w:rPr>
        <w:t>logicalChannelGroupIAB</w:t>
      </w:r>
      <w:proofErr w:type="spellEnd"/>
      <w:r w:rsidRPr="00CE237C">
        <w:rPr>
          <w:i/>
        </w:rPr>
        <w:t>-Ext</w:t>
      </w:r>
      <w:r w:rsidRPr="00CE237C">
        <w:t xml:space="preserve"> is not configured by upper layers </w:t>
      </w:r>
      <w:r w:rsidRPr="00CE237C">
        <w:rPr>
          <w:noProof/>
        </w:rPr>
        <w:t>shall</w:t>
      </w:r>
      <w:r w:rsidRPr="00CE237C">
        <w:rPr>
          <w:noProof/>
          <w:lang w:eastAsia="ko-KR"/>
        </w:rPr>
        <w:t>:</w:t>
      </w:r>
    </w:p>
    <w:p w14:paraId="486BF6C2"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if more than one LCG has data available for transmission when the MAC PDU containing the BSR is to be built:</w:t>
      </w:r>
    </w:p>
    <w:p w14:paraId="70E64A17"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report Long BSR for all LCGs which have data available for transmission.</w:t>
      </w:r>
    </w:p>
    <w:p w14:paraId="4DB5377C"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else:</w:t>
      </w:r>
    </w:p>
    <w:p w14:paraId="3C1E75E0"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report Short BSR.</w:t>
      </w:r>
    </w:p>
    <w:p w14:paraId="779CE671" w14:textId="77777777" w:rsidR="0005111B" w:rsidRPr="00CE237C" w:rsidRDefault="0005111B" w:rsidP="0005111B">
      <w:pPr>
        <w:rPr>
          <w:noProof/>
        </w:rPr>
      </w:pPr>
      <w:r w:rsidRPr="00CE237C">
        <w:rPr>
          <w:noProof/>
        </w:rPr>
        <w:t xml:space="preserve">For Regular and Periodic BSR, the MAC entity for which </w:t>
      </w:r>
      <w:r w:rsidRPr="00CE237C">
        <w:rPr>
          <w:i/>
          <w:iCs/>
          <w:noProof/>
        </w:rPr>
        <w:t>logicalChannelGroupIAB-Ext</w:t>
      </w:r>
      <w:r w:rsidRPr="00CE237C">
        <w:rPr>
          <w:noProof/>
        </w:rPr>
        <w:t xml:space="preserve"> is configured by upper layers shall:</w:t>
      </w:r>
    </w:p>
    <w:p w14:paraId="5941759C" w14:textId="77777777" w:rsidR="0005111B" w:rsidRPr="00CE237C" w:rsidRDefault="0005111B" w:rsidP="0005111B">
      <w:pPr>
        <w:pStyle w:val="B1"/>
        <w:rPr>
          <w:noProof/>
        </w:rPr>
      </w:pPr>
      <w:r w:rsidRPr="00CE237C">
        <w:rPr>
          <w:noProof/>
        </w:rPr>
        <w:t>1&gt;</w:t>
      </w:r>
      <w:r w:rsidRPr="00CE237C">
        <w:rPr>
          <w:noProof/>
        </w:rPr>
        <w:tab/>
        <w:t>if more than one LCG has data available for transmission when the MAC PDU containing the BSR is to be built:</w:t>
      </w:r>
    </w:p>
    <w:p w14:paraId="3F49C58D" w14:textId="77777777" w:rsidR="0005111B" w:rsidRPr="00CE237C" w:rsidRDefault="0005111B" w:rsidP="0005111B">
      <w:pPr>
        <w:pStyle w:val="B2"/>
        <w:rPr>
          <w:noProof/>
        </w:rPr>
      </w:pPr>
      <w:r w:rsidRPr="00CE237C">
        <w:rPr>
          <w:noProof/>
        </w:rPr>
        <w:t>2&gt;</w:t>
      </w:r>
      <w:r w:rsidRPr="00CE237C">
        <w:rPr>
          <w:noProof/>
        </w:rPr>
        <w:tab/>
        <w:t>if the maximum LCG ID among the configured LCGs is 7 or lower:</w:t>
      </w:r>
    </w:p>
    <w:p w14:paraId="0C2C90EF" w14:textId="77777777" w:rsidR="0005111B" w:rsidRPr="00CE237C" w:rsidRDefault="0005111B" w:rsidP="0005111B">
      <w:pPr>
        <w:pStyle w:val="B3"/>
        <w:rPr>
          <w:noProof/>
        </w:rPr>
      </w:pPr>
      <w:r w:rsidRPr="00CE237C">
        <w:rPr>
          <w:noProof/>
        </w:rPr>
        <w:t>3&gt;</w:t>
      </w:r>
      <w:r w:rsidRPr="00CE237C">
        <w:rPr>
          <w:noProof/>
        </w:rPr>
        <w:tab/>
        <w:t>report Long BSR for all LCGs which have data available for transmission.</w:t>
      </w:r>
    </w:p>
    <w:p w14:paraId="24C0EB15" w14:textId="77777777" w:rsidR="0005111B" w:rsidRPr="00CE237C" w:rsidRDefault="0005111B" w:rsidP="0005111B">
      <w:pPr>
        <w:pStyle w:val="B2"/>
        <w:rPr>
          <w:noProof/>
        </w:rPr>
      </w:pPr>
      <w:r w:rsidRPr="00CE237C">
        <w:rPr>
          <w:noProof/>
        </w:rPr>
        <w:t>2&gt;</w:t>
      </w:r>
      <w:r w:rsidRPr="00CE237C">
        <w:rPr>
          <w:noProof/>
        </w:rPr>
        <w:tab/>
        <w:t>else:</w:t>
      </w:r>
    </w:p>
    <w:p w14:paraId="18073855" w14:textId="77777777" w:rsidR="0005111B" w:rsidRPr="00CE237C" w:rsidRDefault="0005111B" w:rsidP="0005111B">
      <w:pPr>
        <w:pStyle w:val="B3"/>
        <w:rPr>
          <w:noProof/>
        </w:rPr>
      </w:pPr>
      <w:r w:rsidRPr="00CE237C">
        <w:rPr>
          <w:noProof/>
        </w:rPr>
        <w:t>3&gt;</w:t>
      </w:r>
      <w:r w:rsidRPr="00CE237C">
        <w:rPr>
          <w:noProof/>
        </w:rPr>
        <w:tab/>
        <w:t>report Extended Long BSR for all LCGs which have data available for transmission.</w:t>
      </w:r>
    </w:p>
    <w:p w14:paraId="6808D517" w14:textId="77777777" w:rsidR="0005111B" w:rsidRPr="00CE237C" w:rsidRDefault="0005111B" w:rsidP="0005111B">
      <w:pPr>
        <w:pStyle w:val="B1"/>
        <w:rPr>
          <w:noProof/>
        </w:rPr>
      </w:pPr>
      <w:r w:rsidRPr="00CE237C">
        <w:rPr>
          <w:noProof/>
        </w:rPr>
        <w:t>1&gt;</w:t>
      </w:r>
      <w:r w:rsidRPr="00CE237C">
        <w:rPr>
          <w:noProof/>
        </w:rPr>
        <w:tab/>
        <w:t>else:</w:t>
      </w:r>
    </w:p>
    <w:p w14:paraId="35E3C6BF" w14:textId="77777777" w:rsidR="0005111B" w:rsidRPr="00CE237C" w:rsidRDefault="0005111B" w:rsidP="0005111B">
      <w:pPr>
        <w:pStyle w:val="B2"/>
        <w:rPr>
          <w:noProof/>
        </w:rPr>
      </w:pPr>
      <w:r w:rsidRPr="00CE237C">
        <w:rPr>
          <w:noProof/>
        </w:rPr>
        <w:t>2&gt;</w:t>
      </w:r>
      <w:r w:rsidRPr="00CE237C">
        <w:rPr>
          <w:noProof/>
        </w:rPr>
        <w:tab/>
        <w:t>report Extended Short BSR.</w:t>
      </w:r>
    </w:p>
    <w:p w14:paraId="7E4C5CBB" w14:textId="77777777" w:rsidR="0005111B" w:rsidRPr="00CE237C" w:rsidRDefault="0005111B" w:rsidP="0005111B">
      <w:pPr>
        <w:rPr>
          <w:noProof/>
        </w:rPr>
      </w:pPr>
      <w:r w:rsidRPr="00CE237C">
        <w:rPr>
          <w:noProof/>
        </w:rPr>
        <w:t xml:space="preserve">For Padding BSR, the MAC entity </w:t>
      </w:r>
      <w:r w:rsidRPr="00CE237C">
        <w:t xml:space="preserve">for which </w:t>
      </w:r>
      <w:proofErr w:type="spellStart"/>
      <w:r w:rsidRPr="00CE237C">
        <w:rPr>
          <w:i/>
        </w:rPr>
        <w:t>logicalChannelGroupIAB</w:t>
      </w:r>
      <w:proofErr w:type="spellEnd"/>
      <w:r w:rsidRPr="00CE237C">
        <w:rPr>
          <w:i/>
        </w:rPr>
        <w:t>-Ext</w:t>
      </w:r>
      <w:r w:rsidRPr="00CE237C">
        <w:t xml:space="preserve"> is not configured by upper layers </w:t>
      </w:r>
      <w:r w:rsidRPr="00CE237C">
        <w:rPr>
          <w:noProof/>
        </w:rPr>
        <w:t>shall:</w:t>
      </w:r>
    </w:p>
    <w:p w14:paraId="528E7FD9" w14:textId="77777777" w:rsidR="0005111B" w:rsidRPr="00CE237C" w:rsidRDefault="0005111B" w:rsidP="0005111B">
      <w:pPr>
        <w:pStyle w:val="B1"/>
        <w:rPr>
          <w:noProof/>
        </w:rPr>
      </w:pPr>
      <w:r w:rsidRPr="00CE237C">
        <w:rPr>
          <w:noProof/>
          <w:lang w:eastAsia="ko-KR"/>
        </w:rPr>
        <w:t>1&gt;</w:t>
      </w:r>
      <w:r w:rsidRPr="00CE237C">
        <w:rPr>
          <w:noProof/>
        </w:rPr>
        <w:tab/>
        <w:t>if the number of padding bits is equal to or larger than the size of the Short BSR plus its subheader but smaller than the size of the Long BSR plus its subheader:</w:t>
      </w:r>
    </w:p>
    <w:p w14:paraId="3FCB82DF" w14:textId="77777777" w:rsidR="0005111B" w:rsidRPr="00CE237C" w:rsidRDefault="0005111B" w:rsidP="0005111B">
      <w:pPr>
        <w:pStyle w:val="B2"/>
        <w:rPr>
          <w:noProof/>
          <w:lang w:eastAsia="ko-KR"/>
        </w:rPr>
      </w:pPr>
      <w:r w:rsidRPr="00CE237C">
        <w:rPr>
          <w:noProof/>
          <w:lang w:eastAsia="ko-KR"/>
        </w:rPr>
        <w:t>2&gt;</w:t>
      </w:r>
      <w:r w:rsidRPr="00CE237C">
        <w:rPr>
          <w:noProof/>
        </w:rPr>
        <w:tab/>
        <w:t xml:space="preserve">if more than one LCG has data </w:t>
      </w:r>
      <w:r w:rsidRPr="00CE237C">
        <w:rPr>
          <w:noProof/>
          <w:lang w:eastAsia="zh-TW"/>
        </w:rPr>
        <w:t xml:space="preserve">available for transmission </w:t>
      </w:r>
      <w:r w:rsidRPr="00CE237C">
        <w:rPr>
          <w:noProof/>
          <w:lang w:eastAsia="ko-KR"/>
        </w:rPr>
        <w:t>when</w:t>
      </w:r>
      <w:r w:rsidRPr="00CE237C">
        <w:rPr>
          <w:noProof/>
        </w:rPr>
        <w:t xml:space="preserve"> the BSR is </w:t>
      </w:r>
      <w:r w:rsidRPr="00CE237C">
        <w:rPr>
          <w:noProof/>
          <w:lang w:eastAsia="ko-KR"/>
        </w:rPr>
        <w:t xml:space="preserve">to be </w:t>
      </w:r>
      <w:r w:rsidRPr="00CE237C">
        <w:rPr>
          <w:noProof/>
        </w:rPr>
        <w:t>built:</w:t>
      </w:r>
    </w:p>
    <w:p w14:paraId="7D687315"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t>if the number of padding bits is equal to the size of the Short BSR plus its subheader:</w:t>
      </w:r>
    </w:p>
    <w:p w14:paraId="2B13F72C" w14:textId="77777777" w:rsidR="0005111B" w:rsidRPr="00CE237C" w:rsidRDefault="0005111B" w:rsidP="0005111B">
      <w:pPr>
        <w:pStyle w:val="B4"/>
        <w:rPr>
          <w:noProof/>
        </w:rPr>
      </w:pPr>
      <w:r w:rsidRPr="00CE237C">
        <w:rPr>
          <w:noProof/>
          <w:lang w:eastAsia="ko-KR"/>
        </w:rPr>
        <w:t>4&gt;</w:t>
      </w:r>
      <w:r w:rsidRPr="00CE237C">
        <w:rPr>
          <w:noProof/>
          <w:lang w:eastAsia="ko-KR"/>
        </w:rPr>
        <w:tab/>
      </w:r>
      <w:r w:rsidRPr="00CE237C">
        <w:rPr>
          <w:noProof/>
        </w:rPr>
        <w:t xml:space="preserve">report </w:t>
      </w:r>
      <w:r w:rsidRPr="00CE237C">
        <w:rPr>
          <w:noProof/>
          <w:lang w:eastAsia="ko-KR"/>
        </w:rPr>
        <w:t xml:space="preserve">Short </w:t>
      </w:r>
      <w:r w:rsidRPr="00CE237C">
        <w:rPr>
          <w:noProof/>
        </w:rPr>
        <w:t>Truncated BSR of the LCG with the highest priority logical channel with data available for transmission.</w:t>
      </w:r>
    </w:p>
    <w:p w14:paraId="37FE2748"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t>else:</w:t>
      </w:r>
    </w:p>
    <w:p w14:paraId="2C35B5E5" w14:textId="77777777" w:rsidR="0005111B" w:rsidRPr="00CE237C" w:rsidRDefault="0005111B" w:rsidP="0005111B">
      <w:pPr>
        <w:pStyle w:val="B4"/>
        <w:rPr>
          <w:noProof/>
        </w:rPr>
      </w:pPr>
      <w:r w:rsidRPr="00CE237C">
        <w:rPr>
          <w:noProof/>
          <w:lang w:eastAsia="ko-KR"/>
        </w:rPr>
        <w:t>4&gt;</w:t>
      </w:r>
      <w:r w:rsidRPr="00CE237C">
        <w:rPr>
          <w:noProof/>
          <w:lang w:eastAsia="ko-KR"/>
        </w:rPr>
        <w:tab/>
      </w:r>
      <w:r w:rsidRPr="00CE237C">
        <w:rPr>
          <w:noProof/>
        </w:rPr>
        <w:t xml:space="preserve">report </w:t>
      </w:r>
      <w:r w:rsidRPr="00CE237C">
        <w:rPr>
          <w:noProof/>
          <w:lang w:eastAsia="ko-KR"/>
        </w:rPr>
        <w:t xml:space="preserve">Long </w:t>
      </w:r>
      <w:r w:rsidRPr="00CE237C">
        <w:rPr>
          <w:noProof/>
        </w:rPr>
        <w:t>Truncated BSR of the LCG</w:t>
      </w:r>
      <w:r w:rsidRPr="00CE237C">
        <w:rPr>
          <w:noProof/>
          <w:lang w:eastAsia="ko-KR"/>
        </w:rPr>
        <w:t>(s)</w:t>
      </w:r>
      <w:r w:rsidRPr="00CE237C">
        <w:rPr>
          <w:noProof/>
        </w:rPr>
        <w:t xml:space="preserve"> with the logical channels having data available for transmission following a decreasing order of the highest priority</w:t>
      </w:r>
      <w:r w:rsidRPr="00CE237C">
        <w:t xml:space="preserve"> </w:t>
      </w:r>
      <w:r w:rsidRPr="00CE237C">
        <w:rPr>
          <w:noProof/>
        </w:rPr>
        <w:t>logical channel (with or without data available for transmission) in each of these LCG(s)</w:t>
      </w:r>
      <w:r w:rsidRPr="00CE237C">
        <w:rPr>
          <w:noProof/>
          <w:lang w:eastAsia="ko-KR"/>
        </w:rPr>
        <w:t>, and in case of equal priority, in increasing order of LCGID</w:t>
      </w:r>
      <w:r w:rsidRPr="00CE237C">
        <w:rPr>
          <w:noProof/>
        </w:rPr>
        <w:t>.</w:t>
      </w:r>
    </w:p>
    <w:p w14:paraId="238FE9A3" w14:textId="77777777" w:rsidR="0005111B" w:rsidRPr="00CE237C" w:rsidRDefault="0005111B" w:rsidP="0005111B">
      <w:pPr>
        <w:pStyle w:val="B2"/>
        <w:rPr>
          <w:noProof/>
          <w:lang w:eastAsia="ko-KR"/>
        </w:rPr>
      </w:pPr>
      <w:r w:rsidRPr="00CE237C">
        <w:rPr>
          <w:noProof/>
          <w:lang w:eastAsia="ko-KR"/>
        </w:rPr>
        <w:t>2&gt;</w:t>
      </w:r>
      <w:r w:rsidRPr="00CE237C">
        <w:rPr>
          <w:noProof/>
        </w:rPr>
        <w:tab/>
        <w:t>else</w:t>
      </w:r>
      <w:r w:rsidRPr="00CE237C">
        <w:rPr>
          <w:noProof/>
          <w:lang w:eastAsia="ko-KR"/>
        </w:rPr>
        <w:t>:</w:t>
      </w:r>
    </w:p>
    <w:p w14:paraId="6302C4B7"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r>
      <w:r w:rsidRPr="00CE237C">
        <w:rPr>
          <w:noProof/>
        </w:rPr>
        <w:t>report Short BSR</w:t>
      </w:r>
      <w:r w:rsidRPr="00CE237C">
        <w:rPr>
          <w:noProof/>
          <w:lang w:eastAsia="ko-KR"/>
        </w:rPr>
        <w:t>.</w:t>
      </w:r>
    </w:p>
    <w:p w14:paraId="7C418AA7" w14:textId="77777777" w:rsidR="0005111B" w:rsidRPr="00CE237C" w:rsidRDefault="0005111B" w:rsidP="0005111B">
      <w:pPr>
        <w:pStyle w:val="B1"/>
        <w:rPr>
          <w:noProof/>
          <w:lang w:eastAsia="ko-KR"/>
        </w:rPr>
      </w:pPr>
      <w:r w:rsidRPr="00CE237C">
        <w:rPr>
          <w:noProof/>
          <w:lang w:eastAsia="ko-KR"/>
        </w:rPr>
        <w:t>1&gt;</w:t>
      </w:r>
      <w:r w:rsidRPr="00CE237C">
        <w:rPr>
          <w:noProof/>
        </w:rPr>
        <w:tab/>
        <w:t>else if the number of padding bits is equal to or larger than the size of the Long BSR plus its subheader</w:t>
      </w:r>
      <w:r w:rsidRPr="00CE237C">
        <w:rPr>
          <w:noProof/>
          <w:lang w:eastAsia="ko-KR"/>
        </w:rPr>
        <w:t>:</w:t>
      </w:r>
    </w:p>
    <w:p w14:paraId="79711144" w14:textId="77777777" w:rsidR="0005111B" w:rsidRPr="00CE237C" w:rsidRDefault="0005111B" w:rsidP="0005111B">
      <w:pPr>
        <w:pStyle w:val="B2"/>
        <w:rPr>
          <w:noProof/>
        </w:rPr>
      </w:pPr>
      <w:r w:rsidRPr="00CE237C">
        <w:rPr>
          <w:noProof/>
          <w:lang w:eastAsia="ko-KR"/>
        </w:rPr>
        <w:t>2&gt;</w:t>
      </w:r>
      <w:r w:rsidRPr="00CE237C">
        <w:rPr>
          <w:noProof/>
          <w:lang w:eastAsia="ko-KR"/>
        </w:rPr>
        <w:tab/>
      </w:r>
      <w:r w:rsidRPr="00CE237C">
        <w:rPr>
          <w:noProof/>
        </w:rPr>
        <w:t>report Long BSR</w:t>
      </w:r>
      <w:r w:rsidRPr="00CE237C">
        <w:rPr>
          <w:noProof/>
          <w:lang w:eastAsia="ko-KR"/>
        </w:rPr>
        <w:t xml:space="preserve"> for all LCGs which have data available for transmission</w:t>
      </w:r>
      <w:r w:rsidRPr="00CE237C">
        <w:rPr>
          <w:noProof/>
        </w:rPr>
        <w:t>.</w:t>
      </w:r>
    </w:p>
    <w:p w14:paraId="01B04D6D" w14:textId="77777777" w:rsidR="0005111B" w:rsidRPr="00CE237C" w:rsidRDefault="0005111B" w:rsidP="0005111B">
      <w:r w:rsidRPr="00CE237C">
        <w:t xml:space="preserve">For Padding BSR, the MAC entity for which </w:t>
      </w:r>
      <w:proofErr w:type="spellStart"/>
      <w:r w:rsidRPr="00CE237C">
        <w:rPr>
          <w:i/>
        </w:rPr>
        <w:t>logicalChannelGroupIAB</w:t>
      </w:r>
      <w:proofErr w:type="spellEnd"/>
      <w:r w:rsidRPr="00CE237C">
        <w:rPr>
          <w:i/>
        </w:rPr>
        <w:t>-Ext</w:t>
      </w:r>
      <w:r w:rsidRPr="00CE237C">
        <w:t xml:space="preserve"> is configured by upper layers shall:</w:t>
      </w:r>
    </w:p>
    <w:p w14:paraId="6396FB7A" w14:textId="77777777" w:rsidR="0005111B" w:rsidRPr="00CE237C" w:rsidRDefault="0005111B" w:rsidP="0005111B">
      <w:pPr>
        <w:pStyle w:val="B1"/>
      </w:pPr>
      <w:r w:rsidRPr="00CE237C">
        <w:rPr>
          <w:lang w:eastAsia="ko-KR"/>
        </w:rPr>
        <w:t>1&gt;</w:t>
      </w:r>
      <w:r w:rsidRPr="00CE237C">
        <w:tab/>
        <w:t xml:space="preserve">if the number of padding bits is equal to or larger than the size of the Extended Short BSR plus its </w:t>
      </w:r>
      <w:proofErr w:type="spellStart"/>
      <w:r w:rsidRPr="00CE237C">
        <w:t>subheader</w:t>
      </w:r>
      <w:proofErr w:type="spellEnd"/>
      <w:r w:rsidRPr="00CE237C">
        <w:t xml:space="preserve"> but smaller than the size of the Extended Long BSR plus its </w:t>
      </w:r>
      <w:proofErr w:type="spellStart"/>
      <w:r w:rsidRPr="00CE237C">
        <w:t>subheader</w:t>
      </w:r>
      <w:proofErr w:type="spellEnd"/>
      <w:r w:rsidRPr="00CE237C">
        <w:t>:</w:t>
      </w:r>
    </w:p>
    <w:p w14:paraId="323A6FF5" w14:textId="77777777" w:rsidR="0005111B" w:rsidRPr="00CE237C" w:rsidRDefault="0005111B" w:rsidP="0005111B">
      <w:pPr>
        <w:pStyle w:val="B2"/>
        <w:rPr>
          <w:lang w:eastAsia="ko-KR"/>
        </w:rPr>
      </w:pPr>
      <w:r w:rsidRPr="00CE237C">
        <w:rPr>
          <w:lang w:eastAsia="ko-KR"/>
        </w:rPr>
        <w:t>2&gt;</w:t>
      </w:r>
      <w:r w:rsidRPr="00CE237C">
        <w:tab/>
        <w:t xml:space="preserve">if more than one LCG has data </w:t>
      </w:r>
      <w:r w:rsidRPr="00CE237C">
        <w:rPr>
          <w:lang w:eastAsia="zh-TW"/>
        </w:rPr>
        <w:t xml:space="preserve">available for transmission </w:t>
      </w:r>
      <w:r w:rsidRPr="00CE237C">
        <w:rPr>
          <w:lang w:eastAsia="ko-KR"/>
        </w:rPr>
        <w:t>when</w:t>
      </w:r>
      <w:r w:rsidRPr="00CE237C">
        <w:t xml:space="preserve"> the BSR is </w:t>
      </w:r>
      <w:r w:rsidRPr="00CE237C">
        <w:rPr>
          <w:lang w:eastAsia="ko-KR"/>
        </w:rPr>
        <w:t xml:space="preserve">to be </w:t>
      </w:r>
      <w:r w:rsidRPr="00CE237C">
        <w:t>built:</w:t>
      </w:r>
    </w:p>
    <w:p w14:paraId="06E5E56C" w14:textId="77777777" w:rsidR="0005111B" w:rsidRPr="00CE237C" w:rsidRDefault="0005111B" w:rsidP="0005111B">
      <w:pPr>
        <w:pStyle w:val="B3"/>
        <w:rPr>
          <w:lang w:eastAsia="ko-KR"/>
        </w:rPr>
      </w:pPr>
      <w:r w:rsidRPr="00CE237C">
        <w:rPr>
          <w:lang w:eastAsia="ko-KR"/>
        </w:rPr>
        <w:t>3&gt;</w:t>
      </w:r>
      <w:r w:rsidRPr="00CE237C">
        <w:rPr>
          <w:lang w:eastAsia="ko-KR"/>
        </w:rPr>
        <w:tab/>
        <w:t xml:space="preserve">if the number of padding bits is smaller than the size of the Extended Long Truncated BSR with zero Buffer Size field plus its </w:t>
      </w:r>
      <w:proofErr w:type="spellStart"/>
      <w:r w:rsidRPr="00CE237C">
        <w:rPr>
          <w:lang w:eastAsia="ko-KR"/>
        </w:rPr>
        <w:t>subheader</w:t>
      </w:r>
      <w:proofErr w:type="spellEnd"/>
      <w:r w:rsidRPr="00CE237C">
        <w:rPr>
          <w:lang w:eastAsia="ko-KR"/>
        </w:rPr>
        <w:t>:</w:t>
      </w:r>
    </w:p>
    <w:p w14:paraId="3C9F046D" w14:textId="77777777" w:rsidR="0005111B" w:rsidRPr="00CE237C" w:rsidRDefault="0005111B" w:rsidP="0005111B">
      <w:pPr>
        <w:pStyle w:val="B4"/>
      </w:pPr>
      <w:r w:rsidRPr="00CE237C">
        <w:rPr>
          <w:lang w:eastAsia="ko-KR"/>
        </w:rPr>
        <w:t>4&gt;</w:t>
      </w:r>
      <w:r w:rsidRPr="00CE237C">
        <w:rPr>
          <w:lang w:eastAsia="ko-KR"/>
        </w:rPr>
        <w:tab/>
      </w:r>
      <w:r w:rsidRPr="00CE237C">
        <w:t xml:space="preserve">report Extended </w:t>
      </w:r>
      <w:r w:rsidRPr="00CE237C">
        <w:rPr>
          <w:lang w:eastAsia="ko-KR"/>
        </w:rPr>
        <w:t xml:space="preserve">Short </w:t>
      </w:r>
      <w:r w:rsidRPr="00CE237C">
        <w:t>Truncated BSR of the LCG with the highest priority logical channel with data available for transmission.</w:t>
      </w:r>
    </w:p>
    <w:p w14:paraId="3B79992C" w14:textId="77777777" w:rsidR="0005111B" w:rsidRPr="00CE237C" w:rsidRDefault="0005111B" w:rsidP="0005111B">
      <w:pPr>
        <w:pStyle w:val="B3"/>
        <w:rPr>
          <w:lang w:eastAsia="ko-KR"/>
        </w:rPr>
      </w:pPr>
      <w:r w:rsidRPr="00CE237C">
        <w:rPr>
          <w:lang w:eastAsia="ko-KR"/>
        </w:rPr>
        <w:lastRenderedPageBreak/>
        <w:t>3&gt;</w:t>
      </w:r>
      <w:r w:rsidRPr="00CE237C">
        <w:rPr>
          <w:lang w:eastAsia="ko-KR"/>
        </w:rPr>
        <w:tab/>
        <w:t>else:</w:t>
      </w:r>
    </w:p>
    <w:p w14:paraId="42F60314" w14:textId="77777777" w:rsidR="0005111B" w:rsidRPr="00CE237C" w:rsidRDefault="0005111B" w:rsidP="0005111B">
      <w:pPr>
        <w:pStyle w:val="B4"/>
      </w:pPr>
      <w:r w:rsidRPr="00CE237C">
        <w:rPr>
          <w:lang w:eastAsia="ko-KR"/>
        </w:rPr>
        <w:t>4&gt;</w:t>
      </w:r>
      <w:r w:rsidRPr="00CE237C">
        <w:rPr>
          <w:lang w:eastAsia="ko-KR"/>
        </w:rPr>
        <w:tab/>
      </w:r>
      <w:r w:rsidRPr="00CE237C">
        <w:t xml:space="preserve">report Extended </w:t>
      </w:r>
      <w:r w:rsidRPr="00CE237C">
        <w:rPr>
          <w:lang w:eastAsia="ko-KR"/>
        </w:rPr>
        <w:t xml:space="preserve">Long </w:t>
      </w:r>
      <w:r w:rsidRPr="00CE237C">
        <w:t>Truncated BSR of the LCG</w:t>
      </w:r>
      <w:r w:rsidRPr="00CE237C">
        <w:rPr>
          <w:lang w:eastAsia="ko-KR"/>
        </w:rPr>
        <w:t>(s)</w:t>
      </w:r>
      <w:r w:rsidRPr="00CE237C">
        <w:t xml:space="preserve"> with the logical channels having data available for transmission following a decreasing order of the highest priority logical channel (with or without data available for transmission) in each of these LCG(s)</w:t>
      </w:r>
      <w:r w:rsidRPr="00CE237C">
        <w:rPr>
          <w:lang w:eastAsia="ko-KR"/>
        </w:rPr>
        <w:t>, and in case of equal priority, in increasing order of LCGID</w:t>
      </w:r>
      <w:r w:rsidRPr="00CE237C">
        <w:t>.</w:t>
      </w:r>
    </w:p>
    <w:p w14:paraId="72E0E4CA" w14:textId="77777777" w:rsidR="0005111B" w:rsidRPr="00CE237C" w:rsidRDefault="0005111B" w:rsidP="0005111B">
      <w:pPr>
        <w:pStyle w:val="B2"/>
        <w:rPr>
          <w:lang w:eastAsia="ko-KR"/>
        </w:rPr>
      </w:pPr>
      <w:r w:rsidRPr="00CE237C">
        <w:rPr>
          <w:lang w:eastAsia="ko-KR"/>
        </w:rPr>
        <w:t>2&gt;</w:t>
      </w:r>
      <w:r w:rsidRPr="00CE237C">
        <w:tab/>
        <w:t>else</w:t>
      </w:r>
      <w:r w:rsidRPr="00CE237C">
        <w:rPr>
          <w:lang w:eastAsia="ko-KR"/>
        </w:rPr>
        <w:t>:</w:t>
      </w:r>
    </w:p>
    <w:p w14:paraId="38B60102" w14:textId="77777777" w:rsidR="0005111B" w:rsidRPr="00CE237C" w:rsidRDefault="0005111B" w:rsidP="0005111B">
      <w:pPr>
        <w:pStyle w:val="B3"/>
        <w:rPr>
          <w:lang w:eastAsia="ko-KR"/>
        </w:rPr>
      </w:pPr>
      <w:r w:rsidRPr="00CE237C">
        <w:rPr>
          <w:lang w:eastAsia="ko-KR"/>
        </w:rPr>
        <w:t>3&gt;</w:t>
      </w:r>
      <w:r w:rsidRPr="00CE237C">
        <w:rPr>
          <w:lang w:eastAsia="ko-KR"/>
        </w:rPr>
        <w:tab/>
      </w:r>
      <w:r w:rsidRPr="00CE237C">
        <w:t>report Extended Short BSR</w:t>
      </w:r>
      <w:r w:rsidRPr="00CE237C">
        <w:rPr>
          <w:lang w:eastAsia="ko-KR"/>
        </w:rPr>
        <w:t>.</w:t>
      </w:r>
    </w:p>
    <w:p w14:paraId="39518BA9" w14:textId="77777777" w:rsidR="0005111B" w:rsidRPr="00CE237C" w:rsidRDefault="0005111B" w:rsidP="0005111B">
      <w:pPr>
        <w:pStyle w:val="B1"/>
        <w:rPr>
          <w:lang w:eastAsia="ko-KR"/>
        </w:rPr>
      </w:pPr>
      <w:r w:rsidRPr="00CE237C">
        <w:rPr>
          <w:lang w:eastAsia="ko-KR"/>
        </w:rPr>
        <w:t>1&gt;</w:t>
      </w:r>
      <w:r w:rsidRPr="00CE237C">
        <w:tab/>
        <w:t xml:space="preserve">else if the number of padding bits is equal to or larger than the size of the Extended Long BSR plus its </w:t>
      </w:r>
      <w:proofErr w:type="spellStart"/>
      <w:r w:rsidRPr="00CE237C">
        <w:t>subheader</w:t>
      </w:r>
      <w:proofErr w:type="spellEnd"/>
      <w:r w:rsidRPr="00CE237C">
        <w:rPr>
          <w:lang w:eastAsia="ko-KR"/>
        </w:rPr>
        <w:t>:</w:t>
      </w:r>
    </w:p>
    <w:p w14:paraId="08679562" w14:textId="77777777" w:rsidR="0005111B" w:rsidRPr="00CE237C" w:rsidRDefault="0005111B" w:rsidP="0005111B">
      <w:pPr>
        <w:pStyle w:val="B2"/>
      </w:pPr>
      <w:r w:rsidRPr="00CE237C">
        <w:rPr>
          <w:lang w:eastAsia="ko-KR"/>
        </w:rPr>
        <w:t>2&gt;</w:t>
      </w:r>
      <w:r w:rsidRPr="00CE237C">
        <w:rPr>
          <w:lang w:eastAsia="ko-KR"/>
        </w:rPr>
        <w:tab/>
      </w:r>
      <w:r w:rsidRPr="00CE237C">
        <w:t>report Extended Long BSR</w:t>
      </w:r>
      <w:r w:rsidRPr="00CE237C">
        <w:rPr>
          <w:lang w:eastAsia="ko-KR"/>
        </w:rPr>
        <w:t xml:space="preserve"> for all LCGs which have data available for transmission</w:t>
      </w:r>
      <w:r w:rsidRPr="00CE237C">
        <w:t>.</w:t>
      </w:r>
    </w:p>
    <w:p w14:paraId="08DA92EB" w14:textId="77777777" w:rsidR="0005111B" w:rsidRPr="00CE237C" w:rsidRDefault="0005111B" w:rsidP="0005111B">
      <w:pPr>
        <w:rPr>
          <w:noProof/>
          <w:lang w:eastAsia="ko-KR"/>
        </w:rPr>
      </w:pPr>
      <w:r w:rsidRPr="00CE237C">
        <w:rPr>
          <w:noProof/>
          <w:lang w:eastAsia="ko-KR"/>
        </w:rPr>
        <w:t xml:space="preserve">For BSR triggered by </w:t>
      </w:r>
      <w:r w:rsidRPr="00CE237C">
        <w:rPr>
          <w:i/>
          <w:noProof/>
          <w:lang w:eastAsia="ko-KR"/>
        </w:rPr>
        <w:t>retxBSR-Timer</w:t>
      </w:r>
      <w:r w:rsidRPr="00CE237C">
        <w:rPr>
          <w:noProof/>
          <w:lang w:eastAsia="ko-KR"/>
        </w:rPr>
        <w:t xml:space="preserve"> expiry, the MAC entity considers that the logical channel that triggered the BSR is the highest priority logical channel that has data available for transmission at the time the BSR is triggered.</w:t>
      </w:r>
    </w:p>
    <w:p w14:paraId="4442EB55" w14:textId="77777777" w:rsidR="0005111B" w:rsidRPr="00CE237C" w:rsidRDefault="0005111B" w:rsidP="0005111B">
      <w:pPr>
        <w:rPr>
          <w:noProof/>
          <w:lang w:eastAsia="ko-KR"/>
        </w:rPr>
      </w:pPr>
      <w:r w:rsidRPr="00CE237C">
        <w:rPr>
          <w:noProof/>
          <w:lang w:eastAsia="ko-KR"/>
        </w:rPr>
        <w:t>The MAC entity shall:</w:t>
      </w:r>
    </w:p>
    <w:p w14:paraId="564AEAED" w14:textId="77777777" w:rsidR="0005111B" w:rsidRPr="00CE237C" w:rsidRDefault="0005111B" w:rsidP="0005111B">
      <w:pPr>
        <w:pStyle w:val="B1"/>
        <w:rPr>
          <w:noProof/>
        </w:rPr>
      </w:pPr>
      <w:r w:rsidRPr="00CE237C">
        <w:rPr>
          <w:noProof/>
          <w:lang w:eastAsia="ko-KR"/>
        </w:rPr>
        <w:t>1&gt;</w:t>
      </w:r>
      <w:r w:rsidRPr="00CE237C">
        <w:rPr>
          <w:noProof/>
          <w:lang w:eastAsia="ko-KR"/>
        </w:rPr>
        <w:tab/>
        <w:t>i</w:t>
      </w:r>
      <w:r w:rsidRPr="00CE237C">
        <w:rPr>
          <w:noProof/>
        </w:rPr>
        <w:t>f the Buffer Status reporting procedure determines that at least one BSR has been triggered and not cancelled:</w:t>
      </w:r>
    </w:p>
    <w:p w14:paraId="13237824" w14:textId="77777777" w:rsidR="0005111B" w:rsidRPr="00CE237C" w:rsidRDefault="0005111B" w:rsidP="0005111B">
      <w:pPr>
        <w:pStyle w:val="B2"/>
        <w:rPr>
          <w:noProof/>
        </w:rPr>
      </w:pPr>
      <w:r w:rsidRPr="00CE237C">
        <w:rPr>
          <w:noProof/>
          <w:lang w:eastAsia="ko-KR"/>
        </w:rPr>
        <w:t>2&gt;</w:t>
      </w:r>
      <w:r w:rsidRPr="00CE237C">
        <w:rPr>
          <w:noProof/>
        </w:rPr>
        <w:tab/>
        <w:t xml:space="preserve">if UL-SCH resources are available for a </w:t>
      </w:r>
      <w:r w:rsidRPr="00CE237C">
        <w:rPr>
          <w:noProof/>
          <w:lang w:eastAsia="ko-KR"/>
        </w:rPr>
        <w:t xml:space="preserve">new </w:t>
      </w:r>
      <w:r w:rsidRPr="00CE237C">
        <w:rPr>
          <w:noProof/>
        </w:rPr>
        <w:t>transmission and the UL-SCH resources can accommodate the BSR MAC CE plus its subheader as a result of logical channel prioritization:</w:t>
      </w:r>
    </w:p>
    <w:p w14:paraId="52C4C216" w14:textId="77777777" w:rsidR="0005111B" w:rsidRPr="00CE237C" w:rsidRDefault="0005111B" w:rsidP="0005111B">
      <w:pPr>
        <w:pStyle w:val="B3"/>
        <w:rPr>
          <w:noProof/>
        </w:rPr>
      </w:pPr>
      <w:r w:rsidRPr="00CE237C">
        <w:rPr>
          <w:noProof/>
          <w:lang w:eastAsia="ko-KR"/>
        </w:rPr>
        <w:t>3&gt;</w:t>
      </w:r>
      <w:r w:rsidRPr="00CE237C">
        <w:rPr>
          <w:noProof/>
        </w:rPr>
        <w:tab/>
        <w:t xml:space="preserve">instruct the Multiplexing and Assembly procedure to generate the BSR MAC </w:t>
      </w:r>
      <w:r w:rsidRPr="00CE237C">
        <w:rPr>
          <w:noProof/>
          <w:lang w:eastAsia="ko-KR"/>
        </w:rPr>
        <w:t>CE(s)</w:t>
      </w:r>
      <w:r w:rsidRPr="00CE237C">
        <w:rPr>
          <w:lang w:eastAsia="ko-KR"/>
        </w:rPr>
        <w:t xml:space="preserve"> as defined in clause 6.1.3.1</w:t>
      </w:r>
      <w:r w:rsidRPr="00CE237C">
        <w:rPr>
          <w:noProof/>
        </w:rPr>
        <w:t>;</w:t>
      </w:r>
    </w:p>
    <w:p w14:paraId="6156AAFE" w14:textId="77777777" w:rsidR="0005111B" w:rsidRPr="00CE237C" w:rsidRDefault="0005111B" w:rsidP="0005111B">
      <w:pPr>
        <w:pStyle w:val="B3"/>
        <w:rPr>
          <w:noProof/>
        </w:rPr>
      </w:pPr>
      <w:r w:rsidRPr="00CE237C">
        <w:rPr>
          <w:noProof/>
          <w:lang w:eastAsia="ko-KR"/>
        </w:rPr>
        <w:t>3&gt;</w:t>
      </w:r>
      <w:r w:rsidRPr="00CE237C">
        <w:rPr>
          <w:noProof/>
        </w:rPr>
        <w:tab/>
        <w:t xml:space="preserve">start or restart </w:t>
      </w:r>
      <w:r w:rsidRPr="00CE237C">
        <w:rPr>
          <w:i/>
          <w:noProof/>
        </w:rPr>
        <w:t>periodicBSR-Timer</w:t>
      </w:r>
      <w:r w:rsidRPr="00CE237C">
        <w:rPr>
          <w:noProof/>
          <w:lang w:eastAsia="ko-KR"/>
        </w:rPr>
        <w:t xml:space="preserve"> except when all the generated BSRs are long or short Truncated </w:t>
      </w:r>
      <w:r w:rsidRPr="00CE237C">
        <w:rPr>
          <w:lang w:eastAsia="ko-KR"/>
        </w:rPr>
        <w:t xml:space="preserve">or Extended long or short Truncated </w:t>
      </w:r>
      <w:r w:rsidRPr="00CE237C">
        <w:rPr>
          <w:noProof/>
          <w:lang w:eastAsia="ko-KR"/>
        </w:rPr>
        <w:t>BSRs</w:t>
      </w:r>
      <w:r w:rsidRPr="00CE237C">
        <w:rPr>
          <w:noProof/>
        </w:rPr>
        <w:t>;</w:t>
      </w:r>
    </w:p>
    <w:p w14:paraId="54EACCC8" w14:textId="77777777" w:rsidR="0005111B" w:rsidRPr="00CE237C" w:rsidRDefault="0005111B" w:rsidP="0005111B">
      <w:pPr>
        <w:pStyle w:val="B3"/>
        <w:rPr>
          <w:noProof/>
        </w:rPr>
      </w:pPr>
      <w:r w:rsidRPr="00CE237C">
        <w:rPr>
          <w:lang w:eastAsia="ko-KR"/>
        </w:rPr>
        <w:t>3&gt;</w:t>
      </w:r>
      <w:r w:rsidRPr="00CE237C">
        <w:tab/>
        <w:t xml:space="preserve">start or restart </w:t>
      </w:r>
      <w:r w:rsidRPr="00CE237C">
        <w:rPr>
          <w:i/>
          <w:noProof/>
        </w:rPr>
        <w:t>retxBSR-Timer</w:t>
      </w:r>
      <w:r w:rsidRPr="00CE237C">
        <w:rPr>
          <w:noProof/>
        </w:rPr>
        <w:t>.</w:t>
      </w:r>
    </w:p>
    <w:p w14:paraId="4EBEEDD2" w14:textId="77777777" w:rsidR="0005111B" w:rsidRPr="00CE237C" w:rsidRDefault="0005111B" w:rsidP="0005111B">
      <w:pPr>
        <w:pStyle w:val="B2"/>
        <w:rPr>
          <w:noProof/>
        </w:rPr>
      </w:pPr>
      <w:r w:rsidRPr="00CE237C">
        <w:rPr>
          <w:noProof/>
        </w:rPr>
        <w:t>2&gt;</w:t>
      </w:r>
      <w:r w:rsidRPr="00CE237C">
        <w:rPr>
          <w:noProof/>
        </w:rPr>
        <w:tab/>
        <w:t xml:space="preserve">if a Regular BSR has been triggered and </w:t>
      </w:r>
      <w:r w:rsidRPr="00CE237C">
        <w:rPr>
          <w:i/>
          <w:noProof/>
        </w:rPr>
        <w:t>logicalChannelSR-DelayTimer</w:t>
      </w:r>
      <w:r w:rsidRPr="00CE237C">
        <w:rPr>
          <w:noProof/>
        </w:rPr>
        <w:t xml:space="preserve"> is not running:</w:t>
      </w:r>
    </w:p>
    <w:p w14:paraId="0DB670FA" w14:textId="77777777" w:rsidR="0005111B" w:rsidRPr="00CE237C" w:rsidRDefault="0005111B" w:rsidP="0005111B">
      <w:pPr>
        <w:pStyle w:val="B3"/>
        <w:rPr>
          <w:noProof/>
        </w:rPr>
      </w:pPr>
      <w:r w:rsidRPr="00CE237C">
        <w:rPr>
          <w:noProof/>
        </w:rPr>
        <w:t>3&gt;</w:t>
      </w:r>
      <w:r w:rsidRPr="00CE237C">
        <w:rPr>
          <w:noProof/>
        </w:rPr>
        <w:tab/>
        <w:t>if there is no UL-SCH resource available for a new transmission; or</w:t>
      </w:r>
    </w:p>
    <w:p w14:paraId="2B18D893" w14:textId="77777777" w:rsidR="0005111B" w:rsidRPr="00CE237C" w:rsidRDefault="0005111B" w:rsidP="0005111B">
      <w:pPr>
        <w:pStyle w:val="B3"/>
        <w:rPr>
          <w:noProof/>
        </w:rPr>
      </w:pPr>
      <w:r w:rsidRPr="00CE237C">
        <w:rPr>
          <w:noProof/>
        </w:rPr>
        <w:t>3&gt;</w:t>
      </w:r>
      <w:r w:rsidRPr="00CE237C">
        <w:rPr>
          <w:noProof/>
        </w:rPr>
        <w:tab/>
        <w:t xml:space="preserve">if the MAC entity is configured with configured uplink grant(s) and the Regular BSR was triggered for a logical channel for which </w:t>
      </w:r>
      <w:r w:rsidRPr="00CE237C">
        <w:rPr>
          <w:i/>
          <w:noProof/>
        </w:rPr>
        <w:t>logicalChannelSR-Mask</w:t>
      </w:r>
      <w:r w:rsidRPr="00CE237C">
        <w:rPr>
          <w:noProof/>
        </w:rPr>
        <w:t xml:space="preserve"> is set to </w:t>
      </w:r>
      <w:r w:rsidRPr="00CE237C">
        <w:rPr>
          <w:i/>
          <w:noProof/>
        </w:rPr>
        <w:t>false</w:t>
      </w:r>
      <w:r w:rsidRPr="00CE237C">
        <w:rPr>
          <w:noProof/>
        </w:rPr>
        <w:t>; or</w:t>
      </w:r>
    </w:p>
    <w:p w14:paraId="73394A41" w14:textId="77777777" w:rsidR="0005111B" w:rsidRPr="00CE237C" w:rsidRDefault="0005111B" w:rsidP="0005111B">
      <w:pPr>
        <w:pStyle w:val="B3"/>
        <w:rPr>
          <w:noProof/>
        </w:rPr>
      </w:pPr>
      <w:r w:rsidRPr="00CE237C">
        <w:rPr>
          <w:noProof/>
        </w:rPr>
        <w:t>3&gt;</w:t>
      </w:r>
      <w:r w:rsidRPr="00CE237C">
        <w:rPr>
          <w:noProof/>
        </w:rPr>
        <w:tab/>
        <w:t xml:space="preserve">if the UL-SCH resources available for a new transmission do not meet the LCP mapping restrictions (see clause 5.4.3.1) configured for the </w:t>
      </w:r>
      <w:r w:rsidRPr="00CE237C">
        <w:rPr>
          <w:noProof/>
          <w:lang w:eastAsia="ko-KR"/>
        </w:rPr>
        <w:t>logical channel</w:t>
      </w:r>
      <w:r w:rsidRPr="00CE237C">
        <w:rPr>
          <w:noProof/>
        </w:rPr>
        <w:t xml:space="preserve"> that triggered the BSR:</w:t>
      </w:r>
    </w:p>
    <w:p w14:paraId="77E28B0F" w14:textId="77777777" w:rsidR="0005111B" w:rsidRPr="00CE237C" w:rsidRDefault="0005111B" w:rsidP="0005111B">
      <w:pPr>
        <w:pStyle w:val="B4"/>
        <w:rPr>
          <w:rFonts w:eastAsia="맑은 고딕"/>
          <w:noProof/>
        </w:rPr>
      </w:pPr>
      <w:r w:rsidRPr="00CE237C">
        <w:rPr>
          <w:noProof/>
          <w:lang w:eastAsia="ko-KR"/>
        </w:rPr>
        <w:t>4&gt;</w:t>
      </w:r>
      <w:r w:rsidRPr="00CE237C">
        <w:rPr>
          <w:noProof/>
        </w:rPr>
        <w:tab/>
      </w:r>
      <w:r w:rsidRPr="00CE237C">
        <w:rPr>
          <w:noProof/>
          <w:lang w:eastAsia="ko-KR"/>
        </w:rPr>
        <w:t xml:space="preserve">trigger </w:t>
      </w:r>
      <w:r w:rsidRPr="00CE237C">
        <w:rPr>
          <w:noProof/>
        </w:rPr>
        <w:t>a Scheduling Request.</w:t>
      </w:r>
    </w:p>
    <w:p w14:paraId="48FDAA92" w14:textId="4144D918" w:rsidR="0005111B" w:rsidRPr="00CE237C" w:rsidRDefault="0005111B" w:rsidP="0005111B">
      <w:pPr>
        <w:pStyle w:val="NO"/>
        <w:rPr>
          <w:noProof/>
        </w:rPr>
      </w:pPr>
      <w:r w:rsidRPr="00CE237C">
        <w:rPr>
          <w:noProof/>
        </w:rPr>
        <w:t>NOTE 2:</w:t>
      </w:r>
      <w:r w:rsidRPr="00CE237C">
        <w:rPr>
          <w:noProof/>
        </w:rPr>
        <w:tab/>
        <w:t xml:space="preserve">UL-SCH resources are considered available if the MAC entity has </w:t>
      </w:r>
      <w:del w:id="19" w:author="Jang, Jaehyuk" w:date="2024-09-30T20:21:00Z">
        <w:r w:rsidRPr="00CE237C" w:rsidDel="00F317C0">
          <w:rPr>
            <w:noProof/>
          </w:rPr>
          <w:delText xml:space="preserve">been </w:delText>
        </w:r>
      </w:del>
      <w:ins w:id="20" w:author="Jang, Jaehyuk" w:date="2024-09-30T20:21:00Z">
        <w:r w:rsidR="00F317C0">
          <w:rPr>
            <w:noProof/>
          </w:rPr>
          <w:t xml:space="preserve">an active </w:t>
        </w:r>
      </w:ins>
      <w:r w:rsidRPr="00CE237C">
        <w:rPr>
          <w:noProof/>
        </w:rPr>
        <w:t xml:space="preserve">configured </w:t>
      </w:r>
      <w:del w:id="21" w:author="Jang, Jaehyuk" w:date="2024-09-30T20:21:00Z">
        <w:r w:rsidRPr="00CE237C" w:rsidDel="00F317C0">
          <w:rPr>
            <w:noProof/>
          </w:rPr>
          <w:delText>with</w:delText>
        </w:r>
      </w:del>
      <w:ins w:id="22" w:author="Jang, Jaehyuk" w:date="2024-09-30T20:21:00Z">
        <w:r w:rsidR="00F317C0">
          <w:rPr>
            <w:noProof/>
          </w:rPr>
          <w:t>grant</w:t>
        </w:r>
      </w:ins>
      <w:r w:rsidRPr="00CE237C">
        <w:rPr>
          <w:noProof/>
        </w:rPr>
        <w:t xml:space="preserve">, </w:t>
      </w:r>
      <w:ins w:id="23" w:author="Jang, Jaehyuk" w:date="2024-09-30T20:21:00Z">
        <w:r w:rsidR="00F317C0">
          <w:rPr>
            <w:noProof/>
          </w:rPr>
          <w:t xml:space="preserve">or </w:t>
        </w:r>
      </w:ins>
      <w:r w:rsidRPr="00CE237C">
        <w:rPr>
          <w:noProof/>
        </w:rPr>
        <w:t>receives, or determines an uplink grant. If the MAC entity has determined at a given point in time that UL-SCH resources are available, this need not imply that UL-SCH resources are available for use at that point in time.</w:t>
      </w:r>
    </w:p>
    <w:p w14:paraId="46858113" w14:textId="77777777" w:rsidR="0005111B" w:rsidRPr="00CE237C" w:rsidRDefault="0005111B" w:rsidP="0005111B">
      <w:pPr>
        <w:rPr>
          <w:lang w:eastAsia="ko-KR"/>
        </w:rPr>
      </w:pPr>
      <w:r w:rsidRPr="00CE237C">
        <w:rPr>
          <w:lang w:eastAsia="ko-KR"/>
        </w:rPr>
        <w:t>A MAC PDU shall contain at most one BSR MAC CE, even when multiple events have triggered a BSR. The Regular BSR and the Periodic BSR shall have precedence over the padding BSR.</w:t>
      </w:r>
    </w:p>
    <w:p w14:paraId="0AB58E2C" w14:textId="77777777" w:rsidR="0005111B" w:rsidRPr="00CE237C" w:rsidRDefault="0005111B" w:rsidP="0005111B">
      <w:pPr>
        <w:rPr>
          <w:lang w:eastAsia="ko-KR"/>
        </w:rPr>
      </w:pPr>
      <w:r w:rsidRPr="00CE237C">
        <w:rPr>
          <w:lang w:eastAsia="ko-KR"/>
        </w:rPr>
        <w:t xml:space="preserve">The MAC entity shall restart </w:t>
      </w:r>
      <w:proofErr w:type="spellStart"/>
      <w:r w:rsidRPr="00CE237C">
        <w:rPr>
          <w:i/>
          <w:lang w:eastAsia="ko-KR"/>
        </w:rPr>
        <w:t>retxBSR</w:t>
      </w:r>
      <w:proofErr w:type="spellEnd"/>
      <w:r w:rsidRPr="00CE237C">
        <w:rPr>
          <w:i/>
          <w:lang w:eastAsia="ko-KR"/>
        </w:rPr>
        <w:t>-Timer</w:t>
      </w:r>
      <w:r w:rsidRPr="00CE237C">
        <w:rPr>
          <w:lang w:eastAsia="ko-KR"/>
        </w:rPr>
        <w:t xml:space="preserve"> upon reception of a grant for transmission of new data on any UL-SCH.</w:t>
      </w:r>
    </w:p>
    <w:p w14:paraId="721BE069" w14:textId="77777777" w:rsidR="0005111B" w:rsidRPr="00CE237C" w:rsidRDefault="0005111B" w:rsidP="0005111B">
      <w:pPr>
        <w:rPr>
          <w:lang w:eastAsia="ko-KR"/>
        </w:rPr>
      </w:pPr>
      <w:r w:rsidRPr="00CE237C">
        <w:rPr>
          <w:lang w:eastAsia="ko-KR"/>
        </w:rPr>
        <w:t>All triggered BSRs</w:t>
      </w:r>
      <w:r w:rsidRPr="00CE237C">
        <w:rPr>
          <w:rFonts w:eastAsia="맑은 고딕"/>
          <w:lang w:eastAsia="ko-KR"/>
        </w:rPr>
        <w:t xml:space="preserve"> </w:t>
      </w:r>
      <w:r w:rsidRPr="00CE237C">
        <w:rPr>
          <w:lang w:eastAsia="ko-KR"/>
        </w:rPr>
        <w:t xml:space="preserve">may be cancelled when the UL grant(s) can accommodate all pending data available for transmission but is not sufficient to additionally accommodate the BSR MAC CE plus its </w:t>
      </w:r>
      <w:proofErr w:type="spellStart"/>
      <w:r w:rsidRPr="00CE237C">
        <w:rPr>
          <w:lang w:eastAsia="ko-KR"/>
        </w:rPr>
        <w:t>subheader</w:t>
      </w:r>
      <w:proofErr w:type="spellEnd"/>
      <w:r w:rsidRPr="00CE237C">
        <w:rPr>
          <w:lang w:eastAsia="ko-KR"/>
        </w:rPr>
        <w:t>. All BSRs triggered prior to MAC PDU assembly shall be cancelled when a MAC PDU is transmitted and this PDU includes a Long, Extended Long, Short, or Extended Short BSR</w:t>
      </w:r>
      <w:r w:rsidRPr="00CE237C">
        <w:t xml:space="preserve"> </w:t>
      </w:r>
      <w:r w:rsidRPr="00CE237C">
        <w:rPr>
          <w:lang w:eastAsia="ko-KR"/>
        </w:rPr>
        <w:t>MAC CE which contains buffer status up to (and including) the last event that triggered a BSR prior to the MAC PDU assembly.</w:t>
      </w:r>
    </w:p>
    <w:p w14:paraId="327CFF5A" w14:textId="77777777" w:rsidR="0005111B" w:rsidRPr="00CE237C" w:rsidRDefault="0005111B" w:rsidP="0005111B">
      <w:pPr>
        <w:pStyle w:val="NO"/>
        <w:rPr>
          <w:noProof/>
        </w:rPr>
      </w:pPr>
      <w:r w:rsidRPr="00CE237C">
        <w:rPr>
          <w:noProof/>
        </w:rPr>
        <w:t>NOTE 3:</w:t>
      </w:r>
      <w:r w:rsidRPr="00CE237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05CE60F" w14:textId="77777777" w:rsidR="0005111B" w:rsidRPr="00CE237C" w:rsidRDefault="0005111B" w:rsidP="0005111B">
      <w:pPr>
        <w:pStyle w:val="NO"/>
        <w:rPr>
          <w:rFonts w:eastAsia="맑은 고딕"/>
          <w:noProof/>
        </w:rPr>
      </w:pPr>
      <w:r w:rsidRPr="00CE237C">
        <w:rPr>
          <w:rFonts w:eastAsia="맑은 고딕"/>
          <w:noProof/>
        </w:rPr>
        <w:lastRenderedPageBreak/>
        <w:t>NOTE</w:t>
      </w:r>
      <w:r w:rsidRPr="00CE237C">
        <w:rPr>
          <w:noProof/>
        </w:rPr>
        <w:t xml:space="preserve"> 4</w:t>
      </w:r>
      <w:r w:rsidRPr="00CE237C">
        <w:rPr>
          <w:rFonts w:eastAsia="맑은 고딕"/>
          <w:noProof/>
        </w:rPr>
        <w:t>:</w:t>
      </w:r>
      <w:r w:rsidRPr="00CE237C">
        <w:rPr>
          <w:rFonts w:eastAsia="맑은 고딕"/>
          <w:noProof/>
        </w:rPr>
        <w:tab/>
        <w:t>Void</w:t>
      </w:r>
    </w:p>
    <w:p w14:paraId="06F27012" w14:textId="77777777" w:rsidR="0005111B" w:rsidRPr="00CE237C" w:rsidRDefault="0005111B" w:rsidP="0005111B">
      <w:pPr>
        <w:pStyle w:val="NO"/>
        <w:rPr>
          <w:noProof/>
        </w:rPr>
      </w:pPr>
      <w:r w:rsidRPr="00CE237C">
        <w:rPr>
          <w:noProof/>
        </w:rPr>
        <w:t>NOTE 5:</w:t>
      </w:r>
      <w:r w:rsidRPr="00CE237C">
        <w:rPr>
          <w:noProof/>
        </w:rPr>
        <w:tab/>
        <w:t xml:space="preserve">If a HARQ process is configured with </w:t>
      </w:r>
      <w:r w:rsidRPr="00CE237C">
        <w:rPr>
          <w:i/>
          <w:noProof/>
          <w:lang w:eastAsia="ko-KR"/>
        </w:rPr>
        <w:t>cg-RetransmissionTimer</w:t>
      </w:r>
      <w:r w:rsidRPr="00CE237C">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E80F0CE" w14:textId="77777777" w:rsidR="0005111B" w:rsidRPr="00CE237C" w:rsidRDefault="0005111B" w:rsidP="0005111B">
      <w:pPr>
        <w:pStyle w:val="4"/>
      </w:pPr>
      <w:bookmarkStart w:id="24" w:name="_Toc12569239"/>
      <w:bookmarkStart w:id="25" w:name="_Toc37296261"/>
      <w:bookmarkStart w:id="26" w:name="_Toc46490392"/>
      <w:bookmarkStart w:id="27" w:name="_Toc52752087"/>
      <w:bookmarkStart w:id="28" w:name="_Toc52796549"/>
      <w:bookmarkStart w:id="29" w:name="_Toc178333359"/>
      <w:r w:rsidRPr="00CE237C">
        <w:t>5.22.1.6</w:t>
      </w:r>
      <w:r w:rsidRPr="00CE237C">
        <w:tab/>
        <w:t>Buffer Status Reporting</w:t>
      </w:r>
      <w:bookmarkEnd w:id="24"/>
      <w:bookmarkEnd w:id="25"/>
      <w:bookmarkEnd w:id="26"/>
      <w:bookmarkEnd w:id="27"/>
      <w:bookmarkEnd w:id="28"/>
      <w:bookmarkEnd w:id="29"/>
    </w:p>
    <w:p w14:paraId="33A3103D" w14:textId="77777777" w:rsidR="0005111B" w:rsidRPr="00CE237C" w:rsidRDefault="0005111B" w:rsidP="0005111B">
      <w:pPr>
        <w:rPr>
          <w:lang w:eastAsia="ko-KR"/>
        </w:rPr>
      </w:pPr>
      <w:r w:rsidRPr="00CE237C">
        <w:rPr>
          <w:lang w:eastAsia="ko-KR"/>
        </w:rPr>
        <w:t>The Sidelink Buffer Status reporting (SL-BSR) procedure is used to provide the serving gNB with information about SL data volume in the MAC entity.</w:t>
      </w:r>
    </w:p>
    <w:p w14:paraId="11B2C250" w14:textId="77777777" w:rsidR="0005111B" w:rsidRPr="00CE237C" w:rsidRDefault="0005111B" w:rsidP="0005111B">
      <w:pPr>
        <w:rPr>
          <w:lang w:eastAsia="ko-KR"/>
        </w:rPr>
      </w:pPr>
      <w:r w:rsidRPr="00CE237C">
        <w:rPr>
          <w:lang w:eastAsia="ko-KR"/>
        </w:rPr>
        <w:t>RRC configures the following parameters to control the SL-BSR:</w:t>
      </w:r>
    </w:p>
    <w:p w14:paraId="11D53BDA"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periodicBSR</w:t>
      </w:r>
      <w:proofErr w:type="spellEnd"/>
      <w:r w:rsidRPr="00CE237C">
        <w:rPr>
          <w:i/>
          <w:lang w:eastAsia="ko-KR"/>
        </w:rPr>
        <w:t>-Timer</w:t>
      </w:r>
      <w:r w:rsidRPr="00CE237C">
        <w:rPr>
          <w:lang w:eastAsia="ko-KR"/>
        </w:rPr>
        <w:t>, configured by</w:t>
      </w:r>
      <w:r w:rsidRPr="00CE237C">
        <w:rPr>
          <w:iCs/>
          <w:lang w:eastAsia="ko-KR"/>
        </w:rPr>
        <w:t xml:space="preserve"> </w:t>
      </w:r>
      <w:proofErr w:type="spellStart"/>
      <w:r w:rsidRPr="00CE237C">
        <w:rPr>
          <w:i/>
          <w:lang w:eastAsia="ko-KR"/>
        </w:rPr>
        <w:t>periodicBSR</w:t>
      </w:r>
      <w:proofErr w:type="spellEnd"/>
      <w:r w:rsidRPr="00CE237C">
        <w:rPr>
          <w:i/>
          <w:lang w:eastAsia="ko-KR"/>
        </w:rPr>
        <w:t>-Timer</w:t>
      </w:r>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3C65C3EE"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retxBSR</w:t>
      </w:r>
      <w:proofErr w:type="spellEnd"/>
      <w:r w:rsidRPr="00CE237C">
        <w:rPr>
          <w:i/>
          <w:lang w:eastAsia="ko-KR"/>
        </w:rPr>
        <w:t>-Timer</w:t>
      </w:r>
      <w:r w:rsidRPr="00CE237C">
        <w:rPr>
          <w:lang w:eastAsia="ko-KR"/>
        </w:rPr>
        <w:t>, configured by</w:t>
      </w:r>
      <w:r w:rsidRPr="00CE237C">
        <w:rPr>
          <w:iCs/>
          <w:lang w:eastAsia="ko-KR"/>
        </w:rPr>
        <w:t xml:space="preserve"> </w:t>
      </w:r>
      <w:proofErr w:type="spellStart"/>
      <w:r w:rsidRPr="00CE237C">
        <w:rPr>
          <w:i/>
        </w:rPr>
        <w:t>retxBSR</w:t>
      </w:r>
      <w:proofErr w:type="spellEnd"/>
      <w:r w:rsidRPr="00CE237C">
        <w:rPr>
          <w:i/>
        </w:rPr>
        <w:t>-Timer</w:t>
      </w:r>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271A61F8"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sl-logicalChannelSR-DelayTimerApplied</w:t>
      </w:r>
      <w:proofErr w:type="spellEnd"/>
      <w:r w:rsidRPr="00CE237C">
        <w:rPr>
          <w:lang w:eastAsia="ko-KR"/>
        </w:rPr>
        <w:t>;</w:t>
      </w:r>
    </w:p>
    <w:p w14:paraId="3A2D3F2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sl-logicalChannelSR-DelayTimer</w:t>
      </w:r>
      <w:proofErr w:type="spellEnd"/>
      <w:r w:rsidRPr="00CE237C">
        <w:rPr>
          <w:lang w:eastAsia="ko-KR"/>
        </w:rPr>
        <w:t>, configured by</w:t>
      </w:r>
      <w:r w:rsidRPr="00CE237C">
        <w:rPr>
          <w:iCs/>
          <w:lang w:eastAsia="ko-KR"/>
        </w:rPr>
        <w:t xml:space="preserve"> </w:t>
      </w:r>
      <w:proofErr w:type="spellStart"/>
      <w:r w:rsidRPr="00CE237C">
        <w:rPr>
          <w:i/>
          <w:lang w:eastAsia="ko-KR"/>
        </w:rPr>
        <w:t>logicalChannelSR-DelayTimer</w:t>
      </w:r>
      <w:proofErr w:type="spellEnd"/>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74DBE599"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sl-logicalChannelGroup</w:t>
      </w:r>
      <w:proofErr w:type="spellEnd"/>
      <w:r w:rsidRPr="00CE237C">
        <w:rPr>
          <w:lang w:eastAsia="ko-KR"/>
        </w:rPr>
        <w:t>.</w:t>
      </w:r>
    </w:p>
    <w:p w14:paraId="33040E27" w14:textId="77777777" w:rsidR="0005111B" w:rsidRPr="00CE237C" w:rsidRDefault="0005111B" w:rsidP="0005111B">
      <w:pPr>
        <w:rPr>
          <w:lang w:eastAsia="ko-KR"/>
        </w:rPr>
      </w:pPr>
      <w:r w:rsidRPr="00CE237C">
        <w:t xml:space="preserve">Each logical channel which belongs to a Destination </w:t>
      </w:r>
      <w:r w:rsidRPr="00CE237C">
        <w:rPr>
          <w:lang w:eastAsia="ko-KR"/>
        </w:rPr>
        <w:t xml:space="preserve">is allocated to an LCG </w:t>
      </w:r>
      <w:r w:rsidRPr="00CE237C">
        <w:rPr>
          <w:rFonts w:eastAsia="MS Mincho"/>
          <w:noProof/>
        </w:rPr>
        <w:t xml:space="preserve">as specified in TS 38.331 </w:t>
      </w:r>
      <w:r w:rsidRPr="00CE237C">
        <w:t>[5]</w:t>
      </w:r>
      <w:r w:rsidRPr="00CE237C">
        <w:rPr>
          <w:lang w:eastAsia="ko-KR"/>
        </w:rPr>
        <w:t>. The maximum number of LCGs is eight.</w:t>
      </w:r>
    </w:p>
    <w:p w14:paraId="3D9FB37A" w14:textId="77777777" w:rsidR="0005111B" w:rsidRPr="00CE237C" w:rsidRDefault="0005111B" w:rsidP="0005111B">
      <w:pPr>
        <w:rPr>
          <w:lang w:eastAsia="ko-KR"/>
        </w:rPr>
      </w:pPr>
      <w:r w:rsidRPr="00CE237C">
        <w:rPr>
          <w:lang w:eastAsia="ko-KR"/>
        </w:rPr>
        <w:t>The MAC entity determines the amount of SL data available for a logical channel according to the data volume calculation procedure in TSs 38.322 [3] and 38.323 [4].</w:t>
      </w:r>
    </w:p>
    <w:p w14:paraId="32B529D6" w14:textId="77777777" w:rsidR="0005111B" w:rsidRPr="00CE237C" w:rsidRDefault="0005111B" w:rsidP="0005111B">
      <w:r w:rsidRPr="00CE237C">
        <w:t>An SL-BSR shall be triggered if any of the following events occur:</w:t>
      </w:r>
    </w:p>
    <w:p w14:paraId="6B12BA66" w14:textId="77777777" w:rsidR="0005111B" w:rsidRPr="00CE237C" w:rsidRDefault="0005111B" w:rsidP="0005111B">
      <w:pPr>
        <w:pStyle w:val="B1"/>
      </w:pPr>
      <w:r w:rsidRPr="00CE237C">
        <w:t>1&gt;</w:t>
      </w:r>
      <w:r w:rsidRPr="00CE237C">
        <w:tab/>
        <w:t xml:space="preserve">if the MAC entity </w:t>
      </w:r>
      <w:r w:rsidRPr="00CE237C">
        <w:rPr>
          <w:noProof/>
        </w:rPr>
        <w:t>has been configured with Sidelink resource allocation mode 1:</w:t>
      </w:r>
    </w:p>
    <w:p w14:paraId="4885DC15" w14:textId="77777777" w:rsidR="0005111B" w:rsidRPr="00CE237C" w:rsidRDefault="0005111B" w:rsidP="0005111B">
      <w:pPr>
        <w:pStyle w:val="B2"/>
        <w:rPr>
          <w:lang w:eastAsia="ko-KR"/>
        </w:rPr>
      </w:pPr>
      <w:r w:rsidRPr="00CE237C">
        <w:t>2&gt;</w:t>
      </w:r>
      <w:r w:rsidRPr="00CE237C">
        <w:tab/>
        <w:t xml:space="preserve">SL data, for a logical channel </w:t>
      </w:r>
      <w:r w:rsidRPr="00CE237C">
        <w:rPr>
          <w:lang w:eastAsia="zh-CN"/>
        </w:rPr>
        <w:t>which belongs to an LCG</w:t>
      </w:r>
      <w:r w:rsidRPr="00CE237C">
        <w:t xml:space="preserve"> of a Destination, becomes available to the MAC entity</w:t>
      </w:r>
      <w:r w:rsidRPr="00CE237C">
        <w:rPr>
          <w:lang w:eastAsia="ko-KR"/>
        </w:rPr>
        <w:t>; and either</w:t>
      </w:r>
    </w:p>
    <w:p w14:paraId="5258E360" w14:textId="77777777" w:rsidR="0005111B" w:rsidRPr="00CE237C" w:rsidRDefault="0005111B" w:rsidP="0005111B">
      <w:pPr>
        <w:pStyle w:val="B3"/>
        <w:rPr>
          <w:noProof/>
        </w:rPr>
      </w:pPr>
      <w:r w:rsidRPr="00CE237C">
        <w:t>3&gt;</w:t>
      </w:r>
      <w:r w:rsidRPr="00CE237C">
        <w:tab/>
        <w:t>this SL</w:t>
      </w:r>
      <w:r w:rsidRPr="00CE237C">
        <w:rPr>
          <w:noProof/>
        </w:rPr>
        <w:t xml:space="preserve"> data belongs to a logical channel with higher priority than the priorities of the logical channels containing available SL data which belong to any LCG belonging to the same Destination; or</w:t>
      </w:r>
    </w:p>
    <w:p w14:paraId="3717BA3C" w14:textId="77777777" w:rsidR="0005111B" w:rsidRPr="00CE237C" w:rsidRDefault="0005111B" w:rsidP="0005111B">
      <w:pPr>
        <w:pStyle w:val="B3"/>
      </w:pPr>
      <w:r w:rsidRPr="00CE237C">
        <w:rPr>
          <w:noProof/>
        </w:rPr>
        <w:t>3&gt;</w:t>
      </w:r>
      <w:r w:rsidRPr="00CE237C">
        <w:rPr>
          <w:noProof/>
        </w:rPr>
        <w:tab/>
      </w:r>
      <w:r w:rsidRPr="00CE237C">
        <w:rPr>
          <w:lang w:eastAsia="ko-KR"/>
        </w:rPr>
        <w:t xml:space="preserve">none of the logical channels which belong to an LCG </w:t>
      </w:r>
      <w:r w:rsidRPr="00CE237C">
        <w:t>belonging to the same Destination</w:t>
      </w:r>
      <w:r w:rsidRPr="00CE237C">
        <w:rPr>
          <w:lang w:eastAsia="ko-KR"/>
        </w:rPr>
        <w:t xml:space="preserve"> contains any available SL data</w:t>
      </w:r>
      <w:r w:rsidRPr="00CE237C">
        <w:t>.</w:t>
      </w:r>
    </w:p>
    <w:p w14:paraId="245059E7" w14:textId="77777777" w:rsidR="0005111B" w:rsidRPr="00CE237C" w:rsidRDefault="0005111B" w:rsidP="0005111B">
      <w:pPr>
        <w:pStyle w:val="B3"/>
      </w:pPr>
      <w:r w:rsidRPr="00CE237C">
        <w:t>in which case the SL-BSR is referred below to as 'Regular SL-BSR';</w:t>
      </w:r>
    </w:p>
    <w:p w14:paraId="3995BF0C" w14:textId="77777777" w:rsidR="0005111B" w:rsidRPr="00CE237C" w:rsidRDefault="0005111B" w:rsidP="0005111B">
      <w:pPr>
        <w:pStyle w:val="B2"/>
        <w:rPr>
          <w:lang w:eastAsia="ko-KR"/>
        </w:rPr>
      </w:pPr>
      <w:r w:rsidRPr="00CE237C">
        <w:rPr>
          <w:lang w:eastAsia="ko-KR"/>
        </w:rPr>
        <w:t>2&gt;</w:t>
      </w:r>
      <w:r w:rsidRPr="00CE237C">
        <w:rPr>
          <w:lang w:eastAsia="ko-KR"/>
        </w:rPr>
        <w:tab/>
        <w:t xml:space="preserve">UL resources are allocated and number of padding bits </w:t>
      </w:r>
      <w:r w:rsidRPr="00CE237C">
        <w:t xml:space="preserve">remaining after a Padding BSR has been triggered </w:t>
      </w:r>
      <w:r w:rsidRPr="00CE237C">
        <w:rPr>
          <w:lang w:eastAsia="ko-KR"/>
        </w:rPr>
        <w:t xml:space="preserve">is equal to or larger than the size of the SL-BSR MAC CE plus its </w:t>
      </w:r>
      <w:proofErr w:type="spellStart"/>
      <w:r w:rsidRPr="00CE237C">
        <w:rPr>
          <w:lang w:eastAsia="ko-KR"/>
        </w:rPr>
        <w:t>subheader</w:t>
      </w:r>
      <w:proofErr w:type="spellEnd"/>
      <w:r w:rsidRPr="00CE237C">
        <w:rPr>
          <w:lang w:eastAsia="ko-KR"/>
        </w:rPr>
        <w:t>, in which case the SL-BSR is referred below to as 'Padding SL-BSR';</w:t>
      </w:r>
    </w:p>
    <w:p w14:paraId="40CEF7D1" w14:textId="77777777" w:rsidR="0005111B" w:rsidRPr="00CE237C" w:rsidRDefault="0005111B" w:rsidP="0005111B">
      <w:pPr>
        <w:pStyle w:val="B2"/>
        <w:rPr>
          <w:lang w:eastAsia="ko-KR"/>
        </w:rPr>
      </w:pPr>
      <w:r w:rsidRPr="00CE237C">
        <w:rPr>
          <w:lang w:eastAsia="ko-KR"/>
        </w:rPr>
        <w:t>2&gt;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retxBSR</w:t>
      </w:r>
      <w:proofErr w:type="spellEnd"/>
      <w:r w:rsidRPr="00CE237C">
        <w:rPr>
          <w:i/>
          <w:lang w:eastAsia="ko-KR"/>
        </w:rPr>
        <w:t>-Timer</w:t>
      </w:r>
      <w:r w:rsidRPr="00CE237C">
        <w:rPr>
          <w:lang w:eastAsia="ko-KR"/>
        </w:rPr>
        <w:t xml:space="preserve"> expires, and at least one of the logical channels which belong to an LCG contains SL data, in which case the SL-BSR is referred below to as 'Regular SL-BSR';</w:t>
      </w:r>
    </w:p>
    <w:p w14:paraId="5F05D934" w14:textId="77777777" w:rsidR="0005111B" w:rsidRPr="00CE237C" w:rsidRDefault="0005111B" w:rsidP="0005111B">
      <w:pPr>
        <w:pStyle w:val="B2"/>
        <w:rPr>
          <w:lang w:eastAsia="ko-KR"/>
        </w:rPr>
      </w:pPr>
      <w:r w:rsidRPr="00CE237C">
        <w:rPr>
          <w:lang w:eastAsia="ko-KR"/>
        </w:rPr>
        <w:t>2&gt;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periodicBSR</w:t>
      </w:r>
      <w:proofErr w:type="spellEnd"/>
      <w:r w:rsidRPr="00CE237C">
        <w:rPr>
          <w:i/>
          <w:lang w:eastAsia="ko-KR"/>
        </w:rPr>
        <w:t>-Timer</w:t>
      </w:r>
      <w:r w:rsidRPr="00CE237C">
        <w:rPr>
          <w:lang w:eastAsia="ko-KR"/>
        </w:rPr>
        <w:t xml:space="preserve"> expires, in which case the SL-BSR is referred below to as 'Periodic SL-BSR'.</w:t>
      </w:r>
    </w:p>
    <w:p w14:paraId="7E6A7648" w14:textId="77777777" w:rsidR="0005111B" w:rsidRPr="00CE237C" w:rsidRDefault="0005111B" w:rsidP="0005111B">
      <w:pPr>
        <w:pStyle w:val="B1"/>
      </w:pPr>
      <w:r w:rsidRPr="00CE237C">
        <w:t>1&gt;</w:t>
      </w:r>
      <w:r w:rsidRPr="00CE237C">
        <w:tab/>
        <w:t>else</w:t>
      </w:r>
      <w:r w:rsidRPr="00CE237C">
        <w:rPr>
          <w:noProof/>
        </w:rPr>
        <w:t>:</w:t>
      </w:r>
    </w:p>
    <w:p w14:paraId="5548928E" w14:textId="77777777" w:rsidR="0005111B" w:rsidRPr="00CE237C" w:rsidRDefault="0005111B" w:rsidP="0005111B">
      <w:pPr>
        <w:pStyle w:val="B2"/>
        <w:rPr>
          <w:lang w:eastAsia="ko-KR"/>
        </w:rPr>
      </w:pPr>
      <w:r w:rsidRPr="00CE237C">
        <w:t>2&gt;</w:t>
      </w:r>
      <w:r w:rsidRPr="00CE237C">
        <w:tab/>
        <w:t>Sidelink resource allocation mode 1 is configured by RRC and SL data is available for transmission in the RLC entity or in the PDCP entity, in which case the Sidelink BSR is referred below to as 'Regular SL-BSR'.</w:t>
      </w:r>
    </w:p>
    <w:p w14:paraId="5C2B28BA" w14:textId="77777777" w:rsidR="0005111B" w:rsidRPr="00CE237C" w:rsidRDefault="0005111B" w:rsidP="0005111B">
      <w:pPr>
        <w:rPr>
          <w:noProof/>
        </w:rPr>
      </w:pPr>
      <w:r w:rsidRPr="00CE237C">
        <w:rPr>
          <w:noProof/>
        </w:rPr>
        <w:t>For Regular SL-BSR</w:t>
      </w:r>
      <w:r w:rsidRPr="00CE237C">
        <w:rPr>
          <w:noProof/>
          <w:lang w:eastAsia="ko-KR"/>
        </w:rPr>
        <w:t>, the MAC entity shall</w:t>
      </w:r>
      <w:r w:rsidRPr="00CE237C">
        <w:rPr>
          <w:noProof/>
        </w:rPr>
        <w:t>:</w:t>
      </w:r>
    </w:p>
    <w:p w14:paraId="7EC64AEC" w14:textId="77777777" w:rsidR="0005111B" w:rsidRPr="00CE237C" w:rsidRDefault="0005111B" w:rsidP="0005111B">
      <w:pPr>
        <w:pStyle w:val="B1"/>
        <w:rPr>
          <w:noProof/>
        </w:rPr>
      </w:pPr>
      <w:r w:rsidRPr="00CE237C">
        <w:rPr>
          <w:noProof/>
          <w:lang w:eastAsia="ko-KR"/>
        </w:rPr>
        <w:t>1&gt;</w:t>
      </w:r>
      <w:r w:rsidRPr="00CE237C">
        <w:rPr>
          <w:noProof/>
        </w:rPr>
        <w:tab/>
        <w:t xml:space="preserve">if the SL-BSR is triggered for a logical channel for which </w:t>
      </w:r>
      <w:r w:rsidRPr="00CE237C">
        <w:rPr>
          <w:i/>
          <w:noProof/>
        </w:rPr>
        <w:t>sl-logicalChannelSR-DelayTimerApplied</w:t>
      </w:r>
      <w:r w:rsidRPr="00CE237C">
        <w:rPr>
          <w:noProof/>
        </w:rPr>
        <w:t xml:space="preserve"> with value </w:t>
      </w:r>
      <w:r w:rsidRPr="00CE237C">
        <w:rPr>
          <w:i/>
          <w:noProof/>
        </w:rPr>
        <w:t>true</w:t>
      </w:r>
      <w:r w:rsidRPr="00CE237C">
        <w:rPr>
          <w:noProof/>
        </w:rPr>
        <w:t xml:space="preserve"> is configured by </w:t>
      </w:r>
      <w:r w:rsidRPr="00CE237C">
        <w:t>RRC</w:t>
      </w:r>
      <w:r w:rsidRPr="00CE237C">
        <w:rPr>
          <w:noProof/>
        </w:rPr>
        <w:t>:</w:t>
      </w:r>
    </w:p>
    <w:p w14:paraId="18353A65" w14:textId="77777777" w:rsidR="0005111B" w:rsidRPr="00CE237C" w:rsidRDefault="0005111B" w:rsidP="0005111B">
      <w:pPr>
        <w:pStyle w:val="B2"/>
        <w:rPr>
          <w:noProof/>
        </w:rPr>
      </w:pPr>
      <w:r w:rsidRPr="00CE237C">
        <w:rPr>
          <w:noProof/>
          <w:lang w:eastAsia="ko-KR"/>
        </w:rPr>
        <w:t>2&gt;</w:t>
      </w:r>
      <w:r w:rsidRPr="00CE237C">
        <w:rPr>
          <w:noProof/>
        </w:rPr>
        <w:tab/>
        <w:t xml:space="preserve">start or restart the </w:t>
      </w:r>
      <w:proofErr w:type="spellStart"/>
      <w:r w:rsidRPr="00CE237C">
        <w:rPr>
          <w:i/>
          <w:lang w:eastAsia="ko-KR"/>
        </w:rPr>
        <w:t>sl-</w:t>
      </w:r>
      <w:r w:rsidRPr="00CE237C">
        <w:rPr>
          <w:i/>
          <w:noProof/>
        </w:rPr>
        <w:t>logicalChannelSR-DelayTimer</w:t>
      </w:r>
      <w:proofErr w:type="spellEnd"/>
      <w:r w:rsidRPr="00CE237C">
        <w:rPr>
          <w:noProof/>
        </w:rPr>
        <w:t>.</w:t>
      </w:r>
    </w:p>
    <w:p w14:paraId="4D0DF581" w14:textId="77777777" w:rsidR="0005111B" w:rsidRPr="00CE237C" w:rsidRDefault="0005111B" w:rsidP="0005111B">
      <w:pPr>
        <w:pStyle w:val="B1"/>
        <w:rPr>
          <w:noProof/>
        </w:rPr>
      </w:pPr>
      <w:r w:rsidRPr="00CE237C">
        <w:rPr>
          <w:noProof/>
          <w:lang w:eastAsia="ko-KR"/>
        </w:rPr>
        <w:lastRenderedPageBreak/>
        <w:t>1&gt;</w:t>
      </w:r>
      <w:r w:rsidRPr="00CE237C">
        <w:rPr>
          <w:noProof/>
        </w:rPr>
        <w:tab/>
        <w:t>else:</w:t>
      </w:r>
    </w:p>
    <w:p w14:paraId="2B903446" w14:textId="77777777" w:rsidR="0005111B" w:rsidRPr="00CE237C" w:rsidRDefault="0005111B" w:rsidP="0005111B">
      <w:pPr>
        <w:pStyle w:val="B2"/>
        <w:rPr>
          <w:noProof/>
        </w:rPr>
      </w:pPr>
      <w:r w:rsidRPr="00CE237C">
        <w:rPr>
          <w:noProof/>
          <w:lang w:eastAsia="ko-KR"/>
        </w:rPr>
        <w:t>2&gt;</w:t>
      </w:r>
      <w:r w:rsidRPr="00CE237C">
        <w:rPr>
          <w:noProof/>
        </w:rPr>
        <w:tab/>
        <w:t xml:space="preserve">if running, stop the </w:t>
      </w:r>
      <w:proofErr w:type="spellStart"/>
      <w:r w:rsidRPr="00CE237C">
        <w:rPr>
          <w:i/>
          <w:lang w:eastAsia="ko-KR"/>
        </w:rPr>
        <w:t>sl-</w:t>
      </w:r>
      <w:r w:rsidRPr="00CE237C">
        <w:rPr>
          <w:i/>
          <w:noProof/>
        </w:rPr>
        <w:t>logicalChannelSR-DelayTimer</w:t>
      </w:r>
      <w:proofErr w:type="spellEnd"/>
      <w:r w:rsidRPr="00CE237C">
        <w:rPr>
          <w:noProof/>
        </w:rPr>
        <w:t>.</w:t>
      </w:r>
    </w:p>
    <w:p w14:paraId="5632362C" w14:textId="77777777" w:rsidR="0005111B" w:rsidRPr="00CE237C" w:rsidRDefault="0005111B" w:rsidP="0005111B">
      <w:pPr>
        <w:rPr>
          <w:noProof/>
          <w:lang w:eastAsia="ko-KR"/>
        </w:rPr>
      </w:pPr>
      <w:r w:rsidRPr="00CE237C">
        <w:rPr>
          <w:noProof/>
        </w:rPr>
        <w:t>For Regular and Periodic SL-BSR, the MAC entity shall</w:t>
      </w:r>
      <w:r w:rsidRPr="00CE237C">
        <w:rPr>
          <w:noProof/>
          <w:lang w:eastAsia="ko-KR"/>
        </w:rPr>
        <w:t>:</w:t>
      </w:r>
    </w:p>
    <w:p w14:paraId="5F552088"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proofErr w:type="spellStart"/>
      <w:r w:rsidRPr="00CE237C">
        <w:rPr>
          <w:i/>
        </w:rPr>
        <w:t>sl-PrioritizationThres</w:t>
      </w:r>
      <w:proofErr w:type="spellEnd"/>
      <w:r w:rsidRPr="00CE237C">
        <w:t xml:space="preserve"> is configured and</w:t>
      </w:r>
      <w:r w:rsidRPr="00CE237C">
        <w:rPr>
          <w:lang w:eastAsia="ko-KR"/>
        </w:rPr>
        <w:t xml:space="preserve"> the value of the highest priority of the logical channels that belong to any LCG and contain SL data for any Destination is </w:t>
      </w:r>
      <w:r w:rsidRPr="00CE237C">
        <w:t xml:space="preserve">lower than </w:t>
      </w:r>
      <w:proofErr w:type="spellStart"/>
      <w:r w:rsidRPr="00CE237C">
        <w:rPr>
          <w:i/>
        </w:rPr>
        <w:t>sl-PrioritizationThres</w:t>
      </w:r>
      <w:proofErr w:type="spellEnd"/>
      <w:r w:rsidRPr="00CE237C">
        <w:t>; and</w:t>
      </w:r>
    </w:p>
    <w:p w14:paraId="5FCDE67C"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r w:rsidRPr="00CE237C">
        <w:rPr>
          <w:i/>
        </w:rPr>
        <w:t>ul-</w:t>
      </w:r>
      <w:proofErr w:type="spellStart"/>
      <w:r w:rsidRPr="00CE237C">
        <w:rPr>
          <w:i/>
        </w:rPr>
        <w:t>PrioritizationThres</w:t>
      </w:r>
      <w:proofErr w:type="spellEnd"/>
      <w:r w:rsidRPr="00CE237C">
        <w:t xml:space="preserve"> is configured and </w:t>
      </w:r>
      <w:r w:rsidRPr="00CE237C">
        <w:rPr>
          <w:lang w:eastAsia="ko-KR"/>
        </w:rPr>
        <w:t>the value of the highest priority of the logical channels that belong to any LCG and contain UL data</w:t>
      </w:r>
      <w:r w:rsidRPr="00CE237C">
        <w:t xml:space="preserve"> is equal to or higher than </w:t>
      </w:r>
      <w:r w:rsidRPr="00CE237C">
        <w:rPr>
          <w:i/>
        </w:rPr>
        <w:t>ul-</w:t>
      </w:r>
      <w:proofErr w:type="spellStart"/>
      <w:r w:rsidRPr="00CE237C">
        <w:rPr>
          <w:i/>
        </w:rPr>
        <w:t>PrioritizationThres</w:t>
      </w:r>
      <w:proofErr w:type="spellEnd"/>
      <w:r w:rsidRPr="00CE237C">
        <w:t xml:space="preserve"> according to clause 5.4.5:</w:t>
      </w:r>
    </w:p>
    <w:p w14:paraId="790FFE28" w14:textId="77777777" w:rsidR="0005111B" w:rsidRPr="00CE237C" w:rsidRDefault="0005111B" w:rsidP="0005111B">
      <w:pPr>
        <w:pStyle w:val="B2"/>
      </w:pPr>
      <w:r w:rsidRPr="00CE237C">
        <w:t>2&gt;</w:t>
      </w:r>
      <w:r w:rsidRPr="00CE237C">
        <w:tab/>
        <w:t>prioritize the LCG(s) for the Destination(s).</w:t>
      </w:r>
    </w:p>
    <w:p w14:paraId="75963FEF"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r w:rsidRPr="00CE237C">
        <w:rPr>
          <w:noProof/>
        </w:rPr>
        <w:t>the Buffer Status reporting procedure determines that at least one BSR has been triggered and not cancelled</w:t>
      </w:r>
      <w:r w:rsidRPr="00CE237C">
        <w:rPr>
          <w:rFonts w:eastAsia="맑은 고딕"/>
          <w:lang w:eastAsia="ko-KR"/>
        </w:rPr>
        <w:t xml:space="preserve"> according to clause 5.4.5 and </w:t>
      </w:r>
      <w:r w:rsidRPr="00CE237C">
        <w:t xml:space="preserve">the UL grant cannot accommodate an SL-BSR MAC CE containing buffer status only for all prioritized LCGs having data available for transmission plus the </w:t>
      </w:r>
      <w:proofErr w:type="spellStart"/>
      <w:r w:rsidRPr="00CE237C">
        <w:t>subheader</w:t>
      </w:r>
      <w:proofErr w:type="spellEnd"/>
      <w:r w:rsidRPr="00CE237C">
        <w:t xml:space="preserve"> of the SL-BSR according to clause 5.4.3.1.3, in case the SL-BSR is considered as not prioritized:</w:t>
      </w:r>
    </w:p>
    <w:p w14:paraId="201FBA53" w14:textId="77777777" w:rsidR="0005111B" w:rsidRPr="00CE237C" w:rsidRDefault="0005111B" w:rsidP="0005111B">
      <w:pPr>
        <w:pStyle w:val="B2"/>
      </w:pPr>
      <w:r w:rsidRPr="00CE237C">
        <w:t>2&gt;</w:t>
      </w:r>
      <w:r w:rsidRPr="00CE237C">
        <w:tab/>
        <w:t>prioritize the SL-BSR for logical channel prioritization specified in clause 5.4.3.1;</w:t>
      </w:r>
    </w:p>
    <w:p w14:paraId="7C3BB76C" w14:textId="77777777" w:rsidR="0005111B" w:rsidRPr="00CE237C" w:rsidRDefault="0005111B" w:rsidP="0005111B">
      <w:pPr>
        <w:pStyle w:val="B2"/>
      </w:pPr>
      <w:r w:rsidRPr="00CE237C">
        <w:t>2&gt;</w:t>
      </w:r>
      <w:r w:rsidRPr="00CE237C">
        <w:tab/>
        <w:t>report Truncated SL-BSR containing buffer status for as many prioritized LCGs having data available for transmission as possible, taking the number of bits in the UL grant into consideration.</w:t>
      </w:r>
    </w:p>
    <w:p w14:paraId="19F8B00F" w14:textId="77777777" w:rsidR="0005111B" w:rsidRPr="00CE237C" w:rsidRDefault="0005111B" w:rsidP="0005111B">
      <w:pPr>
        <w:pStyle w:val="B1"/>
      </w:pPr>
      <w:r w:rsidRPr="00CE237C">
        <w:t>1&gt;</w:t>
      </w:r>
      <w:r w:rsidRPr="00CE237C">
        <w:tab/>
        <w:t xml:space="preserve">else if the number of bits in the UL grant is expected to be equal to or larger than the size of an SL-BSR containing buffer status for all LCGs having data available for transmission plus the </w:t>
      </w:r>
      <w:proofErr w:type="spellStart"/>
      <w:r w:rsidRPr="00CE237C">
        <w:t>subheader</w:t>
      </w:r>
      <w:proofErr w:type="spellEnd"/>
      <w:r w:rsidRPr="00CE237C">
        <w:t xml:space="preserve"> of the SL-BSR according to clause 5.4.3.1.3:</w:t>
      </w:r>
    </w:p>
    <w:p w14:paraId="7486F2CF" w14:textId="77777777" w:rsidR="0005111B" w:rsidRPr="00CE237C" w:rsidRDefault="0005111B" w:rsidP="0005111B">
      <w:pPr>
        <w:pStyle w:val="B2"/>
      </w:pPr>
      <w:r w:rsidRPr="00CE237C">
        <w:t>2&gt;</w:t>
      </w:r>
      <w:r w:rsidRPr="00CE237C">
        <w:tab/>
        <w:t>report SL-BSR containing buffer status for all LCGs having data available for transmission.</w:t>
      </w:r>
    </w:p>
    <w:p w14:paraId="781DD459" w14:textId="77777777" w:rsidR="0005111B" w:rsidRPr="00CE237C" w:rsidRDefault="0005111B" w:rsidP="0005111B">
      <w:pPr>
        <w:pStyle w:val="B1"/>
      </w:pPr>
      <w:r w:rsidRPr="00CE237C">
        <w:t>1&gt;</w:t>
      </w:r>
      <w:r w:rsidRPr="00CE237C">
        <w:tab/>
        <w:t>else:</w:t>
      </w:r>
    </w:p>
    <w:p w14:paraId="2B6862EE" w14:textId="77777777" w:rsidR="0005111B" w:rsidRPr="00CE237C" w:rsidRDefault="0005111B" w:rsidP="0005111B">
      <w:pPr>
        <w:pStyle w:val="B2"/>
        <w:rPr>
          <w:rFonts w:eastAsia="맑은 고딕"/>
          <w:lang w:eastAsia="ko-KR"/>
        </w:rPr>
      </w:pPr>
      <w:r w:rsidRPr="00CE237C">
        <w:t>2&gt;</w:t>
      </w:r>
      <w:r w:rsidRPr="00CE237C">
        <w:tab/>
        <w:t>report Truncated SL-BSR containing buffer status for as many LCGs having data available for transmission as possible, taking the number of bits in the UL grant into consideration.</w:t>
      </w:r>
    </w:p>
    <w:p w14:paraId="5EA7FD08" w14:textId="77777777" w:rsidR="0005111B" w:rsidRPr="00CE237C" w:rsidRDefault="0005111B" w:rsidP="0005111B">
      <w:pPr>
        <w:rPr>
          <w:noProof/>
        </w:rPr>
      </w:pPr>
      <w:r w:rsidRPr="00CE237C">
        <w:rPr>
          <w:noProof/>
        </w:rPr>
        <w:t>For Padding S</w:t>
      </w:r>
      <w:r w:rsidRPr="00CE237C">
        <w:rPr>
          <w:rFonts w:eastAsia="PMingLiU"/>
          <w:noProof/>
          <w:lang w:eastAsia="zh-TW"/>
        </w:rPr>
        <w:t>L-</w:t>
      </w:r>
      <w:r w:rsidRPr="00CE237C">
        <w:rPr>
          <w:noProof/>
        </w:rPr>
        <w:t>BSR:</w:t>
      </w:r>
    </w:p>
    <w:p w14:paraId="6DA2FB10" w14:textId="77777777" w:rsidR="0005111B" w:rsidRPr="00CE237C" w:rsidRDefault="0005111B" w:rsidP="0005111B">
      <w:pPr>
        <w:pStyle w:val="B1"/>
      </w:pPr>
      <w:r w:rsidRPr="00CE237C">
        <w:t>1&gt;</w:t>
      </w:r>
      <w:r w:rsidRPr="00CE237C">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CE237C">
        <w:t>subheader</w:t>
      </w:r>
      <w:proofErr w:type="spellEnd"/>
      <w:r w:rsidRPr="00CE237C">
        <w:t>:</w:t>
      </w:r>
    </w:p>
    <w:p w14:paraId="208688E1" w14:textId="77777777" w:rsidR="0005111B" w:rsidRPr="00CE237C" w:rsidRDefault="0005111B" w:rsidP="0005111B">
      <w:pPr>
        <w:pStyle w:val="B2"/>
      </w:pPr>
      <w:r w:rsidRPr="00CE237C">
        <w:t>2&gt;</w:t>
      </w:r>
      <w:r w:rsidRPr="00CE237C">
        <w:tab/>
        <w:t>report SL-BSR containing buffer status for all LCGs having data available for transmission;</w:t>
      </w:r>
    </w:p>
    <w:p w14:paraId="643DE126" w14:textId="77777777" w:rsidR="0005111B" w:rsidRPr="00CE237C" w:rsidRDefault="0005111B" w:rsidP="0005111B">
      <w:pPr>
        <w:pStyle w:val="B1"/>
      </w:pPr>
      <w:r w:rsidRPr="00CE237C">
        <w:t>1&gt;</w:t>
      </w:r>
      <w:r w:rsidRPr="00CE237C">
        <w:tab/>
        <w:t>else:</w:t>
      </w:r>
    </w:p>
    <w:p w14:paraId="34F35E99" w14:textId="77777777" w:rsidR="0005111B" w:rsidRPr="00CE237C" w:rsidRDefault="0005111B" w:rsidP="0005111B">
      <w:pPr>
        <w:pStyle w:val="B2"/>
      </w:pPr>
      <w:r w:rsidRPr="00CE237C">
        <w:t>2&gt;</w:t>
      </w:r>
      <w:r w:rsidRPr="00CE237C">
        <w:tab/>
        <w:t>report Truncated SL-BSR containing buffer status for as many LCGs having data available for transmission as possible, taking the number of bits in the UL grant into consideration.</w:t>
      </w:r>
    </w:p>
    <w:p w14:paraId="7780EDB8" w14:textId="77777777" w:rsidR="0005111B" w:rsidRPr="00CE237C" w:rsidRDefault="0005111B" w:rsidP="0005111B">
      <w:pPr>
        <w:rPr>
          <w:noProof/>
          <w:lang w:eastAsia="ko-KR"/>
        </w:rPr>
      </w:pPr>
      <w:r w:rsidRPr="00CE237C">
        <w:rPr>
          <w:noProof/>
          <w:lang w:eastAsia="ko-KR"/>
        </w:rPr>
        <w:t xml:space="preserve">For SL-BSR triggered by </w:t>
      </w:r>
      <w:proofErr w:type="spellStart"/>
      <w:r w:rsidRPr="00CE237C">
        <w:rPr>
          <w:i/>
          <w:lang w:eastAsia="ko-KR"/>
        </w:rPr>
        <w:t>sl</w:t>
      </w:r>
      <w:proofErr w:type="spellEnd"/>
      <w:r w:rsidRPr="00CE237C">
        <w:rPr>
          <w:i/>
          <w:lang w:eastAsia="ko-KR"/>
        </w:rPr>
        <w:t>-</w:t>
      </w:r>
      <w:proofErr w:type="spellStart"/>
      <w:r w:rsidRPr="00CE237C">
        <w:rPr>
          <w:i/>
          <w:noProof/>
          <w:lang w:eastAsia="ko-KR"/>
        </w:rPr>
        <w:t>retxBSR</w:t>
      </w:r>
      <w:proofErr w:type="spellEnd"/>
      <w:r w:rsidRPr="00CE237C">
        <w:rPr>
          <w:i/>
          <w:noProof/>
          <w:lang w:eastAsia="ko-KR"/>
        </w:rPr>
        <w:t>-Timer</w:t>
      </w:r>
      <w:r w:rsidRPr="00CE237C">
        <w:rPr>
          <w:noProof/>
          <w:lang w:eastAsia="ko-KR"/>
        </w:rPr>
        <w:t xml:space="preserve"> expiry, the MAC entity considers that the logical channel that triggered the SL-BSR is the highest priority logical channel that has data available for transmission at the time the SL-BSR is triggered.</w:t>
      </w:r>
    </w:p>
    <w:p w14:paraId="282C9964" w14:textId="77777777" w:rsidR="0005111B" w:rsidRPr="00CE237C" w:rsidRDefault="0005111B" w:rsidP="0005111B">
      <w:pPr>
        <w:rPr>
          <w:noProof/>
          <w:lang w:eastAsia="ko-KR"/>
        </w:rPr>
      </w:pPr>
      <w:r w:rsidRPr="00CE237C">
        <w:rPr>
          <w:noProof/>
          <w:lang w:eastAsia="ko-KR"/>
        </w:rPr>
        <w:t>The MAC entity shall:</w:t>
      </w:r>
    </w:p>
    <w:p w14:paraId="52055A62" w14:textId="77777777" w:rsidR="0005111B" w:rsidRPr="00CE237C" w:rsidRDefault="0005111B" w:rsidP="0005111B">
      <w:pPr>
        <w:pStyle w:val="B1"/>
        <w:rPr>
          <w:noProof/>
        </w:rPr>
      </w:pPr>
      <w:r w:rsidRPr="00CE237C">
        <w:rPr>
          <w:noProof/>
          <w:lang w:eastAsia="ko-KR"/>
        </w:rPr>
        <w:t>1&gt;</w:t>
      </w:r>
      <w:r w:rsidRPr="00CE237C">
        <w:rPr>
          <w:noProof/>
          <w:lang w:eastAsia="ko-KR"/>
        </w:rPr>
        <w:tab/>
        <w:t>i</w:t>
      </w:r>
      <w:r w:rsidRPr="00CE237C">
        <w:rPr>
          <w:noProof/>
        </w:rPr>
        <w:t>f the sidelink Buffer Status reporting procedure determines that at least one SL-BSR has been triggered and not cancelled:</w:t>
      </w:r>
    </w:p>
    <w:p w14:paraId="32693F43" w14:textId="77777777" w:rsidR="0005111B" w:rsidRPr="00CE237C" w:rsidRDefault="0005111B" w:rsidP="0005111B">
      <w:pPr>
        <w:pStyle w:val="B2"/>
        <w:rPr>
          <w:noProof/>
        </w:rPr>
      </w:pPr>
      <w:r w:rsidRPr="00CE237C">
        <w:rPr>
          <w:noProof/>
          <w:lang w:eastAsia="ko-KR"/>
        </w:rPr>
        <w:t>2&gt;</w:t>
      </w:r>
      <w:r w:rsidRPr="00CE237C">
        <w:rPr>
          <w:noProof/>
        </w:rPr>
        <w:tab/>
        <w:t xml:space="preserve">if UL-SCH resources are available for a </w:t>
      </w:r>
      <w:r w:rsidRPr="00CE237C">
        <w:rPr>
          <w:noProof/>
          <w:lang w:eastAsia="ko-KR"/>
        </w:rPr>
        <w:t xml:space="preserve">new </w:t>
      </w:r>
      <w:r w:rsidRPr="00CE237C">
        <w:rPr>
          <w:noProof/>
        </w:rPr>
        <w:t>transmission and the UL-SCH resources can accommodate the SL-BSR MAC CE plus its subheader as a result of logical channel prioritization according to clause 5.4.3.1:</w:t>
      </w:r>
    </w:p>
    <w:p w14:paraId="0AACC921" w14:textId="77777777" w:rsidR="0005111B" w:rsidRPr="00CE237C" w:rsidRDefault="0005111B" w:rsidP="0005111B">
      <w:pPr>
        <w:pStyle w:val="B3"/>
        <w:rPr>
          <w:noProof/>
        </w:rPr>
      </w:pPr>
      <w:r w:rsidRPr="00CE237C">
        <w:rPr>
          <w:noProof/>
          <w:lang w:eastAsia="ko-KR"/>
        </w:rPr>
        <w:t>3&gt;</w:t>
      </w:r>
      <w:r w:rsidRPr="00CE237C">
        <w:rPr>
          <w:noProof/>
        </w:rPr>
        <w:tab/>
        <w:t xml:space="preserve">instruct the Multiplexing and Assembly procedure in clause 5.4.3 to generate the SL-BSR MAC </w:t>
      </w:r>
      <w:r w:rsidRPr="00CE237C">
        <w:rPr>
          <w:noProof/>
          <w:lang w:eastAsia="ko-KR"/>
        </w:rPr>
        <w:t>CE(s)</w:t>
      </w:r>
      <w:r w:rsidRPr="00CE237C">
        <w:rPr>
          <w:noProof/>
        </w:rPr>
        <w:t>;</w:t>
      </w:r>
    </w:p>
    <w:p w14:paraId="21ACBE06" w14:textId="77777777" w:rsidR="0005111B" w:rsidRPr="00CE237C" w:rsidRDefault="0005111B" w:rsidP="0005111B">
      <w:pPr>
        <w:pStyle w:val="B3"/>
        <w:rPr>
          <w:noProof/>
        </w:rPr>
      </w:pPr>
      <w:r w:rsidRPr="00CE237C">
        <w:rPr>
          <w:noProof/>
          <w:lang w:eastAsia="ko-KR"/>
        </w:rPr>
        <w:t>3&gt;</w:t>
      </w:r>
      <w:r w:rsidRPr="00CE237C">
        <w:rPr>
          <w:noProof/>
        </w:rPr>
        <w:tab/>
        <w:t xml:space="preserve">start or restart </w:t>
      </w:r>
      <w:proofErr w:type="spellStart"/>
      <w:r w:rsidRPr="00CE237C">
        <w:rPr>
          <w:i/>
          <w:lang w:eastAsia="ko-KR"/>
        </w:rPr>
        <w:t>sl</w:t>
      </w:r>
      <w:proofErr w:type="spellEnd"/>
      <w:r w:rsidRPr="00CE237C">
        <w:rPr>
          <w:i/>
          <w:lang w:eastAsia="ko-KR"/>
        </w:rPr>
        <w:t>-</w:t>
      </w:r>
      <w:proofErr w:type="spellStart"/>
      <w:r w:rsidRPr="00CE237C">
        <w:rPr>
          <w:i/>
          <w:noProof/>
        </w:rPr>
        <w:t>periodicBSR</w:t>
      </w:r>
      <w:proofErr w:type="spellEnd"/>
      <w:r w:rsidRPr="00CE237C">
        <w:rPr>
          <w:i/>
          <w:noProof/>
        </w:rPr>
        <w:t>-Timer</w:t>
      </w:r>
      <w:r w:rsidRPr="00CE237C">
        <w:rPr>
          <w:noProof/>
          <w:lang w:eastAsia="ko-KR"/>
        </w:rPr>
        <w:t xml:space="preserve"> except when all the generated SL-BSRs are Truncated SL-BSRs</w:t>
      </w:r>
      <w:r w:rsidRPr="00CE237C">
        <w:rPr>
          <w:noProof/>
        </w:rPr>
        <w:t>;</w:t>
      </w:r>
    </w:p>
    <w:p w14:paraId="7B02A725" w14:textId="77777777" w:rsidR="0005111B" w:rsidRPr="00CE237C" w:rsidRDefault="0005111B" w:rsidP="0005111B">
      <w:pPr>
        <w:pStyle w:val="B3"/>
        <w:rPr>
          <w:noProof/>
        </w:rPr>
      </w:pPr>
      <w:r w:rsidRPr="00CE237C">
        <w:rPr>
          <w:lang w:eastAsia="ko-KR"/>
        </w:rPr>
        <w:t>3&gt;</w:t>
      </w:r>
      <w:r w:rsidRPr="00CE237C">
        <w:tab/>
        <w:t xml:space="preserve">start or restart </w:t>
      </w:r>
      <w:proofErr w:type="spellStart"/>
      <w:r w:rsidRPr="00CE237C">
        <w:rPr>
          <w:i/>
          <w:lang w:eastAsia="ko-KR"/>
        </w:rPr>
        <w:t>sl</w:t>
      </w:r>
      <w:proofErr w:type="spellEnd"/>
      <w:r w:rsidRPr="00CE237C">
        <w:rPr>
          <w:i/>
          <w:lang w:eastAsia="ko-KR"/>
        </w:rPr>
        <w:t>-</w:t>
      </w:r>
      <w:proofErr w:type="spellStart"/>
      <w:r w:rsidRPr="00CE237C">
        <w:rPr>
          <w:i/>
          <w:noProof/>
        </w:rPr>
        <w:t>retxBSR</w:t>
      </w:r>
      <w:proofErr w:type="spellEnd"/>
      <w:r w:rsidRPr="00CE237C">
        <w:rPr>
          <w:i/>
          <w:noProof/>
        </w:rPr>
        <w:t>-Timer</w:t>
      </w:r>
      <w:r w:rsidRPr="00CE237C">
        <w:rPr>
          <w:noProof/>
        </w:rPr>
        <w:t>.</w:t>
      </w:r>
    </w:p>
    <w:p w14:paraId="2FD334C6" w14:textId="77777777" w:rsidR="0005111B" w:rsidRPr="00CE237C" w:rsidRDefault="0005111B" w:rsidP="0005111B">
      <w:pPr>
        <w:pStyle w:val="B2"/>
        <w:rPr>
          <w:noProof/>
        </w:rPr>
      </w:pPr>
      <w:r w:rsidRPr="00CE237C">
        <w:rPr>
          <w:noProof/>
        </w:rPr>
        <w:t>2&gt;</w:t>
      </w:r>
      <w:r w:rsidRPr="00CE237C">
        <w:rPr>
          <w:noProof/>
        </w:rPr>
        <w:tab/>
        <w:t xml:space="preserve">if a Regular SL-BSR has been triggered and </w:t>
      </w:r>
      <w:proofErr w:type="spellStart"/>
      <w:r w:rsidRPr="00CE237C">
        <w:rPr>
          <w:i/>
          <w:lang w:eastAsia="ko-KR"/>
        </w:rPr>
        <w:t>sl-</w:t>
      </w:r>
      <w:r w:rsidRPr="00CE237C">
        <w:rPr>
          <w:i/>
          <w:noProof/>
        </w:rPr>
        <w:t>logicalChannelSR-DelayTimer</w:t>
      </w:r>
      <w:proofErr w:type="spellEnd"/>
      <w:r w:rsidRPr="00CE237C">
        <w:rPr>
          <w:noProof/>
        </w:rPr>
        <w:t xml:space="preserve"> is not running:</w:t>
      </w:r>
    </w:p>
    <w:p w14:paraId="549C4CFF" w14:textId="77777777" w:rsidR="0005111B" w:rsidRPr="00CE237C" w:rsidRDefault="0005111B" w:rsidP="0005111B">
      <w:pPr>
        <w:pStyle w:val="B3"/>
      </w:pPr>
      <w:r w:rsidRPr="00CE237C">
        <w:rPr>
          <w:noProof/>
        </w:rPr>
        <w:lastRenderedPageBreak/>
        <w:t>3&gt;</w:t>
      </w:r>
      <w:r w:rsidRPr="00CE237C">
        <w:rPr>
          <w:noProof/>
        </w:rPr>
        <w:tab/>
        <w:t>if there is no UL-SCH resource available for a new transmission; or</w:t>
      </w:r>
    </w:p>
    <w:p w14:paraId="0B42ADE7" w14:textId="77777777" w:rsidR="0005111B" w:rsidRPr="00CE237C" w:rsidRDefault="0005111B" w:rsidP="0005111B">
      <w:pPr>
        <w:pStyle w:val="B3"/>
        <w:rPr>
          <w:noProof/>
        </w:rPr>
      </w:pPr>
      <w:r w:rsidRPr="00CE237C">
        <w:t>3&gt;</w:t>
      </w:r>
      <w:r w:rsidRPr="00CE237C">
        <w:tab/>
        <w:t xml:space="preserve">if UL-SCH resources are available for a </w:t>
      </w:r>
      <w:r w:rsidRPr="00CE237C">
        <w:rPr>
          <w:lang w:eastAsia="ko-KR"/>
        </w:rPr>
        <w:t xml:space="preserve">new </w:t>
      </w:r>
      <w:r w:rsidRPr="00CE237C">
        <w:t xml:space="preserve">transmission and the UL-SCH resources cannot accommodate the SL-BSR MAC CE plus its </w:t>
      </w:r>
      <w:proofErr w:type="spellStart"/>
      <w:r w:rsidRPr="00CE237C">
        <w:t>subheader</w:t>
      </w:r>
      <w:proofErr w:type="spellEnd"/>
      <w:r w:rsidRPr="00CE237C">
        <w:t xml:space="preserve"> as a result of logical channel prioritization according to clause 5.4.3.1; or</w:t>
      </w:r>
    </w:p>
    <w:p w14:paraId="1816338A" w14:textId="77777777" w:rsidR="0005111B" w:rsidRPr="00CE237C" w:rsidRDefault="0005111B" w:rsidP="0005111B">
      <w:pPr>
        <w:pStyle w:val="B3"/>
        <w:rPr>
          <w:noProof/>
        </w:rPr>
      </w:pPr>
      <w:r w:rsidRPr="00CE237C">
        <w:rPr>
          <w:noProof/>
        </w:rPr>
        <w:t>3&gt;</w:t>
      </w:r>
      <w:r w:rsidRPr="00CE237C">
        <w:rPr>
          <w:noProof/>
        </w:rPr>
        <w:tab/>
        <w:t xml:space="preserve">if </w:t>
      </w:r>
      <w:r w:rsidRPr="00CE237C">
        <w:rPr>
          <w:lang w:eastAsia="ko-KR"/>
        </w:rPr>
        <w:t xml:space="preserve">the set of Subcarrier Spacing index values in </w:t>
      </w:r>
      <w:proofErr w:type="spellStart"/>
      <w:r w:rsidRPr="00CE237C">
        <w:rPr>
          <w:i/>
          <w:lang w:eastAsia="ko-KR"/>
        </w:rPr>
        <w:t>sl</w:t>
      </w:r>
      <w:proofErr w:type="spellEnd"/>
      <w:r w:rsidRPr="00CE237C">
        <w:rPr>
          <w:i/>
          <w:lang w:eastAsia="ko-KR"/>
        </w:rPr>
        <w:t>-</w:t>
      </w:r>
      <w:proofErr w:type="spellStart"/>
      <w:r w:rsidRPr="00CE237C">
        <w:rPr>
          <w:i/>
          <w:lang w:eastAsia="ko-KR"/>
        </w:rPr>
        <w:t>AllowedSCS</w:t>
      </w:r>
      <w:proofErr w:type="spellEnd"/>
      <w:r w:rsidRPr="00CE237C">
        <w:rPr>
          <w:i/>
          <w:lang w:eastAsia="ko-KR"/>
        </w:rPr>
        <w:t>-List</w:t>
      </w:r>
      <w:r w:rsidRPr="00CE237C">
        <w:rPr>
          <w:lang w:eastAsia="ko-KR"/>
        </w:rPr>
        <w:t xml:space="preserve">, if </w:t>
      </w:r>
      <w:r w:rsidRPr="00CE237C">
        <w:rPr>
          <w:noProof/>
        </w:rPr>
        <w:t xml:space="preserve">configured for the </w:t>
      </w:r>
      <w:r w:rsidRPr="00CE237C">
        <w:rPr>
          <w:noProof/>
          <w:lang w:eastAsia="ko-KR"/>
        </w:rPr>
        <w:t>logical channel</w:t>
      </w:r>
      <w:r w:rsidRPr="00CE237C">
        <w:rPr>
          <w:noProof/>
        </w:rPr>
        <w:t xml:space="preserve"> that triggered the SL-BSR,</w:t>
      </w:r>
      <w:r w:rsidRPr="00CE237C">
        <w:rPr>
          <w:lang w:eastAsia="ko-KR"/>
        </w:rPr>
        <w:t xml:space="preserve"> does not include the Subcarrier Spacing index associated to </w:t>
      </w:r>
      <w:r w:rsidRPr="00CE237C">
        <w:rPr>
          <w:noProof/>
        </w:rPr>
        <w:t>the UL-SCH resources available for a new transmission; or</w:t>
      </w:r>
    </w:p>
    <w:p w14:paraId="26C3E696" w14:textId="77777777" w:rsidR="0005111B" w:rsidRPr="00CE237C" w:rsidRDefault="0005111B" w:rsidP="0005111B">
      <w:pPr>
        <w:pStyle w:val="B3"/>
        <w:rPr>
          <w:noProof/>
        </w:rPr>
      </w:pPr>
      <w:r w:rsidRPr="00CE237C">
        <w:rPr>
          <w:noProof/>
        </w:rPr>
        <w:t>3&gt;</w:t>
      </w:r>
      <w:r w:rsidRPr="00CE237C">
        <w:rPr>
          <w:noProof/>
        </w:rPr>
        <w:tab/>
        <w:t xml:space="preserve">if </w:t>
      </w:r>
      <w:r w:rsidRPr="00CE237C">
        <w:rPr>
          <w:i/>
          <w:noProof/>
        </w:rPr>
        <w:t>sl-</w:t>
      </w:r>
      <w:proofErr w:type="spellStart"/>
      <w:r w:rsidRPr="00CE237C">
        <w:rPr>
          <w:i/>
          <w:lang w:eastAsia="ko-KR"/>
        </w:rPr>
        <w:t>MaxPUSCH</w:t>
      </w:r>
      <w:proofErr w:type="spellEnd"/>
      <w:r w:rsidRPr="00CE237C">
        <w:rPr>
          <w:i/>
          <w:lang w:eastAsia="ko-KR"/>
        </w:rPr>
        <w:t>-Duration</w:t>
      </w:r>
      <w:r w:rsidRPr="00CE237C">
        <w:rPr>
          <w:noProof/>
        </w:rPr>
        <w:t xml:space="preserve">, if configured for the </w:t>
      </w:r>
      <w:r w:rsidRPr="00CE237C">
        <w:rPr>
          <w:noProof/>
          <w:lang w:eastAsia="ko-KR"/>
        </w:rPr>
        <w:t>logical channel</w:t>
      </w:r>
      <w:r w:rsidRPr="00CE237C">
        <w:rPr>
          <w:noProof/>
        </w:rPr>
        <w:t xml:space="preserve"> that triggered the SL-BSR,</w:t>
      </w:r>
      <w:r w:rsidRPr="00CE237C">
        <w:rPr>
          <w:lang w:eastAsia="ko-KR"/>
        </w:rPr>
        <w:t xml:space="preserve"> is smaller than the PUSCH transmission duration associated to </w:t>
      </w:r>
      <w:r w:rsidRPr="00CE237C">
        <w:rPr>
          <w:noProof/>
        </w:rPr>
        <w:t>the UL-SCH resources available for a new transmission:</w:t>
      </w:r>
    </w:p>
    <w:p w14:paraId="4471DDD6" w14:textId="77777777" w:rsidR="0005111B" w:rsidRPr="00CE237C" w:rsidRDefault="0005111B" w:rsidP="0005111B">
      <w:pPr>
        <w:pStyle w:val="B4"/>
        <w:rPr>
          <w:noProof/>
        </w:rPr>
      </w:pPr>
      <w:r w:rsidRPr="00CE237C">
        <w:rPr>
          <w:noProof/>
          <w:lang w:eastAsia="ko-KR"/>
        </w:rPr>
        <w:t>4&gt;</w:t>
      </w:r>
      <w:r w:rsidRPr="00CE237C">
        <w:rPr>
          <w:noProof/>
        </w:rPr>
        <w:tab/>
      </w:r>
      <w:r w:rsidRPr="00CE237C">
        <w:rPr>
          <w:noProof/>
          <w:lang w:eastAsia="ko-KR"/>
        </w:rPr>
        <w:t xml:space="preserve">trigger </w:t>
      </w:r>
      <w:r w:rsidRPr="00CE237C">
        <w:rPr>
          <w:noProof/>
        </w:rPr>
        <w:t>a Scheduling Request.</w:t>
      </w:r>
    </w:p>
    <w:p w14:paraId="5F58304F" w14:textId="62560F29" w:rsidR="0005111B" w:rsidRPr="00CE237C" w:rsidRDefault="0005111B" w:rsidP="0005111B">
      <w:pPr>
        <w:pStyle w:val="NO"/>
        <w:rPr>
          <w:noProof/>
        </w:rPr>
      </w:pPr>
      <w:r w:rsidRPr="00CE237C">
        <w:rPr>
          <w:noProof/>
        </w:rPr>
        <w:t>NOTE 1:</w:t>
      </w:r>
      <w:r w:rsidRPr="00CE237C">
        <w:rPr>
          <w:noProof/>
        </w:rPr>
        <w:tab/>
        <w:t xml:space="preserve">UL-SCH resources are considered available if the MAC entity has </w:t>
      </w:r>
      <w:del w:id="30" w:author="Jang, Jaehyuk" w:date="2024-09-30T20:21:00Z">
        <w:r w:rsidRPr="00CE237C" w:rsidDel="00F317C0">
          <w:rPr>
            <w:noProof/>
          </w:rPr>
          <w:delText xml:space="preserve">been </w:delText>
        </w:r>
      </w:del>
      <w:ins w:id="31" w:author="Jang, Jaehyuk" w:date="2024-09-30T20:21:00Z">
        <w:r w:rsidR="00F317C0">
          <w:rPr>
            <w:noProof/>
          </w:rPr>
          <w:t>an active</w:t>
        </w:r>
        <w:r w:rsidR="00F317C0" w:rsidRPr="00CE237C">
          <w:rPr>
            <w:noProof/>
          </w:rPr>
          <w:t xml:space="preserve"> </w:t>
        </w:r>
      </w:ins>
      <w:r w:rsidRPr="00CE237C">
        <w:rPr>
          <w:noProof/>
        </w:rPr>
        <w:t xml:space="preserve">configured </w:t>
      </w:r>
      <w:del w:id="32" w:author="Jang, Jaehyuk" w:date="2024-09-30T20:21:00Z">
        <w:r w:rsidRPr="00CE237C" w:rsidDel="00F317C0">
          <w:rPr>
            <w:noProof/>
          </w:rPr>
          <w:delText>with</w:delText>
        </w:r>
      </w:del>
      <w:ins w:id="33" w:author="Jang, Jaehyuk" w:date="2024-09-30T20:21:00Z">
        <w:r w:rsidR="00F317C0">
          <w:rPr>
            <w:noProof/>
          </w:rPr>
          <w:t>grant</w:t>
        </w:r>
      </w:ins>
      <w:r w:rsidRPr="00CE237C">
        <w:rPr>
          <w:noProof/>
        </w:rPr>
        <w:t xml:space="preserve">, </w:t>
      </w:r>
      <w:ins w:id="34" w:author="Jang, Jaehyuk" w:date="2024-09-30T20:21:00Z">
        <w:r w:rsidR="00F317C0">
          <w:rPr>
            <w:noProof/>
          </w:rPr>
          <w:t xml:space="preserve">or </w:t>
        </w:r>
      </w:ins>
      <w:r w:rsidRPr="00CE237C">
        <w:rPr>
          <w:noProof/>
        </w:rPr>
        <w:t>receives, or determines an uplink grant. If the MAC entity has determined at a given point in time that UL-SCH resources are available, this need not imply that UL-SCH resources are available for use at that point in time.</w:t>
      </w:r>
    </w:p>
    <w:p w14:paraId="5542312C" w14:textId="77777777" w:rsidR="0005111B" w:rsidRPr="00CE237C" w:rsidRDefault="0005111B" w:rsidP="0005111B">
      <w:pPr>
        <w:rPr>
          <w:lang w:eastAsia="ko-KR"/>
        </w:rPr>
      </w:pPr>
      <w:r w:rsidRPr="00CE237C">
        <w:rPr>
          <w:lang w:eastAsia="ko-KR"/>
        </w:rPr>
        <w:t>A MAC PDU shall contain at most one SL-BSR MAC CE, even when multiple events have triggered an SL-BSR. The Regular SL-BSR and the Periodic SL-BSR shall have precedence over the padding SL-BSR.</w:t>
      </w:r>
    </w:p>
    <w:p w14:paraId="67654318" w14:textId="77777777" w:rsidR="0005111B" w:rsidRPr="00CE237C" w:rsidRDefault="0005111B" w:rsidP="0005111B">
      <w:pPr>
        <w:rPr>
          <w:lang w:eastAsia="ko-KR"/>
        </w:rPr>
      </w:pPr>
      <w:r w:rsidRPr="00CE237C">
        <w:rPr>
          <w:lang w:eastAsia="ko-KR"/>
        </w:rPr>
        <w:t xml:space="preserve">The MAC entity shall restart </w:t>
      </w:r>
      <w:proofErr w:type="spellStart"/>
      <w:r w:rsidRPr="00CE237C">
        <w:rPr>
          <w:i/>
          <w:iCs/>
          <w:lang w:eastAsia="ko-KR"/>
        </w:rPr>
        <w:t>sl</w:t>
      </w:r>
      <w:proofErr w:type="spellEnd"/>
      <w:r w:rsidRPr="00CE237C">
        <w:rPr>
          <w:i/>
          <w:iCs/>
          <w:lang w:eastAsia="ko-KR"/>
        </w:rPr>
        <w:t>-</w:t>
      </w:r>
      <w:proofErr w:type="spellStart"/>
      <w:r w:rsidRPr="00CE237C">
        <w:rPr>
          <w:i/>
          <w:lang w:eastAsia="ko-KR"/>
        </w:rPr>
        <w:t>retxBSR</w:t>
      </w:r>
      <w:proofErr w:type="spellEnd"/>
      <w:r w:rsidRPr="00CE237C">
        <w:rPr>
          <w:i/>
          <w:lang w:eastAsia="ko-KR"/>
        </w:rPr>
        <w:t>-Timer</w:t>
      </w:r>
      <w:r w:rsidRPr="00CE237C">
        <w:rPr>
          <w:lang w:eastAsia="ko-KR"/>
        </w:rPr>
        <w:t xml:space="preserve"> upon reception of an SL grant for transmission of new data on any SL-SCH.</w:t>
      </w:r>
    </w:p>
    <w:p w14:paraId="32CBCEF4" w14:textId="77777777" w:rsidR="0005111B" w:rsidRPr="00CE237C" w:rsidRDefault="0005111B" w:rsidP="0005111B">
      <w:pPr>
        <w:rPr>
          <w:lang w:eastAsia="ko-KR"/>
        </w:rPr>
      </w:pPr>
      <w:r w:rsidRPr="00CE237C">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CE237C">
        <w:t xml:space="preserve"> </w:t>
      </w:r>
      <w:r w:rsidRPr="00CE237C">
        <w:rPr>
          <w:lang w:eastAsia="ko-KR"/>
        </w:rPr>
        <w:t>MAC CE which contains buffer status up to (and including) the last event that triggered an SL-BSR prior to the MAC PDU assembly.</w:t>
      </w:r>
      <w:r w:rsidRPr="00CE237C">
        <w:t xml:space="preserve"> All triggered SL-BSRs shall be cancelled, and </w:t>
      </w:r>
      <w:proofErr w:type="spellStart"/>
      <w:r w:rsidRPr="00CE237C">
        <w:rPr>
          <w:i/>
          <w:lang w:eastAsia="ko-KR"/>
        </w:rPr>
        <w:t>sl</w:t>
      </w:r>
      <w:proofErr w:type="spellEnd"/>
      <w:r w:rsidRPr="00CE237C">
        <w:rPr>
          <w:i/>
          <w:lang w:eastAsia="ko-KR"/>
        </w:rPr>
        <w:t>-</w:t>
      </w:r>
      <w:proofErr w:type="spellStart"/>
      <w:r w:rsidRPr="00CE237C">
        <w:rPr>
          <w:i/>
        </w:rPr>
        <w:t>retx</w:t>
      </w:r>
      <w:proofErr w:type="spellEnd"/>
      <w:r w:rsidRPr="00CE237C">
        <w:rPr>
          <w:i/>
        </w:rPr>
        <w:t>-BSR-Timer</w:t>
      </w:r>
      <w:r w:rsidRPr="00CE237C">
        <w:t xml:space="preserve"> and </w:t>
      </w:r>
      <w:proofErr w:type="spellStart"/>
      <w:r w:rsidRPr="00CE237C">
        <w:rPr>
          <w:i/>
          <w:lang w:eastAsia="ko-KR"/>
        </w:rPr>
        <w:t>sl</w:t>
      </w:r>
      <w:proofErr w:type="spellEnd"/>
      <w:r w:rsidRPr="00CE237C">
        <w:rPr>
          <w:i/>
          <w:lang w:eastAsia="ko-KR"/>
        </w:rPr>
        <w:t>-</w:t>
      </w:r>
      <w:r w:rsidRPr="00CE237C">
        <w:rPr>
          <w:i/>
        </w:rPr>
        <w:t>periodic-BSR-Timer</w:t>
      </w:r>
      <w:r w:rsidRPr="00CE237C">
        <w:t xml:space="preserve"> shall be stopped, when RRC configures Sidelink resource allocation mode 2.</w:t>
      </w:r>
    </w:p>
    <w:p w14:paraId="4FCF3B4F" w14:textId="711453EE" w:rsidR="0005111B" w:rsidRDefault="0005111B" w:rsidP="0005111B">
      <w:pPr>
        <w:pStyle w:val="NO"/>
        <w:rPr>
          <w:noProof/>
        </w:rPr>
      </w:pPr>
      <w:r w:rsidRPr="00CE237C">
        <w:rPr>
          <w:noProof/>
        </w:rPr>
        <w:t>NOTE 2:</w:t>
      </w:r>
      <w:r w:rsidRPr="00CE237C">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4A7DEC43" w14:textId="77777777" w:rsidR="0005111B" w:rsidRDefault="0005111B" w:rsidP="0005111B">
      <w:pPr>
        <w:pBdr>
          <w:top w:val="single" w:sz="4" w:space="1" w:color="auto"/>
          <w:left w:val="single" w:sz="4" w:space="4" w:color="auto"/>
          <w:bottom w:val="single" w:sz="4" w:space="1" w:color="auto"/>
          <w:right w:val="single" w:sz="4" w:space="4" w:color="auto"/>
        </w:pBdr>
        <w:jc w:val="center"/>
        <w:rPr>
          <w:noProof/>
        </w:rPr>
      </w:pPr>
      <w:bookmarkStart w:id="35" w:name="_Toc178333442"/>
      <w:r w:rsidRPr="00DF2CF9">
        <w:rPr>
          <w:noProof/>
          <w:highlight w:val="yellow"/>
        </w:rPr>
        <w:t>Next change</w:t>
      </w:r>
      <w:r>
        <w:rPr>
          <w:noProof/>
          <w:highlight w:val="yellow"/>
        </w:rPr>
        <w:t>s</w:t>
      </w:r>
    </w:p>
    <w:p w14:paraId="7717B3E5" w14:textId="77777777" w:rsidR="0005111B" w:rsidRPr="00CE237C" w:rsidRDefault="0005111B" w:rsidP="0005111B">
      <w:pPr>
        <w:pStyle w:val="4"/>
        <w:rPr>
          <w:noProof/>
        </w:rPr>
      </w:pPr>
      <w:r w:rsidRPr="00CE237C">
        <w:rPr>
          <w:noProof/>
        </w:rPr>
        <w:t>6.1.3.48</w:t>
      </w:r>
      <w:r w:rsidRPr="00CE237C">
        <w:rPr>
          <w:noProof/>
        </w:rPr>
        <w:tab/>
        <w:t>Enhanced Single Entry PHR MAC CE</w:t>
      </w:r>
      <w:bookmarkEnd w:id="35"/>
    </w:p>
    <w:p w14:paraId="635D4D27" w14:textId="77777777" w:rsidR="0005111B" w:rsidRPr="00CE237C" w:rsidRDefault="0005111B" w:rsidP="0005111B">
      <w:pPr>
        <w:rPr>
          <w:noProof/>
        </w:rPr>
      </w:pPr>
      <w:r w:rsidRPr="00CE237C">
        <w:rPr>
          <w:noProof/>
        </w:rPr>
        <w:t>The Enhanced Single Entry PHR MAC CE is identified by a MAC subheader with eLCID as specified in Table 6.2.1-2b. It has a variable size with following fields:</w:t>
      </w:r>
    </w:p>
    <w:p w14:paraId="0D65BFD7" w14:textId="77777777" w:rsidR="0005111B" w:rsidRPr="00CE237C" w:rsidRDefault="0005111B" w:rsidP="0005111B">
      <w:pPr>
        <w:pStyle w:val="B1"/>
        <w:rPr>
          <w:noProof/>
        </w:rPr>
      </w:pPr>
      <w:r w:rsidRPr="00CE237C">
        <w:rPr>
          <w:noProof/>
        </w:rPr>
        <w:t>-</w:t>
      </w:r>
      <w:r w:rsidRPr="00CE237C">
        <w:rPr>
          <w:noProof/>
        </w:rPr>
        <w:tab/>
        <w:t>R: Reserved bit, set to 0;</w:t>
      </w:r>
    </w:p>
    <w:p w14:paraId="137D5973" w14:textId="49F572D0" w:rsidR="0005111B" w:rsidRPr="00CE237C" w:rsidRDefault="0005111B" w:rsidP="0005111B">
      <w:pPr>
        <w:pStyle w:val="B1"/>
        <w:rPr>
          <w:noProof/>
        </w:rPr>
      </w:pPr>
      <w:r w:rsidRPr="00CE237C">
        <w:rPr>
          <w:noProof/>
        </w:rPr>
        <w:t>-</w:t>
      </w:r>
      <w:r w:rsidRPr="00CE237C">
        <w:rPr>
          <w:noProof/>
        </w:rPr>
        <w:tab/>
        <w:t xml:space="preserve">Power Headroom (PH): This field indicates the power headroom level. The length of the field is 6 bits. The reported PH and the corresponding power headroom levels are shown in Table 6.1.3.8-1 </w:t>
      </w:r>
      <w:del w:id="36" w:author="Jang, Jaehyuk" w:date="2024-09-30T20:12:00Z">
        <w:r w:rsidRPr="00CE237C" w:rsidDel="0005111B">
          <w:rPr>
            <w:noProof/>
          </w:rPr>
          <w:delText xml:space="preserve">below </w:delText>
        </w:r>
      </w:del>
      <w:r w:rsidRPr="00CE237C">
        <w:rPr>
          <w:noProof/>
        </w:rPr>
        <w:t>(the corresponding measured values in dB are specified in TS 38.133 [11]);</w:t>
      </w:r>
    </w:p>
    <w:p w14:paraId="4ADD490C" w14:textId="77777777" w:rsidR="0005111B" w:rsidRPr="00CE237C" w:rsidRDefault="0005111B" w:rsidP="0005111B">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w:t>
      </w:r>
      <w:r w:rsidRPr="00CE237C">
        <w:rPr>
          <w:noProof/>
          <w:vertAlign w:val="subscript"/>
        </w:rPr>
        <w:t>c</w:t>
      </w:r>
      <w:r w:rsidRPr="00CE237C">
        <w:rPr>
          <w:noProof/>
        </w:rPr>
        <w:t xml:space="preserve"> as specified in TS 38.101-1 [14], TS 38.101-2 [15], and TS 38.101-3 [16]). The MAC 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26483B03" w14:textId="77777777" w:rsidR="0005111B" w:rsidRPr="00CE237C" w:rsidRDefault="0005111B" w:rsidP="0005111B">
      <w:pPr>
        <w:pStyle w:val="B1"/>
        <w:rPr>
          <w:noProof/>
        </w:rPr>
      </w:pPr>
      <w:r w:rsidRPr="00CE237C">
        <w:rPr>
          <w:noProof/>
        </w:rPr>
        <w:t>-</w:t>
      </w:r>
      <w:r w:rsidRPr="00CE237C">
        <w:rPr>
          <w:noProof/>
        </w:rPr>
        <w:tab/>
        <w:t>P</w:t>
      </w:r>
      <w:r w:rsidRPr="00CE237C">
        <w:rPr>
          <w:noProof/>
          <w:vertAlign w:val="subscript"/>
        </w:rPr>
        <w:t>CMAX,f,c</w:t>
      </w:r>
      <w:r w:rsidRPr="00CE237C">
        <w:rPr>
          <w:noProof/>
        </w:rPr>
        <w:t>: This field indicates the P</w:t>
      </w:r>
      <w:r w:rsidRPr="00CE237C">
        <w:rPr>
          <w:noProof/>
          <w:vertAlign w:val="subscript"/>
        </w:rPr>
        <w:t>CMAX,f,c</w:t>
      </w:r>
      <w:r w:rsidRPr="00CE237C">
        <w:rPr>
          <w:noProof/>
        </w:rPr>
        <w:t xml:space="preserve"> (as specified in TS 38.213 [6])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are specified in TS 38.133 [11]);</w:t>
      </w:r>
    </w:p>
    <w:p w14:paraId="3C0C99E9" w14:textId="77777777" w:rsidR="0005111B" w:rsidRPr="00CE237C" w:rsidRDefault="0005111B" w:rsidP="0005111B">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w:t>
      </w:r>
      <w:r w:rsidRPr="00CE237C">
        <w:rPr>
          <w:noProof/>
        </w:rPr>
        <w:lastRenderedPageBreak/>
        <w:t xml:space="preserve">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4A7965D9" w14:textId="77777777" w:rsidR="0005111B" w:rsidRPr="00CE237C" w:rsidRDefault="0005111B" w:rsidP="0005111B">
      <w:pPr>
        <w:pStyle w:val="B1"/>
        <w:rPr>
          <w:noProof/>
        </w:rPr>
      </w:pPr>
      <w:r w:rsidRPr="00CE237C">
        <w:rPr>
          <w:noProof/>
        </w:rPr>
        <w:t>-</w:t>
      </w:r>
      <w:r w:rsidRPr="00CE237C">
        <w:rPr>
          <w:noProof/>
        </w:rPr>
        <w:tab/>
        <w:t>B</w:t>
      </w:r>
      <w:r w:rsidRPr="00CE237C">
        <w:rPr>
          <w:noProof/>
          <w:vertAlign w:val="subscript"/>
        </w:rPr>
        <w:t>i</w:t>
      </w:r>
      <w:r w:rsidRPr="00CE237C">
        <w:rPr>
          <w:noProof/>
        </w:rPr>
        <w:t xml:space="preserve">: This field indicates whether the candidate beam information identified by </w:t>
      </w:r>
      <w:proofErr w:type="spellStart"/>
      <w:r w:rsidRPr="00CE237C">
        <w:rPr>
          <w:lang w:eastAsia="zh-CN"/>
        </w:rPr>
        <w:t>Resource</w:t>
      </w:r>
      <w:r w:rsidRPr="00CE237C">
        <w:rPr>
          <w:noProof/>
          <w:vertAlign w:val="subscript"/>
        </w:rPr>
        <w:t>i</w:t>
      </w:r>
      <w:proofErr w:type="spellEnd"/>
      <w:r w:rsidRPr="00CE237C">
        <w:rPr>
          <w:noProof/>
        </w:rPr>
        <w:t xml:space="preserve"> is present or not. If the B</w:t>
      </w:r>
      <w:r w:rsidRPr="00CE237C">
        <w:rPr>
          <w:noProof/>
          <w:vertAlign w:val="subscript"/>
        </w:rPr>
        <w:t>1</w:t>
      </w:r>
      <w:r w:rsidRPr="00CE237C">
        <w:rPr>
          <w:noProof/>
        </w:rPr>
        <w:t xml:space="preserve"> field is set to 1, the first octet containing </w:t>
      </w:r>
      <w:r w:rsidRPr="00CE237C">
        <w:rPr>
          <w:lang w:eastAsia="zh-CN"/>
        </w:rPr>
        <w:t>Resource</w:t>
      </w:r>
      <w:r w:rsidRPr="00CE237C">
        <w:rPr>
          <w:noProof/>
          <w:vertAlign w:val="subscript"/>
        </w:rPr>
        <w:t>1</w:t>
      </w:r>
      <w:r w:rsidRPr="00CE237C">
        <w:rPr>
          <w:noProof/>
        </w:rPr>
        <w:t xml:space="preserve"> is present and if the B</w:t>
      </w:r>
      <w:r w:rsidRPr="00CE237C">
        <w:rPr>
          <w:noProof/>
          <w:vertAlign w:val="subscript"/>
        </w:rPr>
        <w:t>2</w:t>
      </w:r>
      <w:r w:rsidRPr="00CE237C">
        <w:rPr>
          <w:noProof/>
        </w:rPr>
        <w:t xml:space="preserve"> field is set to 1, the second octet containing </w:t>
      </w:r>
      <w:r w:rsidRPr="00CE237C">
        <w:rPr>
          <w:lang w:eastAsia="zh-CN"/>
        </w:rPr>
        <w:t>Resource</w:t>
      </w:r>
      <w:r w:rsidRPr="00CE237C">
        <w:rPr>
          <w:noProof/>
          <w:vertAlign w:val="subscript"/>
        </w:rPr>
        <w:t>2</w:t>
      </w:r>
      <w:r w:rsidRPr="00CE237C">
        <w:rPr>
          <w:noProof/>
        </w:rPr>
        <w:t xml:space="preserve"> is present, and so on;</w:t>
      </w:r>
    </w:p>
    <w:p w14:paraId="2E450662" w14:textId="77777777" w:rsidR="0005111B" w:rsidRPr="00CE237C" w:rsidRDefault="0005111B" w:rsidP="0005111B">
      <w:pPr>
        <w:pStyle w:val="B1"/>
        <w:rPr>
          <w:noProof/>
        </w:rPr>
      </w:pPr>
      <w:r w:rsidRPr="00CE237C">
        <w:rPr>
          <w:noProof/>
        </w:rPr>
        <w:t>-</w:t>
      </w:r>
      <w:r w:rsidRPr="00CE237C">
        <w:rPr>
          <w:noProof/>
        </w:rPr>
        <w:tab/>
        <w:t>P</w:t>
      </w:r>
      <w:r w:rsidRPr="00CE237C">
        <w:rPr>
          <w:noProof/>
          <w:vertAlign w:val="subscript"/>
        </w:rPr>
        <w:t>i</w:t>
      </w:r>
      <w:r w:rsidRPr="00CE237C">
        <w:rPr>
          <w:noProof/>
        </w:rPr>
        <w:t xml:space="preserve">: If </w:t>
      </w:r>
      <w:r w:rsidRPr="00CE237C">
        <w:rPr>
          <w:i/>
          <w:iCs/>
          <w:noProof/>
        </w:rPr>
        <w:t>mpe-Reporting-FR2-r17</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29129B32" w14:textId="77777777" w:rsidR="0005111B" w:rsidRPr="00CE237C" w:rsidRDefault="0005111B" w:rsidP="0005111B">
      <w:pPr>
        <w:pStyle w:val="B1"/>
        <w:rPr>
          <w:noProof/>
        </w:rPr>
      </w:pPr>
      <w:r w:rsidRPr="00CE237C">
        <w:rPr>
          <w:noProof/>
        </w:rPr>
        <w:t>-</w:t>
      </w:r>
      <w:r w:rsidRPr="00CE237C">
        <w:rPr>
          <w:noProof/>
        </w:rPr>
        <w:tab/>
        <w:t>MPE</w:t>
      </w:r>
      <w:r w:rsidRPr="00CE237C">
        <w:rPr>
          <w:noProof/>
          <w:vertAlign w:val="subscript"/>
        </w:rPr>
        <w:t>i</w:t>
      </w:r>
      <w:r w:rsidRPr="00CE237C">
        <w:rPr>
          <w:noProof/>
        </w:rPr>
        <w:t xml:space="preserve">: If </w:t>
      </w:r>
      <w:r w:rsidRPr="00CE237C">
        <w:rPr>
          <w:i/>
          <w:iCs/>
          <w:noProof/>
        </w:rPr>
        <w:t>mpe-Reporting-FR2-r17</w:t>
      </w:r>
      <w:r w:rsidRPr="00CE237C">
        <w:rPr>
          <w:noProof/>
        </w:rPr>
        <w:t xml:space="preserve"> is configured, and the Serving Cell operates on FR2, and if the corresponding P</w:t>
      </w:r>
      <w:r w:rsidRPr="00CE237C">
        <w:rPr>
          <w:noProof/>
          <w:vertAlign w:val="subscript"/>
        </w:rPr>
        <w:t>i</w:t>
      </w:r>
      <w:r w:rsidRPr="00CE237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mpe-Reporting-FR2-r17</w:t>
      </w:r>
      <w:r w:rsidRPr="00CE237C">
        <w:rPr>
          <w:noProof/>
        </w:rPr>
        <w:t xml:space="preserve"> is not configured, or if the Serving Cell operates on FR1, or if the P</w:t>
      </w:r>
      <w:r w:rsidRPr="00CE237C">
        <w:rPr>
          <w:noProof/>
          <w:vertAlign w:val="subscript"/>
        </w:rPr>
        <w:t>i</w:t>
      </w:r>
      <w:r w:rsidRPr="00CE237C">
        <w:rPr>
          <w:noProof/>
        </w:rPr>
        <w:t xml:space="preserve"> field is set to 0, R bits are present instead;</w:t>
      </w:r>
    </w:p>
    <w:p w14:paraId="49D88C7A" w14:textId="77777777" w:rsidR="0005111B" w:rsidRPr="00CE237C" w:rsidRDefault="0005111B" w:rsidP="0005111B">
      <w:pPr>
        <w:pStyle w:val="B1"/>
        <w:rPr>
          <w:noProof/>
        </w:rPr>
      </w:pPr>
      <w:r w:rsidRPr="00CE237C">
        <w:rPr>
          <w:noProof/>
        </w:rPr>
        <w:t>-</w:t>
      </w:r>
      <w:r w:rsidRPr="00CE237C">
        <w:rPr>
          <w:noProof/>
        </w:rPr>
        <w:tab/>
      </w:r>
      <w:proofErr w:type="spellStart"/>
      <w:r w:rsidRPr="00CE237C">
        <w:rPr>
          <w:lang w:eastAsia="zh-CN"/>
        </w:rPr>
        <w:t>Resource</w:t>
      </w:r>
      <w:r w:rsidRPr="00CE237C">
        <w:rPr>
          <w:vertAlign w:val="subscript"/>
        </w:rPr>
        <w:t>i</w:t>
      </w:r>
      <w:proofErr w:type="spellEnd"/>
      <w:r w:rsidRPr="00CE237C">
        <w:rPr>
          <w:noProof/>
        </w:rPr>
        <w:t xml:space="preserve">: This field indicates the candidate beam identified by the number of entries in the corresponding </w:t>
      </w:r>
      <w:proofErr w:type="spellStart"/>
      <w:r w:rsidRPr="00CE237C">
        <w:rPr>
          <w:i/>
          <w:iCs/>
        </w:rPr>
        <w:t>mpe-ResourcePoolToAddModList</w:t>
      </w:r>
      <w:proofErr w:type="spellEnd"/>
      <w:r w:rsidRPr="00CE237C">
        <w:rPr>
          <w:noProof/>
        </w:rPr>
        <w:t xml:space="preserve"> as specified in TS 38.331 [5]. The length of this field 6 bits;</w:t>
      </w:r>
    </w:p>
    <w:p w14:paraId="139210D2" w14:textId="77777777" w:rsidR="0005111B" w:rsidRPr="00CE237C" w:rsidRDefault="0005111B" w:rsidP="0005111B">
      <w:pPr>
        <w:pStyle w:val="B1"/>
        <w:rPr>
          <w:noProof/>
        </w:rPr>
      </w:pPr>
      <w:r w:rsidRPr="00CE237C">
        <w:rPr>
          <w:noProof/>
        </w:rPr>
        <w:t>-</w:t>
      </w:r>
      <w:r w:rsidRPr="00CE237C">
        <w:rPr>
          <w:noProof/>
        </w:rPr>
        <w:tab/>
        <w:t>R: Reserved bit, set to 0.</w:t>
      </w:r>
    </w:p>
    <w:p w14:paraId="659BFC5D" w14:textId="77777777" w:rsidR="0005111B" w:rsidRPr="00CE237C" w:rsidRDefault="0005111B" w:rsidP="0005111B">
      <w:pPr>
        <w:pStyle w:val="TH"/>
        <w:rPr>
          <w:noProof/>
        </w:rPr>
      </w:pPr>
      <w:r w:rsidRPr="00CE237C">
        <w:object w:dxaOrig="5715" w:dyaOrig="5011" w14:anchorId="57190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49.35pt" o:ole="">
            <v:imagedata r:id="rId15" o:title=""/>
          </v:shape>
          <o:OLEObject Type="Embed" ProgID="Visio.Drawing.15" ShapeID="_x0000_i1025" DrawAspect="Content" ObjectID="_1793485172" r:id="rId16"/>
        </w:object>
      </w:r>
    </w:p>
    <w:p w14:paraId="2C2D5ED8" w14:textId="77777777" w:rsidR="0005111B" w:rsidRPr="00CE237C" w:rsidRDefault="0005111B" w:rsidP="0005111B">
      <w:pPr>
        <w:pStyle w:val="TF"/>
        <w:rPr>
          <w:noProof/>
        </w:rPr>
      </w:pPr>
      <w:r w:rsidRPr="00CE237C">
        <w:rPr>
          <w:noProof/>
        </w:rPr>
        <w:t>Figure 6.1.3.48-1: Enhanced Single Entry PHR MAC CE</w:t>
      </w:r>
    </w:p>
    <w:p w14:paraId="33E4D4D0" w14:textId="77777777" w:rsidR="0005111B" w:rsidRPr="00CE237C" w:rsidRDefault="0005111B" w:rsidP="0005111B">
      <w:pPr>
        <w:rPr>
          <w:rFonts w:eastAsia="Yu Mincho"/>
        </w:rPr>
      </w:pP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7FACE" w14:textId="77777777" w:rsidR="00C021FC" w:rsidRDefault="00C021FC">
      <w:r>
        <w:separator/>
      </w:r>
    </w:p>
  </w:endnote>
  <w:endnote w:type="continuationSeparator" w:id="0">
    <w:p w14:paraId="19C80193" w14:textId="77777777" w:rsidR="00C021FC" w:rsidRDefault="00C0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6CBE" w14:textId="77777777" w:rsidR="00C021FC" w:rsidRDefault="00C021FC">
      <w:r>
        <w:separator/>
      </w:r>
    </w:p>
  </w:footnote>
  <w:footnote w:type="continuationSeparator" w:id="0">
    <w:p w14:paraId="64BE10C3" w14:textId="77777777" w:rsidR="00C021FC" w:rsidRDefault="00C0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5111B"/>
    <w:rsid w:val="000632C7"/>
    <w:rsid w:val="00070E09"/>
    <w:rsid w:val="000A6394"/>
    <w:rsid w:val="000B126E"/>
    <w:rsid w:val="000B7FED"/>
    <w:rsid w:val="000C038A"/>
    <w:rsid w:val="000C6598"/>
    <w:rsid w:val="000D44B3"/>
    <w:rsid w:val="0010013B"/>
    <w:rsid w:val="0010229E"/>
    <w:rsid w:val="0011001B"/>
    <w:rsid w:val="00133ADC"/>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102DF"/>
    <w:rsid w:val="003609EF"/>
    <w:rsid w:val="0036231A"/>
    <w:rsid w:val="00374DD4"/>
    <w:rsid w:val="003E1A36"/>
    <w:rsid w:val="003E5544"/>
    <w:rsid w:val="00401BD7"/>
    <w:rsid w:val="00401E7D"/>
    <w:rsid w:val="00410371"/>
    <w:rsid w:val="00411EF7"/>
    <w:rsid w:val="004242F1"/>
    <w:rsid w:val="004708B7"/>
    <w:rsid w:val="004717A6"/>
    <w:rsid w:val="004933B9"/>
    <w:rsid w:val="004B75B7"/>
    <w:rsid w:val="004C1E30"/>
    <w:rsid w:val="005141D9"/>
    <w:rsid w:val="0051580D"/>
    <w:rsid w:val="00547111"/>
    <w:rsid w:val="00592D74"/>
    <w:rsid w:val="005E2C44"/>
    <w:rsid w:val="00604624"/>
    <w:rsid w:val="00621188"/>
    <w:rsid w:val="006257ED"/>
    <w:rsid w:val="006312B0"/>
    <w:rsid w:val="00631CA2"/>
    <w:rsid w:val="00632E1F"/>
    <w:rsid w:val="00653DE4"/>
    <w:rsid w:val="00665C47"/>
    <w:rsid w:val="00673007"/>
    <w:rsid w:val="0068560F"/>
    <w:rsid w:val="006933F7"/>
    <w:rsid w:val="00695808"/>
    <w:rsid w:val="006B46FB"/>
    <w:rsid w:val="006C50F9"/>
    <w:rsid w:val="006E21FB"/>
    <w:rsid w:val="006F2BD1"/>
    <w:rsid w:val="00737260"/>
    <w:rsid w:val="00792342"/>
    <w:rsid w:val="007977A8"/>
    <w:rsid w:val="007B512A"/>
    <w:rsid w:val="007C2097"/>
    <w:rsid w:val="007C4C62"/>
    <w:rsid w:val="007D6A07"/>
    <w:rsid w:val="007F7259"/>
    <w:rsid w:val="00802584"/>
    <w:rsid w:val="008040A8"/>
    <w:rsid w:val="008269AB"/>
    <w:rsid w:val="008279FA"/>
    <w:rsid w:val="008626E7"/>
    <w:rsid w:val="0086700A"/>
    <w:rsid w:val="00870EE7"/>
    <w:rsid w:val="008863B9"/>
    <w:rsid w:val="00893B62"/>
    <w:rsid w:val="008A45A6"/>
    <w:rsid w:val="008D3CCC"/>
    <w:rsid w:val="008F3789"/>
    <w:rsid w:val="008F686C"/>
    <w:rsid w:val="0090155A"/>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14DA3"/>
    <w:rsid w:val="00A246B6"/>
    <w:rsid w:val="00A47E70"/>
    <w:rsid w:val="00A50CF0"/>
    <w:rsid w:val="00A67BCB"/>
    <w:rsid w:val="00A7671C"/>
    <w:rsid w:val="00AA2CBC"/>
    <w:rsid w:val="00AC5820"/>
    <w:rsid w:val="00AD1CD8"/>
    <w:rsid w:val="00B068A3"/>
    <w:rsid w:val="00B15433"/>
    <w:rsid w:val="00B258BB"/>
    <w:rsid w:val="00B46703"/>
    <w:rsid w:val="00B51250"/>
    <w:rsid w:val="00B55D09"/>
    <w:rsid w:val="00B67B97"/>
    <w:rsid w:val="00B87EBD"/>
    <w:rsid w:val="00B90AA0"/>
    <w:rsid w:val="00B968C8"/>
    <w:rsid w:val="00BA3B87"/>
    <w:rsid w:val="00BA3EC5"/>
    <w:rsid w:val="00BA51D9"/>
    <w:rsid w:val="00BB5DFC"/>
    <w:rsid w:val="00BC4BE9"/>
    <w:rsid w:val="00BD279D"/>
    <w:rsid w:val="00BD6BB8"/>
    <w:rsid w:val="00C021FC"/>
    <w:rsid w:val="00C52554"/>
    <w:rsid w:val="00C66BA2"/>
    <w:rsid w:val="00C870F6"/>
    <w:rsid w:val="00C95985"/>
    <w:rsid w:val="00CB0576"/>
    <w:rsid w:val="00CC5026"/>
    <w:rsid w:val="00CC68D0"/>
    <w:rsid w:val="00CD1AC6"/>
    <w:rsid w:val="00D03F9A"/>
    <w:rsid w:val="00D06D51"/>
    <w:rsid w:val="00D24991"/>
    <w:rsid w:val="00D50255"/>
    <w:rsid w:val="00D66520"/>
    <w:rsid w:val="00D80E20"/>
    <w:rsid w:val="00D84AE9"/>
    <w:rsid w:val="00D9124E"/>
    <w:rsid w:val="00DE34CF"/>
    <w:rsid w:val="00E13F3D"/>
    <w:rsid w:val="00E34898"/>
    <w:rsid w:val="00E34B9D"/>
    <w:rsid w:val="00EB09B7"/>
    <w:rsid w:val="00EE1B0A"/>
    <w:rsid w:val="00EE7D7C"/>
    <w:rsid w:val="00EF636A"/>
    <w:rsid w:val="00F25D98"/>
    <w:rsid w:val="00F300FB"/>
    <w:rsid w:val="00F317C0"/>
    <w:rsid w:val="00F741FB"/>
    <w:rsid w:val="00F838E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7C4C6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2Char">
    <w:name w:val="제목 2 Char"/>
    <w:basedOn w:val="a0"/>
    <w:link w:val="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89AB-14A9-4F7F-B790-B11DFD6C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4264</Words>
  <Characters>24309</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1899-12-31T23:00:00Z</cp:lastPrinted>
  <dcterms:created xsi:type="dcterms:W3CDTF">2024-05-07T05:10:00Z</dcterms:created>
  <dcterms:modified xsi:type="dcterms:W3CDTF">2024-11-18T16:32:00Z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 November 2024</vt:lpwstr>
  </property>
  <property fmtid="{D5CDD505-2E9C-101B-9397-08002B2CF9AE}" pid="8" name="Tdoc#">
    <vt:lpwstr>R2-2411087</vt:lpwstr>
  </property>
  <property fmtid="{D5CDD505-2E9C-101B-9397-08002B2CF9AE}" pid="9" name="Spec#">
    <vt:lpwstr>38.321</vt:lpwstr>
  </property>
  <property fmtid="{D5CDD505-2E9C-101B-9397-08002B2CF9AE}" pid="10" name="Cr#">
    <vt:lpwstr>1963</vt:lpwstr>
  </property>
  <property fmtid="{D5CDD505-2E9C-101B-9397-08002B2CF9AE}" pid="11" name="Revision">
    <vt:lpwstr>2</vt:lpwstr>
  </property>
  <property fmtid="{D5CDD505-2E9C-101B-9397-08002B2CF9AE}" pid="12" name="Version">
    <vt:lpwstr>17.10.0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2024-11-18</vt:lpwstr>
  </property>
  <property fmtid="{D5CDD505-2E9C-101B-9397-08002B2CF9AE}" pid="18" name="Release">
    <vt:lpwstr>Rel-17</vt:lpwstr>
  </property>
  <property fmtid="{D5CDD505-2E9C-101B-9397-08002B2CF9AE}" pid="19" name="CrTitle">
    <vt:lpwstr>Correction to available UL-SCH resources in SR triggering</vt:lpwstr>
  </property>
  <property fmtid="{D5CDD505-2E9C-101B-9397-08002B2CF9AE}" pid="20" name="MtgTitle">
    <vt:lpwstr> </vt:lpwstr>
  </property>
</Properties>
</file>