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proofErr w:type="spellStart"/>
            <w:r w:rsidRPr="00822947">
              <w:t>NR_XR_enh</w:t>
            </w:r>
            <w:proofErr w:type="spellEnd"/>
            <w:r w:rsidRPr="0082294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ab"/>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30"/>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40"/>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HFN(</w:t>
      </w:r>
      <w:proofErr w:type="gramEnd"/>
      <w:r w:rsidRPr="00110598">
        <w:rPr>
          <w:lang w:eastAsia="ko-KR"/>
        </w:rPr>
        <w:t>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SN(</w:t>
      </w:r>
      <w:proofErr w:type="gramEnd"/>
      <w:r w:rsidRPr="00110598">
        <w:rPr>
          <w:lang w:eastAsia="ko-KR"/>
        </w:rPr>
        <w:t>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proofErr w:type="spellStart"/>
      <w:r w:rsidRPr="00110598">
        <w:t>Window_Size</w:t>
      </w:r>
      <w:proofErr w:type="spellEnd"/>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proofErr w:type="spellStart"/>
      <w:r w:rsidRPr="00110598">
        <w:t>Window_Size</w:t>
      </w:r>
      <w:proofErr w:type="spellEnd"/>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w:t>
      </w:r>
      <w:proofErr w:type="spellStart"/>
      <w:r w:rsidRPr="00110598">
        <w:rPr>
          <w:lang w:eastAsia="ko-KR"/>
        </w:rPr>
        <w:t>as</w:t>
      </w:r>
      <w:proofErr w:type="spellEnd"/>
      <w:r w:rsidRPr="00110598">
        <w:rPr>
          <w:lang w:eastAsia="ko-KR"/>
        </w:rPr>
        <w:t xml:space="preserve">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proofErr w:type="spellStart"/>
      <w:r w:rsidRPr="00110598">
        <w:rPr>
          <w:i/>
          <w:lang w:eastAsia="ko-KR"/>
        </w:rPr>
        <w:t>outOfOrderDelivery</w:t>
      </w:r>
      <w:proofErr w:type="spellEnd"/>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40"/>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30"/>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 xml:space="preserve">AM DRBs configured by upper layers to send a PDCP SN gap report </w:t>
        </w:r>
        <w:commentRangeStart w:id="31"/>
        <w:commentRangeStart w:id="32"/>
        <w:commentRangeStart w:id="33"/>
        <w:r>
          <w:rPr>
            <w:lang w:eastAsia="ko-KR"/>
          </w:rPr>
          <w:t xml:space="preserve">in the uplink </w:t>
        </w:r>
      </w:ins>
      <w:commentRangeEnd w:id="31"/>
      <w:r w:rsidR="00A86AC2">
        <w:rPr>
          <w:rStyle w:val="ab"/>
        </w:rPr>
        <w:commentReference w:id="31"/>
      </w:r>
      <w:commentRangeEnd w:id="32"/>
      <w:r w:rsidR="00A54545">
        <w:rPr>
          <w:rStyle w:val="ab"/>
        </w:rPr>
        <w:commentReference w:id="32"/>
      </w:r>
      <w:commentRangeEnd w:id="33"/>
      <w:r w:rsidR="006A3206">
        <w:rPr>
          <w:rStyle w:val="ab"/>
        </w:rPr>
        <w:commentReference w:id="33"/>
      </w:r>
      <w:ins w:id="34" w:author="LGE-SeungJune" w:date="2024-05-21T17:38:00Z">
        <w:r>
          <w:rPr>
            <w:lang w:eastAsia="ko-KR"/>
          </w:rPr>
          <w:t>(</w:t>
        </w:r>
        <w:commentRangeStart w:id="35"/>
        <w:commentRangeStart w:id="36"/>
        <w:commentRangeStart w:id="37"/>
        <w:proofErr w:type="spellStart"/>
        <w:r w:rsidRPr="00C75B89">
          <w:rPr>
            <w:i/>
            <w:iCs/>
            <w:lang w:eastAsia="ko-KR"/>
          </w:rPr>
          <w:t>sn-GapReport</w:t>
        </w:r>
      </w:ins>
      <w:commentRangeEnd w:id="35"/>
      <w:proofErr w:type="spellEnd"/>
      <w:r w:rsidR="008041F2">
        <w:rPr>
          <w:rStyle w:val="ab"/>
        </w:rPr>
        <w:commentReference w:id="35"/>
      </w:r>
      <w:commentRangeEnd w:id="36"/>
      <w:r w:rsidR="009C0649">
        <w:rPr>
          <w:rStyle w:val="ab"/>
        </w:rPr>
        <w:commentReference w:id="36"/>
      </w:r>
      <w:commentRangeEnd w:id="37"/>
      <w:r w:rsidR="006A3206">
        <w:rPr>
          <w:rStyle w:val="ab"/>
        </w:rPr>
        <w:commentReference w:id="37"/>
      </w:r>
      <w:ins w:id="38"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41" w:author="LGE-SeungJune" w:date="2024-05-21T17:38:00Z"/>
          <w:lang w:eastAsia="ko-KR"/>
        </w:rPr>
      </w:pPr>
      <w:ins w:id="42" w:author="LGE-SeungJune" w:date="2024-05-21T17:38:00Z">
        <w:r>
          <w:rPr>
            <w:lang w:eastAsia="ko-KR"/>
          </w:rPr>
          <w:t>-</w:t>
        </w:r>
        <w:r>
          <w:rPr>
            <w:lang w:eastAsia="ko-KR"/>
          </w:rPr>
          <w:tab/>
          <w:t>there is at least one stored PDCP SDU</w:t>
        </w:r>
      </w:ins>
      <w:ins w:id="43" w:author="LGE-SeungJune" w:date="2024-05-21T17:51:00Z">
        <w:r w:rsidR="001B7B49">
          <w:rPr>
            <w:lang w:eastAsia="ko-KR"/>
          </w:rPr>
          <w:t>(s)</w:t>
        </w:r>
      </w:ins>
      <w:ins w:id="44"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45" w:author="LGE-SeungJune" w:date="2024-05-21T17:38:00Z"/>
          <w:lang w:eastAsia="ko-KR"/>
        </w:rPr>
      </w:pPr>
      <w:ins w:id="46" w:author="LGE-SeungJune" w:date="2024-05-21T17:38:00Z">
        <w:r>
          <w:rPr>
            <w:lang w:eastAsia="ko-KR"/>
          </w:rPr>
          <w:t>-</w:t>
        </w:r>
        <w:r>
          <w:rPr>
            <w:lang w:eastAsia="ko-KR"/>
          </w:rPr>
          <w:tab/>
          <w:t xml:space="preserve">the discarded PDCP SDU(s) </w:t>
        </w:r>
      </w:ins>
      <w:ins w:id="47" w:author="LGE-SeungJune" w:date="2024-05-21T17:49:00Z">
        <w:r w:rsidR="001B7B49" w:rsidRPr="001541EF">
          <w:t>have not been submitted by RLC to lower layers</w:t>
        </w:r>
      </w:ins>
      <w:ins w:id="48" w:author="LGE-SeungJune" w:date="2024-05-21T17:38:00Z">
        <w:r>
          <w:rPr>
            <w:lang w:eastAsia="ko-KR"/>
          </w:rPr>
          <w:t>.</w:t>
        </w:r>
      </w:ins>
    </w:p>
    <w:p w14:paraId="63955EFA" w14:textId="77777777" w:rsidR="00616B0C" w:rsidRDefault="00616B0C" w:rsidP="00616B0C">
      <w:pPr>
        <w:rPr>
          <w:ins w:id="49" w:author="LGE-SeungJune" w:date="2024-05-21T17:38:00Z"/>
        </w:rPr>
      </w:pPr>
      <w:ins w:id="50" w:author="LGE-SeungJune" w:date="2024-05-21T17:38:00Z">
        <w:r>
          <w:t>If a PDCP SN gap report is triggered, the transmitting PDCP entity shall:</w:t>
        </w:r>
      </w:ins>
    </w:p>
    <w:p w14:paraId="746997C6" w14:textId="77777777" w:rsidR="00616B0C" w:rsidRDefault="00616B0C" w:rsidP="00616B0C">
      <w:pPr>
        <w:pStyle w:val="B1"/>
        <w:rPr>
          <w:ins w:id="51" w:author="LGE-SeungJune" w:date="2024-05-21T17:38:00Z"/>
        </w:rPr>
      </w:pPr>
      <w:ins w:id="52" w:author="LGE-SeungJune" w:date="2024-05-21T17:38:00Z">
        <w:r>
          <w:t>-</w:t>
        </w:r>
        <w:r>
          <w:tab/>
          <w:t>compile a PDCP SN gap report as indicated below by:</w:t>
        </w:r>
      </w:ins>
    </w:p>
    <w:p w14:paraId="11F089E8" w14:textId="77777777" w:rsidR="00616B0C" w:rsidRDefault="00616B0C" w:rsidP="00616B0C">
      <w:pPr>
        <w:pStyle w:val="B2"/>
        <w:rPr>
          <w:ins w:id="53" w:author="LGE-SeungJune" w:date="2024-05-21T17:38:00Z"/>
        </w:rPr>
      </w:pPr>
      <w:ins w:id="54"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55" w:author="LGE-SeungJune" w:date="2024-05-21T17:38:00Z"/>
        </w:rPr>
      </w:pPr>
      <w:ins w:id="56" w:author="LGE-SeungJune" w:date="2024-05-21T17:38:00Z">
        <w:r>
          <w:lastRenderedPageBreak/>
          <w:t>-</w:t>
        </w:r>
        <w:r>
          <w:tab/>
          <w:t>if more than one PDCP SDUs are discarded:</w:t>
        </w:r>
      </w:ins>
    </w:p>
    <w:p w14:paraId="6BFE0E85" w14:textId="77777777" w:rsidR="00616B0C" w:rsidRDefault="00616B0C" w:rsidP="00616B0C">
      <w:pPr>
        <w:pStyle w:val="B3"/>
        <w:rPr>
          <w:ins w:id="57" w:author="LGE-SeungJune" w:date="2024-05-21T17:38:00Z"/>
        </w:rPr>
      </w:pPr>
      <w:ins w:id="58"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9" w:author="LGE-SeungJune" w:date="2024-05-21T17:38:00Z"/>
        </w:rPr>
      </w:pPr>
      <w:ins w:id="60"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61" w:author="LGE-SeungJune" w:date="2024-05-21T17:38:00Z"/>
        </w:rPr>
      </w:pPr>
      <w:ins w:id="62"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63" w:author="LGE-SeungJune" w:date="2024-05-21T17:38:00Z"/>
          <w:lang w:eastAsia="zh-CN"/>
        </w:rPr>
      </w:pPr>
      <w:ins w:id="64" w:author="LGE-SeungJune" w:date="2024-05-21T17:38:00Z">
        <w:r>
          <w:rPr>
            <w:lang w:eastAsia="zh-CN"/>
          </w:rPr>
          <w:t>-</w:t>
        </w:r>
        <w:r>
          <w:rPr>
            <w:lang w:eastAsia="zh-CN"/>
          </w:rPr>
          <w:tab/>
          <w:t xml:space="preserve">submit the PDCP SN gap report to lower layers as specified in clause 5.2.1 for </w:t>
        </w:r>
        <w:proofErr w:type="spellStart"/>
        <w:r>
          <w:rPr>
            <w:lang w:eastAsia="zh-CN"/>
          </w:rPr>
          <w:t>Uu</w:t>
        </w:r>
        <w:proofErr w:type="spellEnd"/>
        <w:r>
          <w:rPr>
            <w:lang w:eastAsia="zh-CN"/>
          </w:rPr>
          <w:t xml:space="preserve"> interface.</w:t>
        </w:r>
      </w:ins>
    </w:p>
    <w:p w14:paraId="5F0C0A2B" w14:textId="367A1C92" w:rsidR="00616B0C" w:rsidRDefault="00616B0C" w:rsidP="001B7B49">
      <w:pPr>
        <w:pStyle w:val="NO"/>
        <w:overflowPunct w:val="0"/>
        <w:autoSpaceDE w:val="0"/>
        <w:autoSpaceDN w:val="0"/>
        <w:adjustRightInd w:val="0"/>
        <w:textAlignment w:val="baseline"/>
        <w:rPr>
          <w:ins w:id="65" w:author="LGE-SeungJune" w:date="2024-05-21T17:38:00Z"/>
          <w:lang w:eastAsia="zh-CN"/>
        </w:rPr>
      </w:pPr>
      <w:ins w:id="66" w:author="LGE-SeungJune" w:date="2024-05-21T17:38:00Z">
        <w:r>
          <w:rPr>
            <w:lang w:eastAsia="zh-CN"/>
          </w:rPr>
          <w:t xml:space="preserve">NOTE X: It is up to UE implementation </w:t>
        </w:r>
      </w:ins>
      <w:ins w:id="67" w:author="LGE-SeungJune" w:date="2024-05-21T17:53:00Z">
        <w:r w:rsidR="001B7B49">
          <w:rPr>
            <w:lang w:eastAsia="zh-CN"/>
          </w:rPr>
          <w:t xml:space="preserve">how </w:t>
        </w:r>
      </w:ins>
      <w:ins w:id="68" w:author="LGE-SeungJune" w:date="2024-05-21T17:38:00Z">
        <w:r>
          <w:rPr>
            <w:lang w:eastAsia="zh-CN"/>
          </w:rPr>
          <w:t xml:space="preserve">to limit the </w:t>
        </w:r>
      </w:ins>
      <w:ins w:id="69" w:author="LGE-SeungJune" w:date="2024-05-21T17:55:00Z">
        <w:r w:rsidR="003E07B6">
          <w:rPr>
            <w:lang w:eastAsia="zh-CN"/>
          </w:rPr>
          <w:t xml:space="preserve">frequency of </w:t>
        </w:r>
      </w:ins>
      <w:ins w:id="70" w:author="LGE-SeungJune" w:date="2024-05-21T17:38:00Z">
        <w:r>
          <w:rPr>
            <w:lang w:eastAsia="zh-CN"/>
          </w:rPr>
          <w:t xml:space="preserve">PDCP SN gap reporting. </w:t>
        </w:r>
      </w:ins>
    </w:p>
    <w:p w14:paraId="6BEF0F8D" w14:textId="77777777" w:rsidR="00616B0C" w:rsidRDefault="00616B0C" w:rsidP="00616B0C">
      <w:pPr>
        <w:pStyle w:val="30"/>
        <w:rPr>
          <w:ins w:id="71" w:author="LGE-SeungJune" w:date="2024-05-21T17:38:00Z"/>
          <w:lang w:eastAsia="zh-CN"/>
        </w:rPr>
      </w:pPr>
      <w:ins w:id="72" w:author="LGE-SeungJune" w:date="2024-05-21T17:38:00Z">
        <w:r>
          <w:rPr>
            <w:lang w:eastAsia="zh-CN"/>
          </w:rPr>
          <w:t>5.X.2</w:t>
        </w:r>
        <w:r>
          <w:rPr>
            <w:lang w:eastAsia="zh-CN"/>
          </w:rPr>
          <w:tab/>
          <w:t>Receive operation</w:t>
        </w:r>
      </w:ins>
    </w:p>
    <w:p w14:paraId="4D347EB2" w14:textId="77777777" w:rsidR="00616B0C" w:rsidRDefault="00616B0C" w:rsidP="00616B0C">
      <w:pPr>
        <w:rPr>
          <w:ins w:id="73" w:author="LGE-SeungJune" w:date="2024-05-21T17:38:00Z"/>
          <w:lang w:eastAsia="zh-CN"/>
        </w:rPr>
      </w:pPr>
      <w:ins w:id="74"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75" w:author="LGE-SeungJune" w:date="2024-05-21T17:38:00Z"/>
          <w:lang w:eastAsia="zh-CN"/>
        </w:rPr>
      </w:pPr>
      <w:commentRangeStart w:id="76"/>
      <w:commentRangeStart w:id="77"/>
      <w:ins w:id="78"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9" w:author="LGE-SeungJune" w:date="2024-05-21T17:38:00Z"/>
          <w:lang w:eastAsia="zh-CN"/>
        </w:rPr>
      </w:pPr>
      <w:ins w:id="80" w:author="LGE-SeungJune" w:date="2024-05-21T17:38:00Z">
        <w:r>
          <w:rPr>
            <w:lang w:eastAsia="zh-CN"/>
          </w:rPr>
          <w:t>-</w:t>
        </w:r>
        <w:r>
          <w:rPr>
            <w:lang w:eastAsia="zh-CN"/>
          </w:rPr>
          <w:tab/>
          <w:t>ignore the PDCP SN gap report</w:t>
        </w:r>
      </w:ins>
      <w:ins w:id="81" w:author="LGE-SeungJune" w:date="2024-05-21T17:56:00Z">
        <w:r w:rsidR="003E07B6">
          <w:rPr>
            <w:lang w:eastAsia="zh-CN"/>
          </w:rPr>
          <w:t>;</w:t>
        </w:r>
      </w:ins>
    </w:p>
    <w:p w14:paraId="0FD3D8D2" w14:textId="77777777" w:rsidR="00616B0C" w:rsidRDefault="00616B0C" w:rsidP="00616B0C">
      <w:pPr>
        <w:pStyle w:val="B1"/>
        <w:rPr>
          <w:ins w:id="82" w:author="LGE-SeungJune" w:date="2024-05-21T17:38:00Z"/>
          <w:lang w:eastAsia="zh-CN"/>
        </w:rPr>
      </w:pPr>
      <w:ins w:id="83" w:author="LGE-SeungJune" w:date="2024-05-21T17:38:00Z">
        <w:r>
          <w:rPr>
            <w:lang w:eastAsia="zh-CN"/>
          </w:rPr>
          <w:t>-</w:t>
        </w:r>
        <w:r>
          <w:rPr>
            <w:lang w:eastAsia="zh-CN"/>
          </w:rPr>
          <w:tab/>
          <w:t xml:space="preserve">else: </w:t>
        </w:r>
      </w:ins>
      <w:commentRangeEnd w:id="76"/>
      <w:r w:rsidR="00E72AE6">
        <w:rPr>
          <w:rStyle w:val="ab"/>
        </w:rPr>
        <w:commentReference w:id="76"/>
      </w:r>
      <w:commentRangeEnd w:id="77"/>
      <w:r w:rsidR="006A3206">
        <w:rPr>
          <w:rStyle w:val="ab"/>
        </w:rPr>
        <w:commentReference w:id="77"/>
      </w:r>
    </w:p>
    <w:p w14:paraId="4D31ADE1" w14:textId="77777777" w:rsidR="00616B0C" w:rsidRDefault="00616B0C" w:rsidP="00616B0C">
      <w:pPr>
        <w:pStyle w:val="B2"/>
        <w:rPr>
          <w:ins w:id="84" w:author="LGE-SeungJune" w:date="2024-05-21T17:38:00Z"/>
          <w:lang w:eastAsia="zh-CN"/>
        </w:rPr>
      </w:pPr>
      <w:ins w:id="85"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86" w:author="LGE-SeungJune" w:date="2024-05-21T17:38:00Z"/>
          <w:lang w:eastAsia="zh-CN"/>
        </w:rPr>
      </w:pPr>
      <w:ins w:id="87" w:author="LGE-SeungJune" w:date="2024-05-21T17:38:00Z">
        <w:r>
          <w:rPr>
            <w:lang w:eastAsia="zh-CN"/>
          </w:rPr>
          <w:t>-</w:t>
        </w:r>
        <w:r>
          <w:rPr>
            <w:lang w:eastAsia="zh-CN"/>
          </w:rPr>
          <w:tab/>
          <w:t xml:space="preserve">update RX_NEXT to the largest COUNT value associated with the discarded PDCP SDU </w:t>
        </w:r>
        <w:commentRangeStart w:id="88"/>
        <w:commentRangeStart w:id="89"/>
        <w:r>
          <w:rPr>
            <w:lang w:eastAsia="zh-CN"/>
          </w:rPr>
          <w:t xml:space="preserve">plus </w:t>
        </w:r>
      </w:ins>
      <w:commentRangeEnd w:id="88"/>
      <w:r w:rsidR="00E72AE6">
        <w:rPr>
          <w:rStyle w:val="ab"/>
        </w:rPr>
        <w:commentReference w:id="88"/>
      </w:r>
      <w:commentRangeEnd w:id="89"/>
      <w:r w:rsidR="006A3206">
        <w:rPr>
          <w:rStyle w:val="ab"/>
        </w:rPr>
        <w:commentReference w:id="89"/>
      </w:r>
      <w:ins w:id="90" w:author="LGE-SeungJune" w:date="2024-05-21T17:38:00Z">
        <w:r>
          <w:rPr>
            <w:lang w:eastAsia="zh-CN"/>
          </w:rPr>
          <w:t>1</w:t>
        </w:r>
      </w:ins>
      <w:ins w:id="91" w:author="LGE-SeungJune" w:date="2024-05-21T17:56:00Z">
        <w:r w:rsidR="003E07B6">
          <w:rPr>
            <w:lang w:eastAsia="zh-CN"/>
          </w:rPr>
          <w:t>;</w:t>
        </w:r>
      </w:ins>
    </w:p>
    <w:p w14:paraId="4213AD01" w14:textId="77777777" w:rsidR="00616B0C" w:rsidRDefault="00616B0C" w:rsidP="00616B0C">
      <w:pPr>
        <w:pStyle w:val="B2"/>
        <w:rPr>
          <w:ins w:id="92" w:author="LGE-SeungJune" w:date="2024-05-21T17:38:00Z"/>
          <w:lang w:eastAsia="zh-CN"/>
        </w:rPr>
      </w:pPr>
      <w:ins w:id="93"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94" w:author="LGE-SeungJune" w:date="2024-05-21T17:38:00Z"/>
          <w:lang w:eastAsia="zh-CN"/>
        </w:rPr>
      </w:pPr>
      <w:ins w:id="95"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96" w:author="LGE-SeungJune" w:date="2024-05-21T17:38:00Z"/>
          <w:rFonts w:eastAsia="DengXian"/>
          <w:lang w:eastAsia="zh-CN"/>
        </w:rPr>
      </w:pPr>
      <w:ins w:id="97"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w:t>
        </w:r>
        <w:commentRangeStart w:id="98"/>
        <w:commentRangeStart w:id="99"/>
        <w:r>
          <w:rPr>
            <w:rFonts w:eastAsia="DengXian"/>
            <w:lang w:eastAsia="zh-CN"/>
          </w:rPr>
          <w:t xml:space="preserve">plus </w:t>
        </w:r>
      </w:ins>
      <w:commentRangeEnd w:id="98"/>
      <w:r w:rsidR="00E72AE6">
        <w:rPr>
          <w:rStyle w:val="ab"/>
        </w:rPr>
        <w:commentReference w:id="98"/>
      </w:r>
      <w:commentRangeEnd w:id="99"/>
      <w:r w:rsidR="006A3206">
        <w:rPr>
          <w:rStyle w:val="ab"/>
        </w:rPr>
        <w:commentReference w:id="99"/>
      </w:r>
      <w:ins w:id="100" w:author="LGE-SeungJune" w:date="2024-05-21T17:38:00Z">
        <w:r>
          <w:rPr>
            <w:rFonts w:eastAsia="DengXian"/>
            <w:lang w:eastAsia="zh-CN"/>
          </w:rPr>
          <w:t xml:space="preserve">1, </w:t>
        </w:r>
        <w:r>
          <w:t>where consecutively associated COUNT value(s) include COUNT value(s) of both the stored PDCP SDU(s) and PDCP SDU(s) which are considered as discarded</w:t>
        </w:r>
        <w:r>
          <w:rPr>
            <w:rFonts w:eastAsia="DengXian"/>
            <w:lang w:eastAsia="zh-CN"/>
          </w:rPr>
          <w:t>;</w:t>
        </w:r>
        <w:r w:rsidDel="00F25404">
          <w:rPr>
            <w:rStyle w:val="ab"/>
          </w:rPr>
          <w:t xml:space="preserve"> </w:t>
        </w:r>
      </w:ins>
    </w:p>
    <w:p w14:paraId="09B9C9D5" w14:textId="017D14CD" w:rsidR="00616B0C" w:rsidRPr="00C75B89" w:rsidRDefault="00616B0C" w:rsidP="00616B0C">
      <w:pPr>
        <w:pStyle w:val="B4"/>
        <w:rPr>
          <w:ins w:id="101" w:author="LGE-SeungJune" w:date="2024-05-21T17:38:00Z"/>
          <w:lang w:eastAsia="zh-CN"/>
        </w:rPr>
      </w:pPr>
      <w:commentRangeStart w:id="102"/>
      <w:commentRangeStart w:id="103"/>
      <w:commentRangeStart w:id="104"/>
      <w:commentRangeStart w:id="105"/>
      <w:ins w:id="106"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107" w:author="LGE-SeungJune" w:date="2024-05-21T17:56:00Z">
        <w:r w:rsidR="003E07B6">
          <w:rPr>
            <w:lang w:eastAsia="ko-KR"/>
          </w:rPr>
          <w:t>;</w:t>
        </w:r>
      </w:ins>
      <w:commentRangeEnd w:id="102"/>
      <w:r w:rsidR="00330F28">
        <w:rPr>
          <w:rStyle w:val="ab"/>
        </w:rPr>
        <w:commentReference w:id="102"/>
      </w:r>
      <w:commentRangeEnd w:id="103"/>
      <w:r w:rsidR="00E72AE6">
        <w:rPr>
          <w:rStyle w:val="ab"/>
        </w:rPr>
        <w:commentReference w:id="103"/>
      </w:r>
      <w:commentRangeEnd w:id="104"/>
      <w:r w:rsidR="00CD2DD0">
        <w:rPr>
          <w:rStyle w:val="ab"/>
        </w:rPr>
        <w:commentReference w:id="104"/>
      </w:r>
      <w:commentRangeEnd w:id="105"/>
      <w:r w:rsidR="006A3206">
        <w:rPr>
          <w:rStyle w:val="ab"/>
        </w:rPr>
        <w:commentReference w:id="105"/>
      </w:r>
    </w:p>
    <w:p w14:paraId="37809B3D" w14:textId="77777777" w:rsidR="00616B0C" w:rsidRDefault="00616B0C" w:rsidP="00616B0C">
      <w:pPr>
        <w:pStyle w:val="B2"/>
        <w:rPr>
          <w:ins w:id="108" w:author="LGE-SeungJune" w:date="2024-05-21T17:38:00Z"/>
          <w:lang w:eastAsia="zh-CN"/>
        </w:rPr>
      </w:pPr>
      <w:commentRangeStart w:id="109"/>
      <w:commentRangeStart w:id="110"/>
      <w:commentRangeStart w:id="111"/>
      <w:ins w:id="112"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commentRangeEnd w:id="109"/>
      <w:r w:rsidR="00E72AE6">
        <w:rPr>
          <w:rStyle w:val="ab"/>
        </w:rPr>
        <w:commentReference w:id="109"/>
      </w:r>
      <w:commentRangeEnd w:id="110"/>
      <w:r w:rsidR="00A24247">
        <w:rPr>
          <w:rStyle w:val="ab"/>
        </w:rPr>
        <w:commentReference w:id="110"/>
      </w:r>
      <w:commentRangeEnd w:id="111"/>
      <w:r w:rsidR="006A3206">
        <w:rPr>
          <w:rStyle w:val="ab"/>
        </w:rPr>
        <w:commentReference w:id="111"/>
      </w:r>
    </w:p>
    <w:p w14:paraId="5BD0491A" w14:textId="5BEB8246" w:rsidR="00616B0C" w:rsidRDefault="00616B0C" w:rsidP="00616B0C">
      <w:pPr>
        <w:pStyle w:val="B3"/>
        <w:rPr>
          <w:ins w:id="113" w:author="LGE-SeungJune" w:date="2024-05-21T17:38:00Z"/>
          <w:lang w:eastAsia="zh-CN"/>
        </w:rPr>
      </w:pPr>
      <w:ins w:id="114" w:author="LGE-SeungJune" w:date="2024-05-21T17:38:00Z">
        <w:r>
          <w:rPr>
            <w:lang w:eastAsia="zh-CN"/>
          </w:rPr>
          <w:t>-</w:t>
        </w:r>
        <w:r>
          <w:rPr>
            <w:lang w:eastAsia="zh-CN"/>
          </w:rPr>
          <w:tab/>
          <w:t xml:space="preserve">stop and reset </w:t>
        </w:r>
        <w:r w:rsidRPr="00C75B89">
          <w:rPr>
            <w:i/>
            <w:iCs/>
            <w:lang w:eastAsia="zh-CN"/>
          </w:rPr>
          <w:t>t-Reordering</w:t>
        </w:r>
      </w:ins>
      <w:ins w:id="115" w:author="LGE-SeungJune" w:date="2024-05-21T17:57:00Z">
        <w:r w:rsidR="003E07B6" w:rsidRPr="003E07B6">
          <w:rPr>
            <w:iCs/>
            <w:lang w:eastAsia="zh-CN"/>
          </w:rPr>
          <w:t>;</w:t>
        </w:r>
      </w:ins>
    </w:p>
    <w:p w14:paraId="60915165" w14:textId="77777777" w:rsidR="00616B0C" w:rsidRDefault="00616B0C" w:rsidP="00616B0C">
      <w:pPr>
        <w:pStyle w:val="B2"/>
        <w:rPr>
          <w:ins w:id="116" w:author="LGE-SeungJune" w:date="2024-05-21T17:38:00Z"/>
          <w:lang w:eastAsia="zh-CN"/>
        </w:rPr>
      </w:pPr>
      <w:ins w:id="117"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18" w:author="LGE-SeungJune" w:date="2024-05-21T17:38:00Z"/>
          <w:lang w:eastAsia="zh-CN"/>
        </w:rPr>
      </w:pPr>
      <w:ins w:id="119"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20" w:author="LGE-SeungJune" w:date="2024-05-21T17:38:00Z"/>
          <w:lang w:eastAsia="zh-CN"/>
        </w:rPr>
      </w:pPr>
      <w:ins w:id="121"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30"/>
        <w:rPr>
          <w:lang w:eastAsia="ko-KR"/>
        </w:rPr>
      </w:pPr>
      <w:bookmarkStart w:id="122" w:name="_Toc12616364"/>
      <w:bookmarkStart w:id="123" w:name="_Toc37126989"/>
      <w:bookmarkStart w:id="124" w:name="_Toc46492102"/>
      <w:bookmarkStart w:id="125" w:name="_Toc46492210"/>
      <w:bookmarkStart w:id="126" w:name="_Toc162949166"/>
      <w:r w:rsidRPr="00110598">
        <w:t>6.1.2</w:t>
      </w:r>
      <w:r w:rsidRPr="00110598">
        <w:rPr>
          <w:lang w:eastAsia="ko-KR"/>
        </w:rPr>
        <w:tab/>
        <w:t>Control PDU</w:t>
      </w:r>
      <w:bookmarkEnd w:id="122"/>
      <w:bookmarkEnd w:id="123"/>
      <w:bookmarkEnd w:id="124"/>
      <w:bookmarkEnd w:id="125"/>
      <w:bookmarkEnd w:id="126"/>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27" w:author="LGE-SeungJune" w:date="2024-05-21T17:58:00Z">
        <w:r w:rsidR="003E07B6">
          <w:rPr>
            <w:rFonts w:eastAsia="Yu Mincho"/>
            <w:lang w:eastAsia="zh-CN"/>
          </w:rPr>
          <w:t>;</w:t>
        </w:r>
      </w:ins>
      <w:del w:id="128" w:author="LGE-SeungJune" w:date="2024-05-21T17:58:00Z">
        <w:r w:rsidRPr="00110598" w:rsidDel="003E07B6">
          <w:delText>.</w:delText>
        </w:r>
      </w:del>
    </w:p>
    <w:p w14:paraId="51E7F08E" w14:textId="77777777" w:rsidR="00616B0C" w:rsidRPr="00C75B89" w:rsidRDefault="00616B0C" w:rsidP="00616B0C">
      <w:pPr>
        <w:pStyle w:val="B1"/>
        <w:rPr>
          <w:ins w:id="129" w:author="LGE-SeungJune" w:date="2024-05-21T17:38:00Z"/>
          <w:rFonts w:eastAsia="Times New Roman"/>
        </w:rPr>
      </w:pPr>
      <w:ins w:id="130"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40"/>
        <w:rPr>
          <w:ins w:id="131" w:author="LGE-SeungJune" w:date="2024-05-21T17:39:00Z"/>
          <w:snapToGrid w:val="0"/>
        </w:rPr>
      </w:pPr>
      <w:ins w:id="132"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33" w:author="LGE-SeungJune" w:date="2024-05-21T17:39:00Z"/>
        </w:rPr>
      </w:pPr>
      <w:ins w:id="134" w:author="LGE-SeungJune" w:date="2024-05-21T17:39:00Z">
        <w:r>
          <w:t>Figure 6.2.3.X-1 shows the format of the PDCP control PDU carrying the PDCP SN gap report.</w:t>
        </w:r>
        <w:r w:rsidR="003E07B6">
          <w:t xml:space="preserve"> This format is applicable for </w:t>
        </w:r>
      </w:ins>
      <w:ins w:id="135" w:author="LGE-SeungJune" w:date="2024-05-21T18:00:00Z">
        <w:r w:rsidR="003E07B6">
          <w:t>U</w:t>
        </w:r>
      </w:ins>
      <w:ins w:id="136" w:author="LGE-SeungJune" w:date="2024-05-21T17:39:00Z">
        <w:r w:rsidR="003E07B6">
          <w:t>M DRBs and A</w:t>
        </w:r>
        <w:r>
          <w:t>M DRBs.</w:t>
        </w:r>
      </w:ins>
    </w:p>
    <w:p w14:paraId="11CA1A14" w14:textId="77777777" w:rsidR="00616B0C" w:rsidRDefault="007C63D7" w:rsidP="00616B0C">
      <w:pPr>
        <w:pStyle w:val="TF"/>
        <w:rPr>
          <w:ins w:id="137" w:author="LGE-SeungJune" w:date="2024-05-21T17:39:00Z"/>
        </w:rPr>
      </w:pPr>
      <w:ins w:id="138" w:author="LGE-SeungJune" w:date="2024-05-21T17:39:00Z">
        <w:r>
          <w:rPr>
            <w:noProof/>
          </w:rP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5pt;height:3in;mso-width-percent:0;mso-height-percent:0;mso-width-percent:0;mso-height-percent:0" o:ole="">
              <v:imagedata r:id="rId15" o:title=""/>
            </v:shape>
            <o:OLEObject Type="Embed" ProgID="Visio.Drawing.11" ShapeID="_x0000_i1025" DrawAspect="Content" ObjectID="_1777965622" r:id="rId16"/>
          </w:object>
        </w:r>
      </w:ins>
    </w:p>
    <w:p w14:paraId="11571C34" w14:textId="77777777" w:rsidR="00616B0C" w:rsidRPr="00C75B89" w:rsidRDefault="00616B0C" w:rsidP="00616B0C">
      <w:pPr>
        <w:pStyle w:val="TF"/>
        <w:rPr>
          <w:ins w:id="139" w:author="LGE-SeungJune" w:date="2024-05-21T17:39:00Z"/>
        </w:rPr>
      </w:pPr>
      <w:ins w:id="140"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30"/>
      </w:pPr>
      <w:bookmarkStart w:id="141" w:name="_Toc12616382"/>
      <w:bookmarkStart w:id="142" w:name="_Toc37127009"/>
      <w:bookmarkStart w:id="143" w:name="_Toc46492125"/>
      <w:bookmarkStart w:id="144" w:name="_Toc46492233"/>
      <w:bookmarkStart w:id="145" w:name="_Toc162949190"/>
      <w:r w:rsidRPr="00110598">
        <w:t>6.3.8</w:t>
      </w:r>
      <w:r w:rsidRPr="00110598">
        <w:tab/>
        <w:t>PDU type</w:t>
      </w:r>
      <w:bookmarkEnd w:id="141"/>
      <w:bookmarkEnd w:id="142"/>
      <w:bookmarkEnd w:id="143"/>
      <w:bookmarkEnd w:id="144"/>
      <w:bookmarkEnd w:id="145"/>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46" w:author="LGE-SeungJune" w:date="2024-05-21T17:40:00Z"/>
        </w:trPr>
        <w:tc>
          <w:tcPr>
            <w:tcW w:w="1271" w:type="dxa"/>
          </w:tcPr>
          <w:p w14:paraId="6F60EC58" w14:textId="25224AF1" w:rsidR="00616B0C" w:rsidRPr="00110598" w:rsidRDefault="00616B0C" w:rsidP="00616B0C">
            <w:pPr>
              <w:pStyle w:val="TAC"/>
              <w:rPr>
                <w:ins w:id="147" w:author="LGE-SeungJune" w:date="2024-05-21T17:40:00Z"/>
                <w:lang w:eastAsia="ko-KR"/>
              </w:rPr>
            </w:pPr>
            <w:ins w:id="148" w:author="LGE-SeungJune" w:date="2024-05-21T17:40:00Z">
              <w:r>
                <w:rPr>
                  <w:lang w:eastAsia="ko-KR"/>
                </w:rPr>
                <w:t>100</w:t>
              </w:r>
            </w:ins>
          </w:p>
        </w:tc>
        <w:tc>
          <w:tcPr>
            <w:tcW w:w="4129" w:type="dxa"/>
          </w:tcPr>
          <w:p w14:paraId="7457D76A" w14:textId="2FA1D409" w:rsidR="00616B0C" w:rsidRPr="00110598" w:rsidRDefault="00616B0C" w:rsidP="00616B0C">
            <w:pPr>
              <w:pStyle w:val="TAL"/>
              <w:rPr>
                <w:ins w:id="149" w:author="LGE-SeungJune" w:date="2024-05-21T17:40:00Z"/>
                <w:lang w:eastAsia="ko-KR"/>
              </w:rPr>
            </w:pPr>
            <w:ins w:id="150"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51" w:author="LGE-SeungJune" w:date="2024-05-21T17:40:00Z">
              <w:r>
                <w:t>1</w:t>
              </w:r>
            </w:ins>
            <w:del w:id="152"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30"/>
        <w:rPr>
          <w:ins w:id="153" w:author="LGE-SeungJune" w:date="2024-05-21T17:40:00Z"/>
        </w:rPr>
      </w:pPr>
      <w:ins w:id="154" w:author="LGE-SeungJune" w:date="2024-05-21T17:40:00Z">
        <w:r>
          <w:t>6.3.X</w:t>
        </w:r>
        <w:r>
          <w:tab/>
          <w:t>FDC</w:t>
        </w:r>
      </w:ins>
    </w:p>
    <w:p w14:paraId="5F88BEE1" w14:textId="77777777" w:rsidR="00616B0C" w:rsidRDefault="00616B0C" w:rsidP="00616B0C">
      <w:pPr>
        <w:rPr>
          <w:ins w:id="155" w:author="LGE-SeungJune" w:date="2024-05-21T17:40:00Z"/>
        </w:rPr>
      </w:pPr>
      <w:ins w:id="156" w:author="LGE-SeungJune" w:date="2024-05-21T17:40:00Z">
        <w:r>
          <w:t>Length: 32 bits</w:t>
        </w:r>
      </w:ins>
    </w:p>
    <w:p w14:paraId="1C0F9901" w14:textId="77777777" w:rsidR="00616B0C" w:rsidRDefault="00616B0C" w:rsidP="00616B0C">
      <w:pPr>
        <w:rPr>
          <w:ins w:id="157" w:author="LGE-SeungJune" w:date="2024-05-21T17:40:00Z"/>
        </w:rPr>
      </w:pPr>
      <w:ins w:id="158"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30"/>
        <w:rPr>
          <w:ins w:id="159" w:author="LGE-SeungJune" w:date="2024-05-21T17:40:00Z"/>
        </w:rPr>
      </w:pPr>
      <w:ins w:id="160" w:author="LGE-SeungJune" w:date="2024-05-21T17:40:00Z">
        <w:r>
          <w:t>6.</w:t>
        </w:r>
        <w:proofErr w:type="gramStart"/>
        <w:r>
          <w:t>3.Y</w:t>
        </w:r>
        <w:proofErr w:type="gramEnd"/>
        <w:r>
          <w:tab/>
          <w:t>Discard Bitmap</w:t>
        </w:r>
        <w:bookmarkStart w:id="161" w:name="_GoBack"/>
        <w:bookmarkEnd w:id="161"/>
      </w:ins>
    </w:p>
    <w:p w14:paraId="0BA0B001" w14:textId="77777777" w:rsidR="00616B0C" w:rsidRDefault="00616B0C" w:rsidP="00616B0C">
      <w:pPr>
        <w:rPr>
          <w:ins w:id="162" w:author="LGE-SeungJune" w:date="2024-05-21T17:40:00Z"/>
        </w:rPr>
      </w:pPr>
      <w:ins w:id="163" w:author="LGE-SeungJune" w:date="2024-05-21T17:40:00Z">
        <w:r>
          <w:t>Length: Variable. The length of the discard bitmap field can be 0.</w:t>
        </w:r>
      </w:ins>
    </w:p>
    <w:p w14:paraId="2E8CC558" w14:textId="46C16AF1" w:rsidR="00616B0C" w:rsidRDefault="00616B0C" w:rsidP="00616B0C">
      <w:pPr>
        <w:rPr>
          <w:ins w:id="164" w:author="LGE-SeungJune" w:date="2024-05-21T17:40:00Z"/>
        </w:rPr>
      </w:pPr>
      <w:ins w:id="165"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66" w:author="LGE-SeungJune" w:date="2024-05-21T18:02:00Z">
        <w:r w:rsidR="003E07B6">
          <w:t>,</w:t>
        </w:r>
      </w:ins>
      <w:ins w:id="167" w:author="LGE-SeungJune" w:date="2024-05-21T17:40:00Z">
        <w:r>
          <w:t xml:space="preserve"> i.e.</w:t>
        </w:r>
      </w:ins>
      <w:ins w:id="168" w:author="LGE-SeungJune" w:date="2024-05-21T18:02:00Z">
        <w:r w:rsidR="003E07B6">
          <w:t>,</w:t>
        </w:r>
      </w:ins>
      <w:ins w:id="169" w:author="LGE-SeungJune" w:date="2024-05-21T17:40:00Z">
        <w:r>
          <w:t xml:space="preserve"> the bit position of the first bit in the Discard Bitmap is 1. </w:t>
        </w:r>
      </w:ins>
    </w:p>
    <w:p w14:paraId="697B9689" w14:textId="77777777" w:rsidR="00616B0C" w:rsidRDefault="00616B0C" w:rsidP="00616B0C">
      <w:pPr>
        <w:pStyle w:val="TH"/>
        <w:rPr>
          <w:ins w:id="170" w:author="LGE-SeungJune" w:date="2024-05-21T17:40:00Z"/>
        </w:rPr>
      </w:pPr>
      <w:ins w:id="171"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72" w:author="LGE-SeungJune" w:date="2024-05-21T17:40:00Z"/>
        </w:trPr>
        <w:tc>
          <w:tcPr>
            <w:tcW w:w="720" w:type="dxa"/>
          </w:tcPr>
          <w:p w14:paraId="454AF03E" w14:textId="77777777" w:rsidR="00616B0C" w:rsidRDefault="00616B0C" w:rsidP="002F4589">
            <w:pPr>
              <w:pStyle w:val="TAH"/>
              <w:rPr>
                <w:ins w:id="173" w:author="LGE-SeungJune" w:date="2024-05-21T17:40:00Z"/>
              </w:rPr>
            </w:pPr>
            <w:ins w:id="174" w:author="LGE-SeungJune" w:date="2024-05-21T17:40:00Z">
              <w:r>
                <w:t>Bit</w:t>
              </w:r>
            </w:ins>
          </w:p>
        </w:tc>
        <w:tc>
          <w:tcPr>
            <w:tcW w:w="6788" w:type="dxa"/>
          </w:tcPr>
          <w:p w14:paraId="66EF58A2" w14:textId="77777777" w:rsidR="00616B0C" w:rsidRDefault="00616B0C" w:rsidP="002F4589">
            <w:pPr>
              <w:pStyle w:val="TAH"/>
              <w:rPr>
                <w:ins w:id="175" w:author="LGE-SeungJune" w:date="2024-05-21T17:40:00Z"/>
              </w:rPr>
            </w:pPr>
            <w:ins w:id="176" w:author="LGE-SeungJune" w:date="2024-05-21T17:40:00Z">
              <w:r>
                <w:t>Description</w:t>
              </w:r>
            </w:ins>
          </w:p>
        </w:tc>
      </w:tr>
      <w:tr w:rsidR="00616B0C" w14:paraId="60998DA8" w14:textId="77777777" w:rsidTr="002F4589">
        <w:trPr>
          <w:jc w:val="center"/>
          <w:ins w:id="177" w:author="LGE-SeungJune" w:date="2024-05-21T17:40:00Z"/>
        </w:trPr>
        <w:tc>
          <w:tcPr>
            <w:tcW w:w="720" w:type="dxa"/>
          </w:tcPr>
          <w:p w14:paraId="291706AA" w14:textId="77777777" w:rsidR="00616B0C" w:rsidRDefault="00616B0C" w:rsidP="003E07B6">
            <w:pPr>
              <w:pStyle w:val="TAL"/>
              <w:jc w:val="center"/>
              <w:rPr>
                <w:ins w:id="178" w:author="LGE-SeungJune" w:date="2024-05-21T17:40:00Z"/>
              </w:rPr>
            </w:pPr>
            <w:ins w:id="179" w:author="LGE-SeungJune" w:date="2024-05-21T17:40:00Z">
              <w:r>
                <w:t>0</w:t>
              </w:r>
            </w:ins>
          </w:p>
        </w:tc>
        <w:tc>
          <w:tcPr>
            <w:tcW w:w="6788" w:type="dxa"/>
          </w:tcPr>
          <w:p w14:paraId="736764F9" w14:textId="77777777" w:rsidR="00616B0C" w:rsidRDefault="00616B0C" w:rsidP="002F4589">
            <w:pPr>
              <w:pStyle w:val="TAL"/>
              <w:rPr>
                <w:ins w:id="180" w:author="LGE-SeungJune" w:date="2024-05-21T17:40:00Z"/>
              </w:rPr>
            </w:pPr>
            <w:ins w:id="181"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82" w:author="LGE-SeungJune" w:date="2024-05-21T17:40:00Z"/>
        </w:trPr>
        <w:tc>
          <w:tcPr>
            <w:tcW w:w="720" w:type="dxa"/>
          </w:tcPr>
          <w:p w14:paraId="7DDC40C4" w14:textId="77777777" w:rsidR="00616B0C" w:rsidRDefault="00616B0C" w:rsidP="003E07B6">
            <w:pPr>
              <w:pStyle w:val="TAL"/>
              <w:jc w:val="center"/>
              <w:rPr>
                <w:ins w:id="183" w:author="LGE-SeungJune" w:date="2024-05-21T17:40:00Z"/>
              </w:rPr>
            </w:pPr>
            <w:ins w:id="184" w:author="LGE-SeungJune" w:date="2024-05-21T17:40:00Z">
              <w:r>
                <w:t>1</w:t>
              </w:r>
            </w:ins>
          </w:p>
        </w:tc>
        <w:tc>
          <w:tcPr>
            <w:tcW w:w="6788" w:type="dxa"/>
          </w:tcPr>
          <w:p w14:paraId="05AD9E23" w14:textId="77777777" w:rsidR="00616B0C" w:rsidRDefault="00616B0C" w:rsidP="002F4589">
            <w:pPr>
              <w:pStyle w:val="TAL"/>
              <w:rPr>
                <w:ins w:id="185" w:author="LGE-SeungJune" w:date="2024-05-21T17:40:00Z"/>
              </w:rPr>
            </w:pPr>
            <w:ins w:id="186"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 w:id="31" w:author="ZTE(Eswar)" w:date="2024-05-23T00:40:00Z" w:initials="Z(EV)">
    <w:p w14:paraId="4212B0D6" w14:textId="7EFC98BE" w:rsidR="00A86AC2" w:rsidRDefault="00A86AC2">
      <w:pPr>
        <w:pStyle w:val="ac"/>
      </w:pPr>
      <w:r>
        <w:rPr>
          <w:rStyle w:val="ab"/>
        </w:rPr>
        <w:annotationRef/>
      </w:r>
      <w:r>
        <w:t xml:space="preserve">Why was this restriction added that this is only for UL? We thought this mechanism is applicable to both UL and DL?? </w:t>
      </w:r>
    </w:p>
  </w:comment>
  <w:comment w:id="32" w:author="Futurewei (Yunsong)" w:date="2024-05-23T09:39:00Z" w:initials="YY">
    <w:p w14:paraId="45CD1013" w14:textId="77777777" w:rsidR="00A54545" w:rsidRDefault="00A54545" w:rsidP="009C7E54">
      <w:pPr>
        <w:pStyle w:val="ac"/>
      </w:pPr>
      <w:r>
        <w:rPr>
          <w:rStyle w:val="ab"/>
        </w:rPr>
        <w:annotationRef/>
      </w:r>
      <w:r>
        <w:t xml:space="preserve">This </w:t>
      </w:r>
      <w:proofErr w:type="spellStart"/>
      <w:r>
        <w:t>Tx</w:t>
      </w:r>
      <w:proofErr w:type="spellEnd"/>
      <w:r>
        <w:t xml:space="preserve"> operation is for the UE side. So, uplink is OK.</w:t>
      </w:r>
    </w:p>
  </w:comment>
  <w:comment w:id="33" w:author="LGE-SeungJune" w:date="2024-05-23T10:30:00Z" w:initials="SJYI">
    <w:p w14:paraId="53A4F5C0" w14:textId="68F39EFF" w:rsidR="006A3206" w:rsidRDefault="006A3206">
      <w:pPr>
        <w:pStyle w:val="ac"/>
      </w:pPr>
      <w:r>
        <w:rPr>
          <w:rStyle w:val="ab"/>
        </w:rPr>
        <w:annotationRef/>
      </w:r>
      <w:r>
        <w:rPr>
          <w:rFonts w:hint="eastAsia"/>
          <w:lang w:eastAsia="ko-KR"/>
        </w:rPr>
        <w:t xml:space="preserve">This is similar to </w:t>
      </w:r>
      <w:r>
        <w:rPr>
          <w:lang w:eastAsia="ko-KR"/>
        </w:rPr>
        <w:t xml:space="preserve">the </w:t>
      </w:r>
      <w:r>
        <w:rPr>
          <w:rFonts w:hint="eastAsia"/>
          <w:lang w:eastAsia="ko-KR"/>
        </w:rPr>
        <w:t xml:space="preserve">text in PDCP status report. </w:t>
      </w:r>
      <w:r>
        <w:rPr>
          <w:lang w:eastAsia="ko-KR"/>
        </w:rPr>
        <w:t>Even if it is specified only for UL, there is no problem to use it in DL.</w:t>
      </w:r>
    </w:p>
  </w:comment>
  <w:comment w:id="35" w:author="Xiaomi (Yujian)" w:date="2024-05-22T07:23:00Z" w:initials="X">
    <w:p w14:paraId="3F6FC7F1" w14:textId="73F3576F" w:rsidR="008041F2" w:rsidRPr="008041F2" w:rsidRDefault="008041F2">
      <w:pPr>
        <w:pStyle w:val="ac"/>
        <w:rPr>
          <w:rFonts w:eastAsia="SimSun"/>
          <w:lang w:eastAsia="zh-CN"/>
        </w:rPr>
      </w:pPr>
      <w:r>
        <w:rPr>
          <w:rStyle w:val="ab"/>
        </w:rPr>
        <w:annotationRef/>
      </w:r>
      <w:r>
        <w:rPr>
          <w:rFonts w:eastAsia="SimSun" w:hint="eastAsia"/>
          <w:lang w:eastAsia="zh-CN"/>
        </w:rPr>
        <w:t>S</w:t>
      </w:r>
      <w:r>
        <w:rPr>
          <w:rFonts w:eastAsia="SimSun"/>
          <w:lang w:eastAsia="zh-CN"/>
        </w:rPr>
        <w:t xml:space="preserve">uggest to rename it to </w:t>
      </w:r>
      <w:proofErr w:type="spellStart"/>
      <w:r>
        <w:rPr>
          <w:rFonts w:eastAsia="SimSun"/>
          <w:i/>
          <w:iCs/>
          <w:lang w:eastAsia="zh-CN"/>
        </w:rPr>
        <w:t>sn-GapReportEnabled</w:t>
      </w:r>
      <w:proofErr w:type="spellEnd"/>
      <w:r>
        <w:rPr>
          <w:rFonts w:eastAsia="SimSun"/>
          <w:lang w:eastAsia="zh-CN"/>
        </w:rPr>
        <w:t>, for consistency with RRC CR as in email discussion “</w:t>
      </w:r>
      <w:r w:rsidRPr="008A2E32">
        <w:rPr>
          <w:rFonts w:eastAsia="SimSun"/>
          <w:lang w:eastAsia="zh-CN"/>
        </w:rPr>
        <w:t>[AT</w:t>
      </w:r>
      <w:proofErr w:type="gramStart"/>
      <w:r w:rsidRPr="008A2E32">
        <w:rPr>
          <w:rFonts w:eastAsia="SimSun"/>
          <w:lang w:eastAsia="zh-CN"/>
        </w:rPr>
        <w:t>126][</w:t>
      </w:r>
      <w:proofErr w:type="gramEnd"/>
      <w:r w:rsidRPr="008A2E32">
        <w:rPr>
          <w:rFonts w:eastAsia="SimSun"/>
          <w:lang w:eastAsia="zh-CN"/>
        </w:rPr>
        <w:t>018][XR] CR to 38.331 (Huawei)</w:t>
      </w:r>
      <w:r>
        <w:rPr>
          <w:rFonts w:eastAsia="SimSun"/>
          <w:lang w:eastAsia="zh-CN"/>
        </w:rPr>
        <w:t>”.</w:t>
      </w:r>
    </w:p>
  </w:comment>
  <w:comment w:id="36" w:author="Futurewei (Yunsong)" w:date="2024-05-23T09:39:00Z" w:initials="YY">
    <w:p w14:paraId="5E6D12FD" w14:textId="77777777" w:rsidR="009C0649" w:rsidRDefault="009C0649" w:rsidP="00C56C6D">
      <w:pPr>
        <w:pStyle w:val="ac"/>
      </w:pPr>
      <w:r>
        <w:rPr>
          <w:rStyle w:val="ab"/>
        </w:rPr>
        <w:annotationRef/>
      </w:r>
      <w:r>
        <w:t>Agree with Xiaomi.</w:t>
      </w:r>
    </w:p>
  </w:comment>
  <w:comment w:id="37" w:author="LGE-SeungJune" w:date="2024-05-23T10:31:00Z" w:initials="SJYI">
    <w:p w14:paraId="63AD9D95" w14:textId="460295AF" w:rsidR="006A3206" w:rsidRDefault="006A3206">
      <w:pPr>
        <w:pStyle w:val="ac"/>
      </w:pPr>
      <w:r>
        <w:rPr>
          <w:rStyle w:val="ab"/>
        </w:rPr>
        <w:annotationRef/>
      </w:r>
      <w:r>
        <w:rPr>
          <w:rFonts w:hint="eastAsia"/>
          <w:lang w:eastAsia="ko-KR"/>
        </w:rPr>
        <w:t>The name is discussed with other rapporteurs</w:t>
      </w:r>
      <w:r>
        <w:rPr>
          <w:lang w:eastAsia="ko-KR"/>
        </w:rPr>
        <w:t>, and we converged to keep this name for PDCP and RRC, and change the name in UE capability.</w:t>
      </w:r>
    </w:p>
  </w:comment>
  <w:comment w:id="76" w:author="Benoist (Nokia)" w:date="2024-05-23T09:27:00Z" w:initials="SBP">
    <w:p w14:paraId="3AFC400C" w14:textId="71E78A46" w:rsidR="00E72AE6" w:rsidRDefault="00E72AE6" w:rsidP="00E72AE6">
      <w:r>
        <w:rPr>
          <w:rStyle w:val="ab"/>
        </w:rPr>
        <w:annotationRef/>
      </w:r>
      <w:r>
        <w:t>Given the first paragraph, the report is anyway not completely ignored like instructed here. For this reason, these lines should be replaced with the single line mapping to the current else:</w:t>
      </w:r>
    </w:p>
    <w:p w14:paraId="7A31D410" w14:textId="77777777" w:rsidR="00E72AE6" w:rsidRDefault="00E72AE6" w:rsidP="00E72AE6"/>
    <w:p w14:paraId="79EA724B" w14:textId="77777777" w:rsidR="00E72AE6" w:rsidRDefault="00E72AE6" w:rsidP="00E72AE6">
      <w:r>
        <w:rPr>
          <w:color w:val="00A6FF"/>
        </w:rPr>
        <w:t>if RX_DELIV is less than or equal to the largest COUNT value associated with the discarded PDCP SDUs:</w:t>
      </w:r>
    </w:p>
  </w:comment>
  <w:comment w:id="77" w:author="LGE-SeungJune" w:date="2024-05-23T10:31:00Z" w:initials="SJYI">
    <w:p w14:paraId="6C353516" w14:textId="6F21FF62" w:rsidR="006A3206" w:rsidRDefault="006A3206">
      <w:pPr>
        <w:pStyle w:val="ac"/>
        <w:rPr>
          <w:rFonts w:hint="eastAsia"/>
          <w:lang w:eastAsia="ko-KR"/>
        </w:rPr>
      </w:pPr>
      <w:r>
        <w:rPr>
          <w:rStyle w:val="ab"/>
        </w:rPr>
        <w:annotationRef/>
      </w:r>
      <w:r>
        <w:rPr>
          <w:rFonts w:hint="eastAsia"/>
          <w:lang w:eastAsia="ko-KR"/>
        </w:rPr>
        <w:t>Agree. Also I plan to make the first paragraph to bullet form.</w:t>
      </w:r>
    </w:p>
  </w:comment>
  <w:comment w:id="88" w:author="Benoist (Nokia)" w:date="2024-05-23T09:28:00Z" w:initials="SBP">
    <w:p w14:paraId="36E3C187" w14:textId="77777777" w:rsidR="00E72AE6" w:rsidRDefault="00E72AE6" w:rsidP="00E72AE6">
      <w:r>
        <w:rPr>
          <w:rStyle w:val="ab"/>
        </w:rPr>
        <w:annotationRef/>
      </w:r>
      <w:r>
        <w:rPr>
          <w:color w:val="000000"/>
        </w:rPr>
        <w:t>+</w:t>
      </w:r>
    </w:p>
  </w:comment>
  <w:comment w:id="89" w:author="LGE-SeungJune" w:date="2024-05-23T10:32:00Z" w:initials="SJYI">
    <w:p w14:paraId="064F367C" w14:textId="65CCC6DE" w:rsidR="006A3206" w:rsidRDefault="006A3206">
      <w:pPr>
        <w:pStyle w:val="ac"/>
        <w:rPr>
          <w:rFonts w:hint="eastAsia"/>
          <w:lang w:eastAsia="ko-KR"/>
        </w:rPr>
      </w:pPr>
      <w:r>
        <w:rPr>
          <w:rStyle w:val="ab"/>
        </w:rPr>
        <w:annotationRef/>
      </w:r>
      <w:r>
        <w:rPr>
          <w:rFonts w:hint="eastAsia"/>
          <w:lang w:eastAsia="ko-KR"/>
        </w:rPr>
        <w:t>ok</w:t>
      </w:r>
    </w:p>
  </w:comment>
  <w:comment w:id="98" w:author="Benoist (Nokia)" w:date="2024-05-23T09:28:00Z" w:initials="SBP">
    <w:p w14:paraId="2452E226" w14:textId="77777777" w:rsidR="00E72AE6" w:rsidRDefault="00E72AE6" w:rsidP="00E72AE6">
      <w:r>
        <w:rPr>
          <w:rStyle w:val="ab"/>
        </w:rPr>
        <w:annotationRef/>
      </w:r>
      <w:r>
        <w:rPr>
          <w:color w:val="000000"/>
        </w:rPr>
        <w:t>+</w:t>
      </w:r>
    </w:p>
  </w:comment>
  <w:comment w:id="99" w:author="LGE-SeungJune" w:date="2024-05-23T10:32:00Z" w:initials="SJYI">
    <w:p w14:paraId="7BF61999" w14:textId="63F1D565" w:rsidR="006A3206" w:rsidRDefault="006A3206">
      <w:pPr>
        <w:pStyle w:val="ac"/>
        <w:rPr>
          <w:rFonts w:hint="eastAsia"/>
          <w:lang w:eastAsia="ko-KR"/>
        </w:rPr>
      </w:pPr>
      <w:r>
        <w:rPr>
          <w:rStyle w:val="ab"/>
        </w:rPr>
        <w:annotationRef/>
      </w:r>
      <w:r>
        <w:rPr>
          <w:rFonts w:hint="eastAsia"/>
          <w:lang w:eastAsia="ko-KR"/>
        </w:rPr>
        <w:t>ok</w:t>
      </w:r>
    </w:p>
  </w:comment>
  <w:comment w:id="102" w:author="Samsung(Vinay)" w:date="2024-05-22T11:37:00Z" w:initials="s">
    <w:p w14:paraId="5DBFE58D" w14:textId="1C504573" w:rsidR="00330F28" w:rsidRDefault="00330F28">
      <w:pPr>
        <w:pStyle w:val="ac"/>
      </w:pPr>
      <w:r>
        <w:rPr>
          <w:rStyle w:val="ab"/>
        </w:rPr>
        <w:annotationRef/>
      </w:r>
      <w:r>
        <w:t>This should be further indented towards left i.e. same indentation level as “deliver to upper layers in ascending…”</w:t>
      </w:r>
    </w:p>
  </w:comment>
  <w:comment w:id="103" w:author="Benoist (Nokia)" w:date="2024-05-23T09:28:00Z" w:initials="SBP">
    <w:p w14:paraId="4E850C2B" w14:textId="77777777" w:rsidR="00E72AE6" w:rsidRDefault="00E72AE6" w:rsidP="00E72AE6">
      <w:r>
        <w:rPr>
          <w:rStyle w:val="ab"/>
        </w:rPr>
        <w:annotationRef/>
      </w:r>
      <w:r>
        <w:rPr>
          <w:color w:val="000000"/>
        </w:rPr>
        <w:t>Agree.</w:t>
      </w:r>
    </w:p>
  </w:comment>
  <w:comment w:id="104" w:author="Futurewei (Yunsong)" w:date="2024-05-23T09:39:00Z" w:initials="YY">
    <w:p w14:paraId="34E89C3E" w14:textId="77777777" w:rsidR="00096106" w:rsidRDefault="00CD2DD0" w:rsidP="001910BA">
      <w:pPr>
        <w:pStyle w:val="ac"/>
      </w:pPr>
      <w:r>
        <w:rPr>
          <w:rStyle w:val="ab"/>
        </w:rPr>
        <w:annotationRef/>
      </w:r>
      <w:r w:rsidR="00096106">
        <w:t xml:space="preserve">Agree with Samsung and Nokia. </w:t>
      </w:r>
    </w:p>
  </w:comment>
  <w:comment w:id="105" w:author="LGE-SeungJune" w:date="2024-05-23T10:32:00Z" w:initials="SJYI">
    <w:p w14:paraId="4F946F36" w14:textId="34080E2F" w:rsidR="006A3206" w:rsidRDefault="006A3206">
      <w:pPr>
        <w:pStyle w:val="ac"/>
        <w:rPr>
          <w:rFonts w:hint="eastAsia"/>
          <w:lang w:eastAsia="ko-KR"/>
        </w:rPr>
      </w:pPr>
      <w:r>
        <w:rPr>
          <w:rStyle w:val="ab"/>
        </w:rPr>
        <w:annotationRef/>
      </w:r>
      <w:r>
        <w:rPr>
          <w:rFonts w:hint="eastAsia"/>
          <w:lang w:eastAsia="ko-KR"/>
        </w:rPr>
        <w:t>Thanks. It should b</w:t>
      </w:r>
      <w:r>
        <w:rPr>
          <w:lang w:eastAsia="ko-KR"/>
        </w:rPr>
        <w:t>e</w:t>
      </w:r>
      <w:r>
        <w:rPr>
          <w:rFonts w:hint="eastAsia"/>
          <w:lang w:eastAsia="ko-KR"/>
        </w:rPr>
        <w:t xml:space="preserve"> corrected.</w:t>
      </w:r>
    </w:p>
  </w:comment>
  <w:comment w:id="109" w:author="Benoist (Nokia)" w:date="2024-05-23T09:29:00Z" w:initials="SBP">
    <w:p w14:paraId="2883E131" w14:textId="693CFB9A" w:rsidR="00E72AE6" w:rsidRDefault="00E72AE6" w:rsidP="00E72AE6">
      <w:r>
        <w:rPr>
          <w:rStyle w:val="ab"/>
        </w:rPr>
        <w:annotationRef/>
      </w:r>
      <w:r>
        <w:t>Align the indentation with the above “update RX_DELIV” (no other case for checking this condition).</w:t>
      </w:r>
    </w:p>
  </w:comment>
  <w:comment w:id="110" w:author="Futurewei (Yunsong)" w:date="2024-05-23T09:50:00Z" w:initials="YY">
    <w:p w14:paraId="2898233F" w14:textId="77777777" w:rsidR="00881CDE" w:rsidRDefault="00A24247" w:rsidP="005B0190">
      <w:pPr>
        <w:pStyle w:val="ac"/>
      </w:pPr>
      <w:r>
        <w:rPr>
          <w:rStyle w:val="ab"/>
        </w:rPr>
        <w:annotationRef/>
      </w:r>
      <w:r w:rsidR="00881CDE">
        <w:t xml:space="preserve">Agree with Nokia that there </w:t>
      </w:r>
      <w:proofErr w:type="gramStart"/>
      <w:r w:rsidR="00881CDE">
        <w:t>is</w:t>
      </w:r>
      <w:proofErr w:type="gramEnd"/>
      <w:r w:rsidR="00881CDE">
        <w:t xml:space="preserve"> no other cases for checking this condition. On the other hand, in the legacy data Rx operation, it has been like this all along.</w:t>
      </w:r>
    </w:p>
  </w:comment>
  <w:comment w:id="111" w:author="LGE-SeungJune" w:date="2024-05-23T10:32:00Z" w:initials="SJYI">
    <w:p w14:paraId="6B6841CB" w14:textId="1690421D" w:rsidR="006A3206" w:rsidRDefault="006A3206">
      <w:pPr>
        <w:pStyle w:val="ac"/>
        <w:rPr>
          <w:rFonts w:hint="eastAsia"/>
          <w:lang w:eastAsia="ko-KR"/>
        </w:rPr>
      </w:pPr>
      <w:r>
        <w:rPr>
          <w:rStyle w:val="ab"/>
        </w:rPr>
        <w:annotationRef/>
      </w:r>
      <w:r>
        <w:rPr>
          <w:rFonts w:hint="eastAsia"/>
          <w:lang w:eastAsia="ko-KR"/>
        </w:rPr>
        <w:t>Both works, but this indentation is same as legacy.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Ex w15:paraId="4212B0D6" w15:done="0"/>
  <w15:commentEx w15:paraId="45CD1013" w15:paraIdParent="4212B0D6" w15:done="0"/>
  <w15:commentEx w15:paraId="53A4F5C0" w15:paraIdParent="4212B0D6" w15:done="0"/>
  <w15:commentEx w15:paraId="3F6FC7F1" w15:done="0"/>
  <w15:commentEx w15:paraId="5E6D12FD" w15:paraIdParent="3F6FC7F1" w15:done="0"/>
  <w15:commentEx w15:paraId="63AD9D95" w15:paraIdParent="3F6FC7F1" w15:done="0"/>
  <w15:commentEx w15:paraId="79EA724B" w15:done="0"/>
  <w15:commentEx w15:paraId="6C353516" w15:paraIdParent="79EA724B" w15:done="0"/>
  <w15:commentEx w15:paraId="36E3C187" w15:done="0"/>
  <w15:commentEx w15:paraId="064F367C" w15:paraIdParent="36E3C187" w15:done="0"/>
  <w15:commentEx w15:paraId="2452E226" w15:done="0"/>
  <w15:commentEx w15:paraId="7BF61999" w15:paraIdParent="2452E226" w15:done="0"/>
  <w15:commentEx w15:paraId="5DBFE58D" w15:done="0"/>
  <w15:commentEx w15:paraId="4E850C2B" w15:paraIdParent="5DBFE58D" w15:done="0"/>
  <w15:commentEx w15:paraId="34E89C3E" w15:paraIdParent="5DBFE58D" w15:done="0"/>
  <w15:commentEx w15:paraId="4F946F36" w15:paraIdParent="5DBFE58D" w15:done="0"/>
  <w15:commentEx w15:paraId="2883E131" w15:done="0"/>
  <w15:commentEx w15:paraId="2898233F" w15:paraIdParent="2883E131" w15:done="0"/>
  <w15:commentEx w15:paraId="6B6841CB" w15:paraIdParent="2883E1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BB3BB0" w16cex:dateUtc="2024-05-22T23:40:00Z"/>
  <w16cex:commentExtensible w16cex:durableId="29F98D4A" w16cex:dateUtc="2024-05-23T00:39:00Z"/>
  <w16cex:commentExtensible w16cex:durableId="29F81BD4" w16cex:dateUtc="2024-05-21T23:23:00Z"/>
  <w16cex:commentExtensible w16cex:durableId="29F98D58" w16cex:dateUtc="2024-05-23T00:39:00Z"/>
  <w16cex:commentExtensible w16cex:durableId="27C05FE2" w16cex:dateUtc="2024-05-23T00:27:00Z"/>
  <w16cex:commentExtensible w16cex:durableId="2DCF9C7D" w16cex:dateUtc="2024-05-23T00:28:00Z"/>
  <w16cex:commentExtensible w16cex:durableId="1EEAE47D" w16cex:dateUtc="2024-05-23T00:28:00Z"/>
  <w16cex:commentExtensible w16cex:durableId="45BFC8E5" w16cex:dateUtc="2024-05-23T00:28:00Z"/>
  <w16cex:commentExtensible w16cex:durableId="29F98D6D" w16cex:dateUtc="2024-05-23T00:39:00Z"/>
  <w16cex:commentExtensible w16cex:durableId="7430734F" w16cex:dateUtc="2024-05-23T00:29:00Z"/>
  <w16cex:commentExtensible w16cex:durableId="29F98FD7" w16cex:dateUtc="2024-05-23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4212B0D6" w16cid:durableId="3EBB3BB0"/>
  <w16cid:commentId w16cid:paraId="45CD1013" w16cid:durableId="29F98D4A"/>
  <w16cid:commentId w16cid:paraId="3F6FC7F1" w16cid:durableId="29F81BD4"/>
  <w16cid:commentId w16cid:paraId="5E6D12FD" w16cid:durableId="29F98D58"/>
  <w16cid:commentId w16cid:paraId="79EA724B" w16cid:durableId="27C05FE2"/>
  <w16cid:commentId w16cid:paraId="36E3C187" w16cid:durableId="2DCF9C7D"/>
  <w16cid:commentId w16cid:paraId="2452E226" w16cid:durableId="1EEAE47D"/>
  <w16cid:commentId w16cid:paraId="5DBFE58D" w16cid:durableId="4FC8808A"/>
  <w16cid:commentId w16cid:paraId="4E850C2B" w16cid:durableId="45BFC8E5"/>
  <w16cid:commentId w16cid:paraId="34E89C3E" w16cid:durableId="29F98D6D"/>
  <w16cid:commentId w16cid:paraId="2883E131" w16cid:durableId="7430734F"/>
  <w16cid:commentId w16cid:paraId="2898233F" w16cid:durableId="29F98F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43A8" w14:textId="77777777" w:rsidR="00BA1AEE" w:rsidRDefault="00BA1AEE">
      <w:r>
        <w:separator/>
      </w:r>
    </w:p>
  </w:endnote>
  <w:endnote w:type="continuationSeparator" w:id="0">
    <w:p w14:paraId="2A9142BA" w14:textId="77777777" w:rsidR="00BA1AEE" w:rsidRDefault="00B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0890" w14:textId="77777777" w:rsidR="00BA1AEE" w:rsidRDefault="00BA1AEE">
      <w:r>
        <w:separator/>
      </w:r>
    </w:p>
  </w:footnote>
  <w:footnote w:type="continuationSeparator" w:id="0">
    <w:p w14:paraId="62BC7E32" w14:textId="77777777" w:rsidR="00BA1AEE" w:rsidRDefault="00BA1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B8966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4248F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382530C"/>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LGE-SeungJune">
    <w15:presenceInfo w15:providerId="None" w15:userId="LGE-SeungJune"/>
  </w15:person>
  <w15:person w15:author="ZTE(Eswar)">
    <w15:presenceInfo w15:providerId="None" w15:userId="ZTE(Eswar)"/>
  </w15:person>
  <w15:person w15:author="Futurewei (Yunsong)">
    <w15:presenceInfo w15:providerId="None" w15:userId="Futurewei (Yunsong)"/>
  </w15:person>
  <w15:person w15:author="Xiaomi (Yujian)">
    <w15:presenceInfo w15:providerId="None" w15:userId="Xiaomi (Yujian)"/>
  </w15:person>
  <w15:person w15:author="Benoist (Nokia)">
    <w15:presenceInfo w15:providerId="None" w15:userId="Benoist (Nokia)"/>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96106"/>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B75B7"/>
    <w:rsid w:val="005141D9"/>
    <w:rsid w:val="0051580D"/>
    <w:rsid w:val="00530155"/>
    <w:rsid w:val="0053234D"/>
    <w:rsid w:val="00547111"/>
    <w:rsid w:val="00592D74"/>
    <w:rsid w:val="005E2C44"/>
    <w:rsid w:val="00616B0C"/>
    <w:rsid w:val="00621188"/>
    <w:rsid w:val="006257ED"/>
    <w:rsid w:val="00653DE4"/>
    <w:rsid w:val="00665C47"/>
    <w:rsid w:val="00695808"/>
    <w:rsid w:val="006A3206"/>
    <w:rsid w:val="006B46FB"/>
    <w:rsid w:val="006E21FB"/>
    <w:rsid w:val="00780ACF"/>
    <w:rsid w:val="0078258E"/>
    <w:rsid w:val="007831C6"/>
    <w:rsid w:val="00792342"/>
    <w:rsid w:val="007977A8"/>
    <w:rsid w:val="007B512A"/>
    <w:rsid w:val="007C2097"/>
    <w:rsid w:val="007C63D7"/>
    <w:rsid w:val="007D6A07"/>
    <w:rsid w:val="007F7259"/>
    <w:rsid w:val="008040A8"/>
    <w:rsid w:val="008041F2"/>
    <w:rsid w:val="008279FA"/>
    <w:rsid w:val="008626E7"/>
    <w:rsid w:val="00870EE7"/>
    <w:rsid w:val="00881CDE"/>
    <w:rsid w:val="008863B9"/>
    <w:rsid w:val="008A45A6"/>
    <w:rsid w:val="008D3CCC"/>
    <w:rsid w:val="008F3789"/>
    <w:rsid w:val="008F686C"/>
    <w:rsid w:val="009148DE"/>
    <w:rsid w:val="00941E30"/>
    <w:rsid w:val="009531B0"/>
    <w:rsid w:val="009741B3"/>
    <w:rsid w:val="009777D9"/>
    <w:rsid w:val="00991B88"/>
    <w:rsid w:val="009A5753"/>
    <w:rsid w:val="009A579D"/>
    <w:rsid w:val="009C0649"/>
    <w:rsid w:val="009E3297"/>
    <w:rsid w:val="009F734F"/>
    <w:rsid w:val="00A24247"/>
    <w:rsid w:val="00A246B6"/>
    <w:rsid w:val="00A47E70"/>
    <w:rsid w:val="00A50CF0"/>
    <w:rsid w:val="00A517FA"/>
    <w:rsid w:val="00A54545"/>
    <w:rsid w:val="00A7671C"/>
    <w:rsid w:val="00A86AC2"/>
    <w:rsid w:val="00A97196"/>
    <w:rsid w:val="00AA2CBC"/>
    <w:rsid w:val="00AC5820"/>
    <w:rsid w:val="00AD1CD8"/>
    <w:rsid w:val="00B258BB"/>
    <w:rsid w:val="00B67B97"/>
    <w:rsid w:val="00B968C8"/>
    <w:rsid w:val="00BA1AEE"/>
    <w:rsid w:val="00BA3EC5"/>
    <w:rsid w:val="00BA51D9"/>
    <w:rsid w:val="00BB5DFC"/>
    <w:rsid w:val="00BD279D"/>
    <w:rsid w:val="00BD6BB8"/>
    <w:rsid w:val="00C00E73"/>
    <w:rsid w:val="00C66BA2"/>
    <w:rsid w:val="00C870F6"/>
    <w:rsid w:val="00C95985"/>
    <w:rsid w:val="00CC5026"/>
    <w:rsid w:val="00CC68D0"/>
    <w:rsid w:val="00CD2DD0"/>
    <w:rsid w:val="00D03F9A"/>
    <w:rsid w:val="00D06D51"/>
    <w:rsid w:val="00D24991"/>
    <w:rsid w:val="00D25302"/>
    <w:rsid w:val="00D37AAA"/>
    <w:rsid w:val="00D50255"/>
    <w:rsid w:val="00D60427"/>
    <w:rsid w:val="00D66520"/>
    <w:rsid w:val="00D84AE9"/>
    <w:rsid w:val="00D9124E"/>
    <w:rsid w:val="00DC4F4B"/>
    <w:rsid w:val="00DE34CF"/>
    <w:rsid w:val="00DF32ED"/>
    <w:rsid w:val="00E13F3D"/>
    <w:rsid w:val="00E34898"/>
    <w:rsid w:val="00E72AE6"/>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a0"/>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 w:type="paragraph" w:styleId="af1">
    <w:name w:val="Bibliography"/>
    <w:basedOn w:val="a"/>
    <w:next w:val="a"/>
    <w:uiPriority w:val="37"/>
    <w:semiHidden/>
    <w:unhideWhenUsed/>
    <w:rsid w:val="00E72AE6"/>
  </w:style>
  <w:style w:type="paragraph" w:styleId="af2">
    <w:name w:val="Block Text"/>
    <w:basedOn w:val="a"/>
    <w:semiHidden/>
    <w:unhideWhenUsed/>
    <w:rsid w:val="00E72A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
    <w:semiHidden/>
    <w:unhideWhenUsed/>
    <w:rsid w:val="00E72AE6"/>
    <w:pPr>
      <w:spacing w:after="120"/>
    </w:pPr>
  </w:style>
  <w:style w:type="character" w:customStyle="1" w:styleId="Char">
    <w:name w:val="본문 Char"/>
    <w:basedOn w:val="a0"/>
    <w:link w:val="af3"/>
    <w:semiHidden/>
    <w:rsid w:val="00E72AE6"/>
    <w:rPr>
      <w:rFonts w:ascii="Times New Roman" w:hAnsi="Times New Roman"/>
      <w:lang w:val="en-GB" w:eastAsia="en-US"/>
    </w:rPr>
  </w:style>
  <w:style w:type="paragraph" w:styleId="25">
    <w:name w:val="Body Text 2"/>
    <w:basedOn w:val="a"/>
    <w:link w:val="2Char"/>
    <w:semiHidden/>
    <w:unhideWhenUsed/>
    <w:rsid w:val="00E72AE6"/>
    <w:pPr>
      <w:spacing w:after="120" w:line="480" w:lineRule="auto"/>
    </w:pPr>
  </w:style>
  <w:style w:type="character" w:customStyle="1" w:styleId="2Char">
    <w:name w:val="본문 2 Char"/>
    <w:basedOn w:val="a0"/>
    <w:link w:val="25"/>
    <w:semiHidden/>
    <w:rsid w:val="00E72AE6"/>
    <w:rPr>
      <w:rFonts w:ascii="Times New Roman" w:hAnsi="Times New Roman"/>
      <w:lang w:val="en-GB" w:eastAsia="en-US"/>
    </w:rPr>
  </w:style>
  <w:style w:type="paragraph" w:styleId="34">
    <w:name w:val="Body Text 3"/>
    <w:basedOn w:val="a"/>
    <w:link w:val="3Char"/>
    <w:semiHidden/>
    <w:unhideWhenUsed/>
    <w:rsid w:val="00E72AE6"/>
    <w:pPr>
      <w:spacing w:after="120"/>
    </w:pPr>
    <w:rPr>
      <w:sz w:val="16"/>
      <w:szCs w:val="16"/>
    </w:rPr>
  </w:style>
  <w:style w:type="character" w:customStyle="1" w:styleId="3Char">
    <w:name w:val="본문 3 Char"/>
    <w:basedOn w:val="a0"/>
    <w:link w:val="34"/>
    <w:semiHidden/>
    <w:rsid w:val="00E72AE6"/>
    <w:rPr>
      <w:rFonts w:ascii="Times New Roman" w:hAnsi="Times New Roman"/>
      <w:sz w:val="16"/>
      <w:szCs w:val="16"/>
      <w:lang w:val="en-GB" w:eastAsia="en-US"/>
    </w:rPr>
  </w:style>
  <w:style w:type="paragraph" w:styleId="af4">
    <w:name w:val="Body Text First Indent"/>
    <w:basedOn w:val="af3"/>
    <w:link w:val="Char0"/>
    <w:rsid w:val="00E72AE6"/>
    <w:pPr>
      <w:spacing w:after="180"/>
      <w:ind w:firstLine="360"/>
    </w:pPr>
  </w:style>
  <w:style w:type="character" w:customStyle="1" w:styleId="Char0">
    <w:name w:val="본문 첫 줄 들여쓰기 Char"/>
    <w:basedOn w:val="Char"/>
    <w:link w:val="af4"/>
    <w:rsid w:val="00E72AE6"/>
    <w:rPr>
      <w:rFonts w:ascii="Times New Roman" w:hAnsi="Times New Roman"/>
      <w:lang w:val="en-GB" w:eastAsia="en-US"/>
    </w:rPr>
  </w:style>
  <w:style w:type="paragraph" w:styleId="af5">
    <w:name w:val="Body Text Indent"/>
    <w:basedOn w:val="a"/>
    <w:link w:val="Char1"/>
    <w:semiHidden/>
    <w:unhideWhenUsed/>
    <w:rsid w:val="00E72AE6"/>
    <w:pPr>
      <w:spacing w:after="120"/>
      <w:ind w:left="283"/>
    </w:pPr>
  </w:style>
  <w:style w:type="character" w:customStyle="1" w:styleId="Char1">
    <w:name w:val="본문 들여쓰기 Char"/>
    <w:basedOn w:val="a0"/>
    <w:link w:val="af5"/>
    <w:semiHidden/>
    <w:rsid w:val="00E72AE6"/>
    <w:rPr>
      <w:rFonts w:ascii="Times New Roman" w:hAnsi="Times New Roman"/>
      <w:lang w:val="en-GB" w:eastAsia="en-US"/>
    </w:rPr>
  </w:style>
  <w:style w:type="paragraph" w:styleId="26">
    <w:name w:val="Body Text First Indent 2"/>
    <w:basedOn w:val="af5"/>
    <w:link w:val="2Char0"/>
    <w:semiHidden/>
    <w:unhideWhenUsed/>
    <w:rsid w:val="00E72AE6"/>
    <w:pPr>
      <w:spacing w:after="180"/>
      <w:ind w:left="360" w:firstLine="360"/>
    </w:pPr>
  </w:style>
  <w:style w:type="character" w:customStyle="1" w:styleId="2Char0">
    <w:name w:val="본문 첫 줄 들여쓰기 2 Char"/>
    <w:basedOn w:val="Char1"/>
    <w:link w:val="26"/>
    <w:semiHidden/>
    <w:rsid w:val="00E72AE6"/>
    <w:rPr>
      <w:rFonts w:ascii="Times New Roman" w:hAnsi="Times New Roman"/>
      <w:lang w:val="en-GB" w:eastAsia="en-US"/>
    </w:rPr>
  </w:style>
  <w:style w:type="paragraph" w:styleId="27">
    <w:name w:val="Body Text Indent 2"/>
    <w:basedOn w:val="a"/>
    <w:link w:val="2Char1"/>
    <w:semiHidden/>
    <w:unhideWhenUsed/>
    <w:rsid w:val="00E72AE6"/>
    <w:pPr>
      <w:spacing w:after="120" w:line="480" w:lineRule="auto"/>
      <w:ind w:left="283"/>
    </w:pPr>
  </w:style>
  <w:style w:type="character" w:customStyle="1" w:styleId="2Char1">
    <w:name w:val="본문 들여쓰기 2 Char"/>
    <w:basedOn w:val="a0"/>
    <w:link w:val="27"/>
    <w:semiHidden/>
    <w:rsid w:val="00E72AE6"/>
    <w:rPr>
      <w:rFonts w:ascii="Times New Roman" w:hAnsi="Times New Roman"/>
      <w:lang w:val="en-GB" w:eastAsia="en-US"/>
    </w:rPr>
  </w:style>
  <w:style w:type="paragraph" w:styleId="35">
    <w:name w:val="Body Text Indent 3"/>
    <w:basedOn w:val="a"/>
    <w:link w:val="3Char0"/>
    <w:semiHidden/>
    <w:unhideWhenUsed/>
    <w:rsid w:val="00E72AE6"/>
    <w:pPr>
      <w:spacing w:after="120"/>
      <w:ind w:left="283"/>
    </w:pPr>
    <w:rPr>
      <w:sz w:val="16"/>
      <w:szCs w:val="16"/>
    </w:rPr>
  </w:style>
  <w:style w:type="character" w:customStyle="1" w:styleId="3Char0">
    <w:name w:val="본문 들여쓰기 3 Char"/>
    <w:basedOn w:val="a0"/>
    <w:link w:val="35"/>
    <w:semiHidden/>
    <w:rsid w:val="00E72AE6"/>
    <w:rPr>
      <w:rFonts w:ascii="Times New Roman" w:hAnsi="Times New Roman"/>
      <w:sz w:val="16"/>
      <w:szCs w:val="16"/>
      <w:lang w:val="en-GB" w:eastAsia="en-US"/>
    </w:rPr>
  </w:style>
  <w:style w:type="paragraph" w:styleId="af6">
    <w:name w:val="caption"/>
    <w:basedOn w:val="a"/>
    <w:next w:val="a"/>
    <w:semiHidden/>
    <w:unhideWhenUsed/>
    <w:qFormat/>
    <w:rsid w:val="00E72AE6"/>
    <w:pPr>
      <w:spacing w:after="200"/>
    </w:pPr>
    <w:rPr>
      <w:i/>
      <w:iCs/>
      <w:color w:val="1F497D" w:themeColor="text2"/>
      <w:sz w:val="18"/>
      <w:szCs w:val="18"/>
    </w:rPr>
  </w:style>
  <w:style w:type="paragraph" w:styleId="af7">
    <w:name w:val="Closing"/>
    <w:basedOn w:val="a"/>
    <w:link w:val="Char2"/>
    <w:semiHidden/>
    <w:unhideWhenUsed/>
    <w:rsid w:val="00E72AE6"/>
    <w:pPr>
      <w:spacing w:after="0"/>
      <w:ind w:left="4252"/>
    </w:pPr>
  </w:style>
  <w:style w:type="character" w:customStyle="1" w:styleId="Char2">
    <w:name w:val="맺음말 Char"/>
    <w:basedOn w:val="a0"/>
    <w:link w:val="af7"/>
    <w:semiHidden/>
    <w:rsid w:val="00E72AE6"/>
    <w:rPr>
      <w:rFonts w:ascii="Times New Roman" w:hAnsi="Times New Roman"/>
      <w:lang w:val="en-GB" w:eastAsia="en-US"/>
    </w:rPr>
  </w:style>
  <w:style w:type="paragraph" w:styleId="af8">
    <w:name w:val="Date"/>
    <w:basedOn w:val="a"/>
    <w:next w:val="a"/>
    <w:link w:val="Char3"/>
    <w:rsid w:val="00E72AE6"/>
  </w:style>
  <w:style w:type="character" w:customStyle="1" w:styleId="Char3">
    <w:name w:val="날짜 Char"/>
    <w:basedOn w:val="a0"/>
    <w:link w:val="af8"/>
    <w:rsid w:val="00E72AE6"/>
    <w:rPr>
      <w:rFonts w:ascii="Times New Roman" w:hAnsi="Times New Roman"/>
      <w:lang w:val="en-GB" w:eastAsia="en-US"/>
    </w:rPr>
  </w:style>
  <w:style w:type="paragraph" w:styleId="af9">
    <w:name w:val="E-mail Signature"/>
    <w:basedOn w:val="a"/>
    <w:link w:val="Char4"/>
    <w:semiHidden/>
    <w:unhideWhenUsed/>
    <w:rsid w:val="00E72AE6"/>
    <w:pPr>
      <w:spacing w:after="0"/>
    </w:pPr>
  </w:style>
  <w:style w:type="character" w:customStyle="1" w:styleId="Char4">
    <w:name w:val="전자 메일 서명 Char"/>
    <w:basedOn w:val="a0"/>
    <w:link w:val="af9"/>
    <w:semiHidden/>
    <w:rsid w:val="00E72AE6"/>
    <w:rPr>
      <w:rFonts w:ascii="Times New Roman" w:hAnsi="Times New Roman"/>
      <w:lang w:val="en-GB" w:eastAsia="en-US"/>
    </w:rPr>
  </w:style>
  <w:style w:type="paragraph" w:styleId="afa">
    <w:name w:val="endnote text"/>
    <w:basedOn w:val="a"/>
    <w:link w:val="Char5"/>
    <w:semiHidden/>
    <w:unhideWhenUsed/>
    <w:rsid w:val="00E72AE6"/>
    <w:pPr>
      <w:spacing w:after="0"/>
    </w:pPr>
  </w:style>
  <w:style w:type="character" w:customStyle="1" w:styleId="Char5">
    <w:name w:val="미주 텍스트 Char"/>
    <w:basedOn w:val="a0"/>
    <w:link w:val="afa"/>
    <w:semiHidden/>
    <w:rsid w:val="00E72AE6"/>
    <w:rPr>
      <w:rFonts w:ascii="Times New Roman" w:hAnsi="Times New Roman"/>
      <w:lang w:val="en-GB" w:eastAsia="en-US"/>
    </w:rPr>
  </w:style>
  <w:style w:type="paragraph" w:styleId="afb">
    <w:name w:val="envelope address"/>
    <w:basedOn w:val="a"/>
    <w:semiHidden/>
    <w:unhideWhenUsed/>
    <w:rsid w:val="00E72A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E72AE6"/>
    <w:pPr>
      <w:spacing w:after="0"/>
    </w:pPr>
    <w:rPr>
      <w:rFonts w:asciiTheme="majorHAnsi" w:eastAsiaTheme="majorEastAsia" w:hAnsiTheme="majorHAnsi" w:cstheme="majorBidi"/>
    </w:rPr>
  </w:style>
  <w:style w:type="paragraph" w:styleId="HTML">
    <w:name w:val="HTML Address"/>
    <w:basedOn w:val="a"/>
    <w:link w:val="HTMLChar"/>
    <w:semiHidden/>
    <w:unhideWhenUsed/>
    <w:rsid w:val="00E72AE6"/>
    <w:pPr>
      <w:spacing w:after="0"/>
    </w:pPr>
    <w:rPr>
      <w:i/>
      <w:iCs/>
    </w:rPr>
  </w:style>
  <w:style w:type="character" w:customStyle="1" w:styleId="HTMLChar">
    <w:name w:val="HTML 주소 Char"/>
    <w:basedOn w:val="a0"/>
    <w:link w:val="HTML"/>
    <w:semiHidden/>
    <w:rsid w:val="00E72AE6"/>
    <w:rPr>
      <w:rFonts w:ascii="Times New Roman" w:hAnsi="Times New Roman"/>
      <w:i/>
      <w:iCs/>
      <w:lang w:val="en-GB" w:eastAsia="en-US"/>
    </w:rPr>
  </w:style>
  <w:style w:type="paragraph" w:styleId="HTML0">
    <w:name w:val="HTML Preformatted"/>
    <w:basedOn w:val="a"/>
    <w:link w:val="HTMLChar0"/>
    <w:semiHidden/>
    <w:unhideWhenUsed/>
    <w:rsid w:val="00E72AE6"/>
    <w:pPr>
      <w:spacing w:after="0"/>
    </w:pPr>
    <w:rPr>
      <w:rFonts w:ascii="Consolas" w:hAnsi="Consolas" w:cs="Consolas"/>
    </w:rPr>
  </w:style>
  <w:style w:type="character" w:customStyle="1" w:styleId="HTMLChar0">
    <w:name w:val="미리 서식이 지정된 HTML Char"/>
    <w:basedOn w:val="a0"/>
    <w:link w:val="HTML0"/>
    <w:semiHidden/>
    <w:rsid w:val="00E72AE6"/>
    <w:rPr>
      <w:rFonts w:ascii="Consolas" w:hAnsi="Consolas" w:cs="Consolas"/>
      <w:lang w:val="en-GB" w:eastAsia="en-US"/>
    </w:rPr>
  </w:style>
  <w:style w:type="paragraph" w:styleId="36">
    <w:name w:val="index 3"/>
    <w:basedOn w:val="a"/>
    <w:next w:val="a"/>
    <w:semiHidden/>
    <w:unhideWhenUsed/>
    <w:rsid w:val="00E72AE6"/>
    <w:pPr>
      <w:spacing w:after="0"/>
      <w:ind w:left="600" w:hanging="200"/>
    </w:pPr>
  </w:style>
  <w:style w:type="paragraph" w:styleId="44">
    <w:name w:val="index 4"/>
    <w:basedOn w:val="a"/>
    <w:next w:val="a"/>
    <w:semiHidden/>
    <w:unhideWhenUsed/>
    <w:rsid w:val="00E72AE6"/>
    <w:pPr>
      <w:spacing w:after="0"/>
      <w:ind w:left="800" w:hanging="200"/>
    </w:pPr>
  </w:style>
  <w:style w:type="paragraph" w:styleId="54">
    <w:name w:val="index 5"/>
    <w:basedOn w:val="a"/>
    <w:next w:val="a"/>
    <w:semiHidden/>
    <w:unhideWhenUsed/>
    <w:rsid w:val="00E72AE6"/>
    <w:pPr>
      <w:spacing w:after="0"/>
      <w:ind w:left="1000" w:hanging="200"/>
    </w:pPr>
  </w:style>
  <w:style w:type="paragraph" w:styleId="61">
    <w:name w:val="index 6"/>
    <w:basedOn w:val="a"/>
    <w:next w:val="a"/>
    <w:semiHidden/>
    <w:unhideWhenUsed/>
    <w:rsid w:val="00E72AE6"/>
    <w:pPr>
      <w:spacing w:after="0"/>
      <w:ind w:left="1200" w:hanging="200"/>
    </w:pPr>
  </w:style>
  <w:style w:type="paragraph" w:styleId="71">
    <w:name w:val="index 7"/>
    <w:basedOn w:val="a"/>
    <w:next w:val="a"/>
    <w:semiHidden/>
    <w:unhideWhenUsed/>
    <w:rsid w:val="00E72AE6"/>
    <w:pPr>
      <w:spacing w:after="0"/>
      <w:ind w:left="1400" w:hanging="200"/>
    </w:pPr>
  </w:style>
  <w:style w:type="paragraph" w:styleId="81">
    <w:name w:val="index 8"/>
    <w:basedOn w:val="a"/>
    <w:next w:val="a"/>
    <w:semiHidden/>
    <w:unhideWhenUsed/>
    <w:rsid w:val="00E72AE6"/>
    <w:pPr>
      <w:spacing w:after="0"/>
      <w:ind w:left="1600" w:hanging="200"/>
    </w:pPr>
  </w:style>
  <w:style w:type="paragraph" w:styleId="91">
    <w:name w:val="index 9"/>
    <w:basedOn w:val="a"/>
    <w:next w:val="a"/>
    <w:semiHidden/>
    <w:unhideWhenUsed/>
    <w:rsid w:val="00E72AE6"/>
    <w:pPr>
      <w:spacing w:after="0"/>
      <w:ind w:left="1800" w:hanging="200"/>
    </w:pPr>
  </w:style>
  <w:style w:type="paragraph" w:styleId="afd">
    <w:name w:val="index heading"/>
    <w:basedOn w:val="a"/>
    <w:next w:val="11"/>
    <w:semiHidden/>
    <w:unhideWhenUsed/>
    <w:rsid w:val="00E72AE6"/>
    <w:rPr>
      <w:rFonts w:asciiTheme="majorHAnsi" w:eastAsiaTheme="majorEastAsia" w:hAnsiTheme="majorHAnsi" w:cstheme="majorBidi"/>
      <w:b/>
      <w:bCs/>
    </w:rPr>
  </w:style>
  <w:style w:type="paragraph" w:styleId="afe">
    <w:name w:val="Intense Quote"/>
    <w:basedOn w:val="a"/>
    <w:next w:val="a"/>
    <w:link w:val="Char6"/>
    <w:uiPriority w:val="30"/>
    <w:qFormat/>
    <w:rsid w:val="00E72A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6">
    <w:name w:val="강한 인용 Char"/>
    <w:basedOn w:val="a0"/>
    <w:link w:val="afe"/>
    <w:uiPriority w:val="30"/>
    <w:rsid w:val="00E72AE6"/>
    <w:rPr>
      <w:rFonts w:ascii="Times New Roman" w:hAnsi="Times New Roman"/>
      <w:i/>
      <w:iCs/>
      <w:color w:val="4F81BD" w:themeColor="accent1"/>
      <w:lang w:val="en-GB" w:eastAsia="en-US"/>
    </w:rPr>
  </w:style>
  <w:style w:type="paragraph" w:styleId="aff">
    <w:name w:val="List Continue"/>
    <w:basedOn w:val="a"/>
    <w:semiHidden/>
    <w:unhideWhenUsed/>
    <w:rsid w:val="00E72AE6"/>
    <w:pPr>
      <w:spacing w:after="120"/>
      <w:ind w:left="283"/>
      <w:contextualSpacing/>
    </w:pPr>
  </w:style>
  <w:style w:type="paragraph" w:styleId="28">
    <w:name w:val="List Continue 2"/>
    <w:basedOn w:val="a"/>
    <w:semiHidden/>
    <w:unhideWhenUsed/>
    <w:rsid w:val="00E72AE6"/>
    <w:pPr>
      <w:spacing w:after="120"/>
      <w:ind w:left="566"/>
      <w:contextualSpacing/>
    </w:pPr>
  </w:style>
  <w:style w:type="paragraph" w:styleId="37">
    <w:name w:val="List Continue 3"/>
    <w:basedOn w:val="a"/>
    <w:semiHidden/>
    <w:unhideWhenUsed/>
    <w:rsid w:val="00E72AE6"/>
    <w:pPr>
      <w:spacing w:after="120"/>
      <w:ind w:left="849"/>
      <w:contextualSpacing/>
    </w:pPr>
  </w:style>
  <w:style w:type="paragraph" w:styleId="45">
    <w:name w:val="List Continue 4"/>
    <w:basedOn w:val="a"/>
    <w:semiHidden/>
    <w:unhideWhenUsed/>
    <w:rsid w:val="00E72AE6"/>
    <w:pPr>
      <w:spacing w:after="120"/>
      <w:ind w:left="1132"/>
      <w:contextualSpacing/>
    </w:pPr>
  </w:style>
  <w:style w:type="paragraph" w:styleId="55">
    <w:name w:val="List Continue 5"/>
    <w:basedOn w:val="a"/>
    <w:semiHidden/>
    <w:unhideWhenUsed/>
    <w:rsid w:val="00E72AE6"/>
    <w:pPr>
      <w:spacing w:after="120"/>
      <w:ind w:left="1415"/>
      <w:contextualSpacing/>
    </w:pPr>
  </w:style>
  <w:style w:type="paragraph" w:styleId="3">
    <w:name w:val="List Number 3"/>
    <w:basedOn w:val="a"/>
    <w:semiHidden/>
    <w:unhideWhenUsed/>
    <w:rsid w:val="00E72AE6"/>
    <w:pPr>
      <w:numPr>
        <w:numId w:val="1"/>
      </w:numPr>
      <w:contextualSpacing/>
    </w:pPr>
  </w:style>
  <w:style w:type="paragraph" w:styleId="4">
    <w:name w:val="List Number 4"/>
    <w:basedOn w:val="a"/>
    <w:semiHidden/>
    <w:unhideWhenUsed/>
    <w:rsid w:val="00E72AE6"/>
    <w:pPr>
      <w:numPr>
        <w:numId w:val="2"/>
      </w:numPr>
      <w:contextualSpacing/>
    </w:pPr>
  </w:style>
  <w:style w:type="paragraph" w:styleId="5">
    <w:name w:val="List Number 5"/>
    <w:basedOn w:val="a"/>
    <w:semiHidden/>
    <w:unhideWhenUsed/>
    <w:rsid w:val="00E72AE6"/>
    <w:pPr>
      <w:numPr>
        <w:numId w:val="3"/>
      </w:numPr>
      <w:contextualSpacing/>
    </w:pPr>
  </w:style>
  <w:style w:type="paragraph" w:styleId="aff0">
    <w:name w:val="List Paragraph"/>
    <w:basedOn w:val="a"/>
    <w:uiPriority w:val="34"/>
    <w:qFormat/>
    <w:rsid w:val="00E72AE6"/>
    <w:pPr>
      <w:ind w:left="720"/>
      <w:contextualSpacing/>
    </w:pPr>
  </w:style>
  <w:style w:type="paragraph" w:styleId="aff1">
    <w:name w:val="macro"/>
    <w:link w:val="Char7"/>
    <w:semiHidden/>
    <w:unhideWhenUsed/>
    <w:rsid w:val="00E72AE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Char7">
    <w:name w:val="매크로 텍스트 Char"/>
    <w:basedOn w:val="a0"/>
    <w:link w:val="aff1"/>
    <w:semiHidden/>
    <w:rsid w:val="00E72AE6"/>
    <w:rPr>
      <w:rFonts w:ascii="Consolas" w:hAnsi="Consolas" w:cs="Consolas"/>
      <w:lang w:val="en-GB" w:eastAsia="en-US"/>
    </w:rPr>
  </w:style>
  <w:style w:type="paragraph" w:styleId="aff2">
    <w:name w:val="Message Header"/>
    <w:basedOn w:val="a"/>
    <w:link w:val="Char8"/>
    <w:semiHidden/>
    <w:unhideWhenUsed/>
    <w:rsid w:val="00E72A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8">
    <w:name w:val="메시지 머리글 Char"/>
    <w:basedOn w:val="a0"/>
    <w:link w:val="aff2"/>
    <w:semiHidden/>
    <w:rsid w:val="00E72AE6"/>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E72AE6"/>
    <w:rPr>
      <w:rFonts w:ascii="Times New Roman" w:hAnsi="Times New Roman"/>
      <w:lang w:val="en-GB" w:eastAsia="en-US"/>
    </w:rPr>
  </w:style>
  <w:style w:type="paragraph" w:styleId="aff4">
    <w:name w:val="Normal (Web)"/>
    <w:basedOn w:val="a"/>
    <w:semiHidden/>
    <w:unhideWhenUsed/>
    <w:rsid w:val="00E72AE6"/>
    <w:rPr>
      <w:sz w:val="24"/>
      <w:szCs w:val="24"/>
    </w:rPr>
  </w:style>
  <w:style w:type="paragraph" w:styleId="aff5">
    <w:name w:val="Normal Indent"/>
    <w:basedOn w:val="a"/>
    <w:semiHidden/>
    <w:unhideWhenUsed/>
    <w:rsid w:val="00E72AE6"/>
    <w:pPr>
      <w:ind w:left="720"/>
    </w:pPr>
  </w:style>
  <w:style w:type="paragraph" w:styleId="aff6">
    <w:name w:val="Note Heading"/>
    <w:basedOn w:val="a"/>
    <w:next w:val="a"/>
    <w:link w:val="Char9"/>
    <w:semiHidden/>
    <w:unhideWhenUsed/>
    <w:rsid w:val="00E72AE6"/>
    <w:pPr>
      <w:spacing w:after="0"/>
    </w:pPr>
  </w:style>
  <w:style w:type="character" w:customStyle="1" w:styleId="Char9">
    <w:name w:val="각주/미주 머리글 Char"/>
    <w:basedOn w:val="a0"/>
    <w:link w:val="aff6"/>
    <w:semiHidden/>
    <w:rsid w:val="00E72AE6"/>
    <w:rPr>
      <w:rFonts w:ascii="Times New Roman" w:hAnsi="Times New Roman"/>
      <w:lang w:val="en-GB" w:eastAsia="en-US"/>
    </w:rPr>
  </w:style>
  <w:style w:type="paragraph" w:styleId="aff7">
    <w:name w:val="Plain Text"/>
    <w:basedOn w:val="a"/>
    <w:link w:val="Chara"/>
    <w:semiHidden/>
    <w:unhideWhenUsed/>
    <w:rsid w:val="00E72AE6"/>
    <w:pPr>
      <w:spacing w:after="0"/>
    </w:pPr>
    <w:rPr>
      <w:rFonts w:ascii="Consolas" w:hAnsi="Consolas" w:cs="Consolas"/>
      <w:sz w:val="21"/>
      <w:szCs w:val="21"/>
    </w:rPr>
  </w:style>
  <w:style w:type="character" w:customStyle="1" w:styleId="Chara">
    <w:name w:val="글자만 Char"/>
    <w:basedOn w:val="a0"/>
    <w:link w:val="aff7"/>
    <w:semiHidden/>
    <w:rsid w:val="00E72AE6"/>
    <w:rPr>
      <w:rFonts w:ascii="Consolas" w:hAnsi="Consolas" w:cs="Consolas"/>
      <w:sz w:val="21"/>
      <w:szCs w:val="21"/>
      <w:lang w:val="en-GB" w:eastAsia="en-US"/>
    </w:rPr>
  </w:style>
  <w:style w:type="paragraph" w:styleId="aff8">
    <w:name w:val="Quote"/>
    <w:basedOn w:val="a"/>
    <w:next w:val="a"/>
    <w:link w:val="Charb"/>
    <w:uiPriority w:val="29"/>
    <w:qFormat/>
    <w:rsid w:val="00E72AE6"/>
    <w:pPr>
      <w:spacing w:before="200" w:after="160"/>
      <w:ind w:left="864" w:right="864"/>
      <w:jc w:val="center"/>
    </w:pPr>
    <w:rPr>
      <w:i/>
      <w:iCs/>
      <w:color w:val="404040" w:themeColor="text1" w:themeTint="BF"/>
    </w:rPr>
  </w:style>
  <w:style w:type="character" w:customStyle="1" w:styleId="Charb">
    <w:name w:val="인용 Char"/>
    <w:basedOn w:val="a0"/>
    <w:link w:val="aff8"/>
    <w:uiPriority w:val="29"/>
    <w:rsid w:val="00E72AE6"/>
    <w:rPr>
      <w:rFonts w:ascii="Times New Roman" w:hAnsi="Times New Roman"/>
      <w:i/>
      <w:iCs/>
      <w:color w:val="404040" w:themeColor="text1" w:themeTint="BF"/>
      <w:lang w:val="en-GB" w:eastAsia="en-US"/>
    </w:rPr>
  </w:style>
  <w:style w:type="paragraph" w:styleId="aff9">
    <w:name w:val="Salutation"/>
    <w:basedOn w:val="a"/>
    <w:next w:val="a"/>
    <w:link w:val="Charc"/>
    <w:rsid w:val="00E72AE6"/>
  </w:style>
  <w:style w:type="character" w:customStyle="1" w:styleId="Charc">
    <w:name w:val="인사말 Char"/>
    <w:basedOn w:val="a0"/>
    <w:link w:val="aff9"/>
    <w:rsid w:val="00E72AE6"/>
    <w:rPr>
      <w:rFonts w:ascii="Times New Roman" w:hAnsi="Times New Roman"/>
      <w:lang w:val="en-GB" w:eastAsia="en-US"/>
    </w:rPr>
  </w:style>
  <w:style w:type="paragraph" w:styleId="affa">
    <w:name w:val="Signature"/>
    <w:basedOn w:val="a"/>
    <w:link w:val="Chard"/>
    <w:semiHidden/>
    <w:unhideWhenUsed/>
    <w:rsid w:val="00E72AE6"/>
    <w:pPr>
      <w:spacing w:after="0"/>
      <w:ind w:left="4252"/>
    </w:pPr>
  </w:style>
  <w:style w:type="character" w:customStyle="1" w:styleId="Chard">
    <w:name w:val="서명 Char"/>
    <w:basedOn w:val="a0"/>
    <w:link w:val="affa"/>
    <w:semiHidden/>
    <w:rsid w:val="00E72AE6"/>
    <w:rPr>
      <w:rFonts w:ascii="Times New Roman" w:hAnsi="Times New Roman"/>
      <w:lang w:val="en-GB" w:eastAsia="en-US"/>
    </w:rPr>
  </w:style>
  <w:style w:type="paragraph" w:styleId="affb">
    <w:name w:val="Subtitle"/>
    <w:basedOn w:val="a"/>
    <w:next w:val="a"/>
    <w:link w:val="Chare"/>
    <w:qFormat/>
    <w:rsid w:val="00E72AE6"/>
    <w:pPr>
      <w:numPr>
        <w:ilvl w:val="1"/>
      </w:numPr>
      <w:spacing w:after="160"/>
    </w:pPr>
    <w:rPr>
      <w:rFonts w:asciiTheme="minorHAnsi" w:hAnsiTheme="minorHAnsi" w:cstheme="minorBidi"/>
      <w:color w:val="5A5A5A" w:themeColor="text1" w:themeTint="A5"/>
      <w:spacing w:val="15"/>
      <w:sz w:val="22"/>
      <w:szCs w:val="22"/>
    </w:rPr>
  </w:style>
  <w:style w:type="character" w:customStyle="1" w:styleId="Chare">
    <w:name w:val="부제 Char"/>
    <w:basedOn w:val="a0"/>
    <w:link w:val="affb"/>
    <w:rsid w:val="00E72AE6"/>
    <w:rPr>
      <w:rFonts w:asciiTheme="minorHAnsi"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E72AE6"/>
    <w:pPr>
      <w:spacing w:after="0"/>
      <w:ind w:left="200" w:hanging="200"/>
    </w:pPr>
  </w:style>
  <w:style w:type="paragraph" w:styleId="affd">
    <w:name w:val="table of figures"/>
    <w:basedOn w:val="a"/>
    <w:next w:val="a"/>
    <w:semiHidden/>
    <w:unhideWhenUsed/>
    <w:rsid w:val="00E72AE6"/>
    <w:pPr>
      <w:spacing w:after="0"/>
    </w:pPr>
  </w:style>
  <w:style w:type="paragraph" w:styleId="affe">
    <w:name w:val="Title"/>
    <w:basedOn w:val="a"/>
    <w:next w:val="a"/>
    <w:link w:val="Charf"/>
    <w:qFormat/>
    <w:rsid w:val="00E72AE6"/>
    <w:pPr>
      <w:spacing w:after="0"/>
      <w:contextualSpacing/>
    </w:pPr>
    <w:rPr>
      <w:rFonts w:asciiTheme="majorHAnsi" w:eastAsiaTheme="majorEastAsia" w:hAnsiTheme="majorHAnsi" w:cstheme="majorBidi"/>
      <w:spacing w:val="-10"/>
      <w:kern w:val="28"/>
      <w:sz w:val="56"/>
      <w:szCs w:val="56"/>
    </w:rPr>
  </w:style>
  <w:style w:type="character" w:customStyle="1" w:styleId="Charf">
    <w:name w:val="제목 Char"/>
    <w:basedOn w:val="a0"/>
    <w:link w:val="affe"/>
    <w:rsid w:val="00E72AE6"/>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E72AE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E72AE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1.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8319-09AA-4E35-B55D-9F126C63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1513</Words>
  <Characters>8626</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LGE-SeungJune</cp:lastModifiedBy>
  <cp:revision>3</cp:revision>
  <cp:lastPrinted>1900-01-01T00:00:00Z</cp:lastPrinted>
  <dcterms:created xsi:type="dcterms:W3CDTF">2024-05-23T01:29:00Z</dcterms:created>
  <dcterms:modified xsi:type="dcterms:W3CDTF">2024-05-23T01:33:00Z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