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785C8B67"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gramStart"/>
      <w:r w:rsidRPr="00FF4867">
        <w:t>i.e.</w:t>
      </w:r>
      <w:proofErr w:type="gramEnd"/>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w:t>
      </w:r>
      <w:proofErr w:type="gramStart"/>
      <w:r w:rsidRPr="00FF4867">
        <w:rPr>
          <w:rFonts w:eastAsia="SimSun"/>
          <w:lang w:eastAsia="en-US"/>
        </w:rPr>
        <w:t>i.e.</w:t>
      </w:r>
      <w:proofErr w:type="gramEnd"/>
      <w:r w:rsidRPr="00FF4867">
        <w:rPr>
          <w:rFonts w:eastAsia="SimSun"/>
          <w:lang w:eastAsia="en-US"/>
        </w:rPr>
        <w:t xml:space="preserv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else (</w:t>
      </w:r>
      <w:proofErr w:type="gramStart"/>
      <w:r w:rsidRPr="00FF4867">
        <w:t>i.e.</w:t>
      </w:r>
      <w:proofErr w:type="gramEnd"/>
      <w:r w:rsidRPr="00FF4867">
        <w:t xml:space="preserv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63C4573D" w14:textId="49C08295" w:rsidR="008B6B20" w:rsidRDefault="008B6B20" w:rsidP="008B6B20">
      <w:pPr>
        <w:pStyle w:val="B3"/>
        <w:rPr>
          <w:ins w:id="19" w:author="Ericsson" w:date="2024-05-21T18:08:00Z"/>
        </w:rPr>
      </w:pPr>
      <w:ins w:id="20" w:author="Ericsson" w:date="2024-05-21T18:08:00Z">
        <w:r>
          <w:t>3&gt;</w:t>
        </w:r>
      </w:ins>
      <w:ins w:id="21" w:author="Ericsson" w:date="2024-05-21T18:09:00Z">
        <w:r>
          <w:tab/>
        </w:r>
      </w:ins>
      <w:ins w:id="22" w:author="Ericsson" w:date="2024-05-21T18:08:00Z">
        <w:r>
          <w:t xml:space="preserve">if </w:t>
        </w:r>
        <w:proofErr w:type="spellStart"/>
        <w:r w:rsidRPr="008B6B20">
          <w:rPr>
            <w:i/>
            <w:iCs/>
          </w:rPr>
          <w:t>reportType</w:t>
        </w:r>
        <w:proofErr w:type="spellEnd"/>
        <w:r>
          <w:t xml:space="preserve"> is set to </w:t>
        </w:r>
        <w:proofErr w:type="spellStart"/>
        <w:r w:rsidRPr="008B6B20">
          <w:rPr>
            <w:i/>
            <w:iCs/>
          </w:rPr>
          <w:t>eventTriggered</w:t>
        </w:r>
        <w:proofErr w:type="spellEnd"/>
        <w:r>
          <w:t xml:space="preserve"> and </w:t>
        </w:r>
      </w:ins>
      <w:proofErr w:type="spellStart"/>
      <w:ins w:id="23" w:author="Ericsson" w:date="2024-02-12T17:25:00Z">
        <w:r w:rsidRPr="00911A77">
          <w:rPr>
            <w:i/>
            <w:iCs/>
          </w:rPr>
          <w:t>reportOnBestCellChange</w:t>
        </w:r>
        <w:proofErr w:type="spellEnd"/>
        <w:r>
          <w:t xml:space="preserve"> </w:t>
        </w:r>
      </w:ins>
      <w:ins w:id="24" w:author="Ericsson" w:date="2024-05-21T18:08:00Z">
        <w:r>
          <w:t xml:space="preserve">is configured for this </w:t>
        </w:r>
        <w:proofErr w:type="spellStart"/>
        <w:r w:rsidRPr="008B6B20">
          <w:rPr>
            <w:i/>
            <w:iCs/>
          </w:rPr>
          <w:t>measId</w:t>
        </w:r>
        <w:proofErr w:type="spellEnd"/>
        <w:r>
          <w:t>, and</w:t>
        </w:r>
      </w:ins>
    </w:p>
    <w:p w14:paraId="7E53B505" w14:textId="23BCCEFE" w:rsidR="008B6B20" w:rsidRDefault="008B6B20" w:rsidP="008B6B20">
      <w:pPr>
        <w:pStyle w:val="B3"/>
        <w:rPr>
          <w:ins w:id="25" w:author="Ericsson" w:date="2024-05-21T18:08:00Z"/>
        </w:rPr>
      </w:pPr>
      <w:ins w:id="26" w:author="Ericsson" w:date="2024-05-21T18:08:00Z">
        <w:r>
          <w:t>3&gt;</w:t>
        </w:r>
      </w:ins>
      <w:ins w:id="27" w:author="Ericsson" w:date="2024-05-21T18:09:00Z">
        <w:r>
          <w:tab/>
        </w:r>
      </w:ins>
      <w:ins w:id="28" w:author="Ericsson" w:date="2024-05-21T18:08:00Z">
        <w:r>
          <w:t xml:space="preserve">if the best measured neighbouring cell according to the sorting quantity in the </w:t>
        </w:r>
        <w:proofErr w:type="spellStart"/>
        <w:r w:rsidRPr="008B6B20">
          <w:rPr>
            <w:i/>
            <w:iCs/>
          </w:rPr>
          <w:t>cellsTriggeredList</w:t>
        </w:r>
        <w:proofErr w:type="spellEnd"/>
        <w:r>
          <w:t xml:space="preserve"> is same as the </w:t>
        </w:r>
        <w:proofErr w:type="spellStart"/>
        <w:r w:rsidRPr="008B6B20">
          <w:rPr>
            <w:i/>
            <w:iCs/>
          </w:rPr>
          <w:t>reportedBestNeighbourCell</w:t>
        </w:r>
        <w:proofErr w:type="spellEnd"/>
        <w:r>
          <w:t xml:space="preserve">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w:t>
        </w:r>
      </w:ins>
    </w:p>
    <w:p w14:paraId="6C54764D" w14:textId="10DE7BA1" w:rsidR="008B6B20" w:rsidRDefault="008B6B20" w:rsidP="008B6B20">
      <w:pPr>
        <w:pStyle w:val="B4"/>
        <w:rPr>
          <w:ins w:id="29" w:author="Ericsson" w:date="2024-05-21T18:08:00Z"/>
        </w:rPr>
      </w:pPr>
      <w:ins w:id="30" w:author="Ericsson" w:date="2024-05-21T18:08:00Z">
        <w:r>
          <w:t>4&gt;</w:t>
        </w:r>
      </w:ins>
      <w:ins w:id="31" w:author="Ericsson" w:date="2024-05-21T18:09:00Z">
        <w:r>
          <w:tab/>
        </w:r>
      </w:ins>
      <w:ins w:id="32" w:author="Ericsson" w:date="2024-05-21T18:08:00Z">
        <w:r>
          <w:t xml:space="preserve">increment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by </w:t>
        </w:r>
        <w:proofErr w:type="gramStart"/>
        <w:r>
          <w:t>1;</w:t>
        </w:r>
        <w:proofErr w:type="gramEnd"/>
      </w:ins>
    </w:p>
    <w:p w14:paraId="7F4B60FA" w14:textId="4300D944" w:rsidR="008B6B20" w:rsidRDefault="008B6B20" w:rsidP="008B6B20">
      <w:pPr>
        <w:pStyle w:val="B4"/>
        <w:rPr>
          <w:ins w:id="33" w:author="Ericsson" w:date="2024-05-21T18:08:00Z"/>
        </w:rPr>
      </w:pPr>
      <w:ins w:id="34" w:author="Ericsson" w:date="2024-05-21T18:08:00Z">
        <w:r>
          <w:t>4&gt;</w:t>
        </w:r>
      </w:ins>
      <w:ins w:id="35" w:author="Ericsson" w:date="2024-05-21T18:09:00Z">
        <w:r>
          <w:tab/>
        </w:r>
      </w:ins>
      <w:ins w:id="36" w:author="Ericsson" w:date="2024-05-21T18:08:00Z">
        <w:r>
          <w:t xml:space="preserve">if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is less than the </w:t>
        </w:r>
        <w:proofErr w:type="spellStart"/>
        <w:r w:rsidRPr="008B6B20">
          <w:rPr>
            <w:i/>
            <w:iCs/>
          </w:rPr>
          <w:t>reportAmount</w:t>
        </w:r>
        <w:proofErr w:type="spellEnd"/>
        <w:r>
          <w:t xml:space="preserve"> as defined within the corresponding </w:t>
        </w:r>
        <w:proofErr w:type="spellStart"/>
        <w:r w:rsidRPr="008B6B20">
          <w:rPr>
            <w:i/>
            <w:iCs/>
          </w:rPr>
          <w:t>reportConfig</w:t>
        </w:r>
        <w:proofErr w:type="spellEnd"/>
        <w:r>
          <w:t xml:space="preserve"> for this </w:t>
        </w:r>
        <w:proofErr w:type="spellStart"/>
        <w:r w:rsidRPr="008B6B20">
          <w:rPr>
            <w:i/>
            <w:iCs/>
          </w:rPr>
          <w:t>measId</w:t>
        </w:r>
        <w:proofErr w:type="spellEnd"/>
        <w:r>
          <w:t>:</w:t>
        </w:r>
      </w:ins>
    </w:p>
    <w:p w14:paraId="09D46483" w14:textId="05D853AE" w:rsidR="008B6B20" w:rsidRDefault="008B6B20" w:rsidP="008B6B20">
      <w:pPr>
        <w:pStyle w:val="B5"/>
        <w:rPr>
          <w:ins w:id="37" w:author="Ericsson" w:date="2024-05-21T18:08:00Z"/>
        </w:rPr>
      </w:pPr>
      <w:ins w:id="38" w:author="Ericsson" w:date="2024-05-21T18:08:00Z">
        <w:r>
          <w:t>5&gt;</w:t>
        </w:r>
      </w:ins>
      <w:ins w:id="39" w:author="Ericsson" w:date="2024-05-21T18:09:00Z">
        <w:r>
          <w:tab/>
        </w:r>
      </w:ins>
      <w:ins w:id="40" w:author="Ericsson" w:date="2024-05-21T18:08:00Z">
        <w:r>
          <w:t xml:space="preserve">restart the periodical reporting timer with the value of </w:t>
        </w:r>
        <w:proofErr w:type="spellStart"/>
        <w:r w:rsidRPr="008B6B20">
          <w:rPr>
            <w:i/>
            <w:iCs/>
          </w:rPr>
          <w:t>reportInterval</w:t>
        </w:r>
        <w:proofErr w:type="spellEnd"/>
        <w:r>
          <w:t xml:space="preserve"> as defined within the corresponding </w:t>
        </w:r>
        <w:proofErr w:type="spellStart"/>
        <w:r w:rsidRPr="008B6B20">
          <w:rPr>
            <w:i/>
            <w:iCs/>
          </w:rPr>
          <w:t>reportConfig</w:t>
        </w:r>
        <w:proofErr w:type="spellEnd"/>
        <w:r>
          <w:t xml:space="preserve"> for this </w:t>
        </w:r>
        <w:proofErr w:type="spellStart"/>
        <w:proofErr w:type="gramStart"/>
        <w:r w:rsidRPr="008B6B20">
          <w:rPr>
            <w:i/>
            <w:iCs/>
          </w:rPr>
          <w:t>measId</w:t>
        </w:r>
        <w:proofErr w:type="spellEnd"/>
        <w:r>
          <w:t>;</w:t>
        </w:r>
        <w:proofErr w:type="gramEnd"/>
      </w:ins>
    </w:p>
    <w:p w14:paraId="4ACE1F4E" w14:textId="0CB160CF" w:rsidR="008B6B20" w:rsidRPr="00FF4867" w:rsidRDefault="008B6B20" w:rsidP="008B6B20">
      <w:pPr>
        <w:pStyle w:val="B3"/>
      </w:pPr>
      <w:ins w:id="41" w:author="Ericsson" w:date="2024-05-21T18:08:00Z">
        <w:r>
          <w:t>3&gt;</w:t>
        </w:r>
      </w:ins>
      <w:ins w:id="42" w:author="Ericsson" w:date="2024-05-21T18:09:00Z">
        <w:r>
          <w:tab/>
        </w:r>
      </w:ins>
      <w:ins w:id="43" w:author="Ericsson" w:date="2024-05-21T18:08:00Z">
        <w:r>
          <w:t>else:</w:t>
        </w:r>
      </w:ins>
    </w:p>
    <w:p w14:paraId="00BB66AE" w14:textId="08EAB802" w:rsidR="00394471" w:rsidRPr="00FF4867" w:rsidRDefault="00394471" w:rsidP="008B6B20">
      <w:pPr>
        <w:pStyle w:val="B4"/>
      </w:pPr>
      <w:del w:id="44" w:author="Ericsson" w:date="2024-05-21T18:10:00Z">
        <w:r w:rsidRPr="00FF4867" w:rsidDel="008B6B20">
          <w:delText>3</w:delText>
        </w:r>
      </w:del>
      <w:ins w:id="45" w:author="Ericsson" w:date="2024-05-21T18:10:00Z">
        <w:r w:rsidR="008B6B20">
          <w:t>4</w:t>
        </w:r>
      </w:ins>
      <w:r w:rsidRPr="00FF4867">
        <w:t>&gt;</w:t>
      </w:r>
      <w:r w:rsidRPr="00FF4867">
        <w:tab/>
        <w:t>initiate the measurement reporting procedure, as specified in 5.5.5.</w:t>
      </w:r>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lastRenderedPageBreak/>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46" w:name="_Toc60776900"/>
      <w:bookmarkStart w:id="47" w:name="_Toc162894282"/>
      <w:r w:rsidRPr="00FF4867">
        <w:t>5.5.5</w:t>
      </w:r>
      <w:r w:rsidRPr="00FF4867">
        <w:tab/>
        <w:t>Measurement reporting</w:t>
      </w:r>
      <w:bookmarkEnd w:id="46"/>
      <w:bookmarkEnd w:id="47"/>
    </w:p>
    <w:p w14:paraId="56F85F42" w14:textId="77777777" w:rsidR="00394471" w:rsidRPr="00FF4867" w:rsidRDefault="00394471" w:rsidP="00394471">
      <w:pPr>
        <w:pStyle w:val="Heading4"/>
      </w:pPr>
      <w:bookmarkStart w:id="48" w:name="_Toc60776901"/>
      <w:bookmarkStart w:id="49" w:name="_Toc162894283"/>
      <w:r w:rsidRPr="00FF4867">
        <w:t>5.5.5.1</w:t>
      </w:r>
      <w:r w:rsidRPr="00FF4867">
        <w:tab/>
        <w:t>General</w:t>
      </w:r>
      <w:bookmarkEnd w:id="48"/>
      <w:bookmarkEnd w:id="49"/>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lastRenderedPageBreak/>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lastRenderedPageBreak/>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lastRenderedPageBreak/>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68DC6411" w14:textId="77777777" w:rsidR="00805E75" w:rsidRDefault="00EA5D2D" w:rsidP="00805E75">
      <w:pPr>
        <w:pStyle w:val="NO"/>
        <w:rPr>
          <w:ins w:id="50"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51" w:author="Ericsson" w:date="2024-02-05T10:19:00Z"/>
        </w:rPr>
      </w:pPr>
      <w:ins w:id="52" w:author="Ericsson" w:date="2024-02-01T16:49:00Z">
        <w:r>
          <w:t>1&gt;</w:t>
        </w:r>
      </w:ins>
      <w:ins w:id="53" w:author="Ericsson" w:date="2024-02-05T10:19:00Z">
        <w:r>
          <w:tab/>
        </w:r>
      </w:ins>
      <w:ins w:id="54"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55"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56" w:author="Ericsson" w:date="2024-02-01T16:49:00Z">
        <w:r w:rsidRPr="007D4718">
          <w:t>:</w:t>
        </w:r>
      </w:ins>
    </w:p>
    <w:p w14:paraId="767E1C3A" w14:textId="271BB7EE" w:rsidR="00805E75" w:rsidRDefault="00805E75" w:rsidP="00805E75">
      <w:pPr>
        <w:pStyle w:val="B2"/>
        <w:rPr>
          <w:ins w:id="57" w:author="Ericsson" w:date="2024-02-01T16:49:00Z"/>
          <w:lang w:eastAsia="zh-CN"/>
        </w:rPr>
      </w:pPr>
      <w:ins w:id="58" w:author="Ericsson" w:date="2024-02-01T16:49: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5F0DC1FF" w14:textId="77777777" w:rsidR="00805E75" w:rsidRPr="00547021" w:rsidRDefault="00805E75" w:rsidP="00805E75">
      <w:pPr>
        <w:pStyle w:val="B3"/>
        <w:rPr>
          <w:ins w:id="59" w:author="Ericsson" w:date="2024-02-01T16:49:00Z"/>
        </w:rPr>
      </w:pPr>
      <w:ins w:id="60"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61" w:author="Ericsson" w:date="2024-02-05T10:34:00Z"/>
        </w:rPr>
      </w:pPr>
      <w:ins w:id="62" w:author="Ericsson" w:date="2024-02-05T10:36:00Z">
        <w:r>
          <w:t>4</w:t>
        </w:r>
      </w:ins>
      <w:ins w:id="63" w:author="Ericsson" w:date="2024-02-05T10:34:00Z">
        <w:r>
          <w:t>&gt;</w:t>
        </w:r>
        <w:r>
          <w:tab/>
        </w:r>
      </w:ins>
      <w:ins w:id="64" w:author="Ericsson" w:date="2024-04-29T11:40:00Z">
        <w:r w:rsidR="00251F1A">
          <w:t xml:space="preserve">if </w:t>
        </w:r>
      </w:ins>
      <w:ins w:id="65"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66" w:author="Ericsson" w:date="2024-02-05T10:34:00Z"/>
        </w:rPr>
      </w:pPr>
      <w:ins w:id="67" w:author="Ericsson" w:date="2024-02-05T10:36:00Z">
        <w:r>
          <w:t>5</w:t>
        </w:r>
      </w:ins>
      <w:ins w:id="68"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w:t>
        </w:r>
        <w:proofErr w:type="gramStart"/>
        <w:r>
          <w:t>condition;</w:t>
        </w:r>
        <w:proofErr w:type="gramEnd"/>
        <w:r>
          <w:t xml:space="preserve"> </w:t>
        </w:r>
      </w:ins>
    </w:p>
    <w:p w14:paraId="0726CE4C" w14:textId="5061EBD4" w:rsidR="00805E75" w:rsidRDefault="005013A2" w:rsidP="005013A2">
      <w:pPr>
        <w:pStyle w:val="B4"/>
        <w:rPr>
          <w:ins w:id="69" w:author="Ericsson" w:date="2024-02-05T10:34:00Z"/>
          <w:lang w:eastAsia="zh-CN"/>
        </w:rPr>
      </w:pPr>
      <w:ins w:id="70" w:author="Ericsson" w:date="2024-04-29T11:47:00Z">
        <w:r>
          <w:rPr>
            <w:lang w:eastAsia="zh-CN"/>
          </w:rPr>
          <w:t>4</w:t>
        </w:r>
      </w:ins>
      <w:ins w:id="71" w:author="Ericsson" w:date="2024-02-05T10:34:00Z">
        <w:r w:rsidR="00805E75">
          <w:rPr>
            <w:lang w:eastAsia="zh-CN"/>
          </w:rPr>
          <w:t>&gt;</w:t>
        </w:r>
        <w:r w:rsidR="00805E75">
          <w:rPr>
            <w:lang w:eastAsia="zh-CN"/>
          </w:rPr>
          <w:tab/>
          <w:t xml:space="preserve">if </w:t>
        </w:r>
      </w:ins>
      <w:ins w:id="72" w:author="Ericsson" w:date="2024-04-29T11:47:00Z">
        <w:r>
          <w:rPr>
            <w:lang w:eastAsia="zh-CN"/>
          </w:rPr>
          <w:t xml:space="preserve">event </w:t>
        </w:r>
      </w:ins>
      <w:ins w:id="73" w:author="Ericsson" w:date="2024-02-05T10:34:00Z">
        <w:r w:rsidR="00805E75">
          <w:rPr>
            <w:lang w:eastAsia="zh-CN"/>
          </w:rPr>
          <w:t xml:space="preserve">entry condition </w:t>
        </w:r>
      </w:ins>
      <w:ins w:id="74"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75"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76"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77" w:author="Ericsson" w:date="2024-04-29T11:47:00Z">
        <w:r>
          <w:rPr>
            <w:lang w:eastAsia="zh-CN"/>
          </w:rPr>
          <w:t>5</w:t>
        </w:r>
      </w:ins>
      <w:ins w:id="78"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 xml:space="preserve">for the concerned NR </w:t>
        </w:r>
        <w:proofErr w:type="gramStart"/>
        <w:r w:rsidR="00805E75">
          <w:rPr>
            <w:lang w:eastAsia="zh-CN"/>
          </w:rPr>
          <w:t>cell;</w:t>
        </w:r>
      </w:ins>
      <w:proofErr w:type="gramEnd"/>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lastRenderedPageBreak/>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79"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79"/>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w:t>
      </w:r>
      <w:r w:rsidR="00394471" w:rsidRPr="00FF4867">
        <w:rPr>
          <w:lang w:val="en-GB"/>
        </w:rPr>
        <w:lastRenderedPageBreak/>
        <w:t xml:space="preserve">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80"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3CE6AEF3" w14:textId="36B69285" w:rsidR="008B6B20" w:rsidRPr="008B6B20" w:rsidRDefault="008B6B20" w:rsidP="008B6B20">
      <w:pPr>
        <w:pStyle w:val="B6"/>
        <w:rPr>
          <w:ins w:id="81" w:author="Ericsson" w:date="2024-05-21T18:14:00Z"/>
          <w:rFonts w:cs="Arial"/>
          <w:lang w:val="en-GB" w:eastAsia="zh-CN"/>
        </w:rPr>
      </w:pPr>
      <w:ins w:id="82" w:author="Ericsson" w:date="2024-05-21T18:14:00Z">
        <w:r w:rsidRPr="008B6B20">
          <w:rPr>
            <w:rFonts w:cs="Arial"/>
            <w:lang w:val="en-GB" w:eastAsia="zh-CN"/>
          </w:rPr>
          <w:t>6&gt;</w:t>
        </w:r>
      </w:ins>
      <w:ins w:id="83" w:author="Ericsson" w:date="2024-05-21T18:15:00Z">
        <w:r>
          <w:rPr>
            <w:rFonts w:cs="Arial"/>
            <w:lang w:val="en-GB" w:eastAsia="zh-CN"/>
          </w:rPr>
          <w:tab/>
        </w:r>
      </w:ins>
      <w:ins w:id="84"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7763D305" w14:textId="7089AD98" w:rsidR="008B6B20" w:rsidRPr="00FF4867" w:rsidRDefault="008B6B20" w:rsidP="008B6B20">
      <w:pPr>
        <w:pStyle w:val="B7"/>
        <w:rPr>
          <w:lang w:eastAsia="zh-CN"/>
        </w:rPr>
      </w:pPr>
      <w:ins w:id="85" w:author="Ericsson" w:date="2024-05-21T18:14:00Z">
        <w:r w:rsidRPr="008B6B20">
          <w:rPr>
            <w:lang w:eastAsia="zh-CN"/>
          </w:rPr>
          <w:t>7&gt;</w:t>
        </w:r>
      </w:ins>
      <w:ins w:id="86" w:author="Ericsson" w:date="2024-05-21T18:15:00Z">
        <w:r>
          <w:rPr>
            <w:lang w:eastAsia="zh-CN"/>
          </w:rPr>
          <w:tab/>
        </w:r>
      </w:ins>
      <w:ins w:id="87" w:author="Ericsson" w:date="2024-05-21T18:14:00Z">
        <w:r w:rsidRPr="008B6B20">
          <w:rPr>
            <w:lang w:eastAsia="zh-CN"/>
          </w:rPr>
          <w:t xml:space="preserve">set the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lastRenderedPageBreak/>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lastRenderedPageBreak/>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lastRenderedPageBreak/>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w:t>
      </w:r>
      <w:proofErr w:type="gramStart"/>
      <w:r w:rsidRPr="00FF4867">
        <w:t>i.e.</w:t>
      </w:r>
      <w:proofErr w:type="gramEnd"/>
      <w:r w:rsidRPr="00FF4867">
        <w:t xml:space="preserv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w:t>
      </w:r>
      <w:proofErr w:type="gramStart"/>
      <w:r w:rsidRPr="00FF4867">
        <w:t>i.e.</w:t>
      </w:r>
      <w:proofErr w:type="gramEnd"/>
      <w:r w:rsidRPr="00FF4867">
        <w:t xml:space="preserv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lastRenderedPageBreak/>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88" w:name="_Toc60776902"/>
      <w:bookmarkStart w:id="89"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90" w:name="_Toc60777158"/>
      <w:bookmarkStart w:id="91" w:name="_Toc162894684"/>
      <w:bookmarkStart w:id="92" w:name="_Hlk54206873"/>
      <w:bookmarkEnd w:id="88"/>
      <w:bookmarkEnd w:id="89"/>
      <w:r w:rsidRPr="00FF4867">
        <w:t>6.3.2</w:t>
      </w:r>
      <w:r w:rsidRPr="00FF4867">
        <w:tab/>
        <w:t>Radio resource control information elements</w:t>
      </w:r>
      <w:bookmarkEnd w:id="90"/>
      <w:bookmarkEnd w:id="91"/>
    </w:p>
    <w:p w14:paraId="712F9F5B" w14:textId="77777777" w:rsidR="00394471" w:rsidRPr="00FF4867" w:rsidRDefault="00394471" w:rsidP="00394471">
      <w:pPr>
        <w:pStyle w:val="Heading4"/>
        <w:rPr>
          <w:i/>
        </w:rPr>
      </w:pPr>
      <w:bookmarkStart w:id="93" w:name="_Toc60777267"/>
      <w:bookmarkStart w:id="94" w:name="_Toc162894833"/>
      <w:bookmarkEnd w:id="92"/>
      <w:r w:rsidRPr="00FF4867">
        <w:t>–</w:t>
      </w:r>
      <w:r w:rsidRPr="00FF4867">
        <w:tab/>
      </w:r>
      <w:proofErr w:type="spellStart"/>
      <w:r w:rsidRPr="00FF4867">
        <w:rPr>
          <w:i/>
        </w:rPr>
        <w:t>MeasResults</w:t>
      </w:r>
      <w:bookmarkEnd w:id="93"/>
      <w:bookmarkEnd w:id="94"/>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95" w:author="Ericsson" w:date="2024-04-29T11:53:00Z"/>
          <w:rFonts w:eastAsia="Batang"/>
          <w:color w:val="993366"/>
        </w:rPr>
      </w:pPr>
      <w:r w:rsidRPr="00FF4867">
        <w:rPr>
          <w:rFonts w:eastAsia="Batang"/>
        </w:rPr>
        <w:t xml:space="preserve">    altitudeUE-r18                         </w:t>
      </w:r>
      <w:ins w:id="96" w:author="Ericsson" w:date="2024-04-29T11:53:00Z">
        <w:r w:rsidR="00705D56">
          <w:rPr>
            <w:rFonts w:eastAsia="Batang"/>
          </w:rPr>
          <w:t xml:space="preserve">      </w:t>
        </w:r>
      </w:ins>
      <w:r w:rsidRPr="00FF4867">
        <w:rPr>
          <w:rFonts w:eastAsia="Batang"/>
        </w:rPr>
        <w:t xml:space="preserve"> Altitude-r18                                                                </w:t>
      </w:r>
      <w:ins w:id="97" w:author="Ericsson" w:date="2024-04-29T11:53:00Z">
        <w:r w:rsidR="0035612E">
          <w:rPr>
            <w:rFonts w:eastAsia="Batang"/>
          </w:rPr>
          <w:t xml:space="preserve">             </w:t>
        </w:r>
      </w:ins>
      <w:r w:rsidRPr="00FF4867">
        <w:rPr>
          <w:rFonts w:eastAsia="Batang"/>
          <w:color w:val="993366"/>
        </w:rPr>
        <w:t>OPTIONAL</w:t>
      </w:r>
      <w:ins w:id="98"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99"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00" w:author="Ericsson" w:date="2024-05-06T17:49:00Z"/>
        </w:rPr>
      </w:pPr>
      <w:r w:rsidRPr="00FF4867">
        <w:t xml:space="preserve">    ]]</w:t>
      </w:r>
      <w:ins w:id="101" w:author="Ericsson" w:date="2024-04-29T11:54:00Z">
        <w:r w:rsidR="00705D56">
          <w:t>,</w:t>
        </w:r>
      </w:ins>
    </w:p>
    <w:p w14:paraId="70C17296" w14:textId="71F19E79" w:rsidR="005D720A" w:rsidRDefault="005D720A" w:rsidP="004122A9">
      <w:pPr>
        <w:pStyle w:val="PL"/>
        <w:rPr>
          <w:ins w:id="102" w:author="Ericsson" w:date="2024-04-29T11:54:00Z"/>
        </w:rPr>
      </w:pPr>
      <w:ins w:id="103" w:author="Ericsson" w:date="2024-05-06T17:49:00Z">
        <w:r>
          <w:t xml:space="preserve">    </w:t>
        </w:r>
      </w:ins>
      <w:ins w:id="104" w:author="Ericsson" w:date="2024-05-06T17:50:00Z">
        <w:r w:rsidR="00E947C0">
          <w:t>[[</w:t>
        </w:r>
      </w:ins>
    </w:p>
    <w:p w14:paraId="72D59F2B" w14:textId="47EA3940" w:rsidR="00705D56" w:rsidRDefault="00705D56" w:rsidP="004122A9">
      <w:pPr>
        <w:pStyle w:val="PL"/>
        <w:rPr>
          <w:ins w:id="105" w:author="Ericsson" w:date="2024-04-29T11:55:00Z"/>
          <w:color w:val="993366"/>
        </w:rPr>
      </w:pPr>
      <w:ins w:id="106" w:author="Ericsson" w:date="2024-04-29T11:54:00Z">
        <w:r>
          <w:t xml:space="preserve">    </w:t>
        </w:r>
      </w:ins>
      <w:ins w:id="107"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08"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09"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10" w:author="Ericsson" w:date="2024-04-29T11:55:00Z"/>
                <w:b/>
                <w:i/>
                <w:lang w:eastAsia="sv-SE"/>
              </w:rPr>
            </w:pPr>
            <w:proofErr w:type="spellStart"/>
            <w:ins w:id="111"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12" w:author="Ericsson" w:date="2024-04-29T11:55:00Z"/>
                <w:bCs/>
                <w:iCs/>
                <w:lang w:eastAsia="sv-SE"/>
              </w:rPr>
            </w:pPr>
            <w:ins w:id="113"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14"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15" w:author="Ericsson" w:date="2024-04-29T11:56:00Z"/>
                <w:b/>
                <w:i/>
                <w:lang w:eastAsia="en-GB"/>
              </w:rPr>
            </w:pPr>
            <w:proofErr w:type="spellStart"/>
            <w:ins w:id="116" w:author="Ericsson" w:date="2024-04-29T11:56:00Z">
              <w:r>
                <w:rPr>
                  <w:b/>
                  <w:i/>
                  <w:lang w:eastAsia="en-GB"/>
                </w:rPr>
                <w:t>firstEntering</w:t>
              </w:r>
              <w:proofErr w:type="spellEnd"/>
            </w:ins>
          </w:p>
          <w:p w14:paraId="1C64E44A" w14:textId="3D426F1A" w:rsidR="005068BC" w:rsidRPr="00077937" w:rsidRDefault="005068BC">
            <w:pPr>
              <w:pStyle w:val="TAL"/>
              <w:rPr>
                <w:ins w:id="117" w:author="Ericsson" w:date="2024-04-29T11:56:00Z"/>
                <w:bCs/>
                <w:iCs/>
                <w:lang w:eastAsia="en-GB"/>
              </w:rPr>
            </w:pPr>
            <w:ins w:id="118"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19" w:name="_Toc60777350"/>
      <w:bookmarkStart w:id="120" w:name="_Toc162894953"/>
      <w:r w:rsidRPr="00FF4867">
        <w:rPr>
          <w:rFonts w:eastAsia="MS Mincho"/>
        </w:rPr>
        <w:t>–</w:t>
      </w:r>
      <w:r w:rsidRPr="00FF4867">
        <w:rPr>
          <w:rFonts w:eastAsia="MS Mincho"/>
        </w:rPr>
        <w:tab/>
      </w:r>
      <w:proofErr w:type="spellStart"/>
      <w:r w:rsidRPr="00FF4867">
        <w:rPr>
          <w:rFonts w:eastAsia="MS Mincho"/>
          <w:i/>
        </w:rPr>
        <w:t>ReportConfigNR</w:t>
      </w:r>
      <w:bookmarkEnd w:id="119"/>
      <w:bookmarkEnd w:id="120"/>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21"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21"/>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56BFB04D" w:rsidR="007E6531" w:rsidRDefault="007E6531" w:rsidP="004122A9">
      <w:pPr>
        <w:pStyle w:val="PL"/>
        <w:rPr>
          <w:ins w:id="122" w:author="Ericsson" w:date="2024-05-02T17:03:00Z"/>
          <w:color w:val="808080"/>
        </w:rPr>
      </w:pPr>
      <w:r>
        <w:rPr>
          <w:color w:val="808080"/>
        </w:rPr>
        <w:t xml:space="preserve">    </w:t>
      </w:r>
      <w:ins w:id="123"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24" w:author="Ericsson" w:date="2024-05-21T18:16:00Z">
        <w:r w:rsidR="008B6B20" w:rsidRPr="00FF4867">
          <w:rPr>
            <w:color w:val="993366"/>
          </w:rPr>
          <w:t>ENUMERATED</w:t>
        </w:r>
        <w:r w:rsidR="008B6B20" w:rsidRPr="00FF4867">
          <w:t xml:space="preserve"> {true}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2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26" w:author="Ericsson" w:date="2024-05-02T17:04:00Z">
        <w:r>
          <w:t xml:space="preserve">  </w:t>
        </w:r>
      </w:ins>
      <w:ins w:id="12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2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29" w:author="Ericsson" w:date="2024-05-21T18:17:00Z"/>
                <w:b/>
                <w:i/>
                <w:szCs w:val="22"/>
                <w:lang w:eastAsia="en-GB"/>
              </w:rPr>
            </w:pPr>
            <w:proofErr w:type="spellStart"/>
            <w:ins w:id="130"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31" w:author="Ericsson" w:date="2024-05-21T18:17:00Z"/>
                <w:b/>
                <w:i/>
                <w:szCs w:val="22"/>
                <w:lang w:eastAsia="en-GB"/>
              </w:rPr>
            </w:pPr>
            <w:ins w:id="132"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33" w:author="Ericsson" w:date="2024-05-22T08:53:00Z">
              <w:r w:rsidR="00F216F2">
                <w:rPr>
                  <w:szCs w:val="22"/>
                  <w:lang w:eastAsia="en-GB"/>
                </w:rPr>
                <w:t xml:space="preserve"> This field can only be configured when the value of </w:t>
              </w:r>
            </w:ins>
            <w:ins w:id="134" w:author="Ericsson" w:date="2024-05-22T08:54:00Z">
              <w:r w:rsidR="00F216F2">
                <w:rPr>
                  <w:szCs w:val="22"/>
                  <w:lang w:eastAsia="en-GB"/>
                </w:rPr>
                <w:t xml:space="preserve">the field </w:t>
              </w:r>
            </w:ins>
            <w:proofErr w:type="spellStart"/>
            <w:ins w:id="135"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36" w:name="_Toc60777351"/>
      <w:bookmarkStart w:id="137"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38" w:name="_Toc60777428"/>
      <w:bookmarkStart w:id="139" w:name="_Toc162895054"/>
      <w:bookmarkEnd w:id="136"/>
      <w:bookmarkEnd w:id="137"/>
      <w:r w:rsidRPr="00FF4867">
        <w:t>6.3.3</w:t>
      </w:r>
      <w:r w:rsidRPr="00FF4867">
        <w:tab/>
        <w:t>UE capability information elements</w:t>
      </w:r>
      <w:bookmarkEnd w:id="138"/>
      <w:bookmarkEnd w:id="139"/>
    </w:p>
    <w:p w14:paraId="693F0AF2" w14:textId="77777777" w:rsidR="00394471" w:rsidRPr="00FF4867" w:rsidRDefault="00394471" w:rsidP="00394471">
      <w:pPr>
        <w:pStyle w:val="Heading4"/>
        <w:rPr>
          <w:rFonts w:eastAsia="Malgun Gothic"/>
        </w:rPr>
      </w:pPr>
      <w:bookmarkStart w:id="140" w:name="_Toc60777460"/>
      <w:bookmarkStart w:id="141"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40"/>
      <w:bookmarkEnd w:id="141"/>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w:t>
      </w:r>
      <w:proofErr w:type="gramStart"/>
      <w:r w:rsidRPr="00FF4867">
        <w:rPr>
          <w:rFonts w:eastAsia="Malgun Gothic"/>
        </w:rPr>
        <w:t>e.g.</w:t>
      </w:r>
      <w:proofErr w:type="gramEnd"/>
      <w:r w:rsidRPr="00FF4867">
        <w:rPr>
          <w:rFonts w:eastAsia="Malgun Gothic"/>
        </w:rPr>
        <w:t xml:space="preserve">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42"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43" w:author="Ericsson" w:date="2024-04-29T12:11:00Z">
        <w:r w:rsidR="00082F7B">
          <w:rPr>
            <w:color w:val="993366"/>
          </w:rPr>
          <w:t>,</w:t>
        </w:r>
      </w:ins>
    </w:p>
    <w:p w14:paraId="5285B969" w14:textId="47AD598A" w:rsidR="00082F7B" w:rsidRDefault="00082F7B" w:rsidP="004122A9">
      <w:pPr>
        <w:pStyle w:val="PL"/>
        <w:rPr>
          <w:ins w:id="144" w:author="Ericsson" w:date="2024-04-29T12:11:00Z"/>
          <w:color w:val="993366"/>
        </w:rPr>
      </w:pPr>
      <w:ins w:id="145" w:author="Ericsson" w:date="2024-04-29T12:10:00Z">
        <w:r>
          <w:rPr>
            <w:color w:val="993366"/>
          </w:rPr>
          <w:t xml:space="preserve">    ente</w:t>
        </w:r>
      </w:ins>
      <w:ins w:id="146"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456955F7" w:rsidR="00082F7B" w:rsidRPr="00082F7B" w:rsidRDefault="00082F7B" w:rsidP="004122A9">
      <w:pPr>
        <w:pStyle w:val="PL"/>
        <w:rPr>
          <w:color w:val="993366"/>
        </w:rPr>
      </w:pPr>
      <w:ins w:id="147"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lastRenderedPageBreak/>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8" w:name="_Toc60777461"/>
      <w:bookmarkStart w:id="149" w:name="_Toc162895093"/>
      <w:r>
        <w:rPr>
          <w:i/>
          <w:iCs/>
        </w:rPr>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50" w:name="_Toc60777581"/>
      <w:bookmarkStart w:id="151" w:name="_Toc162895281"/>
      <w:bookmarkEnd w:id="148"/>
      <w:bookmarkEnd w:id="149"/>
      <w:r w:rsidRPr="00FF4867">
        <w:rPr>
          <w:rFonts w:eastAsia="MS Mincho"/>
        </w:rPr>
        <w:t>7.4</w:t>
      </w:r>
      <w:r w:rsidRPr="00FF4867">
        <w:rPr>
          <w:rFonts w:eastAsia="MS Mincho"/>
        </w:rPr>
        <w:tab/>
        <w:t>UE variables</w:t>
      </w:r>
      <w:bookmarkEnd w:id="150"/>
      <w:bookmarkEnd w:id="151"/>
    </w:p>
    <w:p w14:paraId="2C631FD7" w14:textId="355BE829" w:rsidR="00394471" w:rsidRPr="00FF4867" w:rsidRDefault="00394471" w:rsidP="00394471">
      <w:pPr>
        <w:pStyle w:val="Heading4"/>
        <w:rPr>
          <w:rFonts w:eastAsia="MS Mincho"/>
        </w:rPr>
      </w:pPr>
      <w:bookmarkStart w:id="152" w:name="_Toc60777591"/>
      <w:bookmarkStart w:id="153" w:name="_Toc162895296"/>
      <w:r w:rsidRPr="00FF4867">
        <w:rPr>
          <w:rFonts w:eastAsia="MS Mincho"/>
        </w:rPr>
        <w:t>–</w:t>
      </w:r>
      <w:r w:rsidRPr="00FF4867">
        <w:rPr>
          <w:rFonts w:eastAsia="MS Mincho"/>
        </w:rPr>
        <w:tab/>
      </w:r>
      <w:proofErr w:type="spellStart"/>
      <w:r w:rsidRPr="00FF4867">
        <w:rPr>
          <w:rFonts w:eastAsia="MS Mincho"/>
          <w:i/>
        </w:rPr>
        <w:t>VarMeasReportList</w:t>
      </w:r>
      <w:bookmarkEnd w:id="152"/>
      <w:bookmarkEnd w:id="153"/>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154" w:author="Ericsson" w:date="2024-04-29T12:13:00Z"/>
          <w:color w:val="993366"/>
        </w:rPr>
      </w:pPr>
      <w:r w:rsidRPr="00FF4867">
        <w:t xml:space="preserve">    relaysTriggeredList-r17             RelaysTriggeredList-r17         </w:t>
      </w:r>
      <w:r w:rsidRPr="00FF4867">
        <w:rPr>
          <w:color w:val="993366"/>
        </w:rPr>
        <w:t>OPTIONAL</w:t>
      </w:r>
      <w:ins w:id="155" w:author="Ericsson" w:date="2024-04-29T12:13:00Z">
        <w:r w:rsidR="0063331B">
          <w:rPr>
            <w:color w:val="993366"/>
          </w:rPr>
          <w:t>,</w:t>
        </w:r>
      </w:ins>
    </w:p>
    <w:p w14:paraId="096E9AEF" w14:textId="44EF2123" w:rsidR="0063331B" w:rsidRPr="00FF4867" w:rsidRDefault="0063331B" w:rsidP="004122A9">
      <w:pPr>
        <w:pStyle w:val="PL"/>
      </w:pPr>
      <w:ins w:id="156" w:author="Ericsson" w:date="2024-04-29T12:13:00Z">
        <w:r>
          <w:rPr>
            <w:color w:val="993366"/>
          </w:rPr>
          <w:t xml:space="preserve">    </w:t>
        </w:r>
      </w:ins>
      <w:ins w:id="157" w:author="Ericsson" w:date="2024-05-21T18:21:00Z">
        <w:r w:rsidR="006C7734" w:rsidRPr="006C7734">
          <w:t>reportedBestNeighbourCell</w:t>
        </w:r>
      </w:ins>
      <w:ins w:id="158" w:author="Ericsson" w:date="2024-05-10T10:44:00Z">
        <w:r w:rsidR="00DA4905">
          <w:t>-r18</w:t>
        </w:r>
      </w:ins>
      <w:ins w:id="159" w:author="Ericsson" w:date="2024-04-29T12:13:00Z">
        <w:r>
          <w:t xml:space="preserve">       </w:t>
        </w:r>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60" w:name="_Toc60777592"/>
      <w:bookmarkStart w:id="161" w:name="_Toc162895297"/>
      <w:r>
        <w:rPr>
          <w:i/>
          <w:iCs/>
        </w:rPr>
        <w:lastRenderedPageBreak/>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60"/>
    <w:bookmarkEnd w:id="161"/>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CDAF" w14:textId="77777777" w:rsidR="00A97B14" w:rsidRPr="007B4B4C" w:rsidRDefault="00A97B14">
      <w:pPr>
        <w:spacing w:after="0"/>
      </w:pPr>
      <w:r w:rsidRPr="007B4B4C">
        <w:separator/>
      </w:r>
    </w:p>
  </w:endnote>
  <w:endnote w:type="continuationSeparator" w:id="0">
    <w:p w14:paraId="56F24584" w14:textId="77777777" w:rsidR="00A97B14" w:rsidRPr="007B4B4C" w:rsidRDefault="00A97B14">
      <w:pPr>
        <w:spacing w:after="0"/>
      </w:pPr>
      <w:r w:rsidRPr="007B4B4C">
        <w:continuationSeparator/>
      </w:r>
    </w:p>
  </w:endnote>
  <w:endnote w:type="continuationNotice" w:id="1">
    <w:p w14:paraId="6E2E1836" w14:textId="77777777" w:rsidR="00A97B14" w:rsidRPr="007B4B4C" w:rsidRDefault="00A97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4853" w14:textId="77777777" w:rsidR="00A97B14" w:rsidRPr="007B4B4C" w:rsidRDefault="00A97B14">
      <w:pPr>
        <w:spacing w:after="0"/>
      </w:pPr>
      <w:r w:rsidRPr="007B4B4C">
        <w:separator/>
      </w:r>
    </w:p>
  </w:footnote>
  <w:footnote w:type="continuationSeparator" w:id="0">
    <w:p w14:paraId="70883A78" w14:textId="77777777" w:rsidR="00A97B14" w:rsidRPr="007B4B4C" w:rsidRDefault="00A97B14">
      <w:pPr>
        <w:spacing w:after="0"/>
      </w:pPr>
      <w:r w:rsidRPr="007B4B4C">
        <w:continuationSeparator/>
      </w:r>
    </w:p>
  </w:footnote>
  <w:footnote w:type="continuationNotice" w:id="1">
    <w:p w14:paraId="40DDEF38" w14:textId="77777777" w:rsidR="00A97B14" w:rsidRPr="007B4B4C" w:rsidRDefault="00A97B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1140</TotalTime>
  <Pages>49</Pages>
  <Words>19294</Words>
  <Characters>109980</Characters>
  <Application>Microsoft Office Word</Application>
  <DocSecurity>0</DocSecurity>
  <Lines>916</Lines>
  <Paragraphs>258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129016</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90</cp:revision>
  <cp:lastPrinted>2017-05-08T10:55:00Z</cp:lastPrinted>
  <dcterms:created xsi:type="dcterms:W3CDTF">2024-04-02T03:56:00Z</dcterms:created>
  <dcterms:modified xsi:type="dcterms:W3CDTF">2024-05-21T23:57:00Z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