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3C89D" w14:textId="0AEA3FE8" w:rsidR="00DE31A9" w:rsidRPr="007334BB" w:rsidRDefault="00DE31A9" w:rsidP="5BBEE761">
      <w:pPr>
        <w:pStyle w:val="Header"/>
        <w:spacing w:line="276" w:lineRule="auto"/>
        <w:jc w:val="left"/>
        <w:rPr>
          <w:rFonts w:eastAsiaTheme="minorEastAsia"/>
          <w:b/>
          <w:bCs/>
          <w:kern w:val="2"/>
          <w:lang w:eastAsia="zh-CN"/>
        </w:rPr>
      </w:pPr>
      <w:r w:rsidRPr="5BBEE761">
        <w:rPr>
          <w:rFonts w:eastAsiaTheme="minorEastAsia"/>
          <w:b/>
          <w:bCs/>
          <w:kern w:val="2"/>
          <w:lang w:eastAsia="zh-CN"/>
        </w:rPr>
        <w:t>3GPP TSG-RAN WG2 Meeting #12</w:t>
      </w:r>
      <w:r w:rsidR="002E22E5">
        <w:rPr>
          <w:rFonts w:eastAsiaTheme="minorEastAsia"/>
          <w:b/>
          <w:bCs/>
          <w:kern w:val="2"/>
          <w:lang w:eastAsia="zh-CN"/>
        </w:rPr>
        <w:t>8</w:t>
      </w:r>
      <w:r w:rsidRPr="007334BB">
        <w:rPr>
          <w:rFonts w:eastAsiaTheme="minorHAnsi"/>
          <w:b/>
          <w:bCs/>
          <w:kern w:val="2"/>
          <w:lang w:eastAsia="zh-CN"/>
        </w:rPr>
        <w:tab/>
      </w:r>
      <w:r>
        <w:tab/>
      </w:r>
      <w:r w:rsidRPr="5BBEE761">
        <w:rPr>
          <w:rFonts w:eastAsiaTheme="minorEastAsia"/>
          <w:b/>
          <w:bCs/>
          <w:kern w:val="2"/>
          <w:lang w:eastAsia="zh-CN"/>
        </w:rPr>
        <w:t>R2</w:t>
      </w:r>
      <w:r w:rsidR="6E09CA52" w:rsidRPr="5BBEE761">
        <w:rPr>
          <w:rFonts w:eastAsiaTheme="minorEastAsia"/>
          <w:b/>
          <w:bCs/>
          <w:kern w:val="2"/>
          <w:lang w:eastAsia="zh-CN"/>
        </w:rPr>
        <w:t>-</w:t>
      </w:r>
      <w:r w:rsidR="00AB7B2C" w:rsidRPr="5BBEE761">
        <w:rPr>
          <w:rFonts w:eastAsiaTheme="minorEastAsia"/>
          <w:b/>
          <w:bCs/>
          <w:kern w:val="2"/>
          <w:lang w:eastAsia="zh-CN"/>
        </w:rPr>
        <w:t>24</w:t>
      </w:r>
      <w:r w:rsidR="00791F8B">
        <w:rPr>
          <w:rFonts w:eastAsiaTheme="minorEastAsia"/>
          <w:b/>
          <w:bCs/>
          <w:kern w:val="2"/>
          <w:lang w:eastAsia="zh-CN"/>
        </w:rPr>
        <w:t>10571</w:t>
      </w:r>
    </w:p>
    <w:p w14:paraId="6FE4019B" w14:textId="35DC4393" w:rsidR="00DE31A9" w:rsidRPr="007334BB" w:rsidRDefault="002E22E5" w:rsidP="00E65398">
      <w:pPr>
        <w:pStyle w:val="Header"/>
        <w:spacing w:line="276" w:lineRule="auto"/>
        <w:rPr>
          <w:rFonts w:eastAsiaTheme="minorHAnsi"/>
          <w:b/>
          <w:bCs/>
          <w:kern w:val="2"/>
          <w:lang w:eastAsia="zh-CN"/>
        </w:rPr>
      </w:pPr>
      <w:r>
        <w:rPr>
          <w:rFonts w:eastAsiaTheme="minorHAnsi"/>
          <w:b/>
          <w:bCs/>
          <w:kern w:val="2"/>
          <w:lang w:eastAsia="zh-CN"/>
        </w:rPr>
        <w:t>Orlando</w:t>
      </w:r>
      <w:r w:rsidR="00DE31A9" w:rsidRPr="007334BB">
        <w:rPr>
          <w:rFonts w:eastAsiaTheme="minorHAnsi"/>
          <w:b/>
          <w:bCs/>
          <w:kern w:val="2"/>
          <w:lang w:eastAsia="zh-CN"/>
        </w:rPr>
        <w:t xml:space="preserve">, </w:t>
      </w:r>
      <w:r>
        <w:rPr>
          <w:rFonts w:eastAsiaTheme="minorHAnsi"/>
          <w:b/>
          <w:bCs/>
          <w:kern w:val="2"/>
          <w:lang w:eastAsia="zh-CN"/>
        </w:rPr>
        <w:t>USA</w:t>
      </w:r>
      <w:r w:rsidR="00DE31A9" w:rsidRPr="007334BB">
        <w:rPr>
          <w:rFonts w:eastAsiaTheme="minorHAnsi"/>
          <w:b/>
          <w:bCs/>
          <w:kern w:val="2"/>
          <w:lang w:eastAsia="zh-CN"/>
        </w:rPr>
        <w:t xml:space="preserve">, </w:t>
      </w:r>
      <w:r>
        <w:rPr>
          <w:rFonts w:eastAsiaTheme="minorHAnsi"/>
          <w:b/>
          <w:bCs/>
          <w:kern w:val="2"/>
          <w:lang w:eastAsia="zh-CN"/>
        </w:rPr>
        <w:t>Nov.</w:t>
      </w:r>
      <w:r w:rsidR="00DE31A9" w:rsidRPr="007334BB">
        <w:rPr>
          <w:rFonts w:eastAsiaTheme="minorHAnsi"/>
          <w:b/>
          <w:bCs/>
          <w:kern w:val="2"/>
          <w:lang w:eastAsia="zh-CN"/>
        </w:rPr>
        <w:t xml:space="preserve"> 1</w:t>
      </w:r>
      <w:r>
        <w:rPr>
          <w:rFonts w:eastAsiaTheme="minorHAnsi"/>
          <w:b/>
          <w:bCs/>
          <w:kern w:val="2"/>
          <w:lang w:eastAsia="zh-CN"/>
        </w:rPr>
        <w:t>8</w:t>
      </w:r>
      <w:r w:rsidR="00DE31A9" w:rsidRPr="007334BB">
        <w:rPr>
          <w:rFonts w:eastAsiaTheme="minorHAnsi"/>
          <w:b/>
          <w:bCs/>
          <w:kern w:val="2"/>
          <w:lang w:eastAsia="zh-CN"/>
        </w:rPr>
        <w:t>th – 2</w:t>
      </w:r>
      <w:r>
        <w:rPr>
          <w:rFonts w:eastAsiaTheme="minorHAnsi"/>
          <w:b/>
          <w:bCs/>
          <w:kern w:val="2"/>
          <w:lang w:eastAsia="zh-CN"/>
        </w:rPr>
        <w:t>2nd</w:t>
      </w:r>
      <w:r w:rsidR="00DE31A9" w:rsidRPr="007334BB">
        <w:rPr>
          <w:rFonts w:eastAsiaTheme="minorHAnsi"/>
          <w:b/>
          <w:bCs/>
          <w:kern w:val="2"/>
          <w:lang w:eastAsia="zh-CN"/>
        </w:rPr>
        <w:t>, 2024</w:t>
      </w:r>
    </w:p>
    <w:p w14:paraId="79F7B8D7" w14:textId="2F7B0359" w:rsidR="000A6136" w:rsidRPr="007334BB" w:rsidRDefault="000A6136" w:rsidP="00E65398">
      <w:pPr>
        <w:tabs>
          <w:tab w:val="right" w:pos="9216"/>
        </w:tabs>
        <w:spacing w:line="276" w:lineRule="auto"/>
        <w:jc w:val="both"/>
        <w:rPr>
          <w:b/>
          <w:kern w:val="2"/>
          <w:lang w:eastAsia="zh-CN"/>
        </w:rPr>
      </w:pPr>
    </w:p>
    <w:p w14:paraId="2C8C9B1E" w14:textId="59A0E607"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Agenda Item</w:t>
      </w:r>
      <w:r w:rsidRPr="007334BB">
        <w:tab/>
      </w:r>
      <w:r w:rsidRPr="007334BB">
        <w:rPr>
          <w:b/>
          <w:bCs/>
          <w:kern w:val="2"/>
          <w:lang w:eastAsia="zh-CN"/>
        </w:rPr>
        <w:t>:</w:t>
      </w:r>
      <w:r w:rsidR="44C97D36" w:rsidRPr="007334BB">
        <w:rPr>
          <w:b/>
          <w:bCs/>
          <w:kern w:val="2"/>
          <w:lang w:eastAsia="zh-CN"/>
        </w:rPr>
        <w:t xml:space="preserve"> </w:t>
      </w:r>
      <w:r w:rsidR="00D77788" w:rsidRPr="007334BB">
        <w:rPr>
          <w:b/>
          <w:bCs/>
          <w:kern w:val="2"/>
          <w:lang w:eastAsia="zh-CN"/>
        </w:rPr>
        <w:t>8.</w:t>
      </w:r>
      <w:r w:rsidR="002E22E5">
        <w:rPr>
          <w:b/>
          <w:bCs/>
          <w:kern w:val="2"/>
          <w:lang w:eastAsia="zh-CN"/>
        </w:rPr>
        <w:t>6.3</w:t>
      </w:r>
    </w:p>
    <w:p w14:paraId="2927924F" w14:textId="65BE9F4B"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Source</w:t>
      </w:r>
      <w:r w:rsidRPr="007334BB">
        <w:tab/>
      </w:r>
      <w:r w:rsidRPr="007334BB">
        <w:rPr>
          <w:b/>
          <w:bCs/>
          <w:kern w:val="2"/>
          <w:lang w:eastAsia="zh-CN"/>
        </w:rPr>
        <w:t>:</w:t>
      </w:r>
      <w:r w:rsidR="6A1EE8A7" w:rsidRPr="007334BB">
        <w:rPr>
          <w:b/>
          <w:bCs/>
          <w:kern w:val="2"/>
          <w:lang w:eastAsia="zh-CN"/>
        </w:rPr>
        <w:t xml:space="preserve"> </w:t>
      </w:r>
      <w:r w:rsidR="008673C5" w:rsidRPr="007334BB">
        <w:rPr>
          <w:b/>
          <w:bCs/>
          <w:kern w:val="2"/>
          <w:lang w:eastAsia="zh-CN"/>
        </w:rPr>
        <w:t xml:space="preserve">Fraunhofer HHI, </w:t>
      </w:r>
      <w:r w:rsidRPr="007334BB">
        <w:rPr>
          <w:b/>
          <w:bCs/>
          <w:kern w:val="2"/>
          <w:lang w:eastAsia="zh-CN"/>
        </w:rPr>
        <w:t xml:space="preserve">Fraunhofer IIS </w:t>
      </w:r>
    </w:p>
    <w:p w14:paraId="6E24B451" w14:textId="7A4CD3FE"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Title</w:t>
      </w:r>
      <w:r w:rsidRPr="007334BB">
        <w:tab/>
      </w:r>
      <w:r w:rsidRPr="007334BB">
        <w:rPr>
          <w:b/>
          <w:bCs/>
          <w:kern w:val="2"/>
          <w:lang w:eastAsia="zh-CN"/>
        </w:rPr>
        <w:t>:</w:t>
      </w:r>
      <w:r w:rsidR="18F224FD" w:rsidRPr="007334BB">
        <w:rPr>
          <w:b/>
          <w:bCs/>
          <w:kern w:val="2"/>
          <w:lang w:eastAsia="zh-CN"/>
        </w:rPr>
        <w:t xml:space="preserve"> </w:t>
      </w:r>
      <w:r w:rsidR="00E8479A">
        <w:rPr>
          <w:b/>
          <w:bCs/>
          <w:kern w:val="2"/>
          <w:lang w:eastAsia="zh-CN"/>
        </w:rPr>
        <w:t xml:space="preserve">Open issues for </w:t>
      </w:r>
      <w:r w:rsidR="002E22E5" w:rsidRPr="002E22E5">
        <w:rPr>
          <w:b/>
          <w:bCs/>
          <w:kern w:val="2"/>
          <w:lang w:eastAsia="zh-CN"/>
        </w:rPr>
        <w:t>L1 event</w:t>
      </w:r>
      <w:r w:rsidR="00791F8B">
        <w:rPr>
          <w:b/>
          <w:bCs/>
          <w:kern w:val="2"/>
          <w:lang w:eastAsia="zh-CN"/>
        </w:rPr>
        <w:t xml:space="preserve"> </w:t>
      </w:r>
      <w:r w:rsidR="002E22E5" w:rsidRPr="002E22E5">
        <w:rPr>
          <w:b/>
          <w:bCs/>
          <w:kern w:val="2"/>
          <w:lang w:eastAsia="zh-CN"/>
        </w:rPr>
        <w:t>triggered measurement reporting</w:t>
      </w:r>
    </w:p>
    <w:p w14:paraId="11267C8B" w14:textId="2C92EE1C"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Document for</w:t>
      </w:r>
      <w:r w:rsidRPr="007334BB">
        <w:tab/>
      </w:r>
      <w:r w:rsidRPr="007334BB">
        <w:rPr>
          <w:b/>
          <w:bCs/>
          <w:kern w:val="2"/>
          <w:lang w:eastAsia="zh-CN"/>
        </w:rPr>
        <w:t>:</w:t>
      </w:r>
      <w:r w:rsidR="1DB2C85D" w:rsidRPr="007334BB">
        <w:rPr>
          <w:b/>
          <w:bCs/>
          <w:kern w:val="2"/>
          <w:lang w:eastAsia="zh-CN"/>
        </w:rPr>
        <w:t xml:space="preserve"> </w:t>
      </w:r>
      <w:r w:rsidRPr="007334BB">
        <w:rPr>
          <w:b/>
          <w:bCs/>
          <w:kern w:val="2"/>
          <w:lang w:eastAsia="zh-CN"/>
        </w:rPr>
        <w:t>Discussion &amp; Decision</w:t>
      </w:r>
    </w:p>
    <w:p w14:paraId="0C849061" w14:textId="77777777" w:rsidR="00B52A57" w:rsidRPr="007334BB" w:rsidRDefault="00B52A57" w:rsidP="00E65398">
      <w:pPr>
        <w:pBdr>
          <w:bottom w:val="single" w:sz="4" w:space="1" w:color="auto"/>
        </w:pBdr>
        <w:spacing w:line="276" w:lineRule="auto"/>
        <w:jc w:val="both"/>
        <w:rPr>
          <w:b/>
          <w:kern w:val="2"/>
          <w:sz w:val="16"/>
          <w:szCs w:val="16"/>
          <w:lang w:eastAsia="zh-CN"/>
        </w:rPr>
      </w:pPr>
    </w:p>
    <w:p w14:paraId="7097E90A" w14:textId="77777777" w:rsidR="00B714AE" w:rsidRPr="007334BB" w:rsidRDefault="00B714AE" w:rsidP="00E65398">
      <w:pPr>
        <w:spacing w:line="276" w:lineRule="auto"/>
        <w:jc w:val="both"/>
      </w:pPr>
      <w:bookmarkStart w:id="0" w:name="_Ref37187857"/>
      <w:bookmarkStart w:id="1" w:name="_Ref129681862"/>
      <w:bookmarkStart w:id="2" w:name="_Ref124589705"/>
    </w:p>
    <w:bookmarkEnd w:id="0"/>
    <w:p w14:paraId="0352AB9C" w14:textId="7ACE9D20" w:rsidR="001F1ACD" w:rsidRDefault="00AB1023" w:rsidP="00E65398">
      <w:pPr>
        <w:pStyle w:val="Heading1"/>
        <w:spacing w:line="276" w:lineRule="auto"/>
        <w:ind w:left="450"/>
      </w:pPr>
      <w:r w:rsidRPr="007334BB">
        <w:t>Introduction</w:t>
      </w:r>
    </w:p>
    <w:p w14:paraId="232F22BB" w14:textId="1BEED635" w:rsidR="008B6B43" w:rsidRDefault="008B6B43" w:rsidP="008B6B43">
      <w:r>
        <w:t>RAN2#127bis agreed the following [1]:</w:t>
      </w:r>
    </w:p>
    <w:p w14:paraId="54095815" w14:textId="1294A777" w:rsidR="008B6B43" w:rsidRPr="008B6B43" w:rsidRDefault="008B6B43" w:rsidP="008B6B43">
      <w:pPr>
        <w:widowControl w:val="0"/>
        <w:overflowPunct w:val="0"/>
        <w:contextualSpacing/>
        <w:textAlignment w:val="baseline"/>
        <w:rPr>
          <w:bCs/>
        </w:rPr>
      </w:pPr>
      <w:r w:rsidRPr="008B6B43">
        <w:rPr>
          <w:bCs/>
          <w:sz w:val="20"/>
          <w:szCs w:val="20"/>
        </w:rPr>
        <w:t xml:space="preserve"> </w:t>
      </w:r>
    </w:p>
    <w:tbl>
      <w:tblPr>
        <w:tblStyle w:val="TableGrid"/>
        <w:tblW w:w="0" w:type="auto"/>
        <w:tblLook w:val="04A0" w:firstRow="1" w:lastRow="0" w:firstColumn="1" w:lastColumn="0" w:noHBand="0" w:noVBand="1"/>
      </w:tblPr>
      <w:tblGrid>
        <w:gridCol w:w="9307"/>
      </w:tblGrid>
      <w:tr w:rsidR="008B6B43" w14:paraId="73CA8134" w14:textId="77777777" w:rsidTr="008B6B43">
        <w:tc>
          <w:tcPr>
            <w:tcW w:w="9307" w:type="dxa"/>
          </w:tcPr>
          <w:p w14:paraId="75D144A3" w14:textId="77777777" w:rsidR="008B6B43" w:rsidRP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 xml:space="preserve">MR can be sent when the leaving condition is met, based on NW configuration. </w:t>
            </w:r>
          </w:p>
          <w:p w14:paraId="78431726" w14:textId="77777777" w:rsidR="008B6B43" w:rsidRP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 xml:space="preserve">Event triggered periodic MR can be supported, based on NW configuration. </w:t>
            </w:r>
          </w:p>
          <w:p w14:paraId="40DC0943" w14:textId="77777777" w:rsidR="008B6B43" w:rsidRP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For measurement resource configuration, R18 LTM CSI resource configuration is reused if possible. If CSI-RS resource only IE needs to be defined, we can revisit it in the stage 3.</w:t>
            </w:r>
          </w:p>
          <w:p w14:paraId="545C1DF0" w14:textId="77777777" w:rsidR="008B6B43" w:rsidRP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For measurement reporting configuration, R18 LTM-CSI-</w:t>
            </w:r>
            <w:proofErr w:type="spellStart"/>
            <w:r w:rsidRPr="008B6B43">
              <w:rPr>
                <w:bCs/>
              </w:rPr>
              <w:t>ReportConfig</w:t>
            </w:r>
            <w:proofErr w:type="spellEnd"/>
            <w:r w:rsidRPr="008B6B43">
              <w:rPr>
                <w:bCs/>
              </w:rPr>
              <w:t xml:space="preserve"> is reused if possible. We can revisit it in the stage 3 if needed.</w:t>
            </w:r>
          </w:p>
          <w:p w14:paraId="6CF56EC7" w14:textId="77777777" w:rsidR="008B6B43" w:rsidRP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For association between measurement resource configuration and measurement reporting configuration, R18 LTM way is reused if possible. We can revisit it in the stage 3 if needed.</w:t>
            </w:r>
          </w:p>
          <w:p w14:paraId="1EA7CC65" w14:textId="77777777" w:rsidR="008B6B43" w:rsidRP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 xml:space="preserve">The entire event evaluation procedure is handled by MAC based on the latest L1 measured results </w:t>
            </w:r>
            <w:r w:rsidRPr="008B6B43">
              <w:rPr>
                <w:rFonts w:hint="eastAsia"/>
                <w:bCs/>
              </w:rPr>
              <w:t>reported</w:t>
            </w:r>
            <w:r w:rsidRPr="008B6B43">
              <w:rPr>
                <w:bCs/>
              </w:rPr>
              <w:t xml:space="preserve"> by L1. </w:t>
            </w:r>
          </w:p>
          <w:p w14:paraId="2658FB29" w14:textId="77777777" w:rsidR="008B6B43" w:rsidRP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 xml:space="preserve">TTT operates only based on a timer (like TTT used in L3 event triggered MR). </w:t>
            </w:r>
          </w:p>
          <w:p w14:paraId="3EA81DC6" w14:textId="77777777" w:rsidR="008B6B43" w:rsidRP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 xml:space="preserve">Confirms WA (Same RS type should be used for both serving and </w:t>
            </w:r>
            <w:proofErr w:type="spellStart"/>
            <w:r w:rsidRPr="008B6B43">
              <w:rPr>
                <w:bCs/>
              </w:rPr>
              <w:t>neighbouring</w:t>
            </w:r>
            <w:proofErr w:type="spellEnd"/>
            <w:r w:rsidRPr="008B6B43">
              <w:rPr>
                <w:bCs/>
              </w:rPr>
              <w:t xml:space="preserve"> cell for event LTM3 and event LTM5).</w:t>
            </w:r>
          </w:p>
          <w:p w14:paraId="528B1284" w14:textId="77777777" w:rsidR="008B6B43" w:rsidRP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 xml:space="preserve">Basic information included in MR MAC CE:  </w:t>
            </w:r>
          </w:p>
          <w:p w14:paraId="3C5226C6" w14:textId="77777777" w:rsidR="008B6B43" w:rsidRPr="008B6B43" w:rsidRDefault="008B6B43" w:rsidP="008B6B43">
            <w:pPr>
              <w:pStyle w:val="ListParagraph"/>
              <w:numPr>
                <w:ilvl w:val="0"/>
                <w:numId w:val="46"/>
              </w:numPr>
              <w:overflowPunct w:val="0"/>
              <w:ind w:firstLineChars="0"/>
              <w:contextualSpacing/>
              <w:textAlignment w:val="baseline"/>
              <w:rPr>
                <w:bCs/>
              </w:rPr>
            </w:pPr>
            <w:r w:rsidRPr="008B6B43">
              <w:rPr>
                <w:rFonts w:hint="eastAsia"/>
                <w:bCs/>
              </w:rPr>
              <w:t>Beam information</w:t>
            </w:r>
            <w:r w:rsidRPr="008B6B43">
              <w:rPr>
                <w:bCs/>
              </w:rPr>
              <w:t xml:space="preserve">: FFS if </w:t>
            </w:r>
            <w:r w:rsidRPr="008B6B43">
              <w:rPr>
                <w:rFonts w:hint="eastAsia"/>
                <w:bCs/>
              </w:rPr>
              <w:t>SSBRI</w:t>
            </w:r>
            <w:r w:rsidRPr="008B6B43">
              <w:rPr>
                <w:bCs/>
              </w:rPr>
              <w:t>/</w:t>
            </w:r>
            <w:r w:rsidRPr="008B6B43">
              <w:rPr>
                <w:rFonts w:hint="eastAsia"/>
                <w:bCs/>
              </w:rPr>
              <w:t>CRI of N beams</w:t>
            </w:r>
            <w:r w:rsidRPr="008B6B43">
              <w:rPr>
                <w:bCs/>
              </w:rPr>
              <w:t xml:space="preserve"> or (LTM configuration id + SSB/CSI-RS id)</w:t>
            </w:r>
          </w:p>
          <w:p w14:paraId="36A64515" w14:textId="77777777" w:rsidR="008B6B43" w:rsidRPr="008B6B43" w:rsidRDefault="008B6B43" w:rsidP="008B6B43">
            <w:pPr>
              <w:pStyle w:val="ListParagraph"/>
              <w:numPr>
                <w:ilvl w:val="0"/>
                <w:numId w:val="46"/>
              </w:numPr>
              <w:overflowPunct w:val="0"/>
              <w:ind w:firstLineChars="0"/>
              <w:contextualSpacing/>
              <w:textAlignment w:val="baseline"/>
              <w:rPr>
                <w:bCs/>
              </w:rPr>
            </w:pPr>
            <w:r w:rsidRPr="008B6B43">
              <w:rPr>
                <w:rFonts w:hint="eastAsia"/>
                <w:bCs/>
              </w:rPr>
              <w:t>Beam quantity: L1-RSRP or SINR</w:t>
            </w:r>
            <w:r w:rsidRPr="008B6B43">
              <w:rPr>
                <w:bCs/>
              </w:rPr>
              <w:t xml:space="preserve"> </w:t>
            </w:r>
            <w:r w:rsidRPr="008B6B43">
              <w:rPr>
                <w:rFonts w:hint="eastAsia"/>
                <w:bCs/>
              </w:rPr>
              <w:t xml:space="preserve">(up to RAN1) </w:t>
            </w:r>
            <w:r w:rsidRPr="008B6B43">
              <w:rPr>
                <w:bCs/>
              </w:rPr>
              <w:t>of</w:t>
            </w:r>
            <w:r w:rsidRPr="008B6B43">
              <w:rPr>
                <w:rFonts w:hint="eastAsia"/>
                <w:bCs/>
              </w:rPr>
              <w:t xml:space="preserve"> N beams</w:t>
            </w:r>
          </w:p>
          <w:p w14:paraId="23B51797" w14:textId="77777777" w:rsidR="008B6B43" w:rsidRPr="008B6B43" w:rsidRDefault="008B6B43" w:rsidP="008B6B43">
            <w:pPr>
              <w:pStyle w:val="ListParagraph"/>
              <w:numPr>
                <w:ilvl w:val="0"/>
                <w:numId w:val="46"/>
              </w:numPr>
              <w:overflowPunct w:val="0"/>
              <w:ind w:firstLineChars="0"/>
              <w:contextualSpacing/>
              <w:textAlignment w:val="baseline"/>
              <w:rPr>
                <w:bCs/>
              </w:rPr>
            </w:pPr>
            <w:r w:rsidRPr="008B6B43">
              <w:rPr>
                <w:rFonts w:hint="eastAsia"/>
                <w:bCs/>
              </w:rPr>
              <w:t xml:space="preserve">Triggered event information (e.g., </w:t>
            </w:r>
            <w:proofErr w:type="spellStart"/>
            <w:r w:rsidRPr="008B6B43">
              <w:rPr>
                <w:rFonts w:hint="eastAsia"/>
                <w:bCs/>
              </w:rPr>
              <w:t>ReportConfigID</w:t>
            </w:r>
            <w:proofErr w:type="spellEnd"/>
            <w:r w:rsidRPr="008B6B43">
              <w:rPr>
                <w:rFonts w:hint="eastAsia"/>
                <w:bCs/>
              </w:rPr>
              <w:t>)</w:t>
            </w:r>
          </w:p>
          <w:p w14:paraId="7556B0FA" w14:textId="77777777" w:rsidR="008B6B43" w:rsidRPr="008B6B43" w:rsidRDefault="008B6B43" w:rsidP="008B6B43">
            <w:pPr>
              <w:pStyle w:val="ListParagraph"/>
              <w:numPr>
                <w:ilvl w:val="0"/>
                <w:numId w:val="46"/>
              </w:numPr>
              <w:overflowPunct w:val="0"/>
              <w:ind w:firstLineChars="0"/>
              <w:contextualSpacing/>
              <w:textAlignment w:val="baseline"/>
              <w:rPr>
                <w:bCs/>
              </w:rPr>
            </w:pPr>
            <w:r w:rsidRPr="008B6B43">
              <w:rPr>
                <w:bCs/>
              </w:rPr>
              <w:t>MR MAC CE can include up to N beams (FFS whether the beam should satisfy the event or not).</w:t>
            </w:r>
          </w:p>
          <w:p w14:paraId="19D05EB5" w14:textId="77777777" w:rsidR="008B6B43" w:rsidRPr="008B6B43" w:rsidRDefault="008B6B43" w:rsidP="008B6B43">
            <w:pPr>
              <w:pStyle w:val="ListParagraph"/>
              <w:widowControl/>
              <w:numPr>
                <w:ilvl w:val="0"/>
                <w:numId w:val="46"/>
              </w:numPr>
              <w:overflowPunct w:val="0"/>
              <w:ind w:firstLineChars="0"/>
              <w:contextualSpacing/>
              <w:textAlignment w:val="baseline"/>
              <w:rPr>
                <w:bCs/>
              </w:rPr>
            </w:pPr>
            <w:r w:rsidRPr="008B6B43">
              <w:rPr>
                <w:bCs/>
              </w:rPr>
              <w:t>N is configurable by NW.</w:t>
            </w:r>
          </w:p>
          <w:p w14:paraId="69CE1134" w14:textId="77777777" w:rsidR="008B6B43" w:rsidRP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 xml:space="preserve">Additional information included in MR MAC CE: </w:t>
            </w:r>
          </w:p>
          <w:p w14:paraId="2176F4B9" w14:textId="77777777" w:rsidR="008B6B43" w:rsidRP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 xml:space="preserve">The information and quantity of current beam, based on NW configuration. </w:t>
            </w:r>
          </w:p>
          <w:p w14:paraId="6BE4A337" w14:textId="77777777" w:rsid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The legacy SR procedure for resource allocation is the baseline to send the event-triggered L1 measurements MAC CE.</w:t>
            </w:r>
          </w:p>
          <w:p w14:paraId="59CBA01E" w14:textId="56B7FFFE" w:rsidR="008B6B43" w:rsidRPr="008B6B43" w:rsidRDefault="008B6B43" w:rsidP="008B6B43">
            <w:pPr>
              <w:pStyle w:val="ListParagraph"/>
              <w:numPr>
                <w:ilvl w:val="0"/>
                <w:numId w:val="43"/>
              </w:numPr>
              <w:overflowPunct w:val="0"/>
              <w:snapToGrid/>
              <w:spacing w:after="0"/>
              <w:ind w:firstLineChars="0"/>
              <w:contextualSpacing/>
              <w:jc w:val="left"/>
              <w:textAlignment w:val="baseline"/>
              <w:rPr>
                <w:bCs/>
              </w:rPr>
            </w:pPr>
            <w:r w:rsidRPr="008B6B43">
              <w:rPr>
                <w:bCs/>
              </w:rPr>
              <w:t>NW can configure a dedicated SR configuration for MR MAC CE transmission.</w:t>
            </w:r>
          </w:p>
        </w:tc>
      </w:tr>
    </w:tbl>
    <w:p w14:paraId="4C527E5C" w14:textId="314C37E7" w:rsidR="008B6B43" w:rsidRPr="008B6B43" w:rsidRDefault="008B6B43" w:rsidP="008B6B43">
      <w:pPr>
        <w:widowControl w:val="0"/>
        <w:overflowPunct w:val="0"/>
        <w:contextualSpacing/>
        <w:textAlignment w:val="baseline"/>
        <w:rPr>
          <w:bCs/>
          <w:sz w:val="20"/>
          <w:szCs w:val="20"/>
        </w:rPr>
      </w:pPr>
      <w:r w:rsidRPr="008B6B43">
        <w:rPr>
          <w:bCs/>
          <w:sz w:val="20"/>
          <w:szCs w:val="20"/>
        </w:rPr>
        <w:tab/>
      </w:r>
    </w:p>
    <w:p w14:paraId="708A41CD" w14:textId="77777777" w:rsidR="008B6B43" w:rsidRPr="008B6B43" w:rsidRDefault="008B6B43" w:rsidP="008B6B43"/>
    <w:p w14:paraId="060A04B9" w14:textId="70A3B929" w:rsidR="008B6B43" w:rsidRDefault="008B6B43" w:rsidP="008B6B43">
      <w:r>
        <w:t>RAN2#127 agreed the following [2]:</w:t>
      </w:r>
    </w:p>
    <w:p w14:paraId="4963E2EE" w14:textId="77777777" w:rsidR="008B6B43" w:rsidRDefault="008B6B43" w:rsidP="008B6B43"/>
    <w:tbl>
      <w:tblPr>
        <w:tblStyle w:val="TableGrid"/>
        <w:tblW w:w="0" w:type="auto"/>
        <w:tblLook w:val="04A0" w:firstRow="1" w:lastRow="0" w:firstColumn="1" w:lastColumn="0" w:noHBand="0" w:noVBand="1"/>
      </w:tblPr>
      <w:tblGrid>
        <w:gridCol w:w="9307"/>
      </w:tblGrid>
      <w:tr w:rsidR="008B6B43" w14:paraId="5DCCFDCC" w14:textId="77777777" w:rsidTr="00A5458D">
        <w:tc>
          <w:tcPr>
            <w:tcW w:w="9631" w:type="dxa"/>
          </w:tcPr>
          <w:p w14:paraId="1805A75E" w14:textId="77777777" w:rsidR="008B6B43" w:rsidRPr="00AA1755" w:rsidRDefault="008B6B43" w:rsidP="008B6B43">
            <w:pPr>
              <w:pStyle w:val="ListParagraph"/>
              <w:numPr>
                <w:ilvl w:val="0"/>
                <w:numId w:val="43"/>
              </w:numPr>
              <w:overflowPunct w:val="0"/>
              <w:snapToGrid/>
              <w:spacing w:after="0"/>
              <w:ind w:firstLineChars="0"/>
              <w:contextualSpacing/>
              <w:jc w:val="left"/>
              <w:textAlignment w:val="baseline"/>
              <w:rPr>
                <w:bCs/>
              </w:rPr>
            </w:pPr>
            <w:r w:rsidRPr="00AA1755">
              <w:rPr>
                <w:bCs/>
              </w:rPr>
              <w:t>Event LTM1 is not defined.</w:t>
            </w:r>
          </w:p>
          <w:p w14:paraId="2BF291FF" w14:textId="77777777" w:rsidR="008B6B43" w:rsidRPr="00AA1755" w:rsidRDefault="008B6B43" w:rsidP="008B6B43">
            <w:pPr>
              <w:pStyle w:val="ListParagraph"/>
              <w:numPr>
                <w:ilvl w:val="0"/>
                <w:numId w:val="43"/>
              </w:numPr>
              <w:overflowPunct w:val="0"/>
              <w:snapToGrid/>
              <w:spacing w:after="0"/>
              <w:ind w:firstLineChars="0"/>
              <w:contextualSpacing/>
              <w:jc w:val="left"/>
              <w:textAlignment w:val="baseline"/>
              <w:rPr>
                <w:bCs/>
              </w:rPr>
            </w:pPr>
            <w:r w:rsidRPr="00AA1755">
              <w:rPr>
                <w:bCs/>
              </w:rPr>
              <w:t>Current beam (i.e. a beam corresponding to the indicated TCI state) is used for event evaluation in L1 measurement reporting for serving cell.</w:t>
            </w:r>
          </w:p>
          <w:p w14:paraId="13D7BD1B" w14:textId="77777777" w:rsidR="008B6B43" w:rsidRPr="00AA1755" w:rsidRDefault="008B6B43" w:rsidP="008B6B43">
            <w:pPr>
              <w:pStyle w:val="ListParagraph"/>
              <w:numPr>
                <w:ilvl w:val="0"/>
                <w:numId w:val="43"/>
              </w:numPr>
              <w:overflowPunct w:val="0"/>
              <w:snapToGrid/>
              <w:spacing w:after="0"/>
              <w:ind w:firstLineChars="0"/>
              <w:contextualSpacing/>
              <w:jc w:val="left"/>
              <w:textAlignment w:val="baseline"/>
              <w:rPr>
                <w:bCs/>
              </w:rPr>
            </w:pPr>
            <w:r w:rsidRPr="00AA1755">
              <w:rPr>
                <w:bCs/>
              </w:rPr>
              <w:t>Any beam in candidate RS configuration can be used for LTM event evaluation.</w:t>
            </w:r>
          </w:p>
          <w:p w14:paraId="567E63A3" w14:textId="77777777" w:rsidR="008B6B43" w:rsidRPr="00AA1755" w:rsidRDefault="008B6B43" w:rsidP="008B6B43">
            <w:pPr>
              <w:pStyle w:val="ListParagraph"/>
              <w:numPr>
                <w:ilvl w:val="0"/>
                <w:numId w:val="43"/>
              </w:numPr>
              <w:overflowPunct w:val="0"/>
              <w:snapToGrid/>
              <w:spacing w:after="0"/>
              <w:ind w:firstLineChars="0"/>
              <w:contextualSpacing/>
              <w:jc w:val="left"/>
              <w:textAlignment w:val="baseline"/>
              <w:rPr>
                <w:bCs/>
              </w:rPr>
            </w:pPr>
            <w:r w:rsidRPr="00AA1755">
              <w:rPr>
                <w:bCs/>
              </w:rPr>
              <w:t>Beam level measurement result, not cell level measurement result, is used LTM event evaluation. FFS on the conditional LTM case.</w:t>
            </w:r>
          </w:p>
          <w:p w14:paraId="49C15236" w14:textId="7AF592E6" w:rsidR="008B6B43" w:rsidRPr="00AA1755" w:rsidRDefault="008B6B43" w:rsidP="008B6B43">
            <w:pPr>
              <w:pStyle w:val="ListParagraph"/>
              <w:numPr>
                <w:ilvl w:val="0"/>
                <w:numId w:val="43"/>
              </w:numPr>
              <w:overflowPunct w:val="0"/>
              <w:snapToGrid/>
              <w:spacing w:after="0"/>
              <w:ind w:firstLineChars="0"/>
              <w:contextualSpacing/>
              <w:jc w:val="left"/>
              <w:textAlignment w:val="baseline"/>
              <w:rPr>
                <w:bCs/>
              </w:rPr>
            </w:pPr>
            <w:r w:rsidRPr="00AA1755">
              <w:rPr>
                <w:bCs/>
              </w:rPr>
              <w:t>R19 LTM event triggered measurement configuration can be taken as baseline:</w:t>
            </w:r>
          </w:p>
          <w:p w14:paraId="69F41E6F" w14:textId="76BE740E" w:rsidR="00E01250" w:rsidRPr="00E01250" w:rsidRDefault="00E01250" w:rsidP="00E01250">
            <w:pPr>
              <w:pStyle w:val="ListParagraph"/>
              <w:numPr>
                <w:ilvl w:val="0"/>
                <w:numId w:val="43"/>
              </w:numPr>
              <w:overflowPunct w:val="0"/>
              <w:snapToGrid/>
              <w:spacing w:after="0"/>
              <w:ind w:firstLineChars="0"/>
              <w:contextualSpacing/>
              <w:jc w:val="left"/>
              <w:textAlignment w:val="baseline"/>
              <w:rPr>
                <w:bCs/>
              </w:rPr>
            </w:pPr>
            <w:r>
              <w:rPr>
                <w:bCs/>
              </w:rPr>
              <w:t xml:space="preserve">      </w:t>
            </w:r>
            <w:r w:rsidR="008B6B43" w:rsidRPr="00AA1755">
              <w:rPr>
                <w:bCs/>
              </w:rPr>
              <w:t>LTM measurement resource configuration is provided in LTM-config.</w:t>
            </w:r>
          </w:p>
          <w:p w14:paraId="5BCDE074" w14:textId="40A7F334" w:rsidR="008B6B43" w:rsidRPr="00E01250" w:rsidRDefault="00E01250" w:rsidP="00E01250">
            <w:pPr>
              <w:pStyle w:val="ListParagraph"/>
              <w:numPr>
                <w:ilvl w:val="0"/>
                <w:numId w:val="43"/>
              </w:numPr>
              <w:overflowPunct w:val="0"/>
              <w:snapToGrid/>
              <w:spacing w:after="0"/>
              <w:ind w:firstLineChars="0"/>
              <w:contextualSpacing/>
              <w:jc w:val="left"/>
              <w:textAlignment w:val="baseline"/>
              <w:rPr>
                <w:bCs/>
              </w:rPr>
            </w:pPr>
            <w:r>
              <w:rPr>
                <w:bCs/>
              </w:rPr>
              <w:t xml:space="preserve">      </w:t>
            </w:r>
            <w:r w:rsidR="008B6B43" w:rsidRPr="00E01250">
              <w:rPr>
                <w:bCs/>
              </w:rPr>
              <w:t>Event triggered report config is provided in serving cell config.</w:t>
            </w:r>
          </w:p>
          <w:p w14:paraId="0428A86C" w14:textId="5BBB6AA9" w:rsidR="008B6B43" w:rsidRPr="00AA1755" w:rsidRDefault="008B6B43" w:rsidP="008B6B43">
            <w:pPr>
              <w:pStyle w:val="ListParagraph"/>
              <w:numPr>
                <w:ilvl w:val="0"/>
                <w:numId w:val="43"/>
              </w:numPr>
              <w:overflowPunct w:val="0"/>
              <w:snapToGrid/>
              <w:spacing w:after="0"/>
              <w:ind w:firstLineChars="0"/>
              <w:contextualSpacing/>
              <w:jc w:val="left"/>
              <w:textAlignment w:val="baseline"/>
              <w:rPr>
                <w:bCs/>
              </w:rPr>
            </w:pPr>
            <w:r w:rsidRPr="00AA1755">
              <w:rPr>
                <w:bCs/>
              </w:rPr>
              <w:t>MAC layer handles the event evaluation and measurement report triggering.</w:t>
            </w:r>
          </w:p>
          <w:p w14:paraId="26D1E864" w14:textId="77777777" w:rsidR="008B6B43" w:rsidRPr="00AA1755" w:rsidRDefault="008B6B43" w:rsidP="008B6B43">
            <w:pPr>
              <w:pStyle w:val="ListParagraph"/>
              <w:numPr>
                <w:ilvl w:val="0"/>
                <w:numId w:val="43"/>
              </w:numPr>
              <w:overflowPunct w:val="0"/>
              <w:snapToGrid/>
              <w:spacing w:after="0"/>
              <w:ind w:firstLineChars="0"/>
              <w:contextualSpacing/>
              <w:jc w:val="left"/>
              <w:textAlignment w:val="baseline"/>
              <w:rPr>
                <w:bCs/>
              </w:rPr>
            </w:pPr>
            <w:r w:rsidRPr="00AA1755">
              <w:rPr>
                <w:bCs/>
              </w:rPr>
              <w:t>Event-triggered L1-measurements are reported by the UE to the network via MAC CE.</w:t>
            </w:r>
          </w:p>
        </w:tc>
      </w:tr>
    </w:tbl>
    <w:p w14:paraId="1C31612A" w14:textId="77777777" w:rsidR="008B6B43" w:rsidRDefault="008B6B43" w:rsidP="008B6B43"/>
    <w:p w14:paraId="2D694ADF" w14:textId="1DD57794" w:rsidR="008B6B43" w:rsidRDefault="008B6B43" w:rsidP="008B6B43">
      <w:r>
        <w:t>RAN2#126 agreed the following [3]:</w:t>
      </w:r>
    </w:p>
    <w:p w14:paraId="3B6A12D8" w14:textId="77777777" w:rsidR="008B6B43" w:rsidRDefault="008B6B43" w:rsidP="008B6B43"/>
    <w:tbl>
      <w:tblPr>
        <w:tblStyle w:val="TableGrid"/>
        <w:tblW w:w="0" w:type="auto"/>
        <w:tblLook w:val="04A0" w:firstRow="1" w:lastRow="0" w:firstColumn="1" w:lastColumn="0" w:noHBand="0" w:noVBand="1"/>
      </w:tblPr>
      <w:tblGrid>
        <w:gridCol w:w="9307"/>
      </w:tblGrid>
      <w:tr w:rsidR="008B6B43" w14:paraId="3D7AA6CD" w14:textId="77777777" w:rsidTr="00A5458D">
        <w:tc>
          <w:tcPr>
            <w:tcW w:w="9631" w:type="dxa"/>
          </w:tcPr>
          <w:p w14:paraId="6F61CD65" w14:textId="77777777" w:rsidR="008B6B43" w:rsidRPr="00FE28E5" w:rsidRDefault="008B6B43" w:rsidP="00A5458D">
            <w:pPr>
              <w:overflowPunct w:val="0"/>
              <w:textAlignment w:val="baseline"/>
              <w:rPr>
                <w:bCs/>
              </w:rPr>
            </w:pPr>
            <w:r w:rsidRPr="00FE28E5">
              <w:rPr>
                <w:bCs/>
              </w:rPr>
              <w:t>1.</w:t>
            </w:r>
            <w:r w:rsidRPr="00FE28E5">
              <w:rPr>
                <w:bCs/>
              </w:rPr>
              <w:tab/>
              <w:t>Event triggered L1 measurement should be designed for the following LTM purposes:</w:t>
            </w:r>
          </w:p>
          <w:p w14:paraId="16118F3C" w14:textId="77777777" w:rsidR="008B6B43" w:rsidRPr="00FE28E5" w:rsidRDefault="008B6B43" w:rsidP="00A5458D">
            <w:pPr>
              <w:overflowPunct w:val="0"/>
              <w:textAlignment w:val="baseline"/>
              <w:rPr>
                <w:bCs/>
              </w:rPr>
            </w:pPr>
            <w:r w:rsidRPr="00FE28E5">
              <w:rPr>
                <w:bCs/>
              </w:rPr>
              <w:tab/>
              <w:t>- Select the candidate beam/cell to trigger early synchronization.</w:t>
            </w:r>
          </w:p>
          <w:p w14:paraId="3AB0A7B8" w14:textId="77777777" w:rsidR="008B6B43" w:rsidRPr="00FE28E5" w:rsidRDefault="008B6B43" w:rsidP="00A5458D">
            <w:pPr>
              <w:overflowPunct w:val="0"/>
              <w:textAlignment w:val="baseline"/>
              <w:rPr>
                <w:bCs/>
              </w:rPr>
            </w:pPr>
            <w:r w:rsidRPr="00FE28E5">
              <w:rPr>
                <w:bCs/>
              </w:rPr>
              <w:t xml:space="preserve"> </w:t>
            </w:r>
            <w:r w:rsidRPr="00FE28E5">
              <w:rPr>
                <w:bCs/>
              </w:rPr>
              <w:tab/>
              <w:t>- Select the target beam/cell and trigger LTM cell switch procedure.</w:t>
            </w:r>
          </w:p>
          <w:p w14:paraId="261F1D28" w14:textId="77777777" w:rsidR="008B6B43" w:rsidRPr="00FE28E5" w:rsidRDefault="008B6B43" w:rsidP="00A5458D">
            <w:pPr>
              <w:overflowPunct w:val="0"/>
              <w:textAlignment w:val="baseline"/>
              <w:rPr>
                <w:bCs/>
              </w:rPr>
            </w:pPr>
            <w:r w:rsidRPr="00FE28E5">
              <w:rPr>
                <w:bCs/>
              </w:rPr>
              <w:t xml:space="preserve">2. </w:t>
            </w:r>
            <w:r w:rsidRPr="00FE28E5">
              <w:rPr>
                <w:bCs/>
              </w:rPr>
              <w:tab/>
              <w:t>For event triggered L1 measurement, use of beam level measurement result for event evaluation is baseline. FFS for the cell level measurement.</w:t>
            </w:r>
          </w:p>
          <w:p w14:paraId="12AE3CCF" w14:textId="77777777" w:rsidR="008B6B43" w:rsidRPr="00FE28E5" w:rsidRDefault="008B6B43" w:rsidP="00A5458D">
            <w:pPr>
              <w:overflowPunct w:val="0"/>
              <w:textAlignment w:val="baseline"/>
              <w:rPr>
                <w:bCs/>
              </w:rPr>
            </w:pPr>
            <w:r w:rsidRPr="00FE28E5">
              <w:rPr>
                <w:bCs/>
              </w:rPr>
              <w:t>3.</w:t>
            </w:r>
            <w:r w:rsidRPr="00FE28E5">
              <w:rPr>
                <w:bCs/>
              </w:rPr>
              <w:tab/>
              <w:t>Support the following LTM events based on beam specific quality of serving cell and candidate cells as the L1 LTM measurement events.</w:t>
            </w:r>
          </w:p>
          <w:p w14:paraId="415F8A4B" w14:textId="77777777" w:rsidR="008B6B43" w:rsidRPr="00FE28E5" w:rsidRDefault="008B6B43" w:rsidP="00A5458D">
            <w:pPr>
              <w:overflowPunct w:val="0"/>
              <w:textAlignment w:val="baseline"/>
              <w:rPr>
                <w:bCs/>
              </w:rPr>
            </w:pPr>
            <w:r w:rsidRPr="00FE28E5">
              <w:rPr>
                <w:bCs/>
              </w:rPr>
              <w:tab/>
              <w:t>-</w:t>
            </w:r>
            <w:r w:rsidRPr="00FE28E5">
              <w:rPr>
                <w:bCs/>
              </w:rPr>
              <w:tab/>
              <w:t xml:space="preserve">Event LTM2: Beam of serving cell becomes worse than absolute </w:t>
            </w:r>
            <w:proofErr w:type="gramStart"/>
            <w:r w:rsidRPr="00FE28E5">
              <w:rPr>
                <w:bCs/>
              </w:rPr>
              <w:t>threshold;</w:t>
            </w:r>
            <w:proofErr w:type="gramEnd"/>
          </w:p>
          <w:p w14:paraId="094948D3" w14:textId="77777777" w:rsidR="008B6B43" w:rsidRPr="00FE28E5" w:rsidRDefault="008B6B43" w:rsidP="00A5458D">
            <w:pPr>
              <w:overflowPunct w:val="0"/>
              <w:textAlignment w:val="baseline"/>
              <w:rPr>
                <w:bCs/>
              </w:rPr>
            </w:pPr>
            <w:r w:rsidRPr="00FE28E5">
              <w:rPr>
                <w:bCs/>
              </w:rPr>
              <w:tab/>
              <w:t>-</w:t>
            </w:r>
            <w:r w:rsidRPr="00FE28E5">
              <w:rPr>
                <w:bCs/>
              </w:rPr>
              <w:tab/>
              <w:t xml:space="preserve">Event LTM3: Beam of candidate cell becomes amount of offset better than beam of serving </w:t>
            </w:r>
            <w:proofErr w:type="gramStart"/>
            <w:r w:rsidRPr="00FE28E5">
              <w:rPr>
                <w:bCs/>
              </w:rPr>
              <w:t>cell;</w:t>
            </w:r>
            <w:proofErr w:type="gramEnd"/>
          </w:p>
          <w:p w14:paraId="5B7B7781" w14:textId="77777777" w:rsidR="008B6B43" w:rsidRPr="00FE28E5" w:rsidRDefault="008B6B43" w:rsidP="00A5458D">
            <w:pPr>
              <w:overflowPunct w:val="0"/>
              <w:textAlignment w:val="baseline"/>
              <w:rPr>
                <w:bCs/>
              </w:rPr>
            </w:pPr>
            <w:r w:rsidRPr="00FE28E5">
              <w:rPr>
                <w:bCs/>
              </w:rPr>
              <w:tab/>
              <w:t>-</w:t>
            </w:r>
            <w:r w:rsidRPr="00FE28E5">
              <w:rPr>
                <w:bCs/>
              </w:rPr>
              <w:tab/>
              <w:t xml:space="preserve">Event LTM4: Beam of candidate cell becomes better than absolute </w:t>
            </w:r>
            <w:proofErr w:type="gramStart"/>
            <w:r w:rsidRPr="00FE28E5">
              <w:rPr>
                <w:bCs/>
              </w:rPr>
              <w:t>threshold;</w:t>
            </w:r>
            <w:proofErr w:type="gramEnd"/>
          </w:p>
          <w:p w14:paraId="2AA47A30" w14:textId="77777777" w:rsidR="008B6B43" w:rsidRPr="00FE28E5" w:rsidRDefault="008B6B43" w:rsidP="00A5458D">
            <w:pPr>
              <w:overflowPunct w:val="0"/>
              <w:textAlignment w:val="baseline"/>
              <w:rPr>
                <w:bCs/>
              </w:rPr>
            </w:pPr>
            <w:r w:rsidRPr="00FE28E5">
              <w:rPr>
                <w:bCs/>
              </w:rPr>
              <w:tab/>
              <w:t>-</w:t>
            </w:r>
            <w:r w:rsidRPr="00FE28E5">
              <w:rPr>
                <w:bCs/>
              </w:rPr>
              <w:tab/>
              <w:t>Event LTM5: Beam of serving cell becomes worse than absolute threshold1 AND Beam of candidate cell becomes better than another absolute threshold2.</w:t>
            </w:r>
          </w:p>
          <w:p w14:paraId="02F0539D" w14:textId="77777777" w:rsidR="008B6B43" w:rsidRPr="00FE28E5" w:rsidRDefault="008B6B43" w:rsidP="00A5458D">
            <w:pPr>
              <w:overflowPunct w:val="0"/>
              <w:textAlignment w:val="baseline"/>
              <w:rPr>
                <w:bCs/>
              </w:rPr>
            </w:pPr>
            <w:r w:rsidRPr="00FE28E5">
              <w:rPr>
                <w:bCs/>
              </w:rPr>
              <w:tab/>
            </w:r>
          </w:p>
          <w:p w14:paraId="58C46F26" w14:textId="77777777" w:rsidR="008B6B43" w:rsidRPr="00FE28E5" w:rsidRDefault="008B6B43" w:rsidP="00A5458D">
            <w:pPr>
              <w:overflowPunct w:val="0"/>
              <w:textAlignment w:val="baseline"/>
              <w:rPr>
                <w:bCs/>
              </w:rPr>
            </w:pPr>
            <w:r w:rsidRPr="00FE28E5">
              <w:rPr>
                <w:bCs/>
              </w:rPr>
              <w:tab/>
              <w:t>FFS on what beam(s) of the serving cell and neighboring cell is used for event evaluation. FFS on the need of Event LTM1.</w:t>
            </w:r>
          </w:p>
          <w:p w14:paraId="02E8D8BB" w14:textId="77777777" w:rsidR="008B6B43" w:rsidRPr="00FE28E5" w:rsidRDefault="008B6B43" w:rsidP="00A5458D">
            <w:pPr>
              <w:overflowPunct w:val="0"/>
              <w:textAlignment w:val="baseline"/>
              <w:rPr>
                <w:bCs/>
              </w:rPr>
            </w:pPr>
          </w:p>
          <w:p w14:paraId="39CF32D5" w14:textId="77777777" w:rsidR="008B6B43" w:rsidRPr="00FE28E5" w:rsidRDefault="008B6B43" w:rsidP="00A5458D">
            <w:pPr>
              <w:overflowPunct w:val="0"/>
              <w:textAlignment w:val="baseline"/>
              <w:rPr>
                <w:bCs/>
              </w:rPr>
            </w:pPr>
            <w:r w:rsidRPr="00FE28E5">
              <w:rPr>
                <w:bCs/>
              </w:rPr>
              <w:t>4.</w:t>
            </w:r>
            <w:r w:rsidRPr="00FE28E5">
              <w:rPr>
                <w:bCs/>
              </w:rPr>
              <w:tab/>
              <w:t xml:space="preserve">Support the beam config of both SSB and CSI-RS in L1 measurement resource configuration in LTM config. Working assumption: Same RS type should be used for both serving and </w:t>
            </w:r>
            <w:proofErr w:type="spellStart"/>
            <w:r w:rsidRPr="00FE28E5">
              <w:rPr>
                <w:bCs/>
              </w:rPr>
              <w:t>neighbouring</w:t>
            </w:r>
            <w:proofErr w:type="spellEnd"/>
            <w:r w:rsidRPr="00FE28E5">
              <w:rPr>
                <w:bCs/>
              </w:rPr>
              <w:t xml:space="preserve"> cell for event LTM3 and event LTM5.</w:t>
            </w:r>
          </w:p>
          <w:p w14:paraId="5CDDF85C" w14:textId="77777777" w:rsidR="008B6B43" w:rsidRPr="00FE28E5" w:rsidRDefault="008B6B43" w:rsidP="00A5458D">
            <w:pPr>
              <w:overflowPunct w:val="0"/>
              <w:textAlignment w:val="baseline"/>
              <w:rPr>
                <w:bCs/>
              </w:rPr>
            </w:pPr>
            <w:r w:rsidRPr="00FE28E5">
              <w:rPr>
                <w:bCs/>
              </w:rPr>
              <w:t>5.</w:t>
            </w:r>
            <w:r w:rsidRPr="00FE28E5">
              <w:rPr>
                <w:bCs/>
              </w:rPr>
              <w:tab/>
              <w:t>RAN2 assumes filtering of the L1 measure results is needed. It’s up to RAN1 whether the specified L1 filtering is needed or ok to leave it to UE implementation.</w:t>
            </w:r>
          </w:p>
          <w:p w14:paraId="4A8DD03E" w14:textId="77777777" w:rsidR="008B6B43" w:rsidRPr="006B5887" w:rsidRDefault="008B6B43" w:rsidP="00A5458D">
            <w:pPr>
              <w:overflowPunct w:val="0"/>
              <w:textAlignment w:val="baseline"/>
              <w:rPr>
                <w:bCs/>
              </w:rPr>
            </w:pPr>
            <w:r w:rsidRPr="00FE28E5">
              <w:rPr>
                <w:bCs/>
              </w:rPr>
              <w:t>6.</w:t>
            </w:r>
            <w:r w:rsidRPr="00FE28E5">
              <w:rPr>
                <w:bCs/>
              </w:rPr>
              <w:tab/>
              <w:t>For LTM event evaluation, TTT, hysteresis for entering/leaving, and/or beam specific (FFS for cell specific) offset can be applied. FFS on the need of measurement reporting once leaving condition is met.</w:t>
            </w:r>
          </w:p>
        </w:tc>
      </w:tr>
    </w:tbl>
    <w:p w14:paraId="255DDCDE" w14:textId="77777777" w:rsidR="008B6B43" w:rsidRDefault="008B6B43" w:rsidP="008B6B43"/>
    <w:p w14:paraId="1CEEF4B0" w14:textId="7726BFB5" w:rsidR="008B6B43" w:rsidRDefault="008B6B43" w:rsidP="008B6B43">
      <w:r w:rsidRPr="00A5146C">
        <w:t xml:space="preserve">This paper </w:t>
      </w:r>
      <w:r w:rsidR="007A1F73">
        <w:t xml:space="preserve">outlines </w:t>
      </w:r>
      <w:r w:rsidR="003576EE">
        <w:t>the open issues</w:t>
      </w:r>
      <w:r w:rsidR="007A1F73">
        <w:t xml:space="preserve"> and proposes solutions to address them. </w:t>
      </w:r>
    </w:p>
    <w:p w14:paraId="05F7C2AD" w14:textId="6320F9A5" w:rsidR="00EC0116" w:rsidRPr="007334BB" w:rsidRDefault="00EC0116" w:rsidP="00E65398">
      <w:pPr>
        <w:spacing w:line="276" w:lineRule="auto"/>
        <w:jc w:val="both"/>
        <w:rPr>
          <w:rFonts w:eastAsia="Calibri"/>
        </w:rPr>
      </w:pPr>
    </w:p>
    <w:p w14:paraId="3C337494" w14:textId="2AF1BB5A" w:rsidR="000C08BB" w:rsidRDefault="00EC415B" w:rsidP="00E65398">
      <w:pPr>
        <w:pStyle w:val="Heading1"/>
        <w:spacing w:line="276" w:lineRule="auto"/>
        <w:ind w:left="450"/>
      </w:pPr>
      <w:r w:rsidRPr="007334BB">
        <w:t>Discussion</w:t>
      </w:r>
    </w:p>
    <w:p w14:paraId="6E242F48" w14:textId="1F6316CC" w:rsidR="00C9214E" w:rsidRDefault="00CA6A0D" w:rsidP="00C9214E">
      <w:pPr>
        <w:pStyle w:val="Heading2"/>
      </w:pPr>
      <w:r>
        <w:t xml:space="preserve">Measurement reference signal </w:t>
      </w:r>
      <w:r w:rsidR="005764A0">
        <w:t xml:space="preserve">type </w:t>
      </w:r>
      <w:r>
        <w:t>alignment</w:t>
      </w:r>
    </w:p>
    <w:p w14:paraId="1E4462A7" w14:textId="32D282C6" w:rsidR="00D70E29" w:rsidRPr="00D70E29" w:rsidRDefault="00D70E29" w:rsidP="00796A66">
      <w:pPr>
        <w:jc w:val="both"/>
        <w:rPr>
          <w:lang w:val="en-DE"/>
        </w:rPr>
      </w:pPr>
      <w:r w:rsidRPr="00D70E29">
        <w:rPr>
          <w:lang w:val="en-DE"/>
        </w:rPr>
        <w:t>3GPP has agreed to support both SSB and CSI-RS for Layer</w:t>
      </w:r>
      <w:r w:rsidR="004424D1" w:rsidRPr="00796A66">
        <w:rPr>
          <w:lang w:val="en-DE"/>
        </w:rPr>
        <w:t xml:space="preserve"> 1</w:t>
      </w:r>
      <w:r w:rsidRPr="00D70E29">
        <w:rPr>
          <w:lang w:val="en-DE"/>
        </w:rPr>
        <w:t xml:space="preserve"> measurement resource configuration in </w:t>
      </w:r>
      <w:r w:rsidR="004424D1" w:rsidRPr="00796A66">
        <w:rPr>
          <w:lang w:val="en-DE"/>
        </w:rPr>
        <w:t>LTM</w:t>
      </w:r>
      <w:r w:rsidRPr="00D70E29">
        <w:rPr>
          <w:lang w:val="en-DE"/>
        </w:rPr>
        <w:t xml:space="preserve"> configurations. These reference signals serve different purposes and have distinct characteristics. SSB is primarily used for evaluating cell quality over wider beams, typically suitable for initial cell search and broad coverage assessments. On the other hand, CSI-RS provides higher resolution measurements due to its use of narrower beams, which makes it more effective for precise channel state information</w:t>
      </w:r>
      <w:r w:rsidR="004424D1" w:rsidRPr="00796A66">
        <w:rPr>
          <w:lang w:val="en-DE"/>
        </w:rPr>
        <w:t>.</w:t>
      </w:r>
      <w:r w:rsidR="00F03B45" w:rsidRPr="00796A66">
        <w:rPr>
          <w:lang w:val="en-DE"/>
        </w:rPr>
        <w:t xml:space="preserve"> </w:t>
      </w:r>
      <w:r w:rsidRPr="00D70E29">
        <w:rPr>
          <w:lang w:val="en-DE"/>
        </w:rPr>
        <w:t xml:space="preserve">Given these differences, the </w:t>
      </w:r>
      <w:r w:rsidR="004424D1" w:rsidRPr="00796A66">
        <w:rPr>
          <w:lang w:val="en-DE"/>
        </w:rPr>
        <w:t xml:space="preserve">NW </w:t>
      </w:r>
      <w:r w:rsidR="00F03B45" w:rsidRPr="00796A66">
        <w:rPr>
          <w:lang w:val="en-DE"/>
        </w:rPr>
        <w:t xml:space="preserve">should </w:t>
      </w:r>
      <w:r w:rsidRPr="00D70E29">
        <w:rPr>
          <w:lang w:val="en-DE"/>
        </w:rPr>
        <w:t xml:space="preserve">configure the </w:t>
      </w:r>
      <w:r w:rsidR="004424D1" w:rsidRPr="00796A66">
        <w:rPr>
          <w:lang w:val="en-DE"/>
        </w:rPr>
        <w:t xml:space="preserve">UE </w:t>
      </w:r>
      <w:r w:rsidRPr="00D70E29">
        <w:rPr>
          <w:lang w:val="en-DE"/>
        </w:rPr>
        <w:t>with both SSB and CSI-RS to enable effective LTM</w:t>
      </w:r>
      <w:r w:rsidR="00F03B45" w:rsidRPr="00796A66">
        <w:rPr>
          <w:lang w:val="en-DE"/>
        </w:rPr>
        <w:t xml:space="preserve"> event evalu</w:t>
      </w:r>
      <w:r w:rsidR="004979E0">
        <w:rPr>
          <w:lang w:val="en-DE"/>
        </w:rPr>
        <w:t>a</w:t>
      </w:r>
      <w:r w:rsidR="00F03B45" w:rsidRPr="00796A66">
        <w:rPr>
          <w:lang w:val="en-DE"/>
        </w:rPr>
        <w:t>tion</w:t>
      </w:r>
      <w:r w:rsidRPr="00D70E29">
        <w:rPr>
          <w:lang w:val="en-DE"/>
        </w:rPr>
        <w:t xml:space="preserve">. </w:t>
      </w:r>
    </w:p>
    <w:p w14:paraId="676634D3" w14:textId="77777777" w:rsidR="000C54D3" w:rsidRPr="00D70E29" w:rsidRDefault="000C54D3" w:rsidP="00796A66">
      <w:pPr>
        <w:jc w:val="both"/>
        <w:rPr>
          <w:lang w:val="en-DE"/>
        </w:rPr>
      </w:pPr>
    </w:p>
    <w:p w14:paraId="05272F06" w14:textId="66A5DC1C" w:rsidR="000C54D3" w:rsidRPr="00796A66" w:rsidRDefault="000C54D3" w:rsidP="00796A66">
      <w:pPr>
        <w:jc w:val="both"/>
      </w:pPr>
      <w:r w:rsidRPr="000D5183">
        <w:rPr>
          <w:b/>
          <w:bCs/>
        </w:rPr>
        <w:t>Proposal 1:</w:t>
      </w:r>
      <w:r w:rsidRPr="00796A66">
        <w:t xml:space="preserve"> UE is configured with </w:t>
      </w:r>
      <w:r w:rsidR="00D70E29" w:rsidRPr="00796A66">
        <w:t xml:space="preserve">both </w:t>
      </w:r>
      <w:r w:rsidRPr="00796A66">
        <w:t>SSB and CSI-RS</w:t>
      </w:r>
      <w:r w:rsidR="00D70E29" w:rsidRPr="00796A66">
        <w:t xml:space="preserve"> for event evaluation purposes</w:t>
      </w:r>
      <w:r w:rsidRPr="00796A66">
        <w:t xml:space="preserve">. </w:t>
      </w:r>
    </w:p>
    <w:p w14:paraId="55168DDE" w14:textId="77777777" w:rsidR="000C54D3" w:rsidRPr="00796A66" w:rsidRDefault="000C54D3" w:rsidP="00796A66">
      <w:pPr>
        <w:jc w:val="both"/>
      </w:pPr>
    </w:p>
    <w:p w14:paraId="5CF01CAE" w14:textId="040ACC62" w:rsidR="00F03B45" w:rsidRPr="00D70E29" w:rsidRDefault="00203FF2" w:rsidP="00796A66">
      <w:pPr>
        <w:jc w:val="both"/>
        <w:rPr>
          <w:lang w:val="en-DE"/>
        </w:rPr>
      </w:pPr>
      <w:r>
        <w:t>Therefore, t</w:t>
      </w:r>
      <w:r w:rsidR="00F03B45" w:rsidRPr="00D70E29">
        <w:rPr>
          <w:lang w:val="en-DE"/>
        </w:rPr>
        <w:t xml:space="preserve">he UE </w:t>
      </w:r>
      <w:r>
        <w:rPr>
          <w:lang w:val="en-DE"/>
        </w:rPr>
        <w:t>needs to</w:t>
      </w:r>
      <w:r w:rsidR="00F03B45" w:rsidRPr="00D70E29">
        <w:rPr>
          <w:lang w:val="en-DE"/>
        </w:rPr>
        <w:t xml:space="preserve"> compare measurements taken from different types of reference signals, such as CSI-RS and SSB, especially in dynamic</w:t>
      </w:r>
      <w:r w:rsidR="00C94842">
        <w:rPr>
          <w:lang w:val="en-DE"/>
        </w:rPr>
        <w:t>ally changing beam quality</w:t>
      </w:r>
      <w:r w:rsidR="00F03B45" w:rsidRPr="00D70E29">
        <w:rPr>
          <w:lang w:val="en-DE"/>
        </w:rPr>
        <w:t xml:space="preserve"> scenarios.</w:t>
      </w:r>
      <w:r w:rsidR="00913920">
        <w:rPr>
          <w:lang w:val="en-DE"/>
        </w:rPr>
        <w:t xml:space="preserve"> </w:t>
      </w:r>
      <w:r w:rsidR="00D37EDB" w:rsidRPr="00D37EDB">
        <w:t>To address this, we propose introducing an offset that enables the UE to evaluate one reference signal type in relation to another.</w:t>
      </w:r>
      <w:r w:rsidR="00D37EDB">
        <w:t xml:space="preserve"> </w:t>
      </w:r>
      <w:r w:rsidR="00F03B45" w:rsidRPr="00D70E29">
        <w:rPr>
          <w:lang w:val="en-DE"/>
        </w:rPr>
        <w:t>This will ensure consistency in the measurement process and accurate comparison of serving and candidate beams.</w:t>
      </w:r>
      <w:r w:rsidR="00D37EDB">
        <w:rPr>
          <w:lang w:val="en-DE"/>
        </w:rPr>
        <w:t xml:space="preserve"> </w:t>
      </w:r>
      <w:r w:rsidR="00D37EDB" w:rsidRPr="00D37EDB">
        <w:t>By using this offset, the UE can make more informed decisions</w:t>
      </w:r>
      <w:r w:rsidR="004869D7">
        <w:t>.</w:t>
      </w:r>
    </w:p>
    <w:p w14:paraId="6E180A87" w14:textId="77777777" w:rsidR="002B166A" w:rsidRPr="00796A66" w:rsidRDefault="002B166A" w:rsidP="00796A66">
      <w:pPr>
        <w:jc w:val="both"/>
      </w:pPr>
    </w:p>
    <w:p w14:paraId="0652C382" w14:textId="75F78E75" w:rsidR="002B166A" w:rsidRPr="00796A66" w:rsidRDefault="002B166A" w:rsidP="00796A66">
      <w:pPr>
        <w:jc w:val="both"/>
      </w:pPr>
      <w:r w:rsidRPr="000D5183">
        <w:rPr>
          <w:b/>
          <w:bCs/>
        </w:rPr>
        <w:t>Proposal 2:</w:t>
      </w:r>
      <w:r w:rsidRPr="00796A66">
        <w:t xml:space="preserve"> UE is configured with an offset which enables</w:t>
      </w:r>
      <w:r w:rsidR="00F03B45" w:rsidRPr="00796A66">
        <w:t xml:space="preserve"> it</w:t>
      </w:r>
      <w:r w:rsidRPr="00796A66">
        <w:t xml:space="preserve"> to assess one reference signal type in relation to another. </w:t>
      </w:r>
    </w:p>
    <w:p w14:paraId="78DD5E7C" w14:textId="77777777" w:rsidR="002B166A" w:rsidRPr="00796A66" w:rsidRDefault="002B166A" w:rsidP="00796A66">
      <w:pPr>
        <w:jc w:val="both"/>
      </w:pPr>
    </w:p>
    <w:p w14:paraId="6CC7B04A" w14:textId="73D80C2B" w:rsidR="00F03B45" w:rsidRPr="00796A66" w:rsidRDefault="00F03B45" w:rsidP="00796A66">
      <w:pPr>
        <w:jc w:val="both"/>
        <w:rPr>
          <w:lang w:val="en-DE"/>
        </w:rPr>
      </w:pPr>
      <w:r w:rsidRPr="00F03B45">
        <w:rPr>
          <w:lang w:val="en-DE"/>
        </w:rPr>
        <w:t xml:space="preserve">If the event conditions are met during the </w:t>
      </w:r>
      <w:r w:rsidR="003C6521">
        <w:rPr>
          <w:lang w:val="en-DE"/>
        </w:rPr>
        <w:t>TTT</w:t>
      </w:r>
      <w:r w:rsidRPr="00F03B45">
        <w:rPr>
          <w:lang w:val="en-DE"/>
        </w:rPr>
        <w:t xml:space="preserve"> period, the UE can report the offset used for the evaluation to the network. This ensures that the network has visibility into the offset applied for the comparison, allowing for more accurate </w:t>
      </w:r>
      <w:r w:rsidR="003C6521">
        <w:rPr>
          <w:lang w:val="en-DE"/>
        </w:rPr>
        <w:t xml:space="preserve">handover </w:t>
      </w:r>
      <w:r w:rsidRPr="00F03B45">
        <w:rPr>
          <w:lang w:val="en-DE"/>
        </w:rPr>
        <w:t>decision-making based on the measurement results.</w:t>
      </w:r>
    </w:p>
    <w:p w14:paraId="2AC5ADD3" w14:textId="77777777" w:rsidR="00F03B45" w:rsidRPr="00F03B45" w:rsidRDefault="00F03B45" w:rsidP="00796A66">
      <w:pPr>
        <w:jc w:val="both"/>
        <w:rPr>
          <w:lang w:val="en-DE"/>
        </w:rPr>
      </w:pPr>
    </w:p>
    <w:p w14:paraId="43C2E6B7" w14:textId="1BDBE0C9" w:rsidR="00F03B45" w:rsidRPr="00F03B45" w:rsidRDefault="00F03B45" w:rsidP="00796A66">
      <w:pPr>
        <w:jc w:val="both"/>
        <w:rPr>
          <w:lang w:val="en-DE"/>
        </w:rPr>
      </w:pPr>
      <w:r w:rsidRPr="00F03B45">
        <w:rPr>
          <w:b/>
          <w:bCs/>
          <w:lang w:val="en-DE"/>
        </w:rPr>
        <w:t>Proposal 3:</w:t>
      </w:r>
      <w:r w:rsidRPr="00F03B45">
        <w:rPr>
          <w:lang w:val="en-DE"/>
        </w:rPr>
        <w:t xml:space="preserve"> </w:t>
      </w:r>
      <w:r w:rsidRPr="00796A66">
        <w:rPr>
          <w:lang w:val="en-DE"/>
        </w:rPr>
        <w:t>O</w:t>
      </w:r>
      <w:r w:rsidRPr="00F03B45">
        <w:rPr>
          <w:lang w:val="en-DE"/>
        </w:rPr>
        <w:t>ffset</w:t>
      </w:r>
      <w:r w:rsidRPr="00796A66">
        <w:rPr>
          <w:lang w:val="en-DE"/>
        </w:rPr>
        <w:t xml:space="preserve"> is</w:t>
      </w:r>
      <w:r w:rsidRPr="00F03B45">
        <w:rPr>
          <w:lang w:val="en-DE"/>
        </w:rPr>
        <w:t xml:space="preserve"> used for event evaluation </w:t>
      </w:r>
      <w:r w:rsidRPr="00796A66">
        <w:rPr>
          <w:lang w:val="en-DE"/>
        </w:rPr>
        <w:t xml:space="preserve">is </w:t>
      </w:r>
      <w:r w:rsidRPr="00F03B45">
        <w:rPr>
          <w:lang w:val="en-DE"/>
        </w:rPr>
        <w:t>reported to the network</w:t>
      </w:r>
      <w:r w:rsidRPr="00796A66">
        <w:rPr>
          <w:lang w:val="en-DE"/>
        </w:rPr>
        <w:t xml:space="preserve">. </w:t>
      </w:r>
    </w:p>
    <w:p w14:paraId="54CF29B2" w14:textId="77777777" w:rsidR="002B166A" w:rsidRPr="00F03B45" w:rsidRDefault="002B166A" w:rsidP="00796A66">
      <w:pPr>
        <w:jc w:val="both"/>
        <w:rPr>
          <w:lang w:val="en-DE"/>
        </w:rPr>
      </w:pPr>
    </w:p>
    <w:p w14:paraId="7B69C602" w14:textId="4A374CA5" w:rsidR="0001230E" w:rsidRDefault="0001230E" w:rsidP="00796A66">
      <w:pPr>
        <w:pStyle w:val="Heading2"/>
      </w:pPr>
      <w:r>
        <w:lastRenderedPageBreak/>
        <w:t xml:space="preserve">TTT management </w:t>
      </w:r>
    </w:p>
    <w:p w14:paraId="318F0124" w14:textId="77777777" w:rsidR="002B5D9A" w:rsidRDefault="002B5D9A" w:rsidP="00796A66">
      <w:pPr>
        <w:jc w:val="both"/>
      </w:pPr>
    </w:p>
    <w:p w14:paraId="611DA2A5" w14:textId="43F88307" w:rsidR="002B5D9A" w:rsidRDefault="002B5D9A" w:rsidP="00796A66">
      <w:pPr>
        <w:jc w:val="both"/>
      </w:pPr>
      <w:r>
        <w:t>In RAN2#127</w:t>
      </w:r>
      <w:r w:rsidRPr="002B5D9A">
        <w:t>,</w:t>
      </w:r>
      <w:r>
        <w:t xml:space="preserve"> it was agreed that</w:t>
      </w:r>
      <w:r w:rsidRPr="002B5D9A">
        <w:t xml:space="preserve"> the current beam, corresponding to the </w:t>
      </w:r>
      <w:r>
        <w:t xml:space="preserve">TCI </w:t>
      </w:r>
      <w:r w:rsidRPr="002B5D9A">
        <w:t>state, is used for event evaluation in L1 measurement reporting for the serving cell. In the L3 Event Triggered mechanism, the TTT timer is stopped once the leaving condition is satisfied, and the UE can report this information to the network. However, the quality of the L1 beam may fluctuate more dynamically than that of L3 measurements. The current beam of the serving cell can change via the indicated TCI state during the TTT duration, which poses a risk of the TTT timer being reset too frequently, potentially leading to delayed handovers or radio link failure.</w:t>
      </w:r>
      <w:r>
        <w:t xml:space="preserve"> </w:t>
      </w:r>
      <w:r w:rsidRPr="002B5D9A">
        <w:t xml:space="preserve">Therefore, it is crucial to prevent TTT reset when the current beam changes, to avoid the negative impact of resetting the timer too often and to </w:t>
      </w:r>
      <w:r>
        <w:t>reduce</w:t>
      </w:r>
      <w:r w:rsidRPr="002B5D9A">
        <w:t xml:space="preserve"> the likelihood of </w:t>
      </w:r>
      <w:r>
        <w:t>late handover</w:t>
      </w:r>
      <w:r w:rsidRPr="002B5D9A">
        <w:t>.</w:t>
      </w:r>
    </w:p>
    <w:p w14:paraId="03704692" w14:textId="77777777" w:rsidR="002C21F9" w:rsidRDefault="002C21F9" w:rsidP="00796A66">
      <w:pPr>
        <w:jc w:val="both"/>
      </w:pPr>
    </w:p>
    <w:p w14:paraId="6680B606" w14:textId="5D85A37A" w:rsidR="002C21F9" w:rsidRDefault="002C21F9" w:rsidP="00796A66">
      <w:pPr>
        <w:jc w:val="both"/>
      </w:pPr>
      <w:r w:rsidRPr="00D70E29">
        <w:rPr>
          <w:b/>
          <w:bCs/>
        </w:rPr>
        <w:t>Proposal</w:t>
      </w:r>
      <w:r w:rsidR="000D5183">
        <w:rPr>
          <w:b/>
          <w:bCs/>
        </w:rPr>
        <w:t xml:space="preserve"> 4</w:t>
      </w:r>
      <w:r w:rsidRPr="00D70E29">
        <w:rPr>
          <w:b/>
          <w:bCs/>
        </w:rPr>
        <w:t>:</w:t>
      </w:r>
      <w:r>
        <w:t xml:space="preserve"> Do not reset TTT when the current beam changes. </w:t>
      </w:r>
    </w:p>
    <w:p w14:paraId="39B00F6E" w14:textId="77777777" w:rsidR="009B2B5C" w:rsidRDefault="009B2B5C" w:rsidP="00796A66">
      <w:pPr>
        <w:jc w:val="both"/>
      </w:pPr>
    </w:p>
    <w:p w14:paraId="352EE091" w14:textId="7B1F3DB6" w:rsidR="00E153DE" w:rsidRPr="00796A66" w:rsidRDefault="00E153DE" w:rsidP="00796A66">
      <w:pPr>
        <w:jc w:val="both"/>
      </w:pPr>
      <w:r w:rsidRPr="00796A66">
        <w:t>Additionally, the candidate beam could also change dynamically during the measurement process since the candidate beam could be configured with CSI-RS, which uses narrower beams compared to SSB. Therefore, there is no need for different TTT reset conditions for the current beam and candidate beam. Both should be handled with the same approach to avoid unnecessary complexity.</w:t>
      </w:r>
    </w:p>
    <w:p w14:paraId="314B8297" w14:textId="77777777" w:rsidR="009B2B5C" w:rsidRPr="00796A66" w:rsidRDefault="009B2B5C" w:rsidP="00796A66">
      <w:pPr>
        <w:jc w:val="both"/>
      </w:pPr>
    </w:p>
    <w:p w14:paraId="2A6199BF" w14:textId="4B4D2D90" w:rsidR="009B2B5C" w:rsidRPr="00796A66" w:rsidRDefault="009B2B5C" w:rsidP="00796A66">
      <w:pPr>
        <w:jc w:val="both"/>
      </w:pPr>
      <w:r w:rsidRPr="000D5183">
        <w:rPr>
          <w:b/>
          <w:bCs/>
        </w:rPr>
        <w:t>Proposal</w:t>
      </w:r>
      <w:r w:rsidR="000D5183" w:rsidRPr="000D5183">
        <w:rPr>
          <w:b/>
          <w:bCs/>
        </w:rPr>
        <w:t xml:space="preserve"> 5</w:t>
      </w:r>
      <w:r w:rsidRPr="000D5183">
        <w:rPr>
          <w:b/>
          <w:bCs/>
        </w:rPr>
        <w:t>:</w:t>
      </w:r>
      <w:r w:rsidRPr="00796A66">
        <w:t xml:space="preserve"> </w:t>
      </w:r>
      <w:r w:rsidR="00E153DE" w:rsidRPr="00796A66">
        <w:t xml:space="preserve">The same TTT reset conditions are applied to both the current and candidate beams. </w:t>
      </w:r>
    </w:p>
    <w:p w14:paraId="1918132B" w14:textId="77777777" w:rsidR="003576EE" w:rsidRPr="00796A66" w:rsidRDefault="003576EE" w:rsidP="00796A66">
      <w:pPr>
        <w:jc w:val="both"/>
      </w:pPr>
    </w:p>
    <w:p w14:paraId="727EBE23" w14:textId="7A0D3483" w:rsidR="003576EE" w:rsidRDefault="00E153DE" w:rsidP="00796A66">
      <w:pPr>
        <w:jc w:val="both"/>
      </w:pPr>
      <w:r w:rsidRPr="00796A66">
        <w:t xml:space="preserve">Since the legacy L3 TTT mechanism was designed for L3 measurements, it may not be directly applicable to L1 measurements, which are subject to more dynamic fluctuations. Therefore, the TTT mechanism must be adapted to better handle these fluctuations in </w:t>
      </w:r>
      <w:r w:rsidRPr="00E153DE">
        <w:t>L1 measurements</w:t>
      </w:r>
      <w:r w:rsidR="00614955">
        <w:t xml:space="preserve"> by adding appropriate reset conditions or exceptions</w:t>
      </w:r>
      <w:r w:rsidRPr="00E153DE">
        <w:t>.</w:t>
      </w:r>
    </w:p>
    <w:p w14:paraId="7B6F475C" w14:textId="77777777" w:rsidR="00E153DE" w:rsidRDefault="00E153DE" w:rsidP="00796A66">
      <w:pPr>
        <w:jc w:val="both"/>
      </w:pPr>
    </w:p>
    <w:p w14:paraId="608894A3" w14:textId="401BB071" w:rsidR="003576EE" w:rsidRDefault="003576EE" w:rsidP="00796A66">
      <w:pPr>
        <w:jc w:val="both"/>
      </w:pPr>
      <w:r w:rsidRPr="00D70E29">
        <w:rPr>
          <w:b/>
          <w:bCs/>
        </w:rPr>
        <w:t>Proposal</w:t>
      </w:r>
      <w:r w:rsidR="000D5183">
        <w:rPr>
          <w:b/>
          <w:bCs/>
        </w:rPr>
        <w:t xml:space="preserve"> 6</w:t>
      </w:r>
      <w:r w:rsidRPr="00D70E29">
        <w:rPr>
          <w:b/>
          <w:bCs/>
        </w:rPr>
        <w:t>:</w:t>
      </w:r>
      <w:r w:rsidR="00E153DE">
        <w:t xml:space="preserve"> </w:t>
      </w:r>
      <w:r w:rsidR="00E153DE" w:rsidRPr="00E153DE">
        <w:t>The legacy TTT mechanism requires modification.</w:t>
      </w:r>
    </w:p>
    <w:p w14:paraId="75D76615" w14:textId="77777777" w:rsidR="009B2B5C" w:rsidRDefault="009B2B5C" w:rsidP="00796A66">
      <w:pPr>
        <w:jc w:val="both"/>
      </w:pPr>
    </w:p>
    <w:p w14:paraId="0E9D0EEF" w14:textId="77777777" w:rsidR="003576EE" w:rsidRDefault="003576EE" w:rsidP="00BF767A"/>
    <w:p w14:paraId="0EB1253E" w14:textId="77777777" w:rsidR="003576EE" w:rsidRDefault="003576EE" w:rsidP="00BF767A"/>
    <w:p w14:paraId="222DC449" w14:textId="77777777" w:rsidR="003576EE" w:rsidRDefault="003576EE" w:rsidP="00BF767A"/>
    <w:p w14:paraId="54725735" w14:textId="77777777" w:rsidR="003576EE" w:rsidRDefault="003576EE" w:rsidP="00BF767A"/>
    <w:p w14:paraId="2ACF80BA" w14:textId="77777777" w:rsidR="003576EE" w:rsidRDefault="003576EE" w:rsidP="00BF767A"/>
    <w:p w14:paraId="4EEF4F2D" w14:textId="77777777" w:rsidR="003576EE" w:rsidRDefault="003576EE" w:rsidP="00BF767A"/>
    <w:p w14:paraId="7108CCF8" w14:textId="77777777" w:rsidR="003576EE" w:rsidRDefault="003576EE" w:rsidP="00BF767A"/>
    <w:p w14:paraId="6122E294" w14:textId="77777777" w:rsidR="003576EE" w:rsidRDefault="003576EE" w:rsidP="00BF767A"/>
    <w:p w14:paraId="502D2610" w14:textId="77777777" w:rsidR="003576EE" w:rsidRDefault="003576EE" w:rsidP="00BF767A"/>
    <w:p w14:paraId="55739260" w14:textId="77777777" w:rsidR="003576EE" w:rsidRDefault="003576EE" w:rsidP="00BF767A"/>
    <w:p w14:paraId="569C763D" w14:textId="77777777" w:rsidR="003576EE" w:rsidRDefault="003576EE" w:rsidP="00BF767A"/>
    <w:p w14:paraId="45D1255C" w14:textId="77777777" w:rsidR="003576EE" w:rsidRDefault="003576EE" w:rsidP="00BF767A"/>
    <w:p w14:paraId="3B4C6DB9" w14:textId="77777777" w:rsidR="003576EE" w:rsidRDefault="003576EE" w:rsidP="00BF767A"/>
    <w:p w14:paraId="4980C36A" w14:textId="77777777" w:rsidR="003576EE" w:rsidRDefault="003576EE" w:rsidP="00BF767A"/>
    <w:p w14:paraId="7D9936F2" w14:textId="77777777" w:rsidR="003576EE" w:rsidRDefault="003576EE" w:rsidP="00BF767A"/>
    <w:p w14:paraId="74D45479" w14:textId="2B72B28D" w:rsidR="009B2B5C" w:rsidRDefault="009B2B5C" w:rsidP="00F03B45"/>
    <w:p w14:paraId="1A4966AD" w14:textId="77777777" w:rsidR="00F03B45" w:rsidRDefault="00F03B45" w:rsidP="00F03B45"/>
    <w:p w14:paraId="249957C1" w14:textId="77777777" w:rsidR="00F03B45" w:rsidRDefault="00F03B45" w:rsidP="00F03B45"/>
    <w:p w14:paraId="037C2D83" w14:textId="77777777" w:rsidR="00F03B45" w:rsidRDefault="00F03B45" w:rsidP="00F03B45"/>
    <w:p w14:paraId="3E611CA4" w14:textId="77777777" w:rsidR="00F03B45" w:rsidRDefault="00F03B45" w:rsidP="00F03B45"/>
    <w:p w14:paraId="3E33AF78" w14:textId="77777777" w:rsidR="009B2B5C" w:rsidRDefault="009B2B5C" w:rsidP="00E65398">
      <w:pPr>
        <w:pStyle w:val="Heading1"/>
        <w:numPr>
          <w:ilvl w:val="0"/>
          <w:numId w:val="0"/>
        </w:numPr>
        <w:spacing w:line="276" w:lineRule="auto"/>
      </w:pPr>
    </w:p>
    <w:p w14:paraId="11557549" w14:textId="77777777" w:rsidR="000D5183" w:rsidRDefault="000D5183" w:rsidP="000D5183"/>
    <w:p w14:paraId="735B3D78" w14:textId="77777777" w:rsidR="000D5183" w:rsidRPr="000D5183" w:rsidRDefault="000D5183" w:rsidP="000D5183"/>
    <w:p w14:paraId="26B179B5" w14:textId="10B9AD22" w:rsidR="00D6265F" w:rsidRPr="007334BB" w:rsidRDefault="00D6265F" w:rsidP="00E65398">
      <w:pPr>
        <w:pStyle w:val="Heading1"/>
        <w:numPr>
          <w:ilvl w:val="0"/>
          <w:numId w:val="0"/>
        </w:numPr>
        <w:spacing w:line="276" w:lineRule="auto"/>
      </w:pPr>
      <w:r w:rsidRPr="007334BB">
        <w:lastRenderedPageBreak/>
        <w:t>Conclusion</w:t>
      </w:r>
    </w:p>
    <w:p w14:paraId="364D0B37" w14:textId="39D63239" w:rsidR="00D5685C" w:rsidRPr="007334BB" w:rsidRDefault="007D2B2F" w:rsidP="00E65398">
      <w:pPr>
        <w:pStyle w:val="3GPPText"/>
        <w:spacing w:line="276" w:lineRule="auto"/>
      </w:pPr>
      <w:r>
        <w:t xml:space="preserve">In this contribution, we have the following </w:t>
      </w:r>
      <w:r w:rsidR="00D71642">
        <w:t>proposals</w:t>
      </w:r>
      <w:r>
        <w:t>:</w:t>
      </w:r>
    </w:p>
    <w:p w14:paraId="04EFAD23" w14:textId="77777777" w:rsidR="000D5183" w:rsidRDefault="000D5183" w:rsidP="000D5183">
      <w:pPr>
        <w:jc w:val="both"/>
      </w:pPr>
      <w:r w:rsidRPr="000D5183">
        <w:rPr>
          <w:b/>
          <w:bCs/>
        </w:rPr>
        <w:t>Proposal 1:</w:t>
      </w:r>
      <w:r w:rsidRPr="00796A66">
        <w:t xml:space="preserve"> UE is configured with both SSB and CSI-RS for event evaluation purposes.</w:t>
      </w:r>
    </w:p>
    <w:p w14:paraId="794C3E41" w14:textId="72A37C97" w:rsidR="000D5183" w:rsidRPr="00796A66" w:rsidRDefault="000D5183" w:rsidP="000D5183">
      <w:pPr>
        <w:jc w:val="both"/>
      </w:pPr>
      <w:r w:rsidRPr="00796A66">
        <w:t xml:space="preserve"> </w:t>
      </w:r>
    </w:p>
    <w:p w14:paraId="1850E665" w14:textId="77777777" w:rsidR="000D5183" w:rsidRDefault="000D5183" w:rsidP="000D5183">
      <w:pPr>
        <w:jc w:val="both"/>
      </w:pPr>
      <w:r w:rsidRPr="000D5183">
        <w:rPr>
          <w:b/>
          <w:bCs/>
        </w:rPr>
        <w:t>Proposal 2:</w:t>
      </w:r>
      <w:r w:rsidRPr="00796A66">
        <w:t xml:space="preserve"> UE is configured with an offset which enables it to assess one reference signal type in relation to another. </w:t>
      </w:r>
    </w:p>
    <w:p w14:paraId="2EA27851" w14:textId="77777777" w:rsidR="000D5183" w:rsidRPr="00796A66" w:rsidRDefault="000D5183" w:rsidP="000D5183">
      <w:pPr>
        <w:jc w:val="both"/>
      </w:pPr>
    </w:p>
    <w:p w14:paraId="0CFA92D7" w14:textId="77777777" w:rsidR="000D5183" w:rsidRDefault="000D5183" w:rsidP="000D5183">
      <w:pPr>
        <w:jc w:val="both"/>
        <w:rPr>
          <w:lang w:val="en-DE"/>
        </w:rPr>
      </w:pPr>
      <w:r w:rsidRPr="00F03B45">
        <w:rPr>
          <w:b/>
          <w:bCs/>
          <w:lang w:val="en-DE"/>
        </w:rPr>
        <w:t>Proposal 3:</w:t>
      </w:r>
      <w:r w:rsidRPr="00F03B45">
        <w:rPr>
          <w:lang w:val="en-DE"/>
        </w:rPr>
        <w:t xml:space="preserve"> </w:t>
      </w:r>
      <w:r w:rsidRPr="00796A66">
        <w:rPr>
          <w:lang w:val="en-DE"/>
        </w:rPr>
        <w:t>O</w:t>
      </w:r>
      <w:r w:rsidRPr="00F03B45">
        <w:rPr>
          <w:lang w:val="en-DE"/>
        </w:rPr>
        <w:t>ffset</w:t>
      </w:r>
      <w:r w:rsidRPr="00796A66">
        <w:rPr>
          <w:lang w:val="en-DE"/>
        </w:rPr>
        <w:t xml:space="preserve"> is</w:t>
      </w:r>
      <w:r w:rsidRPr="00F03B45">
        <w:rPr>
          <w:lang w:val="en-DE"/>
        </w:rPr>
        <w:t xml:space="preserve"> used for event evaluation </w:t>
      </w:r>
      <w:r w:rsidRPr="00796A66">
        <w:rPr>
          <w:lang w:val="en-DE"/>
        </w:rPr>
        <w:t xml:space="preserve">is </w:t>
      </w:r>
      <w:r w:rsidRPr="00F03B45">
        <w:rPr>
          <w:lang w:val="en-DE"/>
        </w:rPr>
        <w:t>reported to the network</w:t>
      </w:r>
      <w:r w:rsidRPr="00796A66">
        <w:rPr>
          <w:lang w:val="en-DE"/>
        </w:rPr>
        <w:t>.</w:t>
      </w:r>
    </w:p>
    <w:p w14:paraId="003EEA8C" w14:textId="1897A751" w:rsidR="000D5183" w:rsidRPr="00F03B45" w:rsidRDefault="000D5183" w:rsidP="000D5183">
      <w:pPr>
        <w:jc w:val="both"/>
        <w:rPr>
          <w:lang w:val="en-DE"/>
        </w:rPr>
      </w:pPr>
      <w:r w:rsidRPr="00796A66">
        <w:rPr>
          <w:lang w:val="en-DE"/>
        </w:rPr>
        <w:t xml:space="preserve"> </w:t>
      </w:r>
    </w:p>
    <w:p w14:paraId="3DDE6A0F" w14:textId="77777777" w:rsidR="000D5183" w:rsidRDefault="000D5183" w:rsidP="000D5183">
      <w:pPr>
        <w:jc w:val="both"/>
      </w:pPr>
      <w:r w:rsidRPr="00D70E29">
        <w:rPr>
          <w:b/>
          <w:bCs/>
        </w:rPr>
        <w:t>Proposal</w:t>
      </w:r>
      <w:r>
        <w:rPr>
          <w:b/>
          <w:bCs/>
        </w:rPr>
        <w:t xml:space="preserve"> 4</w:t>
      </w:r>
      <w:r w:rsidRPr="00D70E29">
        <w:rPr>
          <w:b/>
          <w:bCs/>
        </w:rPr>
        <w:t>:</w:t>
      </w:r>
      <w:r>
        <w:t xml:space="preserve"> Do not reset TTT when the current beam changes. </w:t>
      </w:r>
    </w:p>
    <w:p w14:paraId="357A6EAF" w14:textId="77777777" w:rsidR="000D5183" w:rsidRDefault="000D5183" w:rsidP="000D5183">
      <w:pPr>
        <w:jc w:val="both"/>
      </w:pPr>
    </w:p>
    <w:p w14:paraId="40EE9189" w14:textId="77777777" w:rsidR="000D5183" w:rsidRDefault="000D5183" w:rsidP="000D5183">
      <w:pPr>
        <w:jc w:val="both"/>
      </w:pPr>
      <w:r w:rsidRPr="000D5183">
        <w:rPr>
          <w:b/>
          <w:bCs/>
        </w:rPr>
        <w:t>Proposal 5:</w:t>
      </w:r>
      <w:r w:rsidRPr="00796A66">
        <w:t xml:space="preserve"> The same TTT reset conditions are applied to both the current and candidate beams. </w:t>
      </w:r>
    </w:p>
    <w:p w14:paraId="19833D03" w14:textId="77777777" w:rsidR="000D5183" w:rsidRPr="00796A66" w:rsidRDefault="000D5183" w:rsidP="000D5183">
      <w:pPr>
        <w:jc w:val="both"/>
      </w:pPr>
    </w:p>
    <w:p w14:paraId="332A0AB6" w14:textId="77777777" w:rsidR="000D5183" w:rsidRDefault="000D5183" w:rsidP="000D5183">
      <w:pPr>
        <w:jc w:val="both"/>
      </w:pPr>
      <w:r w:rsidRPr="00D70E29">
        <w:rPr>
          <w:b/>
          <w:bCs/>
        </w:rPr>
        <w:t>Proposal</w:t>
      </w:r>
      <w:r>
        <w:rPr>
          <w:b/>
          <w:bCs/>
        </w:rPr>
        <w:t xml:space="preserve"> 6</w:t>
      </w:r>
      <w:r w:rsidRPr="00D70E29">
        <w:rPr>
          <w:b/>
          <w:bCs/>
        </w:rPr>
        <w:t>:</w:t>
      </w:r>
      <w:r>
        <w:t xml:space="preserve"> </w:t>
      </w:r>
      <w:r w:rsidRPr="00E153DE">
        <w:t>The legacy TTT mechanism requires modification.</w:t>
      </w:r>
    </w:p>
    <w:p w14:paraId="4FE7356C" w14:textId="697E4902" w:rsidR="1B75FA68" w:rsidRPr="000D5183" w:rsidRDefault="1B75FA68" w:rsidP="1B75FA68">
      <w:pPr>
        <w:pStyle w:val="3GPPText"/>
        <w:spacing w:line="276" w:lineRule="auto"/>
      </w:pPr>
    </w:p>
    <w:p w14:paraId="022B2047" w14:textId="336C6BB5" w:rsidR="00F6226F" w:rsidRPr="007334BB" w:rsidRDefault="007F0ADC" w:rsidP="00E65398">
      <w:pPr>
        <w:pStyle w:val="Heading1"/>
        <w:numPr>
          <w:ilvl w:val="0"/>
          <w:numId w:val="0"/>
        </w:numPr>
        <w:spacing w:line="276" w:lineRule="auto"/>
      </w:pPr>
      <w:r w:rsidRPr="007334BB">
        <w:t>References</w:t>
      </w:r>
    </w:p>
    <w:bookmarkEnd w:id="1"/>
    <w:bookmarkEnd w:id="2"/>
    <w:p w14:paraId="62D01EEC" w14:textId="653F2165" w:rsidR="000D5183" w:rsidRDefault="00F03B45" w:rsidP="00F03B45">
      <w:pPr>
        <w:spacing w:before="100" w:beforeAutospacing="1" w:after="100" w:afterAutospacing="1"/>
        <w:rPr>
          <w:lang w:eastAsia="zh-CN"/>
        </w:rPr>
      </w:pPr>
      <w:r w:rsidRPr="00CC698E">
        <w:rPr>
          <w:lang w:eastAsia="zh-CN"/>
        </w:rPr>
        <w:t>[</w:t>
      </w:r>
      <w:r w:rsidR="00CC698E">
        <w:rPr>
          <w:lang w:eastAsia="zh-CN"/>
        </w:rPr>
        <w:t>1</w:t>
      </w:r>
      <w:r w:rsidRPr="00CC698E">
        <w:rPr>
          <w:lang w:eastAsia="zh-CN"/>
        </w:rPr>
        <w:t xml:space="preserve">] </w:t>
      </w:r>
      <w:r w:rsidR="000D5183" w:rsidRPr="00CC698E">
        <w:rPr>
          <w:lang w:eastAsia="zh-CN"/>
        </w:rPr>
        <w:t>Chair notes, 3GPP RAN1#127bis, Hefei, China, Oct 14th – 18th, 2024.</w:t>
      </w:r>
    </w:p>
    <w:p w14:paraId="49D355B4" w14:textId="06B405BD" w:rsidR="00F03B45" w:rsidRPr="00CC698E" w:rsidRDefault="00F03B45" w:rsidP="00F03B45">
      <w:pPr>
        <w:spacing w:before="100" w:beforeAutospacing="1" w:after="100" w:afterAutospacing="1"/>
        <w:rPr>
          <w:lang w:eastAsia="zh-CN"/>
        </w:rPr>
      </w:pPr>
      <w:r w:rsidRPr="00CC698E">
        <w:rPr>
          <w:lang w:eastAsia="zh-CN"/>
        </w:rPr>
        <w:t>[</w:t>
      </w:r>
      <w:r w:rsidR="00CC698E">
        <w:rPr>
          <w:lang w:eastAsia="zh-CN"/>
        </w:rPr>
        <w:t>2</w:t>
      </w:r>
      <w:r w:rsidRPr="00CC698E">
        <w:rPr>
          <w:lang w:eastAsia="zh-CN"/>
        </w:rPr>
        <w:t>] Chair notes, 3GPP RAN2#1</w:t>
      </w:r>
      <w:r w:rsidR="00CC698E" w:rsidRPr="00CC698E">
        <w:rPr>
          <w:lang w:eastAsia="zh-CN"/>
        </w:rPr>
        <w:t>27</w:t>
      </w:r>
      <w:r w:rsidRPr="00CC698E">
        <w:rPr>
          <w:lang w:eastAsia="zh-CN"/>
        </w:rPr>
        <w:t>, Maastricht, NL, August 19th – 23rd, 2024.</w:t>
      </w:r>
    </w:p>
    <w:p w14:paraId="0BE0A1D1" w14:textId="77777777" w:rsidR="000D5183" w:rsidRPr="00CC698E" w:rsidRDefault="00F03B45" w:rsidP="000D5183">
      <w:pPr>
        <w:spacing w:before="100" w:beforeAutospacing="1" w:after="100" w:afterAutospacing="1"/>
        <w:rPr>
          <w:lang w:eastAsia="zh-CN"/>
        </w:rPr>
      </w:pPr>
      <w:r w:rsidRPr="00CC698E">
        <w:rPr>
          <w:lang w:eastAsia="zh-CN"/>
        </w:rPr>
        <w:t>[</w:t>
      </w:r>
      <w:r w:rsidR="00CC698E">
        <w:rPr>
          <w:lang w:eastAsia="zh-CN"/>
        </w:rPr>
        <w:t>3</w:t>
      </w:r>
      <w:r w:rsidRPr="00CC698E">
        <w:rPr>
          <w:lang w:eastAsia="zh-CN"/>
        </w:rPr>
        <w:t xml:space="preserve">] </w:t>
      </w:r>
      <w:r w:rsidR="000D5183" w:rsidRPr="00CC698E">
        <w:rPr>
          <w:lang w:eastAsia="zh-CN"/>
        </w:rPr>
        <w:t>Chair notes, 3GPP RAN2#126, Fukuoka City, Fukuoka, Japan, May 20th – 24th, 2024.</w:t>
      </w:r>
    </w:p>
    <w:p w14:paraId="4B8BC84F" w14:textId="43AC8087" w:rsidR="00F03B45" w:rsidRPr="00CC698E" w:rsidRDefault="00F03B45" w:rsidP="00F03B45">
      <w:pPr>
        <w:spacing w:before="100" w:beforeAutospacing="1" w:after="100" w:afterAutospacing="1"/>
        <w:rPr>
          <w:lang w:eastAsia="zh-CN"/>
        </w:rPr>
      </w:pPr>
    </w:p>
    <w:p w14:paraId="346D191E" w14:textId="77777777" w:rsidR="00F03B45" w:rsidRPr="00F03B45" w:rsidRDefault="00F03B45" w:rsidP="00F03B45">
      <w:pPr>
        <w:spacing w:line="276" w:lineRule="auto"/>
        <w:rPr>
          <w:sz w:val="20"/>
        </w:rPr>
      </w:pPr>
    </w:p>
    <w:p w14:paraId="6D99BEA9" w14:textId="2C3A663E" w:rsidR="00302024" w:rsidRDefault="00302024" w:rsidP="00E65398">
      <w:pPr>
        <w:spacing w:line="276" w:lineRule="auto"/>
        <w:jc w:val="both"/>
        <w:rPr>
          <w:sz w:val="20"/>
          <w:szCs w:val="20"/>
        </w:rPr>
      </w:pPr>
    </w:p>
    <w:p w14:paraId="11BAD581" w14:textId="77777777" w:rsidR="009E3435" w:rsidRDefault="009E3435" w:rsidP="00E65398">
      <w:pPr>
        <w:spacing w:line="276" w:lineRule="auto"/>
        <w:jc w:val="both"/>
        <w:rPr>
          <w:sz w:val="20"/>
          <w:szCs w:val="20"/>
        </w:rPr>
      </w:pPr>
    </w:p>
    <w:p w14:paraId="719D6AB4" w14:textId="46B1F602" w:rsidR="00FB4169" w:rsidRPr="0046480F" w:rsidRDefault="00FB4169" w:rsidP="00E65398">
      <w:pPr>
        <w:spacing w:line="276" w:lineRule="auto"/>
        <w:jc w:val="both"/>
        <w:rPr>
          <w:sz w:val="20"/>
          <w:szCs w:val="20"/>
        </w:rPr>
      </w:pPr>
    </w:p>
    <w:sectPr w:rsidR="00FB4169" w:rsidRPr="0046480F" w:rsidSect="002672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5297DF" w14:textId="77777777" w:rsidR="00F6358F" w:rsidRDefault="00F6358F" w:rsidP="009F6BA6">
      <w:r>
        <w:separator/>
      </w:r>
    </w:p>
  </w:endnote>
  <w:endnote w:type="continuationSeparator" w:id="0">
    <w:p w14:paraId="457B30EC" w14:textId="77777777" w:rsidR="00F6358F" w:rsidRDefault="00F6358F" w:rsidP="009F6BA6">
      <w:r>
        <w:continuationSeparator/>
      </w:r>
    </w:p>
  </w:endnote>
  <w:endnote w:type="continuationNotice" w:id="1">
    <w:p w14:paraId="73F0E476" w14:textId="77777777" w:rsidR="00F6358F" w:rsidRDefault="00F635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altName w:val="Cambria"/>
    <w:panose1 w:val="020B0604020202020204"/>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notTrueType/>
    <w:pitch w:val="default"/>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BCA7F" w14:textId="77777777" w:rsidR="00F6358F" w:rsidRDefault="00F6358F" w:rsidP="009F6BA6">
      <w:r>
        <w:separator/>
      </w:r>
    </w:p>
  </w:footnote>
  <w:footnote w:type="continuationSeparator" w:id="0">
    <w:p w14:paraId="6C6C7A52" w14:textId="77777777" w:rsidR="00F6358F" w:rsidRDefault="00F6358F" w:rsidP="009F6BA6">
      <w:r>
        <w:continuationSeparator/>
      </w:r>
    </w:p>
  </w:footnote>
  <w:footnote w:type="continuationNotice" w:id="1">
    <w:p w14:paraId="6D0C83C5" w14:textId="77777777" w:rsidR="00F6358F" w:rsidRDefault="00F6358F"/>
  </w:footnote>
</w:footnotes>
</file>

<file path=word/intelligence2.xml><?xml version="1.0" encoding="utf-8"?>
<int2:intelligence xmlns:int2="http://schemas.microsoft.com/office/intelligence/2020/intelligence" xmlns:oel="http://schemas.microsoft.com/office/2019/extlst">
  <int2:observations>
    <int2:textHash int2:hashCode="PEdM9L3Ca85sgj" int2:id="QgtIAQJF">
      <int2:state int2:value="Rejected" int2:type="AugLoop_Text_Critique"/>
    </int2:textHash>
    <int2:textHash int2:hashCode="gNEMd2B4SIgBWQ" int2:id="XgaYeizE">
      <int2:state int2:value="Rejected" int2:type="AugLoop_Text_Critique"/>
    </int2:textHash>
    <int2:textHash int2:hashCode="3FQqiQ56t0zIfJ" int2:id="YmJt6yY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601B0"/>
    <w:multiLevelType w:val="hybridMultilevel"/>
    <w:tmpl w:val="D16EFA26"/>
    <w:lvl w:ilvl="0" w:tplc="20442A8C">
      <w:start w:val="1"/>
      <w:numFmt w:val="bullet"/>
      <w:lvlText w:val="—"/>
      <w:lvlJc w:val="left"/>
      <w:pPr>
        <w:tabs>
          <w:tab w:val="num" w:pos="720"/>
        </w:tabs>
        <w:ind w:left="720" w:hanging="360"/>
      </w:pPr>
      <w:rPr>
        <w:rFonts w:ascii="Ericsson Hilda Light" w:hAnsi="Ericsson Hilda Light" w:hint="default"/>
      </w:rPr>
    </w:lvl>
    <w:lvl w:ilvl="1" w:tplc="BB50600C" w:tentative="1">
      <w:start w:val="1"/>
      <w:numFmt w:val="bullet"/>
      <w:lvlText w:val="—"/>
      <w:lvlJc w:val="left"/>
      <w:pPr>
        <w:tabs>
          <w:tab w:val="num" w:pos="1440"/>
        </w:tabs>
        <w:ind w:left="1440" w:hanging="360"/>
      </w:pPr>
      <w:rPr>
        <w:rFonts w:ascii="Ericsson Hilda Light" w:hAnsi="Ericsson Hilda Light" w:hint="default"/>
      </w:rPr>
    </w:lvl>
    <w:lvl w:ilvl="2" w:tplc="149051AE" w:tentative="1">
      <w:start w:val="1"/>
      <w:numFmt w:val="bullet"/>
      <w:lvlText w:val="—"/>
      <w:lvlJc w:val="left"/>
      <w:pPr>
        <w:tabs>
          <w:tab w:val="num" w:pos="2160"/>
        </w:tabs>
        <w:ind w:left="2160" w:hanging="360"/>
      </w:pPr>
      <w:rPr>
        <w:rFonts w:ascii="Ericsson Hilda Light" w:hAnsi="Ericsson Hilda Light" w:hint="default"/>
      </w:rPr>
    </w:lvl>
    <w:lvl w:ilvl="3" w:tplc="FCA052B2" w:tentative="1">
      <w:start w:val="1"/>
      <w:numFmt w:val="bullet"/>
      <w:lvlText w:val="—"/>
      <w:lvlJc w:val="left"/>
      <w:pPr>
        <w:tabs>
          <w:tab w:val="num" w:pos="2880"/>
        </w:tabs>
        <w:ind w:left="2880" w:hanging="360"/>
      </w:pPr>
      <w:rPr>
        <w:rFonts w:ascii="Ericsson Hilda Light" w:hAnsi="Ericsson Hilda Light" w:hint="default"/>
      </w:rPr>
    </w:lvl>
    <w:lvl w:ilvl="4" w:tplc="DE40D964" w:tentative="1">
      <w:start w:val="1"/>
      <w:numFmt w:val="bullet"/>
      <w:lvlText w:val="—"/>
      <w:lvlJc w:val="left"/>
      <w:pPr>
        <w:tabs>
          <w:tab w:val="num" w:pos="3600"/>
        </w:tabs>
        <w:ind w:left="3600" w:hanging="360"/>
      </w:pPr>
      <w:rPr>
        <w:rFonts w:ascii="Ericsson Hilda Light" w:hAnsi="Ericsson Hilda Light" w:hint="default"/>
      </w:rPr>
    </w:lvl>
    <w:lvl w:ilvl="5" w:tplc="49A476D8" w:tentative="1">
      <w:start w:val="1"/>
      <w:numFmt w:val="bullet"/>
      <w:lvlText w:val="—"/>
      <w:lvlJc w:val="left"/>
      <w:pPr>
        <w:tabs>
          <w:tab w:val="num" w:pos="4320"/>
        </w:tabs>
        <w:ind w:left="4320" w:hanging="360"/>
      </w:pPr>
      <w:rPr>
        <w:rFonts w:ascii="Ericsson Hilda Light" w:hAnsi="Ericsson Hilda Light" w:hint="default"/>
      </w:rPr>
    </w:lvl>
    <w:lvl w:ilvl="6" w:tplc="A460986A" w:tentative="1">
      <w:start w:val="1"/>
      <w:numFmt w:val="bullet"/>
      <w:lvlText w:val="—"/>
      <w:lvlJc w:val="left"/>
      <w:pPr>
        <w:tabs>
          <w:tab w:val="num" w:pos="5040"/>
        </w:tabs>
        <w:ind w:left="5040" w:hanging="360"/>
      </w:pPr>
      <w:rPr>
        <w:rFonts w:ascii="Ericsson Hilda Light" w:hAnsi="Ericsson Hilda Light" w:hint="default"/>
      </w:rPr>
    </w:lvl>
    <w:lvl w:ilvl="7" w:tplc="91E0D4E8" w:tentative="1">
      <w:start w:val="1"/>
      <w:numFmt w:val="bullet"/>
      <w:lvlText w:val="—"/>
      <w:lvlJc w:val="left"/>
      <w:pPr>
        <w:tabs>
          <w:tab w:val="num" w:pos="5760"/>
        </w:tabs>
        <w:ind w:left="5760" w:hanging="360"/>
      </w:pPr>
      <w:rPr>
        <w:rFonts w:ascii="Ericsson Hilda Light" w:hAnsi="Ericsson Hilda Light" w:hint="default"/>
      </w:rPr>
    </w:lvl>
    <w:lvl w:ilvl="8" w:tplc="530E9C6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798AB3"/>
    <w:multiLevelType w:val="hybridMultilevel"/>
    <w:tmpl w:val="B1E8B842"/>
    <w:lvl w:ilvl="0" w:tplc="53F65F56">
      <w:numFmt w:val="none"/>
      <w:lvlText w:val=""/>
      <w:lvlJc w:val="left"/>
      <w:pPr>
        <w:tabs>
          <w:tab w:val="num" w:pos="360"/>
        </w:tabs>
      </w:pPr>
    </w:lvl>
    <w:lvl w:ilvl="1" w:tplc="CF36F386">
      <w:start w:val="1"/>
      <w:numFmt w:val="lowerLetter"/>
      <w:lvlText w:val="%2."/>
      <w:lvlJc w:val="left"/>
      <w:pPr>
        <w:ind w:left="1440" w:hanging="360"/>
      </w:pPr>
    </w:lvl>
    <w:lvl w:ilvl="2" w:tplc="142C5950">
      <w:start w:val="1"/>
      <w:numFmt w:val="lowerRoman"/>
      <w:lvlText w:val="%3."/>
      <w:lvlJc w:val="right"/>
      <w:pPr>
        <w:ind w:left="2160" w:hanging="180"/>
      </w:pPr>
    </w:lvl>
    <w:lvl w:ilvl="3" w:tplc="B0566DD2">
      <w:start w:val="1"/>
      <w:numFmt w:val="decimal"/>
      <w:lvlText w:val="%4."/>
      <w:lvlJc w:val="left"/>
      <w:pPr>
        <w:ind w:left="2880" w:hanging="360"/>
      </w:pPr>
    </w:lvl>
    <w:lvl w:ilvl="4" w:tplc="B386BD86">
      <w:start w:val="1"/>
      <w:numFmt w:val="lowerLetter"/>
      <w:lvlText w:val="%5."/>
      <w:lvlJc w:val="left"/>
      <w:pPr>
        <w:ind w:left="3600" w:hanging="360"/>
      </w:pPr>
    </w:lvl>
    <w:lvl w:ilvl="5" w:tplc="6BAE5F1A">
      <w:start w:val="1"/>
      <w:numFmt w:val="lowerRoman"/>
      <w:lvlText w:val="%6."/>
      <w:lvlJc w:val="right"/>
      <w:pPr>
        <w:ind w:left="4320" w:hanging="180"/>
      </w:pPr>
    </w:lvl>
    <w:lvl w:ilvl="6" w:tplc="F7288652">
      <w:start w:val="1"/>
      <w:numFmt w:val="decimal"/>
      <w:lvlText w:val="%7."/>
      <w:lvlJc w:val="left"/>
      <w:pPr>
        <w:ind w:left="5040" w:hanging="360"/>
      </w:pPr>
    </w:lvl>
    <w:lvl w:ilvl="7" w:tplc="9628EDB2">
      <w:start w:val="1"/>
      <w:numFmt w:val="lowerLetter"/>
      <w:lvlText w:val="%8."/>
      <w:lvlJc w:val="left"/>
      <w:pPr>
        <w:ind w:left="5760" w:hanging="360"/>
      </w:pPr>
    </w:lvl>
    <w:lvl w:ilvl="8" w:tplc="540A718A">
      <w:start w:val="1"/>
      <w:numFmt w:val="lowerRoman"/>
      <w:lvlText w:val="%9."/>
      <w:lvlJc w:val="right"/>
      <w:pPr>
        <w:ind w:left="6480" w:hanging="180"/>
      </w:pPr>
    </w:lvl>
  </w:abstractNum>
  <w:abstractNum w:abstractNumId="3" w15:restartNumberingAfterBreak="0">
    <w:nsid w:val="04FA6D00"/>
    <w:multiLevelType w:val="hybridMultilevel"/>
    <w:tmpl w:val="FFFFFFFF"/>
    <w:lvl w:ilvl="0" w:tplc="9CEA4E02">
      <w:numFmt w:val="none"/>
      <w:lvlText w:val=""/>
      <w:lvlJc w:val="left"/>
      <w:pPr>
        <w:tabs>
          <w:tab w:val="num" w:pos="360"/>
        </w:tabs>
      </w:pPr>
    </w:lvl>
    <w:lvl w:ilvl="1" w:tplc="135640E0">
      <w:start w:val="1"/>
      <w:numFmt w:val="lowerLetter"/>
      <w:lvlText w:val="%2."/>
      <w:lvlJc w:val="left"/>
      <w:pPr>
        <w:ind w:left="1440" w:hanging="360"/>
      </w:pPr>
    </w:lvl>
    <w:lvl w:ilvl="2" w:tplc="1F0C745A">
      <w:start w:val="1"/>
      <w:numFmt w:val="lowerRoman"/>
      <w:lvlText w:val="%3."/>
      <w:lvlJc w:val="right"/>
      <w:pPr>
        <w:ind w:left="2160" w:hanging="180"/>
      </w:pPr>
    </w:lvl>
    <w:lvl w:ilvl="3" w:tplc="2B94187C">
      <w:start w:val="1"/>
      <w:numFmt w:val="decimal"/>
      <w:lvlText w:val="%4."/>
      <w:lvlJc w:val="left"/>
      <w:pPr>
        <w:ind w:left="2880" w:hanging="360"/>
      </w:pPr>
    </w:lvl>
    <w:lvl w:ilvl="4" w:tplc="965A8552">
      <w:start w:val="1"/>
      <w:numFmt w:val="lowerLetter"/>
      <w:lvlText w:val="%5."/>
      <w:lvlJc w:val="left"/>
      <w:pPr>
        <w:ind w:left="3600" w:hanging="360"/>
      </w:pPr>
    </w:lvl>
    <w:lvl w:ilvl="5" w:tplc="FE245834">
      <w:start w:val="1"/>
      <w:numFmt w:val="lowerRoman"/>
      <w:lvlText w:val="%6."/>
      <w:lvlJc w:val="right"/>
      <w:pPr>
        <w:ind w:left="4320" w:hanging="180"/>
      </w:pPr>
    </w:lvl>
    <w:lvl w:ilvl="6" w:tplc="4D08834C">
      <w:start w:val="1"/>
      <w:numFmt w:val="decimal"/>
      <w:lvlText w:val="%7."/>
      <w:lvlJc w:val="left"/>
      <w:pPr>
        <w:ind w:left="5040" w:hanging="360"/>
      </w:pPr>
    </w:lvl>
    <w:lvl w:ilvl="7" w:tplc="83BE784A">
      <w:start w:val="1"/>
      <w:numFmt w:val="lowerLetter"/>
      <w:lvlText w:val="%8."/>
      <w:lvlJc w:val="left"/>
      <w:pPr>
        <w:ind w:left="5760" w:hanging="360"/>
      </w:pPr>
    </w:lvl>
    <w:lvl w:ilvl="8" w:tplc="39D659E8">
      <w:start w:val="1"/>
      <w:numFmt w:val="lowerRoman"/>
      <w:lvlText w:val="%9."/>
      <w:lvlJc w:val="right"/>
      <w:pPr>
        <w:ind w:left="6480" w:hanging="180"/>
      </w:pPr>
    </w:lvl>
  </w:abstractNum>
  <w:abstractNum w:abstractNumId="4" w15:restartNumberingAfterBreak="0">
    <w:nsid w:val="0B9761A1"/>
    <w:multiLevelType w:val="multilevel"/>
    <w:tmpl w:val="41748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157AE"/>
    <w:multiLevelType w:val="hybridMultilevel"/>
    <w:tmpl w:val="04442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CDAA9"/>
    <w:multiLevelType w:val="multilevel"/>
    <w:tmpl w:val="B358C2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B70FF9"/>
    <w:multiLevelType w:val="hybridMultilevel"/>
    <w:tmpl w:val="DF2EA4B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F1B49"/>
    <w:multiLevelType w:val="hybridMultilevel"/>
    <w:tmpl w:val="FFD2E6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DC5E12"/>
    <w:multiLevelType w:val="multilevel"/>
    <w:tmpl w:val="9510FF0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2239871"/>
    <w:multiLevelType w:val="hybridMultilevel"/>
    <w:tmpl w:val="A7DE99BE"/>
    <w:lvl w:ilvl="0" w:tplc="94E6E060">
      <w:start w:val="1"/>
      <w:numFmt w:val="decimal"/>
      <w:lvlText w:val="%1."/>
      <w:lvlJc w:val="left"/>
      <w:pPr>
        <w:ind w:left="720" w:hanging="360"/>
      </w:pPr>
    </w:lvl>
    <w:lvl w:ilvl="1" w:tplc="539E589C">
      <w:start w:val="1"/>
      <w:numFmt w:val="lowerLetter"/>
      <w:lvlText w:val="%2."/>
      <w:lvlJc w:val="left"/>
      <w:pPr>
        <w:ind w:left="1440" w:hanging="360"/>
      </w:pPr>
    </w:lvl>
    <w:lvl w:ilvl="2" w:tplc="C7020EC8">
      <w:start w:val="1"/>
      <w:numFmt w:val="lowerRoman"/>
      <w:lvlText w:val="%3."/>
      <w:lvlJc w:val="right"/>
      <w:pPr>
        <w:ind w:left="2160" w:hanging="180"/>
      </w:pPr>
    </w:lvl>
    <w:lvl w:ilvl="3" w:tplc="498CCF46">
      <w:start w:val="1"/>
      <w:numFmt w:val="decimal"/>
      <w:lvlText w:val="%4."/>
      <w:lvlJc w:val="left"/>
      <w:pPr>
        <w:ind w:left="2880" w:hanging="360"/>
      </w:pPr>
    </w:lvl>
    <w:lvl w:ilvl="4" w:tplc="50A64CD4">
      <w:start w:val="1"/>
      <w:numFmt w:val="lowerLetter"/>
      <w:lvlText w:val="%5."/>
      <w:lvlJc w:val="left"/>
      <w:pPr>
        <w:ind w:left="3600" w:hanging="360"/>
      </w:pPr>
    </w:lvl>
    <w:lvl w:ilvl="5" w:tplc="CB366C4C">
      <w:start w:val="1"/>
      <w:numFmt w:val="lowerRoman"/>
      <w:lvlText w:val="%6."/>
      <w:lvlJc w:val="right"/>
      <w:pPr>
        <w:ind w:left="4320" w:hanging="180"/>
      </w:pPr>
    </w:lvl>
    <w:lvl w:ilvl="6" w:tplc="413020CC">
      <w:start w:val="1"/>
      <w:numFmt w:val="decimal"/>
      <w:lvlText w:val="%7."/>
      <w:lvlJc w:val="left"/>
      <w:pPr>
        <w:ind w:left="5040" w:hanging="360"/>
      </w:pPr>
    </w:lvl>
    <w:lvl w:ilvl="7" w:tplc="BB683308">
      <w:start w:val="1"/>
      <w:numFmt w:val="lowerLetter"/>
      <w:lvlText w:val="%8."/>
      <w:lvlJc w:val="left"/>
      <w:pPr>
        <w:ind w:left="5760" w:hanging="360"/>
      </w:pPr>
    </w:lvl>
    <w:lvl w:ilvl="8" w:tplc="49106FBC">
      <w:start w:val="1"/>
      <w:numFmt w:val="lowerRoman"/>
      <w:lvlText w:val="%9."/>
      <w:lvlJc w:val="right"/>
      <w:pPr>
        <w:ind w:left="6480" w:hanging="180"/>
      </w:pPr>
    </w:lvl>
  </w:abstractNum>
  <w:abstractNum w:abstractNumId="14" w15:restartNumberingAfterBreak="0">
    <w:nsid w:val="23A77D17"/>
    <w:multiLevelType w:val="hybridMultilevel"/>
    <w:tmpl w:val="575608AA"/>
    <w:lvl w:ilvl="0" w:tplc="BFC20F24">
      <w:start w:val="1"/>
      <w:numFmt w:val="bullet"/>
      <w:lvlText w:val=""/>
      <w:lvlJc w:val="left"/>
      <w:pPr>
        <w:tabs>
          <w:tab w:val="num" w:pos="720"/>
        </w:tabs>
        <w:ind w:left="720" w:hanging="360"/>
      </w:pPr>
      <w:rPr>
        <w:rFonts w:ascii="Symbol" w:hAnsi="Symbol" w:hint="default"/>
      </w:rPr>
    </w:lvl>
    <w:lvl w:ilvl="1" w:tplc="3B72E1A8">
      <w:start w:val="1"/>
      <w:numFmt w:val="bullet"/>
      <w:lvlText w:val=""/>
      <w:lvlJc w:val="left"/>
      <w:pPr>
        <w:tabs>
          <w:tab w:val="num" w:pos="1440"/>
        </w:tabs>
        <w:ind w:left="1440" w:hanging="360"/>
      </w:pPr>
      <w:rPr>
        <w:rFonts w:ascii="Symbol" w:hAnsi="Symbol" w:hint="default"/>
      </w:rPr>
    </w:lvl>
    <w:lvl w:ilvl="2" w:tplc="6848EEDC" w:tentative="1">
      <w:start w:val="1"/>
      <w:numFmt w:val="bullet"/>
      <w:lvlText w:val=""/>
      <w:lvlJc w:val="left"/>
      <w:pPr>
        <w:tabs>
          <w:tab w:val="num" w:pos="2160"/>
        </w:tabs>
        <w:ind w:left="2160" w:hanging="360"/>
      </w:pPr>
      <w:rPr>
        <w:rFonts w:ascii="Symbol" w:hAnsi="Symbol" w:hint="default"/>
      </w:rPr>
    </w:lvl>
    <w:lvl w:ilvl="3" w:tplc="1B248074" w:tentative="1">
      <w:start w:val="1"/>
      <w:numFmt w:val="bullet"/>
      <w:lvlText w:val=""/>
      <w:lvlJc w:val="left"/>
      <w:pPr>
        <w:tabs>
          <w:tab w:val="num" w:pos="2880"/>
        </w:tabs>
        <w:ind w:left="2880" w:hanging="360"/>
      </w:pPr>
      <w:rPr>
        <w:rFonts w:ascii="Symbol" w:hAnsi="Symbol" w:hint="default"/>
      </w:rPr>
    </w:lvl>
    <w:lvl w:ilvl="4" w:tplc="63E4BF5E" w:tentative="1">
      <w:start w:val="1"/>
      <w:numFmt w:val="bullet"/>
      <w:lvlText w:val=""/>
      <w:lvlJc w:val="left"/>
      <w:pPr>
        <w:tabs>
          <w:tab w:val="num" w:pos="3600"/>
        </w:tabs>
        <w:ind w:left="3600" w:hanging="360"/>
      </w:pPr>
      <w:rPr>
        <w:rFonts w:ascii="Symbol" w:hAnsi="Symbol" w:hint="default"/>
      </w:rPr>
    </w:lvl>
    <w:lvl w:ilvl="5" w:tplc="16B09C52" w:tentative="1">
      <w:start w:val="1"/>
      <w:numFmt w:val="bullet"/>
      <w:lvlText w:val=""/>
      <w:lvlJc w:val="left"/>
      <w:pPr>
        <w:tabs>
          <w:tab w:val="num" w:pos="4320"/>
        </w:tabs>
        <w:ind w:left="4320" w:hanging="360"/>
      </w:pPr>
      <w:rPr>
        <w:rFonts w:ascii="Symbol" w:hAnsi="Symbol" w:hint="default"/>
      </w:rPr>
    </w:lvl>
    <w:lvl w:ilvl="6" w:tplc="6EE6076A" w:tentative="1">
      <w:start w:val="1"/>
      <w:numFmt w:val="bullet"/>
      <w:lvlText w:val=""/>
      <w:lvlJc w:val="left"/>
      <w:pPr>
        <w:tabs>
          <w:tab w:val="num" w:pos="5040"/>
        </w:tabs>
        <w:ind w:left="5040" w:hanging="360"/>
      </w:pPr>
      <w:rPr>
        <w:rFonts w:ascii="Symbol" w:hAnsi="Symbol" w:hint="default"/>
      </w:rPr>
    </w:lvl>
    <w:lvl w:ilvl="7" w:tplc="E7426D2A" w:tentative="1">
      <w:start w:val="1"/>
      <w:numFmt w:val="bullet"/>
      <w:lvlText w:val=""/>
      <w:lvlJc w:val="left"/>
      <w:pPr>
        <w:tabs>
          <w:tab w:val="num" w:pos="5760"/>
        </w:tabs>
        <w:ind w:left="5760" w:hanging="360"/>
      </w:pPr>
      <w:rPr>
        <w:rFonts w:ascii="Symbol" w:hAnsi="Symbol" w:hint="default"/>
      </w:rPr>
    </w:lvl>
    <w:lvl w:ilvl="8" w:tplc="674C3A2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3B557C1"/>
    <w:multiLevelType w:val="multilevel"/>
    <w:tmpl w:val="14DCBC8E"/>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687552"/>
    <w:multiLevelType w:val="hybridMultilevel"/>
    <w:tmpl w:val="1AE2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9F7CFC"/>
    <w:multiLevelType w:val="hybridMultilevel"/>
    <w:tmpl w:val="159A3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55419C"/>
    <w:multiLevelType w:val="hybridMultilevel"/>
    <w:tmpl w:val="CB005982"/>
    <w:lvl w:ilvl="0" w:tplc="542C8FF8">
      <w:start w:val="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DC9111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4" w15:restartNumberingAfterBreak="0">
    <w:nsid w:val="43722F7C"/>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FCC659B"/>
    <w:multiLevelType w:val="multilevel"/>
    <w:tmpl w:val="EFDA1BB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A9A12F9"/>
    <w:multiLevelType w:val="hybridMultilevel"/>
    <w:tmpl w:val="111470EC"/>
    <w:lvl w:ilvl="0" w:tplc="946454A8">
      <w:start w:val="1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C49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29709B5"/>
    <w:multiLevelType w:val="hybridMultilevel"/>
    <w:tmpl w:val="499C572C"/>
    <w:lvl w:ilvl="0" w:tplc="9148F760">
      <w:start w:val="1"/>
      <w:numFmt w:val="bullet"/>
      <w:lvlText w:val="—"/>
      <w:lvlJc w:val="left"/>
      <w:pPr>
        <w:tabs>
          <w:tab w:val="num" w:pos="720"/>
        </w:tabs>
        <w:ind w:left="720" w:hanging="360"/>
      </w:pPr>
      <w:rPr>
        <w:rFonts w:ascii="Ericsson Hilda Light" w:hAnsi="Ericsson Hilda Light" w:hint="default"/>
      </w:rPr>
    </w:lvl>
    <w:lvl w:ilvl="1" w:tplc="B9965D3A" w:tentative="1">
      <w:start w:val="1"/>
      <w:numFmt w:val="bullet"/>
      <w:lvlText w:val="—"/>
      <w:lvlJc w:val="left"/>
      <w:pPr>
        <w:tabs>
          <w:tab w:val="num" w:pos="1440"/>
        </w:tabs>
        <w:ind w:left="1440" w:hanging="360"/>
      </w:pPr>
      <w:rPr>
        <w:rFonts w:ascii="Ericsson Hilda Light" w:hAnsi="Ericsson Hilda Light" w:hint="default"/>
      </w:rPr>
    </w:lvl>
    <w:lvl w:ilvl="2" w:tplc="FD007C8E" w:tentative="1">
      <w:start w:val="1"/>
      <w:numFmt w:val="bullet"/>
      <w:lvlText w:val="—"/>
      <w:lvlJc w:val="left"/>
      <w:pPr>
        <w:tabs>
          <w:tab w:val="num" w:pos="2160"/>
        </w:tabs>
        <w:ind w:left="2160" w:hanging="360"/>
      </w:pPr>
      <w:rPr>
        <w:rFonts w:ascii="Ericsson Hilda Light" w:hAnsi="Ericsson Hilda Light" w:hint="default"/>
      </w:rPr>
    </w:lvl>
    <w:lvl w:ilvl="3" w:tplc="E58E1D32" w:tentative="1">
      <w:start w:val="1"/>
      <w:numFmt w:val="bullet"/>
      <w:lvlText w:val="—"/>
      <w:lvlJc w:val="left"/>
      <w:pPr>
        <w:tabs>
          <w:tab w:val="num" w:pos="2880"/>
        </w:tabs>
        <w:ind w:left="2880" w:hanging="360"/>
      </w:pPr>
      <w:rPr>
        <w:rFonts w:ascii="Ericsson Hilda Light" w:hAnsi="Ericsson Hilda Light" w:hint="default"/>
      </w:rPr>
    </w:lvl>
    <w:lvl w:ilvl="4" w:tplc="8226809C" w:tentative="1">
      <w:start w:val="1"/>
      <w:numFmt w:val="bullet"/>
      <w:lvlText w:val="—"/>
      <w:lvlJc w:val="left"/>
      <w:pPr>
        <w:tabs>
          <w:tab w:val="num" w:pos="3600"/>
        </w:tabs>
        <w:ind w:left="3600" w:hanging="360"/>
      </w:pPr>
      <w:rPr>
        <w:rFonts w:ascii="Ericsson Hilda Light" w:hAnsi="Ericsson Hilda Light" w:hint="default"/>
      </w:rPr>
    </w:lvl>
    <w:lvl w:ilvl="5" w:tplc="5A6A0062" w:tentative="1">
      <w:start w:val="1"/>
      <w:numFmt w:val="bullet"/>
      <w:lvlText w:val="—"/>
      <w:lvlJc w:val="left"/>
      <w:pPr>
        <w:tabs>
          <w:tab w:val="num" w:pos="4320"/>
        </w:tabs>
        <w:ind w:left="4320" w:hanging="360"/>
      </w:pPr>
      <w:rPr>
        <w:rFonts w:ascii="Ericsson Hilda Light" w:hAnsi="Ericsson Hilda Light" w:hint="default"/>
      </w:rPr>
    </w:lvl>
    <w:lvl w:ilvl="6" w:tplc="31528744" w:tentative="1">
      <w:start w:val="1"/>
      <w:numFmt w:val="bullet"/>
      <w:lvlText w:val="—"/>
      <w:lvlJc w:val="left"/>
      <w:pPr>
        <w:tabs>
          <w:tab w:val="num" w:pos="5040"/>
        </w:tabs>
        <w:ind w:left="5040" w:hanging="360"/>
      </w:pPr>
      <w:rPr>
        <w:rFonts w:ascii="Ericsson Hilda Light" w:hAnsi="Ericsson Hilda Light" w:hint="default"/>
      </w:rPr>
    </w:lvl>
    <w:lvl w:ilvl="7" w:tplc="DC82FDB8" w:tentative="1">
      <w:start w:val="1"/>
      <w:numFmt w:val="bullet"/>
      <w:lvlText w:val="—"/>
      <w:lvlJc w:val="left"/>
      <w:pPr>
        <w:tabs>
          <w:tab w:val="num" w:pos="5760"/>
        </w:tabs>
        <w:ind w:left="5760" w:hanging="360"/>
      </w:pPr>
      <w:rPr>
        <w:rFonts w:ascii="Ericsson Hilda Light" w:hAnsi="Ericsson Hilda Light" w:hint="default"/>
      </w:rPr>
    </w:lvl>
    <w:lvl w:ilvl="8" w:tplc="3E78D436"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67FA24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4" w15:restartNumberingAfterBreak="0">
    <w:nsid w:val="6D46745C"/>
    <w:multiLevelType w:val="hybridMultilevel"/>
    <w:tmpl w:val="5C72D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FB59C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FC3DE4"/>
    <w:multiLevelType w:val="multilevel"/>
    <w:tmpl w:val="78FC3DE4"/>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7" w15:restartNumberingAfterBreak="0">
    <w:nsid w:val="799E1E21"/>
    <w:multiLevelType w:val="multilevel"/>
    <w:tmpl w:val="A51A72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8" w15:restartNumberingAfterBreak="0">
    <w:nsid w:val="7A23D3B6"/>
    <w:multiLevelType w:val="hybridMultilevel"/>
    <w:tmpl w:val="5E44E282"/>
    <w:lvl w:ilvl="0" w:tplc="14265690">
      <w:start w:val="1"/>
      <w:numFmt w:val="decimal"/>
      <w:lvlText w:val="%1."/>
      <w:lvlJc w:val="left"/>
      <w:pPr>
        <w:ind w:left="720" w:hanging="360"/>
      </w:pPr>
    </w:lvl>
    <w:lvl w:ilvl="1" w:tplc="571E6F4A">
      <w:start w:val="1"/>
      <w:numFmt w:val="lowerLetter"/>
      <w:lvlText w:val="%2."/>
      <w:lvlJc w:val="left"/>
      <w:pPr>
        <w:ind w:left="1440" w:hanging="360"/>
      </w:pPr>
    </w:lvl>
    <w:lvl w:ilvl="2" w:tplc="0818FC98">
      <w:start w:val="1"/>
      <w:numFmt w:val="lowerRoman"/>
      <w:lvlText w:val="%3."/>
      <w:lvlJc w:val="right"/>
      <w:pPr>
        <w:ind w:left="2160" w:hanging="180"/>
      </w:pPr>
    </w:lvl>
    <w:lvl w:ilvl="3" w:tplc="ED660B06">
      <w:start w:val="1"/>
      <w:numFmt w:val="decimal"/>
      <w:lvlText w:val="%4."/>
      <w:lvlJc w:val="left"/>
      <w:pPr>
        <w:ind w:left="2880" w:hanging="360"/>
      </w:pPr>
    </w:lvl>
    <w:lvl w:ilvl="4" w:tplc="4D703ECE">
      <w:start w:val="1"/>
      <w:numFmt w:val="lowerLetter"/>
      <w:lvlText w:val="%5."/>
      <w:lvlJc w:val="left"/>
      <w:pPr>
        <w:ind w:left="3600" w:hanging="360"/>
      </w:pPr>
    </w:lvl>
    <w:lvl w:ilvl="5" w:tplc="B7BA0706">
      <w:start w:val="1"/>
      <w:numFmt w:val="lowerRoman"/>
      <w:lvlText w:val="%6."/>
      <w:lvlJc w:val="right"/>
      <w:pPr>
        <w:ind w:left="4320" w:hanging="180"/>
      </w:pPr>
    </w:lvl>
    <w:lvl w:ilvl="6" w:tplc="D9BC8418">
      <w:start w:val="1"/>
      <w:numFmt w:val="decimal"/>
      <w:lvlText w:val="%7."/>
      <w:lvlJc w:val="left"/>
      <w:pPr>
        <w:ind w:left="5040" w:hanging="360"/>
      </w:pPr>
    </w:lvl>
    <w:lvl w:ilvl="7" w:tplc="1BCA8ECA">
      <w:start w:val="1"/>
      <w:numFmt w:val="lowerLetter"/>
      <w:lvlText w:val="%8."/>
      <w:lvlJc w:val="left"/>
      <w:pPr>
        <w:ind w:left="5760" w:hanging="360"/>
      </w:pPr>
    </w:lvl>
    <w:lvl w:ilvl="8" w:tplc="59B85664">
      <w:start w:val="1"/>
      <w:numFmt w:val="lowerRoman"/>
      <w:lvlText w:val="%9."/>
      <w:lvlJc w:val="right"/>
      <w:pPr>
        <w:ind w:left="6480" w:hanging="180"/>
      </w:pPr>
    </w:lvl>
  </w:abstractNum>
  <w:abstractNum w:abstractNumId="39" w15:restartNumberingAfterBreak="0">
    <w:nsid w:val="7C95246F"/>
    <w:multiLevelType w:val="hybridMultilevel"/>
    <w:tmpl w:val="CFFA48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F07DA9E"/>
    <w:multiLevelType w:val="hybridMultilevel"/>
    <w:tmpl w:val="9FB0898E"/>
    <w:lvl w:ilvl="0" w:tplc="8AD234D4">
      <w:numFmt w:val="none"/>
      <w:lvlText w:val=""/>
      <w:lvlJc w:val="left"/>
      <w:pPr>
        <w:tabs>
          <w:tab w:val="num" w:pos="360"/>
        </w:tabs>
      </w:pPr>
    </w:lvl>
    <w:lvl w:ilvl="1" w:tplc="0E32FCBC">
      <w:start w:val="1"/>
      <w:numFmt w:val="lowerLetter"/>
      <w:lvlText w:val="%2."/>
      <w:lvlJc w:val="left"/>
      <w:pPr>
        <w:ind w:left="1440" w:hanging="360"/>
      </w:pPr>
    </w:lvl>
    <w:lvl w:ilvl="2" w:tplc="75024940">
      <w:start w:val="1"/>
      <w:numFmt w:val="lowerRoman"/>
      <w:lvlText w:val="%3."/>
      <w:lvlJc w:val="right"/>
      <w:pPr>
        <w:ind w:left="2160" w:hanging="180"/>
      </w:pPr>
    </w:lvl>
    <w:lvl w:ilvl="3" w:tplc="A120B050">
      <w:start w:val="1"/>
      <w:numFmt w:val="decimal"/>
      <w:lvlText w:val="%4."/>
      <w:lvlJc w:val="left"/>
      <w:pPr>
        <w:ind w:left="2880" w:hanging="360"/>
      </w:pPr>
    </w:lvl>
    <w:lvl w:ilvl="4" w:tplc="691838AA">
      <w:start w:val="1"/>
      <w:numFmt w:val="lowerLetter"/>
      <w:lvlText w:val="%5."/>
      <w:lvlJc w:val="left"/>
      <w:pPr>
        <w:ind w:left="3600" w:hanging="360"/>
      </w:pPr>
    </w:lvl>
    <w:lvl w:ilvl="5" w:tplc="58CCFF38">
      <w:start w:val="1"/>
      <w:numFmt w:val="lowerRoman"/>
      <w:lvlText w:val="%6."/>
      <w:lvlJc w:val="right"/>
      <w:pPr>
        <w:ind w:left="4320" w:hanging="180"/>
      </w:pPr>
    </w:lvl>
    <w:lvl w:ilvl="6" w:tplc="8AD800F2">
      <w:start w:val="1"/>
      <w:numFmt w:val="decimal"/>
      <w:lvlText w:val="%7."/>
      <w:lvlJc w:val="left"/>
      <w:pPr>
        <w:ind w:left="5040" w:hanging="360"/>
      </w:pPr>
    </w:lvl>
    <w:lvl w:ilvl="7" w:tplc="97181B9C">
      <w:start w:val="1"/>
      <w:numFmt w:val="lowerLetter"/>
      <w:lvlText w:val="%8."/>
      <w:lvlJc w:val="left"/>
      <w:pPr>
        <w:ind w:left="5760" w:hanging="360"/>
      </w:pPr>
    </w:lvl>
    <w:lvl w:ilvl="8" w:tplc="8DEE839E">
      <w:start w:val="1"/>
      <w:numFmt w:val="lowerRoman"/>
      <w:lvlText w:val="%9."/>
      <w:lvlJc w:val="right"/>
      <w:pPr>
        <w:ind w:left="6480" w:hanging="180"/>
      </w:pPr>
    </w:lvl>
  </w:abstractNum>
  <w:num w:numId="1" w16cid:durableId="1572036213">
    <w:abstractNumId w:val="2"/>
  </w:num>
  <w:num w:numId="2" w16cid:durableId="1804274842">
    <w:abstractNumId w:val="40"/>
  </w:num>
  <w:num w:numId="3" w16cid:durableId="1148595879">
    <w:abstractNumId w:val="35"/>
  </w:num>
  <w:num w:numId="4" w16cid:durableId="1441991669">
    <w:abstractNumId w:val="13"/>
  </w:num>
  <w:num w:numId="5" w16cid:durableId="1267811786">
    <w:abstractNumId w:val="38"/>
  </w:num>
  <w:num w:numId="6" w16cid:durableId="2064715240">
    <w:abstractNumId w:val="25"/>
  </w:num>
  <w:num w:numId="7" w16cid:durableId="1274751264">
    <w:abstractNumId w:val="37"/>
  </w:num>
  <w:num w:numId="8" w16cid:durableId="974336786">
    <w:abstractNumId w:val="6"/>
  </w:num>
  <w:num w:numId="9" w16cid:durableId="921524242">
    <w:abstractNumId w:val="12"/>
  </w:num>
  <w:num w:numId="10" w16cid:durableId="394474141">
    <w:abstractNumId w:val="17"/>
  </w:num>
  <w:num w:numId="11" w16cid:durableId="1734934630">
    <w:abstractNumId w:val="23"/>
  </w:num>
  <w:num w:numId="12" w16cid:durableId="1167329514">
    <w:abstractNumId w:val="16"/>
  </w:num>
  <w:num w:numId="13" w16cid:durableId="1780181268">
    <w:abstractNumId w:val="0"/>
  </w:num>
  <w:num w:numId="14" w16cid:durableId="1169634175">
    <w:abstractNumId w:val="29"/>
  </w:num>
  <w:num w:numId="15" w16cid:durableId="407768287">
    <w:abstractNumId w:val="7"/>
  </w:num>
  <w:num w:numId="16" w16cid:durableId="1155949985">
    <w:abstractNumId w:val="26"/>
  </w:num>
  <w:num w:numId="17" w16cid:durableId="565143485">
    <w:abstractNumId w:val="17"/>
  </w:num>
  <w:num w:numId="18" w16cid:durableId="978414966">
    <w:abstractNumId w:val="9"/>
  </w:num>
  <w:num w:numId="19" w16cid:durableId="1150707863">
    <w:abstractNumId w:val="24"/>
  </w:num>
  <w:num w:numId="20" w16cid:durableId="1840609356">
    <w:abstractNumId w:val="24"/>
  </w:num>
  <w:num w:numId="21" w16cid:durableId="336276753">
    <w:abstractNumId w:val="11"/>
  </w:num>
  <w:num w:numId="22" w16cid:durableId="1595547854">
    <w:abstractNumId w:val="14"/>
  </w:num>
  <w:num w:numId="23" w16cid:durableId="1731462390">
    <w:abstractNumId w:val="1"/>
  </w:num>
  <w:num w:numId="24" w16cid:durableId="1485968398">
    <w:abstractNumId w:val="32"/>
  </w:num>
  <w:num w:numId="25" w16cid:durableId="404374337">
    <w:abstractNumId w:val="27"/>
  </w:num>
  <w:num w:numId="26" w16cid:durableId="1582719989">
    <w:abstractNumId w:val="4"/>
  </w:num>
  <w:num w:numId="27" w16cid:durableId="946352922">
    <w:abstractNumId w:val="22"/>
  </w:num>
  <w:num w:numId="28" w16cid:durableId="1670060237">
    <w:abstractNumId w:val="33"/>
  </w:num>
  <w:num w:numId="29" w16cid:durableId="1883636208">
    <w:abstractNumId w:val="3"/>
  </w:num>
  <w:num w:numId="30" w16cid:durableId="502553220">
    <w:abstractNumId w:val="19"/>
  </w:num>
  <w:num w:numId="31" w16cid:durableId="652217831">
    <w:abstractNumId w:val="31"/>
  </w:num>
  <w:num w:numId="32" w16cid:durableId="473907380">
    <w:abstractNumId w:val="15"/>
  </w:num>
  <w:num w:numId="33" w16cid:durableId="718674164">
    <w:abstractNumId w:val="39"/>
  </w:num>
  <w:num w:numId="34" w16cid:durableId="1852642067">
    <w:abstractNumId w:val="10"/>
  </w:num>
  <w:num w:numId="35" w16cid:durableId="677735753">
    <w:abstractNumId w:val="36"/>
  </w:num>
  <w:num w:numId="36" w16cid:durableId="656300523">
    <w:abstractNumId w:val="24"/>
  </w:num>
  <w:num w:numId="37" w16cid:durableId="701707887">
    <w:abstractNumId w:val="5"/>
  </w:num>
  <w:num w:numId="38" w16cid:durableId="951783676">
    <w:abstractNumId w:val="18"/>
  </w:num>
  <w:num w:numId="39" w16cid:durableId="1826582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6380832">
    <w:abstractNumId w:val="34"/>
  </w:num>
  <w:num w:numId="41" w16cid:durableId="572205373">
    <w:abstractNumId w:val="28"/>
  </w:num>
  <w:num w:numId="42" w16cid:durableId="1918051516">
    <w:abstractNumId w:val="24"/>
  </w:num>
  <w:num w:numId="43" w16cid:durableId="1229222358">
    <w:abstractNumId w:val="21"/>
  </w:num>
  <w:num w:numId="44" w16cid:durableId="1682781905">
    <w:abstractNumId w:val="8"/>
  </w:num>
  <w:num w:numId="45" w16cid:durableId="1328745750">
    <w:abstractNumId w:val="20"/>
  </w:num>
  <w:num w:numId="46" w16cid:durableId="1914006997">
    <w:abstractNumId w:val="30"/>
  </w:num>
  <w:num w:numId="47" w16cid:durableId="84937607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A57"/>
    <w:rsid w:val="0000048C"/>
    <w:rsid w:val="00002477"/>
    <w:rsid w:val="000024A8"/>
    <w:rsid w:val="00002EF0"/>
    <w:rsid w:val="00003499"/>
    <w:rsid w:val="00003C2B"/>
    <w:rsid w:val="00004713"/>
    <w:rsid w:val="000047CF"/>
    <w:rsid w:val="00004968"/>
    <w:rsid w:val="0000554E"/>
    <w:rsid w:val="00005848"/>
    <w:rsid w:val="00005962"/>
    <w:rsid w:val="00005EF9"/>
    <w:rsid w:val="00006B88"/>
    <w:rsid w:val="00006D64"/>
    <w:rsid w:val="00007852"/>
    <w:rsid w:val="00007E28"/>
    <w:rsid w:val="000105E9"/>
    <w:rsid w:val="00010AFE"/>
    <w:rsid w:val="00010BE3"/>
    <w:rsid w:val="00010D2D"/>
    <w:rsid w:val="00010EF5"/>
    <w:rsid w:val="00011020"/>
    <w:rsid w:val="00011495"/>
    <w:rsid w:val="00011596"/>
    <w:rsid w:val="000117CE"/>
    <w:rsid w:val="00011A8C"/>
    <w:rsid w:val="00011BD6"/>
    <w:rsid w:val="0001230E"/>
    <w:rsid w:val="000127E5"/>
    <w:rsid w:val="000131FB"/>
    <w:rsid w:val="00013A61"/>
    <w:rsid w:val="00013F71"/>
    <w:rsid w:val="00014124"/>
    <w:rsid w:val="00014C9C"/>
    <w:rsid w:val="00014CD7"/>
    <w:rsid w:val="00016654"/>
    <w:rsid w:val="000170C9"/>
    <w:rsid w:val="000179F1"/>
    <w:rsid w:val="00017A65"/>
    <w:rsid w:val="00017ECD"/>
    <w:rsid w:val="0002055B"/>
    <w:rsid w:val="00020BF4"/>
    <w:rsid w:val="00020E00"/>
    <w:rsid w:val="0002154D"/>
    <w:rsid w:val="000217DF"/>
    <w:rsid w:val="0002251B"/>
    <w:rsid w:val="00022CB5"/>
    <w:rsid w:val="00023028"/>
    <w:rsid w:val="0002337F"/>
    <w:rsid w:val="0002494B"/>
    <w:rsid w:val="00024C51"/>
    <w:rsid w:val="000253BD"/>
    <w:rsid w:val="000253C3"/>
    <w:rsid w:val="00025417"/>
    <w:rsid w:val="00025640"/>
    <w:rsid w:val="00025EFB"/>
    <w:rsid w:val="000264AD"/>
    <w:rsid w:val="00026A1D"/>
    <w:rsid w:val="00026BD2"/>
    <w:rsid w:val="000277FC"/>
    <w:rsid w:val="00027FB6"/>
    <w:rsid w:val="00030405"/>
    <w:rsid w:val="0003113F"/>
    <w:rsid w:val="00031AB0"/>
    <w:rsid w:val="000329AA"/>
    <w:rsid w:val="00032D23"/>
    <w:rsid w:val="00032E06"/>
    <w:rsid w:val="000333F0"/>
    <w:rsid w:val="0003404E"/>
    <w:rsid w:val="00034655"/>
    <w:rsid w:val="00034B6D"/>
    <w:rsid w:val="00034B9C"/>
    <w:rsid w:val="00034CD3"/>
    <w:rsid w:val="00034D8B"/>
    <w:rsid w:val="000355B2"/>
    <w:rsid w:val="00035E1E"/>
    <w:rsid w:val="00036C2A"/>
    <w:rsid w:val="0003746F"/>
    <w:rsid w:val="000376AB"/>
    <w:rsid w:val="000401D8"/>
    <w:rsid w:val="00040A75"/>
    <w:rsid w:val="00040FA2"/>
    <w:rsid w:val="0004165C"/>
    <w:rsid w:val="000416C3"/>
    <w:rsid w:val="0004226E"/>
    <w:rsid w:val="00043E0A"/>
    <w:rsid w:val="000440E7"/>
    <w:rsid w:val="00044155"/>
    <w:rsid w:val="000441F6"/>
    <w:rsid w:val="00044E6B"/>
    <w:rsid w:val="000450C9"/>
    <w:rsid w:val="00045302"/>
    <w:rsid w:val="00045334"/>
    <w:rsid w:val="00045C3B"/>
    <w:rsid w:val="000460B8"/>
    <w:rsid w:val="0004761A"/>
    <w:rsid w:val="000476B9"/>
    <w:rsid w:val="00047AD9"/>
    <w:rsid w:val="000505E7"/>
    <w:rsid w:val="0005120B"/>
    <w:rsid w:val="00051225"/>
    <w:rsid w:val="00051C38"/>
    <w:rsid w:val="00052188"/>
    <w:rsid w:val="00052C8E"/>
    <w:rsid w:val="000536B5"/>
    <w:rsid w:val="000537D1"/>
    <w:rsid w:val="00054175"/>
    <w:rsid w:val="00054447"/>
    <w:rsid w:val="00054657"/>
    <w:rsid w:val="000546AF"/>
    <w:rsid w:val="00054866"/>
    <w:rsid w:val="00054B95"/>
    <w:rsid w:val="000556F7"/>
    <w:rsid w:val="00055CE0"/>
    <w:rsid w:val="00056405"/>
    <w:rsid w:val="00060D61"/>
    <w:rsid w:val="0006127B"/>
    <w:rsid w:val="00061AC4"/>
    <w:rsid w:val="000621D8"/>
    <w:rsid w:val="00062677"/>
    <w:rsid w:val="00062813"/>
    <w:rsid w:val="00063C00"/>
    <w:rsid w:val="00064DDD"/>
    <w:rsid w:val="00064E90"/>
    <w:rsid w:val="00065772"/>
    <w:rsid w:val="00065B06"/>
    <w:rsid w:val="00065E17"/>
    <w:rsid w:val="000663F4"/>
    <w:rsid w:val="000665FC"/>
    <w:rsid w:val="0006728E"/>
    <w:rsid w:val="00067383"/>
    <w:rsid w:val="00067F4F"/>
    <w:rsid w:val="000704AB"/>
    <w:rsid w:val="00071391"/>
    <w:rsid w:val="00071705"/>
    <w:rsid w:val="00071781"/>
    <w:rsid w:val="000719C1"/>
    <w:rsid w:val="00071DF3"/>
    <w:rsid w:val="00072703"/>
    <w:rsid w:val="0007279A"/>
    <w:rsid w:val="000728BD"/>
    <w:rsid w:val="00073615"/>
    <w:rsid w:val="0007380D"/>
    <w:rsid w:val="00073D7E"/>
    <w:rsid w:val="0007445C"/>
    <w:rsid w:val="000758CE"/>
    <w:rsid w:val="000767D9"/>
    <w:rsid w:val="00076AC3"/>
    <w:rsid w:val="00076B88"/>
    <w:rsid w:val="000773B1"/>
    <w:rsid w:val="0007762C"/>
    <w:rsid w:val="00077B01"/>
    <w:rsid w:val="00077E5B"/>
    <w:rsid w:val="000800B2"/>
    <w:rsid w:val="000801D6"/>
    <w:rsid w:val="000805B2"/>
    <w:rsid w:val="0008088A"/>
    <w:rsid w:val="0008097B"/>
    <w:rsid w:val="00080B77"/>
    <w:rsid w:val="00080D60"/>
    <w:rsid w:val="0008104E"/>
    <w:rsid w:val="00081942"/>
    <w:rsid w:val="00082013"/>
    <w:rsid w:val="00082576"/>
    <w:rsid w:val="000827E2"/>
    <w:rsid w:val="00082BCD"/>
    <w:rsid w:val="00082CCD"/>
    <w:rsid w:val="00082EC1"/>
    <w:rsid w:val="0008379F"/>
    <w:rsid w:val="0008407C"/>
    <w:rsid w:val="000844FB"/>
    <w:rsid w:val="000845AA"/>
    <w:rsid w:val="00084609"/>
    <w:rsid w:val="00084996"/>
    <w:rsid w:val="00084B29"/>
    <w:rsid w:val="0008566D"/>
    <w:rsid w:val="00085793"/>
    <w:rsid w:val="000859C1"/>
    <w:rsid w:val="00085E7D"/>
    <w:rsid w:val="00086255"/>
    <w:rsid w:val="000864C7"/>
    <w:rsid w:val="00086572"/>
    <w:rsid w:val="00086E32"/>
    <w:rsid w:val="000870BD"/>
    <w:rsid w:val="00087275"/>
    <w:rsid w:val="0008729E"/>
    <w:rsid w:val="00090147"/>
    <w:rsid w:val="00090D6C"/>
    <w:rsid w:val="00091903"/>
    <w:rsid w:val="00091A47"/>
    <w:rsid w:val="00091A5B"/>
    <w:rsid w:val="00091DD2"/>
    <w:rsid w:val="00091EE2"/>
    <w:rsid w:val="00091F45"/>
    <w:rsid w:val="00091F99"/>
    <w:rsid w:val="0009262D"/>
    <w:rsid w:val="00092D7A"/>
    <w:rsid w:val="000937A2"/>
    <w:rsid w:val="0009407C"/>
    <w:rsid w:val="00094215"/>
    <w:rsid w:val="00095394"/>
    <w:rsid w:val="0009571F"/>
    <w:rsid w:val="00095E29"/>
    <w:rsid w:val="00095FBC"/>
    <w:rsid w:val="00096879"/>
    <w:rsid w:val="000969EB"/>
    <w:rsid w:val="00096BD4"/>
    <w:rsid w:val="000975FB"/>
    <w:rsid w:val="000975FF"/>
    <w:rsid w:val="00097666"/>
    <w:rsid w:val="00097C95"/>
    <w:rsid w:val="00097CE9"/>
    <w:rsid w:val="000A04C8"/>
    <w:rsid w:val="000A06AE"/>
    <w:rsid w:val="000A0B74"/>
    <w:rsid w:val="000A2A7D"/>
    <w:rsid w:val="000A2BD6"/>
    <w:rsid w:val="000A2C88"/>
    <w:rsid w:val="000A34C0"/>
    <w:rsid w:val="000A3E4D"/>
    <w:rsid w:val="000A41E5"/>
    <w:rsid w:val="000A5C9B"/>
    <w:rsid w:val="000A6136"/>
    <w:rsid w:val="000A651D"/>
    <w:rsid w:val="000A6825"/>
    <w:rsid w:val="000A6D74"/>
    <w:rsid w:val="000A74ED"/>
    <w:rsid w:val="000A782D"/>
    <w:rsid w:val="000A7AEE"/>
    <w:rsid w:val="000A7D47"/>
    <w:rsid w:val="000B078E"/>
    <w:rsid w:val="000B0912"/>
    <w:rsid w:val="000B0D8D"/>
    <w:rsid w:val="000B0F31"/>
    <w:rsid w:val="000B1107"/>
    <w:rsid w:val="000B12E7"/>
    <w:rsid w:val="000B146E"/>
    <w:rsid w:val="000B162B"/>
    <w:rsid w:val="000B182D"/>
    <w:rsid w:val="000B1DCD"/>
    <w:rsid w:val="000B21DD"/>
    <w:rsid w:val="000B2240"/>
    <w:rsid w:val="000B2423"/>
    <w:rsid w:val="000B2CB9"/>
    <w:rsid w:val="000B303B"/>
    <w:rsid w:val="000B41DC"/>
    <w:rsid w:val="000B46B2"/>
    <w:rsid w:val="000B48C0"/>
    <w:rsid w:val="000B508F"/>
    <w:rsid w:val="000B51A1"/>
    <w:rsid w:val="000B51C5"/>
    <w:rsid w:val="000B564E"/>
    <w:rsid w:val="000B5757"/>
    <w:rsid w:val="000B5AAE"/>
    <w:rsid w:val="000B5F4E"/>
    <w:rsid w:val="000B5FD2"/>
    <w:rsid w:val="000B60BE"/>
    <w:rsid w:val="000B639E"/>
    <w:rsid w:val="000B67FB"/>
    <w:rsid w:val="000B7FB3"/>
    <w:rsid w:val="000C08BB"/>
    <w:rsid w:val="000C1018"/>
    <w:rsid w:val="000C178C"/>
    <w:rsid w:val="000C1A81"/>
    <w:rsid w:val="000C1AAE"/>
    <w:rsid w:val="000C1D75"/>
    <w:rsid w:val="000C2763"/>
    <w:rsid w:val="000C28C3"/>
    <w:rsid w:val="000C2FB1"/>
    <w:rsid w:val="000C3364"/>
    <w:rsid w:val="000C3A21"/>
    <w:rsid w:val="000C3FF4"/>
    <w:rsid w:val="000C3FFE"/>
    <w:rsid w:val="000C433E"/>
    <w:rsid w:val="000C5006"/>
    <w:rsid w:val="000C51FE"/>
    <w:rsid w:val="000C54D3"/>
    <w:rsid w:val="000C5B6E"/>
    <w:rsid w:val="000C5BB3"/>
    <w:rsid w:val="000C6740"/>
    <w:rsid w:val="000C6A4E"/>
    <w:rsid w:val="000C6F79"/>
    <w:rsid w:val="000C7271"/>
    <w:rsid w:val="000C749C"/>
    <w:rsid w:val="000C77D0"/>
    <w:rsid w:val="000D16DC"/>
    <w:rsid w:val="000D1E0B"/>
    <w:rsid w:val="000D1F0D"/>
    <w:rsid w:val="000D2339"/>
    <w:rsid w:val="000D252A"/>
    <w:rsid w:val="000D2676"/>
    <w:rsid w:val="000D2882"/>
    <w:rsid w:val="000D378A"/>
    <w:rsid w:val="000D4516"/>
    <w:rsid w:val="000D487B"/>
    <w:rsid w:val="000D5183"/>
    <w:rsid w:val="000D559A"/>
    <w:rsid w:val="000D596D"/>
    <w:rsid w:val="000D61A8"/>
    <w:rsid w:val="000D6862"/>
    <w:rsid w:val="000D6871"/>
    <w:rsid w:val="000D6BE1"/>
    <w:rsid w:val="000E0079"/>
    <w:rsid w:val="000E027C"/>
    <w:rsid w:val="000E042F"/>
    <w:rsid w:val="000E05A5"/>
    <w:rsid w:val="000E0CF8"/>
    <w:rsid w:val="000E1C65"/>
    <w:rsid w:val="000E203C"/>
    <w:rsid w:val="000E2528"/>
    <w:rsid w:val="000E2AF5"/>
    <w:rsid w:val="000E342C"/>
    <w:rsid w:val="000E3431"/>
    <w:rsid w:val="000E35BC"/>
    <w:rsid w:val="000E36CF"/>
    <w:rsid w:val="000E4694"/>
    <w:rsid w:val="000E4941"/>
    <w:rsid w:val="000E4C93"/>
    <w:rsid w:val="000E4DB4"/>
    <w:rsid w:val="000E51DA"/>
    <w:rsid w:val="000E569C"/>
    <w:rsid w:val="000E58A4"/>
    <w:rsid w:val="000E5BE9"/>
    <w:rsid w:val="000E5D67"/>
    <w:rsid w:val="000E644F"/>
    <w:rsid w:val="000E698D"/>
    <w:rsid w:val="000E75F6"/>
    <w:rsid w:val="000E7A12"/>
    <w:rsid w:val="000E7A34"/>
    <w:rsid w:val="000F0FC5"/>
    <w:rsid w:val="000F13AF"/>
    <w:rsid w:val="000F166B"/>
    <w:rsid w:val="000F1B93"/>
    <w:rsid w:val="000F1E06"/>
    <w:rsid w:val="000F1F66"/>
    <w:rsid w:val="000F3137"/>
    <w:rsid w:val="000F313E"/>
    <w:rsid w:val="000F364B"/>
    <w:rsid w:val="000F42FB"/>
    <w:rsid w:val="000F5524"/>
    <w:rsid w:val="000F55DB"/>
    <w:rsid w:val="000F56F2"/>
    <w:rsid w:val="000F60BD"/>
    <w:rsid w:val="000F627F"/>
    <w:rsid w:val="000F6598"/>
    <w:rsid w:val="000F65D9"/>
    <w:rsid w:val="000F6BA3"/>
    <w:rsid w:val="000F6D8E"/>
    <w:rsid w:val="000F7701"/>
    <w:rsid w:val="000F78A1"/>
    <w:rsid w:val="00100420"/>
    <w:rsid w:val="00100A4F"/>
    <w:rsid w:val="00101734"/>
    <w:rsid w:val="001017B7"/>
    <w:rsid w:val="001017C7"/>
    <w:rsid w:val="00101CD5"/>
    <w:rsid w:val="001025C1"/>
    <w:rsid w:val="001026B6"/>
    <w:rsid w:val="00102B7D"/>
    <w:rsid w:val="00103AFC"/>
    <w:rsid w:val="001042DF"/>
    <w:rsid w:val="00105479"/>
    <w:rsid w:val="0010672B"/>
    <w:rsid w:val="0010674B"/>
    <w:rsid w:val="00106E25"/>
    <w:rsid w:val="00107011"/>
    <w:rsid w:val="00107627"/>
    <w:rsid w:val="0010787E"/>
    <w:rsid w:val="00110141"/>
    <w:rsid w:val="001101DB"/>
    <w:rsid w:val="0011110B"/>
    <w:rsid w:val="001117C3"/>
    <w:rsid w:val="00111E05"/>
    <w:rsid w:val="00112EBB"/>
    <w:rsid w:val="00113103"/>
    <w:rsid w:val="00113161"/>
    <w:rsid w:val="00113458"/>
    <w:rsid w:val="001136E8"/>
    <w:rsid w:val="001143BF"/>
    <w:rsid w:val="001147BD"/>
    <w:rsid w:val="001152C3"/>
    <w:rsid w:val="00115766"/>
    <w:rsid w:val="00116463"/>
    <w:rsid w:val="00116BE6"/>
    <w:rsid w:val="001171A7"/>
    <w:rsid w:val="0011728B"/>
    <w:rsid w:val="001172E0"/>
    <w:rsid w:val="00117801"/>
    <w:rsid w:val="00117E98"/>
    <w:rsid w:val="00120EE1"/>
    <w:rsid w:val="00120F17"/>
    <w:rsid w:val="0012172E"/>
    <w:rsid w:val="00121E6A"/>
    <w:rsid w:val="00122CAB"/>
    <w:rsid w:val="00122DE1"/>
    <w:rsid w:val="00123455"/>
    <w:rsid w:val="00123774"/>
    <w:rsid w:val="00124437"/>
    <w:rsid w:val="00124FEE"/>
    <w:rsid w:val="00125330"/>
    <w:rsid w:val="0012663C"/>
    <w:rsid w:val="00130C1D"/>
    <w:rsid w:val="00130F76"/>
    <w:rsid w:val="00131C87"/>
    <w:rsid w:val="001327CC"/>
    <w:rsid w:val="00132C6D"/>
    <w:rsid w:val="00133A8C"/>
    <w:rsid w:val="0013490D"/>
    <w:rsid w:val="001350CB"/>
    <w:rsid w:val="00135284"/>
    <w:rsid w:val="00135AEE"/>
    <w:rsid w:val="00135E55"/>
    <w:rsid w:val="00136119"/>
    <w:rsid w:val="00136500"/>
    <w:rsid w:val="00136F8D"/>
    <w:rsid w:val="0013727A"/>
    <w:rsid w:val="001373EA"/>
    <w:rsid w:val="00137561"/>
    <w:rsid w:val="0013765D"/>
    <w:rsid w:val="001378A0"/>
    <w:rsid w:val="00140074"/>
    <w:rsid w:val="00140172"/>
    <w:rsid w:val="001403EF"/>
    <w:rsid w:val="001407A8"/>
    <w:rsid w:val="001407C4"/>
    <w:rsid w:val="001407F7"/>
    <w:rsid w:val="00141931"/>
    <w:rsid w:val="00141E18"/>
    <w:rsid w:val="00142661"/>
    <w:rsid w:val="001426DB"/>
    <w:rsid w:val="001427D6"/>
    <w:rsid w:val="00142A8F"/>
    <w:rsid w:val="00142C90"/>
    <w:rsid w:val="001434E9"/>
    <w:rsid w:val="0014421C"/>
    <w:rsid w:val="0014493A"/>
    <w:rsid w:val="00144AE5"/>
    <w:rsid w:val="00144D4A"/>
    <w:rsid w:val="001452B4"/>
    <w:rsid w:val="001455CB"/>
    <w:rsid w:val="00145619"/>
    <w:rsid w:val="001459E9"/>
    <w:rsid w:val="00145DEF"/>
    <w:rsid w:val="00146A83"/>
    <w:rsid w:val="00150AD6"/>
    <w:rsid w:val="00150C55"/>
    <w:rsid w:val="00151ADB"/>
    <w:rsid w:val="001521CA"/>
    <w:rsid w:val="001528F4"/>
    <w:rsid w:val="00152A4F"/>
    <w:rsid w:val="00153A97"/>
    <w:rsid w:val="00153E8E"/>
    <w:rsid w:val="00154313"/>
    <w:rsid w:val="001558EE"/>
    <w:rsid w:val="00155CE6"/>
    <w:rsid w:val="00155D46"/>
    <w:rsid w:val="001560CC"/>
    <w:rsid w:val="0015662D"/>
    <w:rsid w:val="0015729B"/>
    <w:rsid w:val="00157922"/>
    <w:rsid w:val="00160477"/>
    <w:rsid w:val="001612E7"/>
    <w:rsid w:val="0016194D"/>
    <w:rsid w:val="001623B1"/>
    <w:rsid w:val="00162D34"/>
    <w:rsid w:val="00162DDC"/>
    <w:rsid w:val="001636CA"/>
    <w:rsid w:val="00163785"/>
    <w:rsid w:val="0016385F"/>
    <w:rsid w:val="00163B09"/>
    <w:rsid w:val="001654B3"/>
    <w:rsid w:val="001657C6"/>
    <w:rsid w:val="00165D04"/>
    <w:rsid w:val="0016627A"/>
    <w:rsid w:val="00166710"/>
    <w:rsid w:val="00167122"/>
    <w:rsid w:val="001675D0"/>
    <w:rsid w:val="00167742"/>
    <w:rsid w:val="00170159"/>
    <w:rsid w:val="001702CF"/>
    <w:rsid w:val="001704E5"/>
    <w:rsid w:val="001713BA"/>
    <w:rsid w:val="0017230A"/>
    <w:rsid w:val="00172BCC"/>
    <w:rsid w:val="00173037"/>
    <w:rsid w:val="00173952"/>
    <w:rsid w:val="00173961"/>
    <w:rsid w:val="001742E4"/>
    <w:rsid w:val="0017450C"/>
    <w:rsid w:val="00174BC0"/>
    <w:rsid w:val="00174DB1"/>
    <w:rsid w:val="00174DBE"/>
    <w:rsid w:val="00175A8E"/>
    <w:rsid w:val="00175D69"/>
    <w:rsid w:val="00176182"/>
    <w:rsid w:val="0017619B"/>
    <w:rsid w:val="001763C0"/>
    <w:rsid w:val="00176C9B"/>
    <w:rsid w:val="0017702F"/>
    <w:rsid w:val="0017731C"/>
    <w:rsid w:val="00177638"/>
    <w:rsid w:val="0017774D"/>
    <w:rsid w:val="00177EF2"/>
    <w:rsid w:val="00177FE0"/>
    <w:rsid w:val="0017BF80"/>
    <w:rsid w:val="0018032F"/>
    <w:rsid w:val="00180A45"/>
    <w:rsid w:val="00180A6A"/>
    <w:rsid w:val="00180C23"/>
    <w:rsid w:val="00181AC7"/>
    <w:rsid w:val="00182198"/>
    <w:rsid w:val="0018234C"/>
    <w:rsid w:val="00182402"/>
    <w:rsid w:val="0018253D"/>
    <w:rsid w:val="00182E4F"/>
    <w:rsid w:val="001838C2"/>
    <w:rsid w:val="0018390C"/>
    <w:rsid w:val="00183D0F"/>
    <w:rsid w:val="001844FE"/>
    <w:rsid w:val="0018474A"/>
    <w:rsid w:val="001849BF"/>
    <w:rsid w:val="0018533D"/>
    <w:rsid w:val="0018554D"/>
    <w:rsid w:val="00185D65"/>
    <w:rsid w:val="00187568"/>
    <w:rsid w:val="00187D7C"/>
    <w:rsid w:val="00190039"/>
    <w:rsid w:val="0019085D"/>
    <w:rsid w:val="00190A7F"/>
    <w:rsid w:val="00190BB3"/>
    <w:rsid w:val="00190DF4"/>
    <w:rsid w:val="001911C1"/>
    <w:rsid w:val="00191426"/>
    <w:rsid w:val="00191AA3"/>
    <w:rsid w:val="001927FD"/>
    <w:rsid w:val="00192A63"/>
    <w:rsid w:val="00192B65"/>
    <w:rsid w:val="0019321D"/>
    <w:rsid w:val="001937AA"/>
    <w:rsid w:val="001943AB"/>
    <w:rsid w:val="00194AE8"/>
    <w:rsid w:val="00194DCB"/>
    <w:rsid w:val="00194E1A"/>
    <w:rsid w:val="00195207"/>
    <w:rsid w:val="00195D1B"/>
    <w:rsid w:val="00196EED"/>
    <w:rsid w:val="00196F19"/>
    <w:rsid w:val="0019731D"/>
    <w:rsid w:val="00197AE5"/>
    <w:rsid w:val="00197C39"/>
    <w:rsid w:val="001A00C8"/>
    <w:rsid w:val="001A0329"/>
    <w:rsid w:val="001A0728"/>
    <w:rsid w:val="001A133B"/>
    <w:rsid w:val="001A15F2"/>
    <w:rsid w:val="001A18B0"/>
    <w:rsid w:val="001A1CC3"/>
    <w:rsid w:val="001A28C2"/>
    <w:rsid w:val="001A2B0D"/>
    <w:rsid w:val="001A2B29"/>
    <w:rsid w:val="001A3439"/>
    <w:rsid w:val="001A488C"/>
    <w:rsid w:val="001A4A48"/>
    <w:rsid w:val="001A4A9F"/>
    <w:rsid w:val="001A5412"/>
    <w:rsid w:val="001A543C"/>
    <w:rsid w:val="001A5D4E"/>
    <w:rsid w:val="001A5F45"/>
    <w:rsid w:val="001A68BF"/>
    <w:rsid w:val="001A6EFF"/>
    <w:rsid w:val="001A7053"/>
    <w:rsid w:val="001A7792"/>
    <w:rsid w:val="001A7799"/>
    <w:rsid w:val="001B03B1"/>
    <w:rsid w:val="001B14A0"/>
    <w:rsid w:val="001B17F6"/>
    <w:rsid w:val="001B18E2"/>
    <w:rsid w:val="001B19F3"/>
    <w:rsid w:val="001B1BB9"/>
    <w:rsid w:val="001B1F46"/>
    <w:rsid w:val="001B21E9"/>
    <w:rsid w:val="001B284B"/>
    <w:rsid w:val="001B338B"/>
    <w:rsid w:val="001B3664"/>
    <w:rsid w:val="001B3CD0"/>
    <w:rsid w:val="001B3F36"/>
    <w:rsid w:val="001B431E"/>
    <w:rsid w:val="001B4C37"/>
    <w:rsid w:val="001B4E85"/>
    <w:rsid w:val="001B5224"/>
    <w:rsid w:val="001B53E9"/>
    <w:rsid w:val="001B6AC6"/>
    <w:rsid w:val="001B6B43"/>
    <w:rsid w:val="001B6FC1"/>
    <w:rsid w:val="001B7007"/>
    <w:rsid w:val="001B70E6"/>
    <w:rsid w:val="001B750A"/>
    <w:rsid w:val="001B773F"/>
    <w:rsid w:val="001B7A24"/>
    <w:rsid w:val="001B7A59"/>
    <w:rsid w:val="001B7AFA"/>
    <w:rsid w:val="001C0422"/>
    <w:rsid w:val="001C06F2"/>
    <w:rsid w:val="001C0A62"/>
    <w:rsid w:val="001C1279"/>
    <w:rsid w:val="001C1589"/>
    <w:rsid w:val="001C1B55"/>
    <w:rsid w:val="001C21AB"/>
    <w:rsid w:val="001C22B3"/>
    <w:rsid w:val="001C27FC"/>
    <w:rsid w:val="001C2FF5"/>
    <w:rsid w:val="001C3576"/>
    <w:rsid w:val="001C3BA1"/>
    <w:rsid w:val="001C430F"/>
    <w:rsid w:val="001C454A"/>
    <w:rsid w:val="001C4FCB"/>
    <w:rsid w:val="001C51FC"/>
    <w:rsid w:val="001C5255"/>
    <w:rsid w:val="001C5977"/>
    <w:rsid w:val="001C5CD6"/>
    <w:rsid w:val="001C648B"/>
    <w:rsid w:val="001C697D"/>
    <w:rsid w:val="001C70A1"/>
    <w:rsid w:val="001C7CB6"/>
    <w:rsid w:val="001C7F27"/>
    <w:rsid w:val="001D000B"/>
    <w:rsid w:val="001D03E8"/>
    <w:rsid w:val="001D061E"/>
    <w:rsid w:val="001D0EF4"/>
    <w:rsid w:val="001D1221"/>
    <w:rsid w:val="001D2C0E"/>
    <w:rsid w:val="001D3AE1"/>
    <w:rsid w:val="001D3AFC"/>
    <w:rsid w:val="001D3D6D"/>
    <w:rsid w:val="001D4648"/>
    <w:rsid w:val="001D4690"/>
    <w:rsid w:val="001D4870"/>
    <w:rsid w:val="001D4880"/>
    <w:rsid w:val="001D4BB0"/>
    <w:rsid w:val="001D4D4C"/>
    <w:rsid w:val="001D55F6"/>
    <w:rsid w:val="001D5F81"/>
    <w:rsid w:val="001D609B"/>
    <w:rsid w:val="001D62FF"/>
    <w:rsid w:val="001D793B"/>
    <w:rsid w:val="001D7C74"/>
    <w:rsid w:val="001D7E76"/>
    <w:rsid w:val="001E03CC"/>
    <w:rsid w:val="001E0453"/>
    <w:rsid w:val="001E0971"/>
    <w:rsid w:val="001E09B1"/>
    <w:rsid w:val="001E155C"/>
    <w:rsid w:val="001E1DCA"/>
    <w:rsid w:val="001E2344"/>
    <w:rsid w:val="001E244B"/>
    <w:rsid w:val="001E253F"/>
    <w:rsid w:val="001E27C3"/>
    <w:rsid w:val="001E28F2"/>
    <w:rsid w:val="001E2961"/>
    <w:rsid w:val="001E298F"/>
    <w:rsid w:val="001E2EA3"/>
    <w:rsid w:val="001E30E4"/>
    <w:rsid w:val="001E3F16"/>
    <w:rsid w:val="001E4288"/>
    <w:rsid w:val="001E4491"/>
    <w:rsid w:val="001E4628"/>
    <w:rsid w:val="001E463E"/>
    <w:rsid w:val="001E49B3"/>
    <w:rsid w:val="001E4BB7"/>
    <w:rsid w:val="001E529C"/>
    <w:rsid w:val="001E66B3"/>
    <w:rsid w:val="001E66D3"/>
    <w:rsid w:val="001E67DA"/>
    <w:rsid w:val="001E6ED0"/>
    <w:rsid w:val="001E746F"/>
    <w:rsid w:val="001E763A"/>
    <w:rsid w:val="001E7749"/>
    <w:rsid w:val="001E785A"/>
    <w:rsid w:val="001E791B"/>
    <w:rsid w:val="001E7CD2"/>
    <w:rsid w:val="001E7E55"/>
    <w:rsid w:val="001F0265"/>
    <w:rsid w:val="001F0311"/>
    <w:rsid w:val="001F06AD"/>
    <w:rsid w:val="001F08E6"/>
    <w:rsid w:val="001F0B23"/>
    <w:rsid w:val="001F10C3"/>
    <w:rsid w:val="001F1ACD"/>
    <w:rsid w:val="001F1D0E"/>
    <w:rsid w:val="001F21A1"/>
    <w:rsid w:val="001F273D"/>
    <w:rsid w:val="001F3966"/>
    <w:rsid w:val="001F43B2"/>
    <w:rsid w:val="001F4F56"/>
    <w:rsid w:val="001F5008"/>
    <w:rsid w:val="001F5477"/>
    <w:rsid w:val="001F5A46"/>
    <w:rsid w:val="001F5D8D"/>
    <w:rsid w:val="001F62C2"/>
    <w:rsid w:val="001F6F4D"/>
    <w:rsid w:val="001F7AD3"/>
    <w:rsid w:val="001F7B70"/>
    <w:rsid w:val="00200575"/>
    <w:rsid w:val="00200B62"/>
    <w:rsid w:val="0020118A"/>
    <w:rsid w:val="002021FD"/>
    <w:rsid w:val="0020253C"/>
    <w:rsid w:val="00202AFD"/>
    <w:rsid w:val="00203079"/>
    <w:rsid w:val="0020326A"/>
    <w:rsid w:val="002035B8"/>
    <w:rsid w:val="00203DDF"/>
    <w:rsid w:val="00203F33"/>
    <w:rsid w:val="00203FF2"/>
    <w:rsid w:val="0020473E"/>
    <w:rsid w:val="002048F8"/>
    <w:rsid w:val="00204F3A"/>
    <w:rsid w:val="00205E0F"/>
    <w:rsid w:val="00206422"/>
    <w:rsid w:val="00206429"/>
    <w:rsid w:val="00206727"/>
    <w:rsid w:val="00206884"/>
    <w:rsid w:val="00206CBC"/>
    <w:rsid w:val="00206ED3"/>
    <w:rsid w:val="00206F48"/>
    <w:rsid w:val="0020740A"/>
    <w:rsid w:val="00207877"/>
    <w:rsid w:val="00207899"/>
    <w:rsid w:val="002079E6"/>
    <w:rsid w:val="00210583"/>
    <w:rsid w:val="0021081B"/>
    <w:rsid w:val="00210822"/>
    <w:rsid w:val="00210EED"/>
    <w:rsid w:val="00211719"/>
    <w:rsid w:val="00211C69"/>
    <w:rsid w:val="00211CB4"/>
    <w:rsid w:val="00211CDD"/>
    <w:rsid w:val="00211D63"/>
    <w:rsid w:val="00211E60"/>
    <w:rsid w:val="00212187"/>
    <w:rsid w:val="00212600"/>
    <w:rsid w:val="0021317C"/>
    <w:rsid w:val="002133E2"/>
    <w:rsid w:val="00213530"/>
    <w:rsid w:val="00213B4B"/>
    <w:rsid w:val="00213B4D"/>
    <w:rsid w:val="00213D79"/>
    <w:rsid w:val="00213F5A"/>
    <w:rsid w:val="00214096"/>
    <w:rsid w:val="002143AB"/>
    <w:rsid w:val="002145A9"/>
    <w:rsid w:val="00214EF7"/>
    <w:rsid w:val="002158D7"/>
    <w:rsid w:val="00215E8F"/>
    <w:rsid w:val="002161F2"/>
    <w:rsid w:val="00216DA0"/>
    <w:rsid w:val="00216DE4"/>
    <w:rsid w:val="0022045B"/>
    <w:rsid w:val="00220693"/>
    <w:rsid w:val="002209F3"/>
    <w:rsid w:val="002212F1"/>
    <w:rsid w:val="00221666"/>
    <w:rsid w:val="00221671"/>
    <w:rsid w:val="00221E19"/>
    <w:rsid w:val="00222801"/>
    <w:rsid w:val="002235B6"/>
    <w:rsid w:val="00223E42"/>
    <w:rsid w:val="00223F89"/>
    <w:rsid w:val="00224939"/>
    <w:rsid w:val="002249CC"/>
    <w:rsid w:val="00224AFF"/>
    <w:rsid w:val="00225761"/>
    <w:rsid w:val="002258A1"/>
    <w:rsid w:val="00226A10"/>
    <w:rsid w:val="00226DBA"/>
    <w:rsid w:val="002270E4"/>
    <w:rsid w:val="002270EE"/>
    <w:rsid w:val="00227518"/>
    <w:rsid w:val="00227729"/>
    <w:rsid w:val="00227B6C"/>
    <w:rsid w:val="00227C25"/>
    <w:rsid w:val="00227DCE"/>
    <w:rsid w:val="00227E3D"/>
    <w:rsid w:val="00227EBD"/>
    <w:rsid w:val="00227EE4"/>
    <w:rsid w:val="0023040E"/>
    <w:rsid w:val="002306FA"/>
    <w:rsid w:val="002307E4"/>
    <w:rsid w:val="00230AFD"/>
    <w:rsid w:val="00230D6F"/>
    <w:rsid w:val="002313C1"/>
    <w:rsid w:val="00231C4C"/>
    <w:rsid w:val="00231EC7"/>
    <w:rsid w:val="0023262B"/>
    <w:rsid w:val="00232DB9"/>
    <w:rsid w:val="002331E6"/>
    <w:rsid w:val="0023362E"/>
    <w:rsid w:val="00235004"/>
    <w:rsid w:val="0023510D"/>
    <w:rsid w:val="002359A8"/>
    <w:rsid w:val="00235D5C"/>
    <w:rsid w:val="00235F07"/>
    <w:rsid w:val="00236368"/>
    <w:rsid w:val="00236AAC"/>
    <w:rsid w:val="00236FDE"/>
    <w:rsid w:val="002371AA"/>
    <w:rsid w:val="00237651"/>
    <w:rsid w:val="00237E0B"/>
    <w:rsid w:val="00237F3A"/>
    <w:rsid w:val="0024145C"/>
    <w:rsid w:val="00241FB7"/>
    <w:rsid w:val="00243553"/>
    <w:rsid w:val="002448FF"/>
    <w:rsid w:val="002449C1"/>
    <w:rsid w:val="00245260"/>
    <w:rsid w:val="0024584B"/>
    <w:rsid w:val="002461D3"/>
    <w:rsid w:val="00247370"/>
    <w:rsid w:val="002476F1"/>
    <w:rsid w:val="00250569"/>
    <w:rsid w:val="002514B1"/>
    <w:rsid w:val="0025176C"/>
    <w:rsid w:val="00252943"/>
    <w:rsid w:val="002537C7"/>
    <w:rsid w:val="00253CFB"/>
    <w:rsid w:val="00253F10"/>
    <w:rsid w:val="00254D1E"/>
    <w:rsid w:val="00255EBE"/>
    <w:rsid w:val="00255F72"/>
    <w:rsid w:val="002568EF"/>
    <w:rsid w:val="00257232"/>
    <w:rsid w:val="00260722"/>
    <w:rsid w:val="00260EE7"/>
    <w:rsid w:val="00262515"/>
    <w:rsid w:val="00262616"/>
    <w:rsid w:val="002626A7"/>
    <w:rsid w:val="00262CCD"/>
    <w:rsid w:val="00262E00"/>
    <w:rsid w:val="00263DE7"/>
    <w:rsid w:val="00264533"/>
    <w:rsid w:val="00264BC2"/>
    <w:rsid w:val="00264E31"/>
    <w:rsid w:val="0026537E"/>
    <w:rsid w:val="002655C5"/>
    <w:rsid w:val="002658CB"/>
    <w:rsid w:val="002669A1"/>
    <w:rsid w:val="00266D8D"/>
    <w:rsid w:val="00267241"/>
    <w:rsid w:val="00270395"/>
    <w:rsid w:val="00270418"/>
    <w:rsid w:val="00271933"/>
    <w:rsid w:val="00271C1C"/>
    <w:rsid w:val="002723F1"/>
    <w:rsid w:val="00273AB7"/>
    <w:rsid w:val="00274B1A"/>
    <w:rsid w:val="00274F0C"/>
    <w:rsid w:val="00275087"/>
    <w:rsid w:val="00275A90"/>
    <w:rsid w:val="00275EA7"/>
    <w:rsid w:val="002762CD"/>
    <w:rsid w:val="00276D45"/>
    <w:rsid w:val="002778E8"/>
    <w:rsid w:val="002804EC"/>
    <w:rsid w:val="00280570"/>
    <w:rsid w:val="002805AB"/>
    <w:rsid w:val="002805D8"/>
    <w:rsid w:val="00280617"/>
    <w:rsid w:val="00281269"/>
    <w:rsid w:val="00281A9C"/>
    <w:rsid w:val="0028214B"/>
    <w:rsid w:val="002822BD"/>
    <w:rsid w:val="00282CE6"/>
    <w:rsid w:val="00282E4F"/>
    <w:rsid w:val="00283712"/>
    <w:rsid w:val="00283D65"/>
    <w:rsid w:val="00283F5C"/>
    <w:rsid w:val="0028401F"/>
    <w:rsid w:val="002840F4"/>
    <w:rsid w:val="0028500D"/>
    <w:rsid w:val="0028556A"/>
    <w:rsid w:val="00285AA1"/>
    <w:rsid w:val="002870D8"/>
    <w:rsid w:val="00290553"/>
    <w:rsid w:val="0029057D"/>
    <w:rsid w:val="00290A8B"/>
    <w:rsid w:val="002916A8"/>
    <w:rsid w:val="00291A0F"/>
    <w:rsid w:val="00292CB1"/>
    <w:rsid w:val="00292D25"/>
    <w:rsid w:val="00293DC7"/>
    <w:rsid w:val="00293FDA"/>
    <w:rsid w:val="00294209"/>
    <w:rsid w:val="0029511E"/>
    <w:rsid w:val="0029695A"/>
    <w:rsid w:val="00296BBB"/>
    <w:rsid w:val="00296E3E"/>
    <w:rsid w:val="002970EA"/>
    <w:rsid w:val="002971A2"/>
    <w:rsid w:val="002A076A"/>
    <w:rsid w:val="002A0C30"/>
    <w:rsid w:val="002A148B"/>
    <w:rsid w:val="002A1790"/>
    <w:rsid w:val="002A1FA5"/>
    <w:rsid w:val="002A27E2"/>
    <w:rsid w:val="002A2816"/>
    <w:rsid w:val="002A2B88"/>
    <w:rsid w:val="002A2C1D"/>
    <w:rsid w:val="002A4972"/>
    <w:rsid w:val="002A4F46"/>
    <w:rsid w:val="002A5049"/>
    <w:rsid w:val="002A522A"/>
    <w:rsid w:val="002A552D"/>
    <w:rsid w:val="002A586F"/>
    <w:rsid w:val="002A6710"/>
    <w:rsid w:val="002A6AFF"/>
    <w:rsid w:val="002A6CAB"/>
    <w:rsid w:val="002A70DE"/>
    <w:rsid w:val="002A75DC"/>
    <w:rsid w:val="002A76C4"/>
    <w:rsid w:val="002B066E"/>
    <w:rsid w:val="002B11F1"/>
    <w:rsid w:val="002B13EB"/>
    <w:rsid w:val="002B166A"/>
    <w:rsid w:val="002B1A15"/>
    <w:rsid w:val="002B21EC"/>
    <w:rsid w:val="002B25E5"/>
    <w:rsid w:val="002B2716"/>
    <w:rsid w:val="002B5025"/>
    <w:rsid w:val="002B56FB"/>
    <w:rsid w:val="002B58ED"/>
    <w:rsid w:val="002B5D9A"/>
    <w:rsid w:val="002B6593"/>
    <w:rsid w:val="002B68D8"/>
    <w:rsid w:val="002B6B6B"/>
    <w:rsid w:val="002B6CDF"/>
    <w:rsid w:val="002B6D87"/>
    <w:rsid w:val="002B6DE0"/>
    <w:rsid w:val="002B70FF"/>
    <w:rsid w:val="002B72E2"/>
    <w:rsid w:val="002B7882"/>
    <w:rsid w:val="002B7A63"/>
    <w:rsid w:val="002C0281"/>
    <w:rsid w:val="002C0434"/>
    <w:rsid w:val="002C0780"/>
    <w:rsid w:val="002C0C2B"/>
    <w:rsid w:val="002C21F9"/>
    <w:rsid w:val="002C2E42"/>
    <w:rsid w:val="002C3030"/>
    <w:rsid w:val="002C3390"/>
    <w:rsid w:val="002C40CD"/>
    <w:rsid w:val="002C4B9E"/>
    <w:rsid w:val="002C650D"/>
    <w:rsid w:val="002D0324"/>
    <w:rsid w:val="002D1129"/>
    <w:rsid w:val="002D16B4"/>
    <w:rsid w:val="002D1E44"/>
    <w:rsid w:val="002D1FE2"/>
    <w:rsid w:val="002D2303"/>
    <w:rsid w:val="002D26DE"/>
    <w:rsid w:val="002D3232"/>
    <w:rsid w:val="002D3624"/>
    <w:rsid w:val="002D48ED"/>
    <w:rsid w:val="002D4CD8"/>
    <w:rsid w:val="002D572D"/>
    <w:rsid w:val="002D5E78"/>
    <w:rsid w:val="002D5FEF"/>
    <w:rsid w:val="002D6802"/>
    <w:rsid w:val="002D7A70"/>
    <w:rsid w:val="002D7F52"/>
    <w:rsid w:val="002E0367"/>
    <w:rsid w:val="002E050D"/>
    <w:rsid w:val="002E100F"/>
    <w:rsid w:val="002E15DA"/>
    <w:rsid w:val="002E18F4"/>
    <w:rsid w:val="002E1944"/>
    <w:rsid w:val="002E1B4E"/>
    <w:rsid w:val="002E22E5"/>
    <w:rsid w:val="002E2D1E"/>
    <w:rsid w:val="002E3032"/>
    <w:rsid w:val="002E369B"/>
    <w:rsid w:val="002E3D5D"/>
    <w:rsid w:val="002E3E8D"/>
    <w:rsid w:val="002E4CCB"/>
    <w:rsid w:val="002E4D0F"/>
    <w:rsid w:val="002E4D6D"/>
    <w:rsid w:val="002E5E45"/>
    <w:rsid w:val="002E5F6C"/>
    <w:rsid w:val="002E67C4"/>
    <w:rsid w:val="002E6912"/>
    <w:rsid w:val="002E6B8B"/>
    <w:rsid w:val="002E7C50"/>
    <w:rsid w:val="002F04B5"/>
    <w:rsid w:val="002F0EF7"/>
    <w:rsid w:val="002F1A84"/>
    <w:rsid w:val="002F1ABA"/>
    <w:rsid w:val="002F1C44"/>
    <w:rsid w:val="002F1D63"/>
    <w:rsid w:val="002F221C"/>
    <w:rsid w:val="002F2357"/>
    <w:rsid w:val="002F26F0"/>
    <w:rsid w:val="002F2D65"/>
    <w:rsid w:val="002F32F1"/>
    <w:rsid w:val="002F3389"/>
    <w:rsid w:val="002F33BC"/>
    <w:rsid w:val="002F3415"/>
    <w:rsid w:val="002F36F9"/>
    <w:rsid w:val="002F483F"/>
    <w:rsid w:val="002F4CF5"/>
    <w:rsid w:val="002F4EDF"/>
    <w:rsid w:val="002F510F"/>
    <w:rsid w:val="002F53B3"/>
    <w:rsid w:val="002F588A"/>
    <w:rsid w:val="002F661F"/>
    <w:rsid w:val="002F714F"/>
    <w:rsid w:val="003001CA"/>
    <w:rsid w:val="003001F7"/>
    <w:rsid w:val="00300371"/>
    <w:rsid w:val="00300501"/>
    <w:rsid w:val="00300673"/>
    <w:rsid w:val="003009FD"/>
    <w:rsid w:val="00300F7F"/>
    <w:rsid w:val="00300F8C"/>
    <w:rsid w:val="00301116"/>
    <w:rsid w:val="00301C0C"/>
    <w:rsid w:val="00301CF9"/>
    <w:rsid w:val="00301F07"/>
    <w:rsid w:val="00302024"/>
    <w:rsid w:val="003028BD"/>
    <w:rsid w:val="00302D95"/>
    <w:rsid w:val="00302FD1"/>
    <w:rsid w:val="00303817"/>
    <w:rsid w:val="0030396E"/>
    <w:rsid w:val="00303B02"/>
    <w:rsid w:val="00303B14"/>
    <w:rsid w:val="00303B7B"/>
    <w:rsid w:val="00303E2D"/>
    <w:rsid w:val="00303EE1"/>
    <w:rsid w:val="003057CA"/>
    <w:rsid w:val="00306311"/>
    <w:rsid w:val="00307057"/>
    <w:rsid w:val="00307303"/>
    <w:rsid w:val="003077AE"/>
    <w:rsid w:val="00307B77"/>
    <w:rsid w:val="003104CE"/>
    <w:rsid w:val="0031093C"/>
    <w:rsid w:val="003115B6"/>
    <w:rsid w:val="00311619"/>
    <w:rsid w:val="00311BD6"/>
    <w:rsid w:val="0031265B"/>
    <w:rsid w:val="003126C4"/>
    <w:rsid w:val="0031289A"/>
    <w:rsid w:val="00312D64"/>
    <w:rsid w:val="00312EBE"/>
    <w:rsid w:val="0031338E"/>
    <w:rsid w:val="00313B2F"/>
    <w:rsid w:val="00313F4E"/>
    <w:rsid w:val="003157CF"/>
    <w:rsid w:val="00315969"/>
    <w:rsid w:val="00315C42"/>
    <w:rsid w:val="003164C5"/>
    <w:rsid w:val="00316D16"/>
    <w:rsid w:val="00316E67"/>
    <w:rsid w:val="003178E4"/>
    <w:rsid w:val="00317A65"/>
    <w:rsid w:val="00317D47"/>
    <w:rsid w:val="00317F29"/>
    <w:rsid w:val="003201C7"/>
    <w:rsid w:val="0032025D"/>
    <w:rsid w:val="003205E3"/>
    <w:rsid w:val="003209A0"/>
    <w:rsid w:val="00320E87"/>
    <w:rsid w:val="00321917"/>
    <w:rsid w:val="003219A3"/>
    <w:rsid w:val="003237CC"/>
    <w:rsid w:val="00323AF1"/>
    <w:rsid w:val="00323F20"/>
    <w:rsid w:val="00324A48"/>
    <w:rsid w:val="00324B94"/>
    <w:rsid w:val="003255FC"/>
    <w:rsid w:val="003257D2"/>
    <w:rsid w:val="00325DF4"/>
    <w:rsid w:val="003260B2"/>
    <w:rsid w:val="0032638B"/>
    <w:rsid w:val="00326489"/>
    <w:rsid w:val="0032667F"/>
    <w:rsid w:val="003271F0"/>
    <w:rsid w:val="00327E6A"/>
    <w:rsid w:val="00330984"/>
    <w:rsid w:val="00330B0B"/>
    <w:rsid w:val="00330BEE"/>
    <w:rsid w:val="00331958"/>
    <w:rsid w:val="00331E19"/>
    <w:rsid w:val="00332C71"/>
    <w:rsid w:val="0033320A"/>
    <w:rsid w:val="00333E31"/>
    <w:rsid w:val="00333E4B"/>
    <w:rsid w:val="00334016"/>
    <w:rsid w:val="00334CD1"/>
    <w:rsid w:val="00334E7D"/>
    <w:rsid w:val="003351A9"/>
    <w:rsid w:val="003358B7"/>
    <w:rsid w:val="0033590A"/>
    <w:rsid w:val="00335CA5"/>
    <w:rsid w:val="00335CDD"/>
    <w:rsid w:val="00336636"/>
    <w:rsid w:val="0033683D"/>
    <w:rsid w:val="003368AE"/>
    <w:rsid w:val="00336A7B"/>
    <w:rsid w:val="00337167"/>
    <w:rsid w:val="0033744A"/>
    <w:rsid w:val="00340270"/>
    <w:rsid w:val="003402F6"/>
    <w:rsid w:val="003403B8"/>
    <w:rsid w:val="0034041E"/>
    <w:rsid w:val="00340464"/>
    <w:rsid w:val="00340B7A"/>
    <w:rsid w:val="00341B7B"/>
    <w:rsid w:val="00342BC9"/>
    <w:rsid w:val="00342C62"/>
    <w:rsid w:val="00342E9E"/>
    <w:rsid w:val="003432C9"/>
    <w:rsid w:val="00343991"/>
    <w:rsid w:val="00343BB4"/>
    <w:rsid w:val="00343F7C"/>
    <w:rsid w:val="00344603"/>
    <w:rsid w:val="00344A1C"/>
    <w:rsid w:val="00346554"/>
    <w:rsid w:val="003466CD"/>
    <w:rsid w:val="003466F6"/>
    <w:rsid w:val="003473C7"/>
    <w:rsid w:val="0035086C"/>
    <w:rsid w:val="00350B40"/>
    <w:rsid w:val="00351BA7"/>
    <w:rsid w:val="003525B0"/>
    <w:rsid w:val="00353246"/>
    <w:rsid w:val="003532EC"/>
    <w:rsid w:val="003537B8"/>
    <w:rsid w:val="00353B16"/>
    <w:rsid w:val="00353D36"/>
    <w:rsid w:val="00353F08"/>
    <w:rsid w:val="0035440A"/>
    <w:rsid w:val="00354672"/>
    <w:rsid w:val="00354AF8"/>
    <w:rsid w:val="00354C3F"/>
    <w:rsid w:val="00354C67"/>
    <w:rsid w:val="00354DEB"/>
    <w:rsid w:val="00354EC4"/>
    <w:rsid w:val="0035518B"/>
    <w:rsid w:val="00355754"/>
    <w:rsid w:val="00356836"/>
    <w:rsid w:val="003574D8"/>
    <w:rsid w:val="003575DA"/>
    <w:rsid w:val="003576EB"/>
    <w:rsid w:val="003576EE"/>
    <w:rsid w:val="00357980"/>
    <w:rsid w:val="0036051D"/>
    <w:rsid w:val="00360A7A"/>
    <w:rsid w:val="00360D23"/>
    <w:rsid w:val="00360E7F"/>
    <w:rsid w:val="00361134"/>
    <w:rsid w:val="003611AD"/>
    <w:rsid w:val="00361218"/>
    <w:rsid w:val="0036174F"/>
    <w:rsid w:val="00361F43"/>
    <w:rsid w:val="00361F66"/>
    <w:rsid w:val="003622AF"/>
    <w:rsid w:val="0036231D"/>
    <w:rsid w:val="0036281B"/>
    <w:rsid w:val="00362C50"/>
    <w:rsid w:val="00362E15"/>
    <w:rsid w:val="00363CA3"/>
    <w:rsid w:val="00364C30"/>
    <w:rsid w:val="00364F10"/>
    <w:rsid w:val="00365677"/>
    <w:rsid w:val="00365CD8"/>
    <w:rsid w:val="00365F27"/>
    <w:rsid w:val="0036625F"/>
    <w:rsid w:val="00366672"/>
    <w:rsid w:val="00366905"/>
    <w:rsid w:val="00367323"/>
    <w:rsid w:val="00367926"/>
    <w:rsid w:val="00367F34"/>
    <w:rsid w:val="00370194"/>
    <w:rsid w:val="00370BEF"/>
    <w:rsid w:val="00370F43"/>
    <w:rsid w:val="00371887"/>
    <w:rsid w:val="00372826"/>
    <w:rsid w:val="00372CCF"/>
    <w:rsid w:val="0037348C"/>
    <w:rsid w:val="00373D09"/>
    <w:rsid w:val="0037484B"/>
    <w:rsid w:val="00374DFF"/>
    <w:rsid w:val="00374EC8"/>
    <w:rsid w:val="003752B0"/>
    <w:rsid w:val="00375DD3"/>
    <w:rsid w:val="00375EFF"/>
    <w:rsid w:val="0037600C"/>
    <w:rsid w:val="00376CD7"/>
    <w:rsid w:val="003776A3"/>
    <w:rsid w:val="003776CB"/>
    <w:rsid w:val="00377B41"/>
    <w:rsid w:val="00380163"/>
    <w:rsid w:val="00381694"/>
    <w:rsid w:val="00381B29"/>
    <w:rsid w:val="00381CFB"/>
    <w:rsid w:val="00381F04"/>
    <w:rsid w:val="0038247B"/>
    <w:rsid w:val="003824D3"/>
    <w:rsid w:val="00382CFC"/>
    <w:rsid w:val="00383255"/>
    <w:rsid w:val="003835B7"/>
    <w:rsid w:val="00383A37"/>
    <w:rsid w:val="00383D7A"/>
    <w:rsid w:val="00383F14"/>
    <w:rsid w:val="00383FAD"/>
    <w:rsid w:val="00384214"/>
    <w:rsid w:val="00384251"/>
    <w:rsid w:val="003844DB"/>
    <w:rsid w:val="00384D45"/>
    <w:rsid w:val="00385B90"/>
    <w:rsid w:val="00385C80"/>
    <w:rsid w:val="00385EE7"/>
    <w:rsid w:val="003863E4"/>
    <w:rsid w:val="00386DC6"/>
    <w:rsid w:val="00387045"/>
    <w:rsid w:val="003872EF"/>
    <w:rsid w:val="003877B3"/>
    <w:rsid w:val="00390594"/>
    <w:rsid w:val="003905BE"/>
    <w:rsid w:val="00390F8C"/>
    <w:rsid w:val="00391043"/>
    <w:rsid w:val="00391E94"/>
    <w:rsid w:val="00392EC4"/>
    <w:rsid w:val="00392F7C"/>
    <w:rsid w:val="003934D8"/>
    <w:rsid w:val="003934DB"/>
    <w:rsid w:val="003936A5"/>
    <w:rsid w:val="00393AA6"/>
    <w:rsid w:val="00393E23"/>
    <w:rsid w:val="0039471C"/>
    <w:rsid w:val="003947F2"/>
    <w:rsid w:val="00394901"/>
    <w:rsid w:val="00394C4C"/>
    <w:rsid w:val="00394FC1"/>
    <w:rsid w:val="0039518D"/>
    <w:rsid w:val="003952EC"/>
    <w:rsid w:val="0039543A"/>
    <w:rsid w:val="003954C3"/>
    <w:rsid w:val="00395FD6"/>
    <w:rsid w:val="003962D5"/>
    <w:rsid w:val="00396617"/>
    <w:rsid w:val="0039679A"/>
    <w:rsid w:val="00396E4E"/>
    <w:rsid w:val="00397520"/>
    <w:rsid w:val="00397672"/>
    <w:rsid w:val="00397811"/>
    <w:rsid w:val="00397F7E"/>
    <w:rsid w:val="003A0101"/>
    <w:rsid w:val="003A03D7"/>
    <w:rsid w:val="003A1922"/>
    <w:rsid w:val="003A1D0F"/>
    <w:rsid w:val="003A3285"/>
    <w:rsid w:val="003A32FB"/>
    <w:rsid w:val="003A33A5"/>
    <w:rsid w:val="003A34C9"/>
    <w:rsid w:val="003A3B3B"/>
    <w:rsid w:val="003A3C3F"/>
    <w:rsid w:val="003A4276"/>
    <w:rsid w:val="003A792B"/>
    <w:rsid w:val="003B0423"/>
    <w:rsid w:val="003B0C03"/>
    <w:rsid w:val="003B0F01"/>
    <w:rsid w:val="003B1891"/>
    <w:rsid w:val="003B1E4F"/>
    <w:rsid w:val="003B1F29"/>
    <w:rsid w:val="003B2069"/>
    <w:rsid w:val="003B222A"/>
    <w:rsid w:val="003B2B33"/>
    <w:rsid w:val="003B2F03"/>
    <w:rsid w:val="003B33F8"/>
    <w:rsid w:val="003B3525"/>
    <w:rsid w:val="003B3A62"/>
    <w:rsid w:val="003B3A66"/>
    <w:rsid w:val="003B3BE2"/>
    <w:rsid w:val="003B3C39"/>
    <w:rsid w:val="003B3E69"/>
    <w:rsid w:val="003B4093"/>
    <w:rsid w:val="003B4818"/>
    <w:rsid w:val="003B5327"/>
    <w:rsid w:val="003B6157"/>
    <w:rsid w:val="003B61E2"/>
    <w:rsid w:val="003B61EC"/>
    <w:rsid w:val="003B7172"/>
    <w:rsid w:val="003B7B3C"/>
    <w:rsid w:val="003B7B59"/>
    <w:rsid w:val="003C070B"/>
    <w:rsid w:val="003C09F6"/>
    <w:rsid w:val="003C0D03"/>
    <w:rsid w:val="003C0D95"/>
    <w:rsid w:val="003C1AC6"/>
    <w:rsid w:val="003C2204"/>
    <w:rsid w:val="003C22CB"/>
    <w:rsid w:val="003C29BC"/>
    <w:rsid w:val="003C2CFA"/>
    <w:rsid w:val="003C2EC5"/>
    <w:rsid w:val="003C38A6"/>
    <w:rsid w:val="003C3DA4"/>
    <w:rsid w:val="003C3DB0"/>
    <w:rsid w:val="003C424A"/>
    <w:rsid w:val="003C4A99"/>
    <w:rsid w:val="003C5D85"/>
    <w:rsid w:val="003C6186"/>
    <w:rsid w:val="003C6521"/>
    <w:rsid w:val="003C6B07"/>
    <w:rsid w:val="003D025F"/>
    <w:rsid w:val="003D02B3"/>
    <w:rsid w:val="003D1033"/>
    <w:rsid w:val="003D113C"/>
    <w:rsid w:val="003D1DD6"/>
    <w:rsid w:val="003D2744"/>
    <w:rsid w:val="003D29D9"/>
    <w:rsid w:val="003D2BAA"/>
    <w:rsid w:val="003D31BE"/>
    <w:rsid w:val="003D3468"/>
    <w:rsid w:val="003D38D8"/>
    <w:rsid w:val="003D391C"/>
    <w:rsid w:val="003D3C83"/>
    <w:rsid w:val="003D4492"/>
    <w:rsid w:val="003D4704"/>
    <w:rsid w:val="003D49F6"/>
    <w:rsid w:val="003D4CF6"/>
    <w:rsid w:val="003D51A0"/>
    <w:rsid w:val="003D59BF"/>
    <w:rsid w:val="003D607F"/>
    <w:rsid w:val="003D60E8"/>
    <w:rsid w:val="003D62EF"/>
    <w:rsid w:val="003D63C9"/>
    <w:rsid w:val="003D6852"/>
    <w:rsid w:val="003D6DC4"/>
    <w:rsid w:val="003D7305"/>
    <w:rsid w:val="003D7493"/>
    <w:rsid w:val="003D7B15"/>
    <w:rsid w:val="003D7C7C"/>
    <w:rsid w:val="003E00E5"/>
    <w:rsid w:val="003E0101"/>
    <w:rsid w:val="003E04E8"/>
    <w:rsid w:val="003E098B"/>
    <w:rsid w:val="003E0B7E"/>
    <w:rsid w:val="003E0D35"/>
    <w:rsid w:val="003E0EAB"/>
    <w:rsid w:val="003E17F2"/>
    <w:rsid w:val="003E269F"/>
    <w:rsid w:val="003E3A61"/>
    <w:rsid w:val="003E4EB6"/>
    <w:rsid w:val="003E4FFE"/>
    <w:rsid w:val="003E5493"/>
    <w:rsid w:val="003E56FE"/>
    <w:rsid w:val="003E5827"/>
    <w:rsid w:val="003E5DE5"/>
    <w:rsid w:val="003E64EE"/>
    <w:rsid w:val="003E6F8B"/>
    <w:rsid w:val="003EAB7C"/>
    <w:rsid w:val="003F0733"/>
    <w:rsid w:val="003F08F2"/>
    <w:rsid w:val="003F096B"/>
    <w:rsid w:val="003F12C5"/>
    <w:rsid w:val="003F16A0"/>
    <w:rsid w:val="003F18F2"/>
    <w:rsid w:val="003F1F43"/>
    <w:rsid w:val="003F22FA"/>
    <w:rsid w:val="003F2B52"/>
    <w:rsid w:val="003F2C72"/>
    <w:rsid w:val="003F3164"/>
    <w:rsid w:val="003F3EF9"/>
    <w:rsid w:val="003F405C"/>
    <w:rsid w:val="003F422D"/>
    <w:rsid w:val="003F43A2"/>
    <w:rsid w:val="003F4B49"/>
    <w:rsid w:val="003F4FC8"/>
    <w:rsid w:val="003F50BB"/>
    <w:rsid w:val="003F5854"/>
    <w:rsid w:val="003F5BB3"/>
    <w:rsid w:val="003F5E02"/>
    <w:rsid w:val="003F5F97"/>
    <w:rsid w:val="003F6D2E"/>
    <w:rsid w:val="003F6FCF"/>
    <w:rsid w:val="003F70F6"/>
    <w:rsid w:val="003F741A"/>
    <w:rsid w:val="003F7521"/>
    <w:rsid w:val="003F78E0"/>
    <w:rsid w:val="004016AD"/>
    <w:rsid w:val="004017B2"/>
    <w:rsid w:val="004024ED"/>
    <w:rsid w:val="0040336C"/>
    <w:rsid w:val="004041A1"/>
    <w:rsid w:val="0040444A"/>
    <w:rsid w:val="00404622"/>
    <w:rsid w:val="004047A3"/>
    <w:rsid w:val="00404A1B"/>
    <w:rsid w:val="00404CAC"/>
    <w:rsid w:val="00404EE0"/>
    <w:rsid w:val="004050F2"/>
    <w:rsid w:val="0040514F"/>
    <w:rsid w:val="00405376"/>
    <w:rsid w:val="0040623C"/>
    <w:rsid w:val="0040755D"/>
    <w:rsid w:val="00407661"/>
    <w:rsid w:val="00407698"/>
    <w:rsid w:val="00407A60"/>
    <w:rsid w:val="00407A82"/>
    <w:rsid w:val="00410168"/>
    <w:rsid w:val="00410A9E"/>
    <w:rsid w:val="00410D63"/>
    <w:rsid w:val="00410F89"/>
    <w:rsid w:val="004114F1"/>
    <w:rsid w:val="00411FB3"/>
    <w:rsid w:val="00413154"/>
    <w:rsid w:val="00413208"/>
    <w:rsid w:val="0041326B"/>
    <w:rsid w:val="00413330"/>
    <w:rsid w:val="0041370B"/>
    <w:rsid w:val="00413A90"/>
    <w:rsid w:val="00413C0F"/>
    <w:rsid w:val="00416021"/>
    <w:rsid w:val="00416330"/>
    <w:rsid w:val="00416D96"/>
    <w:rsid w:val="00417123"/>
    <w:rsid w:val="0041718E"/>
    <w:rsid w:val="00417CA6"/>
    <w:rsid w:val="00417EC1"/>
    <w:rsid w:val="00417FCA"/>
    <w:rsid w:val="004200C8"/>
    <w:rsid w:val="0042043C"/>
    <w:rsid w:val="00420550"/>
    <w:rsid w:val="00420BCC"/>
    <w:rsid w:val="00421360"/>
    <w:rsid w:val="00421E8C"/>
    <w:rsid w:val="00421F34"/>
    <w:rsid w:val="004221E9"/>
    <w:rsid w:val="00422263"/>
    <w:rsid w:val="00422566"/>
    <w:rsid w:val="00422EEC"/>
    <w:rsid w:val="0042347F"/>
    <w:rsid w:val="00423A0C"/>
    <w:rsid w:val="00423D52"/>
    <w:rsid w:val="00424838"/>
    <w:rsid w:val="00425758"/>
    <w:rsid w:val="00425C34"/>
    <w:rsid w:val="00426944"/>
    <w:rsid w:val="0042722B"/>
    <w:rsid w:val="004272C8"/>
    <w:rsid w:val="004276A9"/>
    <w:rsid w:val="00427BE5"/>
    <w:rsid w:val="00427E43"/>
    <w:rsid w:val="00427F2E"/>
    <w:rsid w:val="0043027A"/>
    <w:rsid w:val="004304CB"/>
    <w:rsid w:val="00430A8E"/>
    <w:rsid w:val="004315C6"/>
    <w:rsid w:val="0043177B"/>
    <w:rsid w:val="00432229"/>
    <w:rsid w:val="0043244F"/>
    <w:rsid w:val="00433187"/>
    <w:rsid w:val="00433422"/>
    <w:rsid w:val="004338E3"/>
    <w:rsid w:val="00434CCA"/>
    <w:rsid w:val="00435970"/>
    <w:rsid w:val="00435A26"/>
    <w:rsid w:val="00435F6C"/>
    <w:rsid w:val="0043634A"/>
    <w:rsid w:val="00440744"/>
    <w:rsid w:val="00440936"/>
    <w:rsid w:val="00440B90"/>
    <w:rsid w:val="00440CCD"/>
    <w:rsid w:val="00442001"/>
    <w:rsid w:val="004424D1"/>
    <w:rsid w:val="004428DE"/>
    <w:rsid w:val="00443353"/>
    <w:rsid w:val="004436C3"/>
    <w:rsid w:val="00443BA9"/>
    <w:rsid w:val="00443BF1"/>
    <w:rsid w:val="004440AE"/>
    <w:rsid w:val="00444247"/>
    <w:rsid w:val="00444506"/>
    <w:rsid w:val="00444BE9"/>
    <w:rsid w:val="0044540E"/>
    <w:rsid w:val="00445D32"/>
    <w:rsid w:val="004470A8"/>
    <w:rsid w:val="00447432"/>
    <w:rsid w:val="00447675"/>
    <w:rsid w:val="004477DA"/>
    <w:rsid w:val="00447A9D"/>
    <w:rsid w:val="0045046C"/>
    <w:rsid w:val="00450B58"/>
    <w:rsid w:val="00450D13"/>
    <w:rsid w:val="00450FCF"/>
    <w:rsid w:val="004510B0"/>
    <w:rsid w:val="004515D2"/>
    <w:rsid w:val="00451DED"/>
    <w:rsid w:val="00452836"/>
    <w:rsid w:val="00452B4A"/>
    <w:rsid w:val="00452D30"/>
    <w:rsid w:val="00453376"/>
    <w:rsid w:val="004536A2"/>
    <w:rsid w:val="00453B6C"/>
    <w:rsid w:val="00454044"/>
    <w:rsid w:val="00454058"/>
    <w:rsid w:val="004541C4"/>
    <w:rsid w:val="0045454E"/>
    <w:rsid w:val="004547A9"/>
    <w:rsid w:val="00454A98"/>
    <w:rsid w:val="00454CD3"/>
    <w:rsid w:val="004554FC"/>
    <w:rsid w:val="0045576E"/>
    <w:rsid w:val="00455D17"/>
    <w:rsid w:val="00456633"/>
    <w:rsid w:val="0045679B"/>
    <w:rsid w:val="004567A1"/>
    <w:rsid w:val="00456CBB"/>
    <w:rsid w:val="004579C0"/>
    <w:rsid w:val="00457DD6"/>
    <w:rsid w:val="00457F9C"/>
    <w:rsid w:val="00460CFF"/>
    <w:rsid w:val="00460F46"/>
    <w:rsid w:val="00462688"/>
    <w:rsid w:val="0046271B"/>
    <w:rsid w:val="004629C1"/>
    <w:rsid w:val="00462A0F"/>
    <w:rsid w:val="00462AA2"/>
    <w:rsid w:val="00462B28"/>
    <w:rsid w:val="00462F76"/>
    <w:rsid w:val="004636EC"/>
    <w:rsid w:val="00463B08"/>
    <w:rsid w:val="00463CEC"/>
    <w:rsid w:val="0046480F"/>
    <w:rsid w:val="00464A83"/>
    <w:rsid w:val="0046571B"/>
    <w:rsid w:val="00465ABB"/>
    <w:rsid w:val="00466BE2"/>
    <w:rsid w:val="00466F4A"/>
    <w:rsid w:val="00466FAF"/>
    <w:rsid w:val="004673AC"/>
    <w:rsid w:val="004678E7"/>
    <w:rsid w:val="00470201"/>
    <w:rsid w:val="00470E31"/>
    <w:rsid w:val="00471866"/>
    <w:rsid w:val="004721A4"/>
    <w:rsid w:val="004726B7"/>
    <w:rsid w:val="00473653"/>
    <w:rsid w:val="00473F97"/>
    <w:rsid w:val="004740DD"/>
    <w:rsid w:val="0047502B"/>
    <w:rsid w:val="00475456"/>
    <w:rsid w:val="00475BB2"/>
    <w:rsid w:val="004768DC"/>
    <w:rsid w:val="004771E4"/>
    <w:rsid w:val="0047737C"/>
    <w:rsid w:val="00477A0A"/>
    <w:rsid w:val="0048056C"/>
    <w:rsid w:val="00480D4B"/>
    <w:rsid w:val="004819FE"/>
    <w:rsid w:val="00481ACB"/>
    <w:rsid w:val="00481C1B"/>
    <w:rsid w:val="00482DC1"/>
    <w:rsid w:val="00482E76"/>
    <w:rsid w:val="00483144"/>
    <w:rsid w:val="00483205"/>
    <w:rsid w:val="0048422F"/>
    <w:rsid w:val="00484BB2"/>
    <w:rsid w:val="00484DE6"/>
    <w:rsid w:val="00486068"/>
    <w:rsid w:val="004869D7"/>
    <w:rsid w:val="00486C41"/>
    <w:rsid w:val="00486EBB"/>
    <w:rsid w:val="0048723F"/>
    <w:rsid w:val="00487D59"/>
    <w:rsid w:val="0049008D"/>
    <w:rsid w:val="004903C2"/>
    <w:rsid w:val="00490543"/>
    <w:rsid w:val="00490728"/>
    <w:rsid w:val="004917DA"/>
    <w:rsid w:val="00491B67"/>
    <w:rsid w:val="00492BE7"/>
    <w:rsid w:val="00492DFC"/>
    <w:rsid w:val="00493DE0"/>
    <w:rsid w:val="004942C6"/>
    <w:rsid w:val="00494BA9"/>
    <w:rsid w:val="00494BC4"/>
    <w:rsid w:val="00495D30"/>
    <w:rsid w:val="004964E7"/>
    <w:rsid w:val="0049661F"/>
    <w:rsid w:val="00496A6D"/>
    <w:rsid w:val="00496D4F"/>
    <w:rsid w:val="00496DC3"/>
    <w:rsid w:val="00497914"/>
    <w:rsid w:val="004979E0"/>
    <w:rsid w:val="004A0092"/>
    <w:rsid w:val="004A01E5"/>
    <w:rsid w:val="004A01FB"/>
    <w:rsid w:val="004A0592"/>
    <w:rsid w:val="004A095E"/>
    <w:rsid w:val="004A1E8D"/>
    <w:rsid w:val="004A2EB7"/>
    <w:rsid w:val="004A2F82"/>
    <w:rsid w:val="004A30D2"/>
    <w:rsid w:val="004A4182"/>
    <w:rsid w:val="004A4D10"/>
    <w:rsid w:val="004A5011"/>
    <w:rsid w:val="004A501A"/>
    <w:rsid w:val="004A5B79"/>
    <w:rsid w:val="004A670B"/>
    <w:rsid w:val="004A6940"/>
    <w:rsid w:val="004A758D"/>
    <w:rsid w:val="004A7839"/>
    <w:rsid w:val="004A785C"/>
    <w:rsid w:val="004A7CCF"/>
    <w:rsid w:val="004A7DB2"/>
    <w:rsid w:val="004B06C6"/>
    <w:rsid w:val="004B1053"/>
    <w:rsid w:val="004B1642"/>
    <w:rsid w:val="004B16ED"/>
    <w:rsid w:val="004B27A2"/>
    <w:rsid w:val="004B4087"/>
    <w:rsid w:val="004B45CF"/>
    <w:rsid w:val="004B4E92"/>
    <w:rsid w:val="004B4FB5"/>
    <w:rsid w:val="004B532C"/>
    <w:rsid w:val="004B5C6A"/>
    <w:rsid w:val="004B7D5F"/>
    <w:rsid w:val="004B7F14"/>
    <w:rsid w:val="004C00E5"/>
    <w:rsid w:val="004C03BC"/>
    <w:rsid w:val="004C093A"/>
    <w:rsid w:val="004C0C29"/>
    <w:rsid w:val="004C0DF7"/>
    <w:rsid w:val="004C0E6D"/>
    <w:rsid w:val="004C0F5B"/>
    <w:rsid w:val="004C1A1E"/>
    <w:rsid w:val="004C1B14"/>
    <w:rsid w:val="004C239B"/>
    <w:rsid w:val="004C2678"/>
    <w:rsid w:val="004C3BBF"/>
    <w:rsid w:val="004C3EBE"/>
    <w:rsid w:val="004C3FC6"/>
    <w:rsid w:val="004C4311"/>
    <w:rsid w:val="004C547C"/>
    <w:rsid w:val="004C5D0F"/>
    <w:rsid w:val="004C5D58"/>
    <w:rsid w:val="004C5DCD"/>
    <w:rsid w:val="004C6257"/>
    <w:rsid w:val="004C6B8D"/>
    <w:rsid w:val="004C6CAB"/>
    <w:rsid w:val="004C79FF"/>
    <w:rsid w:val="004D018F"/>
    <w:rsid w:val="004D0A2B"/>
    <w:rsid w:val="004D1240"/>
    <w:rsid w:val="004D1443"/>
    <w:rsid w:val="004D14DF"/>
    <w:rsid w:val="004D277C"/>
    <w:rsid w:val="004D277F"/>
    <w:rsid w:val="004D2831"/>
    <w:rsid w:val="004D2CED"/>
    <w:rsid w:val="004D37D0"/>
    <w:rsid w:val="004D37D9"/>
    <w:rsid w:val="004D3FCD"/>
    <w:rsid w:val="004D4271"/>
    <w:rsid w:val="004D4935"/>
    <w:rsid w:val="004D4DA2"/>
    <w:rsid w:val="004D4E2C"/>
    <w:rsid w:val="004D51AB"/>
    <w:rsid w:val="004D5648"/>
    <w:rsid w:val="004D56CD"/>
    <w:rsid w:val="004D59A9"/>
    <w:rsid w:val="004D631F"/>
    <w:rsid w:val="004D6BFA"/>
    <w:rsid w:val="004D7778"/>
    <w:rsid w:val="004D7835"/>
    <w:rsid w:val="004D79B0"/>
    <w:rsid w:val="004E025B"/>
    <w:rsid w:val="004E076F"/>
    <w:rsid w:val="004E085F"/>
    <w:rsid w:val="004E0EB6"/>
    <w:rsid w:val="004E15F8"/>
    <w:rsid w:val="004E1C8C"/>
    <w:rsid w:val="004E1CBB"/>
    <w:rsid w:val="004E2384"/>
    <w:rsid w:val="004E27C7"/>
    <w:rsid w:val="004E394D"/>
    <w:rsid w:val="004E3A75"/>
    <w:rsid w:val="004E3CB5"/>
    <w:rsid w:val="004E3F28"/>
    <w:rsid w:val="004E3F34"/>
    <w:rsid w:val="004E4385"/>
    <w:rsid w:val="004E451F"/>
    <w:rsid w:val="004E4561"/>
    <w:rsid w:val="004E5269"/>
    <w:rsid w:val="004E53E3"/>
    <w:rsid w:val="004E558D"/>
    <w:rsid w:val="004E5DCC"/>
    <w:rsid w:val="004E626D"/>
    <w:rsid w:val="004E65B6"/>
    <w:rsid w:val="004E66FD"/>
    <w:rsid w:val="004E68F3"/>
    <w:rsid w:val="004E6ACD"/>
    <w:rsid w:val="004E6BFA"/>
    <w:rsid w:val="004E6CB5"/>
    <w:rsid w:val="004E724F"/>
    <w:rsid w:val="004E7B7C"/>
    <w:rsid w:val="004F011C"/>
    <w:rsid w:val="004F01B7"/>
    <w:rsid w:val="004F0598"/>
    <w:rsid w:val="004F05CA"/>
    <w:rsid w:val="004F0649"/>
    <w:rsid w:val="004F0914"/>
    <w:rsid w:val="004F0DF4"/>
    <w:rsid w:val="004F1625"/>
    <w:rsid w:val="004F16FB"/>
    <w:rsid w:val="004F1AD4"/>
    <w:rsid w:val="004F1C63"/>
    <w:rsid w:val="004F1F0C"/>
    <w:rsid w:val="004F2D6C"/>
    <w:rsid w:val="004F32DD"/>
    <w:rsid w:val="004F4666"/>
    <w:rsid w:val="004F5237"/>
    <w:rsid w:val="004F5449"/>
    <w:rsid w:val="004F5685"/>
    <w:rsid w:val="004F5BAD"/>
    <w:rsid w:val="004F5F7A"/>
    <w:rsid w:val="004F6402"/>
    <w:rsid w:val="004F6572"/>
    <w:rsid w:val="004F67D6"/>
    <w:rsid w:val="004F690C"/>
    <w:rsid w:val="004F704B"/>
    <w:rsid w:val="004F71E3"/>
    <w:rsid w:val="0050001C"/>
    <w:rsid w:val="005009EB"/>
    <w:rsid w:val="00500A87"/>
    <w:rsid w:val="00500C95"/>
    <w:rsid w:val="00501081"/>
    <w:rsid w:val="00501158"/>
    <w:rsid w:val="0050152B"/>
    <w:rsid w:val="005024A2"/>
    <w:rsid w:val="0050268E"/>
    <w:rsid w:val="005027A8"/>
    <w:rsid w:val="0050299F"/>
    <w:rsid w:val="00502BDA"/>
    <w:rsid w:val="00502D9D"/>
    <w:rsid w:val="00502DB2"/>
    <w:rsid w:val="00502DC4"/>
    <w:rsid w:val="0050402F"/>
    <w:rsid w:val="00504411"/>
    <w:rsid w:val="00505282"/>
    <w:rsid w:val="0050578D"/>
    <w:rsid w:val="005058B4"/>
    <w:rsid w:val="00505BB6"/>
    <w:rsid w:val="00505D49"/>
    <w:rsid w:val="00505D64"/>
    <w:rsid w:val="005060D7"/>
    <w:rsid w:val="005067F2"/>
    <w:rsid w:val="00506FE3"/>
    <w:rsid w:val="00507264"/>
    <w:rsid w:val="00507EE7"/>
    <w:rsid w:val="00510797"/>
    <w:rsid w:val="0051082B"/>
    <w:rsid w:val="005117DB"/>
    <w:rsid w:val="0051189F"/>
    <w:rsid w:val="005118D0"/>
    <w:rsid w:val="005121AA"/>
    <w:rsid w:val="005127CD"/>
    <w:rsid w:val="00512A17"/>
    <w:rsid w:val="005135A9"/>
    <w:rsid w:val="00513F92"/>
    <w:rsid w:val="00514E56"/>
    <w:rsid w:val="00515126"/>
    <w:rsid w:val="00516C1C"/>
    <w:rsid w:val="00516F33"/>
    <w:rsid w:val="0051715A"/>
    <w:rsid w:val="005171C5"/>
    <w:rsid w:val="00521015"/>
    <w:rsid w:val="005213B3"/>
    <w:rsid w:val="00521629"/>
    <w:rsid w:val="00521DAC"/>
    <w:rsid w:val="00521E99"/>
    <w:rsid w:val="005222CE"/>
    <w:rsid w:val="0052245E"/>
    <w:rsid w:val="00522F34"/>
    <w:rsid w:val="00522F45"/>
    <w:rsid w:val="0052356E"/>
    <w:rsid w:val="00523669"/>
    <w:rsid w:val="00523BE9"/>
    <w:rsid w:val="005243FC"/>
    <w:rsid w:val="005247EC"/>
    <w:rsid w:val="00525483"/>
    <w:rsid w:val="0052579C"/>
    <w:rsid w:val="00525B54"/>
    <w:rsid w:val="00525BAE"/>
    <w:rsid w:val="00525D6E"/>
    <w:rsid w:val="005263AC"/>
    <w:rsid w:val="005268BE"/>
    <w:rsid w:val="00526A2F"/>
    <w:rsid w:val="00526AD0"/>
    <w:rsid w:val="00526C5B"/>
    <w:rsid w:val="00526D8E"/>
    <w:rsid w:val="005278DA"/>
    <w:rsid w:val="00530560"/>
    <w:rsid w:val="00531891"/>
    <w:rsid w:val="00532905"/>
    <w:rsid w:val="0053294C"/>
    <w:rsid w:val="005340C8"/>
    <w:rsid w:val="00534182"/>
    <w:rsid w:val="00534758"/>
    <w:rsid w:val="005358C8"/>
    <w:rsid w:val="005368F3"/>
    <w:rsid w:val="00536F38"/>
    <w:rsid w:val="005371F5"/>
    <w:rsid w:val="005375DE"/>
    <w:rsid w:val="00537A72"/>
    <w:rsid w:val="00541366"/>
    <w:rsid w:val="005415A1"/>
    <w:rsid w:val="00541ACE"/>
    <w:rsid w:val="00541E60"/>
    <w:rsid w:val="00541EB5"/>
    <w:rsid w:val="00542597"/>
    <w:rsid w:val="00542671"/>
    <w:rsid w:val="00542905"/>
    <w:rsid w:val="00542F88"/>
    <w:rsid w:val="0054342B"/>
    <w:rsid w:val="00543809"/>
    <w:rsid w:val="00543DBA"/>
    <w:rsid w:val="00544B68"/>
    <w:rsid w:val="0054521E"/>
    <w:rsid w:val="005453D6"/>
    <w:rsid w:val="00545994"/>
    <w:rsid w:val="00545D38"/>
    <w:rsid w:val="005461D2"/>
    <w:rsid w:val="005469B5"/>
    <w:rsid w:val="00546D90"/>
    <w:rsid w:val="005471B6"/>
    <w:rsid w:val="00547449"/>
    <w:rsid w:val="005475FC"/>
    <w:rsid w:val="00547EBF"/>
    <w:rsid w:val="00550FE0"/>
    <w:rsid w:val="005515C2"/>
    <w:rsid w:val="00551731"/>
    <w:rsid w:val="00551ACA"/>
    <w:rsid w:val="0055259C"/>
    <w:rsid w:val="00552A60"/>
    <w:rsid w:val="00552B31"/>
    <w:rsid w:val="00552FC0"/>
    <w:rsid w:val="005537A2"/>
    <w:rsid w:val="00554BD5"/>
    <w:rsid w:val="00554DF2"/>
    <w:rsid w:val="0055529B"/>
    <w:rsid w:val="005553B0"/>
    <w:rsid w:val="00555472"/>
    <w:rsid w:val="005557D0"/>
    <w:rsid w:val="005560D4"/>
    <w:rsid w:val="0055621F"/>
    <w:rsid w:val="0055686A"/>
    <w:rsid w:val="00556D47"/>
    <w:rsid w:val="00556E0D"/>
    <w:rsid w:val="00556F1F"/>
    <w:rsid w:val="00557A21"/>
    <w:rsid w:val="00557AF6"/>
    <w:rsid w:val="00557C40"/>
    <w:rsid w:val="00557CAD"/>
    <w:rsid w:val="00560819"/>
    <w:rsid w:val="00560B95"/>
    <w:rsid w:val="00561590"/>
    <w:rsid w:val="005616F8"/>
    <w:rsid w:val="00561C2E"/>
    <w:rsid w:val="00563117"/>
    <w:rsid w:val="00563E24"/>
    <w:rsid w:val="005641DB"/>
    <w:rsid w:val="00564680"/>
    <w:rsid w:val="0056471E"/>
    <w:rsid w:val="005647FF"/>
    <w:rsid w:val="00564F78"/>
    <w:rsid w:val="00564FBB"/>
    <w:rsid w:val="00564FF4"/>
    <w:rsid w:val="00565721"/>
    <w:rsid w:val="005657A3"/>
    <w:rsid w:val="0056584F"/>
    <w:rsid w:val="0056664E"/>
    <w:rsid w:val="00567546"/>
    <w:rsid w:val="005677A0"/>
    <w:rsid w:val="00567FEB"/>
    <w:rsid w:val="005707B9"/>
    <w:rsid w:val="00570D54"/>
    <w:rsid w:val="005717D6"/>
    <w:rsid w:val="00572105"/>
    <w:rsid w:val="00572612"/>
    <w:rsid w:val="00572FF0"/>
    <w:rsid w:val="005736D9"/>
    <w:rsid w:val="00573C83"/>
    <w:rsid w:val="00573D7B"/>
    <w:rsid w:val="00574F18"/>
    <w:rsid w:val="00574F2A"/>
    <w:rsid w:val="00575277"/>
    <w:rsid w:val="00575D03"/>
    <w:rsid w:val="00575D7E"/>
    <w:rsid w:val="00576001"/>
    <w:rsid w:val="005764A0"/>
    <w:rsid w:val="005764FB"/>
    <w:rsid w:val="00576738"/>
    <w:rsid w:val="00577807"/>
    <w:rsid w:val="005778B7"/>
    <w:rsid w:val="00577C4C"/>
    <w:rsid w:val="00577D25"/>
    <w:rsid w:val="00577E1E"/>
    <w:rsid w:val="00577FB8"/>
    <w:rsid w:val="00580EEE"/>
    <w:rsid w:val="005819F0"/>
    <w:rsid w:val="00581E58"/>
    <w:rsid w:val="00581FB3"/>
    <w:rsid w:val="0058221C"/>
    <w:rsid w:val="00582489"/>
    <w:rsid w:val="005834F6"/>
    <w:rsid w:val="0058365F"/>
    <w:rsid w:val="0058372A"/>
    <w:rsid w:val="00583742"/>
    <w:rsid w:val="00583BA3"/>
    <w:rsid w:val="00583DF3"/>
    <w:rsid w:val="00584023"/>
    <w:rsid w:val="00584185"/>
    <w:rsid w:val="0058437D"/>
    <w:rsid w:val="005846B9"/>
    <w:rsid w:val="00585A50"/>
    <w:rsid w:val="00585B6C"/>
    <w:rsid w:val="00585D6E"/>
    <w:rsid w:val="00585F58"/>
    <w:rsid w:val="00587884"/>
    <w:rsid w:val="00590A55"/>
    <w:rsid w:val="00591094"/>
    <w:rsid w:val="005913C4"/>
    <w:rsid w:val="00591458"/>
    <w:rsid w:val="00591ABA"/>
    <w:rsid w:val="0059236A"/>
    <w:rsid w:val="00592384"/>
    <w:rsid w:val="00592879"/>
    <w:rsid w:val="00592959"/>
    <w:rsid w:val="00592A57"/>
    <w:rsid w:val="00592AC9"/>
    <w:rsid w:val="005930A1"/>
    <w:rsid w:val="0059325F"/>
    <w:rsid w:val="00593711"/>
    <w:rsid w:val="005939AB"/>
    <w:rsid w:val="005939FB"/>
    <w:rsid w:val="00593BD8"/>
    <w:rsid w:val="00593C04"/>
    <w:rsid w:val="00593C80"/>
    <w:rsid w:val="005940F6"/>
    <w:rsid w:val="005943E3"/>
    <w:rsid w:val="005945A6"/>
    <w:rsid w:val="00595511"/>
    <w:rsid w:val="00595D09"/>
    <w:rsid w:val="005960A3"/>
    <w:rsid w:val="00596515"/>
    <w:rsid w:val="00597C6E"/>
    <w:rsid w:val="005A017A"/>
    <w:rsid w:val="005A0F25"/>
    <w:rsid w:val="005A18C3"/>
    <w:rsid w:val="005A2540"/>
    <w:rsid w:val="005A290C"/>
    <w:rsid w:val="005A2B0F"/>
    <w:rsid w:val="005A2B7B"/>
    <w:rsid w:val="005A34E9"/>
    <w:rsid w:val="005A384A"/>
    <w:rsid w:val="005A3EE0"/>
    <w:rsid w:val="005A480A"/>
    <w:rsid w:val="005A4C99"/>
    <w:rsid w:val="005A5395"/>
    <w:rsid w:val="005A5710"/>
    <w:rsid w:val="005A6CA8"/>
    <w:rsid w:val="005A6DD8"/>
    <w:rsid w:val="005B0414"/>
    <w:rsid w:val="005B0BB8"/>
    <w:rsid w:val="005B0E49"/>
    <w:rsid w:val="005B12FB"/>
    <w:rsid w:val="005B15A8"/>
    <w:rsid w:val="005B16A9"/>
    <w:rsid w:val="005B1E55"/>
    <w:rsid w:val="005B212B"/>
    <w:rsid w:val="005B27FD"/>
    <w:rsid w:val="005B2954"/>
    <w:rsid w:val="005B317A"/>
    <w:rsid w:val="005B39D3"/>
    <w:rsid w:val="005B39FF"/>
    <w:rsid w:val="005B4D70"/>
    <w:rsid w:val="005B5063"/>
    <w:rsid w:val="005B5640"/>
    <w:rsid w:val="005B593F"/>
    <w:rsid w:val="005B6182"/>
    <w:rsid w:val="005B64E3"/>
    <w:rsid w:val="005B6DF3"/>
    <w:rsid w:val="005B6EEC"/>
    <w:rsid w:val="005C0838"/>
    <w:rsid w:val="005C0C24"/>
    <w:rsid w:val="005C136C"/>
    <w:rsid w:val="005C1BAD"/>
    <w:rsid w:val="005C2259"/>
    <w:rsid w:val="005C27D6"/>
    <w:rsid w:val="005C28FF"/>
    <w:rsid w:val="005C3184"/>
    <w:rsid w:val="005C32F8"/>
    <w:rsid w:val="005C4003"/>
    <w:rsid w:val="005C60EF"/>
    <w:rsid w:val="005C6926"/>
    <w:rsid w:val="005C728B"/>
    <w:rsid w:val="005C749D"/>
    <w:rsid w:val="005D00A8"/>
    <w:rsid w:val="005D08F6"/>
    <w:rsid w:val="005D0DDD"/>
    <w:rsid w:val="005D1D50"/>
    <w:rsid w:val="005D1E46"/>
    <w:rsid w:val="005D1EF0"/>
    <w:rsid w:val="005D22C2"/>
    <w:rsid w:val="005D2823"/>
    <w:rsid w:val="005D2C0A"/>
    <w:rsid w:val="005D3258"/>
    <w:rsid w:val="005D3BD7"/>
    <w:rsid w:val="005D5459"/>
    <w:rsid w:val="005D5711"/>
    <w:rsid w:val="005D59DF"/>
    <w:rsid w:val="005D6572"/>
    <w:rsid w:val="005D6CC5"/>
    <w:rsid w:val="005D6D73"/>
    <w:rsid w:val="005D7CC5"/>
    <w:rsid w:val="005D7D25"/>
    <w:rsid w:val="005E07C8"/>
    <w:rsid w:val="005E0C4D"/>
    <w:rsid w:val="005E1E22"/>
    <w:rsid w:val="005E35FA"/>
    <w:rsid w:val="005E3DF7"/>
    <w:rsid w:val="005E3F46"/>
    <w:rsid w:val="005E4471"/>
    <w:rsid w:val="005E4936"/>
    <w:rsid w:val="005E4C2C"/>
    <w:rsid w:val="005E4C4E"/>
    <w:rsid w:val="005E4F9A"/>
    <w:rsid w:val="005E62A5"/>
    <w:rsid w:val="005E633A"/>
    <w:rsid w:val="005E6781"/>
    <w:rsid w:val="005E6B40"/>
    <w:rsid w:val="005E73D6"/>
    <w:rsid w:val="005E740B"/>
    <w:rsid w:val="005F04DA"/>
    <w:rsid w:val="005F06DD"/>
    <w:rsid w:val="005F1101"/>
    <w:rsid w:val="005F2311"/>
    <w:rsid w:val="005F246F"/>
    <w:rsid w:val="005F2C9B"/>
    <w:rsid w:val="005F2FFD"/>
    <w:rsid w:val="005F325E"/>
    <w:rsid w:val="005F33B9"/>
    <w:rsid w:val="005F3451"/>
    <w:rsid w:val="005F4556"/>
    <w:rsid w:val="005F45FE"/>
    <w:rsid w:val="005F4C5D"/>
    <w:rsid w:val="005F51B2"/>
    <w:rsid w:val="005F5241"/>
    <w:rsid w:val="005F55E7"/>
    <w:rsid w:val="005F57BE"/>
    <w:rsid w:val="005F5B21"/>
    <w:rsid w:val="005F6B21"/>
    <w:rsid w:val="005F7286"/>
    <w:rsid w:val="005F7499"/>
    <w:rsid w:val="005F766A"/>
    <w:rsid w:val="005F7BD8"/>
    <w:rsid w:val="006003C5"/>
    <w:rsid w:val="00600647"/>
    <w:rsid w:val="00600653"/>
    <w:rsid w:val="006008DA"/>
    <w:rsid w:val="00600D0B"/>
    <w:rsid w:val="00600DBE"/>
    <w:rsid w:val="0060102D"/>
    <w:rsid w:val="00601102"/>
    <w:rsid w:val="00601929"/>
    <w:rsid w:val="00602239"/>
    <w:rsid w:val="00602995"/>
    <w:rsid w:val="00602C01"/>
    <w:rsid w:val="00602EF2"/>
    <w:rsid w:val="006036CC"/>
    <w:rsid w:val="00603875"/>
    <w:rsid w:val="0060427B"/>
    <w:rsid w:val="006046E6"/>
    <w:rsid w:val="0060476B"/>
    <w:rsid w:val="0060658D"/>
    <w:rsid w:val="0060672F"/>
    <w:rsid w:val="00606763"/>
    <w:rsid w:val="00606D36"/>
    <w:rsid w:val="00606DC0"/>
    <w:rsid w:val="00606E33"/>
    <w:rsid w:val="00606F5A"/>
    <w:rsid w:val="006070AD"/>
    <w:rsid w:val="00610529"/>
    <w:rsid w:val="00610D41"/>
    <w:rsid w:val="00610F0E"/>
    <w:rsid w:val="00611074"/>
    <w:rsid w:val="00611796"/>
    <w:rsid w:val="00611A45"/>
    <w:rsid w:val="006122A0"/>
    <w:rsid w:val="0061239C"/>
    <w:rsid w:val="006123CE"/>
    <w:rsid w:val="00612A86"/>
    <w:rsid w:val="006134D4"/>
    <w:rsid w:val="006137BB"/>
    <w:rsid w:val="006139DA"/>
    <w:rsid w:val="00613BD1"/>
    <w:rsid w:val="00614955"/>
    <w:rsid w:val="00614DC3"/>
    <w:rsid w:val="00615DE0"/>
    <w:rsid w:val="0061614C"/>
    <w:rsid w:val="006165D8"/>
    <w:rsid w:val="0061705A"/>
    <w:rsid w:val="006170BA"/>
    <w:rsid w:val="006170BD"/>
    <w:rsid w:val="006173D6"/>
    <w:rsid w:val="0061751F"/>
    <w:rsid w:val="00617F92"/>
    <w:rsid w:val="0062014E"/>
    <w:rsid w:val="00620490"/>
    <w:rsid w:val="006209BB"/>
    <w:rsid w:val="00620EBE"/>
    <w:rsid w:val="006211C5"/>
    <w:rsid w:val="00621814"/>
    <w:rsid w:val="006223BA"/>
    <w:rsid w:val="00622955"/>
    <w:rsid w:val="00622E6E"/>
    <w:rsid w:val="00622EE7"/>
    <w:rsid w:val="0062393E"/>
    <w:rsid w:val="00624E75"/>
    <w:rsid w:val="00625859"/>
    <w:rsid w:val="00626213"/>
    <w:rsid w:val="006274F9"/>
    <w:rsid w:val="00627F23"/>
    <w:rsid w:val="00627F89"/>
    <w:rsid w:val="006305E8"/>
    <w:rsid w:val="006307BF"/>
    <w:rsid w:val="00631B06"/>
    <w:rsid w:val="00632236"/>
    <w:rsid w:val="00632E39"/>
    <w:rsid w:val="006330D8"/>
    <w:rsid w:val="00633225"/>
    <w:rsid w:val="00633441"/>
    <w:rsid w:val="006338B0"/>
    <w:rsid w:val="00633ADE"/>
    <w:rsid w:val="006340E0"/>
    <w:rsid w:val="0063472E"/>
    <w:rsid w:val="00634991"/>
    <w:rsid w:val="00635090"/>
    <w:rsid w:val="0063566E"/>
    <w:rsid w:val="00635B95"/>
    <w:rsid w:val="00635D31"/>
    <w:rsid w:val="0063604F"/>
    <w:rsid w:val="00636138"/>
    <w:rsid w:val="006361B1"/>
    <w:rsid w:val="006372F8"/>
    <w:rsid w:val="0063764E"/>
    <w:rsid w:val="00637A1B"/>
    <w:rsid w:val="00637C0C"/>
    <w:rsid w:val="00637CC8"/>
    <w:rsid w:val="006405BC"/>
    <w:rsid w:val="00640C00"/>
    <w:rsid w:val="006416C6"/>
    <w:rsid w:val="006419EE"/>
    <w:rsid w:val="006426B4"/>
    <w:rsid w:val="00642B6B"/>
    <w:rsid w:val="00642CA6"/>
    <w:rsid w:val="00643100"/>
    <w:rsid w:val="00643249"/>
    <w:rsid w:val="00643BED"/>
    <w:rsid w:val="00643FD0"/>
    <w:rsid w:val="006445B9"/>
    <w:rsid w:val="00644B64"/>
    <w:rsid w:val="00644D5B"/>
    <w:rsid w:val="00645642"/>
    <w:rsid w:val="0064566C"/>
    <w:rsid w:val="00645B77"/>
    <w:rsid w:val="00645D53"/>
    <w:rsid w:val="0064621C"/>
    <w:rsid w:val="006462C8"/>
    <w:rsid w:val="00646346"/>
    <w:rsid w:val="006466C9"/>
    <w:rsid w:val="00646702"/>
    <w:rsid w:val="00646821"/>
    <w:rsid w:val="00646B55"/>
    <w:rsid w:val="00646C9D"/>
    <w:rsid w:val="0064785C"/>
    <w:rsid w:val="00647D68"/>
    <w:rsid w:val="006519BC"/>
    <w:rsid w:val="00651D98"/>
    <w:rsid w:val="00651DD2"/>
    <w:rsid w:val="006520CC"/>
    <w:rsid w:val="00652814"/>
    <w:rsid w:val="00652DED"/>
    <w:rsid w:val="006532E5"/>
    <w:rsid w:val="0065334D"/>
    <w:rsid w:val="00653B5D"/>
    <w:rsid w:val="00654004"/>
    <w:rsid w:val="00654A77"/>
    <w:rsid w:val="00654FDA"/>
    <w:rsid w:val="00655080"/>
    <w:rsid w:val="0065572E"/>
    <w:rsid w:val="00656311"/>
    <w:rsid w:val="006566AA"/>
    <w:rsid w:val="00656B56"/>
    <w:rsid w:val="006572C0"/>
    <w:rsid w:val="00657B43"/>
    <w:rsid w:val="00660DCA"/>
    <w:rsid w:val="00660FB5"/>
    <w:rsid w:val="00661173"/>
    <w:rsid w:val="0066145C"/>
    <w:rsid w:val="006616CB"/>
    <w:rsid w:val="00662377"/>
    <w:rsid w:val="006623D4"/>
    <w:rsid w:val="00662D38"/>
    <w:rsid w:val="0066313D"/>
    <w:rsid w:val="006633B4"/>
    <w:rsid w:val="006644DB"/>
    <w:rsid w:val="00664B4C"/>
    <w:rsid w:val="00665000"/>
    <w:rsid w:val="006650CD"/>
    <w:rsid w:val="00665D11"/>
    <w:rsid w:val="006662EA"/>
    <w:rsid w:val="0066661E"/>
    <w:rsid w:val="006678C5"/>
    <w:rsid w:val="00667DA8"/>
    <w:rsid w:val="0067012E"/>
    <w:rsid w:val="006706A2"/>
    <w:rsid w:val="0067070E"/>
    <w:rsid w:val="006707A3"/>
    <w:rsid w:val="00670BCD"/>
    <w:rsid w:val="00671157"/>
    <w:rsid w:val="00671C12"/>
    <w:rsid w:val="00671FE5"/>
    <w:rsid w:val="0067210A"/>
    <w:rsid w:val="0067345C"/>
    <w:rsid w:val="006735F5"/>
    <w:rsid w:val="00673F3A"/>
    <w:rsid w:val="00675746"/>
    <w:rsid w:val="00675FB3"/>
    <w:rsid w:val="006764C5"/>
    <w:rsid w:val="0067674B"/>
    <w:rsid w:val="00676BED"/>
    <w:rsid w:val="00677A46"/>
    <w:rsid w:val="00677B70"/>
    <w:rsid w:val="00680351"/>
    <w:rsid w:val="00680B93"/>
    <w:rsid w:val="00680D56"/>
    <w:rsid w:val="006811A3"/>
    <w:rsid w:val="00681CAD"/>
    <w:rsid w:val="006822BE"/>
    <w:rsid w:val="0068241E"/>
    <w:rsid w:val="0068282D"/>
    <w:rsid w:val="00682E85"/>
    <w:rsid w:val="00683192"/>
    <w:rsid w:val="006836C0"/>
    <w:rsid w:val="00684257"/>
    <w:rsid w:val="00684779"/>
    <w:rsid w:val="006848EE"/>
    <w:rsid w:val="00684C88"/>
    <w:rsid w:val="006856FE"/>
    <w:rsid w:val="006859C0"/>
    <w:rsid w:val="00685AB6"/>
    <w:rsid w:val="00685F1C"/>
    <w:rsid w:val="006861BF"/>
    <w:rsid w:val="00686BD0"/>
    <w:rsid w:val="00687B8F"/>
    <w:rsid w:val="00687DDB"/>
    <w:rsid w:val="00687EDB"/>
    <w:rsid w:val="006903D9"/>
    <w:rsid w:val="00690747"/>
    <w:rsid w:val="00690A0A"/>
    <w:rsid w:val="00690B0C"/>
    <w:rsid w:val="00691309"/>
    <w:rsid w:val="0069139C"/>
    <w:rsid w:val="00691457"/>
    <w:rsid w:val="00691F2B"/>
    <w:rsid w:val="00692871"/>
    <w:rsid w:val="00692E0D"/>
    <w:rsid w:val="006932ED"/>
    <w:rsid w:val="006934E1"/>
    <w:rsid w:val="00693CF0"/>
    <w:rsid w:val="00693D4C"/>
    <w:rsid w:val="00693E3B"/>
    <w:rsid w:val="006942DD"/>
    <w:rsid w:val="00694C50"/>
    <w:rsid w:val="00696267"/>
    <w:rsid w:val="00696C44"/>
    <w:rsid w:val="00697349"/>
    <w:rsid w:val="00697633"/>
    <w:rsid w:val="00697F68"/>
    <w:rsid w:val="00697FD2"/>
    <w:rsid w:val="006A038F"/>
    <w:rsid w:val="006A0A95"/>
    <w:rsid w:val="006A134F"/>
    <w:rsid w:val="006A1373"/>
    <w:rsid w:val="006A1DD0"/>
    <w:rsid w:val="006A2957"/>
    <w:rsid w:val="006A29E8"/>
    <w:rsid w:val="006A2E5D"/>
    <w:rsid w:val="006A3A04"/>
    <w:rsid w:val="006A439F"/>
    <w:rsid w:val="006A46AB"/>
    <w:rsid w:val="006A4E0A"/>
    <w:rsid w:val="006A6216"/>
    <w:rsid w:val="006A654A"/>
    <w:rsid w:val="006A6859"/>
    <w:rsid w:val="006A6955"/>
    <w:rsid w:val="006A6F76"/>
    <w:rsid w:val="006A757A"/>
    <w:rsid w:val="006A7823"/>
    <w:rsid w:val="006A7C6F"/>
    <w:rsid w:val="006A7E49"/>
    <w:rsid w:val="006B00B7"/>
    <w:rsid w:val="006B019D"/>
    <w:rsid w:val="006B0754"/>
    <w:rsid w:val="006B095F"/>
    <w:rsid w:val="006B0C80"/>
    <w:rsid w:val="006B1223"/>
    <w:rsid w:val="006B14E6"/>
    <w:rsid w:val="006B165C"/>
    <w:rsid w:val="006B26F4"/>
    <w:rsid w:val="006B2943"/>
    <w:rsid w:val="006B2D00"/>
    <w:rsid w:val="006B3024"/>
    <w:rsid w:val="006B3106"/>
    <w:rsid w:val="006B3693"/>
    <w:rsid w:val="006B39DF"/>
    <w:rsid w:val="006B443A"/>
    <w:rsid w:val="006B494B"/>
    <w:rsid w:val="006B4A48"/>
    <w:rsid w:val="006B5069"/>
    <w:rsid w:val="006B5510"/>
    <w:rsid w:val="006B6B97"/>
    <w:rsid w:val="006B6FB0"/>
    <w:rsid w:val="006C141C"/>
    <w:rsid w:val="006C1876"/>
    <w:rsid w:val="006C1EE6"/>
    <w:rsid w:val="006C2236"/>
    <w:rsid w:val="006C2B17"/>
    <w:rsid w:val="006C2BB9"/>
    <w:rsid w:val="006C327E"/>
    <w:rsid w:val="006C39E8"/>
    <w:rsid w:val="006C3CC1"/>
    <w:rsid w:val="006C42AA"/>
    <w:rsid w:val="006C4AF6"/>
    <w:rsid w:val="006C5051"/>
    <w:rsid w:val="006C5419"/>
    <w:rsid w:val="006C58C9"/>
    <w:rsid w:val="006C5FC5"/>
    <w:rsid w:val="006C7149"/>
    <w:rsid w:val="006C762D"/>
    <w:rsid w:val="006D0014"/>
    <w:rsid w:val="006D0681"/>
    <w:rsid w:val="006D0779"/>
    <w:rsid w:val="006D0818"/>
    <w:rsid w:val="006D09BA"/>
    <w:rsid w:val="006D1D84"/>
    <w:rsid w:val="006D2AA2"/>
    <w:rsid w:val="006D3195"/>
    <w:rsid w:val="006D3314"/>
    <w:rsid w:val="006D3673"/>
    <w:rsid w:val="006D3DA1"/>
    <w:rsid w:val="006D3F74"/>
    <w:rsid w:val="006D40FF"/>
    <w:rsid w:val="006D437E"/>
    <w:rsid w:val="006D4591"/>
    <w:rsid w:val="006D487D"/>
    <w:rsid w:val="006D48FD"/>
    <w:rsid w:val="006D4B2F"/>
    <w:rsid w:val="006D56F6"/>
    <w:rsid w:val="006D58A5"/>
    <w:rsid w:val="006D5BD4"/>
    <w:rsid w:val="006D5C8E"/>
    <w:rsid w:val="006D6BEA"/>
    <w:rsid w:val="006D6D36"/>
    <w:rsid w:val="006D6DD1"/>
    <w:rsid w:val="006D6E03"/>
    <w:rsid w:val="006D74E6"/>
    <w:rsid w:val="006E003A"/>
    <w:rsid w:val="006E0438"/>
    <w:rsid w:val="006E08C3"/>
    <w:rsid w:val="006E1791"/>
    <w:rsid w:val="006E2210"/>
    <w:rsid w:val="006E2248"/>
    <w:rsid w:val="006E27E8"/>
    <w:rsid w:val="006E3167"/>
    <w:rsid w:val="006E325E"/>
    <w:rsid w:val="006E33CD"/>
    <w:rsid w:val="006E3AC5"/>
    <w:rsid w:val="006E3EC1"/>
    <w:rsid w:val="006E5029"/>
    <w:rsid w:val="006E55D0"/>
    <w:rsid w:val="006E5AFE"/>
    <w:rsid w:val="006E5B59"/>
    <w:rsid w:val="006E5D66"/>
    <w:rsid w:val="006E793A"/>
    <w:rsid w:val="006E7C2C"/>
    <w:rsid w:val="006E7F91"/>
    <w:rsid w:val="006F0D6B"/>
    <w:rsid w:val="006F1F2C"/>
    <w:rsid w:val="006F203D"/>
    <w:rsid w:val="006F2343"/>
    <w:rsid w:val="006F241A"/>
    <w:rsid w:val="006F2D9E"/>
    <w:rsid w:val="006F2F6B"/>
    <w:rsid w:val="006F30EA"/>
    <w:rsid w:val="006F33B3"/>
    <w:rsid w:val="006F3553"/>
    <w:rsid w:val="006F35AD"/>
    <w:rsid w:val="006F3B0D"/>
    <w:rsid w:val="006F3F09"/>
    <w:rsid w:val="006F46F4"/>
    <w:rsid w:val="006F4980"/>
    <w:rsid w:val="006F4AB0"/>
    <w:rsid w:val="006F5F50"/>
    <w:rsid w:val="006F6352"/>
    <w:rsid w:val="006F6A05"/>
    <w:rsid w:val="006F6AF1"/>
    <w:rsid w:val="006F6B49"/>
    <w:rsid w:val="006F776D"/>
    <w:rsid w:val="006F7A4B"/>
    <w:rsid w:val="006F7D51"/>
    <w:rsid w:val="0070059B"/>
    <w:rsid w:val="00700BE4"/>
    <w:rsid w:val="00700D46"/>
    <w:rsid w:val="007015FD"/>
    <w:rsid w:val="00701908"/>
    <w:rsid w:val="00702B4C"/>
    <w:rsid w:val="0070386F"/>
    <w:rsid w:val="0070390B"/>
    <w:rsid w:val="00703FE7"/>
    <w:rsid w:val="007044A9"/>
    <w:rsid w:val="0070490F"/>
    <w:rsid w:val="00704B9F"/>
    <w:rsid w:val="0070534E"/>
    <w:rsid w:val="00706422"/>
    <w:rsid w:val="00706F7D"/>
    <w:rsid w:val="00707149"/>
    <w:rsid w:val="00707376"/>
    <w:rsid w:val="007075D3"/>
    <w:rsid w:val="00707695"/>
    <w:rsid w:val="00710756"/>
    <w:rsid w:val="007108D7"/>
    <w:rsid w:val="00710CCF"/>
    <w:rsid w:val="00710EED"/>
    <w:rsid w:val="007113FA"/>
    <w:rsid w:val="007129EE"/>
    <w:rsid w:val="00712A30"/>
    <w:rsid w:val="00713DEB"/>
    <w:rsid w:val="00714198"/>
    <w:rsid w:val="00714839"/>
    <w:rsid w:val="007148C8"/>
    <w:rsid w:val="00714E04"/>
    <w:rsid w:val="00714EBA"/>
    <w:rsid w:val="007156FF"/>
    <w:rsid w:val="00715771"/>
    <w:rsid w:val="00715A39"/>
    <w:rsid w:val="00715BEB"/>
    <w:rsid w:val="00716CAF"/>
    <w:rsid w:val="00717439"/>
    <w:rsid w:val="00717B0E"/>
    <w:rsid w:val="00717E63"/>
    <w:rsid w:val="007201FA"/>
    <w:rsid w:val="0072071C"/>
    <w:rsid w:val="00720972"/>
    <w:rsid w:val="007209A0"/>
    <w:rsid w:val="00720CBE"/>
    <w:rsid w:val="0072129D"/>
    <w:rsid w:val="007216BF"/>
    <w:rsid w:val="00721E90"/>
    <w:rsid w:val="00722C95"/>
    <w:rsid w:val="00723BE8"/>
    <w:rsid w:val="007245B7"/>
    <w:rsid w:val="00724906"/>
    <w:rsid w:val="00725A70"/>
    <w:rsid w:val="00725DBA"/>
    <w:rsid w:val="007261A3"/>
    <w:rsid w:val="00726764"/>
    <w:rsid w:val="00726950"/>
    <w:rsid w:val="00726C30"/>
    <w:rsid w:val="0072770A"/>
    <w:rsid w:val="0072781C"/>
    <w:rsid w:val="00727F0A"/>
    <w:rsid w:val="00730D82"/>
    <w:rsid w:val="00730EAB"/>
    <w:rsid w:val="00731531"/>
    <w:rsid w:val="00732691"/>
    <w:rsid w:val="00732A74"/>
    <w:rsid w:val="00732AA0"/>
    <w:rsid w:val="007331A2"/>
    <w:rsid w:val="007334BB"/>
    <w:rsid w:val="007340B0"/>
    <w:rsid w:val="00734523"/>
    <w:rsid w:val="00734665"/>
    <w:rsid w:val="00734C0C"/>
    <w:rsid w:val="00734CB4"/>
    <w:rsid w:val="00736BA6"/>
    <w:rsid w:val="00736F5D"/>
    <w:rsid w:val="007372F1"/>
    <w:rsid w:val="0073732F"/>
    <w:rsid w:val="00737863"/>
    <w:rsid w:val="00737919"/>
    <w:rsid w:val="00737AEA"/>
    <w:rsid w:val="007403A3"/>
    <w:rsid w:val="00740553"/>
    <w:rsid w:val="00740F8A"/>
    <w:rsid w:val="00741518"/>
    <w:rsid w:val="007420EC"/>
    <w:rsid w:val="007438E7"/>
    <w:rsid w:val="00743C5A"/>
    <w:rsid w:val="00743CFF"/>
    <w:rsid w:val="00744138"/>
    <w:rsid w:val="00744D9A"/>
    <w:rsid w:val="0074513D"/>
    <w:rsid w:val="0074554F"/>
    <w:rsid w:val="00745BC5"/>
    <w:rsid w:val="0074609C"/>
    <w:rsid w:val="0074672E"/>
    <w:rsid w:val="00746C58"/>
    <w:rsid w:val="00747AB3"/>
    <w:rsid w:val="007503A0"/>
    <w:rsid w:val="00750832"/>
    <w:rsid w:val="00750D18"/>
    <w:rsid w:val="00750D7F"/>
    <w:rsid w:val="00750F16"/>
    <w:rsid w:val="007515EB"/>
    <w:rsid w:val="007516B5"/>
    <w:rsid w:val="0075181D"/>
    <w:rsid w:val="00751B78"/>
    <w:rsid w:val="00751CF7"/>
    <w:rsid w:val="007528A1"/>
    <w:rsid w:val="00752C53"/>
    <w:rsid w:val="0075337B"/>
    <w:rsid w:val="007533FB"/>
    <w:rsid w:val="00753C80"/>
    <w:rsid w:val="00754D41"/>
    <w:rsid w:val="007554E8"/>
    <w:rsid w:val="00755578"/>
    <w:rsid w:val="0075564A"/>
    <w:rsid w:val="007557D7"/>
    <w:rsid w:val="00756019"/>
    <w:rsid w:val="00756199"/>
    <w:rsid w:val="00756377"/>
    <w:rsid w:val="0075688E"/>
    <w:rsid w:val="00756D93"/>
    <w:rsid w:val="00756F1B"/>
    <w:rsid w:val="0075744B"/>
    <w:rsid w:val="00757B69"/>
    <w:rsid w:val="00757E65"/>
    <w:rsid w:val="00760016"/>
    <w:rsid w:val="007604BC"/>
    <w:rsid w:val="007607A3"/>
    <w:rsid w:val="00761DB6"/>
    <w:rsid w:val="007622A9"/>
    <w:rsid w:val="00762408"/>
    <w:rsid w:val="00762454"/>
    <w:rsid w:val="007627ED"/>
    <w:rsid w:val="00762A6C"/>
    <w:rsid w:val="00763107"/>
    <w:rsid w:val="00763209"/>
    <w:rsid w:val="00764C98"/>
    <w:rsid w:val="00765020"/>
    <w:rsid w:val="007666FD"/>
    <w:rsid w:val="0076705B"/>
    <w:rsid w:val="00767600"/>
    <w:rsid w:val="007677DF"/>
    <w:rsid w:val="007701A5"/>
    <w:rsid w:val="00770D86"/>
    <w:rsid w:val="00771183"/>
    <w:rsid w:val="0077215C"/>
    <w:rsid w:val="007722EE"/>
    <w:rsid w:val="0077239B"/>
    <w:rsid w:val="00773159"/>
    <w:rsid w:val="007733D0"/>
    <w:rsid w:val="00773ED1"/>
    <w:rsid w:val="00774851"/>
    <w:rsid w:val="00774E6B"/>
    <w:rsid w:val="007756B0"/>
    <w:rsid w:val="00775A40"/>
    <w:rsid w:val="00775F68"/>
    <w:rsid w:val="0077674C"/>
    <w:rsid w:val="007768C2"/>
    <w:rsid w:val="00776D16"/>
    <w:rsid w:val="007770F4"/>
    <w:rsid w:val="00777447"/>
    <w:rsid w:val="00777645"/>
    <w:rsid w:val="00777D8E"/>
    <w:rsid w:val="00780FF8"/>
    <w:rsid w:val="00781823"/>
    <w:rsid w:val="007819FC"/>
    <w:rsid w:val="00782132"/>
    <w:rsid w:val="00782241"/>
    <w:rsid w:val="0078282A"/>
    <w:rsid w:val="00782900"/>
    <w:rsid w:val="00783027"/>
    <w:rsid w:val="007833C3"/>
    <w:rsid w:val="00783E3C"/>
    <w:rsid w:val="007842CB"/>
    <w:rsid w:val="0078503B"/>
    <w:rsid w:val="00785264"/>
    <w:rsid w:val="007856B0"/>
    <w:rsid w:val="00785C06"/>
    <w:rsid w:val="007867FC"/>
    <w:rsid w:val="007901E1"/>
    <w:rsid w:val="00790F81"/>
    <w:rsid w:val="007910FB"/>
    <w:rsid w:val="00791230"/>
    <w:rsid w:val="007916C1"/>
    <w:rsid w:val="007918FD"/>
    <w:rsid w:val="0079193C"/>
    <w:rsid w:val="00791F8B"/>
    <w:rsid w:val="00791FA6"/>
    <w:rsid w:val="00792BDC"/>
    <w:rsid w:val="007933FD"/>
    <w:rsid w:val="00793644"/>
    <w:rsid w:val="007937D7"/>
    <w:rsid w:val="00794791"/>
    <w:rsid w:val="00794B76"/>
    <w:rsid w:val="00794D9D"/>
    <w:rsid w:val="00795243"/>
    <w:rsid w:val="00796099"/>
    <w:rsid w:val="00796873"/>
    <w:rsid w:val="00796A66"/>
    <w:rsid w:val="00797124"/>
    <w:rsid w:val="00797578"/>
    <w:rsid w:val="00797954"/>
    <w:rsid w:val="00797D8D"/>
    <w:rsid w:val="007A1585"/>
    <w:rsid w:val="007A15B1"/>
    <w:rsid w:val="007A182E"/>
    <w:rsid w:val="007A1F73"/>
    <w:rsid w:val="007A2490"/>
    <w:rsid w:val="007A2B51"/>
    <w:rsid w:val="007A2E3D"/>
    <w:rsid w:val="007A3479"/>
    <w:rsid w:val="007A36B5"/>
    <w:rsid w:val="007A3CA2"/>
    <w:rsid w:val="007A3CCA"/>
    <w:rsid w:val="007A4092"/>
    <w:rsid w:val="007A47A9"/>
    <w:rsid w:val="007A4BF2"/>
    <w:rsid w:val="007A4D00"/>
    <w:rsid w:val="007A4DE8"/>
    <w:rsid w:val="007A5029"/>
    <w:rsid w:val="007A533A"/>
    <w:rsid w:val="007A584C"/>
    <w:rsid w:val="007A5A96"/>
    <w:rsid w:val="007A5C69"/>
    <w:rsid w:val="007A5C91"/>
    <w:rsid w:val="007A5F0F"/>
    <w:rsid w:val="007A6C0B"/>
    <w:rsid w:val="007A6F6F"/>
    <w:rsid w:val="007A7509"/>
    <w:rsid w:val="007A78AB"/>
    <w:rsid w:val="007A7F93"/>
    <w:rsid w:val="007B0B95"/>
    <w:rsid w:val="007B0E45"/>
    <w:rsid w:val="007B0F50"/>
    <w:rsid w:val="007B0F57"/>
    <w:rsid w:val="007B1FF4"/>
    <w:rsid w:val="007B3258"/>
    <w:rsid w:val="007B330A"/>
    <w:rsid w:val="007B420F"/>
    <w:rsid w:val="007B4400"/>
    <w:rsid w:val="007B4E52"/>
    <w:rsid w:val="007B515D"/>
    <w:rsid w:val="007B58E4"/>
    <w:rsid w:val="007B5FCA"/>
    <w:rsid w:val="007B6422"/>
    <w:rsid w:val="007B6435"/>
    <w:rsid w:val="007B64D0"/>
    <w:rsid w:val="007B6D70"/>
    <w:rsid w:val="007B707E"/>
    <w:rsid w:val="007B71D0"/>
    <w:rsid w:val="007B731D"/>
    <w:rsid w:val="007B74D4"/>
    <w:rsid w:val="007B7D1B"/>
    <w:rsid w:val="007C008B"/>
    <w:rsid w:val="007C0226"/>
    <w:rsid w:val="007C1278"/>
    <w:rsid w:val="007C1AB0"/>
    <w:rsid w:val="007C1ABE"/>
    <w:rsid w:val="007C1D5E"/>
    <w:rsid w:val="007C1E27"/>
    <w:rsid w:val="007C20F8"/>
    <w:rsid w:val="007C211C"/>
    <w:rsid w:val="007C2CC5"/>
    <w:rsid w:val="007C31FE"/>
    <w:rsid w:val="007C3E83"/>
    <w:rsid w:val="007C40B5"/>
    <w:rsid w:val="007C4416"/>
    <w:rsid w:val="007C4890"/>
    <w:rsid w:val="007C4938"/>
    <w:rsid w:val="007C49B4"/>
    <w:rsid w:val="007C53E9"/>
    <w:rsid w:val="007C6303"/>
    <w:rsid w:val="007C63AA"/>
    <w:rsid w:val="007C6481"/>
    <w:rsid w:val="007C6A6A"/>
    <w:rsid w:val="007C6BC7"/>
    <w:rsid w:val="007C73CE"/>
    <w:rsid w:val="007C7963"/>
    <w:rsid w:val="007D00AC"/>
    <w:rsid w:val="007D0244"/>
    <w:rsid w:val="007D03F8"/>
    <w:rsid w:val="007D247F"/>
    <w:rsid w:val="007D27D6"/>
    <w:rsid w:val="007D2B2F"/>
    <w:rsid w:val="007D2F1D"/>
    <w:rsid w:val="007D316C"/>
    <w:rsid w:val="007D382D"/>
    <w:rsid w:val="007D3971"/>
    <w:rsid w:val="007D3BE0"/>
    <w:rsid w:val="007D3E6A"/>
    <w:rsid w:val="007D496C"/>
    <w:rsid w:val="007D56B2"/>
    <w:rsid w:val="007D632B"/>
    <w:rsid w:val="007D6A84"/>
    <w:rsid w:val="007D70AC"/>
    <w:rsid w:val="007D73C6"/>
    <w:rsid w:val="007D7AA2"/>
    <w:rsid w:val="007D9886"/>
    <w:rsid w:val="007E0604"/>
    <w:rsid w:val="007E1226"/>
    <w:rsid w:val="007E1257"/>
    <w:rsid w:val="007E1362"/>
    <w:rsid w:val="007E19A1"/>
    <w:rsid w:val="007E19E6"/>
    <w:rsid w:val="007E1B1F"/>
    <w:rsid w:val="007E20A4"/>
    <w:rsid w:val="007E2C8D"/>
    <w:rsid w:val="007E3502"/>
    <w:rsid w:val="007E3667"/>
    <w:rsid w:val="007E3AC6"/>
    <w:rsid w:val="007E41E1"/>
    <w:rsid w:val="007E4530"/>
    <w:rsid w:val="007E5079"/>
    <w:rsid w:val="007E5166"/>
    <w:rsid w:val="007E5266"/>
    <w:rsid w:val="007E52F7"/>
    <w:rsid w:val="007E53AB"/>
    <w:rsid w:val="007E587E"/>
    <w:rsid w:val="007E5CCD"/>
    <w:rsid w:val="007E5EE6"/>
    <w:rsid w:val="007E6244"/>
    <w:rsid w:val="007E6882"/>
    <w:rsid w:val="007E6BE8"/>
    <w:rsid w:val="007E6D49"/>
    <w:rsid w:val="007E6E93"/>
    <w:rsid w:val="007E7071"/>
    <w:rsid w:val="007F0ADC"/>
    <w:rsid w:val="007F0CEE"/>
    <w:rsid w:val="007F0E9C"/>
    <w:rsid w:val="007F118D"/>
    <w:rsid w:val="007F1861"/>
    <w:rsid w:val="007F221E"/>
    <w:rsid w:val="007F227F"/>
    <w:rsid w:val="007F239D"/>
    <w:rsid w:val="007F2742"/>
    <w:rsid w:val="007F29F5"/>
    <w:rsid w:val="007F2C05"/>
    <w:rsid w:val="007F2F1F"/>
    <w:rsid w:val="007F3214"/>
    <w:rsid w:val="007F3EC1"/>
    <w:rsid w:val="007F4723"/>
    <w:rsid w:val="007F545F"/>
    <w:rsid w:val="007F59E5"/>
    <w:rsid w:val="007F5E68"/>
    <w:rsid w:val="007F6656"/>
    <w:rsid w:val="007F67F5"/>
    <w:rsid w:val="007F7595"/>
    <w:rsid w:val="007F75EB"/>
    <w:rsid w:val="00800223"/>
    <w:rsid w:val="00800270"/>
    <w:rsid w:val="008006D1"/>
    <w:rsid w:val="008009BC"/>
    <w:rsid w:val="00800C1B"/>
    <w:rsid w:val="00800D54"/>
    <w:rsid w:val="00800E19"/>
    <w:rsid w:val="0080102F"/>
    <w:rsid w:val="008025A4"/>
    <w:rsid w:val="008026D9"/>
    <w:rsid w:val="008027E7"/>
    <w:rsid w:val="008029B6"/>
    <w:rsid w:val="00803341"/>
    <w:rsid w:val="008034F8"/>
    <w:rsid w:val="008038DA"/>
    <w:rsid w:val="0080499C"/>
    <w:rsid w:val="00804C3F"/>
    <w:rsid w:val="00804E86"/>
    <w:rsid w:val="00805184"/>
    <w:rsid w:val="0080747E"/>
    <w:rsid w:val="008079AA"/>
    <w:rsid w:val="008107A4"/>
    <w:rsid w:val="00810A02"/>
    <w:rsid w:val="00811300"/>
    <w:rsid w:val="00811579"/>
    <w:rsid w:val="00811C69"/>
    <w:rsid w:val="00811DBE"/>
    <w:rsid w:val="00811E3B"/>
    <w:rsid w:val="00812203"/>
    <w:rsid w:val="008128F1"/>
    <w:rsid w:val="00814497"/>
    <w:rsid w:val="00814875"/>
    <w:rsid w:val="00814877"/>
    <w:rsid w:val="00814C38"/>
    <w:rsid w:val="00814DC1"/>
    <w:rsid w:val="00814F35"/>
    <w:rsid w:val="008155DE"/>
    <w:rsid w:val="0081580F"/>
    <w:rsid w:val="00815DF6"/>
    <w:rsid w:val="00815E0B"/>
    <w:rsid w:val="008163AD"/>
    <w:rsid w:val="0081691F"/>
    <w:rsid w:val="008169D6"/>
    <w:rsid w:val="008169F2"/>
    <w:rsid w:val="00817969"/>
    <w:rsid w:val="008179F9"/>
    <w:rsid w:val="00817E8B"/>
    <w:rsid w:val="008200D4"/>
    <w:rsid w:val="008201A7"/>
    <w:rsid w:val="00820712"/>
    <w:rsid w:val="008235C4"/>
    <w:rsid w:val="00823F68"/>
    <w:rsid w:val="00824062"/>
    <w:rsid w:val="00824864"/>
    <w:rsid w:val="008249E9"/>
    <w:rsid w:val="00824B2C"/>
    <w:rsid w:val="00824E41"/>
    <w:rsid w:val="00825019"/>
    <w:rsid w:val="008264F3"/>
    <w:rsid w:val="00826653"/>
    <w:rsid w:val="0082678D"/>
    <w:rsid w:val="00826D4C"/>
    <w:rsid w:val="00827243"/>
    <w:rsid w:val="008273AB"/>
    <w:rsid w:val="00827772"/>
    <w:rsid w:val="0082780A"/>
    <w:rsid w:val="00827E20"/>
    <w:rsid w:val="008300D8"/>
    <w:rsid w:val="008306B5"/>
    <w:rsid w:val="00830972"/>
    <w:rsid w:val="00830D12"/>
    <w:rsid w:val="00831C7E"/>
    <w:rsid w:val="008325A2"/>
    <w:rsid w:val="00832949"/>
    <w:rsid w:val="00833215"/>
    <w:rsid w:val="0083328E"/>
    <w:rsid w:val="008336E3"/>
    <w:rsid w:val="00833AFE"/>
    <w:rsid w:val="00833C5B"/>
    <w:rsid w:val="00834071"/>
    <w:rsid w:val="00834C95"/>
    <w:rsid w:val="00835182"/>
    <w:rsid w:val="00835449"/>
    <w:rsid w:val="00835916"/>
    <w:rsid w:val="00835DEB"/>
    <w:rsid w:val="00835F10"/>
    <w:rsid w:val="00835F53"/>
    <w:rsid w:val="0083664E"/>
    <w:rsid w:val="008405DF"/>
    <w:rsid w:val="00841110"/>
    <w:rsid w:val="008411AB"/>
    <w:rsid w:val="008414E3"/>
    <w:rsid w:val="00841663"/>
    <w:rsid w:val="00841821"/>
    <w:rsid w:val="00841F3C"/>
    <w:rsid w:val="00842CAC"/>
    <w:rsid w:val="00842ED4"/>
    <w:rsid w:val="00843435"/>
    <w:rsid w:val="008434CF"/>
    <w:rsid w:val="00843A7B"/>
    <w:rsid w:val="00843C7E"/>
    <w:rsid w:val="0084421B"/>
    <w:rsid w:val="008444F3"/>
    <w:rsid w:val="00844E97"/>
    <w:rsid w:val="00845188"/>
    <w:rsid w:val="008451C4"/>
    <w:rsid w:val="00845336"/>
    <w:rsid w:val="00845939"/>
    <w:rsid w:val="00845DED"/>
    <w:rsid w:val="0084628F"/>
    <w:rsid w:val="00846F53"/>
    <w:rsid w:val="00847CD8"/>
    <w:rsid w:val="00847DCF"/>
    <w:rsid w:val="00850532"/>
    <w:rsid w:val="00850B34"/>
    <w:rsid w:val="00850B4E"/>
    <w:rsid w:val="00850C6A"/>
    <w:rsid w:val="00850D96"/>
    <w:rsid w:val="00850DC7"/>
    <w:rsid w:val="00852C02"/>
    <w:rsid w:val="00852F91"/>
    <w:rsid w:val="00853011"/>
    <w:rsid w:val="0085341D"/>
    <w:rsid w:val="0085378A"/>
    <w:rsid w:val="00853B57"/>
    <w:rsid w:val="0085409D"/>
    <w:rsid w:val="00854496"/>
    <w:rsid w:val="0085459F"/>
    <w:rsid w:val="0085469B"/>
    <w:rsid w:val="0085485A"/>
    <w:rsid w:val="00854D5A"/>
    <w:rsid w:val="00854E5A"/>
    <w:rsid w:val="00855289"/>
    <w:rsid w:val="00856185"/>
    <w:rsid w:val="008569F6"/>
    <w:rsid w:val="00857979"/>
    <w:rsid w:val="00860324"/>
    <w:rsid w:val="0086052D"/>
    <w:rsid w:val="00860ED7"/>
    <w:rsid w:val="00861406"/>
    <w:rsid w:val="008615F1"/>
    <w:rsid w:val="00862045"/>
    <w:rsid w:val="00862A9C"/>
    <w:rsid w:val="00862BE5"/>
    <w:rsid w:val="00862D78"/>
    <w:rsid w:val="00862DE3"/>
    <w:rsid w:val="00862F68"/>
    <w:rsid w:val="008634D9"/>
    <w:rsid w:val="0086380F"/>
    <w:rsid w:val="0086384C"/>
    <w:rsid w:val="00863CE4"/>
    <w:rsid w:val="00863FCF"/>
    <w:rsid w:val="008649DE"/>
    <w:rsid w:val="00864A68"/>
    <w:rsid w:val="0086506A"/>
    <w:rsid w:val="0086509A"/>
    <w:rsid w:val="008658D9"/>
    <w:rsid w:val="00865AF4"/>
    <w:rsid w:val="00865DF9"/>
    <w:rsid w:val="00865F3F"/>
    <w:rsid w:val="00866205"/>
    <w:rsid w:val="008671EB"/>
    <w:rsid w:val="008673C2"/>
    <w:rsid w:val="008673C5"/>
    <w:rsid w:val="00870AD3"/>
    <w:rsid w:val="00870C66"/>
    <w:rsid w:val="00871553"/>
    <w:rsid w:val="0087238F"/>
    <w:rsid w:val="008727B0"/>
    <w:rsid w:val="00874D38"/>
    <w:rsid w:val="0087519A"/>
    <w:rsid w:val="0087522F"/>
    <w:rsid w:val="008755B8"/>
    <w:rsid w:val="00875821"/>
    <w:rsid w:val="00875E91"/>
    <w:rsid w:val="00876235"/>
    <w:rsid w:val="008763E3"/>
    <w:rsid w:val="00876778"/>
    <w:rsid w:val="00876B06"/>
    <w:rsid w:val="00876F62"/>
    <w:rsid w:val="00876FC6"/>
    <w:rsid w:val="00877450"/>
    <w:rsid w:val="008804AD"/>
    <w:rsid w:val="00880533"/>
    <w:rsid w:val="00880A92"/>
    <w:rsid w:val="00881ED8"/>
    <w:rsid w:val="00882197"/>
    <w:rsid w:val="00882986"/>
    <w:rsid w:val="008830B5"/>
    <w:rsid w:val="0088405F"/>
    <w:rsid w:val="0088429D"/>
    <w:rsid w:val="008843C9"/>
    <w:rsid w:val="008843CC"/>
    <w:rsid w:val="00884574"/>
    <w:rsid w:val="00884C87"/>
    <w:rsid w:val="00884F83"/>
    <w:rsid w:val="008850D0"/>
    <w:rsid w:val="008867BD"/>
    <w:rsid w:val="00886921"/>
    <w:rsid w:val="00887D4D"/>
    <w:rsid w:val="00887DBD"/>
    <w:rsid w:val="00887EAF"/>
    <w:rsid w:val="00887FA5"/>
    <w:rsid w:val="008900AE"/>
    <w:rsid w:val="00890D6A"/>
    <w:rsid w:val="0089188F"/>
    <w:rsid w:val="00891A0D"/>
    <w:rsid w:val="00892FDE"/>
    <w:rsid w:val="00893278"/>
    <w:rsid w:val="008933B8"/>
    <w:rsid w:val="008939D6"/>
    <w:rsid w:val="00893D88"/>
    <w:rsid w:val="00894780"/>
    <w:rsid w:val="00894BDC"/>
    <w:rsid w:val="00894D47"/>
    <w:rsid w:val="008950BF"/>
    <w:rsid w:val="00895675"/>
    <w:rsid w:val="00895690"/>
    <w:rsid w:val="00895B8C"/>
    <w:rsid w:val="00896338"/>
    <w:rsid w:val="00896A63"/>
    <w:rsid w:val="0089762E"/>
    <w:rsid w:val="00897637"/>
    <w:rsid w:val="008A03F2"/>
    <w:rsid w:val="008A05B8"/>
    <w:rsid w:val="008A1009"/>
    <w:rsid w:val="008A14CE"/>
    <w:rsid w:val="008A15BE"/>
    <w:rsid w:val="008A1649"/>
    <w:rsid w:val="008A164C"/>
    <w:rsid w:val="008A1C12"/>
    <w:rsid w:val="008A1D89"/>
    <w:rsid w:val="008A1DF5"/>
    <w:rsid w:val="008A20B4"/>
    <w:rsid w:val="008A2A33"/>
    <w:rsid w:val="008A2D41"/>
    <w:rsid w:val="008A3AF9"/>
    <w:rsid w:val="008A42D9"/>
    <w:rsid w:val="008A4EC1"/>
    <w:rsid w:val="008A526A"/>
    <w:rsid w:val="008A6CF4"/>
    <w:rsid w:val="008A7327"/>
    <w:rsid w:val="008A74C0"/>
    <w:rsid w:val="008A759F"/>
    <w:rsid w:val="008A773E"/>
    <w:rsid w:val="008B043B"/>
    <w:rsid w:val="008B1CB0"/>
    <w:rsid w:val="008B1FF5"/>
    <w:rsid w:val="008B20E7"/>
    <w:rsid w:val="008B2125"/>
    <w:rsid w:val="008B2789"/>
    <w:rsid w:val="008B2D2B"/>
    <w:rsid w:val="008B319E"/>
    <w:rsid w:val="008B3336"/>
    <w:rsid w:val="008B3DE8"/>
    <w:rsid w:val="008B4CD8"/>
    <w:rsid w:val="008B4FBA"/>
    <w:rsid w:val="008B5042"/>
    <w:rsid w:val="008B5A4B"/>
    <w:rsid w:val="008B5EA1"/>
    <w:rsid w:val="008B6489"/>
    <w:rsid w:val="008B64D9"/>
    <w:rsid w:val="008B6B43"/>
    <w:rsid w:val="008B7675"/>
    <w:rsid w:val="008C026F"/>
    <w:rsid w:val="008C0416"/>
    <w:rsid w:val="008C04FE"/>
    <w:rsid w:val="008C0B66"/>
    <w:rsid w:val="008C0ED5"/>
    <w:rsid w:val="008C107D"/>
    <w:rsid w:val="008C1490"/>
    <w:rsid w:val="008C1ADA"/>
    <w:rsid w:val="008C1B16"/>
    <w:rsid w:val="008C1BD8"/>
    <w:rsid w:val="008C1DB5"/>
    <w:rsid w:val="008C31E6"/>
    <w:rsid w:val="008C3257"/>
    <w:rsid w:val="008C3E1F"/>
    <w:rsid w:val="008C3EAE"/>
    <w:rsid w:val="008C3F91"/>
    <w:rsid w:val="008C48EB"/>
    <w:rsid w:val="008C4A98"/>
    <w:rsid w:val="008C4D8D"/>
    <w:rsid w:val="008C5240"/>
    <w:rsid w:val="008C5967"/>
    <w:rsid w:val="008C5A8A"/>
    <w:rsid w:val="008C6002"/>
    <w:rsid w:val="008C6265"/>
    <w:rsid w:val="008C7547"/>
    <w:rsid w:val="008C7969"/>
    <w:rsid w:val="008D042B"/>
    <w:rsid w:val="008D130F"/>
    <w:rsid w:val="008D1724"/>
    <w:rsid w:val="008D182F"/>
    <w:rsid w:val="008D2469"/>
    <w:rsid w:val="008D4194"/>
    <w:rsid w:val="008D4D3B"/>
    <w:rsid w:val="008D4EA0"/>
    <w:rsid w:val="008D55A2"/>
    <w:rsid w:val="008D5A64"/>
    <w:rsid w:val="008D5CC3"/>
    <w:rsid w:val="008D658B"/>
    <w:rsid w:val="008D6930"/>
    <w:rsid w:val="008D6D20"/>
    <w:rsid w:val="008D72F7"/>
    <w:rsid w:val="008D7641"/>
    <w:rsid w:val="008E0032"/>
    <w:rsid w:val="008E04F5"/>
    <w:rsid w:val="008E060D"/>
    <w:rsid w:val="008E0760"/>
    <w:rsid w:val="008E0D61"/>
    <w:rsid w:val="008E1ABD"/>
    <w:rsid w:val="008E1F16"/>
    <w:rsid w:val="008E23E4"/>
    <w:rsid w:val="008E3603"/>
    <w:rsid w:val="008E3731"/>
    <w:rsid w:val="008E4102"/>
    <w:rsid w:val="008E4798"/>
    <w:rsid w:val="008E4BE1"/>
    <w:rsid w:val="008E5422"/>
    <w:rsid w:val="008E58B0"/>
    <w:rsid w:val="008E5AE4"/>
    <w:rsid w:val="008E616F"/>
    <w:rsid w:val="008E617B"/>
    <w:rsid w:val="008E654D"/>
    <w:rsid w:val="008E6C04"/>
    <w:rsid w:val="008E70F0"/>
    <w:rsid w:val="008E71D5"/>
    <w:rsid w:val="008E7451"/>
    <w:rsid w:val="008E79E9"/>
    <w:rsid w:val="008F0006"/>
    <w:rsid w:val="008F0363"/>
    <w:rsid w:val="008F0F7B"/>
    <w:rsid w:val="008F1614"/>
    <w:rsid w:val="008F188D"/>
    <w:rsid w:val="008F23E1"/>
    <w:rsid w:val="008F361B"/>
    <w:rsid w:val="008F4273"/>
    <w:rsid w:val="008F475F"/>
    <w:rsid w:val="008F5192"/>
    <w:rsid w:val="008F531E"/>
    <w:rsid w:val="008F5E2B"/>
    <w:rsid w:val="008F5E93"/>
    <w:rsid w:val="008F5EEE"/>
    <w:rsid w:val="008F615A"/>
    <w:rsid w:val="008F68CD"/>
    <w:rsid w:val="008F7173"/>
    <w:rsid w:val="0090039C"/>
    <w:rsid w:val="009006C5"/>
    <w:rsid w:val="0090107A"/>
    <w:rsid w:val="00901212"/>
    <w:rsid w:val="00901C75"/>
    <w:rsid w:val="00902158"/>
    <w:rsid w:val="00902B43"/>
    <w:rsid w:val="009032EC"/>
    <w:rsid w:val="00903DE8"/>
    <w:rsid w:val="00903EE3"/>
    <w:rsid w:val="00904CE6"/>
    <w:rsid w:val="00904FBF"/>
    <w:rsid w:val="009051A9"/>
    <w:rsid w:val="00905637"/>
    <w:rsid w:val="0090584A"/>
    <w:rsid w:val="00905AC9"/>
    <w:rsid w:val="009069EF"/>
    <w:rsid w:val="00906FDB"/>
    <w:rsid w:val="00907773"/>
    <w:rsid w:val="00907916"/>
    <w:rsid w:val="0091036C"/>
    <w:rsid w:val="0091061C"/>
    <w:rsid w:val="00910C3A"/>
    <w:rsid w:val="00910CE1"/>
    <w:rsid w:val="009110A3"/>
    <w:rsid w:val="00911BC5"/>
    <w:rsid w:val="00912041"/>
    <w:rsid w:val="0091232B"/>
    <w:rsid w:val="00913920"/>
    <w:rsid w:val="00914029"/>
    <w:rsid w:val="00914898"/>
    <w:rsid w:val="0091499D"/>
    <w:rsid w:val="00914C07"/>
    <w:rsid w:val="009156BF"/>
    <w:rsid w:val="00915918"/>
    <w:rsid w:val="00915C72"/>
    <w:rsid w:val="00915DCB"/>
    <w:rsid w:val="0091660D"/>
    <w:rsid w:val="009170FB"/>
    <w:rsid w:val="009173DD"/>
    <w:rsid w:val="009178B2"/>
    <w:rsid w:val="00917D12"/>
    <w:rsid w:val="0092025A"/>
    <w:rsid w:val="00920849"/>
    <w:rsid w:val="00922F52"/>
    <w:rsid w:val="00922FBB"/>
    <w:rsid w:val="009230D6"/>
    <w:rsid w:val="00923359"/>
    <w:rsid w:val="009236D6"/>
    <w:rsid w:val="00923A72"/>
    <w:rsid w:val="00923B44"/>
    <w:rsid w:val="00923ED7"/>
    <w:rsid w:val="00923F00"/>
    <w:rsid w:val="0092411D"/>
    <w:rsid w:val="009243B2"/>
    <w:rsid w:val="0092496C"/>
    <w:rsid w:val="0092538B"/>
    <w:rsid w:val="009254D4"/>
    <w:rsid w:val="00925586"/>
    <w:rsid w:val="009259A4"/>
    <w:rsid w:val="00925E64"/>
    <w:rsid w:val="009261C5"/>
    <w:rsid w:val="0092652E"/>
    <w:rsid w:val="00927973"/>
    <w:rsid w:val="00927B17"/>
    <w:rsid w:val="00927EB7"/>
    <w:rsid w:val="00927FBF"/>
    <w:rsid w:val="0093133C"/>
    <w:rsid w:val="009315DB"/>
    <w:rsid w:val="00931D46"/>
    <w:rsid w:val="0093229E"/>
    <w:rsid w:val="00932326"/>
    <w:rsid w:val="0093245D"/>
    <w:rsid w:val="009326A9"/>
    <w:rsid w:val="00933500"/>
    <w:rsid w:val="00933926"/>
    <w:rsid w:val="009339FD"/>
    <w:rsid w:val="009346C9"/>
    <w:rsid w:val="00935092"/>
    <w:rsid w:val="0093565B"/>
    <w:rsid w:val="009364B6"/>
    <w:rsid w:val="00936A9C"/>
    <w:rsid w:val="00937522"/>
    <w:rsid w:val="00937E78"/>
    <w:rsid w:val="00937FB8"/>
    <w:rsid w:val="00940C46"/>
    <w:rsid w:val="00940D90"/>
    <w:rsid w:val="00940FB1"/>
    <w:rsid w:val="0094193C"/>
    <w:rsid w:val="00942541"/>
    <w:rsid w:val="00942DD0"/>
    <w:rsid w:val="00942F61"/>
    <w:rsid w:val="00942FB4"/>
    <w:rsid w:val="00943D14"/>
    <w:rsid w:val="00943FAE"/>
    <w:rsid w:val="00944C65"/>
    <w:rsid w:val="00944FDF"/>
    <w:rsid w:val="00945349"/>
    <w:rsid w:val="0094651C"/>
    <w:rsid w:val="009466DA"/>
    <w:rsid w:val="00947131"/>
    <w:rsid w:val="009471E5"/>
    <w:rsid w:val="00947FA8"/>
    <w:rsid w:val="0095039F"/>
    <w:rsid w:val="00950B17"/>
    <w:rsid w:val="00951334"/>
    <w:rsid w:val="009515FE"/>
    <w:rsid w:val="00951AE5"/>
    <w:rsid w:val="00951B63"/>
    <w:rsid w:val="00951E76"/>
    <w:rsid w:val="009529F5"/>
    <w:rsid w:val="00952F0C"/>
    <w:rsid w:val="00953003"/>
    <w:rsid w:val="009551BA"/>
    <w:rsid w:val="009551C9"/>
    <w:rsid w:val="00955EFA"/>
    <w:rsid w:val="00956380"/>
    <w:rsid w:val="0095657E"/>
    <w:rsid w:val="00956B09"/>
    <w:rsid w:val="00956BCF"/>
    <w:rsid w:val="009573EC"/>
    <w:rsid w:val="00957DE8"/>
    <w:rsid w:val="0096055D"/>
    <w:rsid w:val="009605C0"/>
    <w:rsid w:val="00960805"/>
    <w:rsid w:val="0096098C"/>
    <w:rsid w:val="00960E3F"/>
    <w:rsid w:val="0096121E"/>
    <w:rsid w:val="0096172A"/>
    <w:rsid w:val="009620D1"/>
    <w:rsid w:val="009622DC"/>
    <w:rsid w:val="0096264D"/>
    <w:rsid w:val="00962F87"/>
    <w:rsid w:val="00963712"/>
    <w:rsid w:val="00963738"/>
    <w:rsid w:val="00963AA3"/>
    <w:rsid w:val="00964397"/>
    <w:rsid w:val="00964CD9"/>
    <w:rsid w:val="009651EB"/>
    <w:rsid w:val="00965222"/>
    <w:rsid w:val="00965BD6"/>
    <w:rsid w:val="00966842"/>
    <w:rsid w:val="00966887"/>
    <w:rsid w:val="00966EC4"/>
    <w:rsid w:val="0096748E"/>
    <w:rsid w:val="00967F0F"/>
    <w:rsid w:val="0097016B"/>
    <w:rsid w:val="009706F6"/>
    <w:rsid w:val="00970D4D"/>
    <w:rsid w:val="00970F98"/>
    <w:rsid w:val="00971064"/>
    <w:rsid w:val="0097153F"/>
    <w:rsid w:val="009717B5"/>
    <w:rsid w:val="00971923"/>
    <w:rsid w:val="009719D6"/>
    <w:rsid w:val="009719F0"/>
    <w:rsid w:val="00971C83"/>
    <w:rsid w:val="00972386"/>
    <w:rsid w:val="00972648"/>
    <w:rsid w:val="00972AA3"/>
    <w:rsid w:val="00972AD7"/>
    <w:rsid w:val="00972CBC"/>
    <w:rsid w:val="009736EC"/>
    <w:rsid w:val="0097408A"/>
    <w:rsid w:val="00975567"/>
    <w:rsid w:val="00975D97"/>
    <w:rsid w:val="009760B8"/>
    <w:rsid w:val="0097614E"/>
    <w:rsid w:val="00976242"/>
    <w:rsid w:val="00976C74"/>
    <w:rsid w:val="00976F5F"/>
    <w:rsid w:val="0097755C"/>
    <w:rsid w:val="009776E5"/>
    <w:rsid w:val="0097773C"/>
    <w:rsid w:val="00977F6C"/>
    <w:rsid w:val="009808AA"/>
    <w:rsid w:val="0098097B"/>
    <w:rsid w:val="00980B24"/>
    <w:rsid w:val="00980DD6"/>
    <w:rsid w:val="00981673"/>
    <w:rsid w:val="00981ED6"/>
    <w:rsid w:val="0098241C"/>
    <w:rsid w:val="009829DC"/>
    <w:rsid w:val="00982A9C"/>
    <w:rsid w:val="00982AD3"/>
    <w:rsid w:val="00982D82"/>
    <w:rsid w:val="00982F7B"/>
    <w:rsid w:val="009837E6"/>
    <w:rsid w:val="00983AB0"/>
    <w:rsid w:val="00983EA6"/>
    <w:rsid w:val="00984796"/>
    <w:rsid w:val="00985810"/>
    <w:rsid w:val="00985D41"/>
    <w:rsid w:val="00986472"/>
    <w:rsid w:val="00986702"/>
    <w:rsid w:val="0098682E"/>
    <w:rsid w:val="00986926"/>
    <w:rsid w:val="00986C09"/>
    <w:rsid w:val="00986C71"/>
    <w:rsid w:val="0098756C"/>
    <w:rsid w:val="00987AEC"/>
    <w:rsid w:val="0099012D"/>
    <w:rsid w:val="00990162"/>
    <w:rsid w:val="00991172"/>
    <w:rsid w:val="00991895"/>
    <w:rsid w:val="00991F6E"/>
    <w:rsid w:val="00992E10"/>
    <w:rsid w:val="00993870"/>
    <w:rsid w:val="009938E8"/>
    <w:rsid w:val="00993B7C"/>
    <w:rsid w:val="00994195"/>
    <w:rsid w:val="00994261"/>
    <w:rsid w:val="0099461D"/>
    <w:rsid w:val="009948B5"/>
    <w:rsid w:val="0099547D"/>
    <w:rsid w:val="00995A27"/>
    <w:rsid w:val="00995D7D"/>
    <w:rsid w:val="00995F97"/>
    <w:rsid w:val="00995FB8"/>
    <w:rsid w:val="009965A7"/>
    <w:rsid w:val="009966E3"/>
    <w:rsid w:val="00996764"/>
    <w:rsid w:val="00996910"/>
    <w:rsid w:val="00996F74"/>
    <w:rsid w:val="00997564"/>
    <w:rsid w:val="00997DC5"/>
    <w:rsid w:val="00997F0B"/>
    <w:rsid w:val="009A398A"/>
    <w:rsid w:val="009A3DEA"/>
    <w:rsid w:val="009A3ECF"/>
    <w:rsid w:val="009A5090"/>
    <w:rsid w:val="009A51FF"/>
    <w:rsid w:val="009A57B4"/>
    <w:rsid w:val="009A634A"/>
    <w:rsid w:val="009A6548"/>
    <w:rsid w:val="009A6ED8"/>
    <w:rsid w:val="009A707C"/>
    <w:rsid w:val="009A7844"/>
    <w:rsid w:val="009A7E75"/>
    <w:rsid w:val="009B01A9"/>
    <w:rsid w:val="009B051E"/>
    <w:rsid w:val="009B0595"/>
    <w:rsid w:val="009B0603"/>
    <w:rsid w:val="009B0A5E"/>
    <w:rsid w:val="009B0AD7"/>
    <w:rsid w:val="009B0FC4"/>
    <w:rsid w:val="009B11E4"/>
    <w:rsid w:val="009B15C0"/>
    <w:rsid w:val="009B1DFA"/>
    <w:rsid w:val="009B2931"/>
    <w:rsid w:val="009B2B5C"/>
    <w:rsid w:val="009B2F5F"/>
    <w:rsid w:val="009B3189"/>
    <w:rsid w:val="009B3444"/>
    <w:rsid w:val="009B385F"/>
    <w:rsid w:val="009B3A8D"/>
    <w:rsid w:val="009B3D47"/>
    <w:rsid w:val="009B45D8"/>
    <w:rsid w:val="009B4A33"/>
    <w:rsid w:val="009B4C6D"/>
    <w:rsid w:val="009B4D05"/>
    <w:rsid w:val="009B4DDA"/>
    <w:rsid w:val="009B4F8A"/>
    <w:rsid w:val="009B52C9"/>
    <w:rsid w:val="009B61D9"/>
    <w:rsid w:val="009B6B88"/>
    <w:rsid w:val="009C0076"/>
    <w:rsid w:val="009C160A"/>
    <w:rsid w:val="009C189C"/>
    <w:rsid w:val="009C1BE3"/>
    <w:rsid w:val="009C1C84"/>
    <w:rsid w:val="009C25BD"/>
    <w:rsid w:val="009C3008"/>
    <w:rsid w:val="009C3327"/>
    <w:rsid w:val="009C4855"/>
    <w:rsid w:val="009C4AE7"/>
    <w:rsid w:val="009C4F25"/>
    <w:rsid w:val="009C51F9"/>
    <w:rsid w:val="009C53FB"/>
    <w:rsid w:val="009C5654"/>
    <w:rsid w:val="009C5FA2"/>
    <w:rsid w:val="009C64CB"/>
    <w:rsid w:val="009C70BF"/>
    <w:rsid w:val="009C764A"/>
    <w:rsid w:val="009C79DE"/>
    <w:rsid w:val="009C7B86"/>
    <w:rsid w:val="009D01B1"/>
    <w:rsid w:val="009D0687"/>
    <w:rsid w:val="009D0777"/>
    <w:rsid w:val="009D0B28"/>
    <w:rsid w:val="009D101D"/>
    <w:rsid w:val="009D17E3"/>
    <w:rsid w:val="009D1A88"/>
    <w:rsid w:val="009D1C5E"/>
    <w:rsid w:val="009D1CA0"/>
    <w:rsid w:val="009D2462"/>
    <w:rsid w:val="009D2607"/>
    <w:rsid w:val="009D2839"/>
    <w:rsid w:val="009D3188"/>
    <w:rsid w:val="009D3C9F"/>
    <w:rsid w:val="009D4408"/>
    <w:rsid w:val="009D47BE"/>
    <w:rsid w:val="009D4E2F"/>
    <w:rsid w:val="009D5141"/>
    <w:rsid w:val="009D5209"/>
    <w:rsid w:val="009D522C"/>
    <w:rsid w:val="009D527F"/>
    <w:rsid w:val="009D541E"/>
    <w:rsid w:val="009D56B1"/>
    <w:rsid w:val="009D575A"/>
    <w:rsid w:val="009D5760"/>
    <w:rsid w:val="009D5E30"/>
    <w:rsid w:val="009D5F54"/>
    <w:rsid w:val="009D631E"/>
    <w:rsid w:val="009D6C05"/>
    <w:rsid w:val="009D6EE6"/>
    <w:rsid w:val="009D7921"/>
    <w:rsid w:val="009E094A"/>
    <w:rsid w:val="009E17F1"/>
    <w:rsid w:val="009E1B0D"/>
    <w:rsid w:val="009E2070"/>
    <w:rsid w:val="009E254A"/>
    <w:rsid w:val="009E290C"/>
    <w:rsid w:val="009E2DF6"/>
    <w:rsid w:val="009E3435"/>
    <w:rsid w:val="009E4612"/>
    <w:rsid w:val="009F04FA"/>
    <w:rsid w:val="009F0B36"/>
    <w:rsid w:val="009F116B"/>
    <w:rsid w:val="009F1711"/>
    <w:rsid w:val="009F1F38"/>
    <w:rsid w:val="009F32C4"/>
    <w:rsid w:val="009F37BB"/>
    <w:rsid w:val="009F389B"/>
    <w:rsid w:val="009F44B1"/>
    <w:rsid w:val="009F451F"/>
    <w:rsid w:val="009F46F4"/>
    <w:rsid w:val="009F4718"/>
    <w:rsid w:val="009F4A5C"/>
    <w:rsid w:val="009F51F4"/>
    <w:rsid w:val="009F549A"/>
    <w:rsid w:val="009F5680"/>
    <w:rsid w:val="009F5695"/>
    <w:rsid w:val="009F6371"/>
    <w:rsid w:val="009F679B"/>
    <w:rsid w:val="009F68DE"/>
    <w:rsid w:val="009F6A31"/>
    <w:rsid w:val="009F6BA6"/>
    <w:rsid w:val="009F6FAC"/>
    <w:rsid w:val="009F7232"/>
    <w:rsid w:val="009F7542"/>
    <w:rsid w:val="009F7886"/>
    <w:rsid w:val="009F7A0C"/>
    <w:rsid w:val="009F7B93"/>
    <w:rsid w:val="009F7BB8"/>
    <w:rsid w:val="00A00196"/>
    <w:rsid w:val="00A002D2"/>
    <w:rsid w:val="00A003B6"/>
    <w:rsid w:val="00A00522"/>
    <w:rsid w:val="00A00CDA"/>
    <w:rsid w:val="00A00CF8"/>
    <w:rsid w:val="00A01041"/>
    <w:rsid w:val="00A0109D"/>
    <w:rsid w:val="00A01477"/>
    <w:rsid w:val="00A01612"/>
    <w:rsid w:val="00A0186E"/>
    <w:rsid w:val="00A020FE"/>
    <w:rsid w:val="00A02553"/>
    <w:rsid w:val="00A02B08"/>
    <w:rsid w:val="00A0308F"/>
    <w:rsid w:val="00A03574"/>
    <w:rsid w:val="00A03E15"/>
    <w:rsid w:val="00A0446A"/>
    <w:rsid w:val="00A045B1"/>
    <w:rsid w:val="00A04E7B"/>
    <w:rsid w:val="00A054ED"/>
    <w:rsid w:val="00A064D8"/>
    <w:rsid w:val="00A06CA4"/>
    <w:rsid w:val="00A07EF4"/>
    <w:rsid w:val="00A100A5"/>
    <w:rsid w:val="00A10298"/>
    <w:rsid w:val="00A10D41"/>
    <w:rsid w:val="00A10E93"/>
    <w:rsid w:val="00A11129"/>
    <w:rsid w:val="00A113F4"/>
    <w:rsid w:val="00A12559"/>
    <w:rsid w:val="00A12592"/>
    <w:rsid w:val="00A127EC"/>
    <w:rsid w:val="00A134FE"/>
    <w:rsid w:val="00A13950"/>
    <w:rsid w:val="00A140C6"/>
    <w:rsid w:val="00A1433E"/>
    <w:rsid w:val="00A14B95"/>
    <w:rsid w:val="00A14FD8"/>
    <w:rsid w:val="00A15585"/>
    <w:rsid w:val="00A155D0"/>
    <w:rsid w:val="00A15C6A"/>
    <w:rsid w:val="00A15D1F"/>
    <w:rsid w:val="00A165D6"/>
    <w:rsid w:val="00A16745"/>
    <w:rsid w:val="00A16C2E"/>
    <w:rsid w:val="00A16F4A"/>
    <w:rsid w:val="00A17656"/>
    <w:rsid w:val="00A179AA"/>
    <w:rsid w:val="00A20045"/>
    <w:rsid w:val="00A202E9"/>
    <w:rsid w:val="00A20889"/>
    <w:rsid w:val="00A20E49"/>
    <w:rsid w:val="00A214B6"/>
    <w:rsid w:val="00A2186E"/>
    <w:rsid w:val="00A21C1E"/>
    <w:rsid w:val="00A224F5"/>
    <w:rsid w:val="00A23003"/>
    <w:rsid w:val="00A239DD"/>
    <w:rsid w:val="00A24526"/>
    <w:rsid w:val="00A24559"/>
    <w:rsid w:val="00A24890"/>
    <w:rsid w:val="00A24935"/>
    <w:rsid w:val="00A24CD7"/>
    <w:rsid w:val="00A24E66"/>
    <w:rsid w:val="00A250DC"/>
    <w:rsid w:val="00A25266"/>
    <w:rsid w:val="00A25762"/>
    <w:rsid w:val="00A2588F"/>
    <w:rsid w:val="00A25BF9"/>
    <w:rsid w:val="00A25CA4"/>
    <w:rsid w:val="00A26E6E"/>
    <w:rsid w:val="00A26F7A"/>
    <w:rsid w:val="00A27449"/>
    <w:rsid w:val="00A27A61"/>
    <w:rsid w:val="00A27C90"/>
    <w:rsid w:val="00A30D6D"/>
    <w:rsid w:val="00A311E2"/>
    <w:rsid w:val="00A3192B"/>
    <w:rsid w:val="00A31C16"/>
    <w:rsid w:val="00A323EE"/>
    <w:rsid w:val="00A32A79"/>
    <w:rsid w:val="00A32FF8"/>
    <w:rsid w:val="00A337B1"/>
    <w:rsid w:val="00A33A30"/>
    <w:rsid w:val="00A33C51"/>
    <w:rsid w:val="00A34181"/>
    <w:rsid w:val="00A341EF"/>
    <w:rsid w:val="00A3489A"/>
    <w:rsid w:val="00A34923"/>
    <w:rsid w:val="00A34D3F"/>
    <w:rsid w:val="00A34EB7"/>
    <w:rsid w:val="00A34F11"/>
    <w:rsid w:val="00A35676"/>
    <w:rsid w:val="00A35B01"/>
    <w:rsid w:val="00A367A3"/>
    <w:rsid w:val="00A36943"/>
    <w:rsid w:val="00A3767A"/>
    <w:rsid w:val="00A37D14"/>
    <w:rsid w:val="00A37F5A"/>
    <w:rsid w:val="00A40304"/>
    <w:rsid w:val="00A4062D"/>
    <w:rsid w:val="00A407B3"/>
    <w:rsid w:val="00A41834"/>
    <w:rsid w:val="00A42646"/>
    <w:rsid w:val="00A42C83"/>
    <w:rsid w:val="00A445BA"/>
    <w:rsid w:val="00A4476E"/>
    <w:rsid w:val="00A44813"/>
    <w:rsid w:val="00A44E29"/>
    <w:rsid w:val="00A452FC"/>
    <w:rsid w:val="00A45C27"/>
    <w:rsid w:val="00A45CE0"/>
    <w:rsid w:val="00A465A9"/>
    <w:rsid w:val="00A46B92"/>
    <w:rsid w:val="00A472DA"/>
    <w:rsid w:val="00A47463"/>
    <w:rsid w:val="00A474F7"/>
    <w:rsid w:val="00A5096D"/>
    <w:rsid w:val="00A50C76"/>
    <w:rsid w:val="00A50EDE"/>
    <w:rsid w:val="00A50EE8"/>
    <w:rsid w:val="00A51359"/>
    <w:rsid w:val="00A51BBC"/>
    <w:rsid w:val="00A51F4F"/>
    <w:rsid w:val="00A539B8"/>
    <w:rsid w:val="00A53AAE"/>
    <w:rsid w:val="00A53D1C"/>
    <w:rsid w:val="00A540E2"/>
    <w:rsid w:val="00A54253"/>
    <w:rsid w:val="00A54B76"/>
    <w:rsid w:val="00A54F95"/>
    <w:rsid w:val="00A54FBB"/>
    <w:rsid w:val="00A557FE"/>
    <w:rsid w:val="00A55D29"/>
    <w:rsid w:val="00A5625F"/>
    <w:rsid w:val="00A5633B"/>
    <w:rsid w:val="00A56DDC"/>
    <w:rsid w:val="00A5748C"/>
    <w:rsid w:val="00A57C5A"/>
    <w:rsid w:val="00A57C72"/>
    <w:rsid w:val="00A600DE"/>
    <w:rsid w:val="00A60679"/>
    <w:rsid w:val="00A6079E"/>
    <w:rsid w:val="00A60CFE"/>
    <w:rsid w:val="00A60F5A"/>
    <w:rsid w:val="00A6116B"/>
    <w:rsid w:val="00A61D8B"/>
    <w:rsid w:val="00A623EB"/>
    <w:rsid w:val="00A63E49"/>
    <w:rsid w:val="00A6426A"/>
    <w:rsid w:val="00A6428B"/>
    <w:rsid w:val="00A64C75"/>
    <w:rsid w:val="00A6505A"/>
    <w:rsid w:val="00A6553B"/>
    <w:rsid w:val="00A65A17"/>
    <w:rsid w:val="00A66389"/>
    <w:rsid w:val="00A666C6"/>
    <w:rsid w:val="00A66CAA"/>
    <w:rsid w:val="00A66DF0"/>
    <w:rsid w:val="00A66F90"/>
    <w:rsid w:val="00A670BF"/>
    <w:rsid w:val="00A67232"/>
    <w:rsid w:val="00A674EA"/>
    <w:rsid w:val="00A675AE"/>
    <w:rsid w:val="00A70796"/>
    <w:rsid w:val="00A70997"/>
    <w:rsid w:val="00A7149A"/>
    <w:rsid w:val="00A7160E"/>
    <w:rsid w:val="00A71C5F"/>
    <w:rsid w:val="00A71C95"/>
    <w:rsid w:val="00A71D89"/>
    <w:rsid w:val="00A71DC2"/>
    <w:rsid w:val="00A71F99"/>
    <w:rsid w:val="00A71FEF"/>
    <w:rsid w:val="00A7201B"/>
    <w:rsid w:val="00A7223A"/>
    <w:rsid w:val="00A723AF"/>
    <w:rsid w:val="00A72A9D"/>
    <w:rsid w:val="00A72C2C"/>
    <w:rsid w:val="00A73562"/>
    <w:rsid w:val="00A745FC"/>
    <w:rsid w:val="00A74986"/>
    <w:rsid w:val="00A74B41"/>
    <w:rsid w:val="00A74C59"/>
    <w:rsid w:val="00A74FAF"/>
    <w:rsid w:val="00A75588"/>
    <w:rsid w:val="00A75802"/>
    <w:rsid w:val="00A75F86"/>
    <w:rsid w:val="00A76149"/>
    <w:rsid w:val="00A7677B"/>
    <w:rsid w:val="00A76A4A"/>
    <w:rsid w:val="00A77619"/>
    <w:rsid w:val="00A77A3B"/>
    <w:rsid w:val="00A80DD4"/>
    <w:rsid w:val="00A811CE"/>
    <w:rsid w:val="00A81309"/>
    <w:rsid w:val="00A81A27"/>
    <w:rsid w:val="00A81F08"/>
    <w:rsid w:val="00A823B4"/>
    <w:rsid w:val="00A83C94"/>
    <w:rsid w:val="00A83EB7"/>
    <w:rsid w:val="00A84C3D"/>
    <w:rsid w:val="00A84F1B"/>
    <w:rsid w:val="00A851FD"/>
    <w:rsid w:val="00A854C1"/>
    <w:rsid w:val="00A85F2F"/>
    <w:rsid w:val="00A8609C"/>
    <w:rsid w:val="00A862BB"/>
    <w:rsid w:val="00A869D7"/>
    <w:rsid w:val="00A86AAC"/>
    <w:rsid w:val="00A86D19"/>
    <w:rsid w:val="00A879C9"/>
    <w:rsid w:val="00A87A2D"/>
    <w:rsid w:val="00A901C7"/>
    <w:rsid w:val="00A903F3"/>
    <w:rsid w:val="00A905B0"/>
    <w:rsid w:val="00A90F5E"/>
    <w:rsid w:val="00A910B7"/>
    <w:rsid w:val="00A91605"/>
    <w:rsid w:val="00A91989"/>
    <w:rsid w:val="00A91C0F"/>
    <w:rsid w:val="00A926BE"/>
    <w:rsid w:val="00A940C2"/>
    <w:rsid w:val="00A94264"/>
    <w:rsid w:val="00A94B8E"/>
    <w:rsid w:val="00A94DEB"/>
    <w:rsid w:val="00A95834"/>
    <w:rsid w:val="00A9600E"/>
    <w:rsid w:val="00A96EBE"/>
    <w:rsid w:val="00A97192"/>
    <w:rsid w:val="00A97352"/>
    <w:rsid w:val="00A9794C"/>
    <w:rsid w:val="00A97DE4"/>
    <w:rsid w:val="00AA0F5B"/>
    <w:rsid w:val="00AA20E5"/>
    <w:rsid w:val="00AA24A0"/>
    <w:rsid w:val="00AA293F"/>
    <w:rsid w:val="00AA2A88"/>
    <w:rsid w:val="00AA2FCF"/>
    <w:rsid w:val="00AA31D4"/>
    <w:rsid w:val="00AA36DF"/>
    <w:rsid w:val="00AA5165"/>
    <w:rsid w:val="00AA553E"/>
    <w:rsid w:val="00AA56D6"/>
    <w:rsid w:val="00AA58E5"/>
    <w:rsid w:val="00AA5CFE"/>
    <w:rsid w:val="00AA632C"/>
    <w:rsid w:val="00AA6B9C"/>
    <w:rsid w:val="00AA72D3"/>
    <w:rsid w:val="00AA7AC5"/>
    <w:rsid w:val="00AA7F90"/>
    <w:rsid w:val="00AB0079"/>
    <w:rsid w:val="00AB0AAE"/>
    <w:rsid w:val="00AB1023"/>
    <w:rsid w:val="00AB1573"/>
    <w:rsid w:val="00AB167E"/>
    <w:rsid w:val="00AB17B9"/>
    <w:rsid w:val="00AB2718"/>
    <w:rsid w:val="00AB2F51"/>
    <w:rsid w:val="00AB39C8"/>
    <w:rsid w:val="00AB3CC9"/>
    <w:rsid w:val="00AB42AF"/>
    <w:rsid w:val="00AB4491"/>
    <w:rsid w:val="00AB4529"/>
    <w:rsid w:val="00AB517B"/>
    <w:rsid w:val="00AB5410"/>
    <w:rsid w:val="00AB5D9D"/>
    <w:rsid w:val="00AB5E00"/>
    <w:rsid w:val="00AB605C"/>
    <w:rsid w:val="00AB62DB"/>
    <w:rsid w:val="00AB66B0"/>
    <w:rsid w:val="00AB67BC"/>
    <w:rsid w:val="00AB6BC4"/>
    <w:rsid w:val="00AB6CC1"/>
    <w:rsid w:val="00AB7181"/>
    <w:rsid w:val="00AB72DF"/>
    <w:rsid w:val="00AB7944"/>
    <w:rsid w:val="00AB79A1"/>
    <w:rsid w:val="00AB7B2C"/>
    <w:rsid w:val="00AB7F86"/>
    <w:rsid w:val="00AC02A9"/>
    <w:rsid w:val="00AC0E26"/>
    <w:rsid w:val="00AC12AA"/>
    <w:rsid w:val="00AC14EC"/>
    <w:rsid w:val="00AC1B85"/>
    <w:rsid w:val="00AC385C"/>
    <w:rsid w:val="00AC3946"/>
    <w:rsid w:val="00AC43C3"/>
    <w:rsid w:val="00AC6529"/>
    <w:rsid w:val="00AC732B"/>
    <w:rsid w:val="00AC7632"/>
    <w:rsid w:val="00AC773E"/>
    <w:rsid w:val="00AC7D91"/>
    <w:rsid w:val="00AD063B"/>
    <w:rsid w:val="00AD081F"/>
    <w:rsid w:val="00AD168B"/>
    <w:rsid w:val="00AD18F4"/>
    <w:rsid w:val="00AD1CCA"/>
    <w:rsid w:val="00AD2485"/>
    <w:rsid w:val="00AD302D"/>
    <w:rsid w:val="00AD3C0B"/>
    <w:rsid w:val="00AD42EC"/>
    <w:rsid w:val="00AD453E"/>
    <w:rsid w:val="00AD56E1"/>
    <w:rsid w:val="00AD5713"/>
    <w:rsid w:val="00AD5BCE"/>
    <w:rsid w:val="00AD7127"/>
    <w:rsid w:val="00AD745E"/>
    <w:rsid w:val="00AD78FD"/>
    <w:rsid w:val="00AD7D5C"/>
    <w:rsid w:val="00AD7E26"/>
    <w:rsid w:val="00AE0039"/>
    <w:rsid w:val="00AE0159"/>
    <w:rsid w:val="00AE0D2D"/>
    <w:rsid w:val="00AE0D84"/>
    <w:rsid w:val="00AE0DAB"/>
    <w:rsid w:val="00AE100B"/>
    <w:rsid w:val="00AE14DE"/>
    <w:rsid w:val="00AE15A4"/>
    <w:rsid w:val="00AE198D"/>
    <w:rsid w:val="00AE1F6B"/>
    <w:rsid w:val="00AE2C0B"/>
    <w:rsid w:val="00AE30DC"/>
    <w:rsid w:val="00AE45A4"/>
    <w:rsid w:val="00AE4668"/>
    <w:rsid w:val="00AE51F4"/>
    <w:rsid w:val="00AE61A6"/>
    <w:rsid w:val="00AE64F6"/>
    <w:rsid w:val="00AE69C6"/>
    <w:rsid w:val="00AE6E7D"/>
    <w:rsid w:val="00AE71BB"/>
    <w:rsid w:val="00AF0016"/>
    <w:rsid w:val="00AF004F"/>
    <w:rsid w:val="00AF00D6"/>
    <w:rsid w:val="00AF0371"/>
    <w:rsid w:val="00AF0589"/>
    <w:rsid w:val="00AF0F7A"/>
    <w:rsid w:val="00AF12AD"/>
    <w:rsid w:val="00AF13D0"/>
    <w:rsid w:val="00AF1893"/>
    <w:rsid w:val="00AF1DF3"/>
    <w:rsid w:val="00AF22A7"/>
    <w:rsid w:val="00AF2C85"/>
    <w:rsid w:val="00AF3041"/>
    <w:rsid w:val="00AF3FD3"/>
    <w:rsid w:val="00AF4EFD"/>
    <w:rsid w:val="00AF5D25"/>
    <w:rsid w:val="00AF5F18"/>
    <w:rsid w:val="00AF7113"/>
    <w:rsid w:val="00AF7561"/>
    <w:rsid w:val="00B00C3E"/>
    <w:rsid w:val="00B0152B"/>
    <w:rsid w:val="00B0229A"/>
    <w:rsid w:val="00B0248A"/>
    <w:rsid w:val="00B02502"/>
    <w:rsid w:val="00B02DEE"/>
    <w:rsid w:val="00B02E1E"/>
    <w:rsid w:val="00B031B9"/>
    <w:rsid w:val="00B03595"/>
    <w:rsid w:val="00B035B2"/>
    <w:rsid w:val="00B03D8A"/>
    <w:rsid w:val="00B043AB"/>
    <w:rsid w:val="00B05290"/>
    <w:rsid w:val="00B05493"/>
    <w:rsid w:val="00B056E0"/>
    <w:rsid w:val="00B05771"/>
    <w:rsid w:val="00B06011"/>
    <w:rsid w:val="00B06726"/>
    <w:rsid w:val="00B0684A"/>
    <w:rsid w:val="00B07608"/>
    <w:rsid w:val="00B076F9"/>
    <w:rsid w:val="00B07996"/>
    <w:rsid w:val="00B07EDA"/>
    <w:rsid w:val="00B07F50"/>
    <w:rsid w:val="00B1017D"/>
    <w:rsid w:val="00B10356"/>
    <w:rsid w:val="00B10357"/>
    <w:rsid w:val="00B107FA"/>
    <w:rsid w:val="00B10D1A"/>
    <w:rsid w:val="00B10F5C"/>
    <w:rsid w:val="00B111F1"/>
    <w:rsid w:val="00B115FB"/>
    <w:rsid w:val="00B11F9C"/>
    <w:rsid w:val="00B12D8D"/>
    <w:rsid w:val="00B1321C"/>
    <w:rsid w:val="00B133FA"/>
    <w:rsid w:val="00B13650"/>
    <w:rsid w:val="00B13AEE"/>
    <w:rsid w:val="00B13B88"/>
    <w:rsid w:val="00B13E0D"/>
    <w:rsid w:val="00B159D3"/>
    <w:rsid w:val="00B15E5F"/>
    <w:rsid w:val="00B16136"/>
    <w:rsid w:val="00B16635"/>
    <w:rsid w:val="00B16944"/>
    <w:rsid w:val="00B16ACD"/>
    <w:rsid w:val="00B16F5D"/>
    <w:rsid w:val="00B17268"/>
    <w:rsid w:val="00B17B44"/>
    <w:rsid w:val="00B20592"/>
    <w:rsid w:val="00B21883"/>
    <w:rsid w:val="00B22ABA"/>
    <w:rsid w:val="00B22DC4"/>
    <w:rsid w:val="00B22EB1"/>
    <w:rsid w:val="00B22F77"/>
    <w:rsid w:val="00B2322D"/>
    <w:rsid w:val="00B23627"/>
    <w:rsid w:val="00B23965"/>
    <w:rsid w:val="00B23AB8"/>
    <w:rsid w:val="00B23C6D"/>
    <w:rsid w:val="00B24BAB"/>
    <w:rsid w:val="00B25298"/>
    <w:rsid w:val="00B25D86"/>
    <w:rsid w:val="00B2656F"/>
    <w:rsid w:val="00B265F8"/>
    <w:rsid w:val="00B26D3E"/>
    <w:rsid w:val="00B26F25"/>
    <w:rsid w:val="00B2711C"/>
    <w:rsid w:val="00B27C08"/>
    <w:rsid w:val="00B27E0D"/>
    <w:rsid w:val="00B27F6B"/>
    <w:rsid w:val="00B294B2"/>
    <w:rsid w:val="00B30685"/>
    <w:rsid w:val="00B31286"/>
    <w:rsid w:val="00B31637"/>
    <w:rsid w:val="00B316D5"/>
    <w:rsid w:val="00B318E2"/>
    <w:rsid w:val="00B31D55"/>
    <w:rsid w:val="00B32429"/>
    <w:rsid w:val="00B326C4"/>
    <w:rsid w:val="00B33071"/>
    <w:rsid w:val="00B3388B"/>
    <w:rsid w:val="00B35605"/>
    <w:rsid w:val="00B3643C"/>
    <w:rsid w:val="00B36FFB"/>
    <w:rsid w:val="00B375C0"/>
    <w:rsid w:val="00B37C00"/>
    <w:rsid w:val="00B37C46"/>
    <w:rsid w:val="00B37D08"/>
    <w:rsid w:val="00B37D10"/>
    <w:rsid w:val="00B37FA7"/>
    <w:rsid w:val="00B4001F"/>
    <w:rsid w:val="00B407DA"/>
    <w:rsid w:val="00B40CA9"/>
    <w:rsid w:val="00B42449"/>
    <w:rsid w:val="00B42E10"/>
    <w:rsid w:val="00B43294"/>
    <w:rsid w:val="00B439C8"/>
    <w:rsid w:val="00B447F6"/>
    <w:rsid w:val="00B44EB6"/>
    <w:rsid w:val="00B46607"/>
    <w:rsid w:val="00B46B70"/>
    <w:rsid w:val="00B46CA3"/>
    <w:rsid w:val="00B47028"/>
    <w:rsid w:val="00B475CF"/>
    <w:rsid w:val="00B50194"/>
    <w:rsid w:val="00B50305"/>
    <w:rsid w:val="00B51071"/>
    <w:rsid w:val="00B527FD"/>
    <w:rsid w:val="00B52A57"/>
    <w:rsid w:val="00B52BC5"/>
    <w:rsid w:val="00B542F3"/>
    <w:rsid w:val="00B5441F"/>
    <w:rsid w:val="00B544A8"/>
    <w:rsid w:val="00B544B9"/>
    <w:rsid w:val="00B54D64"/>
    <w:rsid w:val="00B54EC4"/>
    <w:rsid w:val="00B562A8"/>
    <w:rsid w:val="00B56993"/>
    <w:rsid w:val="00B56ABC"/>
    <w:rsid w:val="00B56C94"/>
    <w:rsid w:val="00B56DD7"/>
    <w:rsid w:val="00B57D50"/>
    <w:rsid w:val="00B6081A"/>
    <w:rsid w:val="00B60D8A"/>
    <w:rsid w:val="00B61121"/>
    <w:rsid w:val="00B6125A"/>
    <w:rsid w:val="00B617B9"/>
    <w:rsid w:val="00B61AB2"/>
    <w:rsid w:val="00B61DE5"/>
    <w:rsid w:val="00B62E91"/>
    <w:rsid w:val="00B63322"/>
    <w:rsid w:val="00B6389A"/>
    <w:rsid w:val="00B639F3"/>
    <w:rsid w:val="00B6436E"/>
    <w:rsid w:val="00B64865"/>
    <w:rsid w:val="00B6496F"/>
    <w:rsid w:val="00B649C2"/>
    <w:rsid w:val="00B6511F"/>
    <w:rsid w:val="00B65335"/>
    <w:rsid w:val="00B65442"/>
    <w:rsid w:val="00B658E3"/>
    <w:rsid w:val="00B659AE"/>
    <w:rsid w:val="00B65A7B"/>
    <w:rsid w:val="00B65AFC"/>
    <w:rsid w:val="00B65E6B"/>
    <w:rsid w:val="00B66181"/>
    <w:rsid w:val="00B66249"/>
    <w:rsid w:val="00B66D20"/>
    <w:rsid w:val="00B66EDE"/>
    <w:rsid w:val="00B672CF"/>
    <w:rsid w:val="00B675FA"/>
    <w:rsid w:val="00B67A44"/>
    <w:rsid w:val="00B67C18"/>
    <w:rsid w:val="00B70D7E"/>
    <w:rsid w:val="00B714AE"/>
    <w:rsid w:val="00B721E8"/>
    <w:rsid w:val="00B72C0E"/>
    <w:rsid w:val="00B72C73"/>
    <w:rsid w:val="00B72CE1"/>
    <w:rsid w:val="00B7320A"/>
    <w:rsid w:val="00B73BB7"/>
    <w:rsid w:val="00B743DD"/>
    <w:rsid w:val="00B7498A"/>
    <w:rsid w:val="00B755E4"/>
    <w:rsid w:val="00B755FB"/>
    <w:rsid w:val="00B763F3"/>
    <w:rsid w:val="00B76613"/>
    <w:rsid w:val="00B771A0"/>
    <w:rsid w:val="00B771A1"/>
    <w:rsid w:val="00B7775A"/>
    <w:rsid w:val="00B80662"/>
    <w:rsid w:val="00B8134E"/>
    <w:rsid w:val="00B819A3"/>
    <w:rsid w:val="00B82072"/>
    <w:rsid w:val="00B82C1C"/>
    <w:rsid w:val="00B82F8A"/>
    <w:rsid w:val="00B83748"/>
    <w:rsid w:val="00B84601"/>
    <w:rsid w:val="00B8469A"/>
    <w:rsid w:val="00B85DC1"/>
    <w:rsid w:val="00B85EC1"/>
    <w:rsid w:val="00B861C9"/>
    <w:rsid w:val="00B86557"/>
    <w:rsid w:val="00B86840"/>
    <w:rsid w:val="00B86DCF"/>
    <w:rsid w:val="00B8711D"/>
    <w:rsid w:val="00B87273"/>
    <w:rsid w:val="00B8788B"/>
    <w:rsid w:val="00B87C0B"/>
    <w:rsid w:val="00B8CB73"/>
    <w:rsid w:val="00B9019F"/>
    <w:rsid w:val="00B901FA"/>
    <w:rsid w:val="00B90A89"/>
    <w:rsid w:val="00B915E2"/>
    <w:rsid w:val="00B918DD"/>
    <w:rsid w:val="00B91BA1"/>
    <w:rsid w:val="00B91EC2"/>
    <w:rsid w:val="00B921E1"/>
    <w:rsid w:val="00B9291D"/>
    <w:rsid w:val="00B92A10"/>
    <w:rsid w:val="00B92A54"/>
    <w:rsid w:val="00B931AA"/>
    <w:rsid w:val="00B93290"/>
    <w:rsid w:val="00B93681"/>
    <w:rsid w:val="00B9399D"/>
    <w:rsid w:val="00B94154"/>
    <w:rsid w:val="00B94231"/>
    <w:rsid w:val="00B94645"/>
    <w:rsid w:val="00B969A8"/>
    <w:rsid w:val="00B969D9"/>
    <w:rsid w:val="00B96AB2"/>
    <w:rsid w:val="00B97328"/>
    <w:rsid w:val="00B97D56"/>
    <w:rsid w:val="00BA0498"/>
    <w:rsid w:val="00BA107E"/>
    <w:rsid w:val="00BA21D7"/>
    <w:rsid w:val="00BA309F"/>
    <w:rsid w:val="00BA3C7E"/>
    <w:rsid w:val="00BA4485"/>
    <w:rsid w:val="00BA4601"/>
    <w:rsid w:val="00BA4619"/>
    <w:rsid w:val="00BA53D4"/>
    <w:rsid w:val="00BA54D7"/>
    <w:rsid w:val="00BA5AA4"/>
    <w:rsid w:val="00BA5B07"/>
    <w:rsid w:val="00BA6603"/>
    <w:rsid w:val="00BA75CE"/>
    <w:rsid w:val="00BA7C34"/>
    <w:rsid w:val="00BA7FAB"/>
    <w:rsid w:val="00BB01FE"/>
    <w:rsid w:val="00BB0482"/>
    <w:rsid w:val="00BB0512"/>
    <w:rsid w:val="00BB0873"/>
    <w:rsid w:val="00BB17C9"/>
    <w:rsid w:val="00BB1865"/>
    <w:rsid w:val="00BB1FE6"/>
    <w:rsid w:val="00BB26BA"/>
    <w:rsid w:val="00BB3A27"/>
    <w:rsid w:val="00BB3B20"/>
    <w:rsid w:val="00BB400B"/>
    <w:rsid w:val="00BB410B"/>
    <w:rsid w:val="00BB43FB"/>
    <w:rsid w:val="00BB4C75"/>
    <w:rsid w:val="00BB50CF"/>
    <w:rsid w:val="00BB5CFA"/>
    <w:rsid w:val="00BB5FB8"/>
    <w:rsid w:val="00BB64FB"/>
    <w:rsid w:val="00BB6FB4"/>
    <w:rsid w:val="00BB7127"/>
    <w:rsid w:val="00BB7419"/>
    <w:rsid w:val="00BB7990"/>
    <w:rsid w:val="00BB7B97"/>
    <w:rsid w:val="00BB7DD4"/>
    <w:rsid w:val="00BB7E58"/>
    <w:rsid w:val="00BC0039"/>
    <w:rsid w:val="00BC0C94"/>
    <w:rsid w:val="00BC0C9A"/>
    <w:rsid w:val="00BC1371"/>
    <w:rsid w:val="00BC1402"/>
    <w:rsid w:val="00BC21A7"/>
    <w:rsid w:val="00BC2C2B"/>
    <w:rsid w:val="00BC2D72"/>
    <w:rsid w:val="00BC3119"/>
    <w:rsid w:val="00BC33F3"/>
    <w:rsid w:val="00BC3793"/>
    <w:rsid w:val="00BC3B4A"/>
    <w:rsid w:val="00BC544D"/>
    <w:rsid w:val="00BC55B8"/>
    <w:rsid w:val="00BC579C"/>
    <w:rsid w:val="00BC5825"/>
    <w:rsid w:val="00BC5A6B"/>
    <w:rsid w:val="00BC5F4B"/>
    <w:rsid w:val="00BC65F4"/>
    <w:rsid w:val="00BC6BD6"/>
    <w:rsid w:val="00BC6E90"/>
    <w:rsid w:val="00BC7256"/>
    <w:rsid w:val="00BC764F"/>
    <w:rsid w:val="00BC77F5"/>
    <w:rsid w:val="00BC7B9D"/>
    <w:rsid w:val="00BC7F67"/>
    <w:rsid w:val="00BD01AF"/>
    <w:rsid w:val="00BD0461"/>
    <w:rsid w:val="00BD04A1"/>
    <w:rsid w:val="00BD0919"/>
    <w:rsid w:val="00BD1CD9"/>
    <w:rsid w:val="00BD2021"/>
    <w:rsid w:val="00BD2114"/>
    <w:rsid w:val="00BD29B6"/>
    <w:rsid w:val="00BD387A"/>
    <w:rsid w:val="00BD3CD2"/>
    <w:rsid w:val="00BD4030"/>
    <w:rsid w:val="00BD4440"/>
    <w:rsid w:val="00BD44DE"/>
    <w:rsid w:val="00BD5F81"/>
    <w:rsid w:val="00BD6AC7"/>
    <w:rsid w:val="00BD6BBF"/>
    <w:rsid w:val="00BD7157"/>
    <w:rsid w:val="00BD7649"/>
    <w:rsid w:val="00BE15BC"/>
    <w:rsid w:val="00BE163D"/>
    <w:rsid w:val="00BE17E4"/>
    <w:rsid w:val="00BE182E"/>
    <w:rsid w:val="00BE2059"/>
    <w:rsid w:val="00BE3416"/>
    <w:rsid w:val="00BE4C00"/>
    <w:rsid w:val="00BE4C48"/>
    <w:rsid w:val="00BE4FBB"/>
    <w:rsid w:val="00BE5604"/>
    <w:rsid w:val="00BE59D0"/>
    <w:rsid w:val="00BE5A4A"/>
    <w:rsid w:val="00BE5B82"/>
    <w:rsid w:val="00BE5C89"/>
    <w:rsid w:val="00BE627F"/>
    <w:rsid w:val="00BE6400"/>
    <w:rsid w:val="00BE660A"/>
    <w:rsid w:val="00BE670C"/>
    <w:rsid w:val="00BE6A09"/>
    <w:rsid w:val="00BE6D60"/>
    <w:rsid w:val="00BE717A"/>
    <w:rsid w:val="00BE754A"/>
    <w:rsid w:val="00BE7A2D"/>
    <w:rsid w:val="00BE7B10"/>
    <w:rsid w:val="00BF020D"/>
    <w:rsid w:val="00BF0667"/>
    <w:rsid w:val="00BF141B"/>
    <w:rsid w:val="00BF1426"/>
    <w:rsid w:val="00BF1447"/>
    <w:rsid w:val="00BF1B0F"/>
    <w:rsid w:val="00BF1F44"/>
    <w:rsid w:val="00BF21C4"/>
    <w:rsid w:val="00BF2667"/>
    <w:rsid w:val="00BF27CF"/>
    <w:rsid w:val="00BF3A6D"/>
    <w:rsid w:val="00BF3ECE"/>
    <w:rsid w:val="00BF4420"/>
    <w:rsid w:val="00BF4646"/>
    <w:rsid w:val="00BF5252"/>
    <w:rsid w:val="00BF53E9"/>
    <w:rsid w:val="00BF58F1"/>
    <w:rsid w:val="00BF6051"/>
    <w:rsid w:val="00BF619B"/>
    <w:rsid w:val="00BF62FD"/>
    <w:rsid w:val="00BF6361"/>
    <w:rsid w:val="00BF6DAD"/>
    <w:rsid w:val="00BF6F9E"/>
    <w:rsid w:val="00BF6FCF"/>
    <w:rsid w:val="00BF716C"/>
    <w:rsid w:val="00BF7354"/>
    <w:rsid w:val="00BF767A"/>
    <w:rsid w:val="00BF7894"/>
    <w:rsid w:val="00C02B5D"/>
    <w:rsid w:val="00C032FF"/>
    <w:rsid w:val="00C03775"/>
    <w:rsid w:val="00C037D8"/>
    <w:rsid w:val="00C0424E"/>
    <w:rsid w:val="00C04577"/>
    <w:rsid w:val="00C0470A"/>
    <w:rsid w:val="00C04A6A"/>
    <w:rsid w:val="00C04D55"/>
    <w:rsid w:val="00C04E38"/>
    <w:rsid w:val="00C04EC7"/>
    <w:rsid w:val="00C061F7"/>
    <w:rsid w:val="00C06449"/>
    <w:rsid w:val="00C066D2"/>
    <w:rsid w:val="00C0792D"/>
    <w:rsid w:val="00C10597"/>
    <w:rsid w:val="00C109A7"/>
    <w:rsid w:val="00C109D3"/>
    <w:rsid w:val="00C10BE6"/>
    <w:rsid w:val="00C10D5C"/>
    <w:rsid w:val="00C11771"/>
    <w:rsid w:val="00C11BD5"/>
    <w:rsid w:val="00C11F28"/>
    <w:rsid w:val="00C137C0"/>
    <w:rsid w:val="00C141FA"/>
    <w:rsid w:val="00C15640"/>
    <w:rsid w:val="00C15DB0"/>
    <w:rsid w:val="00C1602F"/>
    <w:rsid w:val="00C17D7C"/>
    <w:rsid w:val="00C21267"/>
    <w:rsid w:val="00C215CE"/>
    <w:rsid w:val="00C217F0"/>
    <w:rsid w:val="00C21B98"/>
    <w:rsid w:val="00C22161"/>
    <w:rsid w:val="00C2240E"/>
    <w:rsid w:val="00C229DE"/>
    <w:rsid w:val="00C22ACF"/>
    <w:rsid w:val="00C2344C"/>
    <w:rsid w:val="00C23B4D"/>
    <w:rsid w:val="00C24E0E"/>
    <w:rsid w:val="00C24E8A"/>
    <w:rsid w:val="00C254E1"/>
    <w:rsid w:val="00C25B53"/>
    <w:rsid w:val="00C25D8F"/>
    <w:rsid w:val="00C264DE"/>
    <w:rsid w:val="00C26579"/>
    <w:rsid w:val="00C26A9D"/>
    <w:rsid w:val="00C26DFB"/>
    <w:rsid w:val="00C27232"/>
    <w:rsid w:val="00C2783E"/>
    <w:rsid w:val="00C30011"/>
    <w:rsid w:val="00C3065E"/>
    <w:rsid w:val="00C30766"/>
    <w:rsid w:val="00C30805"/>
    <w:rsid w:val="00C308F0"/>
    <w:rsid w:val="00C31D70"/>
    <w:rsid w:val="00C31EBE"/>
    <w:rsid w:val="00C32280"/>
    <w:rsid w:val="00C323FD"/>
    <w:rsid w:val="00C32515"/>
    <w:rsid w:val="00C32F26"/>
    <w:rsid w:val="00C336F4"/>
    <w:rsid w:val="00C34232"/>
    <w:rsid w:val="00C3465B"/>
    <w:rsid w:val="00C34BF8"/>
    <w:rsid w:val="00C353C8"/>
    <w:rsid w:val="00C35FBC"/>
    <w:rsid w:val="00C35FC2"/>
    <w:rsid w:val="00C362E3"/>
    <w:rsid w:val="00C36511"/>
    <w:rsid w:val="00C36891"/>
    <w:rsid w:val="00C36D11"/>
    <w:rsid w:val="00C36E31"/>
    <w:rsid w:val="00C372AC"/>
    <w:rsid w:val="00C3785A"/>
    <w:rsid w:val="00C37FE9"/>
    <w:rsid w:val="00C41850"/>
    <w:rsid w:val="00C432D4"/>
    <w:rsid w:val="00C43554"/>
    <w:rsid w:val="00C440E2"/>
    <w:rsid w:val="00C44D03"/>
    <w:rsid w:val="00C4515F"/>
    <w:rsid w:val="00C458F8"/>
    <w:rsid w:val="00C45B19"/>
    <w:rsid w:val="00C45BCB"/>
    <w:rsid w:val="00C4618E"/>
    <w:rsid w:val="00C466CE"/>
    <w:rsid w:val="00C46ACE"/>
    <w:rsid w:val="00C46EFB"/>
    <w:rsid w:val="00C47628"/>
    <w:rsid w:val="00C47C34"/>
    <w:rsid w:val="00C47C9D"/>
    <w:rsid w:val="00C47EB3"/>
    <w:rsid w:val="00C47EFE"/>
    <w:rsid w:val="00C50B83"/>
    <w:rsid w:val="00C51266"/>
    <w:rsid w:val="00C51311"/>
    <w:rsid w:val="00C51656"/>
    <w:rsid w:val="00C51711"/>
    <w:rsid w:val="00C5187C"/>
    <w:rsid w:val="00C51A5D"/>
    <w:rsid w:val="00C53610"/>
    <w:rsid w:val="00C53793"/>
    <w:rsid w:val="00C5393A"/>
    <w:rsid w:val="00C5394A"/>
    <w:rsid w:val="00C53C38"/>
    <w:rsid w:val="00C543B5"/>
    <w:rsid w:val="00C54431"/>
    <w:rsid w:val="00C5457D"/>
    <w:rsid w:val="00C54A0B"/>
    <w:rsid w:val="00C55252"/>
    <w:rsid w:val="00C55332"/>
    <w:rsid w:val="00C556DC"/>
    <w:rsid w:val="00C55F1A"/>
    <w:rsid w:val="00C56522"/>
    <w:rsid w:val="00C570D5"/>
    <w:rsid w:val="00C575F6"/>
    <w:rsid w:val="00C57AB6"/>
    <w:rsid w:val="00C609FD"/>
    <w:rsid w:val="00C61011"/>
    <w:rsid w:val="00C6127A"/>
    <w:rsid w:val="00C618F1"/>
    <w:rsid w:val="00C61DD5"/>
    <w:rsid w:val="00C62B5A"/>
    <w:rsid w:val="00C62C11"/>
    <w:rsid w:val="00C6318C"/>
    <w:rsid w:val="00C632DD"/>
    <w:rsid w:val="00C63460"/>
    <w:rsid w:val="00C636C6"/>
    <w:rsid w:val="00C6398E"/>
    <w:rsid w:val="00C63B15"/>
    <w:rsid w:val="00C65C67"/>
    <w:rsid w:val="00C65F00"/>
    <w:rsid w:val="00C661B1"/>
    <w:rsid w:val="00C6645C"/>
    <w:rsid w:val="00C66A82"/>
    <w:rsid w:val="00C66D46"/>
    <w:rsid w:val="00C67541"/>
    <w:rsid w:val="00C67A9B"/>
    <w:rsid w:val="00C70293"/>
    <w:rsid w:val="00C712B2"/>
    <w:rsid w:val="00C71906"/>
    <w:rsid w:val="00C71B24"/>
    <w:rsid w:val="00C71EB1"/>
    <w:rsid w:val="00C725B4"/>
    <w:rsid w:val="00C72BA4"/>
    <w:rsid w:val="00C72C04"/>
    <w:rsid w:val="00C72E2B"/>
    <w:rsid w:val="00C73319"/>
    <w:rsid w:val="00C734E8"/>
    <w:rsid w:val="00C73950"/>
    <w:rsid w:val="00C73B75"/>
    <w:rsid w:val="00C73B85"/>
    <w:rsid w:val="00C751B9"/>
    <w:rsid w:val="00C75BF7"/>
    <w:rsid w:val="00C7641C"/>
    <w:rsid w:val="00C76574"/>
    <w:rsid w:val="00C767F4"/>
    <w:rsid w:val="00C76969"/>
    <w:rsid w:val="00C76977"/>
    <w:rsid w:val="00C76ED2"/>
    <w:rsid w:val="00C773C4"/>
    <w:rsid w:val="00C77D63"/>
    <w:rsid w:val="00C800A2"/>
    <w:rsid w:val="00C80734"/>
    <w:rsid w:val="00C807D3"/>
    <w:rsid w:val="00C814AB"/>
    <w:rsid w:val="00C81A74"/>
    <w:rsid w:val="00C81BA6"/>
    <w:rsid w:val="00C81DAC"/>
    <w:rsid w:val="00C82523"/>
    <w:rsid w:val="00C82D74"/>
    <w:rsid w:val="00C830F6"/>
    <w:rsid w:val="00C8370E"/>
    <w:rsid w:val="00C83976"/>
    <w:rsid w:val="00C83B9B"/>
    <w:rsid w:val="00C83D88"/>
    <w:rsid w:val="00C83EB5"/>
    <w:rsid w:val="00C8438A"/>
    <w:rsid w:val="00C84604"/>
    <w:rsid w:val="00C84C90"/>
    <w:rsid w:val="00C853D3"/>
    <w:rsid w:val="00C86042"/>
    <w:rsid w:val="00C865D0"/>
    <w:rsid w:val="00C8680C"/>
    <w:rsid w:val="00C874C0"/>
    <w:rsid w:val="00C87842"/>
    <w:rsid w:val="00C8799F"/>
    <w:rsid w:val="00C87B08"/>
    <w:rsid w:val="00C87F79"/>
    <w:rsid w:val="00C90159"/>
    <w:rsid w:val="00C9042D"/>
    <w:rsid w:val="00C90C6A"/>
    <w:rsid w:val="00C915DF"/>
    <w:rsid w:val="00C9214E"/>
    <w:rsid w:val="00C92390"/>
    <w:rsid w:val="00C9265D"/>
    <w:rsid w:val="00C927B4"/>
    <w:rsid w:val="00C92D32"/>
    <w:rsid w:val="00C92DE4"/>
    <w:rsid w:val="00C931A4"/>
    <w:rsid w:val="00C93686"/>
    <w:rsid w:val="00C938CB"/>
    <w:rsid w:val="00C9452E"/>
    <w:rsid w:val="00C94842"/>
    <w:rsid w:val="00C94D73"/>
    <w:rsid w:val="00C95303"/>
    <w:rsid w:val="00C95466"/>
    <w:rsid w:val="00C961DE"/>
    <w:rsid w:val="00C963C2"/>
    <w:rsid w:val="00C96465"/>
    <w:rsid w:val="00C9699E"/>
    <w:rsid w:val="00C96BB1"/>
    <w:rsid w:val="00C97426"/>
    <w:rsid w:val="00C9742C"/>
    <w:rsid w:val="00C97B80"/>
    <w:rsid w:val="00C97B82"/>
    <w:rsid w:val="00C97D6C"/>
    <w:rsid w:val="00C97EE8"/>
    <w:rsid w:val="00CA0375"/>
    <w:rsid w:val="00CA11DF"/>
    <w:rsid w:val="00CA157A"/>
    <w:rsid w:val="00CA19C4"/>
    <w:rsid w:val="00CA213C"/>
    <w:rsid w:val="00CA2459"/>
    <w:rsid w:val="00CA24EC"/>
    <w:rsid w:val="00CA2A00"/>
    <w:rsid w:val="00CA34EE"/>
    <w:rsid w:val="00CA38B8"/>
    <w:rsid w:val="00CA4026"/>
    <w:rsid w:val="00CA4305"/>
    <w:rsid w:val="00CA4983"/>
    <w:rsid w:val="00CA4B36"/>
    <w:rsid w:val="00CA5006"/>
    <w:rsid w:val="00CA5615"/>
    <w:rsid w:val="00CA6059"/>
    <w:rsid w:val="00CA6949"/>
    <w:rsid w:val="00CA6A0D"/>
    <w:rsid w:val="00CA6EC4"/>
    <w:rsid w:val="00CA7011"/>
    <w:rsid w:val="00CA707B"/>
    <w:rsid w:val="00CA70D6"/>
    <w:rsid w:val="00CA7EDD"/>
    <w:rsid w:val="00CB0873"/>
    <w:rsid w:val="00CB0983"/>
    <w:rsid w:val="00CB0DDD"/>
    <w:rsid w:val="00CB17B3"/>
    <w:rsid w:val="00CB1F58"/>
    <w:rsid w:val="00CB2241"/>
    <w:rsid w:val="00CB22E9"/>
    <w:rsid w:val="00CB2FCD"/>
    <w:rsid w:val="00CB3C57"/>
    <w:rsid w:val="00CB3EAD"/>
    <w:rsid w:val="00CB4D90"/>
    <w:rsid w:val="00CB525A"/>
    <w:rsid w:val="00CB5A85"/>
    <w:rsid w:val="00CB5AF7"/>
    <w:rsid w:val="00CB690C"/>
    <w:rsid w:val="00CB6A79"/>
    <w:rsid w:val="00CB6A8A"/>
    <w:rsid w:val="00CB6A92"/>
    <w:rsid w:val="00CB701D"/>
    <w:rsid w:val="00CB70EB"/>
    <w:rsid w:val="00CC0197"/>
    <w:rsid w:val="00CC068E"/>
    <w:rsid w:val="00CC085B"/>
    <w:rsid w:val="00CC11E6"/>
    <w:rsid w:val="00CC13E8"/>
    <w:rsid w:val="00CC1605"/>
    <w:rsid w:val="00CC1A0A"/>
    <w:rsid w:val="00CC1C8C"/>
    <w:rsid w:val="00CC1DC1"/>
    <w:rsid w:val="00CC20B2"/>
    <w:rsid w:val="00CC2157"/>
    <w:rsid w:val="00CC3020"/>
    <w:rsid w:val="00CC3125"/>
    <w:rsid w:val="00CC464E"/>
    <w:rsid w:val="00CC5E84"/>
    <w:rsid w:val="00CC604D"/>
    <w:rsid w:val="00CC698E"/>
    <w:rsid w:val="00CC6A17"/>
    <w:rsid w:val="00CC7E85"/>
    <w:rsid w:val="00CD01D8"/>
    <w:rsid w:val="00CD0267"/>
    <w:rsid w:val="00CD1278"/>
    <w:rsid w:val="00CD13E9"/>
    <w:rsid w:val="00CD1874"/>
    <w:rsid w:val="00CD1E6E"/>
    <w:rsid w:val="00CD1FC9"/>
    <w:rsid w:val="00CD2C00"/>
    <w:rsid w:val="00CD2E25"/>
    <w:rsid w:val="00CD2FDB"/>
    <w:rsid w:val="00CD30D2"/>
    <w:rsid w:val="00CD3823"/>
    <w:rsid w:val="00CD41A0"/>
    <w:rsid w:val="00CD4B28"/>
    <w:rsid w:val="00CD4EE5"/>
    <w:rsid w:val="00CD50F4"/>
    <w:rsid w:val="00CD5A3F"/>
    <w:rsid w:val="00CD5AB0"/>
    <w:rsid w:val="00CD5EAD"/>
    <w:rsid w:val="00CD5F0A"/>
    <w:rsid w:val="00CD60D4"/>
    <w:rsid w:val="00CD6F3F"/>
    <w:rsid w:val="00CD74CB"/>
    <w:rsid w:val="00CD7727"/>
    <w:rsid w:val="00CE02C7"/>
    <w:rsid w:val="00CE046E"/>
    <w:rsid w:val="00CE05FC"/>
    <w:rsid w:val="00CE0696"/>
    <w:rsid w:val="00CE0A59"/>
    <w:rsid w:val="00CE19E7"/>
    <w:rsid w:val="00CE1C5D"/>
    <w:rsid w:val="00CE22ED"/>
    <w:rsid w:val="00CE27BF"/>
    <w:rsid w:val="00CE2D41"/>
    <w:rsid w:val="00CE2F30"/>
    <w:rsid w:val="00CE33E6"/>
    <w:rsid w:val="00CE34A3"/>
    <w:rsid w:val="00CE3527"/>
    <w:rsid w:val="00CE3BB3"/>
    <w:rsid w:val="00CE42BB"/>
    <w:rsid w:val="00CE5005"/>
    <w:rsid w:val="00CE513F"/>
    <w:rsid w:val="00CE546B"/>
    <w:rsid w:val="00CE5728"/>
    <w:rsid w:val="00CE589A"/>
    <w:rsid w:val="00CE5976"/>
    <w:rsid w:val="00CE5DDE"/>
    <w:rsid w:val="00CE74E8"/>
    <w:rsid w:val="00CE778F"/>
    <w:rsid w:val="00CE7880"/>
    <w:rsid w:val="00CE7EBC"/>
    <w:rsid w:val="00CF0237"/>
    <w:rsid w:val="00CF023D"/>
    <w:rsid w:val="00CF02A3"/>
    <w:rsid w:val="00CF0C0C"/>
    <w:rsid w:val="00CF104C"/>
    <w:rsid w:val="00CF15B3"/>
    <w:rsid w:val="00CF1786"/>
    <w:rsid w:val="00CF1C59"/>
    <w:rsid w:val="00CF1F15"/>
    <w:rsid w:val="00CF25B5"/>
    <w:rsid w:val="00CF352C"/>
    <w:rsid w:val="00CF37B0"/>
    <w:rsid w:val="00CF3D0A"/>
    <w:rsid w:val="00CF3DEA"/>
    <w:rsid w:val="00CF4E71"/>
    <w:rsid w:val="00CF5368"/>
    <w:rsid w:val="00CF5B78"/>
    <w:rsid w:val="00CF5B9B"/>
    <w:rsid w:val="00CF5E96"/>
    <w:rsid w:val="00CF5F6C"/>
    <w:rsid w:val="00CF6FC8"/>
    <w:rsid w:val="00CF75F6"/>
    <w:rsid w:val="00CF79A9"/>
    <w:rsid w:val="00CF7C00"/>
    <w:rsid w:val="00CF7DE9"/>
    <w:rsid w:val="00CF7F13"/>
    <w:rsid w:val="00D003CB"/>
    <w:rsid w:val="00D005F9"/>
    <w:rsid w:val="00D01175"/>
    <w:rsid w:val="00D01AA8"/>
    <w:rsid w:val="00D01BB1"/>
    <w:rsid w:val="00D01DDA"/>
    <w:rsid w:val="00D01F45"/>
    <w:rsid w:val="00D01FCD"/>
    <w:rsid w:val="00D02962"/>
    <w:rsid w:val="00D02C35"/>
    <w:rsid w:val="00D036F5"/>
    <w:rsid w:val="00D0393E"/>
    <w:rsid w:val="00D03CC9"/>
    <w:rsid w:val="00D03CF9"/>
    <w:rsid w:val="00D043C8"/>
    <w:rsid w:val="00D047ED"/>
    <w:rsid w:val="00D04B82"/>
    <w:rsid w:val="00D052D4"/>
    <w:rsid w:val="00D055C5"/>
    <w:rsid w:val="00D05742"/>
    <w:rsid w:val="00D05E81"/>
    <w:rsid w:val="00D05FC4"/>
    <w:rsid w:val="00D06327"/>
    <w:rsid w:val="00D06C8D"/>
    <w:rsid w:val="00D07A1D"/>
    <w:rsid w:val="00D1124B"/>
    <w:rsid w:val="00D115DA"/>
    <w:rsid w:val="00D1184D"/>
    <w:rsid w:val="00D118B7"/>
    <w:rsid w:val="00D11AFB"/>
    <w:rsid w:val="00D120A9"/>
    <w:rsid w:val="00D123FD"/>
    <w:rsid w:val="00D1279F"/>
    <w:rsid w:val="00D12D0B"/>
    <w:rsid w:val="00D12DBC"/>
    <w:rsid w:val="00D13460"/>
    <w:rsid w:val="00D134C5"/>
    <w:rsid w:val="00D13527"/>
    <w:rsid w:val="00D136BD"/>
    <w:rsid w:val="00D137B7"/>
    <w:rsid w:val="00D13A7D"/>
    <w:rsid w:val="00D149AE"/>
    <w:rsid w:val="00D14ED3"/>
    <w:rsid w:val="00D14F28"/>
    <w:rsid w:val="00D153CA"/>
    <w:rsid w:val="00D156EA"/>
    <w:rsid w:val="00D15D99"/>
    <w:rsid w:val="00D15F2C"/>
    <w:rsid w:val="00D1660B"/>
    <w:rsid w:val="00D1663B"/>
    <w:rsid w:val="00D1700D"/>
    <w:rsid w:val="00D17141"/>
    <w:rsid w:val="00D17B9A"/>
    <w:rsid w:val="00D208AA"/>
    <w:rsid w:val="00D20989"/>
    <w:rsid w:val="00D20F8F"/>
    <w:rsid w:val="00D21ED0"/>
    <w:rsid w:val="00D22075"/>
    <w:rsid w:val="00D224B4"/>
    <w:rsid w:val="00D230E3"/>
    <w:rsid w:val="00D2310B"/>
    <w:rsid w:val="00D2319D"/>
    <w:rsid w:val="00D238FA"/>
    <w:rsid w:val="00D24018"/>
    <w:rsid w:val="00D24101"/>
    <w:rsid w:val="00D2473C"/>
    <w:rsid w:val="00D24ACB"/>
    <w:rsid w:val="00D25310"/>
    <w:rsid w:val="00D25973"/>
    <w:rsid w:val="00D25AC5"/>
    <w:rsid w:val="00D26154"/>
    <w:rsid w:val="00D2677E"/>
    <w:rsid w:val="00D2693A"/>
    <w:rsid w:val="00D273D0"/>
    <w:rsid w:val="00D277F8"/>
    <w:rsid w:val="00D27984"/>
    <w:rsid w:val="00D279CE"/>
    <w:rsid w:val="00D27A34"/>
    <w:rsid w:val="00D27C1B"/>
    <w:rsid w:val="00D27C95"/>
    <w:rsid w:val="00D27DEF"/>
    <w:rsid w:val="00D27EFA"/>
    <w:rsid w:val="00D30029"/>
    <w:rsid w:val="00D30D60"/>
    <w:rsid w:val="00D311BD"/>
    <w:rsid w:val="00D312B3"/>
    <w:rsid w:val="00D3183B"/>
    <w:rsid w:val="00D321AB"/>
    <w:rsid w:val="00D32730"/>
    <w:rsid w:val="00D32B29"/>
    <w:rsid w:val="00D32BD8"/>
    <w:rsid w:val="00D3384A"/>
    <w:rsid w:val="00D33FF2"/>
    <w:rsid w:val="00D3402F"/>
    <w:rsid w:val="00D34657"/>
    <w:rsid w:val="00D35254"/>
    <w:rsid w:val="00D3688F"/>
    <w:rsid w:val="00D37EDB"/>
    <w:rsid w:val="00D40604"/>
    <w:rsid w:val="00D40A0D"/>
    <w:rsid w:val="00D40A4B"/>
    <w:rsid w:val="00D4133D"/>
    <w:rsid w:val="00D413AF"/>
    <w:rsid w:val="00D41EDA"/>
    <w:rsid w:val="00D42A74"/>
    <w:rsid w:val="00D436F3"/>
    <w:rsid w:val="00D43AEE"/>
    <w:rsid w:val="00D44001"/>
    <w:rsid w:val="00D448C0"/>
    <w:rsid w:val="00D459EA"/>
    <w:rsid w:val="00D45AC3"/>
    <w:rsid w:val="00D46762"/>
    <w:rsid w:val="00D46A2E"/>
    <w:rsid w:val="00D46BB1"/>
    <w:rsid w:val="00D46C61"/>
    <w:rsid w:val="00D46F1E"/>
    <w:rsid w:val="00D476F2"/>
    <w:rsid w:val="00D47745"/>
    <w:rsid w:val="00D47BF1"/>
    <w:rsid w:val="00D47D1D"/>
    <w:rsid w:val="00D47F34"/>
    <w:rsid w:val="00D503C2"/>
    <w:rsid w:val="00D506C6"/>
    <w:rsid w:val="00D50A36"/>
    <w:rsid w:val="00D51B17"/>
    <w:rsid w:val="00D525E7"/>
    <w:rsid w:val="00D52DB1"/>
    <w:rsid w:val="00D52E02"/>
    <w:rsid w:val="00D52F27"/>
    <w:rsid w:val="00D53478"/>
    <w:rsid w:val="00D534C5"/>
    <w:rsid w:val="00D53CE5"/>
    <w:rsid w:val="00D54AA7"/>
    <w:rsid w:val="00D55125"/>
    <w:rsid w:val="00D553EB"/>
    <w:rsid w:val="00D55C74"/>
    <w:rsid w:val="00D561F7"/>
    <w:rsid w:val="00D5685C"/>
    <w:rsid w:val="00D56909"/>
    <w:rsid w:val="00D571AC"/>
    <w:rsid w:val="00D57A4D"/>
    <w:rsid w:val="00D57FE3"/>
    <w:rsid w:val="00D602E1"/>
    <w:rsid w:val="00D60A0D"/>
    <w:rsid w:val="00D60D10"/>
    <w:rsid w:val="00D60DC4"/>
    <w:rsid w:val="00D6265F"/>
    <w:rsid w:val="00D62AEE"/>
    <w:rsid w:val="00D62B6F"/>
    <w:rsid w:val="00D64037"/>
    <w:rsid w:val="00D640AA"/>
    <w:rsid w:val="00D643AA"/>
    <w:rsid w:val="00D64BCA"/>
    <w:rsid w:val="00D64D02"/>
    <w:rsid w:val="00D65068"/>
    <w:rsid w:val="00D65CB3"/>
    <w:rsid w:val="00D65FBD"/>
    <w:rsid w:val="00D66A47"/>
    <w:rsid w:val="00D66CA4"/>
    <w:rsid w:val="00D6749E"/>
    <w:rsid w:val="00D67514"/>
    <w:rsid w:val="00D6E3E0"/>
    <w:rsid w:val="00D70841"/>
    <w:rsid w:val="00D70E29"/>
    <w:rsid w:val="00D71642"/>
    <w:rsid w:val="00D719B2"/>
    <w:rsid w:val="00D71E0C"/>
    <w:rsid w:val="00D726D9"/>
    <w:rsid w:val="00D72795"/>
    <w:rsid w:val="00D72952"/>
    <w:rsid w:val="00D72A0F"/>
    <w:rsid w:val="00D72A9E"/>
    <w:rsid w:val="00D72ADC"/>
    <w:rsid w:val="00D72BF2"/>
    <w:rsid w:val="00D73D6A"/>
    <w:rsid w:val="00D73E70"/>
    <w:rsid w:val="00D73F4D"/>
    <w:rsid w:val="00D7441E"/>
    <w:rsid w:val="00D74E34"/>
    <w:rsid w:val="00D751EA"/>
    <w:rsid w:val="00D759D6"/>
    <w:rsid w:val="00D7648A"/>
    <w:rsid w:val="00D77788"/>
    <w:rsid w:val="00D777DA"/>
    <w:rsid w:val="00D779A0"/>
    <w:rsid w:val="00D77FB4"/>
    <w:rsid w:val="00D77FF8"/>
    <w:rsid w:val="00D80249"/>
    <w:rsid w:val="00D8032B"/>
    <w:rsid w:val="00D80B9C"/>
    <w:rsid w:val="00D8190A"/>
    <w:rsid w:val="00D81E0D"/>
    <w:rsid w:val="00D821AC"/>
    <w:rsid w:val="00D82825"/>
    <w:rsid w:val="00D82B64"/>
    <w:rsid w:val="00D83333"/>
    <w:rsid w:val="00D836DF"/>
    <w:rsid w:val="00D84291"/>
    <w:rsid w:val="00D84683"/>
    <w:rsid w:val="00D84EC1"/>
    <w:rsid w:val="00D84F13"/>
    <w:rsid w:val="00D85440"/>
    <w:rsid w:val="00D869AF"/>
    <w:rsid w:val="00D86A28"/>
    <w:rsid w:val="00D86D53"/>
    <w:rsid w:val="00D87854"/>
    <w:rsid w:val="00D87FD1"/>
    <w:rsid w:val="00D9071D"/>
    <w:rsid w:val="00D9109F"/>
    <w:rsid w:val="00D91517"/>
    <w:rsid w:val="00D92024"/>
    <w:rsid w:val="00D93116"/>
    <w:rsid w:val="00D93AEA"/>
    <w:rsid w:val="00D93E91"/>
    <w:rsid w:val="00D93FA4"/>
    <w:rsid w:val="00D94D8F"/>
    <w:rsid w:val="00D9692F"/>
    <w:rsid w:val="00D96A6E"/>
    <w:rsid w:val="00D97025"/>
    <w:rsid w:val="00D9710C"/>
    <w:rsid w:val="00D97286"/>
    <w:rsid w:val="00D97B70"/>
    <w:rsid w:val="00DA11C5"/>
    <w:rsid w:val="00DA15EF"/>
    <w:rsid w:val="00DA1C51"/>
    <w:rsid w:val="00DA32FF"/>
    <w:rsid w:val="00DA34FF"/>
    <w:rsid w:val="00DA36CB"/>
    <w:rsid w:val="00DA3741"/>
    <w:rsid w:val="00DA3CB8"/>
    <w:rsid w:val="00DA3F2A"/>
    <w:rsid w:val="00DA4741"/>
    <w:rsid w:val="00DA5204"/>
    <w:rsid w:val="00DA522A"/>
    <w:rsid w:val="00DA544D"/>
    <w:rsid w:val="00DA5538"/>
    <w:rsid w:val="00DA5786"/>
    <w:rsid w:val="00DA5BFC"/>
    <w:rsid w:val="00DA5FCF"/>
    <w:rsid w:val="00DA6190"/>
    <w:rsid w:val="00DA62BA"/>
    <w:rsid w:val="00DA6AD5"/>
    <w:rsid w:val="00DA6DA1"/>
    <w:rsid w:val="00DA7103"/>
    <w:rsid w:val="00DA77CA"/>
    <w:rsid w:val="00DA7D1E"/>
    <w:rsid w:val="00DB061B"/>
    <w:rsid w:val="00DB0B92"/>
    <w:rsid w:val="00DB12E1"/>
    <w:rsid w:val="00DB13F6"/>
    <w:rsid w:val="00DB1664"/>
    <w:rsid w:val="00DB2465"/>
    <w:rsid w:val="00DB2E8A"/>
    <w:rsid w:val="00DB30F5"/>
    <w:rsid w:val="00DB3D05"/>
    <w:rsid w:val="00DB4428"/>
    <w:rsid w:val="00DB4E59"/>
    <w:rsid w:val="00DB4FAC"/>
    <w:rsid w:val="00DB5671"/>
    <w:rsid w:val="00DB56DD"/>
    <w:rsid w:val="00DB6C27"/>
    <w:rsid w:val="00DB6F57"/>
    <w:rsid w:val="00DB726B"/>
    <w:rsid w:val="00DB7591"/>
    <w:rsid w:val="00DB7D3F"/>
    <w:rsid w:val="00DC068B"/>
    <w:rsid w:val="00DC086F"/>
    <w:rsid w:val="00DC091F"/>
    <w:rsid w:val="00DC0B18"/>
    <w:rsid w:val="00DC0D1B"/>
    <w:rsid w:val="00DC0D92"/>
    <w:rsid w:val="00DC1461"/>
    <w:rsid w:val="00DC197E"/>
    <w:rsid w:val="00DC21BA"/>
    <w:rsid w:val="00DC223A"/>
    <w:rsid w:val="00DC244A"/>
    <w:rsid w:val="00DC25AB"/>
    <w:rsid w:val="00DC2816"/>
    <w:rsid w:val="00DC31A3"/>
    <w:rsid w:val="00DC38BB"/>
    <w:rsid w:val="00DC466C"/>
    <w:rsid w:val="00DC4689"/>
    <w:rsid w:val="00DC48A7"/>
    <w:rsid w:val="00DC5878"/>
    <w:rsid w:val="00DC5A7B"/>
    <w:rsid w:val="00DC5CD9"/>
    <w:rsid w:val="00DC6F9C"/>
    <w:rsid w:val="00DC7A77"/>
    <w:rsid w:val="00DC7B14"/>
    <w:rsid w:val="00DC7ECB"/>
    <w:rsid w:val="00DD0A2B"/>
    <w:rsid w:val="00DD0D9E"/>
    <w:rsid w:val="00DD1103"/>
    <w:rsid w:val="00DD11AB"/>
    <w:rsid w:val="00DD1AA2"/>
    <w:rsid w:val="00DD2659"/>
    <w:rsid w:val="00DD275E"/>
    <w:rsid w:val="00DD2A66"/>
    <w:rsid w:val="00DD2C84"/>
    <w:rsid w:val="00DD2EE2"/>
    <w:rsid w:val="00DD2FAA"/>
    <w:rsid w:val="00DD34AF"/>
    <w:rsid w:val="00DD36C8"/>
    <w:rsid w:val="00DD3BC6"/>
    <w:rsid w:val="00DD41B3"/>
    <w:rsid w:val="00DD437B"/>
    <w:rsid w:val="00DD44AF"/>
    <w:rsid w:val="00DD4E83"/>
    <w:rsid w:val="00DD5056"/>
    <w:rsid w:val="00DD5201"/>
    <w:rsid w:val="00DD5463"/>
    <w:rsid w:val="00DD5CD0"/>
    <w:rsid w:val="00DD604F"/>
    <w:rsid w:val="00DD6087"/>
    <w:rsid w:val="00DD6B0B"/>
    <w:rsid w:val="00DD72CA"/>
    <w:rsid w:val="00DD72DF"/>
    <w:rsid w:val="00DD7A18"/>
    <w:rsid w:val="00DE0170"/>
    <w:rsid w:val="00DE0515"/>
    <w:rsid w:val="00DE0C96"/>
    <w:rsid w:val="00DE1127"/>
    <w:rsid w:val="00DE1552"/>
    <w:rsid w:val="00DE1610"/>
    <w:rsid w:val="00DE2C96"/>
    <w:rsid w:val="00DE31A9"/>
    <w:rsid w:val="00DE33B4"/>
    <w:rsid w:val="00DE34F5"/>
    <w:rsid w:val="00DE35B6"/>
    <w:rsid w:val="00DE38E9"/>
    <w:rsid w:val="00DE391E"/>
    <w:rsid w:val="00DE3C5E"/>
    <w:rsid w:val="00DE4802"/>
    <w:rsid w:val="00DE5202"/>
    <w:rsid w:val="00DE574A"/>
    <w:rsid w:val="00DE5C9F"/>
    <w:rsid w:val="00DE5CDF"/>
    <w:rsid w:val="00DE6230"/>
    <w:rsid w:val="00DE6AF2"/>
    <w:rsid w:val="00DE6C9D"/>
    <w:rsid w:val="00DE7E44"/>
    <w:rsid w:val="00DF02E8"/>
    <w:rsid w:val="00DF09C1"/>
    <w:rsid w:val="00DF0B98"/>
    <w:rsid w:val="00DF0DFF"/>
    <w:rsid w:val="00DF10DB"/>
    <w:rsid w:val="00DF1A84"/>
    <w:rsid w:val="00DF1DFF"/>
    <w:rsid w:val="00DF1EB0"/>
    <w:rsid w:val="00DF2A7D"/>
    <w:rsid w:val="00DF3050"/>
    <w:rsid w:val="00DF3753"/>
    <w:rsid w:val="00DF47A6"/>
    <w:rsid w:val="00DF500F"/>
    <w:rsid w:val="00DF5074"/>
    <w:rsid w:val="00DF510A"/>
    <w:rsid w:val="00DF53B6"/>
    <w:rsid w:val="00DF54CD"/>
    <w:rsid w:val="00DF5536"/>
    <w:rsid w:val="00DF6351"/>
    <w:rsid w:val="00DF677C"/>
    <w:rsid w:val="00DF68D8"/>
    <w:rsid w:val="00DF693E"/>
    <w:rsid w:val="00DF6974"/>
    <w:rsid w:val="00DF6B8A"/>
    <w:rsid w:val="00DF6F54"/>
    <w:rsid w:val="00DF7429"/>
    <w:rsid w:val="00E00239"/>
    <w:rsid w:val="00E00448"/>
    <w:rsid w:val="00E004A1"/>
    <w:rsid w:val="00E00ADD"/>
    <w:rsid w:val="00E00DFC"/>
    <w:rsid w:val="00E00ED6"/>
    <w:rsid w:val="00E01207"/>
    <w:rsid w:val="00E01250"/>
    <w:rsid w:val="00E01B5B"/>
    <w:rsid w:val="00E029AA"/>
    <w:rsid w:val="00E02D4F"/>
    <w:rsid w:val="00E033E7"/>
    <w:rsid w:val="00E03C2D"/>
    <w:rsid w:val="00E03D77"/>
    <w:rsid w:val="00E03FA5"/>
    <w:rsid w:val="00E04049"/>
    <w:rsid w:val="00E04203"/>
    <w:rsid w:val="00E04399"/>
    <w:rsid w:val="00E0440F"/>
    <w:rsid w:val="00E046C8"/>
    <w:rsid w:val="00E05774"/>
    <w:rsid w:val="00E05F2F"/>
    <w:rsid w:val="00E05FF8"/>
    <w:rsid w:val="00E06298"/>
    <w:rsid w:val="00E0636D"/>
    <w:rsid w:val="00E06703"/>
    <w:rsid w:val="00E06C52"/>
    <w:rsid w:val="00E07768"/>
    <w:rsid w:val="00E07C1C"/>
    <w:rsid w:val="00E108CC"/>
    <w:rsid w:val="00E10BFE"/>
    <w:rsid w:val="00E10C4B"/>
    <w:rsid w:val="00E11998"/>
    <w:rsid w:val="00E11FE8"/>
    <w:rsid w:val="00E12019"/>
    <w:rsid w:val="00E12516"/>
    <w:rsid w:val="00E12964"/>
    <w:rsid w:val="00E12F6D"/>
    <w:rsid w:val="00E1304C"/>
    <w:rsid w:val="00E13560"/>
    <w:rsid w:val="00E13629"/>
    <w:rsid w:val="00E137FC"/>
    <w:rsid w:val="00E13A31"/>
    <w:rsid w:val="00E14135"/>
    <w:rsid w:val="00E14397"/>
    <w:rsid w:val="00E14B01"/>
    <w:rsid w:val="00E153DE"/>
    <w:rsid w:val="00E15CF9"/>
    <w:rsid w:val="00E15F5A"/>
    <w:rsid w:val="00E169F3"/>
    <w:rsid w:val="00E17A5B"/>
    <w:rsid w:val="00E17AC5"/>
    <w:rsid w:val="00E17C7B"/>
    <w:rsid w:val="00E17F71"/>
    <w:rsid w:val="00E205EB"/>
    <w:rsid w:val="00E20987"/>
    <w:rsid w:val="00E21047"/>
    <w:rsid w:val="00E2224C"/>
    <w:rsid w:val="00E22290"/>
    <w:rsid w:val="00E22B1D"/>
    <w:rsid w:val="00E22BFE"/>
    <w:rsid w:val="00E22DD6"/>
    <w:rsid w:val="00E2344F"/>
    <w:rsid w:val="00E23833"/>
    <w:rsid w:val="00E23EA4"/>
    <w:rsid w:val="00E24397"/>
    <w:rsid w:val="00E24CF6"/>
    <w:rsid w:val="00E256E7"/>
    <w:rsid w:val="00E25E00"/>
    <w:rsid w:val="00E26FAF"/>
    <w:rsid w:val="00E27003"/>
    <w:rsid w:val="00E27042"/>
    <w:rsid w:val="00E27173"/>
    <w:rsid w:val="00E271B4"/>
    <w:rsid w:val="00E27E04"/>
    <w:rsid w:val="00E30270"/>
    <w:rsid w:val="00E30721"/>
    <w:rsid w:val="00E30AEC"/>
    <w:rsid w:val="00E3139C"/>
    <w:rsid w:val="00E31BBB"/>
    <w:rsid w:val="00E320D8"/>
    <w:rsid w:val="00E32613"/>
    <w:rsid w:val="00E3286A"/>
    <w:rsid w:val="00E32B7A"/>
    <w:rsid w:val="00E330C3"/>
    <w:rsid w:val="00E33B5A"/>
    <w:rsid w:val="00E347E2"/>
    <w:rsid w:val="00E34A36"/>
    <w:rsid w:val="00E35309"/>
    <w:rsid w:val="00E35416"/>
    <w:rsid w:val="00E35E19"/>
    <w:rsid w:val="00E35EA2"/>
    <w:rsid w:val="00E365D5"/>
    <w:rsid w:val="00E37227"/>
    <w:rsid w:val="00E376B1"/>
    <w:rsid w:val="00E37735"/>
    <w:rsid w:val="00E40668"/>
    <w:rsid w:val="00E40752"/>
    <w:rsid w:val="00E4085F"/>
    <w:rsid w:val="00E40EDB"/>
    <w:rsid w:val="00E413E5"/>
    <w:rsid w:val="00E41D15"/>
    <w:rsid w:val="00E42325"/>
    <w:rsid w:val="00E43186"/>
    <w:rsid w:val="00E43221"/>
    <w:rsid w:val="00E43B93"/>
    <w:rsid w:val="00E43E17"/>
    <w:rsid w:val="00E443ED"/>
    <w:rsid w:val="00E44889"/>
    <w:rsid w:val="00E44FF4"/>
    <w:rsid w:val="00E4530C"/>
    <w:rsid w:val="00E4552E"/>
    <w:rsid w:val="00E4576C"/>
    <w:rsid w:val="00E458E6"/>
    <w:rsid w:val="00E45A28"/>
    <w:rsid w:val="00E46C9D"/>
    <w:rsid w:val="00E4743C"/>
    <w:rsid w:val="00E47582"/>
    <w:rsid w:val="00E47825"/>
    <w:rsid w:val="00E50008"/>
    <w:rsid w:val="00E500FE"/>
    <w:rsid w:val="00E50D37"/>
    <w:rsid w:val="00E51128"/>
    <w:rsid w:val="00E51332"/>
    <w:rsid w:val="00E5143C"/>
    <w:rsid w:val="00E514F5"/>
    <w:rsid w:val="00E517D6"/>
    <w:rsid w:val="00E51E82"/>
    <w:rsid w:val="00E52C08"/>
    <w:rsid w:val="00E53105"/>
    <w:rsid w:val="00E532A2"/>
    <w:rsid w:val="00E53926"/>
    <w:rsid w:val="00E53D8A"/>
    <w:rsid w:val="00E54320"/>
    <w:rsid w:val="00E546C1"/>
    <w:rsid w:val="00E5485A"/>
    <w:rsid w:val="00E54959"/>
    <w:rsid w:val="00E5528B"/>
    <w:rsid w:val="00E557BC"/>
    <w:rsid w:val="00E569F0"/>
    <w:rsid w:val="00E575FB"/>
    <w:rsid w:val="00E57FB0"/>
    <w:rsid w:val="00E602A8"/>
    <w:rsid w:val="00E610A3"/>
    <w:rsid w:val="00E62602"/>
    <w:rsid w:val="00E62A12"/>
    <w:rsid w:val="00E6397B"/>
    <w:rsid w:val="00E63A2B"/>
    <w:rsid w:val="00E6430F"/>
    <w:rsid w:val="00E6454E"/>
    <w:rsid w:val="00E64AF1"/>
    <w:rsid w:val="00E64BC0"/>
    <w:rsid w:val="00E64D6B"/>
    <w:rsid w:val="00E65376"/>
    <w:rsid w:val="00E65398"/>
    <w:rsid w:val="00E65AB1"/>
    <w:rsid w:val="00E6658A"/>
    <w:rsid w:val="00E66C8E"/>
    <w:rsid w:val="00E670CD"/>
    <w:rsid w:val="00E67698"/>
    <w:rsid w:val="00E67DDD"/>
    <w:rsid w:val="00E7103C"/>
    <w:rsid w:val="00E72059"/>
    <w:rsid w:val="00E7208E"/>
    <w:rsid w:val="00E7283C"/>
    <w:rsid w:val="00E72EA0"/>
    <w:rsid w:val="00E73026"/>
    <w:rsid w:val="00E730CA"/>
    <w:rsid w:val="00E73289"/>
    <w:rsid w:val="00E74E5C"/>
    <w:rsid w:val="00E74E6C"/>
    <w:rsid w:val="00E7537E"/>
    <w:rsid w:val="00E75800"/>
    <w:rsid w:val="00E75E0D"/>
    <w:rsid w:val="00E7604E"/>
    <w:rsid w:val="00E76653"/>
    <w:rsid w:val="00E7665D"/>
    <w:rsid w:val="00E771CA"/>
    <w:rsid w:val="00E77BE7"/>
    <w:rsid w:val="00E804D9"/>
    <w:rsid w:val="00E80A7A"/>
    <w:rsid w:val="00E80FF1"/>
    <w:rsid w:val="00E8111F"/>
    <w:rsid w:val="00E814BE"/>
    <w:rsid w:val="00E81925"/>
    <w:rsid w:val="00E81ABE"/>
    <w:rsid w:val="00E81DA1"/>
    <w:rsid w:val="00E822EA"/>
    <w:rsid w:val="00E8291C"/>
    <w:rsid w:val="00E82CAC"/>
    <w:rsid w:val="00E83794"/>
    <w:rsid w:val="00E83979"/>
    <w:rsid w:val="00E83BBB"/>
    <w:rsid w:val="00E83D9E"/>
    <w:rsid w:val="00E83EAF"/>
    <w:rsid w:val="00E842D2"/>
    <w:rsid w:val="00E846FA"/>
    <w:rsid w:val="00E8479A"/>
    <w:rsid w:val="00E8499D"/>
    <w:rsid w:val="00E85BAE"/>
    <w:rsid w:val="00E86231"/>
    <w:rsid w:val="00E86687"/>
    <w:rsid w:val="00E86773"/>
    <w:rsid w:val="00E867EB"/>
    <w:rsid w:val="00E86CD3"/>
    <w:rsid w:val="00E8706E"/>
    <w:rsid w:val="00E870CE"/>
    <w:rsid w:val="00E8724B"/>
    <w:rsid w:val="00E872E7"/>
    <w:rsid w:val="00E877E6"/>
    <w:rsid w:val="00E87A9F"/>
    <w:rsid w:val="00E87B43"/>
    <w:rsid w:val="00E9036B"/>
    <w:rsid w:val="00E9043C"/>
    <w:rsid w:val="00E908ED"/>
    <w:rsid w:val="00E90B40"/>
    <w:rsid w:val="00E90B6D"/>
    <w:rsid w:val="00E90CE3"/>
    <w:rsid w:val="00E90F0F"/>
    <w:rsid w:val="00E916E4"/>
    <w:rsid w:val="00E91761"/>
    <w:rsid w:val="00E9183C"/>
    <w:rsid w:val="00E91890"/>
    <w:rsid w:val="00E91897"/>
    <w:rsid w:val="00E9219C"/>
    <w:rsid w:val="00E92C85"/>
    <w:rsid w:val="00E93009"/>
    <w:rsid w:val="00E93245"/>
    <w:rsid w:val="00E9436D"/>
    <w:rsid w:val="00E94FB4"/>
    <w:rsid w:val="00E953AF"/>
    <w:rsid w:val="00E95F1E"/>
    <w:rsid w:val="00E96132"/>
    <w:rsid w:val="00E96391"/>
    <w:rsid w:val="00E963B1"/>
    <w:rsid w:val="00E96CC0"/>
    <w:rsid w:val="00E96E7D"/>
    <w:rsid w:val="00E975AF"/>
    <w:rsid w:val="00E979F8"/>
    <w:rsid w:val="00EA0222"/>
    <w:rsid w:val="00EA02AD"/>
    <w:rsid w:val="00EA02AE"/>
    <w:rsid w:val="00EA07EC"/>
    <w:rsid w:val="00EA2591"/>
    <w:rsid w:val="00EA30C0"/>
    <w:rsid w:val="00EA3974"/>
    <w:rsid w:val="00EA3A28"/>
    <w:rsid w:val="00EA40AF"/>
    <w:rsid w:val="00EA474C"/>
    <w:rsid w:val="00EA48D4"/>
    <w:rsid w:val="00EA49BA"/>
    <w:rsid w:val="00EA519C"/>
    <w:rsid w:val="00EA576F"/>
    <w:rsid w:val="00EA5A6B"/>
    <w:rsid w:val="00EA62F9"/>
    <w:rsid w:val="00EA644B"/>
    <w:rsid w:val="00EA65A7"/>
    <w:rsid w:val="00EA7020"/>
    <w:rsid w:val="00EA7325"/>
    <w:rsid w:val="00EA772A"/>
    <w:rsid w:val="00EA7B60"/>
    <w:rsid w:val="00EA7E75"/>
    <w:rsid w:val="00EB0048"/>
    <w:rsid w:val="00EB0620"/>
    <w:rsid w:val="00EB087F"/>
    <w:rsid w:val="00EB12A8"/>
    <w:rsid w:val="00EB1378"/>
    <w:rsid w:val="00EB13B0"/>
    <w:rsid w:val="00EB1483"/>
    <w:rsid w:val="00EB1BB3"/>
    <w:rsid w:val="00EB1F00"/>
    <w:rsid w:val="00EB1F9B"/>
    <w:rsid w:val="00EB2627"/>
    <w:rsid w:val="00EB26AE"/>
    <w:rsid w:val="00EB2F88"/>
    <w:rsid w:val="00EB31A7"/>
    <w:rsid w:val="00EB36E7"/>
    <w:rsid w:val="00EB3B07"/>
    <w:rsid w:val="00EB3F70"/>
    <w:rsid w:val="00EB4226"/>
    <w:rsid w:val="00EB5280"/>
    <w:rsid w:val="00EB629F"/>
    <w:rsid w:val="00EB6554"/>
    <w:rsid w:val="00EB76FD"/>
    <w:rsid w:val="00EB7A25"/>
    <w:rsid w:val="00EC0116"/>
    <w:rsid w:val="00EC0281"/>
    <w:rsid w:val="00EC05D7"/>
    <w:rsid w:val="00EC098B"/>
    <w:rsid w:val="00EC20CA"/>
    <w:rsid w:val="00EC2A1C"/>
    <w:rsid w:val="00EC2B9D"/>
    <w:rsid w:val="00EC2F85"/>
    <w:rsid w:val="00EC316C"/>
    <w:rsid w:val="00EC39ED"/>
    <w:rsid w:val="00EC3E9C"/>
    <w:rsid w:val="00EC415B"/>
    <w:rsid w:val="00EC4258"/>
    <w:rsid w:val="00EC459A"/>
    <w:rsid w:val="00EC4C67"/>
    <w:rsid w:val="00EC4E0A"/>
    <w:rsid w:val="00EC5181"/>
    <w:rsid w:val="00EC59E8"/>
    <w:rsid w:val="00EC60E4"/>
    <w:rsid w:val="00EC74E5"/>
    <w:rsid w:val="00EC7685"/>
    <w:rsid w:val="00ED0706"/>
    <w:rsid w:val="00ED07DA"/>
    <w:rsid w:val="00ED0A86"/>
    <w:rsid w:val="00ED129E"/>
    <w:rsid w:val="00ED12D2"/>
    <w:rsid w:val="00ED1446"/>
    <w:rsid w:val="00ED169D"/>
    <w:rsid w:val="00ED18F9"/>
    <w:rsid w:val="00ED1D4F"/>
    <w:rsid w:val="00ED2861"/>
    <w:rsid w:val="00ED2C8D"/>
    <w:rsid w:val="00ED3080"/>
    <w:rsid w:val="00ED3B53"/>
    <w:rsid w:val="00ED3C3D"/>
    <w:rsid w:val="00ED3D5D"/>
    <w:rsid w:val="00ED3DFD"/>
    <w:rsid w:val="00ED426B"/>
    <w:rsid w:val="00ED48D6"/>
    <w:rsid w:val="00ED5BDE"/>
    <w:rsid w:val="00ED60F3"/>
    <w:rsid w:val="00ED7D31"/>
    <w:rsid w:val="00EE00AD"/>
    <w:rsid w:val="00EE0AAE"/>
    <w:rsid w:val="00EE0CCE"/>
    <w:rsid w:val="00EE1B3C"/>
    <w:rsid w:val="00EE1B78"/>
    <w:rsid w:val="00EE1D97"/>
    <w:rsid w:val="00EE2041"/>
    <w:rsid w:val="00EE2298"/>
    <w:rsid w:val="00EE247B"/>
    <w:rsid w:val="00EE2699"/>
    <w:rsid w:val="00EE26B3"/>
    <w:rsid w:val="00EE28CC"/>
    <w:rsid w:val="00EE2C38"/>
    <w:rsid w:val="00EE38A4"/>
    <w:rsid w:val="00EE444E"/>
    <w:rsid w:val="00EE473C"/>
    <w:rsid w:val="00EE4B11"/>
    <w:rsid w:val="00EE567C"/>
    <w:rsid w:val="00EE5D8A"/>
    <w:rsid w:val="00EE5DBD"/>
    <w:rsid w:val="00EE631A"/>
    <w:rsid w:val="00EE6783"/>
    <w:rsid w:val="00EE684F"/>
    <w:rsid w:val="00EE6903"/>
    <w:rsid w:val="00EE7294"/>
    <w:rsid w:val="00EE767B"/>
    <w:rsid w:val="00EE7F68"/>
    <w:rsid w:val="00EF02EA"/>
    <w:rsid w:val="00EF03A0"/>
    <w:rsid w:val="00EF04FD"/>
    <w:rsid w:val="00EF085E"/>
    <w:rsid w:val="00EF0A34"/>
    <w:rsid w:val="00EF0B22"/>
    <w:rsid w:val="00EF1478"/>
    <w:rsid w:val="00EF1917"/>
    <w:rsid w:val="00EF1FF7"/>
    <w:rsid w:val="00EF2883"/>
    <w:rsid w:val="00EF2ACC"/>
    <w:rsid w:val="00EF2F5E"/>
    <w:rsid w:val="00EF2FB9"/>
    <w:rsid w:val="00EF30EE"/>
    <w:rsid w:val="00EF3976"/>
    <w:rsid w:val="00EF39E2"/>
    <w:rsid w:val="00EF3D28"/>
    <w:rsid w:val="00EF4477"/>
    <w:rsid w:val="00EF55AE"/>
    <w:rsid w:val="00EF5689"/>
    <w:rsid w:val="00EF5BA9"/>
    <w:rsid w:val="00EF6E70"/>
    <w:rsid w:val="00EF7540"/>
    <w:rsid w:val="00EF774C"/>
    <w:rsid w:val="00EF7E25"/>
    <w:rsid w:val="00EF7E27"/>
    <w:rsid w:val="00F001BE"/>
    <w:rsid w:val="00F001FA"/>
    <w:rsid w:val="00F00426"/>
    <w:rsid w:val="00F01118"/>
    <w:rsid w:val="00F02A81"/>
    <w:rsid w:val="00F031EB"/>
    <w:rsid w:val="00F03B45"/>
    <w:rsid w:val="00F03B47"/>
    <w:rsid w:val="00F03F06"/>
    <w:rsid w:val="00F04282"/>
    <w:rsid w:val="00F042DB"/>
    <w:rsid w:val="00F0437E"/>
    <w:rsid w:val="00F044A1"/>
    <w:rsid w:val="00F049CA"/>
    <w:rsid w:val="00F04CB1"/>
    <w:rsid w:val="00F04F75"/>
    <w:rsid w:val="00F0502B"/>
    <w:rsid w:val="00F0551F"/>
    <w:rsid w:val="00F0566F"/>
    <w:rsid w:val="00F067BC"/>
    <w:rsid w:val="00F06800"/>
    <w:rsid w:val="00F069DF"/>
    <w:rsid w:val="00F076B4"/>
    <w:rsid w:val="00F07809"/>
    <w:rsid w:val="00F108E2"/>
    <w:rsid w:val="00F110B8"/>
    <w:rsid w:val="00F116CC"/>
    <w:rsid w:val="00F118AF"/>
    <w:rsid w:val="00F11A77"/>
    <w:rsid w:val="00F11B1A"/>
    <w:rsid w:val="00F11F42"/>
    <w:rsid w:val="00F11F50"/>
    <w:rsid w:val="00F12215"/>
    <w:rsid w:val="00F125C2"/>
    <w:rsid w:val="00F125CE"/>
    <w:rsid w:val="00F12B0C"/>
    <w:rsid w:val="00F1301A"/>
    <w:rsid w:val="00F1302B"/>
    <w:rsid w:val="00F130E4"/>
    <w:rsid w:val="00F13A86"/>
    <w:rsid w:val="00F14183"/>
    <w:rsid w:val="00F14A56"/>
    <w:rsid w:val="00F15B44"/>
    <w:rsid w:val="00F15BA7"/>
    <w:rsid w:val="00F15C06"/>
    <w:rsid w:val="00F16E0B"/>
    <w:rsid w:val="00F17120"/>
    <w:rsid w:val="00F1774A"/>
    <w:rsid w:val="00F20B2A"/>
    <w:rsid w:val="00F21B7F"/>
    <w:rsid w:val="00F22979"/>
    <w:rsid w:val="00F22D50"/>
    <w:rsid w:val="00F2304F"/>
    <w:rsid w:val="00F230AF"/>
    <w:rsid w:val="00F23197"/>
    <w:rsid w:val="00F23814"/>
    <w:rsid w:val="00F23A18"/>
    <w:rsid w:val="00F246DE"/>
    <w:rsid w:val="00F24E88"/>
    <w:rsid w:val="00F25EB9"/>
    <w:rsid w:val="00F26385"/>
    <w:rsid w:val="00F266BC"/>
    <w:rsid w:val="00F27251"/>
    <w:rsid w:val="00F2767E"/>
    <w:rsid w:val="00F2786E"/>
    <w:rsid w:val="00F27C2E"/>
    <w:rsid w:val="00F27E1D"/>
    <w:rsid w:val="00F3014F"/>
    <w:rsid w:val="00F30A5E"/>
    <w:rsid w:val="00F30DB3"/>
    <w:rsid w:val="00F30E1A"/>
    <w:rsid w:val="00F31056"/>
    <w:rsid w:val="00F31C44"/>
    <w:rsid w:val="00F31DE5"/>
    <w:rsid w:val="00F31EE4"/>
    <w:rsid w:val="00F335F4"/>
    <w:rsid w:val="00F33FDC"/>
    <w:rsid w:val="00F34CAA"/>
    <w:rsid w:val="00F355A4"/>
    <w:rsid w:val="00F3588D"/>
    <w:rsid w:val="00F36421"/>
    <w:rsid w:val="00F3683A"/>
    <w:rsid w:val="00F37421"/>
    <w:rsid w:val="00F377C5"/>
    <w:rsid w:val="00F40322"/>
    <w:rsid w:val="00F405A2"/>
    <w:rsid w:val="00F41EDB"/>
    <w:rsid w:val="00F42384"/>
    <w:rsid w:val="00F42410"/>
    <w:rsid w:val="00F4249A"/>
    <w:rsid w:val="00F42533"/>
    <w:rsid w:val="00F427BB"/>
    <w:rsid w:val="00F427C0"/>
    <w:rsid w:val="00F42A3E"/>
    <w:rsid w:val="00F42F6C"/>
    <w:rsid w:val="00F430A6"/>
    <w:rsid w:val="00F43146"/>
    <w:rsid w:val="00F4319E"/>
    <w:rsid w:val="00F433E3"/>
    <w:rsid w:val="00F43892"/>
    <w:rsid w:val="00F43C04"/>
    <w:rsid w:val="00F43C84"/>
    <w:rsid w:val="00F43EE0"/>
    <w:rsid w:val="00F4463A"/>
    <w:rsid w:val="00F446C5"/>
    <w:rsid w:val="00F446F3"/>
    <w:rsid w:val="00F44D63"/>
    <w:rsid w:val="00F452E4"/>
    <w:rsid w:val="00F4570D"/>
    <w:rsid w:val="00F45BE7"/>
    <w:rsid w:val="00F45F5E"/>
    <w:rsid w:val="00F460A1"/>
    <w:rsid w:val="00F465C2"/>
    <w:rsid w:val="00F469E5"/>
    <w:rsid w:val="00F46B9D"/>
    <w:rsid w:val="00F46DE4"/>
    <w:rsid w:val="00F47E3C"/>
    <w:rsid w:val="00F503F5"/>
    <w:rsid w:val="00F50624"/>
    <w:rsid w:val="00F50B5B"/>
    <w:rsid w:val="00F515D6"/>
    <w:rsid w:val="00F51DA1"/>
    <w:rsid w:val="00F52141"/>
    <w:rsid w:val="00F5216C"/>
    <w:rsid w:val="00F524A7"/>
    <w:rsid w:val="00F525EE"/>
    <w:rsid w:val="00F52704"/>
    <w:rsid w:val="00F52A54"/>
    <w:rsid w:val="00F53061"/>
    <w:rsid w:val="00F53FD0"/>
    <w:rsid w:val="00F54171"/>
    <w:rsid w:val="00F5470F"/>
    <w:rsid w:val="00F54A58"/>
    <w:rsid w:val="00F554B8"/>
    <w:rsid w:val="00F55626"/>
    <w:rsid w:val="00F55E53"/>
    <w:rsid w:val="00F564B6"/>
    <w:rsid w:val="00F56A29"/>
    <w:rsid w:val="00F56DF3"/>
    <w:rsid w:val="00F570A1"/>
    <w:rsid w:val="00F579AD"/>
    <w:rsid w:val="00F57EB3"/>
    <w:rsid w:val="00F60230"/>
    <w:rsid w:val="00F6075D"/>
    <w:rsid w:val="00F612A9"/>
    <w:rsid w:val="00F62233"/>
    <w:rsid w:val="00F6226F"/>
    <w:rsid w:val="00F62A32"/>
    <w:rsid w:val="00F6312A"/>
    <w:rsid w:val="00F633F5"/>
    <w:rsid w:val="00F63505"/>
    <w:rsid w:val="00F6358F"/>
    <w:rsid w:val="00F63684"/>
    <w:rsid w:val="00F6399D"/>
    <w:rsid w:val="00F639EB"/>
    <w:rsid w:val="00F63E8D"/>
    <w:rsid w:val="00F63F0F"/>
    <w:rsid w:val="00F647EA"/>
    <w:rsid w:val="00F6512B"/>
    <w:rsid w:val="00F6513C"/>
    <w:rsid w:val="00F65550"/>
    <w:rsid w:val="00F65572"/>
    <w:rsid w:val="00F65F3A"/>
    <w:rsid w:val="00F66443"/>
    <w:rsid w:val="00F6648F"/>
    <w:rsid w:val="00F66851"/>
    <w:rsid w:val="00F669E2"/>
    <w:rsid w:val="00F6725C"/>
    <w:rsid w:val="00F67ED5"/>
    <w:rsid w:val="00F70015"/>
    <w:rsid w:val="00F70627"/>
    <w:rsid w:val="00F7095E"/>
    <w:rsid w:val="00F70D0A"/>
    <w:rsid w:val="00F70D8B"/>
    <w:rsid w:val="00F70E6B"/>
    <w:rsid w:val="00F715A4"/>
    <w:rsid w:val="00F72071"/>
    <w:rsid w:val="00F72893"/>
    <w:rsid w:val="00F72A5D"/>
    <w:rsid w:val="00F7352E"/>
    <w:rsid w:val="00F7378D"/>
    <w:rsid w:val="00F7384F"/>
    <w:rsid w:val="00F7451E"/>
    <w:rsid w:val="00F749E3"/>
    <w:rsid w:val="00F752C1"/>
    <w:rsid w:val="00F758C9"/>
    <w:rsid w:val="00F76825"/>
    <w:rsid w:val="00F76A2C"/>
    <w:rsid w:val="00F77E50"/>
    <w:rsid w:val="00F77EF3"/>
    <w:rsid w:val="00F8034C"/>
    <w:rsid w:val="00F808E5"/>
    <w:rsid w:val="00F80B46"/>
    <w:rsid w:val="00F81F24"/>
    <w:rsid w:val="00F8212C"/>
    <w:rsid w:val="00F8224A"/>
    <w:rsid w:val="00F82682"/>
    <w:rsid w:val="00F82786"/>
    <w:rsid w:val="00F827D8"/>
    <w:rsid w:val="00F82B35"/>
    <w:rsid w:val="00F82B7D"/>
    <w:rsid w:val="00F82F6C"/>
    <w:rsid w:val="00F83E8C"/>
    <w:rsid w:val="00F84A23"/>
    <w:rsid w:val="00F84F0F"/>
    <w:rsid w:val="00F84F1F"/>
    <w:rsid w:val="00F857F8"/>
    <w:rsid w:val="00F86034"/>
    <w:rsid w:val="00F86105"/>
    <w:rsid w:val="00F86A72"/>
    <w:rsid w:val="00F871BD"/>
    <w:rsid w:val="00F8744D"/>
    <w:rsid w:val="00F90935"/>
    <w:rsid w:val="00F91006"/>
    <w:rsid w:val="00F9232F"/>
    <w:rsid w:val="00F9258A"/>
    <w:rsid w:val="00F9278F"/>
    <w:rsid w:val="00F92C38"/>
    <w:rsid w:val="00F92E78"/>
    <w:rsid w:val="00F93A4D"/>
    <w:rsid w:val="00F93C38"/>
    <w:rsid w:val="00F941CB"/>
    <w:rsid w:val="00F9492F"/>
    <w:rsid w:val="00F94EE5"/>
    <w:rsid w:val="00F95157"/>
    <w:rsid w:val="00F96198"/>
    <w:rsid w:val="00F9629A"/>
    <w:rsid w:val="00F963F3"/>
    <w:rsid w:val="00F96A0F"/>
    <w:rsid w:val="00F971A0"/>
    <w:rsid w:val="00F975A5"/>
    <w:rsid w:val="00F975A9"/>
    <w:rsid w:val="00FA0809"/>
    <w:rsid w:val="00FA14E3"/>
    <w:rsid w:val="00FA184E"/>
    <w:rsid w:val="00FA19A4"/>
    <w:rsid w:val="00FA24A2"/>
    <w:rsid w:val="00FA2615"/>
    <w:rsid w:val="00FA2F4C"/>
    <w:rsid w:val="00FA3682"/>
    <w:rsid w:val="00FA3F10"/>
    <w:rsid w:val="00FA56EA"/>
    <w:rsid w:val="00FA5B1E"/>
    <w:rsid w:val="00FA5EAA"/>
    <w:rsid w:val="00FA646F"/>
    <w:rsid w:val="00FA64DA"/>
    <w:rsid w:val="00FA65FC"/>
    <w:rsid w:val="00FA68B9"/>
    <w:rsid w:val="00FA6C11"/>
    <w:rsid w:val="00FA77D5"/>
    <w:rsid w:val="00FB0A01"/>
    <w:rsid w:val="00FB0EB5"/>
    <w:rsid w:val="00FB1039"/>
    <w:rsid w:val="00FB126A"/>
    <w:rsid w:val="00FB2990"/>
    <w:rsid w:val="00FB3031"/>
    <w:rsid w:val="00FB37C4"/>
    <w:rsid w:val="00FB37EF"/>
    <w:rsid w:val="00FB3CAC"/>
    <w:rsid w:val="00FB3CC7"/>
    <w:rsid w:val="00FB4169"/>
    <w:rsid w:val="00FB4AD2"/>
    <w:rsid w:val="00FB4B6E"/>
    <w:rsid w:val="00FB541C"/>
    <w:rsid w:val="00FB56AB"/>
    <w:rsid w:val="00FB5C90"/>
    <w:rsid w:val="00FB5CC0"/>
    <w:rsid w:val="00FB5E63"/>
    <w:rsid w:val="00FB6234"/>
    <w:rsid w:val="00FB6B25"/>
    <w:rsid w:val="00FB72FF"/>
    <w:rsid w:val="00FB75D8"/>
    <w:rsid w:val="00FB7D99"/>
    <w:rsid w:val="00FC038A"/>
    <w:rsid w:val="00FC0994"/>
    <w:rsid w:val="00FC27B7"/>
    <w:rsid w:val="00FC293F"/>
    <w:rsid w:val="00FC29C8"/>
    <w:rsid w:val="00FC2D7F"/>
    <w:rsid w:val="00FC3A6D"/>
    <w:rsid w:val="00FC3F6A"/>
    <w:rsid w:val="00FC4027"/>
    <w:rsid w:val="00FC4240"/>
    <w:rsid w:val="00FC427C"/>
    <w:rsid w:val="00FC49C9"/>
    <w:rsid w:val="00FC4A3E"/>
    <w:rsid w:val="00FC4BDF"/>
    <w:rsid w:val="00FC4FC9"/>
    <w:rsid w:val="00FC5DB7"/>
    <w:rsid w:val="00FC608E"/>
    <w:rsid w:val="00FC6121"/>
    <w:rsid w:val="00FC65A6"/>
    <w:rsid w:val="00FC6611"/>
    <w:rsid w:val="00FC6CFC"/>
    <w:rsid w:val="00FC6D54"/>
    <w:rsid w:val="00FC7291"/>
    <w:rsid w:val="00FC7392"/>
    <w:rsid w:val="00FC79A1"/>
    <w:rsid w:val="00FC7D3D"/>
    <w:rsid w:val="00FD03F7"/>
    <w:rsid w:val="00FD060D"/>
    <w:rsid w:val="00FD1036"/>
    <w:rsid w:val="00FD1245"/>
    <w:rsid w:val="00FD14DD"/>
    <w:rsid w:val="00FD15C0"/>
    <w:rsid w:val="00FD1B0A"/>
    <w:rsid w:val="00FD1DDC"/>
    <w:rsid w:val="00FD266E"/>
    <w:rsid w:val="00FD2734"/>
    <w:rsid w:val="00FD303F"/>
    <w:rsid w:val="00FD326C"/>
    <w:rsid w:val="00FD43FC"/>
    <w:rsid w:val="00FD4544"/>
    <w:rsid w:val="00FD47FF"/>
    <w:rsid w:val="00FD48EB"/>
    <w:rsid w:val="00FD5202"/>
    <w:rsid w:val="00FD5538"/>
    <w:rsid w:val="00FD553F"/>
    <w:rsid w:val="00FD56B2"/>
    <w:rsid w:val="00FD5ECE"/>
    <w:rsid w:val="00FD6BB4"/>
    <w:rsid w:val="00FD6C59"/>
    <w:rsid w:val="00FD6F57"/>
    <w:rsid w:val="00FD730A"/>
    <w:rsid w:val="00FD76DA"/>
    <w:rsid w:val="00FD7AE8"/>
    <w:rsid w:val="00FE0E77"/>
    <w:rsid w:val="00FE0FE4"/>
    <w:rsid w:val="00FE1198"/>
    <w:rsid w:val="00FE137E"/>
    <w:rsid w:val="00FE1595"/>
    <w:rsid w:val="00FE186A"/>
    <w:rsid w:val="00FE1CEB"/>
    <w:rsid w:val="00FE2904"/>
    <w:rsid w:val="00FE35D4"/>
    <w:rsid w:val="00FE36B9"/>
    <w:rsid w:val="00FE3995"/>
    <w:rsid w:val="00FE417B"/>
    <w:rsid w:val="00FE420B"/>
    <w:rsid w:val="00FE42E9"/>
    <w:rsid w:val="00FE4C02"/>
    <w:rsid w:val="00FE4D28"/>
    <w:rsid w:val="00FE516E"/>
    <w:rsid w:val="00FE600F"/>
    <w:rsid w:val="00FE66F6"/>
    <w:rsid w:val="00FE7466"/>
    <w:rsid w:val="00FE74E2"/>
    <w:rsid w:val="00FE762B"/>
    <w:rsid w:val="00FF08D1"/>
    <w:rsid w:val="00FF09FC"/>
    <w:rsid w:val="00FF0A08"/>
    <w:rsid w:val="00FF273F"/>
    <w:rsid w:val="00FF2F68"/>
    <w:rsid w:val="00FF39C7"/>
    <w:rsid w:val="00FF3B97"/>
    <w:rsid w:val="00FF3CDE"/>
    <w:rsid w:val="00FF3E32"/>
    <w:rsid w:val="00FF40D3"/>
    <w:rsid w:val="00FF4269"/>
    <w:rsid w:val="00FF47CD"/>
    <w:rsid w:val="00FF5B03"/>
    <w:rsid w:val="00FF5CD5"/>
    <w:rsid w:val="00FF5ECE"/>
    <w:rsid w:val="00FF60D7"/>
    <w:rsid w:val="00FF6799"/>
    <w:rsid w:val="00FF68C2"/>
    <w:rsid w:val="00FF723D"/>
    <w:rsid w:val="00FF7504"/>
    <w:rsid w:val="00FF78AD"/>
    <w:rsid w:val="00FF7ABF"/>
    <w:rsid w:val="00FF7AC9"/>
    <w:rsid w:val="0123D1B9"/>
    <w:rsid w:val="0124452E"/>
    <w:rsid w:val="012A6A88"/>
    <w:rsid w:val="012C80D4"/>
    <w:rsid w:val="014CD86D"/>
    <w:rsid w:val="0173C41F"/>
    <w:rsid w:val="017E7303"/>
    <w:rsid w:val="018A2604"/>
    <w:rsid w:val="018F8613"/>
    <w:rsid w:val="01917D5B"/>
    <w:rsid w:val="01AAFBB5"/>
    <w:rsid w:val="01C5FA71"/>
    <w:rsid w:val="01D14D81"/>
    <w:rsid w:val="023CEA7D"/>
    <w:rsid w:val="028D7F08"/>
    <w:rsid w:val="02BBB4D9"/>
    <w:rsid w:val="02E126C4"/>
    <w:rsid w:val="02FDD815"/>
    <w:rsid w:val="0302B813"/>
    <w:rsid w:val="03227E7E"/>
    <w:rsid w:val="0332336C"/>
    <w:rsid w:val="033BEF3B"/>
    <w:rsid w:val="0341649C"/>
    <w:rsid w:val="034DE029"/>
    <w:rsid w:val="034E02B7"/>
    <w:rsid w:val="035465BF"/>
    <w:rsid w:val="03D02E3A"/>
    <w:rsid w:val="03FD64B4"/>
    <w:rsid w:val="0425CCF3"/>
    <w:rsid w:val="043D169F"/>
    <w:rsid w:val="0460F648"/>
    <w:rsid w:val="0483AAF7"/>
    <w:rsid w:val="04CDA5A7"/>
    <w:rsid w:val="04D7371D"/>
    <w:rsid w:val="05091446"/>
    <w:rsid w:val="053B2754"/>
    <w:rsid w:val="053CD894"/>
    <w:rsid w:val="056E6731"/>
    <w:rsid w:val="0571933B"/>
    <w:rsid w:val="0596C89E"/>
    <w:rsid w:val="059B243A"/>
    <w:rsid w:val="062384E3"/>
    <w:rsid w:val="062AA6FD"/>
    <w:rsid w:val="067C5628"/>
    <w:rsid w:val="06AEA1B1"/>
    <w:rsid w:val="06C1599D"/>
    <w:rsid w:val="06E05AA9"/>
    <w:rsid w:val="06E4E3F3"/>
    <w:rsid w:val="06F3D23E"/>
    <w:rsid w:val="06FD0F5D"/>
    <w:rsid w:val="072B95E4"/>
    <w:rsid w:val="073EF1FA"/>
    <w:rsid w:val="0750B03A"/>
    <w:rsid w:val="0777866B"/>
    <w:rsid w:val="07A6D2A9"/>
    <w:rsid w:val="07AB264F"/>
    <w:rsid w:val="07B2C7B6"/>
    <w:rsid w:val="07FBAD62"/>
    <w:rsid w:val="08112A5D"/>
    <w:rsid w:val="0827A411"/>
    <w:rsid w:val="0841126B"/>
    <w:rsid w:val="0853A0E1"/>
    <w:rsid w:val="0890B99B"/>
    <w:rsid w:val="08954ECC"/>
    <w:rsid w:val="08C67FA7"/>
    <w:rsid w:val="08C770DD"/>
    <w:rsid w:val="08D20F5F"/>
    <w:rsid w:val="08E594E3"/>
    <w:rsid w:val="08F38514"/>
    <w:rsid w:val="08FFB1F3"/>
    <w:rsid w:val="090C93C6"/>
    <w:rsid w:val="0921C299"/>
    <w:rsid w:val="093AA8A7"/>
    <w:rsid w:val="098C327D"/>
    <w:rsid w:val="09A3A964"/>
    <w:rsid w:val="0A11AF15"/>
    <w:rsid w:val="0A1272E3"/>
    <w:rsid w:val="0A1699F4"/>
    <w:rsid w:val="0A413753"/>
    <w:rsid w:val="0A5A6629"/>
    <w:rsid w:val="0A5E2DE8"/>
    <w:rsid w:val="0A667A34"/>
    <w:rsid w:val="0A6EAA09"/>
    <w:rsid w:val="0ABD92FA"/>
    <w:rsid w:val="0AC1E9A0"/>
    <w:rsid w:val="0ACB2774"/>
    <w:rsid w:val="0AE7E63E"/>
    <w:rsid w:val="0AEB403D"/>
    <w:rsid w:val="0B0CE33E"/>
    <w:rsid w:val="0B1BB288"/>
    <w:rsid w:val="0B2802DE"/>
    <w:rsid w:val="0B287318"/>
    <w:rsid w:val="0B317270"/>
    <w:rsid w:val="0B5D34AE"/>
    <w:rsid w:val="0B96DB88"/>
    <w:rsid w:val="0BAF1056"/>
    <w:rsid w:val="0BDD07B4"/>
    <w:rsid w:val="0BE188FD"/>
    <w:rsid w:val="0BE89E1D"/>
    <w:rsid w:val="0BF43EF9"/>
    <w:rsid w:val="0BF98D8C"/>
    <w:rsid w:val="0C17D555"/>
    <w:rsid w:val="0C248A3A"/>
    <w:rsid w:val="0C2FE2B9"/>
    <w:rsid w:val="0C376A9D"/>
    <w:rsid w:val="0C7A13DF"/>
    <w:rsid w:val="0C81D0E7"/>
    <w:rsid w:val="0C9A8320"/>
    <w:rsid w:val="0CCB7015"/>
    <w:rsid w:val="0CDB0DF6"/>
    <w:rsid w:val="0CE8CE39"/>
    <w:rsid w:val="0D1DB27A"/>
    <w:rsid w:val="0D2248CE"/>
    <w:rsid w:val="0D3D7DEC"/>
    <w:rsid w:val="0D56ECCB"/>
    <w:rsid w:val="0D732012"/>
    <w:rsid w:val="0D985547"/>
    <w:rsid w:val="0D99B60D"/>
    <w:rsid w:val="0DC05A9B"/>
    <w:rsid w:val="0DD498A7"/>
    <w:rsid w:val="0DEDE6E3"/>
    <w:rsid w:val="0E729198"/>
    <w:rsid w:val="0E7E6ADB"/>
    <w:rsid w:val="0EE25062"/>
    <w:rsid w:val="0F18AF77"/>
    <w:rsid w:val="0F2DB82C"/>
    <w:rsid w:val="0F2DCE57"/>
    <w:rsid w:val="0F7780F4"/>
    <w:rsid w:val="0F8EF3EB"/>
    <w:rsid w:val="0FA80BFB"/>
    <w:rsid w:val="0FA8D9A3"/>
    <w:rsid w:val="0FB751F3"/>
    <w:rsid w:val="0FC27FB9"/>
    <w:rsid w:val="0FCC6062"/>
    <w:rsid w:val="0FDD8FA9"/>
    <w:rsid w:val="1008D50A"/>
    <w:rsid w:val="1019A883"/>
    <w:rsid w:val="101C59F4"/>
    <w:rsid w:val="1022E4E5"/>
    <w:rsid w:val="1024610A"/>
    <w:rsid w:val="103E874D"/>
    <w:rsid w:val="10514202"/>
    <w:rsid w:val="10693958"/>
    <w:rsid w:val="10725BBF"/>
    <w:rsid w:val="108F6632"/>
    <w:rsid w:val="10A1AB0C"/>
    <w:rsid w:val="10BBC603"/>
    <w:rsid w:val="10CAB77D"/>
    <w:rsid w:val="10F1921A"/>
    <w:rsid w:val="10FEB5C0"/>
    <w:rsid w:val="111270F3"/>
    <w:rsid w:val="112CE808"/>
    <w:rsid w:val="11339572"/>
    <w:rsid w:val="114578ED"/>
    <w:rsid w:val="115BFD52"/>
    <w:rsid w:val="1161CEBA"/>
    <w:rsid w:val="116297BE"/>
    <w:rsid w:val="1167ABC3"/>
    <w:rsid w:val="118CDC18"/>
    <w:rsid w:val="119F3FA0"/>
    <w:rsid w:val="11AE234B"/>
    <w:rsid w:val="11CBDEBA"/>
    <w:rsid w:val="11DDE3DA"/>
    <w:rsid w:val="122C5F1D"/>
    <w:rsid w:val="126C32E5"/>
    <w:rsid w:val="127B6BA2"/>
    <w:rsid w:val="1285A488"/>
    <w:rsid w:val="128D627B"/>
    <w:rsid w:val="12992893"/>
    <w:rsid w:val="129A4BE9"/>
    <w:rsid w:val="12B69D3A"/>
    <w:rsid w:val="12DDC13D"/>
    <w:rsid w:val="12E9ECDB"/>
    <w:rsid w:val="12EE3C86"/>
    <w:rsid w:val="1333916A"/>
    <w:rsid w:val="133EA64B"/>
    <w:rsid w:val="136D4C10"/>
    <w:rsid w:val="136DC80B"/>
    <w:rsid w:val="13B70822"/>
    <w:rsid w:val="13CC229C"/>
    <w:rsid w:val="13CD1EBB"/>
    <w:rsid w:val="13D4F3A2"/>
    <w:rsid w:val="13D551A4"/>
    <w:rsid w:val="13F5C576"/>
    <w:rsid w:val="14032288"/>
    <w:rsid w:val="1427D216"/>
    <w:rsid w:val="1436DE60"/>
    <w:rsid w:val="143EBF8E"/>
    <w:rsid w:val="14487CD5"/>
    <w:rsid w:val="145E1090"/>
    <w:rsid w:val="14601E97"/>
    <w:rsid w:val="14647540"/>
    <w:rsid w:val="147010F3"/>
    <w:rsid w:val="147DAE0D"/>
    <w:rsid w:val="148F08A4"/>
    <w:rsid w:val="14EE43D7"/>
    <w:rsid w:val="14F401B2"/>
    <w:rsid w:val="1521A6E7"/>
    <w:rsid w:val="1534DD2B"/>
    <w:rsid w:val="1540CA22"/>
    <w:rsid w:val="15545F05"/>
    <w:rsid w:val="157C6459"/>
    <w:rsid w:val="157EB8DA"/>
    <w:rsid w:val="1595A49D"/>
    <w:rsid w:val="15ABB338"/>
    <w:rsid w:val="15AD9F44"/>
    <w:rsid w:val="15B11A4D"/>
    <w:rsid w:val="15C14497"/>
    <w:rsid w:val="15C55802"/>
    <w:rsid w:val="1644C5DB"/>
    <w:rsid w:val="16450416"/>
    <w:rsid w:val="16DCFE0D"/>
    <w:rsid w:val="17149FEA"/>
    <w:rsid w:val="174E2F30"/>
    <w:rsid w:val="1781CE9A"/>
    <w:rsid w:val="17BEE162"/>
    <w:rsid w:val="17E184F8"/>
    <w:rsid w:val="17E19492"/>
    <w:rsid w:val="17EBDEE4"/>
    <w:rsid w:val="18043CF8"/>
    <w:rsid w:val="180BC4DC"/>
    <w:rsid w:val="184121DD"/>
    <w:rsid w:val="18498CD9"/>
    <w:rsid w:val="187AAA22"/>
    <w:rsid w:val="188FB9AE"/>
    <w:rsid w:val="188FEC7F"/>
    <w:rsid w:val="18B7D110"/>
    <w:rsid w:val="18BEC17C"/>
    <w:rsid w:val="18F07807"/>
    <w:rsid w:val="18F224FD"/>
    <w:rsid w:val="18F39F35"/>
    <w:rsid w:val="192E7D8F"/>
    <w:rsid w:val="1937E663"/>
    <w:rsid w:val="19446B14"/>
    <w:rsid w:val="195E2C8D"/>
    <w:rsid w:val="1960DD17"/>
    <w:rsid w:val="1970EAA7"/>
    <w:rsid w:val="1983E148"/>
    <w:rsid w:val="199B38F2"/>
    <w:rsid w:val="19C64D40"/>
    <w:rsid w:val="19CAA491"/>
    <w:rsid w:val="19D1EF12"/>
    <w:rsid w:val="1A2B2A27"/>
    <w:rsid w:val="1A2F2240"/>
    <w:rsid w:val="1A3274A2"/>
    <w:rsid w:val="1A339402"/>
    <w:rsid w:val="1A38D929"/>
    <w:rsid w:val="1A3D37C1"/>
    <w:rsid w:val="1A5FAF8D"/>
    <w:rsid w:val="1A75AA3C"/>
    <w:rsid w:val="1A8CAC86"/>
    <w:rsid w:val="1AA9CD85"/>
    <w:rsid w:val="1AC2EF7E"/>
    <w:rsid w:val="1AC30CEA"/>
    <w:rsid w:val="1AEDFE21"/>
    <w:rsid w:val="1AFC83C0"/>
    <w:rsid w:val="1AFFC276"/>
    <w:rsid w:val="1B07EC71"/>
    <w:rsid w:val="1B0D4CA1"/>
    <w:rsid w:val="1B0EA2C1"/>
    <w:rsid w:val="1B10676A"/>
    <w:rsid w:val="1B1836FE"/>
    <w:rsid w:val="1B5054A9"/>
    <w:rsid w:val="1B5AF87B"/>
    <w:rsid w:val="1B6C5EAD"/>
    <w:rsid w:val="1B75FA68"/>
    <w:rsid w:val="1B99DF8B"/>
    <w:rsid w:val="1BAF2CE1"/>
    <w:rsid w:val="1BB1276B"/>
    <w:rsid w:val="1BD590B7"/>
    <w:rsid w:val="1C459DE6"/>
    <w:rsid w:val="1C581089"/>
    <w:rsid w:val="1C7A9AA0"/>
    <w:rsid w:val="1CD48B23"/>
    <w:rsid w:val="1CD60BFB"/>
    <w:rsid w:val="1CDF3EF8"/>
    <w:rsid w:val="1CE58FA8"/>
    <w:rsid w:val="1CF65049"/>
    <w:rsid w:val="1D007459"/>
    <w:rsid w:val="1D35C8A8"/>
    <w:rsid w:val="1D3B517A"/>
    <w:rsid w:val="1D4C24C6"/>
    <w:rsid w:val="1D59D21A"/>
    <w:rsid w:val="1D5B7F49"/>
    <w:rsid w:val="1D5DCE07"/>
    <w:rsid w:val="1DB2C85D"/>
    <w:rsid w:val="1DB7972A"/>
    <w:rsid w:val="1DC6838A"/>
    <w:rsid w:val="1DD616C1"/>
    <w:rsid w:val="1E074323"/>
    <w:rsid w:val="1E1E48D5"/>
    <w:rsid w:val="1E21CC46"/>
    <w:rsid w:val="1E23E5CA"/>
    <w:rsid w:val="1E4FCA87"/>
    <w:rsid w:val="1E5D0C05"/>
    <w:rsid w:val="1E7FEB6B"/>
    <w:rsid w:val="1EA2EDEB"/>
    <w:rsid w:val="1EA30255"/>
    <w:rsid w:val="1EB80E1D"/>
    <w:rsid w:val="1EE9EBA6"/>
    <w:rsid w:val="1F12AD4F"/>
    <w:rsid w:val="1F1D0592"/>
    <w:rsid w:val="1F24DF74"/>
    <w:rsid w:val="1F645243"/>
    <w:rsid w:val="1F71A3C1"/>
    <w:rsid w:val="1F8560FF"/>
    <w:rsid w:val="1FA4B07A"/>
    <w:rsid w:val="1FA5AC99"/>
    <w:rsid w:val="1FA7F3C8"/>
    <w:rsid w:val="1FA909F8"/>
    <w:rsid w:val="1FEB3641"/>
    <w:rsid w:val="200E6CEA"/>
    <w:rsid w:val="201F6206"/>
    <w:rsid w:val="20265D19"/>
    <w:rsid w:val="206112E0"/>
    <w:rsid w:val="2082C2D5"/>
    <w:rsid w:val="20BC0005"/>
    <w:rsid w:val="20D1F97B"/>
    <w:rsid w:val="20D465D4"/>
    <w:rsid w:val="20E4D167"/>
    <w:rsid w:val="20E4E7E6"/>
    <w:rsid w:val="21005C98"/>
    <w:rsid w:val="2118DFA5"/>
    <w:rsid w:val="211F21D4"/>
    <w:rsid w:val="212E8BEE"/>
    <w:rsid w:val="2135B6FB"/>
    <w:rsid w:val="21399E91"/>
    <w:rsid w:val="21476081"/>
    <w:rsid w:val="2153375E"/>
    <w:rsid w:val="215E92EF"/>
    <w:rsid w:val="216E5BB1"/>
    <w:rsid w:val="218910EE"/>
    <w:rsid w:val="21C5665C"/>
    <w:rsid w:val="221D6EF7"/>
    <w:rsid w:val="22215186"/>
    <w:rsid w:val="2237E2EA"/>
    <w:rsid w:val="224A685C"/>
    <w:rsid w:val="224A76D3"/>
    <w:rsid w:val="2258891C"/>
    <w:rsid w:val="226EBD81"/>
    <w:rsid w:val="22C5550A"/>
    <w:rsid w:val="22D04D1E"/>
    <w:rsid w:val="22D1875C"/>
    <w:rsid w:val="22E6B62F"/>
    <w:rsid w:val="2300767C"/>
    <w:rsid w:val="232AF1BF"/>
    <w:rsid w:val="233B51BD"/>
    <w:rsid w:val="235A1A50"/>
    <w:rsid w:val="2384A89E"/>
    <w:rsid w:val="239FADE0"/>
    <w:rsid w:val="23B24EEC"/>
    <w:rsid w:val="23C357ED"/>
    <w:rsid w:val="23D339DB"/>
    <w:rsid w:val="2406E4E1"/>
    <w:rsid w:val="2415B982"/>
    <w:rsid w:val="242B3128"/>
    <w:rsid w:val="245C722B"/>
    <w:rsid w:val="24673FDA"/>
    <w:rsid w:val="24809B08"/>
    <w:rsid w:val="24CB0B0D"/>
    <w:rsid w:val="24CC8E37"/>
    <w:rsid w:val="24CFC250"/>
    <w:rsid w:val="25082A68"/>
    <w:rsid w:val="2543283A"/>
    <w:rsid w:val="257EBB78"/>
    <w:rsid w:val="258F0589"/>
    <w:rsid w:val="25AFA32A"/>
    <w:rsid w:val="25E6243B"/>
    <w:rsid w:val="26025185"/>
    <w:rsid w:val="260C4F4C"/>
    <w:rsid w:val="260E2B51"/>
    <w:rsid w:val="26206FF2"/>
    <w:rsid w:val="262FB923"/>
    <w:rsid w:val="263CD4F4"/>
    <w:rsid w:val="266865BA"/>
    <w:rsid w:val="2698B616"/>
    <w:rsid w:val="269B2645"/>
    <w:rsid w:val="269C0DE1"/>
    <w:rsid w:val="26B1B478"/>
    <w:rsid w:val="26E86576"/>
    <w:rsid w:val="26EAE58D"/>
    <w:rsid w:val="26ECE506"/>
    <w:rsid w:val="26F8F187"/>
    <w:rsid w:val="270A29BD"/>
    <w:rsid w:val="270C1377"/>
    <w:rsid w:val="271A8BD9"/>
    <w:rsid w:val="272077AC"/>
    <w:rsid w:val="2734F401"/>
    <w:rsid w:val="2754530C"/>
    <w:rsid w:val="277C473B"/>
    <w:rsid w:val="279F0B7A"/>
    <w:rsid w:val="27A4F87F"/>
    <w:rsid w:val="27C461CD"/>
    <w:rsid w:val="27EC4C85"/>
    <w:rsid w:val="27FEB5FE"/>
    <w:rsid w:val="281FF068"/>
    <w:rsid w:val="2839AFB4"/>
    <w:rsid w:val="284BCF9A"/>
    <w:rsid w:val="2875DDC4"/>
    <w:rsid w:val="2877123D"/>
    <w:rsid w:val="2877A58F"/>
    <w:rsid w:val="288E6A17"/>
    <w:rsid w:val="288F15B5"/>
    <w:rsid w:val="28C073AF"/>
    <w:rsid w:val="28DC9282"/>
    <w:rsid w:val="28EE9FD2"/>
    <w:rsid w:val="2918001A"/>
    <w:rsid w:val="293573FB"/>
    <w:rsid w:val="293DDEFF"/>
    <w:rsid w:val="2993224A"/>
    <w:rsid w:val="29AC4F95"/>
    <w:rsid w:val="29C8AEF7"/>
    <w:rsid w:val="29D0F7AF"/>
    <w:rsid w:val="29D686F1"/>
    <w:rsid w:val="29EA84B3"/>
    <w:rsid w:val="2A109F7A"/>
    <w:rsid w:val="2A69DBE8"/>
    <w:rsid w:val="2ADC8E8D"/>
    <w:rsid w:val="2AEF4FAC"/>
    <w:rsid w:val="2AF1C814"/>
    <w:rsid w:val="2B059A98"/>
    <w:rsid w:val="2B1017D4"/>
    <w:rsid w:val="2B59EE81"/>
    <w:rsid w:val="2B65B508"/>
    <w:rsid w:val="2BBB27D3"/>
    <w:rsid w:val="2BD1DA4C"/>
    <w:rsid w:val="2BEB3A75"/>
    <w:rsid w:val="2BFD80D8"/>
    <w:rsid w:val="2C08ECE4"/>
    <w:rsid w:val="2C0964D2"/>
    <w:rsid w:val="2C0B8178"/>
    <w:rsid w:val="2C11D1CA"/>
    <w:rsid w:val="2C2F5409"/>
    <w:rsid w:val="2C39C0F3"/>
    <w:rsid w:val="2C6676D1"/>
    <w:rsid w:val="2C81DCCB"/>
    <w:rsid w:val="2C91888B"/>
    <w:rsid w:val="2C9901E0"/>
    <w:rsid w:val="2CC995A5"/>
    <w:rsid w:val="2CCB36B5"/>
    <w:rsid w:val="2D0D8148"/>
    <w:rsid w:val="2D301157"/>
    <w:rsid w:val="2D469026"/>
    <w:rsid w:val="2D68330B"/>
    <w:rsid w:val="2D6ED8BE"/>
    <w:rsid w:val="2D894C56"/>
    <w:rsid w:val="2D93E4D2"/>
    <w:rsid w:val="2D9F8C7C"/>
    <w:rsid w:val="2DB9D5AD"/>
    <w:rsid w:val="2DC63310"/>
    <w:rsid w:val="2DCB3A0C"/>
    <w:rsid w:val="2DDC07E8"/>
    <w:rsid w:val="2DDD75DF"/>
    <w:rsid w:val="2DE12E1E"/>
    <w:rsid w:val="2DEB2B8E"/>
    <w:rsid w:val="2E026DDE"/>
    <w:rsid w:val="2E4E3723"/>
    <w:rsid w:val="2E6CF24A"/>
    <w:rsid w:val="2EB900A5"/>
    <w:rsid w:val="2F3214CD"/>
    <w:rsid w:val="2F3BF65B"/>
    <w:rsid w:val="2F48B562"/>
    <w:rsid w:val="2FB39CF7"/>
    <w:rsid w:val="2FEEF503"/>
    <w:rsid w:val="301E02AA"/>
    <w:rsid w:val="3052260B"/>
    <w:rsid w:val="305E1F06"/>
    <w:rsid w:val="306F9B48"/>
    <w:rsid w:val="307521AB"/>
    <w:rsid w:val="308E98F6"/>
    <w:rsid w:val="30960E0E"/>
    <w:rsid w:val="30A902D2"/>
    <w:rsid w:val="30B9B4FF"/>
    <w:rsid w:val="30BC63E3"/>
    <w:rsid w:val="30C50048"/>
    <w:rsid w:val="30D0724C"/>
    <w:rsid w:val="30E0E82F"/>
    <w:rsid w:val="31142566"/>
    <w:rsid w:val="31483664"/>
    <w:rsid w:val="316356FF"/>
    <w:rsid w:val="3181E19D"/>
    <w:rsid w:val="31BDE2A7"/>
    <w:rsid w:val="31C39789"/>
    <w:rsid w:val="320DAAE8"/>
    <w:rsid w:val="322B181D"/>
    <w:rsid w:val="3234E2F7"/>
    <w:rsid w:val="326FE745"/>
    <w:rsid w:val="32866010"/>
    <w:rsid w:val="32BF275D"/>
    <w:rsid w:val="32D40CC7"/>
    <w:rsid w:val="330060E8"/>
    <w:rsid w:val="33196A2B"/>
    <w:rsid w:val="331B9144"/>
    <w:rsid w:val="33363ED8"/>
    <w:rsid w:val="33569C40"/>
    <w:rsid w:val="336AF53C"/>
    <w:rsid w:val="337224CD"/>
    <w:rsid w:val="33A5B8C8"/>
    <w:rsid w:val="33A9370A"/>
    <w:rsid w:val="33BDF441"/>
    <w:rsid w:val="3406F1D7"/>
    <w:rsid w:val="342069D6"/>
    <w:rsid w:val="3427AB8D"/>
    <w:rsid w:val="342CF512"/>
    <w:rsid w:val="3484DA30"/>
    <w:rsid w:val="34A4459B"/>
    <w:rsid w:val="34A5B3B0"/>
    <w:rsid w:val="34BC487D"/>
    <w:rsid w:val="34C4F11D"/>
    <w:rsid w:val="34CA8582"/>
    <w:rsid w:val="34DF3E8A"/>
    <w:rsid w:val="34FFF6F2"/>
    <w:rsid w:val="350FDC59"/>
    <w:rsid w:val="352904B6"/>
    <w:rsid w:val="352B19A4"/>
    <w:rsid w:val="35418929"/>
    <w:rsid w:val="355B66DA"/>
    <w:rsid w:val="356A7394"/>
    <w:rsid w:val="357CE86F"/>
    <w:rsid w:val="358C1695"/>
    <w:rsid w:val="35961050"/>
    <w:rsid w:val="35A29DB1"/>
    <w:rsid w:val="35A62B03"/>
    <w:rsid w:val="35AE8C2A"/>
    <w:rsid w:val="35B01FDA"/>
    <w:rsid w:val="35B5CE30"/>
    <w:rsid w:val="362FD5E9"/>
    <w:rsid w:val="363A6C67"/>
    <w:rsid w:val="366DC2DD"/>
    <w:rsid w:val="36750E9A"/>
    <w:rsid w:val="36A455C5"/>
    <w:rsid w:val="36D40185"/>
    <w:rsid w:val="36D6AB2A"/>
    <w:rsid w:val="36F2E002"/>
    <w:rsid w:val="36FECD27"/>
    <w:rsid w:val="370CC0EC"/>
    <w:rsid w:val="3727FFD0"/>
    <w:rsid w:val="374F9C0F"/>
    <w:rsid w:val="377E5F84"/>
    <w:rsid w:val="3784CB7B"/>
    <w:rsid w:val="37911C5A"/>
    <w:rsid w:val="37C66991"/>
    <w:rsid w:val="37E3D35A"/>
    <w:rsid w:val="37EDD093"/>
    <w:rsid w:val="37F786B7"/>
    <w:rsid w:val="38083A94"/>
    <w:rsid w:val="383458D4"/>
    <w:rsid w:val="38383FD7"/>
    <w:rsid w:val="383C9692"/>
    <w:rsid w:val="38512B6E"/>
    <w:rsid w:val="3869741D"/>
    <w:rsid w:val="38B741C6"/>
    <w:rsid w:val="38D7BB30"/>
    <w:rsid w:val="38D7E11E"/>
    <w:rsid w:val="39019F00"/>
    <w:rsid w:val="391E1C9D"/>
    <w:rsid w:val="393B404F"/>
    <w:rsid w:val="3947920E"/>
    <w:rsid w:val="395273F1"/>
    <w:rsid w:val="39548E1B"/>
    <w:rsid w:val="3995B1C7"/>
    <w:rsid w:val="39BE6F56"/>
    <w:rsid w:val="39BF9935"/>
    <w:rsid w:val="39BFAC8B"/>
    <w:rsid w:val="39CA60E5"/>
    <w:rsid w:val="39CD7A7E"/>
    <w:rsid w:val="39D40643"/>
    <w:rsid w:val="39D866F3"/>
    <w:rsid w:val="39E2F60E"/>
    <w:rsid w:val="39F20DCE"/>
    <w:rsid w:val="39FC6A89"/>
    <w:rsid w:val="3A08E1C1"/>
    <w:rsid w:val="3A738B91"/>
    <w:rsid w:val="3AAEE583"/>
    <w:rsid w:val="3AB93F5B"/>
    <w:rsid w:val="3AC2DDA2"/>
    <w:rsid w:val="3AD4C54F"/>
    <w:rsid w:val="3AF079F9"/>
    <w:rsid w:val="3B1B5CD7"/>
    <w:rsid w:val="3B4391E0"/>
    <w:rsid w:val="3B45AFA0"/>
    <w:rsid w:val="3B5B5FEE"/>
    <w:rsid w:val="3B6195C5"/>
    <w:rsid w:val="3B6C1B47"/>
    <w:rsid w:val="3B76E856"/>
    <w:rsid w:val="3B7A266A"/>
    <w:rsid w:val="3B80C0CB"/>
    <w:rsid w:val="3BA114DF"/>
    <w:rsid w:val="3BAD05E8"/>
    <w:rsid w:val="3BD32494"/>
    <w:rsid w:val="3BEFECC6"/>
    <w:rsid w:val="3BF85AB7"/>
    <w:rsid w:val="3BFEB798"/>
    <w:rsid w:val="3C350157"/>
    <w:rsid w:val="3C5A5E49"/>
    <w:rsid w:val="3C5E8D7F"/>
    <w:rsid w:val="3C6073E2"/>
    <w:rsid w:val="3C83D3E9"/>
    <w:rsid w:val="3CA0906F"/>
    <w:rsid w:val="3CA0E75C"/>
    <w:rsid w:val="3CB8DDFF"/>
    <w:rsid w:val="3CC2F46D"/>
    <w:rsid w:val="3CC39247"/>
    <w:rsid w:val="3CDEEB12"/>
    <w:rsid w:val="3CE738ED"/>
    <w:rsid w:val="3D001C3B"/>
    <w:rsid w:val="3D0201A7"/>
    <w:rsid w:val="3D15C43A"/>
    <w:rsid w:val="3D160567"/>
    <w:rsid w:val="3D1A96D0"/>
    <w:rsid w:val="3D3F29FE"/>
    <w:rsid w:val="3D6C5B30"/>
    <w:rsid w:val="3D6D56BA"/>
    <w:rsid w:val="3D6DA628"/>
    <w:rsid w:val="3DBBAB58"/>
    <w:rsid w:val="3DDEC28D"/>
    <w:rsid w:val="3DF411FF"/>
    <w:rsid w:val="3DF4BAE6"/>
    <w:rsid w:val="3E526768"/>
    <w:rsid w:val="3EBA2426"/>
    <w:rsid w:val="3ECE6EA9"/>
    <w:rsid w:val="3ED414E1"/>
    <w:rsid w:val="3F36012F"/>
    <w:rsid w:val="3F797B54"/>
    <w:rsid w:val="3F80E1DC"/>
    <w:rsid w:val="3F8FE260"/>
    <w:rsid w:val="3F9061D5"/>
    <w:rsid w:val="3FA851FA"/>
    <w:rsid w:val="3FB1E4E3"/>
    <w:rsid w:val="3FBDF646"/>
    <w:rsid w:val="3FC3BCE3"/>
    <w:rsid w:val="3FD31EE7"/>
    <w:rsid w:val="3FE2F5BC"/>
    <w:rsid w:val="40008F55"/>
    <w:rsid w:val="4004D463"/>
    <w:rsid w:val="40232EFE"/>
    <w:rsid w:val="405DE4E1"/>
    <w:rsid w:val="40613A21"/>
    <w:rsid w:val="4063E883"/>
    <w:rsid w:val="4095E475"/>
    <w:rsid w:val="40B5F797"/>
    <w:rsid w:val="40BFFF41"/>
    <w:rsid w:val="40C19DE2"/>
    <w:rsid w:val="40C7E56A"/>
    <w:rsid w:val="41063242"/>
    <w:rsid w:val="4146D416"/>
    <w:rsid w:val="4150ABB5"/>
    <w:rsid w:val="4165C3F3"/>
    <w:rsid w:val="419472A2"/>
    <w:rsid w:val="4197FF89"/>
    <w:rsid w:val="41A39B70"/>
    <w:rsid w:val="41AC5C19"/>
    <w:rsid w:val="41B89F94"/>
    <w:rsid w:val="423C9925"/>
    <w:rsid w:val="423FC053"/>
    <w:rsid w:val="425EC4FA"/>
    <w:rsid w:val="42DEC26D"/>
    <w:rsid w:val="42E46934"/>
    <w:rsid w:val="42F41A18"/>
    <w:rsid w:val="430ABFA9"/>
    <w:rsid w:val="4318A5F0"/>
    <w:rsid w:val="4342E659"/>
    <w:rsid w:val="43501757"/>
    <w:rsid w:val="43931967"/>
    <w:rsid w:val="439721E3"/>
    <w:rsid w:val="43AFCADF"/>
    <w:rsid w:val="43CBF8AF"/>
    <w:rsid w:val="43D1A90E"/>
    <w:rsid w:val="43D4CC99"/>
    <w:rsid w:val="43D86986"/>
    <w:rsid w:val="43E9C3C3"/>
    <w:rsid w:val="43F4BD2E"/>
    <w:rsid w:val="444F0E2A"/>
    <w:rsid w:val="44547ADB"/>
    <w:rsid w:val="447257F6"/>
    <w:rsid w:val="4480C742"/>
    <w:rsid w:val="448BD7C6"/>
    <w:rsid w:val="448D027D"/>
    <w:rsid w:val="44BA5310"/>
    <w:rsid w:val="44C97D36"/>
    <w:rsid w:val="4507E7F5"/>
    <w:rsid w:val="453A3D66"/>
    <w:rsid w:val="4551BF64"/>
    <w:rsid w:val="4559E8C2"/>
    <w:rsid w:val="45660E3B"/>
    <w:rsid w:val="457A5651"/>
    <w:rsid w:val="45BECEB6"/>
    <w:rsid w:val="45CAD74D"/>
    <w:rsid w:val="45CDE8F4"/>
    <w:rsid w:val="45EA37E5"/>
    <w:rsid w:val="45F25C37"/>
    <w:rsid w:val="46094D7C"/>
    <w:rsid w:val="461BB246"/>
    <w:rsid w:val="462932E5"/>
    <w:rsid w:val="463251EB"/>
    <w:rsid w:val="463BBDF2"/>
    <w:rsid w:val="4641DA78"/>
    <w:rsid w:val="4641E7F4"/>
    <w:rsid w:val="464B5181"/>
    <w:rsid w:val="4680EE70"/>
    <w:rsid w:val="468300C9"/>
    <w:rsid w:val="46BCD6C0"/>
    <w:rsid w:val="46C573AD"/>
    <w:rsid w:val="47156DF4"/>
    <w:rsid w:val="4715F321"/>
    <w:rsid w:val="472B9273"/>
    <w:rsid w:val="473CF27E"/>
    <w:rsid w:val="4761364B"/>
    <w:rsid w:val="47F7EB6E"/>
    <w:rsid w:val="47FAEA6D"/>
    <w:rsid w:val="47FB7D43"/>
    <w:rsid w:val="4816DCCC"/>
    <w:rsid w:val="481BDE76"/>
    <w:rsid w:val="48243CB7"/>
    <w:rsid w:val="482C6DA6"/>
    <w:rsid w:val="48352D32"/>
    <w:rsid w:val="4844024B"/>
    <w:rsid w:val="4864F6F3"/>
    <w:rsid w:val="48D0B0FF"/>
    <w:rsid w:val="48E2F8FA"/>
    <w:rsid w:val="491DE28B"/>
    <w:rsid w:val="492D257B"/>
    <w:rsid w:val="493F8724"/>
    <w:rsid w:val="4942CC44"/>
    <w:rsid w:val="494891F8"/>
    <w:rsid w:val="496E7811"/>
    <w:rsid w:val="49708082"/>
    <w:rsid w:val="497BE40E"/>
    <w:rsid w:val="49961DB6"/>
    <w:rsid w:val="49A4405E"/>
    <w:rsid w:val="49C18A4A"/>
    <w:rsid w:val="49E1142D"/>
    <w:rsid w:val="49E25EC8"/>
    <w:rsid w:val="4A0AB5A5"/>
    <w:rsid w:val="4A1F825F"/>
    <w:rsid w:val="4A29B04F"/>
    <w:rsid w:val="4A37955F"/>
    <w:rsid w:val="4A4A9B59"/>
    <w:rsid w:val="4A7417EB"/>
    <w:rsid w:val="4A80BCDD"/>
    <w:rsid w:val="4A96CB02"/>
    <w:rsid w:val="4A9F704B"/>
    <w:rsid w:val="4AE4FEF5"/>
    <w:rsid w:val="4AEC9CC1"/>
    <w:rsid w:val="4B10EE72"/>
    <w:rsid w:val="4B40A378"/>
    <w:rsid w:val="4B6492B8"/>
    <w:rsid w:val="4B68A284"/>
    <w:rsid w:val="4B757855"/>
    <w:rsid w:val="4B798CE1"/>
    <w:rsid w:val="4B93A970"/>
    <w:rsid w:val="4B94982C"/>
    <w:rsid w:val="4BB726CA"/>
    <w:rsid w:val="4BDAD541"/>
    <w:rsid w:val="4C3B3E55"/>
    <w:rsid w:val="4C3B65A5"/>
    <w:rsid w:val="4C80CF56"/>
    <w:rsid w:val="4CAA16CB"/>
    <w:rsid w:val="4CAAFB9C"/>
    <w:rsid w:val="4CBA02EA"/>
    <w:rsid w:val="4CCD6C77"/>
    <w:rsid w:val="4CD67656"/>
    <w:rsid w:val="4D001A52"/>
    <w:rsid w:val="4D1D6921"/>
    <w:rsid w:val="4D322F06"/>
    <w:rsid w:val="4D3B9E12"/>
    <w:rsid w:val="4D4AE8BD"/>
    <w:rsid w:val="4D90BE6C"/>
    <w:rsid w:val="4D9327C8"/>
    <w:rsid w:val="4DE78F10"/>
    <w:rsid w:val="4DFE53ED"/>
    <w:rsid w:val="4E230E93"/>
    <w:rsid w:val="4E2DA3A0"/>
    <w:rsid w:val="4E6EF14E"/>
    <w:rsid w:val="4E7B867F"/>
    <w:rsid w:val="4E8EB241"/>
    <w:rsid w:val="4E9C2B00"/>
    <w:rsid w:val="4ECAEBCA"/>
    <w:rsid w:val="4ECF581A"/>
    <w:rsid w:val="4EDEEB4D"/>
    <w:rsid w:val="4F1084E6"/>
    <w:rsid w:val="4F3D203B"/>
    <w:rsid w:val="4F443CA4"/>
    <w:rsid w:val="4F4E1D60"/>
    <w:rsid w:val="4F4F61C9"/>
    <w:rsid w:val="4F62D828"/>
    <w:rsid w:val="4F6C9EA5"/>
    <w:rsid w:val="4F759671"/>
    <w:rsid w:val="4F778FDF"/>
    <w:rsid w:val="4F879BC6"/>
    <w:rsid w:val="4F8F43E1"/>
    <w:rsid w:val="4FA82EA5"/>
    <w:rsid w:val="4FCBC86C"/>
    <w:rsid w:val="4FD2AD9B"/>
    <w:rsid w:val="4FD90ED1"/>
    <w:rsid w:val="4FDB3DD6"/>
    <w:rsid w:val="4FE20F14"/>
    <w:rsid w:val="4FF31C9C"/>
    <w:rsid w:val="4FF35D5C"/>
    <w:rsid w:val="4FF77E10"/>
    <w:rsid w:val="5019D03E"/>
    <w:rsid w:val="505336C7"/>
    <w:rsid w:val="505A1700"/>
    <w:rsid w:val="506B287B"/>
    <w:rsid w:val="507048E2"/>
    <w:rsid w:val="50961DBB"/>
    <w:rsid w:val="50984F59"/>
    <w:rsid w:val="50C8BD72"/>
    <w:rsid w:val="50D71492"/>
    <w:rsid w:val="50DEEB7F"/>
    <w:rsid w:val="50FA9009"/>
    <w:rsid w:val="5104DD6A"/>
    <w:rsid w:val="5123F80C"/>
    <w:rsid w:val="5126B5F0"/>
    <w:rsid w:val="514D21C2"/>
    <w:rsid w:val="5160A059"/>
    <w:rsid w:val="518C8EE4"/>
    <w:rsid w:val="519AAE9F"/>
    <w:rsid w:val="51F6E923"/>
    <w:rsid w:val="51FBE8FD"/>
    <w:rsid w:val="5212C505"/>
    <w:rsid w:val="521C245C"/>
    <w:rsid w:val="521C7121"/>
    <w:rsid w:val="52215E9B"/>
    <w:rsid w:val="52418377"/>
    <w:rsid w:val="525005DF"/>
    <w:rsid w:val="5255E83A"/>
    <w:rsid w:val="5280EFD7"/>
    <w:rsid w:val="52B11382"/>
    <w:rsid w:val="52BDE92A"/>
    <w:rsid w:val="52C02DAA"/>
    <w:rsid w:val="52CC024A"/>
    <w:rsid w:val="52E516CD"/>
    <w:rsid w:val="5308468E"/>
    <w:rsid w:val="5317485A"/>
    <w:rsid w:val="5325DE10"/>
    <w:rsid w:val="532895A6"/>
    <w:rsid w:val="53428658"/>
    <w:rsid w:val="53900FCD"/>
    <w:rsid w:val="53A337E2"/>
    <w:rsid w:val="53BC7ADE"/>
    <w:rsid w:val="53EEEA95"/>
    <w:rsid w:val="5409B231"/>
    <w:rsid w:val="542D355C"/>
    <w:rsid w:val="54343550"/>
    <w:rsid w:val="54531FD5"/>
    <w:rsid w:val="545600C4"/>
    <w:rsid w:val="546C789C"/>
    <w:rsid w:val="547C49E4"/>
    <w:rsid w:val="548B36CD"/>
    <w:rsid w:val="54A79BD9"/>
    <w:rsid w:val="54C7601B"/>
    <w:rsid w:val="54D9F362"/>
    <w:rsid w:val="54ED985D"/>
    <w:rsid w:val="54F203DA"/>
    <w:rsid w:val="54F59967"/>
    <w:rsid w:val="55003E24"/>
    <w:rsid w:val="550854D0"/>
    <w:rsid w:val="5524A875"/>
    <w:rsid w:val="55660875"/>
    <w:rsid w:val="559D8612"/>
    <w:rsid w:val="55B2043A"/>
    <w:rsid w:val="55D219AC"/>
    <w:rsid w:val="55F7FB58"/>
    <w:rsid w:val="55FE28FE"/>
    <w:rsid w:val="5600BF5B"/>
    <w:rsid w:val="562BFC08"/>
    <w:rsid w:val="5638B585"/>
    <w:rsid w:val="563ED5E5"/>
    <w:rsid w:val="56425FFE"/>
    <w:rsid w:val="56453A6C"/>
    <w:rsid w:val="5648F912"/>
    <w:rsid w:val="56493D07"/>
    <w:rsid w:val="566E3147"/>
    <w:rsid w:val="5694D99D"/>
    <w:rsid w:val="56A36BAB"/>
    <w:rsid w:val="56B135BB"/>
    <w:rsid w:val="56D9D75C"/>
    <w:rsid w:val="56E3A43E"/>
    <w:rsid w:val="57331ECB"/>
    <w:rsid w:val="5749B6E9"/>
    <w:rsid w:val="5797AABC"/>
    <w:rsid w:val="5799C783"/>
    <w:rsid w:val="579EF462"/>
    <w:rsid w:val="579F40DB"/>
    <w:rsid w:val="57C71234"/>
    <w:rsid w:val="57D3D1FD"/>
    <w:rsid w:val="57E71B0D"/>
    <w:rsid w:val="583F3C0C"/>
    <w:rsid w:val="5886019D"/>
    <w:rsid w:val="58BEA596"/>
    <w:rsid w:val="58D288A6"/>
    <w:rsid w:val="58DED4F2"/>
    <w:rsid w:val="58DF573A"/>
    <w:rsid w:val="58E425EF"/>
    <w:rsid w:val="5904F780"/>
    <w:rsid w:val="59337B1D"/>
    <w:rsid w:val="596808EF"/>
    <w:rsid w:val="596A61FA"/>
    <w:rsid w:val="59726D49"/>
    <w:rsid w:val="599A4B5F"/>
    <w:rsid w:val="59A20155"/>
    <w:rsid w:val="59AAF37E"/>
    <w:rsid w:val="59F63F13"/>
    <w:rsid w:val="5A076462"/>
    <w:rsid w:val="5A0B5804"/>
    <w:rsid w:val="5A26281C"/>
    <w:rsid w:val="5A9C54CC"/>
    <w:rsid w:val="5AD5A246"/>
    <w:rsid w:val="5ADE5663"/>
    <w:rsid w:val="5AEF7FE2"/>
    <w:rsid w:val="5B0DF3F4"/>
    <w:rsid w:val="5B1D9575"/>
    <w:rsid w:val="5B2B4B38"/>
    <w:rsid w:val="5B2F9B05"/>
    <w:rsid w:val="5B4EA346"/>
    <w:rsid w:val="5B9B4F1A"/>
    <w:rsid w:val="5BBEE761"/>
    <w:rsid w:val="5BCE3B21"/>
    <w:rsid w:val="5BD27D74"/>
    <w:rsid w:val="5BE9C021"/>
    <w:rsid w:val="5C0B4EC5"/>
    <w:rsid w:val="5C1BB3AE"/>
    <w:rsid w:val="5C36076D"/>
    <w:rsid w:val="5C49038D"/>
    <w:rsid w:val="5C4B9862"/>
    <w:rsid w:val="5C5B9BA8"/>
    <w:rsid w:val="5C7032A4"/>
    <w:rsid w:val="5CA1FE7C"/>
    <w:rsid w:val="5CB965D6"/>
    <w:rsid w:val="5CDB085E"/>
    <w:rsid w:val="5D111835"/>
    <w:rsid w:val="5D227C54"/>
    <w:rsid w:val="5D2B6037"/>
    <w:rsid w:val="5D58BCE0"/>
    <w:rsid w:val="5DA0F548"/>
    <w:rsid w:val="5DA2604F"/>
    <w:rsid w:val="5DA3BBF8"/>
    <w:rsid w:val="5E0EBA22"/>
    <w:rsid w:val="5E11C940"/>
    <w:rsid w:val="5E3AB107"/>
    <w:rsid w:val="5E466EE3"/>
    <w:rsid w:val="5E7BFE3D"/>
    <w:rsid w:val="5E8538FF"/>
    <w:rsid w:val="5E8A163D"/>
    <w:rsid w:val="5E919E89"/>
    <w:rsid w:val="5E9B2322"/>
    <w:rsid w:val="5E9D928C"/>
    <w:rsid w:val="5EBA44CA"/>
    <w:rsid w:val="5EC85F28"/>
    <w:rsid w:val="5ED4994C"/>
    <w:rsid w:val="5EDBC343"/>
    <w:rsid w:val="5EE1CBCC"/>
    <w:rsid w:val="5EEFBDD5"/>
    <w:rsid w:val="5EF4AA70"/>
    <w:rsid w:val="5EFB41C8"/>
    <w:rsid w:val="5F0D5E17"/>
    <w:rsid w:val="5F18C5EB"/>
    <w:rsid w:val="5F22ADC5"/>
    <w:rsid w:val="5F77DC57"/>
    <w:rsid w:val="5F7BFC10"/>
    <w:rsid w:val="5F893AED"/>
    <w:rsid w:val="5F8B8BD5"/>
    <w:rsid w:val="5FA2BCA1"/>
    <w:rsid w:val="5FA99433"/>
    <w:rsid w:val="5FCC4611"/>
    <w:rsid w:val="5FCC9F4C"/>
    <w:rsid w:val="5FE31667"/>
    <w:rsid w:val="5FF598A1"/>
    <w:rsid w:val="60068CF3"/>
    <w:rsid w:val="6048CBA3"/>
    <w:rsid w:val="6063B5F9"/>
    <w:rsid w:val="607D7740"/>
    <w:rsid w:val="609965AF"/>
    <w:rsid w:val="609A9DFE"/>
    <w:rsid w:val="60AC0EEE"/>
    <w:rsid w:val="60B9E564"/>
    <w:rsid w:val="60C50B29"/>
    <w:rsid w:val="60C8C462"/>
    <w:rsid w:val="60D7152B"/>
    <w:rsid w:val="60ECC084"/>
    <w:rsid w:val="61309221"/>
    <w:rsid w:val="613E8D02"/>
    <w:rsid w:val="61774B9D"/>
    <w:rsid w:val="6197CFD6"/>
    <w:rsid w:val="61B082E0"/>
    <w:rsid w:val="61D76C19"/>
    <w:rsid w:val="61DF1AF8"/>
    <w:rsid w:val="61FB8D48"/>
    <w:rsid w:val="6235CD88"/>
    <w:rsid w:val="623A9A91"/>
    <w:rsid w:val="62504AAD"/>
    <w:rsid w:val="62555379"/>
    <w:rsid w:val="6256E270"/>
    <w:rsid w:val="62A767CC"/>
    <w:rsid w:val="62AA1929"/>
    <w:rsid w:val="62CCAC35"/>
    <w:rsid w:val="62E2FBA1"/>
    <w:rsid w:val="632AADE0"/>
    <w:rsid w:val="632C445B"/>
    <w:rsid w:val="6370824B"/>
    <w:rsid w:val="63713866"/>
    <w:rsid w:val="6391F69B"/>
    <w:rsid w:val="639F5789"/>
    <w:rsid w:val="63AEDD72"/>
    <w:rsid w:val="63BC2AEB"/>
    <w:rsid w:val="63CBCDC6"/>
    <w:rsid w:val="63F13CA8"/>
    <w:rsid w:val="63F22F50"/>
    <w:rsid w:val="63F8FE16"/>
    <w:rsid w:val="64246146"/>
    <w:rsid w:val="643E16AB"/>
    <w:rsid w:val="646AD300"/>
    <w:rsid w:val="64B02480"/>
    <w:rsid w:val="64B96C18"/>
    <w:rsid w:val="64BEA246"/>
    <w:rsid w:val="65121D45"/>
    <w:rsid w:val="651BB9DF"/>
    <w:rsid w:val="653607F5"/>
    <w:rsid w:val="653942F3"/>
    <w:rsid w:val="6545E556"/>
    <w:rsid w:val="657DD12C"/>
    <w:rsid w:val="65E69991"/>
    <w:rsid w:val="65F66968"/>
    <w:rsid w:val="65FC7ED7"/>
    <w:rsid w:val="66155F95"/>
    <w:rsid w:val="661CC03B"/>
    <w:rsid w:val="6637568B"/>
    <w:rsid w:val="66806F70"/>
    <w:rsid w:val="66941D9D"/>
    <w:rsid w:val="66D2E82C"/>
    <w:rsid w:val="66DFDF52"/>
    <w:rsid w:val="66F2415D"/>
    <w:rsid w:val="66FF3070"/>
    <w:rsid w:val="67083A8E"/>
    <w:rsid w:val="6712C468"/>
    <w:rsid w:val="67196140"/>
    <w:rsid w:val="671E96D7"/>
    <w:rsid w:val="676CECA2"/>
    <w:rsid w:val="67A26471"/>
    <w:rsid w:val="67E749D6"/>
    <w:rsid w:val="67F29736"/>
    <w:rsid w:val="6809A8EE"/>
    <w:rsid w:val="681B85D5"/>
    <w:rsid w:val="682CBBF2"/>
    <w:rsid w:val="682CE0CF"/>
    <w:rsid w:val="6873B668"/>
    <w:rsid w:val="68764474"/>
    <w:rsid w:val="6881D874"/>
    <w:rsid w:val="68830F96"/>
    <w:rsid w:val="68961706"/>
    <w:rsid w:val="68A8B971"/>
    <w:rsid w:val="68AE3DD0"/>
    <w:rsid w:val="68C55FE3"/>
    <w:rsid w:val="68C57447"/>
    <w:rsid w:val="68C5A073"/>
    <w:rsid w:val="68CDE896"/>
    <w:rsid w:val="68D61A1D"/>
    <w:rsid w:val="68DBA35E"/>
    <w:rsid w:val="69221E1F"/>
    <w:rsid w:val="6963C1DF"/>
    <w:rsid w:val="69959962"/>
    <w:rsid w:val="6998762E"/>
    <w:rsid w:val="69A4F6C9"/>
    <w:rsid w:val="69ADDF73"/>
    <w:rsid w:val="6A1EE8A7"/>
    <w:rsid w:val="6A456BFA"/>
    <w:rsid w:val="6A592CF1"/>
    <w:rsid w:val="6A7A7A6D"/>
    <w:rsid w:val="6A7AFDD8"/>
    <w:rsid w:val="6A858EAE"/>
    <w:rsid w:val="6A8C5ED1"/>
    <w:rsid w:val="6A908EC9"/>
    <w:rsid w:val="6AB0583C"/>
    <w:rsid w:val="6AC2E560"/>
    <w:rsid w:val="6AE85E49"/>
    <w:rsid w:val="6B2BB81D"/>
    <w:rsid w:val="6B4B9EB3"/>
    <w:rsid w:val="6B5AF7FA"/>
    <w:rsid w:val="6B6D2286"/>
    <w:rsid w:val="6B7D8374"/>
    <w:rsid w:val="6B8B0D71"/>
    <w:rsid w:val="6BCC5672"/>
    <w:rsid w:val="6BFFC7A2"/>
    <w:rsid w:val="6C187BA9"/>
    <w:rsid w:val="6C26D0C1"/>
    <w:rsid w:val="6C2982B8"/>
    <w:rsid w:val="6C2F4434"/>
    <w:rsid w:val="6C3B145E"/>
    <w:rsid w:val="6C6A0EDD"/>
    <w:rsid w:val="6C77E002"/>
    <w:rsid w:val="6C9450BE"/>
    <w:rsid w:val="6C9994E2"/>
    <w:rsid w:val="6CDBA7C0"/>
    <w:rsid w:val="6CEF2B74"/>
    <w:rsid w:val="6D0305E8"/>
    <w:rsid w:val="6D2294A8"/>
    <w:rsid w:val="6D23AB12"/>
    <w:rsid w:val="6D27D9F9"/>
    <w:rsid w:val="6D3135BA"/>
    <w:rsid w:val="6D7B4D8B"/>
    <w:rsid w:val="6D9612A1"/>
    <w:rsid w:val="6D9BA0C6"/>
    <w:rsid w:val="6D9DCFD0"/>
    <w:rsid w:val="6DA05CF2"/>
    <w:rsid w:val="6E09CA52"/>
    <w:rsid w:val="6E242DDB"/>
    <w:rsid w:val="6E29647D"/>
    <w:rsid w:val="6E3A2E98"/>
    <w:rsid w:val="6EBF7B73"/>
    <w:rsid w:val="6ECE495B"/>
    <w:rsid w:val="6F03F734"/>
    <w:rsid w:val="6F29953C"/>
    <w:rsid w:val="6F2BF728"/>
    <w:rsid w:val="6F697790"/>
    <w:rsid w:val="6F71785D"/>
    <w:rsid w:val="6F7641F0"/>
    <w:rsid w:val="6F82F3D8"/>
    <w:rsid w:val="6F8BAB35"/>
    <w:rsid w:val="6F93E6B1"/>
    <w:rsid w:val="6FBA283E"/>
    <w:rsid w:val="6FC0CDF1"/>
    <w:rsid w:val="6FCC0AD9"/>
    <w:rsid w:val="6FF875A2"/>
    <w:rsid w:val="705E5BF7"/>
    <w:rsid w:val="70630F46"/>
    <w:rsid w:val="70634A0C"/>
    <w:rsid w:val="70956E5C"/>
    <w:rsid w:val="70D60BF4"/>
    <w:rsid w:val="70FF01FB"/>
    <w:rsid w:val="7108951A"/>
    <w:rsid w:val="714A7F13"/>
    <w:rsid w:val="715095EB"/>
    <w:rsid w:val="715503FB"/>
    <w:rsid w:val="715C9E52"/>
    <w:rsid w:val="719A62C7"/>
    <w:rsid w:val="71A49899"/>
    <w:rsid w:val="71CFEE1D"/>
    <w:rsid w:val="71D6C97B"/>
    <w:rsid w:val="71DBBD94"/>
    <w:rsid w:val="71E2437B"/>
    <w:rsid w:val="7240AF1E"/>
    <w:rsid w:val="72655F7C"/>
    <w:rsid w:val="7298A796"/>
    <w:rsid w:val="72A1127D"/>
    <w:rsid w:val="72B585A7"/>
    <w:rsid w:val="72BEB4AC"/>
    <w:rsid w:val="72C07222"/>
    <w:rsid w:val="72CD8D03"/>
    <w:rsid w:val="72D12DCA"/>
    <w:rsid w:val="72D15F17"/>
    <w:rsid w:val="72FAE596"/>
    <w:rsid w:val="72FFAC9A"/>
    <w:rsid w:val="72FFBEE3"/>
    <w:rsid w:val="7309B57E"/>
    <w:rsid w:val="73232CEC"/>
    <w:rsid w:val="736A6850"/>
    <w:rsid w:val="7388CE61"/>
    <w:rsid w:val="73969B89"/>
    <w:rsid w:val="739A9404"/>
    <w:rsid w:val="73BEC99F"/>
    <w:rsid w:val="73C149C7"/>
    <w:rsid w:val="73D5D1A5"/>
    <w:rsid w:val="73E7947D"/>
    <w:rsid w:val="73FE7489"/>
    <w:rsid w:val="741B5FBD"/>
    <w:rsid w:val="7439E470"/>
    <w:rsid w:val="74530139"/>
    <w:rsid w:val="74622997"/>
    <w:rsid w:val="74ADC5AD"/>
    <w:rsid w:val="74B37F4C"/>
    <w:rsid w:val="74C25239"/>
    <w:rsid w:val="75018674"/>
    <w:rsid w:val="7522A807"/>
    <w:rsid w:val="752C95EF"/>
    <w:rsid w:val="75346E6C"/>
    <w:rsid w:val="753D9DCD"/>
    <w:rsid w:val="7555B9B9"/>
    <w:rsid w:val="75570C0D"/>
    <w:rsid w:val="7571A8CB"/>
    <w:rsid w:val="75790775"/>
    <w:rsid w:val="758A8280"/>
    <w:rsid w:val="75BD4BD8"/>
    <w:rsid w:val="75DBEB92"/>
    <w:rsid w:val="764706E5"/>
    <w:rsid w:val="765740DE"/>
    <w:rsid w:val="767292B4"/>
    <w:rsid w:val="76A1CC32"/>
    <w:rsid w:val="76B1D819"/>
    <w:rsid w:val="76B7F56C"/>
    <w:rsid w:val="76C20D72"/>
    <w:rsid w:val="76D93ABF"/>
    <w:rsid w:val="76DA3F5C"/>
    <w:rsid w:val="76E06232"/>
    <w:rsid w:val="76E2F524"/>
    <w:rsid w:val="76F85DE0"/>
    <w:rsid w:val="775506E3"/>
    <w:rsid w:val="7756C39B"/>
    <w:rsid w:val="776B6A5E"/>
    <w:rsid w:val="7776727B"/>
    <w:rsid w:val="777886B0"/>
    <w:rsid w:val="7788F6CA"/>
    <w:rsid w:val="77A2AAF6"/>
    <w:rsid w:val="77F4610E"/>
    <w:rsid w:val="77FF220F"/>
    <w:rsid w:val="78010170"/>
    <w:rsid w:val="780FC32F"/>
    <w:rsid w:val="7826DC25"/>
    <w:rsid w:val="78760FBD"/>
    <w:rsid w:val="7879030F"/>
    <w:rsid w:val="7888EBED"/>
    <w:rsid w:val="789A96FE"/>
    <w:rsid w:val="78A1FAA5"/>
    <w:rsid w:val="78A2F608"/>
    <w:rsid w:val="78D1AA81"/>
    <w:rsid w:val="79052B52"/>
    <w:rsid w:val="790F6486"/>
    <w:rsid w:val="79507F6B"/>
    <w:rsid w:val="79519CA9"/>
    <w:rsid w:val="795454A6"/>
    <w:rsid w:val="796988A8"/>
    <w:rsid w:val="796AB853"/>
    <w:rsid w:val="7993D95F"/>
    <w:rsid w:val="79CEED9A"/>
    <w:rsid w:val="79FE5869"/>
    <w:rsid w:val="7A3F740C"/>
    <w:rsid w:val="7A6AA888"/>
    <w:rsid w:val="7A73BD07"/>
    <w:rsid w:val="7A85CC4A"/>
    <w:rsid w:val="7ABEB2D9"/>
    <w:rsid w:val="7AE5B672"/>
    <w:rsid w:val="7AEC4FCC"/>
    <w:rsid w:val="7B1979A6"/>
    <w:rsid w:val="7B1CE561"/>
    <w:rsid w:val="7B47CF99"/>
    <w:rsid w:val="7B4C6038"/>
    <w:rsid w:val="7B6ABDFB"/>
    <w:rsid w:val="7B764919"/>
    <w:rsid w:val="7B84612A"/>
    <w:rsid w:val="7B8D5E00"/>
    <w:rsid w:val="7BA1352B"/>
    <w:rsid w:val="7BA939BE"/>
    <w:rsid w:val="7BC2FD64"/>
    <w:rsid w:val="7BCBCF03"/>
    <w:rsid w:val="7BDE8841"/>
    <w:rsid w:val="7C0F5F91"/>
    <w:rsid w:val="7C360CA7"/>
    <w:rsid w:val="7C3C349C"/>
    <w:rsid w:val="7C433F90"/>
    <w:rsid w:val="7C45A5F9"/>
    <w:rsid w:val="7C8DA41F"/>
    <w:rsid w:val="7CBE001E"/>
    <w:rsid w:val="7CC315D4"/>
    <w:rsid w:val="7CD09AF7"/>
    <w:rsid w:val="7CD21863"/>
    <w:rsid w:val="7CEBAC77"/>
    <w:rsid w:val="7D174AF6"/>
    <w:rsid w:val="7D5CC240"/>
    <w:rsid w:val="7D617941"/>
    <w:rsid w:val="7D66C5E1"/>
    <w:rsid w:val="7D68C9B4"/>
    <w:rsid w:val="7D8C9A73"/>
    <w:rsid w:val="7D92D1DE"/>
    <w:rsid w:val="7D95C30D"/>
    <w:rsid w:val="7DA71FA3"/>
    <w:rsid w:val="7DB6C6B9"/>
    <w:rsid w:val="7DC19081"/>
    <w:rsid w:val="7DDF9656"/>
    <w:rsid w:val="7DE3636E"/>
    <w:rsid w:val="7DF11EF9"/>
    <w:rsid w:val="7DF41858"/>
    <w:rsid w:val="7DFF8028"/>
    <w:rsid w:val="7E0205F7"/>
    <w:rsid w:val="7E0728CF"/>
    <w:rsid w:val="7E1FD93E"/>
    <w:rsid w:val="7E23F08E"/>
    <w:rsid w:val="7E5F0AD2"/>
    <w:rsid w:val="7E5F2163"/>
    <w:rsid w:val="7E6DF378"/>
    <w:rsid w:val="7EED3820"/>
    <w:rsid w:val="7EF82DFA"/>
    <w:rsid w:val="7F093889"/>
    <w:rsid w:val="7F2ACB55"/>
    <w:rsid w:val="7F32DA7E"/>
    <w:rsid w:val="7F83C1EB"/>
    <w:rsid w:val="7FBFC0E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docId w15:val="{FE025706-336F-47D4-85A9-96F3A263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74D"/>
    <w:pPr>
      <w:spacing w:after="0" w:line="240" w:lineRule="auto"/>
    </w:pPr>
    <w:rPr>
      <w:lang w:val="en-US"/>
    </w:rPr>
  </w:style>
  <w:style w:type="paragraph" w:styleId="Heading1">
    <w:name w:val="heading 1"/>
    <w:basedOn w:val="Normal"/>
    <w:next w:val="Normal"/>
    <w:link w:val="Heading1Char"/>
    <w:qFormat/>
    <w:rsid w:val="00B52A57"/>
    <w:pPr>
      <w:keepNext/>
      <w:numPr>
        <w:numId w:val="20"/>
      </w:numPr>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rsid w:val="00B52A57"/>
    <w:pPr>
      <w:keepNext/>
      <w:numPr>
        <w:ilvl w:val="1"/>
        <w:numId w:val="20"/>
      </w:numPr>
      <w:autoSpaceDE w:val="0"/>
      <w:autoSpaceDN w:val="0"/>
      <w:adjustRightInd w:val="0"/>
      <w:snapToGrid w:val="0"/>
      <w:spacing w:before="120" w:after="120"/>
      <w:jc w:val="both"/>
      <w:outlineLvl w:val="1"/>
    </w:pPr>
    <w:rPr>
      <w:rFonts w:eastAsia="SimSun"/>
      <w:b/>
      <w:bCs/>
    </w:rPr>
  </w:style>
  <w:style w:type="paragraph" w:styleId="Heading3">
    <w:name w:val="heading 3"/>
    <w:basedOn w:val="Normal"/>
    <w:next w:val="Normal"/>
    <w:link w:val="Heading3Char"/>
    <w:qFormat/>
    <w:rsid w:val="00B52A57"/>
    <w:pPr>
      <w:keepNext/>
      <w:tabs>
        <w:tab w:val="num" w:pos="360"/>
      </w:tabs>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rsid w:val="00B52A57"/>
    <w:pPr>
      <w:keepNext/>
      <w:numPr>
        <w:ilvl w:val="3"/>
        <w:numId w:val="20"/>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20"/>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20"/>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20"/>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20"/>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20"/>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A57"/>
    <w:rPr>
      <w:rFonts w:eastAsia="SimSun"/>
      <w:b/>
      <w:bCs/>
      <w:sz w:val="28"/>
      <w:szCs w:val="28"/>
      <w:lang w:val="en-US"/>
    </w:rPr>
  </w:style>
  <w:style w:type="character" w:customStyle="1" w:styleId="Heading2Char">
    <w:name w:val="Heading 2 Char"/>
    <w:basedOn w:val="DefaultParagraphFont"/>
    <w:link w:val="Heading2"/>
    <w:rsid w:val="00B52A57"/>
    <w:rPr>
      <w:rFonts w:eastAsia="SimSun"/>
      <w:b/>
      <w:bCs/>
      <w:lang w:val="en-US"/>
    </w:rPr>
  </w:style>
  <w:style w:type="character" w:customStyle="1" w:styleId="Heading3Char">
    <w:name w:val="Heading 3 Char"/>
    <w:basedOn w:val="DefaultParagraphFont"/>
    <w:link w:val="Heading3"/>
    <w:rsid w:val="00B52A57"/>
    <w:rPr>
      <w:rFonts w:eastAsia="SimSun"/>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
    <w:basedOn w:val="TableNormal"/>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nhideWhenUsed/>
    <w:qFormat/>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qFormat/>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12"/>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13"/>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paragraph" w:customStyle="1" w:styleId="NO">
    <w:name w:val="NO"/>
    <w:basedOn w:val="Normal"/>
    <w:link w:val="NOChar"/>
    <w:qFormat/>
    <w:rsid w:val="000401D8"/>
    <w:pPr>
      <w:keepLines/>
      <w:spacing w:after="180"/>
      <w:ind w:left="1135" w:hanging="851"/>
    </w:pPr>
    <w:rPr>
      <w:rFonts w:eastAsia="MS Mincho"/>
      <w:sz w:val="20"/>
      <w:szCs w:val="20"/>
      <w:lang w:val="en-GB"/>
    </w:rPr>
  </w:style>
  <w:style w:type="character" w:customStyle="1" w:styleId="NOChar">
    <w:name w:val="NO Char"/>
    <w:link w:val="NO"/>
    <w:qFormat/>
    <w:rsid w:val="000401D8"/>
    <w:rPr>
      <w:rFonts w:eastAsia="MS Mincho"/>
      <w:sz w:val="20"/>
      <w:szCs w:val="20"/>
      <w:lang w:val="en-GB"/>
    </w:rPr>
  </w:style>
  <w:style w:type="paragraph" w:styleId="ListBullet3">
    <w:name w:val="List Bullet 3"/>
    <w:basedOn w:val="Normal"/>
    <w:rsid w:val="003358B7"/>
    <w:pPr>
      <w:numPr>
        <w:numId w:val="15"/>
      </w:numPr>
      <w:tabs>
        <w:tab w:val="num" w:pos="926"/>
      </w:tabs>
      <w:spacing w:after="180"/>
      <w:ind w:left="926" w:hanging="360"/>
      <w:contextualSpacing/>
    </w:pPr>
    <w:rPr>
      <w:rFonts w:eastAsia="MS Mincho"/>
      <w:sz w:val="20"/>
      <w:szCs w:val="20"/>
      <w:lang w:val="en-GB"/>
    </w:rPr>
  </w:style>
  <w:style w:type="paragraph" w:customStyle="1" w:styleId="Default">
    <w:name w:val="Default"/>
    <w:rsid w:val="006307BF"/>
    <w:pPr>
      <w:autoSpaceDE w:val="0"/>
      <w:autoSpaceDN w:val="0"/>
      <w:adjustRightInd w:val="0"/>
      <w:spacing w:after="0" w:line="240" w:lineRule="auto"/>
    </w:pPr>
    <w:rPr>
      <w:rFonts w:ascii="Arial" w:hAnsi="Arial" w:cs="Arial"/>
      <w:color w:val="000000"/>
      <w:sz w:val="24"/>
      <w:szCs w:val="24"/>
      <w:lang w:val="en-GB"/>
    </w:rPr>
  </w:style>
  <w:style w:type="paragraph" w:customStyle="1" w:styleId="Comments">
    <w:name w:val="Comments"/>
    <w:basedOn w:val="Normal"/>
    <w:link w:val="CommentsChar"/>
    <w:qFormat/>
    <w:rsid w:val="00EC0116"/>
    <w:pPr>
      <w:spacing w:before="40"/>
    </w:pPr>
    <w:rPr>
      <w:rFonts w:ascii="Arial" w:eastAsia="MS Mincho" w:hAnsi="Arial"/>
      <w:i/>
      <w:noProof/>
      <w:sz w:val="18"/>
      <w:szCs w:val="24"/>
      <w:lang w:val="en-GB" w:eastAsia="en-GB"/>
    </w:rPr>
  </w:style>
  <w:style w:type="character" w:customStyle="1" w:styleId="CommentsChar">
    <w:name w:val="Comments Char"/>
    <w:link w:val="Comments"/>
    <w:qFormat/>
    <w:rsid w:val="00EC0116"/>
    <w:rPr>
      <w:rFonts w:ascii="Arial" w:eastAsia="MS Mincho" w:hAnsi="Arial"/>
      <w:i/>
      <w:noProof/>
      <w:sz w:val="18"/>
      <w:szCs w:val="24"/>
      <w:lang w:val="en-GB" w:eastAsia="en-GB"/>
    </w:rPr>
  </w:style>
  <w:style w:type="paragraph" w:customStyle="1" w:styleId="Doc-text2">
    <w:name w:val="Doc-text2"/>
    <w:basedOn w:val="Normal"/>
    <w:link w:val="Doc-text2Char"/>
    <w:qFormat/>
    <w:rsid w:val="00196F19"/>
    <w:pPr>
      <w:tabs>
        <w:tab w:val="left" w:pos="1622"/>
      </w:tabs>
      <w:ind w:left="1622" w:hanging="363"/>
    </w:pPr>
    <w:rPr>
      <w:rFonts w:ascii="Calibri" w:hAnsi="Calibri" w:cs="Calibri"/>
    </w:rPr>
  </w:style>
  <w:style w:type="character" w:customStyle="1" w:styleId="Doc-text2Char">
    <w:name w:val="Doc-text2 Char"/>
    <w:link w:val="Doc-text2"/>
    <w:qFormat/>
    <w:rsid w:val="00196F19"/>
    <w:rPr>
      <w:rFonts w:ascii="Calibri" w:hAnsi="Calibri" w:cs="Calibri"/>
      <w:lang w:val="en-US"/>
    </w:rPr>
  </w:style>
  <w:style w:type="paragraph" w:customStyle="1" w:styleId="Doc-comment">
    <w:name w:val="Doc-comment"/>
    <w:basedOn w:val="Normal"/>
    <w:next w:val="Doc-text2"/>
    <w:qFormat/>
    <w:rsid w:val="00196F19"/>
    <w:pPr>
      <w:tabs>
        <w:tab w:val="left" w:pos="1622"/>
      </w:tabs>
      <w:ind w:left="1622" w:hanging="363"/>
    </w:pPr>
    <w:rPr>
      <w:rFonts w:ascii="Calibri" w:hAnsi="Calibri" w:cs="Calibri"/>
      <w:i/>
    </w:rPr>
  </w:style>
  <w:style w:type="paragraph" w:customStyle="1" w:styleId="Doc-title">
    <w:name w:val="Doc-title"/>
    <w:basedOn w:val="Normal"/>
    <w:next w:val="Doc-text2"/>
    <w:link w:val="Doc-titleChar"/>
    <w:qFormat/>
    <w:rsid w:val="009F32C4"/>
    <w:pPr>
      <w:spacing w:before="60"/>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9F32C4"/>
    <w:rPr>
      <w:rFonts w:ascii="Arial" w:eastAsia="MS Mincho" w:hAnsi="Arial"/>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36126215">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04950145">
      <w:bodyDiv w:val="1"/>
      <w:marLeft w:val="0"/>
      <w:marRight w:val="0"/>
      <w:marTop w:val="0"/>
      <w:marBottom w:val="0"/>
      <w:divBdr>
        <w:top w:val="none" w:sz="0" w:space="0" w:color="auto"/>
        <w:left w:val="none" w:sz="0" w:space="0" w:color="auto"/>
        <w:bottom w:val="none" w:sz="0" w:space="0" w:color="auto"/>
        <w:right w:val="none" w:sz="0" w:space="0" w:color="auto"/>
      </w:divBdr>
      <w:divsChild>
        <w:div w:id="721443299">
          <w:marLeft w:val="547"/>
          <w:marRight w:val="0"/>
          <w:marTop w:val="0"/>
          <w:marBottom w:val="180"/>
          <w:divBdr>
            <w:top w:val="none" w:sz="0" w:space="0" w:color="auto"/>
            <w:left w:val="none" w:sz="0" w:space="0" w:color="auto"/>
            <w:bottom w:val="none" w:sz="0" w:space="0" w:color="auto"/>
            <w:right w:val="none" w:sz="0" w:space="0" w:color="auto"/>
          </w:divBdr>
        </w:div>
      </w:divsChild>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776150">
      <w:bodyDiv w:val="1"/>
      <w:marLeft w:val="0"/>
      <w:marRight w:val="0"/>
      <w:marTop w:val="0"/>
      <w:marBottom w:val="0"/>
      <w:divBdr>
        <w:top w:val="none" w:sz="0" w:space="0" w:color="auto"/>
        <w:left w:val="none" w:sz="0" w:space="0" w:color="auto"/>
        <w:bottom w:val="none" w:sz="0" w:space="0" w:color="auto"/>
        <w:right w:val="none" w:sz="0" w:space="0" w:color="auto"/>
      </w:divBdr>
    </w:div>
    <w:div w:id="414668180">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4090777">
      <w:bodyDiv w:val="1"/>
      <w:marLeft w:val="0"/>
      <w:marRight w:val="0"/>
      <w:marTop w:val="0"/>
      <w:marBottom w:val="0"/>
      <w:divBdr>
        <w:top w:val="none" w:sz="0" w:space="0" w:color="auto"/>
        <w:left w:val="none" w:sz="0" w:space="0" w:color="auto"/>
        <w:bottom w:val="none" w:sz="0" w:space="0" w:color="auto"/>
        <w:right w:val="none" w:sz="0" w:space="0" w:color="auto"/>
      </w:divBdr>
      <w:divsChild>
        <w:div w:id="54358125">
          <w:marLeft w:val="0"/>
          <w:marRight w:val="30"/>
          <w:marTop w:val="0"/>
          <w:marBottom w:val="0"/>
          <w:divBdr>
            <w:top w:val="none" w:sz="0" w:space="0" w:color="auto"/>
            <w:left w:val="none" w:sz="0" w:space="0" w:color="auto"/>
            <w:bottom w:val="none" w:sz="0" w:space="0" w:color="auto"/>
            <w:right w:val="none" w:sz="0" w:space="0" w:color="auto"/>
          </w:divBdr>
          <w:divsChild>
            <w:div w:id="115881334">
              <w:marLeft w:val="0"/>
              <w:marRight w:val="0"/>
              <w:marTop w:val="0"/>
              <w:marBottom w:val="0"/>
              <w:divBdr>
                <w:top w:val="none" w:sz="0" w:space="0" w:color="auto"/>
                <w:left w:val="none" w:sz="0" w:space="0" w:color="auto"/>
                <w:bottom w:val="none" w:sz="0" w:space="0" w:color="auto"/>
                <w:right w:val="none" w:sz="0" w:space="0" w:color="auto"/>
              </w:divBdr>
              <w:divsChild>
                <w:div w:id="1943611955">
                  <w:marLeft w:val="0"/>
                  <w:marRight w:val="0"/>
                  <w:marTop w:val="0"/>
                  <w:marBottom w:val="0"/>
                  <w:divBdr>
                    <w:top w:val="none" w:sz="0" w:space="0" w:color="auto"/>
                    <w:left w:val="none" w:sz="0" w:space="0" w:color="auto"/>
                    <w:bottom w:val="none" w:sz="0" w:space="0" w:color="auto"/>
                    <w:right w:val="none" w:sz="0" w:space="0" w:color="auto"/>
                  </w:divBdr>
                  <w:divsChild>
                    <w:div w:id="205183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17027518">
      <w:bodyDiv w:val="1"/>
      <w:marLeft w:val="0"/>
      <w:marRight w:val="0"/>
      <w:marTop w:val="0"/>
      <w:marBottom w:val="0"/>
      <w:divBdr>
        <w:top w:val="none" w:sz="0" w:space="0" w:color="auto"/>
        <w:left w:val="none" w:sz="0" w:space="0" w:color="auto"/>
        <w:bottom w:val="none" w:sz="0" w:space="0" w:color="auto"/>
        <w:right w:val="none" w:sz="0" w:space="0" w:color="auto"/>
      </w:divBdr>
      <w:divsChild>
        <w:div w:id="1365860070">
          <w:marLeft w:val="547"/>
          <w:marRight w:val="0"/>
          <w:marTop w:val="0"/>
          <w:marBottom w:val="180"/>
          <w:divBdr>
            <w:top w:val="none" w:sz="0" w:space="0" w:color="auto"/>
            <w:left w:val="none" w:sz="0" w:space="0" w:color="auto"/>
            <w:bottom w:val="none" w:sz="0" w:space="0" w:color="auto"/>
            <w:right w:val="none" w:sz="0" w:space="0" w:color="auto"/>
          </w:divBdr>
        </w:div>
      </w:divsChild>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1239266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40120156">
      <w:bodyDiv w:val="1"/>
      <w:marLeft w:val="0"/>
      <w:marRight w:val="0"/>
      <w:marTop w:val="0"/>
      <w:marBottom w:val="0"/>
      <w:divBdr>
        <w:top w:val="none" w:sz="0" w:space="0" w:color="auto"/>
        <w:left w:val="none" w:sz="0" w:space="0" w:color="auto"/>
        <w:bottom w:val="none" w:sz="0" w:space="0" w:color="auto"/>
        <w:right w:val="none" w:sz="0" w:space="0" w:color="auto"/>
      </w:divBdr>
      <w:divsChild>
        <w:div w:id="1354309931">
          <w:marLeft w:val="1166"/>
          <w:marRight w:val="0"/>
          <w:marTop w:val="0"/>
          <w:marBottom w:val="160"/>
          <w:divBdr>
            <w:top w:val="none" w:sz="0" w:space="0" w:color="auto"/>
            <w:left w:val="none" w:sz="0" w:space="0" w:color="auto"/>
            <w:bottom w:val="none" w:sz="0" w:space="0" w:color="auto"/>
            <w:right w:val="none" w:sz="0" w:space="0" w:color="auto"/>
          </w:divBdr>
        </w:div>
        <w:div w:id="1740637685">
          <w:marLeft w:val="1166"/>
          <w:marRight w:val="0"/>
          <w:marTop w:val="0"/>
          <w:marBottom w:val="160"/>
          <w:divBdr>
            <w:top w:val="none" w:sz="0" w:space="0" w:color="auto"/>
            <w:left w:val="none" w:sz="0" w:space="0" w:color="auto"/>
            <w:bottom w:val="none" w:sz="0" w:space="0" w:color="auto"/>
            <w:right w:val="none" w:sz="0" w:space="0" w:color="auto"/>
          </w:divBdr>
        </w:div>
        <w:div w:id="1944148630">
          <w:marLeft w:val="1166"/>
          <w:marRight w:val="0"/>
          <w:marTop w:val="0"/>
          <w:marBottom w:val="160"/>
          <w:divBdr>
            <w:top w:val="none" w:sz="0" w:space="0" w:color="auto"/>
            <w:left w:val="none" w:sz="0" w:space="0" w:color="auto"/>
            <w:bottom w:val="none" w:sz="0" w:space="0" w:color="auto"/>
            <w:right w:val="none" w:sz="0" w:space="0" w:color="auto"/>
          </w:divBdr>
        </w:div>
      </w:divsChild>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2800476">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0325299">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66177818">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12698846">
      <w:bodyDiv w:val="1"/>
      <w:marLeft w:val="0"/>
      <w:marRight w:val="0"/>
      <w:marTop w:val="0"/>
      <w:marBottom w:val="0"/>
      <w:divBdr>
        <w:top w:val="none" w:sz="0" w:space="0" w:color="auto"/>
        <w:left w:val="none" w:sz="0" w:space="0" w:color="auto"/>
        <w:bottom w:val="none" w:sz="0" w:space="0" w:color="auto"/>
        <w:right w:val="none" w:sz="0" w:space="0" w:color="auto"/>
      </w:divBdr>
      <w:divsChild>
        <w:div w:id="145437896">
          <w:marLeft w:val="0"/>
          <w:marRight w:val="30"/>
          <w:marTop w:val="0"/>
          <w:marBottom w:val="0"/>
          <w:divBdr>
            <w:top w:val="none" w:sz="0" w:space="0" w:color="auto"/>
            <w:left w:val="none" w:sz="0" w:space="0" w:color="auto"/>
            <w:bottom w:val="none" w:sz="0" w:space="0" w:color="auto"/>
            <w:right w:val="none" w:sz="0" w:space="0" w:color="auto"/>
          </w:divBdr>
          <w:divsChild>
            <w:div w:id="435754199">
              <w:marLeft w:val="0"/>
              <w:marRight w:val="0"/>
              <w:marTop w:val="0"/>
              <w:marBottom w:val="0"/>
              <w:divBdr>
                <w:top w:val="none" w:sz="0" w:space="0" w:color="auto"/>
                <w:left w:val="none" w:sz="0" w:space="0" w:color="auto"/>
                <w:bottom w:val="none" w:sz="0" w:space="0" w:color="auto"/>
                <w:right w:val="none" w:sz="0" w:space="0" w:color="auto"/>
              </w:divBdr>
              <w:divsChild>
                <w:div w:id="1601445997">
                  <w:marLeft w:val="0"/>
                  <w:marRight w:val="0"/>
                  <w:marTop w:val="0"/>
                  <w:marBottom w:val="0"/>
                  <w:divBdr>
                    <w:top w:val="none" w:sz="0" w:space="0" w:color="auto"/>
                    <w:left w:val="none" w:sz="0" w:space="0" w:color="auto"/>
                    <w:bottom w:val="none" w:sz="0" w:space="0" w:color="auto"/>
                    <w:right w:val="none" w:sz="0" w:space="0" w:color="auto"/>
                  </w:divBdr>
                  <w:divsChild>
                    <w:div w:id="127698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6A2166F3854FD42B3AE2BBE3E9D11C5" ma:contentTypeVersion="15" ma:contentTypeDescription="Ein neues Dokument erstellen." ma:contentTypeScope="" ma:versionID="33712828c558aec1690222c538696c15">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1ba61a95438c9e664b44a04d1354c437"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2.xml><?xml version="1.0" encoding="utf-8"?>
<ds:datastoreItem xmlns:ds="http://schemas.openxmlformats.org/officeDocument/2006/customXml" ds:itemID="{40F51C5C-898A-4E73-A962-3A571B85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4.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Torun, Buket</cp:lastModifiedBy>
  <cp:revision>7</cp:revision>
  <cp:lastPrinted>2023-11-04T02:06:00Z</cp:lastPrinted>
  <dcterms:created xsi:type="dcterms:W3CDTF">2024-11-07T22:24:00Z</dcterms:created>
  <dcterms:modified xsi:type="dcterms:W3CDTF">2024-11-08T07:37:00Z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