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A0210" w14:textId="79C1D5FF" w:rsidR="007B4D5C" w:rsidRPr="007B4D5C" w:rsidRDefault="007B4D5C" w:rsidP="007B4D5C">
      <w:pPr>
        <w:pStyle w:val="Header"/>
        <w:tabs>
          <w:tab w:val="clear" w:pos="9072"/>
          <w:tab w:val="right" w:pos="7088"/>
          <w:tab w:val="right" w:pos="9781"/>
        </w:tabs>
        <w:rPr>
          <w:rFonts w:ascii="Times New Roman" w:hAnsi="Times New Roman"/>
          <w:sz w:val="24"/>
        </w:rPr>
      </w:pPr>
      <w:bookmarkStart w:id="0" w:name="_Hlk166287439"/>
      <w:r w:rsidRPr="007B4D5C">
        <w:rPr>
          <w:rFonts w:ascii="Times New Roman" w:hAnsi="Times New Roman"/>
          <w:sz w:val="24"/>
        </w:rPr>
        <w:t>3GPP TSG-RAN WG1 Meeting #11</w:t>
      </w:r>
      <w:r w:rsidR="00392A65">
        <w:rPr>
          <w:rFonts w:ascii="Times New Roman" w:hAnsi="Times New Roman"/>
          <w:sz w:val="24"/>
        </w:rPr>
        <w:t>9</w:t>
      </w:r>
      <w:r w:rsidRPr="007B4D5C">
        <w:rPr>
          <w:rFonts w:ascii="Times New Roman" w:hAnsi="Times New Roman"/>
          <w:sz w:val="24"/>
        </w:rPr>
        <w:tab/>
      </w:r>
      <w:r w:rsidRPr="007B4D5C">
        <w:rPr>
          <w:rFonts w:ascii="Times New Roman" w:hAnsi="Times New Roman"/>
          <w:sz w:val="24"/>
        </w:rPr>
        <w:tab/>
      </w:r>
      <w:r w:rsidRPr="007B4D5C">
        <w:rPr>
          <w:rFonts w:ascii="Times New Roman" w:hAnsi="Times New Roman"/>
          <w:sz w:val="24"/>
        </w:rPr>
        <w:tab/>
      </w:r>
      <w:r w:rsidR="007747E0" w:rsidRPr="007747E0">
        <w:rPr>
          <w:rFonts w:ascii="Times New Roman" w:hAnsi="Times New Roman"/>
          <w:sz w:val="24"/>
        </w:rPr>
        <w:t>R1-2410578</w:t>
      </w:r>
    </w:p>
    <w:p w14:paraId="050BADE1" w14:textId="77777777" w:rsidR="00392A65" w:rsidRPr="00392A65" w:rsidRDefault="00392A65" w:rsidP="00392A65">
      <w:pPr>
        <w:widowControl/>
        <w:tabs>
          <w:tab w:val="left" w:pos="1800"/>
          <w:tab w:val="right" w:pos="9072"/>
        </w:tabs>
        <w:ind w:left="1798" w:hanging="1800"/>
        <w:jc w:val="left"/>
        <w:rPr>
          <w:rFonts w:ascii="Times New Roman" w:eastAsia="MS Mincho" w:hAnsi="Times New Roman" w:cs="Times New Roman"/>
          <w:b/>
          <w:bCs/>
          <w:sz w:val="24"/>
          <w:szCs w:val="24"/>
          <w:lang w:val="en-GB"/>
        </w:rPr>
      </w:pPr>
      <w:bookmarkStart w:id="1" w:name="_Hlk182007753"/>
      <w:r w:rsidRPr="00392A65">
        <w:rPr>
          <w:rFonts w:ascii="Times New Roman" w:eastAsia="MS Mincho" w:hAnsi="Times New Roman" w:cs="Times New Roman"/>
          <w:b/>
          <w:bCs/>
          <w:sz w:val="24"/>
          <w:szCs w:val="24"/>
          <w:lang w:val="en-GB"/>
        </w:rPr>
        <w:t xml:space="preserve">Orlando, US, November </w:t>
      </w:r>
      <w:bookmarkStart w:id="2" w:name="_Hlk182007702"/>
      <w:bookmarkEnd w:id="1"/>
      <w:r w:rsidRPr="00392A65">
        <w:rPr>
          <w:rFonts w:ascii="Times New Roman" w:eastAsia="MS Mincho" w:hAnsi="Times New Roman" w:cs="Times New Roman"/>
          <w:b/>
          <w:bCs/>
          <w:sz w:val="24"/>
          <w:szCs w:val="24"/>
          <w:lang w:val="en-GB"/>
        </w:rPr>
        <w:t>18</w:t>
      </w:r>
      <w:r w:rsidRPr="00C16D1E">
        <w:rPr>
          <w:rFonts w:ascii="Times New Roman" w:eastAsia="MS Mincho" w:hAnsi="Times New Roman" w:cs="Times New Roman"/>
          <w:b/>
          <w:bCs/>
          <w:sz w:val="24"/>
          <w:szCs w:val="24"/>
          <w:vertAlign w:val="superscript"/>
          <w:lang w:val="en-GB"/>
        </w:rPr>
        <w:t>th</w:t>
      </w:r>
      <w:r w:rsidRPr="00392A65">
        <w:rPr>
          <w:rFonts w:ascii="Times New Roman" w:eastAsia="MS Mincho" w:hAnsi="Times New Roman" w:cs="Times New Roman"/>
          <w:b/>
          <w:bCs/>
          <w:sz w:val="24"/>
          <w:szCs w:val="24"/>
          <w:lang w:val="en-GB"/>
        </w:rPr>
        <w:t xml:space="preserve"> </w:t>
      </w:r>
      <w:r w:rsidRPr="00392A65">
        <w:rPr>
          <w:rFonts w:ascii="Times New Roman" w:eastAsia="MS Mincho" w:hAnsi="Times New Roman" w:cs="Times New Roman" w:hint="eastAsia"/>
          <w:b/>
          <w:bCs/>
          <w:sz w:val="24"/>
          <w:szCs w:val="24"/>
          <w:lang w:val="en-GB"/>
        </w:rPr>
        <w:t>–</w:t>
      </w:r>
      <w:r w:rsidRPr="00392A65">
        <w:rPr>
          <w:rFonts w:ascii="Times New Roman" w:eastAsia="MS Mincho" w:hAnsi="Times New Roman" w:cs="Times New Roman"/>
          <w:b/>
          <w:bCs/>
          <w:sz w:val="24"/>
          <w:szCs w:val="24"/>
          <w:lang w:val="en-GB"/>
        </w:rPr>
        <w:t xml:space="preserve"> 22</w:t>
      </w:r>
      <w:r w:rsidRPr="00C16D1E">
        <w:rPr>
          <w:rFonts w:ascii="Times New Roman" w:eastAsia="MS Mincho" w:hAnsi="Times New Roman" w:cs="Times New Roman"/>
          <w:b/>
          <w:bCs/>
          <w:sz w:val="24"/>
          <w:szCs w:val="24"/>
          <w:vertAlign w:val="superscript"/>
          <w:lang w:val="en-GB"/>
        </w:rPr>
        <w:t>nd</w:t>
      </w:r>
      <w:r w:rsidRPr="00392A65">
        <w:rPr>
          <w:rFonts w:ascii="Times New Roman" w:eastAsia="MS Mincho" w:hAnsi="Times New Roman" w:cs="Times New Roman"/>
          <w:b/>
          <w:bCs/>
          <w:sz w:val="24"/>
          <w:szCs w:val="24"/>
          <w:lang w:val="en-GB"/>
        </w:rPr>
        <w:t>, 2024</w:t>
      </w:r>
      <w:bookmarkEnd w:id="2"/>
    </w:p>
    <w:p w14:paraId="0894293A" w14:textId="77777777" w:rsidR="00AE2EAA" w:rsidRDefault="00AE2EAA" w:rsidP="00AE2EAA">
      <w:pPr>
        <w:widowControl/>
        <w:tabs>
          <w:tab w:val="left" w:pos="1800"/>
          <w:tab w:val="right" w:pos="9072"/>
        </w:tabs>
        <w:spacing w:before="120"/>
        <w:ind w:left="1798" w:hanging="1800"/>
        <w:jc w:val="left"/>
        <w:rPr>
          <w:rFonts w:ascii="Times New Roman" w:eastAsia="MS Mincho" w:hAnsi="Times New Roman" w:cs="Times New Roman"/>
          <w:b/>
          <w:kern w:val="0"/>
          <w:sz w:val="22"/>
          <w:lang w:val="x-none" w:eastAsia="en-US"/>
        </w:rPr>
      </w:pPr>
    </w:p>
    <w:p w14:paraId="36FE3B50" w14:textId="77777777" w:rsidR="00AE2EAA" w:rsidRPr="00AB0493" w:rsidRDefault="00AE2EAA" w:rsidP="00AE2EAA">
      <w:pPr>
        <w:widowControl/>
        <w:tabs>
          <w:tab w:val="left" w:pos="1800"/>
          <w:tab w:val="right" w:pos="9072"/>
        </w:tabs>
        <w:spacing w:before="120"/>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r>
      <w:proofErr w:type="spellStart"/>
      <w:r w:rsidRPr="00AB0493">
        <w:rPr>
          <w:rFonts w:ascii="Times New Roman" w:eastAsia="MS Mincho" w:hAnsi="Times New Roman" w:cs="Times New Roman"/>
          <w:b/>
          <w:kern w:val="0"/>
          <w:sz w:val="24"/>
          <w:szCs w:val="24"/>
          <w:lang w:val="x-none" w:eastAsia="en-US"/>
        </w:rPr>
        <w:t>CEWiT</w:t>
      </w:r>
      <w:proofErr w:type="spellEnd"/>
    </w:p>
    <w:p w14:paraId="52362A1A" w14:textId="77777777" w:rsidR="00AE2EAA" w:rsidRPr="00AB0493" w:rsidRDefault="00AE2EAA" w:rsidP="00AE2EAA">
      <w:pPr>
        <w:widowControl/>
        <w:tabs>
          <w:tab w:val="left" w:pos="1800"/>
          <w:tab w:val="right" w:pos="9072"/>
        </w:tabs>
        <w:spacing w:before="120"/>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3" w:name="Title"/>
      <w:bookmarkEnd w:id="3"/>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Discussion on Frame structure and timing aspects</w:t>
      </w:r>
    </w:p>
    <w:p w14:paraId="02FA1093" w14:textId="77777777" w:rsidR="00AE2EAA" w:rsidRPr="00AB0493" w:rsidRDefault="00AE2EAA" w:rsidP="00AE2EAA">
      <w:pPr>
        <w:widowControl/>
        <w:tabs>
          <w:tab w:val="left" w:pos="1800"/>
          <w:tab w:val="right" w:pos="9072"/>
        </w:tabs>
        <w:spacing w:before="120"/>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4" w:name="Source"/>
      <w:bookmarkEnd w:id="4"/>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9.4.2.2</w:t>
      </w:r>
    </w:p>
    <w:p w14:paraId="4E5A84CF" w14:textId="77777777" w:rsidR="00AE2EAA" w:rsidRPr="00AB0493" w:rsidRDefault="00AE2EAA" w:rsidP="00AE2EAA">
      <w:pPr>
        <w:widowControl/>
        <w:tabs>
          <w:tab w:val="left" w:pos="1800"/>
          <w:tab w:val="right" w:pos="9072"/>
        </w:tabs>
        <w:spacing w:before="120"/>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5" w:name="DocumentFor"/>
      <w:bookmarkEnd w:id="5"/>
      <w:r w:rsidRPr="00AB0493">
        <w:rPr>
          <w:rFonts w:ascii="Times New Roman" w:eastAsia="MS Mincho" w:hAnsi="Times New Roman" w:cs="Times New Roman"/>
          <w:b/>
          <w:kern w:val="0"/>
          <w:sz w:val="24"/>
          <w:szCs w:val="24"/>
          <w:lang w:val="x-none" w:eastAsia="en-US"/>
        </w:rPr>
        <w:t>Discussion and Decision</w:t>
      </w:r>
    </w:p>
    <w:p w14:paraId="01A5D5E4" w14:textId="77777777" w:rsidR="00AE2EAA" w:rsidRPr="008B05E0" w:rsidRDefault="00AE2EAA" w:rsidP="00AE2EAA">
      <w:pPr>
        <w:widowControl/>
        <w:pBdr>
          <w:bottom w:val="single" w:sz="4" w:space="1" w:color="auto"/>
        </w:pBdr>
        <w:tabs>
          <w:tab w:val="left" w:pos="2552"/>
        </w:tabs>
        <w:spacing w:before="120"/>
        <w:ind w:left="-2"/>
        <w:jc w:val="left"/>
        <w:rPr>
          <w:rFonts w:ascii="Times New Roman" w:eastAsia="SimSun" w:hAnsi="Times New Roman" w:cs="Times New Roman"/>
          <w:kern w:val="0"/>
          <w:sz w:val="24"/>
          <w:szCs w:val="24"/>
        </w:rPr>
      </w:pPr>
    </w:p>
    <w:p w14:paraId="520B4A64" w14:textId="77777777" w:rsidR="00AE2EAA" w:rsidRPr="008B05E0" w:rsidRDefault="00AE2EAA" w:rsidP="00AE2EAA">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bookmarkStart w:id="6" w:name="_Ref521334010"/>
      <w:r w:rsidRPr="008B05E0">
        <w:rPr>
          <w:rFonts w:ascii="Times New Roman" w:eastAsia="SimSun" w:hAnsi="Times New Roman" w:cs="Times New Roman"/>
          <w:b/>
          <w:kern w:val="32"/>
          <w:sz w:val="24"/>
          <w:szCs w:val="24"/>
          <w:lang w:val="x-none" w:eastAsia="x-none"/>
        </w:rPr>
        <w:t>Introduction</w:t>
      </w:r>
      <w:bookmarkEnd w:id="6"/>
    </w:p>
    <w:p w14:paraId="29472550" w14:textId="55DDFC2F" w:rsidR="007B2E0E" w:rsidRDefault="007B2E0E" w:rsidP="007B2E0E">
      <w:pPr>
        <w:spacing w:beforeLines="50" w:before="120"/>
        <w:rPr>
          <w:rFonts w:ascii="Times New Roman" w:eastAsia="SimSun" w:hAnsi="Times New Roman" w:cs="Times New Roman"/>
          <w:sz w:val="24"/>
          <w:szCs w:val="24"/>
        </w:rPr>
      </w:pPr>
      <w:r w:rsidRPr="007B2E0E">
        <w:rPr>
          <w:rFonts w:ascii="Times New Roman" w:eastAsia="SimSun" w:hAnsi="Times New Roman" w:cs="Times New Roman"/>
          <w:sz w:val="24"/>
          <w:szCs w:val="24"/>
        </w:rPr>
        <w:t>In RAN</w:t>
      </w:r>
      <w:r>
        <w:rPr>
          <w:rFonts w:ascii="Times New Roman" w:eastAsia="SimSun" w:hAnsi="Times New Roman" w:cs="Times New Roman"/>
          <w:sz w:val="24"/>
          <w:szCs w:val="24"/>
        </w:rPr>
        <w:t xml:space="preserve">1 </w:t>
      </w:r>
      <w:r w:rsidRPr="007B2E0E">
        <w:rPr>
          <w:rFonts w:ascii="Times New Roman" w:eastAsia="SimSun" w:hAnsi="Times New Roman" w:cs="Times New Roman"/>
          <w:sz w:val="24"/>
          <w:szCs w:val="24"/>
        </w:rPr>
        <w:t>#11</w:t>
      </w:r>
      <w:r w:rsidR="00CC16F2">
        <w:rPr>
          <w:rFonts w:ascii="Times New Roman" w:eastAsia="SimSun" w:hAnsi="Times New Roman" w:cs="Times New Roman"/>
          <w:sz w:val="24"/>
          <w:szCs w:val="24"/>
        </w:rPr>
        <w:t>8</w:t>
      </w:r>
      <w:r w:rsidR="00392A65">
        <w:rPr>
          <w:rFonts w:ascii="Times New Roman" w:eastAsia="SimSun" w:hAnsi="Times New Roman" w:cs="Times New Roman"/>
          <w:sz w:val="24"/>
          <w:szCs w:val="24"/>
        </w:rPr>
        <w:t>-bis</w:t>
      </w:r>
      <w:r w:rsidR="001903A2">
        <w:rPr>
          <w:rFonts w:ascii="Times New Roman" w:eastAsia="SimSun" w:hAnsi="Times New Roman" w:cs="Times New Roman"/>
          <w:sz w:val="24"/>
          <w:szCs w:val="24"/>
        </w:rPr>
        <w:t xml:space="preserve"> meeting </w:t>
      </w:r>
      <w:r w:rsidRPr="007B2E0E">
        <w:rPr>
          <w:rFonts w:ascii="Times New Roman" w:eastAsia="SimSun" w:hAnsi="Times New Roman" w:cs="Times New Roman"/>
          <w:sz w:val="24"/>
          <w:szCs w:val="24"/>
        </w:rPr>
        <w:t>[</w:t>
      </w:r>
      <w:r w:rsidR="0068455E">
        <w:rPr>
          <w:rFonts w:ascii="Times New Roman" w:eastAsia="SimSun" w:hAnsi="Times New Roman" w:cs="Times New Roman"/>
          <w:sz w:val="24"/>
          <w:szCs w:val="24"/>
        </w:rPr>
        <w:t>1</w:t>
      </w:r>
      <w:r w:rsidRPr="007B2E0E">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different </w:t>
      </w:r>
      <w:r w:rsidR="00C40FF3">
        <w:rPr>
          <w:rFonts w:ascii="Times New Roman" w:eastAsia="SimSun" w:hAnsi="Times New Roman" w:cs="Times New Roman"/>
          <w:sz w:val="24"/>
          <w:szCs w:val="24"/>
        </w:rPr>
        <w:t>aspects</w:t>
      </w:r>
      <w:r>
        <w:rPr>
          <w:rFonts w:ascii="Times New Roman" w:eastAsia="SimSun" w:hAnsi="Times New Roman" w:cs="Times New Roman"/>
          <w:sz w:val="24"/>
          <w:szCs w:val="24"/>
        </w:rPr>
        <w:t xml:space="preserve"> of frame structures and timings related relationships for the device </w:t>
      </w:r>
      <w:r w:rsidRPr="007B2E0E">
        <w:rPr>
          <w:rFonts w:ascii="Times New Roman" w:eastAsia="SimSun" w:hAnsi="Times New Roman" w:cs="Times New Roman"/>
          <w:sz w:val="24"/>
          <w:szCs w:val="24"/>
        </w:rPr>
        <w:t xml:space="preserve">were discussed, and the following agreements were made. </w:t>
      </w:r>
    </w:p>
    <w:p w14:paraId="6DFC5309" w14:textId="77777777" w:rsidR="007B2E0E" w:rsidRDefault="007B2E0E" w:rsidP="007B2E0E">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B2E0E" w14:paraId="4DF69D30"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4EAA9C48" w14:textId="77777777" w:rsidR="0068455E" w:rsidRPr="00E4418C" w:rsidRDefault="0068455E" w:rsidP="0068455E">
            <w:bookmarkStart w:id="7" w:name="_Hlk163028903"/>
            <w:r w:rsidRPr="00E4418C">
              <w:rPr>
                <w:highlight w:val="green"/>
              </w:rPr>
              <w:t>Agreement</w:t>
            </w:r>
          </w:p>
          <w:p w14:paraId="023A601C" w14:textId="77777777" w:rsidR="0068455E" w:rsidRPr="00E4418C" w:rsidRDefault="0068455E" w:rsidP="0068455E">
            <w:r w:rsidRPr="00E4418C">
              <w:t xml:space="preserve">TP in </w:t>
            </w:r>
            <w:hyperlink r:id="rId6" w:history="1">
              <w:r>
                <w:rPr>
                  <w:rStyle w:val="Hyperlink"/>
                </w:rPr>
                <w:t>R1-2409187</w:t>
              </w:r>
            </w:hyperlink>
            <w:r w:rsidRPr="00E4418C">
              <w:t xml:space="preserve"> is endorsed in principle for section 6.2 and Annex X of TR38.769, subject to possible revisions. </w:t>
            </w:r>
          </w:p>
          <w:p w14:paraId="1485BF82" w14:textId="77777777" w:rsidR="0068455E" w:rsidRPr="00E4418C" w:rsidRDefault="0068455E" w:rsidP="0068455E">
            <w:pPr>
              <w:pStyle w:val="ListParagraph"/>
              <w:widowControl/>
              <w:numPr>
                <w:ilvl w:val="0"/>
                <w:numId w:val="62"/>
              </w:numPr>
              <w:overflowPunct w:val="0"/>
              <w:autoSpaceDE w:val="0"/>
              <w:autoSpaceDN w:val="0"/>
              <w:adjustRightInd w:val="0"/>
              <w:spacing w:after="180"/>
              <w:jc w:val="left"/>
              <w:textAlignment w:val="baseline"/>
            </w:pPr>
            <w:r w:rsidRPr="00E4418C">
              <w:t>The contents in the Tables are further checked by companies and targeted for completion in RAN1#119.</w:t>
            </w:r>
          </w:p>
          <w:p w14:paraId="6A108D95" w14:textId="77777777" w:rsidR="0068455E" w:rsidRPr="00E4418C" w:rsidRDefault="0068455E" w:rsidP="0068455E">
            <w:r w:rsidRPr="00E4418C">
              <w:rPr>
                <w:highlight w:val="green"/>
              </w:rPr>
              <w:t>Agreement</w:t>
            </w:r>
          </w:p>
          <w:p w14:paraId="1814762E" w14:textId="77777777" w:rsidR="0068455E" w:rsidRPr="00E4418C" w:rsidRDefault="0068455E" w:rsidP="0068455E">
            <w:pPr>
              <w:rPr>
                <w:rFonts w:eastAsia="DengXian"/>
              </w:rPr>
            </w:pPr>
            <w:r w:rsidRPr="00E4418C">
              <w:rPr>
                <w:rFonts w:eastAsia="DengXian"/>
              </w:rPr>
              <w:t>The s</w:t>
            </w:r>
            <w:r w:rsidRPr="00E4418C">
              <w:t>tart indicator</w:t>
            </w:r>
            <w:r w:rsidRPr="00E4418C">
              <w:rPr>
                <w:rFonts w:eastAsia="DengXian"/>
              </w:rPr>
              <w:t xml:space="preserve"> part of the R</w:t>
            </w:r>
            <w:r w:rsidRPr="00E4418C">
              <w:rPr>
                <w:color w:val="000000"/>
              </w:rPr>
              <w:t>2D time acquisition signal</w:t>
            </w:r>
            <w:r w:rsidRPr="00E4418C">
              <w:t xml:space="preserve"> is not included in T</w:t>
            </w:r>
            <w:r w:rsidRPr="00E4418C">
              <w:rPr>
                <w:vertAlign w:val="subscript"/>
              </w:rPr>
              <w:t>D2R_min</w:t>
            </w:r>
            <w:r w:rsidRPr="00E4418C">
              <w:t>.</w:t>
            </w:r>
          </w:p>
          <w:p w14:paraId="64068F83" w14:textId="77777777" w:rsidR="0068455E" w:rsidRPr="00E4418C" w:rsidRDefault="0068455E" w:rsidP="0068455E">
            <w:pPr>
              <w:rPr>
                <w:rFonts w:eastAsia="DengXian"/>
              </w:rPr>
            </w:pPr>
          </w:p>
          <w:p w14:paraId="6ABC7565" w14:textId="77777777" w:rsidR="0068455E" w:rsidRPr="00E4418C" w:rsidRDefault="0068455E" w:rsidP="0068455E">
            <w:r w:rsidRPr="00E4418C">
              <w:rPr>
                <w:highlight w:val="green"/>
              </w:rPr>
              <w:t>Agreement</w:t>
            </w:r>
          </w:p>
          <w:p w14:paraId="5AF0979B" w14:textId="77777777" w:rsidR="0068455E" w:rsidRPr="00E4418C" w:rsidRDefault="0068455E" w:rsidP="0068455E">
            <w:pPr>
              <w:rPr>
                <w:rFonts w:eastAsia="DengXian"/>
              </w:rPr>
            </w:pPr>
            <w:r w:rsidRPr="00E4418C">
              <w:rPr>
                <w:rFonts w:eastAsia="DengXian"/>
              </w:rPr>
              <w:t>For R2D reception, the device can use line codes to achieve at least chip-level time tracking by using the transition(s) of the line code.</w:t>
            </w:r>
          </w:p>
          <w:p w14:paraId="5AF4EF12" w14:textId="77777777" w:rsidR="0068455E" w:rsidRPr="00E4418C" w:rsidRDefault="0068455E" w:rsidP="0068455E">
            <w:pPr>
              <w:rPr>
                <w:rFonts w:eastAsia="DengXian"/>
              </w:rPr>
            </w:pPr>
          </w:p>
          <w:p w14:paraId="0184769C" w14:textId="77777777" w:rsidR="0068455E" w:rsidRPr="00E4418C" w:rsidRDefault="0068455E" w:rsidP="0068455E">
            <w:pPr>
              <w:rPr>
                <w:rFonts w:eastAsia="SimSun"/>
              </w:rPr>
            </w:pPr>
            <w:r w:rsidRPr="00E4418C">
              <w:rPr>
                <w:rFonts w:eastAsia="SimSun"/>
                <w:highlight w:val="green"/>
              </w:rPr>
              <w:t>Agreement</w:t>
            </w:r>
          </w:p>
          <w:p w14:paraId="51C6F5D1" w14:textId="77777777" w:rsidR="0068455E" w:rsidRPr="00E4418C" w:rsidRDefault="0068455E" w:rsidP="0068455E">
            <w:pPr>
              <w:rPr>
                <w:rFonts w:eastAsia="Yu Mincho"/>
              </w:rPr>
            </w:pPr>
            <w:r w:rsidRPr="00E4418C">
              <w:rPr>
                <w:rFonts w:eastAsia="Yu Mincho"/>
              </w:rPr>
              <w:t xml:space="preserve">The TR will capture the following options, and companies are encouraged to analyze </w:t>
            </w:r>
            <w:r w:rsidRPr="00E4418C">
              <w:rPr>
                <w:rFonts w:eastAsia="DengXian"/>
              </w:rPr>
              <w:t xml:space="preserve">the tradeoffs among the </w:t>
            </w:r>
            <w:r w:rsidRPr="00E4418C">
              <w:rPr>
                <w:rFonts w:eastAsia="Yu Mincho"/>
              </w:rPr>
              <w:t>following D2R amble(s) options:</w:t>
            </w:r>
          </w:p>
          <w:p w14:paraId="58D14724" w14:textId="77777777" w:rsidR="0068455E" w:rsidRPr="00E4418C" w:rsidRDefault="0068455E" w:rsidP="0068455E">
            <w:pPr>
              <w:pStyle w:val="ListParagraph"/>
              <w:widowControl/>
              <w:numPr>
                <w:ilvl w:val="0"/>
                <w:numId w:val="62"/>
              </w:numPr>
              <w:overflowPunct w:val="0"/>
              <w:autoSpaceDE w:val="0"/>
              <w:autoSpaceDN w:val="0"/>
              <w:adjustRightInd w:val="0"/>
              <w:jc w:val="left"/>
              <w:textAlignment w:val="baseline"/>
              <w:rPr>
                <w:rFonts w:eastAsia="Yu Mincho"/>
              </w:rPr>
            </w:pPr>
            <w:r w:rsidRPr="00E4418C">
              <w:rPr>
                <w:rFonts w:eastAsia="Yu Mincho"/>
              </w:rPr>
              <w:t>Opt</w:t>
            </w:r>
            <w:r w:rsidRPr="00E4418C">
              <w:rPr>
                <w:rFonts w:eastAsia="DengXian"/>
              </w:rPr>
              <w:t xml:space="preserve">ion </w:t>
            </w:r>
            <w:r w:rsidRPr="00E4418C">
              <w:rPr>
                <w:rFonts w:eastAsia="Yu Mincho"/>
              </w:rPr>
              <w:t>1: D2R preamble only</w:t>
            </w:r>
          </w:p>
          <w:p w14:paraId="6FA30AD0" w14:textId="77777777" w:rsidR="0068455E" w:rsidRPr="00E4418C" w:rsidRDefault="0068455E" w:rsidP="0068455E">
            <w:pPr>
              <w:pStyle w:val="ListParagraph"/>
              <w:widowControl/>
              <w:numPr>
                <w:ilvl w:val="0"/>
                <w:numId w:val="62"/>
              </w:numPr>
              <w:overflowPunct w:val="0"/>
              <w:autoSpaceDE w:val="0"/>
              <w:autoSpaceDN w:val="0"/>
              <w:adjustRightInd w:val="0"/>
              <w:jc w:val="left"/>
              <w:textAlignment w:val="baseline"/>
              <w:rPr>
                <w:rFonts w:eastAsia="Yu Mincho"/>
              </w:rPr>
            </w:pPr>
            <w:r w:rsidRPr="00E4418C">
              <w:rPr>
                <w:rFonts w:eastAsia="Yu Mincho"/>
              </w:rPr>
              <w:t>Opt</w:t>
            </w:r>
            <w:r w:rsidRPr="00E4418C">
              <w:rPr>
                <w:rFonts w:eastAsia="DengXian"/>
              </w:rPr>
              <w:t xml:space="preserve">ion </w:t>
            </w:r>
            <w:r w:rsidRPr="00E4418C">
              <w:rPr>
                <w:rFonts w:eastAsia="Yu Mincho"/>
              </w:rPr>
              <w:t xml:space="preserve">2: D2R preamble + </w:t>
            </w:r>
            <w:r w:rsidRPr="00E4418C">
              <w:rPr>
                <w:rFonts w:eastAsia="DengXian"/>
              </w:rPr>
              <w:t xml:space="preserve">X </w:t>
            </w:r>
            <w:proofErr w:type="spellStart"/>
            <w:r w:rsidRPr="00E4418C">
              <w:rPr>
                <w:rFonts w:eastAsia="Yu Mincho"/>
              </w:rPr>
              <w:t>midamble</w:t>
            </w:r>
            <w:proofErr w:type="spellEnd"/>
            <w:r w:rsidRPr="00E4418C">
              <w:rPr>
                <w:rFonts w:eastAsia="DengXian"/>
              </w:rPr>
              <w:t xml:space="preserve">(s), where X </w:t>
            </w:r>
            <w:r w:rsidRPr="00E4418C">
              <w:rPr>
                <w:rFonts w:eastAsia="DengXian"/>
              </w:rPr>
              <w:sym w:font="Symbol" w:char="F0B3"/>
            </w:r>
            <w:r w:rsidRPr="00E4418C">
              <w:rPr>
                <w:rFonts w:eastAsia="DengXian"/>
              </w:rPr>
              <w:t>1</w:t>
            </w:r>
          </w:p>
          <w:p w14:paraId="5CE2CC7D" w14:textId="77777777" w:rsidR="0068455E" w:rsidRPr="00E4418C" w:rsidRDefault="0068455E" w:rsidP="0068455E">
            <w:pPr>
              <w:pStyle w:val="ListParagraph"/>
              <w:widowControl/>
              <w:numPr>
                <w:ilvl w:val="0"/>
                <w:numId w:val="62"/>
              </w:numPr>
              <w:overflowPunct w:val="0"/>
              <w:autoSpaceDE w:val="0"/>
              <w:autoSpaceDN w:val="0"/>
              <w:adjustRightInd w:val="0"/>
              <w:jc w:val="left"/>
              <w:textAlignment w:val="baseline"/>
              <w:rPr>
                <w:rFonts w:eastAsia="Yu Mincho"/>
              </w:rPr>
            </w:pPr>
            <w:r w:rsidRPr="00E4418C">
              <w:rPr>
                <w:rFonts w:eastAsia="Yu Mincho"/>
              </w:rPr>
              <w:t>Opt</w:t>
            </w:r>
            <w:r w:rsidRPr="00E4418C">
              <w:rPr>
                <w:rFonts w:eastAsia="DengXian"/>
              </w:rPr>
              <w:t xml:space="preserve">ion </w:t>
            </w:r>
            <w:r w:rsidRPr="00E4418C">
              <w:rPr>
                <w:rFonts w:eastAsia="Yu Mincho"/>
              </w:rPr>
              <w:t xml:space="preserve">3: D2R preamble + </w:t>
            </w:r>
            <w:proofErr w:type="spellStart"/>
            <w:r w:rsidRPr="00E4418C">
              <w:rPr>
                <w:rFonts w:eastAsia="Yu Mincho"/>
              </w:rPr>
              <w:t>postamble</w:t>
            </w:r>
            <w:proofErr w:type="spellEnd"/>
          </w:p>
          <w:p w14:paraId="03CBCC3A" w14:textId="77777777" w:rsidR="0068455E" w:rsidRPr="00E4418C" w:rsidRDefault="0068455E" w:rsidP="0068455E">
            <w:pPr>
              <w:pStyle w:val="ListParagraph"/>
              <w:widowControl/>
              <w:numPr>
                <w:ilvl w:val="0"/>
                <w:numId w:val="62"/>
              </w:numPr>
              <w:overflowPunct w:val="0"/>
              <w:autoSpaceDE w:val="0"/>
              <w:autoSpaceDN w:val="0"/>
              <w:adjustRightInd w:val="0"/>
              <w:jc w:val="left"/>
              <w:textAlignment w:val="baseline"/>
              <w:rPr>
                <w:rFonts w:eastAsia="Yu Mincho"/>
              </w:rPr>
            </w:pPr>
            <w:r w:rsidRPr="00E4418C">
              <w:rPr>
                <w:rFonts w:eastAsia="Yu Mincho"/>
              </w:rPr>
              <w:t>Opt</w:t>
            </w:r>
            <w:r w:rsidRPr="00E4418C">
              <w:rPr>
                <w:rFonts w:eastAsia="DengXian"/>
              </w:rPr>
              <w:t xml:space="preserve">ion </w:t>
            </w:r>
            <w:r w:rsidRPr="00E4418C">
              <w:rPr>
                <w:rFonts w:eastAsia="Yu Mincho"/>
              </w:rPr>
              <w:t xml:space="preserve">4: D2R preamble + </w:t>
            </w:r>
            <w:r w:rsidRPr="00E4418C">
              <w:rPr>
                <w:rFonts w:eastAsia="DengXian"/>
              </w:rPr>
              <w:t xml:space="preserve">Y </w:t>
            </w:r>
            <w:proofErr w:type="spellStart"/>
            <w:r w:rsidRPr="00E4418C">
              <w:rPr>
                <w:rFonts w:eastAsia="Yu Mincho"/>
              </w:rPr>
              <w:t>midamble</w:t>
            </w:r>
            <w:proofErr w:type="spellEnd"/>
            <w:r w:rsidRPr="00E4418C">
              <w:rPr>
                <w:rFonts w:eastAsia="DengXian"/>
              </w:rPr>
              <w:t>(s)</w:t>
            </w:r>
            <w:r w:rsidRPr="00E4418C">
              <w:rPr>
                <w:rFonts w:eastAsia="Yu Mincho"/>
              </w:rPr>
              <w:t xml:space="preserve"> + </w:t>
            </w:r>
            <w:proofErr w:type="spellStart"/>
            <w:r w:rsidRPr="00E4418C">
              <w:rPr>
                <w:rFonts w:eastAsia="Yu Mincho"/>
              </w:rPr>
              <w:t>postamble</w:t>
            </w:r>
            <w:proofErr w:type="spellEnd"/>
            <w:r w:rsidRPr="00E4418C">
              <w:rPr>
                <w:rFonts w:eastAsia="DengXian"/>
              </w:rPr>
              <w:t>, where Y</w:t>
            </w:r>
            <w:r w:rsidRPr="00E4418C">
              <w:rPr>
                <w:rFonts w:eastAsia="DengXian"/>
              </w:rPr>
              <w:sym w:font="Symbol" w:char="F0B3"/>
            </w:r>
            <w:r w:rsidRPr="00E4418C">
              <w:rPr>
                <w:rFonts w:eastAsia="DengXian"/>
              </w:rPr>
              <w:t>1</w:t>
            </w:r>
          </w:p>
          <w:p w14:paraId="3C66875D" w14:textId="77777777" w:rsidR="0068455E" w:rsidRPr="00E4418C" w:rsidRDefault="0068455E" w:rsidP="0068455E">
            <w:pPr>
              <w:rPr>
                <w:rFonts w:eastAsia="Yu Mincho"/>
              </w:rPr>
            </w:pPr>
            <w:r w:rsidRPr="00E4418C">
              <w:t>For the above options, companies are encouraged to report at least the following:</w:t>
            </w:r>
          </w:p>
          <w:p w14:paraId="4463E0C3" w14:textId="77777777" w:rsidR="0068455E" w:rsidRPr="00E4418C" w:rsidRDefault="0068455E" w:rsidP="0068455E">
            <w:pPr>
              <w:pStyle w:val="ListParagraph"/>
              <w:widowControl/>
              <w:numPr>
                <w:ilvl w:val="0"/>
                <w:numId w:val="62"/>
              </w:numPr>
              <w:overflowPunct w:val="0"/>
              <w:autoSpaceDE w:val="0"/>
              <w:autoSpaceDN w:val="0"/>
              <w:adjustRightInd w:val="0"/>
              <w:jc w:val="left"/>
              <w:textAlignment w:val="baseline"/>
              <w:rPr>
                <w:rFonts w:eastAsia="Yu Mincho"/>
              </w:rPr>
            </w:pPr>
            <w:r w:rsidRPr="00E4418C">
              <w:rPr>
                <w:rFonts w:eastAsia="Yu Mincho"/>
              </w:rPr>
              <w:t xml:space="preserve">Purpose(s) of the preamble, </w:t>
            </w:r>
            <w:proofErr w:type="spellStart"/>
            <w:r w:rsidRPr="00E4418C">
              <w:rPr>
                <w:rFonts w:eastAsia="Yu Mincho"/>
              </w:rPr>
              <w:t>midamble</w:t>
            </w:r>
            <w:proofErr w:type="spellEnd"/>
            <w:r w:rsidRPr="00E4418C">
              <w:rPr>
                <w:rFonts w:eastAsia="Yu Mincho"/>
              </w:rPr>
              <w:t xml:space="preserve"> and </w:t>
            </w:r>
            <w:proofErr w:type="spellStart"/>
            <w:r w:rsidRPr="00E4418C">
              <w:rPr>
                <w:rFonts w:eastAsia="Yu Mincho"/>
              </w:rPr>
              <w:t>postamble</w:t>
            </w:r>
            <w:proofErr w:type="spellEnd"/>
            <w:r w:rsidRPr="00E4418C">
              <w:rPr>
                <w:rFonts w:eastAsia="Yu Mincho"/>
              </w:rPr>
              <w:t xml:space="preserve"> </w:t>
            </w:r>
          </w:p>
          <w:p w14:paraId="46B27AD9" w14:textId="77777777" w:rsidR="0068455E" w:rsidRPr="00E4418C" w:rsidRDefault="0068455E" w:rsidP="0068455E">
            <w:pPr>
              <w:pStyle w:val="ListParagraph"/>
              <w:widowControl/>
              <w:numPr>
                <w:ilvl w:val="0"/>
                <w:numId w:val="62"/>
              </w:numPr>
              <w:overflowPunct w:val="0"/>
              <w:autoSpaceDE w:val="0"/>
              <w:autoSpaceDN w:val="0"/>
              <w:adjustRightInd w:val="0"/>
              <w:spacing w:after="180"/>
              <w:jc w:val="left"/>
              <w:textAlignment w:val="baseline"/>
              <w:rPr>
                <w:rFonts w:eastAsia="Yu Mincho"/>
              </w:rPr>
            </w:pPr>
            <w:r w:rsidRPr="00E4418C">
              <w:rPr>
                <w:rFonts w:eastAsia="Yu Mincho"/>
              </w:rPr>
              <w:t>Whether companies assume multiple options can be supported</w:t>
            </w:r>
          </w:p>
          <w:p w14:paraId="481FA0C9" w14:textId="77777777" w:rsidR="0068455E" w:rsidRPr="00E4418C" w:rsidRDefault="0068455E" w:rsidP="0068455E">
            <w:pPr>
              <w:rPr>
                <w:rFonts w:eastAsia="DengXian"/>
              </w:rPr>
            </w:pPr>
            <w:r w:rsidRPr="00E4418C">
              <w:rPr>
                <w:highlight w:val="green"/>
              </w:rPr>
              <w:t>Agreement</w:t>
            </w:r>
          </w:p>
          <w:p w14:paraId="00682394" w14:textId="77777777" w:rsidR="0068455E" w:rsidRPr="00E4418C" w:rsidRDefault="0068455E" w:rsidP="0068455E">
            <w:r w:rsidRPr="00E4418C">
              <w:t>RAN1 studies following:</w:t>
            </w:r>
          </w:p>
          <w:p w14:paraId="36298F1A" w14:textId="77777777" w:rsidR="0068455E" w:rsidRPr="00E4418C" w:rsidRDefault="0068455E" w:rsidP="0068455E">
            <w:pPr>
              <w:pStyle w:val="ListParagraph"/>
              <w:widowControl/>
              <w:numPr>
                <w:ilvl w:val="0"/>
                <w:numId w:val="63"/>
              </w:numPr>
              <w:overflowPunct w:val="0"/>
              <w:autoSpaceDE w:val="0"/>
              <w:autoSpaceDN w:val="0"/>
              <w:adjustRightInd w:val="0"/>
              <w:spacing w:after="180"/>
              <w:jc w:val="left"/>
              <w:textAlignment w:val="baseline"/>
            </w:pPr>
            <w:r w:rsidRPr="00E4418C">
              <w:t xml:space="preserve">A R2D transmission triggering random access determines X time domain resource(s) for D2R transmission(s) for Msg1, where each D2R transmission </w:t>
            </w:r>
            <w:r w:rsidRPr="00E4418C">
              <w:rPr>
                <w:rFonts w:eastAsia="Yu Mincho"/>
              </w:rPr>
              <w:t xml:space="preserve">for Msg1 </w:t>
            </w:r>
            <w:r w:rsidRPr="00E4418C">
              <w:t>occurs in one time domain resource</w:t>
            </w:r>
            <w:r w:rsidRPr="00E4418C">
              <w:rPr>
                <w:rFonts w:eastAsia="Yu Mincho"/>
              </w:rPr>
              <w:t xml:space="preserve"> of the X time domain resource(s)</w:t>
            </w:r>
            <w:r w:rsidRPr="00E4418C">
              <w:t xml:space="preserve">. </w:t>
            </w:r>
          </w:p>
          <w:p w14:paraId="7363A3F9" w14:textId="77777777" w:rsidR="0068455E" w:rsidRPr="00E4418C" w:rsidRDefault="0068455E" w:rsidP="0068455E">
            <w:pPr>
              <w:pStyle w:val="ListParagraph"/>
              <w:widowControl/>
              <w:numPr>
                <w:ilvl w:val="0"/>
                <w:numId w:val="63"/>
              </w:numPr>
              <w:overflowPunct w:val="0"/>
              <w:autoSpaceDE w:val="0"/>
              <w:autoSpaceDN w:val="0"/>
              <w:adjustRightInd w:val="0"/>
              <w:spacing w:after="180"/>
              <w:jc w:val="left"/>
              <w:textAlignment w:val="baseline"/>
            </w:pPr>
            <w:r w:rsidRPr="00E4418C">
              <w:t xml:space="preserve">The study includes </w:t>
            </w:r>
          </w:p>
          <w:p w14:paraId="50967347" w14:textId="77777777" w:rsidR="0068455E" w:rsidRPr="00E4418C" w:rsidRDefault="0068455E" w:rsidP="0068455E">
            <w:pPr>
              <w:pStyle w:val="ListParagraph"/>
              <w:widowControl/>
              <w:numPr>
                <w:ilvl w:val="1"/>
                <w:numId w:val="63"/>
              </w:numPr>
              <w:overflowPunct w:val="0"/>
              <w:autoSpaceDE w:val="0"/>
              <w:autoSpaceDN w:val="0"/>
              <w:adjustRightInd w:val="0"/>
              <w:spacing w:after="180"/>
              <w:jc w:val="left"/>
              <w:textAlignment w:val="baseline"/>
            </w:pPr>
            <w:r w:rsidRPr="00E4418C">
              <w:t xml:space="preserve">Study X=1 and X&gt;1 and X&gt;=1, the maximum value of X&gt;1 should be set considering the device implementation complexity, device power consumption, the resource usage efficiency affected at least by SFO, and inventory latency. </w:t>
            </w:r>
          </w:p>
          <w:p w14:paraId="36D15352" w14:textId="77777777" w:rsidR="0068455E" w:rsidRPr="00E4418C" w:rsidRDefault="0068455E" w:rsidP="0068455E">
            <w:pPr>
              <w:pStyle w:val="ListParagraph"/>
              <w:widowControl/>
              <w:numPr>
                <w:ilvl w:val="1"/>
                <w:numId w:val="63"/>
              </w:numPr>
              <w:overflowPunct w:val="0"/>
              <w:autoSpaceDE w:val="0"/>
              <w:autoSpaceDN w:val="0"/>
              <w:adjustRightInd w:val="0"/>
              <w:spacing w:after="180"/>
              <w:jc w:val="left"/>
              <w:textAlignment w:val="baseline"/>
            </w:pPr>
            <w:r w:rsidRPr="00E4418C">
              <w:t>Size(s) for resource allocation in the time domain</w:t>
            </w:r>
          </w:p>
          <w:p w14:paraId="1776332E" w14:textId="77777777" w:rsidR="0068455E" w:rsidRPr="00E4418C" w:rsidRDefault="0068455E" w:rsidP="0068455E">
            <w:pPr>
              <w:pStyle w:val="ListParagraph"/>
              <w:widowControl/>
              <w:numPr>
                <w:ilvl w:val="1"/>
                <w:numId w:val="63"/>
              </w:numPr>
              <w:overflowPunct w:val="0"/>
              <w:autoSpaceDE w:val="0"/>
              <w:autoSpaceDN w:val="0"/>
              <w:adjustRightInd w:val="0"/>
              <w:spacing w:after="180"/>
              <w:jc w:val="left"/>
              <w:textAlignment w:val="baseline"/>
            </w:pPr>
            <w:r w:rsidRPr="00E4418C">
              <w:t>Determination of the X time domain resource(s) by the device</w:t>
            </w:r>
          </w:p>
          <w:p w14:paraId="2C961CA4" w14:textId="77777777" w:rsidR="0068455E" w:rsidRPr="00E4418C" w:rsidRDefault="0068455E" w:rsidP="0068455E">
            <w:pPr>
              <w:pStyle w:val="ListParagraph"/>
              <w:widowControl/>
              <w:numPr>
                <w:ilvl w:val="1"/>
                <w:numId w:val="63"/>
              </w:numPr>
              <w:overflowPunct w:val="0"/>
              <w:autoSpaceDE w:val="0"/>
              <w:autoSpaceDN w:val="0"/>
              <w:adjustRightInd w:val="0"/>
              <w:spacing w:after="180"/>
              <w:jc w:val="left"/>
              <w:textAlignment w:val="baseline"/>
            </w:pPr>
            <w:r w:rsidRPr="00E4418C">
              <w:t>Addressing timing errors for adjacent time domain resources due to residual SFO of the device</w:t>
            </w:r>
          </w:p>
          <w:p w14:paraId="15D58A82" w14:textId="77777777" w:rsidR="0068455E" w:rsidRPr="00E4418C" w:rsidRDefault="0068455E" w:rsidP="0068455E">
            <w:pPr>
              <w:rPr>
                <w:rFonts w:eastAsia="DengXian"/>
              </w:rPr>
            </w:pPr>
            <w:r w:rsidRPr="00E4418C">
              <w:rPr>
                <w:rFonts w:eastAsia="DengXian"/>
                <w:highlight w:val="green"/>
              </w:rPr>
              <w:t>Agreement</w:t>
            </w:r>
          </w:p>
          <w:p w14:paraId="3C2F6948" w14:textId="77777777" w:rsidR="0068455E" w:rsidRPr="00E4418C" w:rsidRDefault="0068455E" w:rsidP="0068455E">
            <w:pPr>
              <w:rPr>
                <w:rFonts w:eastAsia="DengXian"/>
              </w:rPr>
            </w:pPr>
            <w:r w:rsidRPr="00E4418C">
              <w:rPr>
                <w:rFonts w:eastAsia="DengXian"/>
              </w:rPr>
              <w:lastRenderedPageBreak/>
              <w:t>Study FDMA and/or TDMA of D2R transmissions for Msg3 from multiple devices in response to a given set of one or multiple Msg2 transmission(s) during access procedure, including following</w:t>
            </w:r>
          </w:p>
          <w:p w14:paraId="01E6B0A6" w14:textId="77777777" w:rsidR="0068455E" w:rsidRPr="00E4418C" w:rsidRDefault="0068455E" w:rsidP="0068455E">
            <w:pPr>
              <w:pStyle w:val="ListParagraph"/>
              <w:widowControl/>
              <w:numPr>
                <w:ilvl w:val="0"/>
                <w:numId w:val="64"/>
              </w:numPr>
              <w:overflowPunct w:val="0"/>
              <w:autoSpaceDE w:val="0"/>
              <w:autoSpaceDN w:val="0"/>
              <w:adjustRightInd w:val="0"/>
              <w:spacing w:after="180"/>
              <w:jc w:val="left"/>
              <w:textAlignment w:val="baseline"/>
              <w:rPr>
                <w:rFonts w:eastAsia="DengXian"/>
              </w:rPr>
            </w:pPr>
            <w:r w:rsidRPr="00E4418C">
              <w:rPr>
                <w:rFonts w:eastAsia="DengXian"/>
              </w:rPr>
              <w:t>How the frequency and time domain resources are allocated for the FDMA and/or TDMA of D2R transmissions for Msg3</w:t>
            </w:r>
          </w:p>
          <w:p w14:paraId="0A137A58" w14:textId="77777777" w:rsidR="0068455E" w:rsidRPr="00E4418C" w:rsidRDefault="0068455E" w:rsidP="0068455E">
            <w:pPr>
              <w:rPr>
                <w:rFonts w:eastAsia="DengXian"/>
              </w:rPr>
            </w:pPr>
            <w:r w:rsidRPr="00E4418C">
              <w:rPr>
                <w:rFonts w:eastAsia="DengXian"/>
                <w:highlight w:val="green"/>
              </w:rPr>
              <w:t>Agreement</w:t>
            </w:r>
          </w:p>
          <w:p w14:paraId="284931A1" w14:textId="77777777" w:rsidR="0068455E" w:rsidRPr="00E4418C" w:rsidRDefault="0068455E" w:rsidP="0068455E">
            <w:pPr>
              <w:rPr>
                <w:rFonts w:eastAsia="DengXian"/>
              </w:rPr>
            </w:pPr>
            <w:r w:rsidRPr="00E4418C">
              <w:rPr>
                <w:rFonts w:eastAsia="DengXian"/>
              </w:rPr>
              <w:t xml:space="preserve">From RAN1 perspective, capture in the TR that at least the following aspect of the air interface for DO-DTT and DT traffic types is not sufficient for the DO-A traffic type. </w:t>
            </w:r>
          </w:p>
          <w:p w14:paraId="1B01A5AD" w14:textId="77777777" w:rsidR="0068455E" w:rsidRPr="00E4418C" w:rsidRDefault="0068455E" w:rsidP="0068455E">
            <w:pPr>
              <w:pStyle w:val="ListParagraph"/>
              <w:widowControl/>
              <w:numPr>
                <w:ilvl w:val="0"/>
                <w:numId w:val="64"/>
              </w:numPr>
              <w:overflowPunct w:val="0"/>
              <w:autoSpaceDE w:val="0"/>
              <w:autoSpaceDN w:val="0"/>
              <w:adjustRightInd w:val="0"/>
              <w:spacing w:after="180"/>
              <w:jc w:val="left"/>
              <w:textAlignment w:val="baseline"/>
              <w:rPr>
                <w:rFonts w:eastAsia="DengXian"/>
              </w:rPr>
            </w:pPr>
            <w:r w:rsidRPr="00E4418C">
              <w:rPr>
                <w:rFonts w:eastAsia="DengXian"/>
              </w:rPr>
              <w:t>For DO-DTT and DT traffic types, the D2R resource(s) for D2R transmission is/are indicated in a R2D transmission, but this is not applicable at least for the first D2R transmission for DO-A traffic.</w:t>
            </w:r>
          </w:p>
          <w:p w14:paraId="293DB148" w14:textId="77777777" w:rsidR="0068455E" w:rsidRPr="00E4418C" w:rsidRDefault="0068455E" w:rsidP="0068455E">
            <w:pPr>
              <w:rPr>
                <w:b/>
                <w:bCs/>
                <w:iCs/>
              </w:rPr>
            </w:pPr>
            <w:r w:rsidRPr="00E4418C">
              <w:rPr>
                <w:b/>
                <w:bCs/>
                <w:iCs/>
              </w:rPr>
              <w:t>Conclusion</w:t>
            </w:r>
          </w:p>
          <w:p w14:paraId="3EC6E7AB" w14:textId="77777777" w:rsidR="0068455E" w:rsidRDefault="0068455E" w:rsidP="0068455E">
            <w:pPr>
              <w:rPr>
                <w:iCs/>
              </w:rPr>
            </w:pPr>
            <w:proofErr w:type="gramStart"/>
            <w:r w:rsidRPr="00E4418C">
              <w:rPr>
                <w:iCs/>
              </w:rPr>
              <w:t>For the purpose of</w:t>
            </w:r>
            <w:proofErr w:type="gramEnd"/>
            <w:r w:rsidRPr="00E4418C">
              <w:rPr>
                <w:iCs/>
              </w:rPr>
              <w:t xml:space="preserve"> the Rel-19 study, the study on DO-A in RAN1 is considered completed based on the above agreement.</w:t>
            </w:r>
          </w:p>
          <w:p w14:paraId="05550F7F" w14:textId="77777777" w:rsidR="0068455E" w:rsidRPr="00E4418C" w:rsidRDefault="0068455E" w:rsidP="0068455E">
            <w:pPr>
              <w:rPr>
                <w:iCs/>
              </w:rPr>
            </w:pPr>
          </w:p>
          <w:p w14:paraId="263BAC65" w14:textId="77777777" w:rsidR="0068455E" w:rsidRPr="00476E89" w:rsidRDefault="0068455E" w:rsidP="0068455E">
            <w:pPr>
              <w:adjustRightInd w:val="0"/>
              <w:snapToGrid w:val="0"/>
            </w:pPr>
            <w:r w:rsidRPr="00476E89">
              <w:rPr>
                <w:highlight w:val="green"/>
              </w:rPr>
              <w:t>Agreement</w:t>
            </w:r>
          </w:p>
          <w:p w14:paraId="5A5161D3" w14:textId="77777777" w:rsidR="0068455E" w:rsidRPr="00476E89" w:rsidRDefault="0068455E" w:rsidP="0068455E">
            <w:pPr>
              <w:adjustRightInd w:val="0"/>
              <w:snapToGrid w:val="0"/>
              <w:rPr>
                <w:bCs/>
              </w:rPr>
            </w:pPr>
            <w:r w:rsidRPr="00476E89">
              <w:rPr>
                <w:bCs/>
              </w:rPr>
              <w:t xml:space="preserve">RAN1 studies the following options for Msg2 transmission in response to multiple Msg1 transmissions, which is initiated by a R2D transmission triggering random access. </w:t>
            </w:r>
          </w:p>
          <w:p w14:paraId="7F22D243" w14:textId="77777777" w:rsidR="0068455E" w:rsidRPr="00476E89" w:rsidRDefault="0068455E" w:rsidP="0068455E">
            <w:pPr>
              <w:pStyle w:val="ListParagraph"/>
              <w:widowControl/>
              <w:numPr>
                <w:ilvl w:val="0"/>
                <w:numId w:val="64"/>
              </w:numPr>
              <w:overflowPunct w:val="0"/>
              <w:autoSpaceDE w:val="0"/>
              <w:autoSpaceDN w:val="0"/>
              <w:adjustRightInd w:val="0"/>
              <w:spacing w:after="180"/>
              <w:jc w:val="left"/>
              <w:textAlignment w:val="baseline"/>
            </w:pPr>
            <w:r w:rsidRPr="00476E89">
              <w:t>Option 1: A PRDCH for Msg2 transmission corresponds to a A-IoT Msg1 received from one device</w:t>
            </w:r>
          </w:p>
          <w:p w14:paraId="75E942C8" w14:textId="77777777" w:rsidR="0068455E" w:rsidRPr="00476E89" w:rsidRDefault="0068455E" w:rsidP="0068455E">
            <w:pPr>
              <w:pStyle w:val="ListParagraph"/>
              <w:widowControl/>
              <w:numPr>
                <w:ilvl w:val="0"/>
                <w:numId w:val="64"/>
              </w:numPr>
              <w:overflowPunct w:val="0"/>
              <w:autoSpaceDE w:val="0"/>
              <w:autoSpaceDN w:val="0"/>
              <w:adjustRightInd w:val="0"/>
              <w:spacing w:after="180"/>
              <w:jc w:val="left"/>
              <w:textAlignment w:val="baseline"/>
            </w:pPr>
            <w:r w:rsidRPr="00476E89">
              <w:t>Option 2: A PRDCH for Msg2 transmission corresponds to multiple A-IoT Msg1 received from different devices</w:t>
            </w:r>
          </w:p>
          <w:p w14:paraId="10B3E8F9" w14:textId="77777777" w:rsidR="0068455E" w:rsidRPr="00476E89" w:rsidRDefault="0068455E" w:rsidP="0068455E">
            <w:pPr>
              <w:autoSpaceDN w:val="0"/>
              <w:adjustRightInd w:val="0"/>
              <w:snapToGrid w:val="0"/>
              <w:rPr>
                <w:rFonts w:eastAsia="DengXian"/>
              </w:rPr>
            </w:pPr>
            <w:r w:rsidRPr="00476E89">
              <w:rPr>
                <w:rFonts w:eastAsia="DengXian"/>
                <w:highlight w:val="green"/>
              </w:rPr>
              <w:t>Agreement</w:t>
            </w:r>
          </w:p>
          <w:p w14:paraId="60FD44BD" w14:textId="77777777" w:rsidR="0068455E" w:rsidRDefault="0068455E" w:rsidP="0068455E">
            <w:pPr>
              <w:autoSpaceDN w:val="0"/>
              <w:adjustRightInd w:val="0"/>
              <w:snapToGrid w:val="0"/>
              <w:rPr>
                <w:rFonts w:eastAsia="DengXian"/>
                <w:bCs/>
              </w:rPr>
            </w:pPr>
            <w:r w:rsidRPr="00476E89">
              <w:rPr>
                <w:rFonts w:eastAsia="DengXian"/>
                <w:bCs/>
              </w:rPr>
              <w:t>RAN1 studies the starting time and time duration for Msg2 monitoring for Msg2 reception.</w:t>
            </w:r>
          </w:p>
          <w:p w14:paraId="6B57DB20" w14:textId="77777777" w:rsidR="0068455E" w:rsidRPr="00476E89" w:rsidRDefault="0068455E" w:rsidP="0068455E">
            <w:pPr>
              <w:autoSpaceDN w:val="0"/>
              <w:adjustRightInd w:val="0"/>
              <w:snapToGrid w:val="0"/>
              <w:rPr>
                <w:rFonts w:eastAsia="DengXian"/>
                <w:bCs/>
              </w:rPr>
            </w:pPr>
          </w:p>
          <w:p w14:paraId="708F542E" w14:textId="77777777" w:rsidR="0068455E" w:rsidRPr="00476E89" w:rsidRDefault="0068455E" w:rsidP="0068455E">
            <w:pPr>
              <w:autoSpaceDN w:val="0"/>
              <w:adjustRightInd w:val="0"/>
              <w:snapToGrid w:val="0"/>
              <w:rPr>
                <w:rFonts w:eastAsia="DengXian"/>
              </w:rPr>
            </w:pPr>
            <w:r w:rsidRPr="00476E89">
              <w:rPr>
                <w:rFonts w:eastAsia="DengXian"/>
                <w:highlight w:val="green"/>
              </w:rPr>
              <w:t>Agreement</w:t>
            </w:r>
          </w:p>
          <w:p w14:paraId="459D5A4D" w14:textId="77777777" w:rsidR="0068455E" w:rsidRPr="00476E89" w:rsidRDefault="0068455E" w:rsidP="0068455E">
            <w:pPr>
              <w:rPr>
                <w:rFonts w:eastAsia="DengXian"/>
                <w:bCs/>
              </w:rPr>
            </w:pPr>
            <w:r w:rsidRPr="00476E89">
              <w:rPr>
                <w:rFonts w:eastAsia="DengXian"/>
                <w:bCs/>
              </w:rPr>
              <w:t xml:space="preserve">For </w:t>
            </w:r>
            <w:proofErr w:type="spellStart"/>
            <w:r w:rsidRPr="00476E89">
              <w:rPr>
                <w:rFonts w:eastAsia="DengXian"/>
                <w:bCs/>
              </w:rPr>
              <w:t>analysing</w:t>
            </w:r>
            <w:proofErr w:type="spellEnd"/>
            <w:r w:rsidRPr="00476E89">
              <w:rPr>
                <w:rFonts w:eastAsia="DengXian"/>
                <w:bCs/>
              </w:rPr>
              <w:t xml:space="preserve"> the trade-offs among the D2R amble(s) options, companies can refer to the Table </w:t>
            </w:r>
            <w:r w:rsidRPr="00476E89">
              <w:rPr>
                <w:rFonts w:eastAsia="SimSun"/>
              </w:rPr>
              <w:t xml:space="preserve">3.2.4 </w:t>
            </w:r>
            <w:r w:rsidRPr="00476E89">
              <w:rPr>
                <w:rFonts w:eastAsia="DengXian"/>
                <w:bCs/>
              </w:rPr>
              <w:t xml:space="preserve">in section 3.2.4 of </w:t>
            </w:r>
            <w:hyperlink r:id="rId7" w:history="1">
              <w:r>
                <w:rPr>
                  <w:rStyle w:val="Hyperlink"/>
                  <w:rFonts w:eastAsia="DengXian"/>
                  <w:bCs/>
                </w:rPr>
                <w:t>R1-2408993</w:t>
              </w:r>
            </w:hyperlink>
            <w:hyperlink r:id="rId8" w:history="1"/>
            <w:r w:rsidRPr="00476E89">
              <w:rPr>
                <w:rFonts w:eastAsia="DengXian"/>
                <w:bCs/>
              </w:rPr>
              <w:t xml:space="preserve"> for information.</w:t>
            </w:r>
          </w:p>
          <w:p w14:paraId="409E23E6" w14:textId="77777777" w:rsidR="0068455E" w:rsidRPr="00476E89" w:rsidRDefault="0068455E" w:rsidP="0068455E">
            <w:pPr>
              <w:rPr>
                <w:iCs/>
                <w:lang w:eastAsia="x-none"/>
              </w:rPr>
            </w:pPr>
          </w:p>
          <w:p w14:paraId="0DD405ED" w14:textId="77777777" w:rsidR="0068455E" w:rsidRPr="00476E89" w:rsidRDefault="0068455E" w:rsidP="0068455E">
            <w:pPr>
              <w:autoSpaceDN w:val="0"/>
              <w:adjustRightInd w:val="0"/>
              <w:snapToGrid w:val="0"/>
              <w:rPr>
                <w:rFonts w:eastAsia="DengXian"/>
              </w:rPr>
            </w:pPr>
            <w:r w:rsidRPr="00476E89">
              <w:rPr>
                <w:rFonts w:eastAsia="DengXian"/>
                <w:highlight w:val="green"/>
              </w:rPr>
              <w:t>Agreement</w:t>
            </w:r>
          </w:p>
          <w:p w14:paraId="19F400A2" w14:textId="77777777" w:rsidR="0068455E" w:rsidRPr="00476E89" w:rsidRDefault="0068455E" w:rsidP="0068455E">
            <w:pPr>
              <w:adjustRightInd w:val="0"/>
              <w:snapToGrid w:val="0"/>
              <w:rPr>
                <w:rFonts w:eastAsia="Microsoft YaHei UI"/>
              </w:rPr>
            </w:pPr>
            <w:r w:rsidRPr="00476E89">
              <w:rPr>
                <w:rFonts w:eastAsia="Microsoft YaHei UI"/>
              </w:rPr>
              <w:t>For R2D waveform generation using DFT-s-OFDM-based transmitter, from transmitter perspective, when the generated number of chips for the R2D transmission does not fully occupy the last OFDM symbol, at least padding can be used.</w:t>
            </w:r>
          </w:p>
          <w:p w14:paraId="28BBF6C5" w14:textId="203C919B" w:rsidR="00CC16F2" w:rsidRPr="0068455E" w:rsidRDefault="00CC16F2" w:rsidP="0068455E">
            <w:pPr>
              <w:widowControl/>
              <w:overflowPunct w:val="0"/>
              <w:autoSpaceDE w:val="0"/>
              <w:autoSpaceDN w:val="0"/>
              <w:adjustRightInd w:val="0"/>
              <w:spacing w:before="120" w:after="180"/>
              <w:jc w:val="left"/>
              <w:textAlignment w:val="baseline"/>
            </w:pPr>
          </w:p>
        </w:tc>
      </w:tr>
      <w:bookmarkEnd w:id="7"/>
    </w:tbl>
    <w:p w14:paraId="77CDB289" w14:textId="77777777" w:rsidR="007B2E0E" w:rsidRDefault="007B2E0E" w:rsidP="00AE2EAA">
      <w:pPr>
        <w:spacing w:beforeLines="50" w:before="120"/>
        <w:rPr>
          <w:rFonts w:ascii="Times New Roman" w:eastAsia="SimSun" w:hAnsi="Times New Roman" w:cs="Times New Roman"/>
          <w:sz w:val="24"/>
          <w:szCs w:val="24"/>
        </w:rPr>
      </w:pPr>
    </w:p>
    <w:p w14:paraId="2EEC4A5B" w14:textId="50458F17" w:rsidR="001D57DD" w:rsidRPr="00C8442D" w:rsidRDefault="00155C53" w:rsidP="00AE2EA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document, </w:t>
      </w:r>
      <w:r>
        <w:rPr>
          <w:rFonts w:ascii="Times New Roman" w:eastAsia="SimSun" w:hAnsi="Times New Roman" w:cs="Times New Roman"/>
          <w:sz w:val="24"/>
          <w:szCs w:val="24"/>
        </w:rPr>
        <w:t xml:space="preserve">we focus on the </w:t>
      </w:r>
      <w:r w:rsidR="00986BB0" w:rsidRPr="00A2766E">
        <w:rPr>
          <w:rFonts w:ascii="Times New Roman" w:eastAsia="SimSun" w:hAnsi="Times New Roman" w:cs="Times New Roman"/>
          <w:sz w:val="24"/>
          <w:szCs w:val="24"/>
        </w:rPr>
        <w:t>synchronization signal, scheduling, timing aspects</w:t>
      </w:r>
      <w:r w:rsidR="00CC16F2">
        <w:rPr>
          <w:rFonts w:ascii="Times New Roman" w:eastAsia="SimSun" w:hAnsi="Times New Roman" w:cs="Times New Roman"/>
          <w:sz w:val="24"/>
          <w:szCs w:val="24"/>
        </w:rPr>
        <w:t xml:space="preserve">, aspects related to random </w:t>
      </w:r>
      <w:r w:rsidR="000F38FC">
        <w:rPr>
          <w:rFonts w:ascii="Times New Roman" w:eastAsia="SimSun" w:hAnsi="Times New Roman" w:cs="Times New Roman"/>
          <w:sz w:val="24"/>
          <w:szCs w:val="24"/>
        </w:rPr>
        <w:t>access</w:t>
      </w:r>
      <w:r w:rsidR="001903A2">
        <w:rPr>
          <w:rFonts w:ascii="Times New Roman" w:eastAsia="SimSun" w:hAnsi="Times New Roman" w:cs="Times New Roman"/>
          <w:sz w:val="24"/>
          <w:szCs w:val="24"/>
        </w:rPr>
        <w:t xml:space="preserve"> and the impact of device unavailability</w:t>
      </w:r>
      <w:r w:rsidR="00986BB0">
        <w:rPr>
          <w:rFonts w:ascii="Times New Roman" w:eastAsia="SimSun" w:hAnsi="Times New Roman" w:cs="Times New Roman"/>
          <w:sz w:val="24"/>
          <w:szCs w:val="24"/>
        </w:rPr>
        <w:t>.</w:t>
      </w:r>
      <w:r w:rsidR="00A2766E">
        <w:rPr>
          <w:rFonts w:ascii="Times New Roman" w:eastAsia="SimSun" w:hAnsi="Times New Roman" w:cs="Times New Roman"/>
          <w:sz w:val="24"/>
          <w:szCs w:val="24"/>
        </w:rPr>
        <w:t xml:space="preserve"> </w:t>
      </w:r>
    </w:p>
    <w:p w14:paraId="17A1D7FE" w14:textId="02ED91D0" w:rsidR="00AF0853" w:rsidRPr="003932D1" w:rsidRDefault="00AE2EAA" w:rsidP="00C40FF3">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bookmarkStart w:id="8" w:name="_Hlk158871323"/>
    </w:p>
    <w:p w14:paraId="75F33A44" w14:textId="2692E310" w:rsidR="00AF0853" w:rsidRDefault="00AF0853" w:rsidP="00C40FF3">
      <w:pPr>
        <w:keepNext/>
        <w:widowControl/>
        <w:spacing w:before="120" w:after="120"/>
        <w:jc w:val="left"/>
        <w:outlineLvl w:val="0"/>
        <w:rPr>
          <w:rFonts w:ascii="Times New Roman" w:eastAsia="SimSun" w:hAnsi="Times New Roman" w:cs="Times New Roman"/>
          <w:b/>
          <w:kern w:val="32"/>
          <w:sz w:val="24"/>
          <w:szCs w:val="24"/>
          <w:lang w:eastAsia="x-none"/>
        </w:rPr>
      </w:pPr>
      <w:r w:rsidRPr="007B2E0E">
        <w:rPr>
          <w:rFonts w:ascii="Times New Roman" w:eastAsia="SimSun" w:hAnsi="Times New Roman" w:cs="Times New Roman"/>
          <w:b/>
          <w:kern w:val="32"/>
          <w:sz w:val="24"/>
          <w:szCs w:val="24"/>
          <w:lang w:eastAsia="x-none"/>
        </w:rPr>
        <w:t xml:space="preserve">2.1 </w:t>
      </w:r>
      <w:bookmarkStart w:id="9" w:name="_Hlk163095826"/>
      <w:r w:rsidR="00DB6214">
        <w:rPr>
          <w:rFonts w:ascii="Times New Roman" w:eastAsia="SimSun" w:hAnsi="Times New Roman" w:cs="Times New Roman"/>
          <w:b/>
          <w:kern w:val="32"/>
          <w:sz w:val="24"/>
          <w:szCs w:val="24"/>
          <w:lang w:eastAsia="x-none"/>
        </w:rPr>
        <w:t>S</w:t>
      </w:r>
      <w:r w:rsidR="001D57DD">
        <w:rPr>
          <w:rFonts w:ascii="Times New Roman" w:eastAsia="SimSun" w:hAnsi="Times New Roman" w:cs="Times New Roman"/>
          <w:b/>
          <w:kern w:val="32"/>
          <w:sz w:val="24"/>
          <w:szCs w:val="24"/>
          <w:lang w:eastAsia="x-none"/>
        </w:rPr>
        <w:t>ynchronization signal</w:t>
      </w:r>
      <w:r w:rsidR="0010283B">
        <w:rPr>
          <w:rFonts w:ascii="Times New Roman" w:eastAsia="SimSun" w:hAnsi="Times New Roman" w:cs="Times New Roman"/>
          <w:b/>
          <w:kern w:val="32"/>
          <w:sz w:val="24"/>
          <w:szCs w:val="24"/>
          <w:lang w:eastAsia="x-none"/>
        </w:rPr>
        <w:t xml:space="preserve">, </w:t>
      </w:r>
      <w:r w:rsidR="00C8442D">
        <w:rPr>
          <w:rFonts w:ascii="Times New Roman" w:eastAsia="SimSun" w:hAnsi="Times New Roman" w:cs="Times New Roman"/>
          <w:b/>
          <w:kern w:val="32"/>
          <w:sz w:val="24"/>
          <w:szCs w:val="24"/>
          <w:lang w:eastAsia="x-none"/>
        </w:rPr>
        <w:t>scheduling,</w:t>
      </w:r>
      <w:r w:rsidR="0010283B">
        <w:rPr>
          <w:rFonts w:ascii="Times New Roman" w:eastAsia="SimSun" w:hAnsi="Times New Roman" w:cs="Times New Roman"/>
          <w:b/>
          <w:kern w:val="32"/>
          <w:sz w:val="24"/>
          <w:szCs w:val="24"/>
          <w:lang w:eastAsia="x-none"/>
        </w:rPr>
        <w:t xml:space="preserve"> and </w:t>
      </w:r>
      <w:r w:rsidRPr="007B2E0E">
        <w:rPr>
          <w:rFonts w:ascii="Times New Roman" w:eastAsia="SimSun" w:hAnsi="Times New Roman" w:cs="Times New Roman"/>
          <w:b/>
          <w:kern w:val="32"/>
          <w:sz w:val="24"/>
          <w:szCs w:val="24"/>
          <w:lang w:eastAsia="x-none"/>
        </w:rPr>
        <w:t>timing aspects</w:t>
      </w:r>
      <w:bookmarkEnd w:id="9"/>
    </w:p>
    <w:p w14:paraId="5F6D92B2" w14:textId="658F9568" w:rsidR="00DB6214" w:rsidRPr="005832E5" w:rsidRDefault="0010283B" w:rsidP="005832E5">
      <w:pPr>
        <w:snapToGrid w:val="0"/>
        <w:rPr>
          <w:rFonts w:ascii="Times New Roman" w:eastAsia="SimSun" w:hAnsi="Times New Roman" w:cs="Times New Roman"/>
          <w:b/>
          <w:bCs/>
          <w:i/>
          <w:iCs/>
          <w:sz w:val="24"/>
          <w:szCs w:val="24"/>
        </w:rPr>
      </w:pPr>
      <w:r>
        <w:rPr>
          <w:rFonts w:ascii="Times New Roman" w:eastAsia="SimSun" w:hAnsi="Times New Roman" w:cs="Times New Roman"/>
          <w:sz w:val="24"/>
          <w:szCs w:val="24"/>
        </w:rPr>
        <w:t xml:space="preserve"> </w:t>
      </w:r>
      <w:r w:rsidR="00AC73C7" w:rsidRPr="00AC73C7">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 xml:space="preserve">#116 </w:t>
      </w:r>
      <w:r w:rsidR="00522CD1">
        <w:rPr>
          <w:rFonts w:ascii="Times New Roman" w:eastAsia="SimSun" w:hAnsi="Times New Roman" w:cs="Times New Roman"/>
          <w:sz w:val="24"/>
          <w:szCs w:val="24"/>
        </w:rPr>
        <w:t>meeting</w:t>
      </w:r>
      <w:r w:rsidR="001903A2">
        <w:rPr>
          <w:rFonts w:ascii="Times New Roman" w:eastAsia="SimSun" w:hAnsi="Times New Roman" w:cs="Times New Roman"/>
          <w:sz w:val="24"/>
          <w:szCs w:val="24"/>
        </w:rPr>
        <w:t xml:space="preserve"> </w:t>
      </w:r>
      <w:r w:rsidR="001903A2" w:rsidRPr="007B2E0E">
        <w:rPr>
          <w:rFonts w:ascii="Times New Roman" w:eastAsia="SimSun" w:hAnsi="Times New Roman" w:cs="Times New Roman"/>
          <w:sz w:val="24"/>
          <w:szCs w:val="24"/>
        </w:rPr>
        <w:t>[</w:t>
      </w:r>
      <w:r w:rsidR="006F1F99">
        <w:rPr>
          <w:rFonts w:ascii="Times New Roman" w:eastAsia="SimSun" w:hAnsi="Times New Roman" w:cs="Times New Roman"/>
          <w:sz w:val="24"/>
          <w:szCs w:val="24"/>
        </w:rPr>
        <w:t>4</w:t>
      </w:r>
      <w:r w:rsidR="001903A2" w:rsidRPr="007B2E0E">
        <w:rPr>
          <w:rFonts w:ascii="Times New Roman" w:eastAsia="SimSun" w:hAnsi="Times New Roman" w:cs="Times New Roman"/>
          <w:sz w:val="24"/>
          <w:szCs w:val="24"/>
        </w:rPr>
        <w:t>]</w:t>
      </w:r>
      <w:r w:rsidR="00AC73C7">
        <w:rPr>
          <w:rFonts w:ascii="Times New Roman" w:eastAsia="SimSun" w:hAnsi="Times New Roman" w:cs="Times New Roman"/>
          <w:sz w:val="24"/>
          <w:szCs w:val="24"/>
        </w:rPr>
        <w:t xml:space="preserve">, it </w:t>
      </w:r>
      <w:r w:rsidR="001D57DD">
        <w:rPr>
          <w:rFonts w:ascii="Times New Roman" w:eastAsia="SimSun" w:hAnsi="Times New Roman" w:cs="Times New Roman"/>
          <w:sz w:val="24"/>
          <w:szCs w:val="24"/>
        </w:rPr>
        <w:t>was</w:t>
      </w:r>
      <w:r w:rsidR="00AC73C7">
        <w:rPr>
          <w:rFonts w:ascii="Times New Roman" w:eastAsia="SimSun" w:hAnsi="Times New Roman" w:cs="Times New Roman"/>
          <w:sz w:val="24"/>
          <w:szCs w:val="24"/>
        </w:rPr>
        <w:t xml:space="preserve"> agreed </w:t>
      </w:r>
      <w:r w:rsidR="00052DC4" w:rsidRPr="00052DC4">
        <w:rPr>
          <w:rFonts w:ascii="Times New Roman" w:eastAsia="SimSun" w:hAnsi="Times New Roman" w:cs="Times New Roman"/>
          <w:sz w:val="24"/>
          <w:szCs w:val="24"/>
        </w:rPr>
        <w:t>to investigate the inclusion of preamble signals for both R2D and D2R transmissions</w:t>
      </w:r>
      <w:r w:rsidR="00052DC4">
        <w:rPr>
          <w:rFonts w:ascii="Times New Roman" w:eastAsia="SimSun" w:hAnsi="Times New Roman" w:cs="Times New Roman"/>
          <w:sz w:val="24"/>
          <w:szCs w:val="24"/>
        </w:rPr>
        <w:t>.</w:t>
      </w:r>
      <w:r w:rsidR="00052DC4" w:rsidRPr="00052DC4">
        <w:rPr>
          <w:rFonts w:ascii="Times New Roman" w:eastAsia="SimSun" w:hAnsi="Times New Roman" w:cs="Times New Roman"/>
          <w:sz w:val="24"/>
          <w:szCs w:val="24"/>
        </w:rPr>
        <w:t xml:space="preserve"> Preambles serve the crucial role of indicating the commencement of transmission and aiding in timing acquisition. </w:t>
      </w:r>
      <w:bookmarkStart w:id="10" w:name="_Hlk163252195"/>
      <w:r w:rsidR="00DB6214" w:rsidRPr="008649DF">
        <w:rPr>
          <w:rFonts w:ascii="Times New Roman" w:eastAsia="SimSun" w:hAnsi="Times New Roman" w:cs="Times New Roman"/>
          <w:sz w:val="24"/>
          <w:szCs w:val="24"/>
        </w:rPr>
        <w:t xml:space="preserve">Based on the </w:t>
      </w:r>
      <w:r w:rsidR="00DB6214" w:rsidRPr="00BD35B1">
        <w:rPr>
          <w:rFonts w:ascii="Times New Roman" w:eastAsia="SimSun" w:hAnsi="Times New Roman" w:cs="Times New Roman"/>
          <w:sz w:val="24"/>
          <w:szCs w:val="24"/>
        </w:rPr>
        <w:t>device type</w:t>
      </w:r>
      <w:r w:rsidR="00DB6214" w:rsidRPr="008649DF">
        <w:rPr>
          <w:rFonts w:ascii="Times New Roman" w:eastAsia="SimSun" w:hAnsi="Times New Roman" w:cs="Times New Roman"/>
          <w:sz w:val="24"/>
          <w:szCs w:val="24"/>
        </w:rPr>
        <w:t xml:space="preserve">, the periodic synchronization signal can </w:t>
      </w:r>
      <w:r w:rsidR="005832E5">
        <w:rPr>
          <w:rFonts w:ascii="Times New Roman" w:eastAsia="SimSun" w:hAnsi="Times New Roman" w:cs="Times New Roman"/>
          <w:sz w:val="24"/>
          <w:szCs w:val="24"/>
        </w:rPr>
        <w:t xml:space="preserve">also </w:t>
      </w:r>
      <w:r w:rsidR="00DB6214" w:rsidRPr="008649DF">
        <w:rPr>
          <w:rFonts w:ascii="Times New Roman" w:eastAsia="SimSun" w:hAnsi="Times New Roman" w:cs="Times New Roman"/>
          <w:sz w:val="24"/>
          <w:szCs w:val="24"/>
        </w:rPr>
        <w:t xml:space="preserve">be studied. The active device </w:t>
      </w:r>
      <w:proofErr w:type="gramStart"/>
      <w:r w:rsidR="00DB6214" w:rsidRPr="008649DF">
        <w:rPr>
          <w:rFonts w:ascii="Times New Roman" w:eastAsia="SimSun" w:hAnsi="Times New Roman" w:cs="Times New Roman"/>
          <w:sz w:val="24"/>
          <w:szCs w:val="24"/>
        </w:rPr>
        <w:t>is capable of detecting</w:t>
      </w:r>
      <w:proofErr w:type="gramEnd"/>
      <w:r w:rsidR="00DB6214" w:rsidRPr="008649DF">
        <w:rPr>
          <w:rFonts w:ascii="Times New Roman" w:eastAsia="SimSun" w:hAnsi="Times New Roman" w:cs="Times New Roman"/>
          <w:sz w:val="24"/>
          <w:szCs w:val="24"/>
        </w:rPr>
        <w:t xml:space="preserve"> the periodic synchronization signal and can maintain the synchronization with the reader. The predefined pattern can be considered for the periodic synchronization signal by the reader. The details of the synchronization signal can be further investigated.</w:t>
      </w:r>
    </w:p>
    <w:p w14:paraId="09A1ABA1" w14:textId="6AEFD737" w:rsidR="00DB6214" w:rsidRPr="0010283B" w:rsidRDefault="00DB6214" w:rsidP="00DB6214">
      <w:pPr>
        <w:spacing w:beforeLines="50" w:before="120"/>
        <w:rPr>
          <w:rFonts w:ascii="Times New Roman" w:eastAsia="SimSun" w:hAnsi="Times New Roman" w:cs="Times New Roman"/>
          <w:b/>
          <w:bCs/>
          <w:i/>
          <w:iCs/>
          <w:sz w:val="24"/>
          <w:szCs w:val="24"/>
        </w:rPr>
      </w:pPr>
      <w:bookmarkStart w:id="11" w:name="_Hlk178989111"/>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w:t>
      </w:r>
      <w:r w:rsidR="002779C2">
        <w:rPr>
          <w:rFonts w:ascii="Times New Roman" w:eastAsia="SimSun" w:hAnsi="Times New Roman" w:cs="Times New Roman"/>
          <w:b/>
          <w:bCs/>
          <w:i/>
          <w:iCs/>
          <w:sz w:val="24"/>
          <w:szCs w:val="24"/>
        </w:rPr>
        <w:t>1</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1A4207B9" w14:textId="77777777" w:rsidR="00DB6214" w:rsidRPr="0010283B" w:rsidRDefault="00DB6214" w:rsidP="00DB6214">
      <w:pPr>
        <w:pStyle w:val="ListParagraph"/>
        <w:numPr>
          <w:ilvl w:val="0"/>
          <w:numId w:val="20"/>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Predefined pattern can be provided by the reader.</w:t>
      </w:r>
    </w:p>
    <w:bookmarkEnd w:id="10"/>
    <w:bookmarkEnd w:id="11"/>
    <w:p w14:paraId="475BD44E" w14:textId="77777777" w:rsidR="00DB6214" w:rsidRDefault="00DB6214" w:rsidP="00C750B9">
      <w:pPr>
        <w:spacing w:before="120"/>
        <w:rPr>
          <w:bCs/>
        </w:rPr>
      </w:pPr>
    </w:p>
    <w:p w14:paraId="70F4802A" w14:textId="06589F43" w:rsidR="005832E5" w:rsidRPr="005832E5" w:rsidRDefault="005832E5" w:rsidP="00C750B9">
      <w:pPr>
        <w:spacing w:before="120"/>
        <w:rPr>
          <w:rFonts w:ascii="Times New Roman" w:eastAsia="SimSun" w:hAnsi="Times New Roman" w:cs="Times New Roman"/>
          <w:sz w:val="24"/>
          <w:szCs w:val="24"/>
        </w:rPr>
      </w:pPr>
      <w:r w:rsidRPr="005832E5">
        <w:rPr>
          <w:rFonts w:ascii="Times New Roman" w:eastAsia="SimSun" w:hAnsi="Times New Roman" w:cs="Times New Roman"/>
          <w:sz w:val="24"/>
          <w:szCs w:val="24"/>
        </w:rPr>
        <w:t xml:space="preserve">For R2D </w:t>
      </w:r>
      <w:proofErr w:type="spellStart"/>
      <w:r w:rsidRPr="005832E5">
        <w:rPr>
          <w:rFonts w:ascii="Times New Roman" w:eastAsia="SimSun" w:hAnsi="Times New Roman" w:cs="Times New Roman"/>
          <w:sz w:val="24"/>
          <w:szCs w:val="24"/>
        </w:rPr>
        <w:t>midamble</w:t>
      </w:r>
      <w:proofErr w:type="spellEnd"/>
      <w:r w:rsidRPr="005832E5">
        <w:rPr>
          <w:rFonts w:ascii="Times New Roman" w:eastAsia="SimSun" w:hAnsi="Times New Roman" w:cs="Times New Roman"/>
          <w:sz w:val="24"/>
          <w:szCs w:val="24"/>
        </w:rPr>
        <w:t>, the following agreement was made in the RAN1# 116-bis meeting [</w:t>
      </w:r>
      <w:r w:rsidR="006F1F99">
        <w:rPr>
          <w:rFonts w:ascii="Times New Roman" w:eastAsia="SimSun" w:hAnsi="Times New Roman" w:cs="Times New Roman"/>
          <w:sz w:val="24"/>
          <w:szCs w:val="24"/>
        </w:rPr>
        <w:t>3</w:t>
      </w:r>
      <w:r w:rsidRPr="005832E5">
        <w:rPr>
          <w:rFonts w:ascii="Times New Roman" w:eastAsia="SimSun" w:hAnsi="Times New Roman" w:cs="Times New Roman"/>
          <w:sz w:val="24"/>
          <w:szCs w:val="24"/>
        </w:rPr>
        <w:t>].</w:t>
      </w:r>
    </w:p>
    <w:p w14:paraId="73E8AF2C" w14:textId="77777777" w:rsidR="005832E5" w:rsidRDefault="005832E5" w:rsidP="00C750B9">
      <w:pPr>
        <w:spacing w:before="120"/>
        <w:rPr>
          <w:bCs/>
        </w:rPr>
      </w:pPr>
    </w:p>
    <w:tbl>
      <w:tblPr>
        <w:tblStyle w:val="TableGrid"/>
        <w:tblW w:w="0" w:type="auto"/>
        <w:tblLook w:val="04A0" w:firstRow="1" w:lastRow="0" w:firstColumn="1" w:lastColumn="0" w:noHBand="0" w:noVBand="1"/>
      </w:tblPr>
      <w:tblGrid>
        <w:gridCol w:w="9060"/>
      </w:tblGrid>
      <w:tr w:rsidR="005832E5" w:rsidRPr="005832E5" w14:paraId="74324E84" w14:textId="77777777" w:rsidTr="005832E5">
        <w:tc>
          <w:tcPr>
            <w:tcW w:w="9307" w:type="dxa"/>
            <w:tcBorders>
              <w:top w:val="single" w:sz="4" w:space="0" w:color="auto"/>
              <w:left w:val="single" w:sz="4" w:space="0" w:color="auto"/>
              <w:bottom w:val="single" w:sz="4" w:space="0" w:color="auto"/>
              <w:right w:val="single" w:sz="4" w:space="0" w:color="auto"/>
            </w:tcBorders>
            <w:hideMark/>
          </w:tcPr>
          <w:p w14:paraId="00E4F5A1" w14:textId="77777777" w:rsidR="005832E5" w:rsidRPr="005832E5" w:rsidRDefault="005832E5" w:rsidP="005832E5">
            <w:pPr>
              <w:spacing w:before="120"/>
              <w:rPr>
                <w:bCs/>
              </w:rPr>
            </w:pPr>
            <w:r w:rsidRPr="005832E5">
              <w:rPr>
                <w:bCs/>
                <w:highlight w:val="green"/>
              </w:rPr>
              <w:t>Agreement</w:t>
            </w:r>
          </w:p>
          <w:p w14:paraId="6AAFD15D" w14:textId="77777777" w:rsidR="005832E5" w:rsidRPr="005832E5" w:rsidRDefault="005832E5" w:rsidP="005832E5">
            <w:pPr>
              <w:spacing w:before="120"/>
              <w:rPr>
                <w:bCs/>
              </w:rPr>
            </w:pPr>
            <w:bookmarkStart w:id="12" w:name="_Hlk181277889"/>
            <w:r w:rsidRPr="005832E5">
              <w:rPr>
                <w:bCs/>
              </w:rPr>
              <w:t xml:space="preserve">RAN1 study the R2D transmission without </w:t>
            </w:r>
            <w:proofErr w:type="spellStart"/>
            <w:r w:rsidRPr="005832E5">
              <w:rPr>
                <w:bCs/>
              </w:rPr>
              <w:t>midamble</w:t>
            </w:r>
            <w:proofErr w:type="spellEnd"/>
            <w:r w:rsidRPr="005832E5">
              <w:rPr>
                <w:bCs/>
              </w:rPr>
              <w:t xml:space="preserve"> as the baseline</w:t>
            </w:r>
            <w:bookmarkEnd w:id="12"/>
            <w:r w:rsidRPr="005832E5">
              <w:rPr>
                <w:bCs/>
              </w:rPr>
              <w:t xml:space="preserve"> if Manchester encoding is used.</w:t>
            </w:r>
          </w:p>
          <w:p w14:paraId="75FFDF9C" w14:textId="77777777" w:rsidR="005832E5" w:rsidRPr="005832E5" w:rsidRDefault="005832E5" w:rsidP="005832E5">
            <w:pPr>
              <w:numPr>
                <w:ilvl w:val="0"/>
                <w:numId w:val="51"/>
              </w:numPr>
              <w:spacing w:before="120"/>
              <w:rPr>
                <w:bCs/>
              </w:rPr>
            </w:pPr>
            <w:r w:rsidRPr="005832E5">
              <w:rPr>
                <w:bCs/>
              </w:rPr>
              <w:t xml:space="preserve">FFS the necessity for the R2D transmission with </w:t>
            </w:r>
            <w:proofErr w:type="spellStart"/>
            <w:r w:rsidRPr="005832E5">
              <w:rPr>
                <w:bCs/>
              </w:rPr>
              <w:t>midamble</w:t>
            </w:r>
            <w:proofErr w:type="spellEnd"/>
            <w:r w:rsidRPr="005832E5">
              <w:rPr>
                <w:bCs/>
              </w:rPr>
              <w:t xml:space="preserve"> if PIE is used. </w:t>
            </w:r>
          </w:p>
        </w:tc>
      </w:tr>
    </w:tbl>
    <w:p w14:paraId="48FB1F0E" w14:textId="77777777" w:rsidR="005832E5" w:rsidRDefault="005832E5" w:rsidP="005832E5">
      <w:pPr>
        <w:spacing w:before="120"/>
        <w:rPr>
          <w:b/>
          <w:bCs/>
        </w:rPr>
      </w:pPr>
    </w:p>
    <w:p w14:paraId="4671134B" w14:textId="7192C897" w:rsidR="0017555F" w:rsidRPr="005832E5" w:rsidRDefault="0017555F" w:rsidP="005832E5">
      <w:pPr>
        <w:spacing w:before="120"/>
        <w:rPr>
          <w:rFonts w:ascii="Times New Roman" w:eastAsia="SimSun" w:hAnsi="Times New Roman" w:cs="Times New Roman"/>
          <w:sz w:val="24"/>
          <w:szCs w:val="24"/>
        </w:rPr>
      </w:pPr>
      <w:r w:rsidRPr="0017555F">
        <w:rPr>
          <w:rFonts w:ascii="Times New Roman" w:eastAsia="SimSun" w:hAnsi="Times New Roman" w:cs="Times New Roman"/>
          <w:sz w:val="24"/>
          <w:szCs w:val="24"/>
        </w:rPr>
        <w:t xml:space="preserve">The </w:t>
      </w:r>
      <w:proofErr w:type="spellStart"/>
      <w:r w:rsidRPr="0017555F">
        <w:rPr>
          <w:rFonts w:ascii="Times New Roman" w:eastAsia="SimSun" w:hAnsi="Times New Roman" w:cs="Times New Roman"/>
          <w:sz w:val="24"/>
          <w:szCs w:val="24"/>
        </w:rPr>
        <w:t>midamble</w:t>
      </w:r>
      <w:proofErr w:type="spellEnd"/>
      <w:r w:rsidRPr="0017555F">
        <w:rPr>
          <w:rFonts w:ascii="Times New Roman" w:eastAsia="SimSun" w:hAnsi="Times New Roman" w:cs="Times New Roman"/>
          <w:sz w:val="24"/>
          <w:szCs w:val="24"/>
        </w:rPr>
        <w:t xml:space="preserve"> is unnecessary with Manchester line coding, as the inherent transitions within the Manchester code provide synchronization. Similarly, PIE line coding also eliminates the need for a </w:t>
      </w:r>
      <w:proofErr w:type="spellStart"/>
      <w:r w:rsidRPr="0017555F">
        <w:rPr>
          <w:rFonts w:ascii="Times New Roman" w:eastAsia="SimSun" w:hAnsi="Times New Roman" w:cs="Times New Roman"/>
          <w:sz w:val="24"/>
          <w:szCs w:val="24"/>
        </w:rPr>
        <w:t>midamble</w:t>
      </w:r>
      <w:proofErr w:type="spellEnd"/>
      <w:r w:rsidRPr="0017555F">
        <w:rPr>
          <w:rFonts w:ascii="Times New Roman" w:eastAsia="SimSun" w:hAnsi="Times New Roman" w:cs="Times New Roman"/>
          <w:sz w:val="24"/>
          <w:szCs w:val="24"/>
        </w:rPr>
        <w:t xml:space="preserve"> because its power level transitions can be used for synchronization purposes.</w:t>
      </w:r>
    </w:p>
    <w:p w14:paraId="22C0D490" w14:textId="77777777" w:rsidR="005832E5" w:rsidRDefault="005832E5" w:rsidP="005832E5">
      <w:pPr>
        <w:spacing w:before="120"/>
        <w:rPr>
          <w:b/>
          <w:bCs/>
        </w:rPr>
      </w:pPr>
    </w:p>
    <w:p w14:paraId="64E334B9" w14:textId="7EE19DDD" w:rsidR="005832E5" w:rsidRPr="005832E5" w:rsidRDefault="005832E5" w:rsidP="0017555F">
      <w:pPr>
        <w:spacing w:beforeLines="50" w:before="120"/>
        <w:rPr>
          <w:rFonts w:ascii="Times New Roman" w:eastAsia="SimSun" w:hAnsi="Times New Roman" w:cs="Times New Roman"/>
          <w:b/>
          <w:bCs/>
          <w:i/>
          <w:iCs/>
          <w:sz w:val="24"/>
          <w:szCs w:val="24"/>
        </w:rPr>
      </w:pPr>
      <w:bookmarkStart w:id="13" w:name="_Hlk181998736"/>
      <w:r w:rsidRPr="005832E5">
        <w:rPr>
          <w:rFonts w:ascii="Times New Roman" w:eastAsia="SimSun" w:hAnsi="Times New Roman" w:cs="Times New Roman"/>
          <w:b/>
          <w:bCs/>
          <w:i/>
          <w:iCs/>
          <w:sz w:val="24"/>
          <w:szCs w:val="24"/>
        </w:rPr>
        <w:t xml:space="preserve">Proposal </w:t>
      </w:r>
      <w:r w:rsidR="002779C2">
        <w:rPr>
          <w:rFonts w:ascii="Times New Roman" w:eastAsia="SimSun" w:hAnsi="Times New Roman" w:cs="Times New Roman"/>
          <w:b/>
          <w:bCs/>
          <w:i/>
          <w:iCs/>
          <w:sz w:val="24"/>
          <w:szCs w:val="24"/>
        </w:rPr>
        <w:t>2</w:t>
      </w:r>
      <w:r w:rsidRPr="005832E5">
        <w:rPr>
          <w:rFonts w:ascii="Times New Roman" w:eastAsia="SimSun" w:hAnsi="Times New Roman" w:cs="Times New Roman"/>
          <w:b/>
          <w:bCs/>
          <w:i/>
          <w:iCs/>
          <w:sz w:val="24"/>
          <w:szCs w:val="24"/>
        </w:rPr>
        <w:t xml:space="preserve">: </w:t>
      </w:r>
      <w:bookmarkStart w:id="14" w:name="OLE_LINK4"/>
      <w:r w:rsidRPr="005832E5">
        <w:rPr>
          <w:rFonts w:ascii="Times New Roman" w:eastAsia="SimSun" w:hAnsi="Times New Roman" w:cs="Times New Roman"/>
          <w:b/>
          <w:bCs/>
          <w:i/>
          <w:iCs/>
          <w:sz w:val="24"/>
          <w:szCs w:val="24"/>
        </w:rPr>
        <w:t xml:space="preserve">Update the agreement that </w:t>
      </w:r>
      <w:bookmarkEnd w:id="14"/>
      <w:r w:rsidRPr="005832E5">
        <w:rPr>
          <w:rFonts w:ascii="Times New Roman" w:eastAsia="SimSun" w:hAnsi="Times New Roman" w:cs="Times New Roman"/>
          <w:b/>
          <w:bCs/>
          <w:i/>
          <w:iCs/>
          <w:sz w:val="24"/>
          <w:szCs w:val="24"/>
        </w:rPr>
        <w:t xml:space="preserve">RAN1 study the R2D transmission without </w:t>
      </w:r>
      <w:proofErr w:type="spellStart"/>
      <w:r w:rsidRPr="005832E5">
        <w:rPr>
          <w:rFonts w:ascii="Times New Roman" w:eastAsia="SimSun" w:hAnsi="Times New Roman" w:cs="Times New Roman"/>
          <w:b/>
          <w:bCs/>
          <w:i/>
          <w:iCs/>
          <w:sz w:val="24"/>
          <w:szCs w:val="24"/>
        </w:rPr>
        <w:t>midamble</w:t>
      </w:r>
      <w:proofErr w:type="spellEnd"/>
      <w:r w:rsidRPr="005832E5">
        <w:rPr>
          <w:rFonts w:ascii="Times New Roman" w:eastAsia="SimSun" w:hAnsi="Times New Roman" w:cs="Times New Roman"/>
          <w:b/>
          <w:bCs/>
          <w:i/>
          <w:iCs/>
          <w:sz w:val="24"/>
          <w:szCs w:val="24"/>
        </w:rPr>
        <w:t xml:space="preserve"> </w:t>
      </w:r>
      <w:r w:rsidR="0017555F">
        <w:rPr>
          <w:rFonts w:ascii="Times New Roman" w:eastAsia="SimSun" w:hAnsi="Times New Roman" w:cs="Times New Roman"/>
          <w:b/>
          <w:bCs/>
          <w:i/>
          <w:iCs/>
          <w:sz w:val="24"/>
          <w:szCs w:val="24"/>
        </w:rPr>
        <w:t>in case of line coding.</w:t>
      </w:r>
    </w:p>
    <w:bookmarkEnd w:id="13"/>
    <w:p w14:paraId="5D43423E" w14:textId="77777777" w:rsidR="005832E5" w:rsidRDefault="005832E5" w:rsidP="00C750B9">
      <w:pPr>
        <w:spacing w:before="120"/>
        <w:rPr>
          <w:bCs/>
        </w:rPr>
      </w:pPr>
    </w:p>
    <w:p w14:paraId="31E4AE16" w14:textId="56DFCCBC" w:rsidR="00A65E2A" w:rsidRPr="00B13375" w:rsidRDefault="00C750B9" w:rsidP="00C05755">
      <w:pPr>
        <w:spacing w:beforeLines="50" w:before="120"/>
        <w:rPr>
          <w:rFonts w:ascii="Times New Roman" w:eastAsia="SimSun" w:hAnsi="Times New Roman" w:cs="Times New Roman"/>
          <w:sz w:val="24"/>
          <w:szCs w:val="24"/>
        </w:rPr>
      </w:pPr>
      <w:r w:rsidRPr="00DB6214">
        <w:rPr>
          <w:rFonts w:ascii="Times New Roman" w:eastAsia="SimSun" w:hAnsi="Times New Roman" w:cs="Times New Roman"/>
          <w:sz w:val="24"/>
          <w:szCs w:val="24"/>
        </w:rPr>
        <w:t xml:space="preserve">To determine or derive the end of PRDCH transmission, </w:t>
      </w:r>
      <w:r w:rsidR="00DB6214">
        <w:rPr>
          <w:rFonts w:ascii="Times New Roman" w:eastAsia="SimSun" w:hAnsi="Times New Roman" w:cs="Times New Roman"/>
          <w:sz w:val="24"/>
          <w:szCs w:val="24"/>
        </w:rPr>
        <w:t>two options were agreed for further study in [</w:t>
      </w:r>
      <w:r w:rsidR="000F38FC">
        <w:rPr>
          <w:rFonts w:ascii="Times New Roman" w:eastAsia="SimSun" w:hAnsi="Times New Roman" w:cs="Times New Roman"/>
          <w:sz w:val="24"/>
          <w:szCs w:val="24"/>
        </w:rPr>
        <w:t>3</w:t>
      </w:r>
      <w:r w:rsidR="00DB6214">
        <w:rPr>
          <w:rFonts w:ascii="Times New Roman" w:eastAsia="SimSun" w:hAnsi="Times New Roman" w:cs="Times New Roman"/>
          <w:sz w:val="24"/>
          <w:szCs w:val="24"/>
        </w:rPr>
        <w:t xml:space="preserve">]. For option 2, </w:t>
      </w:r>
      <w:r w:rsidR="00DB6214" w:rsidRPr="00B13375">
        <w:rPr>
          <w:rFonts w:ascii="Times New Roman" w:eastAsia="SimSun" w:hAnsi="Times New Roman" w:cs="Times New Roman" w:hint="eastAsia"/>
          <w:sz w:val="24"/>
          <w:szCs w:val="24"/>
        </w:rPr>
        <w:t xml:space="preserve">the length of the R2D </w:t>
      </w:r>
      <w:r w:rsidR="00DB6214" w:rsidRPr="00B13375">
        <w:rPr>
          <w:rFonts w:ascii="Times New Roman" w:eastAsia="SimSun" w:hAnsi="Times New Roman" w:cs="Times New Roman"/>
          <w:sz w:val="24"/>
          <w:szCs w:val="24"/>
        </w:rPr>
        <w:t>transmission</w:t>
      </w:r>
      <w:r w:rsidR="00DB6214" w:rsidRPr="00B13375">
        <w:rPr>
          <w:rFonts w:ascii="Times New Roman" w:eastAsia="SimSun" w:hAnsi="Times New Roman" w:cs="Times New Roman" w:hint="eastAsia"/>
          <w:sz w:val="24"/>
          <w:szCs w:val="24"/>
        </w:rPr>
        <w:t xml:space="preserve"> is </w:t>
      </w:r>
      <w:r w:rsidR="00B13375" w:rsidRPr="00B13375">
        <w:rPr>
          <w:rFonts w:ascii="Times New Roman" w:eastAsia="SimSun" w:hAnsi="Times New Roman" w:cs="Times New Roman"/>
          <w:sz w:val="24"/>
          <w:szCs w:val="24"/>
        </w:rPr>
        <w:t xml:space="preserve">indicated in </w:t>
      </w:r>
      <w:r w:rsidR="00DB6214" w:rsidRPr="00B13375">
        <w:rPr>
          <w:rFonts w:ascii="Times New Roman" w:eastAsia="SimSun" w:hAnsi="Times New Roman" w:cs="Times New Roman" w:hint="eastAsia"/>
          <w:sz w:val="24"/>
          <w:szCs w:val="24"/>
        </w:rPr>
        <w:t>the</w:t>
      </w:r>
      <w:r w:rsidR="00DB6214" w:rsidRPr="00B13375">
        <w:rPr>
          <w:rFonts w:ascii="Times New Roman" w:eastAsia="SimSun" w:hAnsi="Times New Roman" w:cs="Times New Roman"/>
          <w:sz w:val="24"/>
          <w:szCs w:val="24"/>
        </w:rPr>
        <w:t xml:space="preserve"> control information in the</w:t>
      </w:r>
      <w:r w:rsidR="00DB6214" w:rsidRPr="00B13375">
        <w:rPr>
          <w:rFonts w:ascii="Times New Roman" w:eastAsia="SimSun" w:hAnsi="Times New Roman" w:cs="Times New Roman" w:hint="eastAsia"/>
          <w:sz w:val="24"/>
          <w:szCs w:val="24"/>
        </w:rPr>
        <w:t xml:space="preserve"> R2D signal. </w:t>
      </w:r>
      <w:r w:rsidR="00DB6214" w:rsidRPr="00B13375">
        <w:rPr>
          <w:rFonts w:ascii="Times New Roman" w:eastAsia="SimSun" w:hAnsi="Times New Roman" w:cs="Times New Roman"/>
          <w:sz w:val="24"/>
          <w:szCs w:val="24"/>
        </w:rPr>
        <w:t xml:space="preserve">Currently in NR, the data length is given in control </w:t>
      </w:r>
      <w:r w:rsidR="00B13375" w:rsidRPr="00B13375">
        <w:rPr>
          <w:rFonts w:ascii="Times New Roman" w:eastAsia="SimSun" w:hAnsi="Times New Roman" w:cs="Times New Roman"/>
          <w:sz w:val="24"/>
          <w:szCs w:val="24"/>
        </w:rPr>
        <w:t xml:space="preserve">channel, </w:t>
      </w:r>
      <w:r w:rsidR="00DB6214" w:rsidRPr="00B13375">
        <w:rPr>
          <w:rFonts w:ascii="Times New Roman" w:eastAsia="SimSun" w:hAnsi="Times New Roman" w:cs="Times New Roman" w:hint="eastAsia"/>
          <w:sz w:val="24"/>
          <w:szCs w:val="24"/>
        </w:rPr>
        <w:t xml:space="preserve">the reader can inform the A-IoT device the length </w:t>
      </w:r>
      <w:r w:rsidR="00B13375" w:rsidRPr="00B13375">
        <w:rPr>
          <w:rFonts w:ascii="Times New Roman" w:eastAsia="SimSun" w:hAnsi="Times New Roman" w:cs="Times New Roman"/>
          <w:sz w:val="24"/>
          <w:szCs w:val="24"/>
        </w:rPr>
        <w:t>of the packet. For the cases where data size of the PRDCH is small like query or</w:t>
      </w:r>
      <w:r w:rsidR="00B13375">
        <w:rPr>
          <w:rFonts w:ascii="Times New Roman" w:eastAsia="SimSun" w:hAnsi="Times New Roman" w:cs="Times New Roman"/>
          <w:sz w:val="24"/>
          <w:szCs w:val="24"/>
        </w:rPr>
        <w:t xml:space="preserve"> </w:t>
      </w:r>
      <w:r w:rsidR="00B13375" w:rsidRPr="00B13375">
        <w:rPr>
          <w:rFonts w:ascii="Times New Roman" w:eastAsia="SimSun" w:hAnsi="Times New Roman" w:cs="Times New Roman"/>
          <w:bCs/>
          <w:sz w:val="24"/>
          <w:szCs w:val="24"/>
          <w:lang w:val="en-GB"/>
        </w:rPr>
        <w:t>configure</w:t>
      </w:r>
      <w:r w:rsidR="00B13375">
        <w:rPr>
          <w:rFonts w:ascii="Times New Roman" w:eastAsia="SimSun" w:hAnsi="Times New Roman" w:cs="Times New Roman"/>
          <w:bCs/>
          <w:sz w:val="24"/>
          <w:szCs w:val="24"/>
          <w:lang w:val="en-GB"/>
        </w:rPr>
        <w:t xml:space="preserve">d </w:t>
      </w:r>
      <w:r w:rsidR="00B13375" w:rsidRPr="00B13375">
        <w:rPr>
          <w:rFonts w:ascii="Times New Roman" w:eastAsia="SimSun" w:hAnsi="Times New Roman" w:cs="Times New Roman"/>
          <w:bCs/>
          <w:sz w:val="24"/>
          <w:szCs w:val="24"/>
          <w:lang w:val="en-GB"/>
        </w:rPr>
        <w:t>based</w:t>
      </w:r>
      <w:r w:rsidR="00B13375">
        <w:rPr>
          <w:rFonts w:ascii="Times New Roman" w:eastAsia="SimSun" w:hAnsi="Times New Roman" w:cs="Times New Roman"/>
          <w:bCs/>
          <w:sz w:val="24"/>
          <w:szCs w:val="24"/>
          <w:lang w:val="en-GB"/>
        </w:rPr>
        <w:t xml:space="preserve"> transmission like initial message for random access procedure, the </w:t>
      </w:r>
      <w:proofErr w:type="spellStart"/>
      <w:r w:rsidR="00B13375">
        <w:rPr>
          <w:rFonts w:ascii="Times New Roman" w:eastAsia="SimSun" w:hAnsi="Times New Roman" w:cs="Times New Roman"/>
          <w:bCs/>
          <w:sz w:val="24"/>
          <w:szCs w:val="24"/>
          <w:lang w:val="en-GB"/>
        </w:rPr>
        <w:t>postamble</w:t>
      </w:r>
      <w:proofErr w:type="spellEnd"/>
      <w:r w:rsidR="00B13375">
        <w:rPr>
          <w:rFonts w:ascii="Times New Roman" w:eastAsia="SimSun" w:hAnsi="Times New Roman" w:cs="Times New Roman"/>
          <w:bCs/>
          <w:sz w:val="24"/>
          <w:szCs w:val="24"/>
          <w:lang w:val="en-GB"/>
        </w:rPr>
        <w:t xml:space="preserve"> may not be needed and </w:t>
      </w:r>
      <w:r w:rsidR="00B13375" w:rsidRPr="00B13375">
        <w:rPr>
          <w:rFonts w:ascii="Times New Roman" w:eastAsia="SimSun" w:hAnsi="Times New Roman" w:cs="Times New Roman"/>
          <w:sz w:val="24"/>
          <w:szCs w:val="24"/>
        </w:rPr>
        <w:t xml:space="preserve">the length of the data can be indicated by the control information. </w:t>
      </w:r>
      <w:r w:rsidR="00DB6214" w:rsidRPr="00B13375">
        <w:rPr>
          <w:rFonts w:ascii="Times New Roman" w:eastAsia="SimSun" w:hAnsi="Times New Roman" w:cs="Times New Roman" w:hint="eastAsia"/>
          <w:sz w:val="24"/>
          <w:szCs w:val="24"/>
        </w:rPr>
        <w:t xml:space="preserve">Thus, </w:t>
      </w:r>
      <w:r w:rsidR="00B13375" w:rsidRPr="00B13375">
        <w:rPr>
          <w:rFonts w:ascii="Times New Roman" w:eastAsia="SimSun" w:hAnsi="Times New Roman" w:cs="Times New Roman"/>
          <w:sz w:val="24"/>
          <w:szCs w:val="24"/>
        </w:rPr>
        <w:t>Option</w:t>
      </w:r>
      <w:r w:rsidR="00DB6214" w:rsidRPr="00B13375">
        <w:rPr>
          <w:rFonts w:ascii="Times New Roman" w:eastAsia="SimSun" w:hAnsi="Times New Roman" w:cs="Times New Roman"/>
          <w:sz w:val="24"/>
          <w:szCs w:val="24"/>
        </w:rPr>
        <w:t xml:space="preserve"> 2</w:t>
      </w:r>
      <w:r w:rsidR="00B13375">
        <w:rPr>
          <w:rFonts w:ascii="Times New Roman" w:eastAsia="SimSun" w:hAnsi="Times New Roman" w:cs="Times New Roman"/>
          <w:sz w:val="24"/>
          <w:szCs w:val="24"/>
        </w:rPr>
        <w:t xml:space="preserve"> is preferred.</w:t>
      </w:r>
    </w:p>
    <w:p w14:paraId="3AFED95E" w14:textId="0A06B8F4" w:rsidR="00A65E2A" w:rsidRPr="00B51AC8" w:rsidRDefault="00C750B9" w:rsidP="00B51AC8">
      <w:pPr>
        <w:spacing w:beforeLines="50" w:before="120"/>
        <w:rPr>
          <w:rFonts w:ascii="Times New Roman" w:eastAsia="SimSun" w:hAnsi="Times New Roman" w:cs="Times New Roman"/>
          <w:b/>
          <w:bCs/>
          <w:i/>
          <w:iCs/>
          <w:sz w:val="24"/>
          <w:szCs w:val="24"/>
        </w:rPr>
      </w:pPr>
      <w:bookmarkStart w:id="15" w:name="_Hlk181998750"/>
      <w:bookmarkStart w:id="16" w:name="_Hlk178989593"/>
      <w:r>
        <w:rPr>
          <w:rFonts w:ascii="Times New Roman" w:eastAsia="SimSun" w:hAnsi="Times New Roman" w:cs="Times New Roman"/>
          <w:b/>
          <w:bCs/>
          <w:i/>
          <w:iCs/>
          <w:sz w:val="24"/>
          <w:szCs w:val="24"/>
        </w:rPr>
        <w:t xml:space="preserve">Proposal </w:t>
      </w:r>
      <w:r w:rsidR="00B51AC8">
        <w:rPr>
          <w:rFonts w:ascii="Times New Roman" w:eastAsia="SimSun" w:hAnsi="Times New Roman" w:cs="Times New Roman"/>
          <w:b/>
          <w:bCs/>
          <w:i/>
          <w:iCs/>
          <w:sz w:val="24"/>
          <w:szCs w:val="24"/>
        </w:rPr>
        <w:t>3</w:t>
      </w:r>
      <w:r w:rsidR="00A65E2A">
        <w:rPr>
          <w:rFonts w:ascii="Times New Roman" w:eastAsia="SimSun" w:hAnsi="Times New Roman" w:cs="Times New Roman"/>
          <w:b/>
          <w:bCs/>
          <w:i/>
          <w:iCs/>
          <w:sz w:val="24"/>
          <w:szCs w:val="24"/>
        </w:rPr>
        <w:t xml:space="preserve">: Option 2 </w:t>
      </w:r>
      <w:r w:rsidR="00B13375">
        <w:rPr>
          <w:rFonts w:ascii="Times New Roman" w:eastAsia="SimSun" w:hAnsi="Times New Roman" w:cs="Times New Roman"/>
          <w:b/>
          <w:bCs/>
          <w:i/>
          <w:iCs/>
          <w:sz w:val="24"/>
          <w:szCs w:val="24"/>
        </w:rPr>
        <w:t>is preferred</w:t>
      </w:r>
      <w:r w:rsidR="00A65E2A">
        <w:rPr>
          <w:rFonts w:ascii="Times New Roman" w:eastAsia="SimSun" w:hAnsi="Times New Roman" w:cs="Times New Roman"/>
          <w:b/>
          <w:bCs/>
          <w:i/>
          <w:iCs/>
          <w:sz w:val="24"/>
          <w:szCs w:val="24"/>
        </w:rPr>
        <w:t xml:space="preserve"> for determination of the end of PRDCH</w:t>
      </w:r>
      <w:bookmarkEnd w:id="15"/>
      <w:r w:rsidR="00A65E2A">
        <w:rPr>
          <w:rFonts w:ascii="Times New Roman" w:eastAsia="SimSun" w:hAnsi="Times New Roman" w:cs="Times New Roman"/>
          <w:b/>
          <w:bCs/>
          <w:i/>
          <w:iCs/>
          <w:sz w:val="24"/>
          <w:szCs w:val="24"/>
        </w:rPr>
        <w:t>.</w:t>
      </w:r>
    </w:p>
    <w:bookmarkEnd w:id="8"/>
    <w:bookmarkEnd w:id="16"/>
    <w:p w14:paraId="18CAC7F7" w14:textId="10E28DB5" w:rsidR="0017555F" w:rsidRDefault="0017555F" w:rsidP="00AE2EA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For D2R amble the following agreement was made in RAN1# 118-bis meeting [</w:t>
      </w:r>
      <w:r w:rsidR="006F1F99">
        <w:rPr>
          <w:rFonts w:ascii="Times New Roman" w:eastAsia="SimSun" w:hAnsi="Times New Roman" w:cs="Times New Roman"/>
          <w:sz w:val="24"/>
          <w:szCs w:val="24"/>
        </w:rPr>
        <w:t>1</w:t>
      </w:r>
      <w:r>
        <w:rPr>
          <w:rFonts w:ascii="Times New Roman" w:eastAsia="SimSun" w:hAnsi="Times New Roman" w:cs="Times New Roman"/>
          <w:sz w:val="24"/>
          <w:szCs w:val="24"/>
        </w:rPr>
        <w:t>].</w:t>
      </w:r>
    </w:p>
    <w:p w14:paraId="7140180F" w14:textId="53547C8C" w:rsidR="0017555F" w:rsidRPr="0017555F" w:rsidRDefault="0017555F" w:rsidP="0017555F">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17555F" w:rsidRPr="0017555F" w14:paraId="66C0CC89" w14:textId="77777777" w:rsidTr="0017555F">
        <w:tc>
          <w:tcPr>
            <w:tcW w:w="9307" w:type="dxa"/>
            <w:tcBorders>
              <w:top w:val="single" w:sz="4" w:space="0" w:color="auto"/>
              <w:left w:val="single" w:sz="4" w:space="0" w:color="auto"/>
              <w:bottom w:val="single" w:sz="4" w:space="0" w:color="auto"/>
              <w:right w:val="single" w:sz="4" w:space="0" w:color="auto"/>
            </w:tcBorders>
            <w:hideMark/>
          </w:tcPr>
          <w:p w14:paraId="42E7FEB2" w14:textId="77777777" w:rsidR="0017555F" w:rsidRPr="0017555F" w:rsidRDefault="0017555F" w:rsidP="0017555F">
            <w:pPr>
              <w:spacing w:beforeLines="50" w:before="120"/>
              <w:rPr>
                <w:rFonts w:eastAsia="SimSun"/>
                <w:sz w:val="20"/>
              </w:rPr>
            </w:pPr>
            <w:r w:rsidRPr="0017555F">
              <w:rPr>
                <w:rFonts w:eastAsia="SimSun"/>
                <w:sz w:val="20"/>
                <w:highlight w:val="green"/>
              </w:rPr>
              <w:t>Agreement</w:t>
            </w:r>
          </w:p>
          <w:p w14:paraId="5922C742" w14:textId="77777777" w:rsidR="0017555F" w:rsidRPr="0017555F" w:rsidRDefault="0017555F" w:rsidP="0017555F">
            <w:pPr>
              <w:numPr>
                <w:ilvl w:val="0"/>
                <w:numId w:val="52"/>
              </w:numPr>
              <w:spacing w:beforeLines="50" w:before="120"/>
              <w:rPr>
                <w:rFonts w:eastAsia="SimSun"/>
                <w:sz w:val="20"/>
              </w:rPr>
            </w:pPr>
            <w:r w:rsidRPr="0017555F">
              <w:rPr>
                <w:rFonts w:eastAsia="SimSun"/>
                <w:sz w:val="20"/>
              </w:rPr>
              <w:t>The TR will capture the following options, and companies are encouraged to analyze the tradeoffs among the following D2R amble(s) options:</w:t>
            </w:r>
          </w:p>
          <w:p w14:paraId="26430B97" w14:textId="77777777" w:rsidR="0017555F" w:rsidRPr="0017555F" w:rsidRDefault="0017555F" w:rsidP="0017555F">
            <w:pPr>
              <w:numPr>
                <w:ilvl w:val="1"/>
                <w:numId w:val="53"/>
              </w:numPr>
              <w:spacing w:beforeLines="50" w:before="120"/>
              <w:rPr>
                <w:rFonts w:eastAsia="SimSun"/>
                <w:sz w:val="20"/>
              </w:rPr>
            </w:pPr>
            <w:r w:rsidRPr="0017555F">
              <w:rPr>
                <w:rFonts w:eastAsia="SimSun"/>
                <w:sz w:val="20"/>
              </w:rPr>
              <w:t>Option 1: D2R preamble only</w:t>
            </w:r>
          </w:p>
          <w:p w14:paraId="752066CF" w14:textId="77777777" w:rsidR="0017555F" w:rsidRPr="0017555F" w:rsidRDefault="0017555F" w:rsidP="0017555F">
            <w:pPr>
              <w:numPr>
                <w:ilvl w:val="1"/>
                <w:numId w:val="53"/>
              </w:numPr>
              <w:spacing w:beforeLines="50" w:before="120"/>
              <w:rPr>
                <w:rFonts w:eastAsia="SimSun"/>
                <w:sz w:val="20"/>
              </w:rPr>
            </w:pPr>
            <w:r w:rsidRPr="0017555F">
              <w:rPr>
                <w:rFonts w:eastAsia="SimSun"/>
                <w:sz w:val="20"/>
              </w:rPr>
              <w:t xml:space="preserve">Option 2: D2R preamble + X </w:t>
            </w:r>
            <w:proofErr w:type="spellStart"/>
            <w:r w:rsidRPr="0017555F">
              <w:rPr>
                <w:rFonts w:eastAsia="SimSun"/>
                <w:sz w:val="20"/>
              </w:rPr>
              <w:t>midamble</w:t>
            </w:r>
            <w:proofErr w:type="spellEnd"/>
            <w:r w:rsidRPr="0017555F">
              <w:rPr>
                <w:rFonts w:eastAsia="SimSun"/>
                <w:sz w:val="20"/>
              </w:rPr>
              <w:t xml:space="preserve">(s), where X </w:t>
            </w:r>
            <w:r w:rsidRPr="0017555F">
              <w:rPr>
                <w:rFonts w:eastAsia="SimSun"/>
                <w:sz w:val="20"/>
              </w:rPr>
              <w:sym w:font="Symbol" w:char="F0B3"/>
            </w:r>
            <w:r w:rsidRPr="0017555F">
              <w:rPr>
                <w:rFonts w:eastAsia="SimSun"/>
                <w:sz w:val="20"/>
              </w:rPr>
              <w:t>1</w:t>
            </w:r>
          </w:p>
          <w:p w14:paraId="771513EC" w14:textId="77777777" w:rsidR="0017555F" w:rsidRPr="0017555F" w:rsidRDefault="0017555F" w:rsidP="0017555F">
            <w:pPr>
              <w:numPr>
                <w:ilvl w:val="1"/>
                <w:numId w:val="53"/>
              </w:numPr>
              <w:spacing w:beforeLines="50" w:before="120"/>
              <w:rPr>
                <w:rFonts w:eastAsia="SimSun"/>
                <w:sz w:val="20"/>
              </w:rPr>
            </w:pPr>
            <w:r w:rsidRPr="0017555F">
              <w:rPr>
                <w:rFonts w:eastAsia="SimSun"/>
                <w:sz w:val="20"/>
              </w:rPr>
              <w:t xml:space="preserve">Option 3: D2R preamble + </w:t>
            </w:r>
            <w:proofErr w:type="spellStart"/>
            <w:r w:rsidRPr="0017555F">
              <w:rPr>
                <w:rFonts w:eastAsia="SimSun"/>
                <w:sz w:val="20"/>
              </w:rPr>
              <w:t>postamble</w:t>
            </w:r>
            <w:proofErr w:type="spellEnd"/>
          </w:p>
          <w:p w14:paraId="7EAA4755" w14:textId="77777777" w:rsidR="0017555F" w:rsidRPr="0017555F" w:rsidRDefault="0017555F" w:rsidP="0017555F">
            <w:pPr>
              <w:numPr>
                <w:ilvl w:val="1"/>
                <w:numId w:val="53"/>
              </w:numPr>
              <w:spacing w:beforeLines="50" w:before="120"/>
              <w:rPr>
                <w:rFonts w:eastAsia="SimSun"/>
                <w:sz w:val="20"/>
              </w:rPr>
            </w:pPr>
            <w:r w:rsidRPr="0017555F">
              <w:rPr>
                <w:rFonts w:eastAsia="SimSun"/>
                <w:sz w:val="20"/>
              </w:rPr>
              <w:t xml:space="preserve">Option 4: D2R preamble + Y </w:t>
            </w:r>
            <w:proofErr w:type="spellStart"/>
            <w:r w:rsidRPr="0017555F">
              <w:rPr>
                <w:rFonts w:eastAsia="SimSun"/>
                <w:sz w:val="20"/>
              </w:rPr>
              <w:t>midamble</w:t>
            </w:r>
            <w:proofErr w:type="spellEnd"/>
            <w:r w:rsidRPr="0017555F">
              <w:rPr>
                <w:rFonts w:eastAsia="SimSun"/>
                <w:sz w:val="20"/>
              </w:rPr>
              <w:t xml:space="preserve">(s) + </w:t>
            </w:r>
            <w:proofErr w:type="spellStart"/>
            <w:r w:rsidRPr="0017555F">
              <w:rPr>
                <w:rFonts w:eastAsia="SimSun"/>
                <w:sz w:val="20"/>
              </w:rPr>
              <w:t>postamble</w:t>
            </w:r>
            <w:proofErr w:type="spellEnd"/>
            <w:r w:rsidRPr="0017555F">
              <w:rPr>
                <w:rFonts w:eastAsia="SimSun"/>
                <w:sz w:val="20"/>
              </w:rPr>
              <w:t>, where Y</w:t>
            </w:r>
            <w:r w:rsidRPr="0017555F">
              <w:rPr>
                <w:rFonts w:eastAsia="SimSun"/>
                <w:sz w:val="20"/>
              </w:rPr>
              <w:sym w:font="Symbol" w:char="F0B3"/>
            </w:r>
            <w:r w:rsidRPr="0017555F">
              <w:rPr>
                <w:rFonts w:eastAsia="SimSun"/>
                <w:sz w:val="20"/>
              </w:rPr>
              <w:t>1</w:t>
            </w:r>
          </w:p>
          <w:p w14:paraId="657F78CB" w14:textId="77777777" w:rsidR="0017555F" w:rsidRPr="0017555F" w:rsidRDefault="0017555F" w:rsidP="0017555F">
            <w:pPr>
              <w:numPr>
                <w:ilvl w:val="0"/>
                <w:numId w:val="52"/>
              </w:numPr>
              <w:spacing w:beforeLines="50" w:before="120"/>
              <w:rPr>
                <w:rFonts w:eastAsia="SimSun"/>
                <w:sz w:val="20"/>
              </w:rPr>
            </w:pPr>
            <w:r w:rsidRPr="0017555F">
              <w:rPr>
                <w:rFonts w:eastAsia="SimSun"/>
                <w:sz w:val="20"/>
              </w:rPr>
              <w:t>For the above options, companies are encouraged to report at least the following:</w:t>
            </w:r>
          </w:p>
          <w:p w14:paraId="6649F9C2" w14:textId="77777777" w:rsidR="0017555F" w:rsidRPr="0017555F" w:rsidRDefault="0017555F" w:rsidP="0017555F">
            <w:pPr>
              <w:numPr>
                <w:ilvl w:val="0"/>
                <w:numId w:val="54"/>
              </w:numPr>
              <w:spacing w:beforeLines="50" w:before="120"/>
              <w:rPr>
                <w:rFonts w:eastAsia="SimSun"/>
                <w:sz w:val="20"/>
              </w:rPr>
            </w:pPr>
            <w:r w:rsidRPr="0017555F">
              <w:rPr>
                <w:rFonts w:eastAsia="SimSun"/>
                <w:sz w:val="20"/>
              </w:rPr>
              <w:t xml:space="preserve">Purpose(s) of the preamble, </w:t>
            </w:r>
            <w:proofErr w:type="spellStart"/>
            <w:r w:rsidRPr="0017555F">
              <w:rPr>
                <w:rFonts w:eastAsia="SimSun"/>
                <w:sz w:val="20"/>
              </w:rPr>
              <w:t>midamble</w:t>
            </w:r>
            <w:proofErr w:type="spellEnd"/>
            <w:r w:rsidRPr="0017555F">
              <w:rPr>
                <w:rFonts w:eastAsia="SimSun"/>
                <w:sz w:val="20"/>
              </w:rPr>
              <w:t xml:space="preserve"> and </w:t>
            </w:r>
            <w:proofErr w:type="spellStart"/>
            <w:r w:rsidRPr="0017555F">
              <w:rPr>
                <w:rFonts w:eastAsia="SimSun"/>
                <w:sz w:val="20"/>
              </w:rPr>
              <w:t>postamble</w:t>
            </w:r>
            <w:proofErr w:type="spellEnd"/>
            <w:r w:rsidRPr="0017555F">
              <w:rPr>
                <w:rFonts w:eastAsia="SimSun"/>
                <w:sz w:val="20"/>
              </w:rPr>
              <w:t xml:space="preserve"> </w:t>
            </w:r>
          </w:p>
          <w:p w14:paraId="3EFF648A" w14:textId="77777777" w:rsidR="0017555F" w:rsidRPr="0017555F" w:rsidRDefault="0017555F" w:rsidP="0017555F">
            <w:pPr>
              <w:numPr>
                <w:ilvl w:val="0"/>
                <w:numId w:val="54"/>
              </w:numPr>
              <w:spacing w:beforeLines="50" w:before="120"/>
              <w:rPr>
                <w:rFonts w:eastAsia="SimSun"/>
                <w:sz w:val="24"/>
                <w:szCs w:val="24"/>
              </w:rPr>
            </w:pPr>
            <w:r w:rsidRPr="0017555F">
              <w:rPr>
                <w:rFonts w:eastAsia="SimSun"/>
                <w:sz w:val="20"/>
              </w:rPr>
              <w:t>Whether companies assume multiple options can be supported</w:t>
            </w:r>
          </w:p>
        </w:tc>
      </w:tr>
    </w:tbl>
    <w:p w14:paraId="192C22B1" w14:textId="77777777" w:rsidR="0017555F" w:rsidRDefault="0017555F" w:rsidP="00AE2EAA">
      <w:pPr>
        <w:spacing w:beforeLines="50" w:before="120"/>
        <w:rPr>
          <w:rFonts w:ascii="Times New Roman" w:eastAsia="SimSun" w:hAnsi="Times New Roman" w:cs="Times New Roman"/>
          <w:sz w:val="24"/>
          <w:szCs w:val="24"/>
        </w:rPr>
      </w:pPr>
    </w:p>
    <w:p w14:paraId="045B06D1" w14:textId="02CE4528" w:rsidR="0017555F" w:rsidRDefault="00E9624B" w:rsidP="00AE2EA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The purpose</w:t>
      </w:r>
      <w:r w:rsidR="00654075">
        <w:rPr>
          <w:rFonts w:ascii="Times New Roman" w:eastAsia="SimSun" w:hAnsi="Times New Roman" w:cs="Times New Roman"/>
          <w:sz w:val="24"/>
          <w:szCs w:val="24"/>
        </w:rPr>
        <w:t>s</w:t>
      </w:r>
      <w:r>
        <w:rPr>
          <w:rFonts w:ascii="Times New Roman" w:eastAsia="SimSun" w:hAnsi="Times New Roman" w:cs="Times New Roman"/>
          <w:sz w:val="24"/>
          <w:szCs w:val="24"/>
        </w:rPr>
        <w:t xml:space="preserve"> and functionalities for D2R amble are given below:</w:t>
      </w:r>
    </w:p>
    <w:p w14:paraId="691CA84A" w14:textId="77777777" w:rsidR="00186B3C" w:rsidRDefault="003E28D4" w:rsidP="00AE2EA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14:paraId="71485F42" w14:textId="28545BFD" w:rsidR="00E9624B" w:rsidRPr="003E28D4" w:rsidRDefault="00186B3C" w:rsidP="00AE2EAA">
      <w:pPr>
        <w:spacing w:beforeLines="50" w:before="120"/>
        <w:rPr>
          <w:rFonts w:ascii="Times New Roman" w:eastAsia="SimSun" w:hAnsi="Times New Roman" w:cs="Times New Roman"/>
          <w:b/>
          <w:bCs/>
          <w:sz w:val="24"/>
          <w:szCs w:val="24"/>
        </w:rPr>
      </w:pPr>
      <w:bookmarkStart w:id="17" w:name="_Hlk181998881"/>
      <w:r>
        <w:rPr>
          <w:rFonts w:ascii="Times New Roman" w:eastAsia="SimSun" w:hAnsi="Times New Roman" w:cs="Times New Roman"/>
          <w:sz w:val="24"/>
          <w:szCs w:val="24"/>
        </w:rPr>
        <w:t xml:space="preserve">                                 </w:t>
      </w:r>
      <w:r w:rsidR="003E28D4" w:rsidRPr="003E28D4">
        <w:rPr>
          <w:rFonts w:ascii="Times New Roman" w:eastAsia="SimSun" w:hAnsi="Times New Roman" w:cs="Times New Roman"/>
          <w:b/>
          <w:bCs/>
          <w:sz w:val="24"/>
          <w:szCs w:val="24"/>
        </w:rPr>
        <w:t xml:space="preserve">Table 1: </w:t>
      </w:r>
      <w:r>
        <w:rPr>
          <w:rFonts w:ascii="Times New Roman" w:eastAsia="SimSun" w:hAnsi="Times New Roman" w:cs="Times New Roman"/>
          <w:b/>
          <w:bCs/>
          <w:sz w:val="24"/>
          <w:szCs w:val="24"/>
        </w:rPr>
        <w:t xml:space="preserve">Analysis on </w:t>
      </w:r>
      <w:r w:rsidR="003E28D4" w:rsidRPr="003E28D4">
        <w:rPr>
          <w:rFonts w:ascii="Times New Roman" w:eastAsia="SimSun" w:hAnsi="Times New Roman" w:cs="Times New Roman"/>
          <w:b/>
          <w:bCs/>
          <w:sz w:val="24"/>
          <w:szCs w:val="24"/>
        </w:rPr>
        <w:t>D2R amble options</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1493"/>
        <w:gridCol w:w="2794"/>
        <w:gridCol w:w="1977"/>
        <w:gridCol w:w="2826"/>
      </w:tblGrid>
      <w:tr w:rsidR="0068455E" w14:paraId="2F81B70C" w14:textId="77777777" w:rsidTr="0068455E">
        <w:trPr>
          <w:trHeight w:val="1070"/>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1C5E97B2" w14:textId="77777777" w:rsidR="0068455E" w:rsidRPr="0068455E" w:rsidRDefault="0068455E" w:rsidP="0068455E">
            <w:pPr>
              <w:spacing w:beforeLines="50" w:before="120"/>
              <w:rPr>
                <w:rFonts w:ascii="Times New Roman" w:eastAsia="SimSun" w:hAnsi="Times New Roman" w:cs="Times New Roman"/>
                <w:b/>
                <w:bCs/>
                <w:sz w:val="24"/>
                <w:szCs w:val="24"/>
              </w:rPr>
            </w:pPr>
            <w:r w:rsidRPr="0068455E">
              <w:rPr>
                <w:rFonts w:ascii="Times New Roman" w:eastAsia="SimSun" w:hAnsi="Times New Roman" w:cs="Times New Roman"/>
                <w:b/>
                <w:bCs/>
                <w:sz w:val="24"/>
                <w:szCs w:val="24"/>
              </w:rPr>
              <w:t>O</w:t>
            </w:r>
            <w:r w:rsidRPr="0068455E">
              <w:rPr>
                <w:rFonts w:ascii="Times New Roman" w:eastAsia="SimSun" w:hAnsi="Times New Roman" w:cs="Times New Roman" w:hint="eastAsia"/>
                <w:b/>
                <w:bCs/>
                <w:sz w:val="24"/>
                <w:szCs w:val="24"/>
              </w:rPr>
              <w:t>ption(s)</w:t>
            </w: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73EE51B1" w14:textId="77777777" w:rsidR="0068455E" w:rsidRPr="0068455E" w:rsidRDefault="0068455E" w:rsidP="0068455E">
            <w:pPr>
              <w:spacing w:beforeLines="50" w:before="120"/>
              <w:ind w:left="440"/>
              <w:rPr>
                <w:rFonts w:ascii="Times New Roman" w:eastAsia="SimSun" w:hAnsi="Times New Roman" w:cs="Times New Roman"/>
                <w:b/>
                <w:bCs/>
                <w:sz w:val="24"/>
                <w:szCs w:val="24"/>
              </w:rPr>
            </w:pPr>
            <w:r w:rsidRPr="0068455E">
              <w:rPr>
                <w:rFonts w:ascii="Times New Roman" w:eastAsia="SimSun" w:hAnsi="Times New Roman" w:cs="Times New Roman"/>
                <w:b/>
                <w:bCs/>
                <w:sz w:val="24"/>
                <w:szCs w:val="24"/>
              </w:rPr>
              <w:t>Purpose(s) for amble(s)</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18C0DED3" w14:textId="77777777" w:rsidR="0068455E" w:rsidRPr="0068455E" w:rsidRDefault="0068455E" w:rsidP="0068455E">
            <w:pPr>
              <w:spacing w:beforeLines="50" w:before="120"/>
              <w:ind w:left="440"/>
              <w:rPr>
                <w:rFonts w:ascii="Times New Roman" w:eastAsia="SimSun" w:hAnsi="Times New Roman" w:cs="Times New Roman"/>
                <w:b/>
                <w:bCs/>
                <w:sz w:val="24"/>
                <w:szCs w:val="24"/>
              </w:rPr>
            </w:pPr>
            <w:r w:rsidRPr="0068455E">
              <w:rPr>
                <w:rFonts w:ascii="Times New Roman" w:eastAsia="SimSun" w:hAnsi="Times New Roman" w:cs="Times New Roman"/>
                <w:b/>
                <w:bCs/>
                <w:sz w:val="24"/>
                <w:szCs w:val="24"/>
              </w:rPr>
              <w:t>Assumptions</w:t>
            </w:r>
          </w:p>
          <w:p w14:paraId="3A31114E" w14:textId="77777777" w:rsidR="0068455E" w:rsidRPr="0068455E" w:rsidRDefault="0068455E" w:rsidP="0068455E">
            <w:pPr>
              <w:spacing w:beforeLines="50" w:before="120"/>
              <w:ind w:left="440"/>
              <w:rPr>
                <w:rFonts w:ascii="Times New Roman" w:eastAsia="SimSun" w:hAnsi="Times New Roman" w:cs="Times New Roman"/>
                <w:b/>
                <w:bCs/>
                <w:sz w:val="24"/>
                <w:szCs w:val="24"/>
              </w:rPr>
            </w:pP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0771B036" w14:textId="77777777" w:rsidR="0068455E" w:rsidRPr="0068455E" w:rsidRDefault="0068455E" w:rsidP="0068455E">
            <w:pPr>
              <w:spacing w:beforeLines="50" w:before="120"/>
              <w:ind w:left="440"/>
              <w:rPr>
                <w:rFonts w:ascii="Times New Roman" w:eastAsia="SimSun" w:hAnsi="Times New Roman" w:cs="Times New Roman"/>
                <w:b/>
                <w:bCs/>
                <w:sz w:val="24"/>
                <w:szCs w:val="24"/>
              </w:rPr>
            </w:pPr>
            <w:r w:rsidRPr="0068455E">
              <w:rPr>
                <w:rFonts w:ascii="Times New Roman" w:eastAsia="SimSun" w:hAnsi="Times New Roman" w:cs="Times New Roman"/>
                <w:b/>
                <w:bCs/>
                <w:sz w:val="24"/>
                <w:szCs w:val="24"/>
              </w:rPr>
              <w:t>Aspects to be considered for trade-offs analysis</w:t>
            </w:r>
          </w:p>
        </w:tc>
      </w:tr>
      <w:tr w:rsidR="00186B3C" w:rsidRPr="00E9624B" w14:paraId="4C715252" w14:textId="77777777" w:rsidTr="0068455E">
        <w:trPr>
          <w:trHeight w:val="2063"/>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3918C040" w14:textId="692B4E22" w:rsidR="00186B3C" w:rsidRPr="00E9624B" w:rsidRDefault="00186B3C" w:rsidP="00186B3C">
            <w:pPr>
              <w:spacing w:beforeLines="50" w:before="120"/>
              <w:rPr>
                <w:rFonts w:ascii="Times New Roman" w:eastAsia="SimSun" w:hAnsi="Times New Roman" w:cs="Times New Roman"/>
                <w:sz w:val="24"/>
                <w:szCs w:val="24"/>
              </w:rPr>
            </w:pPr>
            <w:r w:rsidRPr="00E9624B">
              <w:rPr>
                <w:rFonts w:ascii="Times New Roman" w:eastAsia="SimSun" w:hAnsi="Times New Roman" w:cs="Times New Roman"/>
                <w:sz w:val="24"/>
                <w:szCs w:val="24"/>
              </w:rPr>
              <w:lastRenderedPageBreak/>
              <w:t>Opt</w:t>
            </w:r>
            <w:r>
              <w:rPr>
                <w:rFonts w:ascii="Times New Roman" w:eastAsia="SimSun" w:hAnsi="Times New Roman" w:cs="Times New Roman"/>
                <w:sz w:val="24"/>
                <w:szCs w:val="24"/>
              </w:rPr>
              <w:t xml:space="preserve">ion </w:t>
            </w:r>
            <w:r w:rsidRPr="00E9624B">
              <w:rPr>
                <w:rFonts w:ascii="Times New Roman" w:eastAsia="SimSun" w:hAnsi="Times New Roman" w:cs="Times New Roman"/>
                <w:sz w:val="24"/>
                <w:szCs w:val="24"/>
              </w:rPr>
              <w:t>1: D2R preamble only</w:t>
            </w: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059422C8" w14:textId="7E18F6CF" w:rsidR="00186B3C" w:rsidRPr="0068455E" w:rsidRDefault="00186B3C" w:rsidP="00654075">
            <w:pPr>
              <w:spacing w:beforeLines="50" w:before="120"/>
              <w:ind w:left="440"/>
              <w:rPr>
                <w:rFonts w:ascii="Times New Roman" w:eastAsia="SimSun" w:hAnsi="Times New Roman" w:cs="Times New Roman"/>
                <w:b/>
                <w:bCs/>
                <w:sz w:val="24"/>
                <w:szCs w:val="24"/>
              </w:rPr>
            </w:pPr>
            <w:r>
              <w:rPr>
                <w:rFonts w:ascii="Times New Roman" w:eastAsia="SimSun" w:hAnsi="Times New Roman" w:cs="Times New Roman"/>
                <w:sz w:val="24"/>
                <w:szCs w:val="24"/>
              </w:rPr>
              <w:t>Start indicator, SFO/CFO tracking</w:t>
            </w:r>
            <w:r w:rsidR="0068455E">
              <w:rPr>
                <w:rFonts w:ascii="Times New Roman" w:eastAsia="SimSun" w:hAnsi="Times New Roman" w:cs="Times New Roman"/>
                <w:sz w:val="24"/>
                <w:szCs w:val="24"/>
              </w:rPr>
              <w:t xml:space="preserve">, </w:t>
            </w:r>
            <w:r w:rsidR="0068455E" w:rsidRPr="0068455E">
              <w:rPr>
                <w:rFonts w:ascii="Times New Roman" w:eastAsia="SimSun" w:hAnsi="Times New Roman" w:cs="Times New Roman" w:hint="eastAsia"/>
                <w:sz w:val="24"/>
                <w:szCs w:val="24"/>
              </w:rPr>
              <w:t>I</w:t>
            </w:r>
            <w:r w:rsidR="0068455E" w:rsidRPr="0068455E">
              <w:rPr>
                <w:rFonts w:ascii="Times New Roman" w:eastAsia="SimSun" w:hAnsi="Times New Roman" w:cs="Times New Roman"/>
                <w:sz w:val="24"/>
                <w:szCs w:val="24"/>
              </w:rPr>
              <w:t>nterference estimatio</w:t>
            </w:r>
            <w:r w:rsidR="0068455E">
              <w:rPr>
                <w:rFonts w:ascii="Times New Roman" w:eastAsia="SimSun" w:hAnsi="Times New Roman" w:cs="Times New Roman"/>
                <w:sz w:val="24"/>
                <w:szCs w:val="24"/>
              </w:rPr>
              <w:t xml:space="preserve">n and </w:t>
            </w:r>
            <w:r w:rsidR="0068455E" w:rsidRPr="0068455E">
              <w:rPr>
                <w:rFonts w:ascii="Times New Roman" w:eastAsia="SimSun" w:hAnsi="Times New Roman" w:cs="Times New Roman"/>
                <w:sz w:val="24"/>
                <w:szCs w:val="24"/>
              </w:rPr>
              <w:t>channel</w:t>
            </w:r>
            <w:r w:rsidRPr="00E9624B">
              <w:rPr>
                <w:rFonts w:ascii="Times New Roman" w:eastAsia="SimSun" w:hAnsi="Times New Roman" w:cs="Times New Roman"/>
                <w:sz w:val="24"/>
                <w:szCs w:val="24"/>
              </w:rPr>
              <w:t xml:space="preserve"> estimation</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1F0709BB" w14:textId="5C7F3EE8" w:rsidR="00186B3C"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For smaller payload size</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6C0D11D0" w14:textId="189D2399" w:rsidR="00186B3C"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Based on the power consumption constraint of the device and its capabilities, the preamble needs to be studied.</w:t>
            </w:r>
          </w:p>
        </w:tc>
      </w:tr>
      <w:tr w:rsidR="00186B3C" w:rsidRPr="00E9624B" w14:paraId="41D696F5" w14:textId="77777777" w:rsidTr="0068455E">
        <w:trPr>
          <w:trHeight w:val="2063"/>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3D22B63E" w14:textId="051B0DE1" w:rsidR="00186B3C" w:rsidRPr="0017555F" w:rsidRDefault="00186B3C" w:rsidP="00186B3C">
            <w:pPr>
              <w:spacing w:beforeLines="50" w:before="120"/>
              <w:rPr>
                <w:rFonts w:ascii="Times New Roman" w:eastAsia="SimSun" w:hAnsi="Times New Roman" w:cs="Times New Roman"/>
                <w:sz w:val="24"/>
                <w:szCs w:val="24"/>
              </w:rPr>
            </w:pPr>
            <w:r w:rsidRPr="0017555F">
              <w:rPr>
                <w:rFonts w:ascii="Times New Roman" w:eastAsia="SimSun" w:hAnsi="Times New Roman" w:cs="Times New Roman"/>
                <w:sz w:val="24"/>
                <w:szCs w:val="24"/>
              </w:rPr>
              <w:t>Option</w:t>
            </w:r>
            <w:r>
              <w:rPr>
                <w:rFonts w:ascii="Times New Roman" w:eastAsia="SimSun" w:hAnsi="Times New Roman" w:cs="Times New Roman"/>
                <w:sz w:val="24"/>
                <w:szCs w:val="24"/>
              </w:rPr>
              <w:t xml:space="preserve"> </w:t>
            </w:r>
            <w:r w:rsidRPr="0017555F">
              <w:rPr>
                <w:rFonts w:ascii="Times New Roman" w:eastAsia="SimSun" w:hAnsi="Times New Roman" w:cs="Times New Roman"/>
                <w:sz w:val="24"/>
                <w:szCs w:val="24"/>
              </w:rPr>
              <w:t xml:space="preserve">2: D2R preamble + X </w:t>
            </w:r>
            <w:proofErr w:type="spellStart"/>
            <w:r w:rsidRPr="0017555F">
              <w:rPr>
                <w:rFonts w:ascii="Times New Roman" w:eastAsia="SimSun" w:hAnsi="Times New Roman" w:cs="Times New Roman"/>
                <w:sz w:val="24"/>
                <w:szCs w:val="24"/>
              </w:rPr>
              <w:t>midamble</w:t>
            </w:r>
            <w:proofErr w:type="spellEnd"/>
            <w:r w:rsidRPr="0017555F">
              <w:rPr>
                <w:rFonts w:ascii="Times New Roman" w:eastAsia="SimSun" w:hAnsi="Times New Roman" w:cs="Times New Roman"/>
                <w:sz w:val="24"/>
                <w:szCs w:val="24"/>
              </w:rPr>
              <w:t xml:space="preserve">(s), where X </w:t>
            </w:r>
            <w:r w:rsidRPr="0017555F">
              <w:rPr>
                <w:rFonts w:ascii="Times New Roman" w:eastAsia="SimSun" w:hAnsi="Times New Roman" w:cs="Times New Roman"/>
                <w:sz w:val="24"/>
                <w:szCs w:val="24"/>
              </w:rPr>
              <w:sym w:font="Symbol" w:char="F0B3"/>
            </w:r>
            <w:r w:rsidRPr="0017555F">
              <w:rPr>
                <w:rFonts w:ascii="Times New Roman" w:eastAsia="SimSun" w:hAnsi="Times New Roman" w:cs="Times New Roman"/>
                <w:sz w:val="24"/>
                <w:szCs w:val="24"/>
              </w:rPr>
              <w:t>1</w:t>
            </w:r>
          </w:p>
          <w:p w14:paraId="37695240" w14:textId="77777777" w:rsidR="00186B3C" w:rsidRPr="00E9624B" w:rsidRDefault="00186B3C" w:rsidP="00186B3C">
            <w:pPr>
              <w:spacing w:beforeLines="50" w:before="120"/>
              <w:ind w:left="440"/>
              <w:rPr>
                <w:rFonts w:ascii="Times New Roman" w:eastAsia="SimSu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5E852DC0" w14:textId="35E87487" w:rsidR="00186B3C" w:rsidRPr="00E9624B"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T</w:t>
            </w:r>
            <w:r w:rsidRPr="00E8610F">
              <w:rPr>
                <w:rFonts w:ascii="Times New Roman" w:eastAsia="SimSun" w:hAnsi="Times New Roman" w:cs="Times New Roman"/>
                <w:sz w:val="24"/>
                <w:szCs w:val="24"/>
              </w:rPr>
              <w:t>im</w:t>
            </w:r>
            <w:r>
              <w:rPr>
                <w:rFonts w:ascii="Times New Roman" w:eastAsia="SimSun" w:hAnsi="Times New Roman" w:cs="Times New Roman"/>
                <w:sz w:val="24"/>
                <w:szCs w:val="24"/>
              </w:rPr>
              <w:t>e</w:t>
            </w:r>
            <w:r w:rsidRPr="00E8610F">
              <w:rPr>
                <w:rFonts w:ascii="Times New Roman" w:eastAsia="SimSun" w:hAnsi="Times New Roman" w:cs="Times New Roman"/>
                <w:sz w:val="24"/>
                <w:szCs w:val="24"/>
              </w:rPr>
              <w:t>/frequency/phase tracking</w:t>
            </w:r>
            <w:r w:rsidR="006F1F99">
              <w:rPr>
                <w:rFonts w:ascii="Times New Roman" w:eastAsia="SimSun" w:hAnsi="Times New Roman" w:cs="Times New Roman"/>
                <w:sz w:val="24"/>
                <w:szCs w:val="24"/>
              </w:rPr>
              <w:t xml:space="preserve">, </w:t>
            </w:r>
            <w:r w:rsidR="0068455E" w:rsidRPr="0068455E">
              <w:rPr>
                <w:rFonts w:ascii="Times New Roman" w:eastAsia="SimSun" w:hAnsi="Times New Roman" w:cs="Times New Roman" w:hint="eastAsia"/>
                <w:sz w:val="24"/>
                <w:szCs w:val="24"/>
              </w:rPr>
              <w:t>I</w:t>
            </w:r>
            <w:r w:rsidR="0068455E" w:rsidRPr="0068455E">
              <w:rPr>
                <w:rFonts w:ascii="Times New Roman" w:eastAsia="SimSun" w:hAnsi="Times New Roman" w:cs="Times New Roman"/>
                <w:sz w:val="24"/>
                <w:szCs w:val="24"/>
              </w:rPr>
              <w:t>nterference estimatio</w:t>
            </w:r>
            <w:r w:rsidR="0068455E">
              <w:rPr>
                <w:rFonts w:ascii="Times New Roman" w:eastAsia="SimSun" w:hAnsi="Times New Roman" w:cs="Times New Roman"/>
                <w:sz w:val="24"/>
                <w:szCs w:val="24"/>
              </w:rPr>
              <w:t xml:space="preserve">n and </w:t>
            </w:r>
            <w:r w:rsidR="0068455E" w:rsidRPr="0068455E">
              <w:rPr>
                <w:rFonts w:ascii="Times New Roman" w:eastAsia="SimSun" w:hAnsi="Times New Roman" w:cs="Times New Roman"/>
                <w:sz w:val="24"/>
                <w:szCs w:val="24"/>
              </w:rPr>
              <w:t>channel</w:t>
            </w:r>
            <w:r w:rsidR="0068455E" w:rsidRPr="00E9624B">
              <w:rPr>
                <w:rFonts w:ascii="Times New Roman" w:eastAsia="SimSun" w:hAnsi="Times New Roman" w:cs="Times New Roman"/>
                <w:sz w:val="24"/>
                <w:szCs w:val="24"/>
              </w:rPr>
              <w:t xml:space="preserve"> estimation</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36390A0C" w14:textId="3E62B1D5" w:rsidR="00186B3C" w:rsidRPr="00E9624B"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For larger payload size</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45434C65" w14:textId="14FB7FFC" w:rsidR="00186B3C" w:rsidRPr="00E9624B" w:rsidRDefault="00654075"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 xml:space="preserve">Based on the </w:t>
            </w:r>
            <w:r w:rsidRPr="00E8610F">
              <w:rPr>
                <w:rFonts w:ascii="Times New Roman" w:eastAsia="SimSun" w:hAnsi="Times New Roman" w:cs="Times New Roman"/>
                <w:sz w:val="24"/>
                <w:szCs w:val="24"/>
              </w:rPr>
              <w:t>residual SFO</w:t>
            </w:r>
            <w:r>
              <w:rPr>
                <w:rFonts w:ascii="Times New Roman" w:eastAsia="SimSun" w:hAnsi="Times New Roman" w:cs="Times New Roman"/>
                <w:sz w:val="24"/>
                <w:szCs w:val="24"/>
              </w:rPr>
              <w:t xml:space="preserve"> value and the </w:t>
            </w:r>
            <w:proofErr w:type="spellStart"/>
            <w:r>
              <w:rPr>
                <w:rFonts w:ascii="Times New Roman" w:eastAsia="SimSun" w:hAnsi="Times New Roman" w:cs="Times New Roman"/>
                <w:sz w:val="24"/>
                <w:szCs w:val="24"/>
              </w:rPr>
              <w:t>midamble</w:t>
            </w:r>
            <w:proofErr w:type="spellEnd"/>
            <w:r>
              <w:rPr>
                <w:rFonts w:ascii="Times New Roman" w:eastAsia="SimSun" w:hAnsi="Times New Roman" w:cs="Times New Roman"/>
                <w:sz w:val="24"/>
                <w:szCs w:val="24"/>
              </w:rPr>
              <w:t xml:space="preserve"> purpose, the design of </w:t>
            </w:r>
            <w:proofErr w:type="spellStart"/>
            <w:r>
              <w:rPr>
                <w:rFonts w:ascii="Times New Roman" w:eastAsia="SimSun" w:hAnsi="Times New Roman" w:cs="Times New Roman"/>
                <w:sz w:val="24"/>
                <w:szCs w:val="24"/>
              </w:rPr>
              <w:t>midamble</w:t>
            </w:r>
            <w:proofErr w:type="spellEnd"/>
            <w:r>
              <w:rPr>
                <w:rFonts w:ascii="Times New Roman" w:eastAsia="SimSun" w:hAnsi="Times New Roman" w:cs="Times New Roman"/>
                <w:sz w:val="24"/>
                <w:szCs w:val="24"/>
              </w:rPr>
              <w:t xml:space="preserve"> can be studied.</w:t>
            </w:r>
          </w:p>
        </w:tc>
      </w:tr>
      <w:tr w:rsidR="00186B3C" w:rsidRPr="00E9624B" w14:paraId="094AA8F9" w14:textId="77777777" w:rsidTr="0068455E">
        <w:trPr>
          <w:trHeight w:val="2063"/>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72E1E477" w14:textId="77777777" w:rsidR="00186B3C" w:rsidRPr="0017555F" w:rsidRDefault="00186B3C" w:rsidP="00186B3C">
            <w:pPr>
              <w:spacing w:beforeLines="50" w:before="120"/>
              <w:rPr>
                <w:rFonts w:ascii="Times New Roman" w:eastAsia="SimSun" w:hAnsi="Times New Roman" w:cs="Times New Roman"/>
                <w:sz w:val="24"/>
                <w:szCs w:val="24"/>
              </w:rPr>
            </w:pPr>
            <w:r w:rsidRPr="0017555F">
              <w:rPr>
                <w:rFonts w:ascii="Times New Roman" w:eastAsia="SimSun" w:hAnsi="Times New Roman" w:cs="Times New Roman"/>
                <w:sz w:val="24"/>
                <w:szCs w:val="24"/>
              </w:rPr>
              <w:t xml:space="preserve">Option 3: D2R preamble + </w:t>
            </w:r>
            <w:proofErr w:type="spellStart"/>
            <w:r w:rsidRPr="0017555F">
              <w:rPr>
                <w:rFonts w:ascii="Times New Roman" w:eastAsia="SimSun" w:hAnsi="Times New Roman" w:cs="Times New Roman"/>
                <w:sz w:val="24"/>
                <w:szCs w:val="24"/>
              </w:rPr>
              <w:t>postamble</w:t>
            </w:r>
            <w:proofErr w:type="spellEnd"/>
          </w:p>
          <w:p w14:paraId="2D178DE1" w14:textId="77777777" w:rsidR="00186B3C" w:rsidRPr="00E9624B" w:rsidRDefault="00186B3C" w:rsidP="00186B3C">
            <w:pPr>
              <w:spacing w:beforeLines="50" w:before="120"/>
              <w:ind w:left="440"/>
              <w:rPr>
                <w:rFonts w:ascii="Times New Roman" w:eastAsia="SimSu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7BAAAA48" w14:textId="2006E093" w:rsidR="00186B3C" w:rsidRPr="00E9624B"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T</w:t>
            </w:r>
            <w:r w:rsidRPr="00E8610F">
              <w:rPr>
                <w:rFonts w:ascii="Times New Roman" w:eastAsia="SimSun" w:hAnsi="Times New Roman" w:cs="Times New Roman"/>
                <w:sz w:val="24"/>
                <w:szCs w:val="24"/>
              </w:rPr>
              <w:t>im</w:t>
            </w:r>
            <w:r>
              <w:rPr>
                <w:rFonts w:ascii="Times New Roman" w:eastAsia="SimSun" w:hAnsi="Times New Roman" w:cs="Times New Roman"/>
                <w:sz w:val="24"/>
                <w:szCs w:val="24"/>
              </w:rPr>
              <w:t>e</w:t>
            </w:r>
            <w:r w:rsidRPr="00E8610F">
              <w:rPr>
                <w:rFonts w:ascii="Times New Roman" w:eastAsia="SimSun" w:hAnsi="Times New Roman" w:cs="Times New Roman"/>
                <w:sz w:val="24"/>
                <w:szCs w:val="24"/>
              </w:rPr>
              <w:t>/frequency/phase tracking</w:t>
            </w:r>
            <w:r w:rsidR="006F1F99">
              <w:rPr>
                <w:rFonts w:ascii="Times New Roman" w:eastAsia="SimSun" w:hAnsi="Times New Roman" w:cs="Times New Roman"/>
                <w:sz w:val="24"/>
                <w:szCs w:val="24"/>
              </w:rPr>
              <w:t>,</w:t>
            </w:r>
            <w:r w:rsidRPr="00E8610F">
              <w:rPr>
                <w:rFonts w:ascii="Times New Roman" w:eastAsia="SimSun" w:hAnsi="Times New Roman" w:cs="Times New Roman"/>
                <w:sz w:val="24"/>
                <w:szCs w:val="24"/>
              </w:rPr>
              <w:t xml:space="preserve"> </w:t>
            </w:r>
            <w:r w:rsidR="006F1F99" w:rsidRPr="0068455E">
              <w:rPr>
                <w:rFonts w:ascii="Times New Roman" w:eastAsia="SimSun" w:hAnsi="Times New Roman" w:cs="Times New Roman" w:hint="eastAsia"/>
                <w:sz w:val="24"/>
                <w:szCs w:val="24"/>
              </w:rPr>
              <w:t>I</w:t>
            </w:r>
            <w:r w:rsidR="006F1F99" w:rsidRPr="0068455E">
              <w:rPr>
                <w:rFonts w:ascii="Times New Roman" w:eastAsia="SimSun" w:hAnsi="Times New Roman" w:cs="Times New Roman"/>
                <w:sz w:val="24"/>
                <w:szCs w:val="24"/>
              </w:rPr>
              <w:t>nterference estimatio</w:t>
            </w:r>
            <w:r w:rsidR="006F1F99">
              <w:rPr>
                <w:rFonts w:ascii="Times New Roman" w:eastAsia="SimSun" w:hAnsi="Times New Roman" w:cs="Times New Roman"/>
                <w:sz w:val="24"/>
                <w:szCs w:val="24"/>
              </w:rPr>
              <w:t xml:space="preserve">n and </w:t>
            </w:r>
            <w:r w:rsidR="006F1F99" w:rsidRPr="0068455E">
              <w:rPr>
                <w:rFonts w:ascii="Times New Roman" w:eastAsia="SimSun" w:hAnsi="Times New Roman" w:cs="Times New Roman"/>
                <w:sz w:val="24"/>
                <w:szCs w:val="24"/>
              </w:rPr>
              <w:t>channel</w:t>
            </w:r>
            <w:r w:rsidR="006F1F99" w:rsidRPr="00E9624B">
              <w:rPr>
                <w:rFonts w:ascii="Times New Roman" w:eastAsia="SimSun" w:hAnsi="Times New Roman" w:cs="Times New Roman"/>
                <w:sz w:val="24"/>
                <w:szCs w:val="24"/>
              </w:rPr>
              <w:t xml:space="preserve"> estimation</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5D53792D" w14:textId="103E9234" w:rsidR="00186B3C" w:rsidRPr="00E9624B"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When the size of the payload is not known to the reader or for larger payload size</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665C9846" w14:textId="16D600F1" w:rsidR="00186B3C" w:rsidRPr="00E9624B" w:rsidRDefault="00186B3C" w:rsidP="00186B3C">
            <w:pPr>
              <w:spacing w:beforeLines="50" w:before="120"/>
              <w:ind w:left="440"/>
              <w:rPr>
                <w:rFonts w:ascii="Times New Roman" w:eastAsia="SimSun" w:hAnsi="Times New Roman" w:cs="Times New Roman"/>
                <w:sz w:val="24"/>
                <w:szCs w:val="24"/>
              </w:rPr>
            </w:pPr>
            <w:proofErr w:type="spellStart"/>
            <w:r>
              <w:rPr>
                <w:rFonts w:ascii="Times New Roman" w:eastAsia="SimSun" w:hAnsi="Times New Roman" w:cs="Times New Roman"/>
                <w:sz w:val="24"/>
                <w:szCs w:val="24"/>
              </w:rPr>
              <w:t>Postamble</w:t>
            </w:r>
            <w:proofErr w:type="spellEnd"/>
            <w:r>
              <w:rPr>
                <w:rFonts w:ascii="Times New Roman" w:eastAsia="SimSun" w:hAnsi="Times New Roman" w:cs="Times New Roman"/>
                <w:sz w:val="24"/>
                <w:szCs w:val="24"/>
              </w:rPr>
              <w:t xml:space="preserve"> design needs to be studied based on its purpose for e.g. whether the </w:t>
            </w:r>
            <w:proofErr w:type="spellStart"/>
            <w:r>
              <w:rPr>
                <w:rFonts w:ascii="Times New Roman" w:eastAsia="SimSun" w:hAnsi="Times New Roman" w:cs="Times New Roman"/>
                <w:sz w:val="24"/>
                <w:szCs w:val="24"/>
              </w:rPr>
              <w:t>postamble</w:t>
            </w:r>
            <w:proofErr w:type="spellEnd"/>
            <w:r>
              <w:rPr>
                <w:rFonts w:ascii="Times New Roman" w:eastAsia="SimSun" w:hAnsi="Times New Roman" w:cs="Times New Roman"/>
                <w:sz w:val="24"/>
                <w:szCs w:val="24"/>
              </w:rPr>
              <w:t xml:space="preserve"> is used for channel estimation or time/frequency/phase tracking.</w:t>
            </w:r>
          </w:p>
        </w:tc>
      </w:tr>
      <w:tr w:rsidR="00186B3C" w:rsidRPr="00E9624B" w14:paraId="5421595E" w14:textId="77777777" w:rsidTr="0068455E">
        <w:trPr>
          <w:trHeight w:val="2063"/>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65DFCDBB" w14:textId="77777777" w:rsidR="00186B3C" w:rsidRPr="0017555F" w:rsidRDefault="00186B3C" w:rsidP="00186B3C">
            <w:pPr>
              <w:spacing w:beforeLines="50" w:before="120"/>
              <w:rPr>
                <w:rFonts w:ascii="Times New Roman" w:eastAsia="SimSun" w:hAnsi="Times New Roman" w:cs="Times New Roman"/>
                <w:sz w:val="24"/>
                <w:szCs w:val="24"/>
              </w:rPr>
            </w:pPr>
            <w:r w:rsidRPr="0017555F">
              <w:rPr>
                <w:rFonts w:ascii="Times New Roman" w:eastAsia="SimSun" w:hAnsi="Times New Roman" w:cs="Times New Roman"/>
                <w:sz w:val="24"/>
                <w:szCs w:val="24"/>
              </w:rPr>
              <w:t xml:space="preserve">Option 4: D2R preamble + Y </w:t>
            </w:r>
            <w:proofErr w:type="spellStart"/>
            <w:r w:rsidRPr="0017555F">
              <w:rPr>
                <w:rFonts w:ascii="Times New Roman" w:eastAsia="SimSun" w:hAnsi="Times New Roman" w:cs="Times New Roman"/>
                <w:sz w:val="24"/>
                <w:szCs w:val="24"/>
              </w:rPr>
              <w:t>midamble</w:t>
            </w:r>
            <w:proofErr w:type="spellEnd"/>
            <w:r w:rsidRPr="0017555F">
              <w:rPr>
                <w:rFonts w:ascii="Times New Roman" w:eastAsia="SimSun" w:hAnsi="Times New Roman" w:cs="Times New Roman"/>
                <w:sz w:val="24"/>
                <w:szCs w:val="24"/>
              </w:rPr>
              <w:t xml:space="preserve">(s) + </w:t>
            </w:r>
            <w:proofErr w:type="spellStart"/>
            <w:r w:rsidRPr="0017555F">
              <w:rPr>
                <w:rFonts w:ascii="Times New Roman" w:eastAsia="SimSun" w:hAnsi="Times New Roman" w:cs="Times New Roman"/>
                <w:sz w:val="24"/>
                <w:szCs w:val="24"/>
              </w:rPr>
              <w:t>postamble</w:t>
            </w:r>
            <w:proofErr w:type="spellEnd"/>
            <w:r w:rsidRPr="0017555F">
              <w:rPr>
                <w:rFonts w:ascii="Times New Roman" w:eastAsia="SimSun" w:hAnsi="Times New Roman" w:cs="Times New Roman"/>
                <w:sz w:val="24"/>
                <w:szCs w:val="24"/>
              </w:rPr>
              <w:t>, where Y</w:t>
            </w:r>
            <w:r w:rsidRPr="0017555F">
              <w:rPr>
                <w:rFonts w:ascii="Times New Roman" w:eastAsia="SimSun" w:hAnsi="Times New Roman" w:cs="Times New Roman"/>
                <w:sz w:val="24"/>
                <w:szCs w:val="24"/>
              </w:rPr>
              <w:sym w:font="Symbol" w:char="F0B3"/>
            </w:r>
            <w:r w:rsidRPr="0017555F">
              <w:rPr>
                <w:rFonts w:ascii="Times New Roman" w:eastAsia="SimSun" w:hAnsi="Times New Roman" w:cs="Times New Roman"/>
                <w:sz w:val="24"/>
                <w:szCs w:val="24"/>
              </w:rPr>
              <w:t>1</w:t>
            </w:r>
          </w:p>
          <w:p w14:paraId="52F3595B" w14:textId="77777777" w:rsidR="00186B3C" w:rsidRPr="00E9624B" w:rsidRDefault="00186B3C" w:rsidP="00186B3C">
            <w:pPr>
              <w:spacing w:beforeLines="50" w:before="120"/>
              <w:ind w:left="440"/>
              <w:rPr>
                <w:rFonts w:ascii="Times New Roman" w:eastAsia="SimSu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5CB7D964" w14:textId="5C0F680A" w:rsidR="00186B3C" w:rsidRPr="00E9624B"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T</w:t>
            </w:r>
            <w:r w:rsidRPr="00E8610F">
              <w:rPr>
                <w:rFonts w:ascii="Times New Roman" w:eastAsia="SimSun" w:hAnsi="Times New Roman" w:cs="Times New Roman"/>
                <w:sz w:val="24"/>
                <w:szCs w:val="24"/>
              </w:rPr>
              <w:t>im</w:t>
            </w:r>
            <w:r>
              <w:rPr>
                <w:rFonts w:ascii="Times New Roman" w:eastAsia="SimSun" w:hAnsi="Times New Roman" w:cs="Times New Roman"/>
                <w:sz w:val="24"/>
                <w:szCs w:val="24"/>
              </w:rPr>
              <w:t>e</w:t>
            </w:r>
            <w:r w:rsidRPr="00E8610F">
              <w:rPr>
                <w:rFonts w:ascii="Times New Roman" w:eastAsia="SimSun" w:hAnsi="Times New Roman" w:cs="Times New Roman"/>
                <w:sz w:val="24"/>
                <w:szCs w:val="24"/>
              </w:rPr>
              <w:t>/frequency/phase tracking</w:t>
            </w:r>
            <w:r w:rsidR="006F1F99">
              <w:rPr>
                <w:rFonts w:ascii="Times New Roman" w:eastAsia="SimSun" w:hAnsi="Times New Roman" w:cs="Times New Roman"/>
                <w:sz w:val="24"/>
                <w:szCs w:val="24"/>
              </w:rPr>
              <w:t xml:space="preserve">, </w:t>
            </w:r>
            <w:r w:rsidR="006F1F99" w:rsidRPr="0068455E">
              <w:rPr>
                <w:rFonts w:ascii="Times New Roman" w:eastAsia="SimSun" w:hAnsi="Times New Roman" w:cs="Times New Roman" w:hint="eastAsia"/>
                <w:sz w:val="24"/>
                <w:szCs w:val="24"/>
              </w:rPr>
              <w:t>I</w:t>
            </w:r>
            <w:r w:rsidR="006F1F99" w:rsidRPr="0068455E">
              <w:rPr>
                <w:rFonts w:ascii="Times New Roman" w:eastAsia="SimSun" w:hAnsi="Times New Roman" w:cs="Times New Roman"/>
                <w:sz w:val="24"/>
                <w:szCs w:val="24"/>
              </w:rPr>
              <w:t>nterference estimatio</w:t>
            </w:r>
            <w:r w:rsidR="006F1F99">
              <w:rPr>
                <w:rFonts w:ascii="Times New Roman" w:eastAsia="SimSun" w:hAnsi="Times New Roman" w:cs="Times New Roman"/>
                <w:sz w:val="24"/>
                <w:szCs w:val="24"/>
              </w:rPr>
              <w:t xml:space="preserve">n and </w:t>
            </w:r>
            <w:r w:rsidR="006F1F99" w:rsidRPr="0068455E">
              <w:rPr>
                <w:rFonts w:ascii="Times New Roman" w:eastAsia="SimSun" w:hAnsi="Times New Roman" w:cs="Times New Roman"/>
                <w:sz w:val="24"/>
                <w:szCs w:val="24"/>
              </w:rPr>
              <w:t>channel</w:t>
            </w:r>
            <w:r w:rsidR="006F1F99" w:rsidRPr="00E9624B">
              <w:rPr>
                <w:rFonts w:ascii="Times New Roman" w:eastAsia="SimSun" w:hAnsi="Times New Roman" w:cs="Times New Roman"/>
                <w:sz w:val="24"/>
                <w:szCs w:val="24"/>
              </w:rPr>
              <w:t xml:space="preserve"> estimation</w:t>
            </w:r>
            <w:r w:rsidRPr="00E8610F">
              <w:rPr>
                <w:rFonts w:ascii="Times New Roman" w:eastAsia="SimSun" w:hAnsi="Times New Roman" w:cs="Times New Roman"/>
                <w:sz w:val="24"/>
                <w:szCs w:val="24"/>
              </w:rPr>
              <w:t xml:space="preserve"> </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141BA94C" w14:textId="18BB56F7" w:rsidR="00186B3C" w:rsidRPr="00E9624B"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When the size of the payload is not known to the reader or for larger payload size or larger SFO residual</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043A8588" w14:textId="3593960C" w:rsidR="00186B3C" w:rsidRPr="00E9624B" w:rsidRDefault="00186B3C" w:rsidP="00186B3C">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Designing of the D2R amble can be studied based on device capability, their functionalities and the purposes.</w:t>
            </w:r>
          </w:p>
        </w:tc>
      </w:tr>
      <w:bookmarkEnd w:id="17"/>
    </w:tbl>
    <w:p w14:paraId="3F18263F" w14:textId="77777777" w:rsidR="00E9624B" w:rsidRDefault="00E9624B" w:rsidP="00AE2EAA">
      <w:pPr>
        <w:spacing w:beforeLines="50" w:before="120"/>
        <w:rPr>
          <w:rFonts w:ascii="Times New Roman" w:eastAsia="SimSun" w:hAnsi="Times New Roman" w:cs="Times New Roman"/>
          <w:sz w:val="24"/>
          <w:szCs w:val="24"/>
        </w:rPr>
      </w:pPr>
    </w:p>
    <w:p w14:paraId="0858D8E5" w14:textId="2A357FB6" w:rsidR="00186B3C" w:rsidRDefault="003E28D4" w:rsidP="00186B3C">
      <w:pPr>
        <w:spacing w:beforeLines="50" w:before="120"/>
        <w:rPr>
          <w:rFonts w:ascii="Times New Roman" w:eastAsia="SimSun" w:hAnsi="Times New Roman" w:cs="Times New Roman"/>
          <w:b/>
          <w:bCs/>
          <w:i/>
          <w:iCs/>
          <w:sz w:val="24"/>
          <w:szCs w:val="24"/>
        </w:rPr>
      </w:pPr>
      <w:bookmarkStart w:id="18" w:name="_Hlk181998806"/>
      <w:r>
        <w:rPr>
          <w:rFonts w:ascii="Times New Roman" w:eastAsia="SimSun" w:hAnsi="Times New Roman" w:cs="Times New Roman"/>
          <w:b/>
          <w:bCs/>
          <w:i/>
          <w:iCs/>
          <w:sz w:val="24"/>
          <w:szCs w:val="24"/>
        </w:rPr>
        <w:t xml:space="preserve">Proposal 4: </w:t>
      </w:r>
      <w:r w:rsidR="00186B3C" w:rsidRPr="00186B3C">
        <w:rPr>
          <w:rFonts w:ascii="Times New Roman" w:eastAsia="SimSun" w:hAnsi="Times New Roman" w:cs="Times New Roman"/>
          <w:b/>
          <w:bCs/>
          <w:i/>
          <w:iCs/>
          <w:sz w:val="24"/>
          <w:szCs w:val="24"/>
        </w:rPr>
        <w:t xml:space="preserve">Capture the </w:t>
      </w:r>
      <w:r w:rsidR="00186B3C">
        <w:rPr>
          <w:rFonts w:ascii="Times New Roman" w:eastAsia="SimSun" w:hAnsi="Times New Roman" w:cs="Times New Roman"/>
          <w:b/>
          <w:bCs/>
          <w:i/>
          <w:iCs/>
          <w:sz w:val="24"/>
          <w:szCs w:val="24"/>
        </w:rPr>
        <w:t>above</w:t>
      </w:r>
      <w:r w:rsidR="00186B3C" w:rsidRPr="00186B3C">
        <w:rPr>
          <w:rFonts w:ascii="Times New Roman" w:eastAsia="SimSun" w:hAnsi="Times New Roman" w:cs="Times New Roman"/>
          <w:b/>
          <w:bCs/>
          <w:i/>
          <w:iCs/>
          <w:sz w:val="24"/>
          <w:szCs w:val="24"/>
        </w:rPr>
        <w:t xml:space="preserve"> Table </w:t>
      </w:r>
      <w:r w:rsidR="00186B3C">
        <w:rPr>
          <w:rFonts w:ascii="Times New Roman" w:eastAsia="SimSun" w:hAnsi="Times New Roman" w:cs="Times New Roman"/>
          <w:b/>
          <w:bCs/>
          <w:i/>
          <w:iCs/>
          <w:sz w:val="24"/>
          <w:szCs w:val="24"/>
        </w:rPr>
        <w:t xml:space="preserve">1 </w:t>
      </w:r>
      <w:r w:rsidR="00186B3C" w:rsidRPr="00186B3C">
        <w:rPr>
          <w:rFonts w:ascii="Times New Roman" w:eastAsia="SimSun" w:hAnsi="Times New Roman" w:cs="Times New Roman"/>
          <w:b/>
          <w:bCs/>
          <w:i/>
          <w:iCs/>
          <w:sz w:val="24"/>
          <w:szCs w:val="24"/>
        </w:rPr>
        <w:t>in the TR</w:t>
      </w:r>
      <w:r w:rsidR="00654075">
        <w:rPr>
          <w:rFonts w:ascii="Times New Roman" w:eastAsia="SimSun" w:hAnsi="Times New Roman" w:cs="Times New Roman"/>
          <w:b/>
          <w:bCs/>
          <w:i/>
          <w:iCs/>
          <w:sz w:val="24"/>
          <w:szCs w:val="24"/>
        </w:rPr>
        <w:t>.</w:t>
      </w:r>
    </w:p>
    <w:p w14:paraId="3B013DF6" w14:textId="2995E3EC" w:rsidR="003E28D4" w:rsidRDefault="00186B3C" w:rsidP="00AE2EAA">
      <w:pPr>
        <w:spacing w:beforeLines="50" w:before="120"/>
        <w:rPr>
          <w:rFonts w:ascii="Times New Roman" w:eastAsia="SimSun" w:hAnsi="Times New Roman" w:cs="Times New Roman"/>
          <w:b/>
          <w:bCs/>
          <w:i/>
          <w:iCs/>
          <w:sz w:val="24"/>
          <w:szCs w:val="24"/>
        </w:rPr>
      </w:pPr>
      <w:bookmarkStart w:id="19" w:name="_Hlk181998921"/>
      <w:bookmarkEnd w:id="18"/>
      <w:r>
        <w:rPr>
          <w:rFonts w:ascii="Times New Roman" w:eastAsia="SimSun" w:hAnsi="Times New Roman" w:cs="Times New Roman"/>
          <w:b/>
          <w:bCs/>
          <w:i/>
          <w:iCs/>
          <w:sz w:val="24"/>
          <w:szCs w:val="24"/>
        </w:rPr>
        <w:t>Proposal 5: The further detailed study on the D2R amble options can be considered in the later stage.</w:t>
      </w:r>
    </w:p>
    <w:bookmarkEnd w:id="19"/>
    <w:p w14:paraId="4DC6E9B7" w14:textId="77777777" w:rsidR="00186B3C" w:rsidRPr="00186B3C" w:rsidRDefault="00186B3C" w:rsidP="00AE2EAA">
      <w:pPr>
        <w:spacing w:beforeLines="50" w:before="120"/>
        <w:rPr>
          <w:rFonts w:ascii="Times New Roman" w:eastAsia="SimSun" w:hAnsi="Times New Roman" w:cs="Times New Roman"/>
          <w:b/>
          <w:bCs/>
          <w:i/>
          <w:iCs/>
          <w:sz w:val="24"/>
          <w:szCs w:val="24"/>
        </w:rPr>
      </w:pPr>
    </w:p>
    <w:p w14:paraId="6A01D88C" w14:textId="1BAF1BE3" w:rsidR="00C8442D" w:rsidRDefault="00C8442D" w:rsidP="00AE2EA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 xml:space="preserve">#116 </w:t>
      </w:r>
      <w:r>
        <w:rPr>
          <w:rFonts w:ascii="Times New Roman" w:eastAsia="SimSun" w:hAnsi="Times New Roman" w:cs="Times New Roman"/>
          <w:sz w:val="24"/>
          <w:szCs w:val="24"/>
        </w:rPr>
        <w:t>meeting</w:t>
      </w:r>
      <w:r w:rsidR="00B51AC8">
        <w:rPr>
          <w:rFonts w:ascii="Times New Roman" w:eastAsia="SimSun" w:hAnsi="Times New Roman" w:cs="Times New Roman"/>
          <w:sz w:val="24"/>
          <w:szCs w:val="24"/>
        </w:rPr>
        <w:t xml:space="preserve"> </w:t>
      </w:r>
      <w:r w:rsidR="00B51AC8" w:rsidRPr="007B2E0E">
        <w:rPr>
          <w:rFonts w:ascii="Times New Roman" w:eastAsia="SimSun" w:hAnsi="Times New Roman" w:cs="Times New Roman"/>
          <w:sz w:val="24"/>
          <w:szCs w:val="24"/>
        </w:rPr>
        <w:t>[</w:t>
      </w:r>
      <w:r w:rsidR="006F1F99">
        <w:rPr>
          <w:rFonts w:ascii="Times New Roman" w:eastAsia="SimSun" w:hAnsi="Times New Roman" w:cs="Times New Roman"/>
          <w:sz w:val="24"/>
          <w:szCs w:val="24"/>
        </w:rPr>
        <w:t>4</w:t>
      </w:r>
      <w:r w:rsidR="00B51AC8" w:rsidRPr="007B2E0E">
        <w:rPr>
          <w:rFonts w:ascii="Times New Roman" w:eastAsia="SimSun" w:hAnsi="Times New Roman" w:cs="Times New Roman"/>
          <w:sz w:val="24"/>
          <w:szCs w:val="24"/>
        </w:rPr>
        <w:t>]</w:t>
      </w:r>
      <w:r>
        <w:rPr>
          <w:rFonts w:ascii="Times New Roman" w:eastAsia="SimSun" w:hAnsi="Times New Roman" w:cs="Times New Roman"/>
          <w:sz w:val="24"/>
          <w:szCs w:val="24"/>
        </w:rPr>
        <w:t xml:space="preserve">, the agreement below was made for the time related aspects for </w:t>
      </w:r>
    </w:p>
    <w:p w14:paraId="022968D0" w14:textId="0A271478" w:rsidR="0016563E" w:rsidRPr="00C8442D" w:rsidRDefault="0016563E" w:rsidP="00AE2EAA">
      <w:pPr>
        <w:spacing w:beforeLines="50" w:before="120"/>
        <w:rPr>
          <w:rFonts w:ascii="Times New Roman" w:eastAsia="SimSun" w:hAnsi="Times New Roman" w:cs="Times New Roman"/>
          <w:sz w:val="24"/>
          <w:szCs w:val="24"/>
        </w:rPr>
      </w:pPr>
      <w:r w:rsidRPr="00C8442D">
        <w:rPr>
          <w:rFonts w:ascii="Times New Roman" w:hAnsi="Times New Roman"/>
          <w:bCs/>
          <w:noProof/>
          <w:szCs w:val="20"/>
        </w:rPr>
        <w:lastRenderedPageBreak/>
        <mc:AlternateContent>
          <mc:Choice Requires="wps">
            <w:drawing>
              <wp:anchor distT="45720" distB="45720" distL="114300" distR="114300" simplePos="0" relativeHeight="251659264" behindDoc="0" locked="0" layoutInCell="1" allowOverlap="1" wp14:anchorId="654EECA2" wp14:editId="4C5A564A">
                <wp:simplePos x="0" y="0"/>
                <wp:positionH relativeFrom="margin">
                  <wp:posOffset>42545</wp:posOffset>
                </wp:positionH>
                <wp:positionV relativeFrom="paragraph">
                  <wp:posOffset>408940</wp:posOffset>
                </wp:positionV>
                <wp:extent cx="5842635" cy="2673985"/>
                <wp:effectExtent l="0" t="0" r="247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2673985"/>
                        </a:xfrm>
                        <a:prstGeom prst="rect">
                          <a:avLst/>
                        </a:prstGeom>
                        <a:solidFill>
                          <a:srgbClr val="FFFFFF"/>
                        </a:solidFill>
                        <a:ln w="9525">
                          <a:solidFill>
                            <a:srgbClr val="000000"/>
                          </a:solidFill>
                          <a:miter lim="800000"/>
                          <a:headEnd/>
                          <a:tailEnd/>
                        </a:ln>
                      </wps:spPr>
                      <wps:txb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at least following aspects</w:t>
                            </w:r>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FFS other timing aspects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EECA2" id="_x0000_t202" coordsize="21600,21600" o:spt="202" path="m,l,21600r21600,l21600,xe">
                <v:stroke joinstyle="miter"/>
                <v:path gradientshapeok="t" o:connecttype="rect"/>
              </v:shapetype>
              <v:shape id="Text Box 2" o:spid="_x0000_s1026" type="#_x0000_t202" style="position:absolute;left:0;text-align:left;margin-left:3.35pt;margin-top:32.2pt;width:460.05pt;height:210.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">
                <v:textbo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at least following aspects</w:t>
                      </w:r>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FFS other timing aspects</w:t>
                      </w:r>
                    </w:p>
                  </w:txbxContent>
                </v:textbox>
                <w10:wrap type="square" anchorx="margin"/>
              </v:shape>
            </w:pict>
          </mc:Fallback>
        </mc:AlternateContent>
      </w:r>
      <w:r>
        <w:rPr>
          <w:rFonts w:ascii="Times New Roman" w:eastAsia="SimSun" w:hAnsi="Times New Roman" w:cs="Times New Roman"/>
          <w:sz w:val="24"/>
          <w:szCs w:val="24"/>
        </w:rPr>
        <w:t>the device.</w:t>
      </w:r>
    </w:p>
    <w:p w14:paraId="2519FD87" w14:textId="5B168632" w:rsidR="00C8442D" w:rsidRDefault="00C8442D" w:rsidP="00C8442D">
      <w:pPr>
        <w:widowControl/>
        <w:adjustRightInd w:val="0"/>
        <w:snapToGrid w:val="0"/>
        <w:spacing w:before="120"/>
        <w:rPr>
          <w:bCs/>
        </w:rPr>
      </w:pPr>
      <w:bookmarkStart w:id="20" w:name="_Hlk158883094"/>
    </w:p>
    <w:p w14:paraId="3F7AD0FA" w14:textId="657C1537" w:rsidR="00A2766E" w:rsidRDefault="00386832" w:rsidP="00A2766E">
      <w:pPr>
        <w:spacing w:beforeLines="50" w:before="120"/>
        <w:rPr>
          <w:bCs/>
        </w:rPr>
      </w:pPr>
      <w:r w:rsidRPr="00A2766E">
        <w:rPr>
          <w:rFonts w:ascii="Times New Roman" w:eastAsia="SimSun" w:hAnsi="Times New Roman" w:cs="Times New Roman"/>
          <w:sz w:val="24"/>
          <w:szCs w:val="24"/>
        </w:rPr>
        <w:t xml:space="preserve">The processing time for the devices needs to be studied based on the device </w:t>
      </w:r>
      <w:r w:rsidR="00BD35B1">
        <w:rPr>
          <w:rFonts w:ascii="Times New Roman" w:eastAsia="SimSun" w:hAnsi="Times New Roman" w:cs="Times New Roman"/>
          <w:sz w:val="24"/>
          <w:szCs w:val="24"/>
        </w:rPr>
        <w:t>type</w:t>
      </w:r>
      <w:r w:rsidRPr="00A2766E">
        <w:rPr>
          <w:rFonts w:ascii="Times New Roman" w:eastAsia="SimSun" w:hAnsi="Times New Roman" w:cs="Times New Roman"/>
          <w:sz w:val="24"/>
          <w:szCs w:val="24"/>
        </w:rPr>
        <w:t xml:space="preserve">. </w:t>
      </w:r>
      <w:r w:rsidR="00A2766E" w:rsidRPr="00A2766E">
        <w:rPr>
          <w:rFonts w:ascii="Times New Roman" w:eastAsia="SimSun" w:hAnsi="Times New Roman" w:cs="Times New Roman"/>
          <w:sz w:val="24"/>
          <w:szCs w:val="24"/>
        </w:rPr>
        <w:t xml:space="preserve">The active devices or passive devices with enhanced capabilities may exhibit shorter processing times for preparing D2R transmissions compared to passive devices with lower capabilities. Moreover, the processing time may vary depending on the device's application, such as inventory management or command-based operations, given the distinct traffic characteristics associated with each use case. </w:t>
      </w:r>
      <w:r w:rsidRPr="00A2766E">
        <w:rPr>
          <w:rFonts w:ascii="Times New Roman" w:eastAsia="SimSun" w:hAnsi="Times New Roman" w:cs="Times New Roman"/>
          <w:sz w:val="24"/>
          <w:szCs w:val="24"/>
        </w:rPr>
        <w:t xml:space="preserve">The </w:t>
      </w:r>
      <w:r w:rsidR="00A2766E" w:rsidRPr="00A2766E">
        <w:rPr>
          <w:rFonts w:ascii="Times New Roman" w:eastAsia="SimSun" w:hAnsi="Times New Roman" w:cs="Times New Roman"/>
          <w:sz w:val="24"/>
          <w:szCs w:val="24"/>
        </w:rPr>
        <w:t>D2R transmissions in inventory management scenarios might involve larger payloads compared to those in command-based applications. Consequently, the processing time for different devices can diverge based on their capabilities, allowing devices proper preparation time for initiating D2R transmissions effectively.</w:t>
      </w:r>
    </w:p>
    <w:p w14:paraId="1DFBAD79" w14:textId="3B907860" w:rsidR="00B60C6A" w:rsidRDefault="00A2766E" w:rsidP="00AE2EAA">
      <w:pPr>
        <w:spacing w:beforeLines="50" w:before="120"/>
        <w:rPr>
          <w:rFonts w:ascii="Times New Roman" w:eastAsia="SimSun" w:hAnsi="Times New Roman" w:cs="Times New Roman"/>
          <w:b/>
          <w:bCs/>
          <w:i/>
          <w:iCs/>
          <w:sz w:val="24"/>
          <w:szCs w:val="24"/>
        </w:rPr>
      </w:pPr>
      <w:bookmarkStart w:id="21" w:name="_Hlk178989621"/>
      <w:bookmarkStart w:id="22" w:name="_Hlk181998939"/>
      <w:r>
        <w:rPr>
          <w:rFonts w:ascii="Times New Roman" w:eastAsia="SimSun" w:hAnsi="Times New Roman" w:cs="Times New Roman"/>
          <w:b/>
          <w:bCs/>
          <w:i/>
          <w:iCs/>
          <w:sz w:val="24"/>
          <w:szCs w:val="24"/>
        </w:rPr>
        <w:t xml:space="preserve">Proposal </w:t>
      </w:r>
      <w:r w:rsidR="00654075">
        <w:rPr>
          <w:rFonts w:ascii="Times New Roman" w:eastAsia="SimSun" w:hAnsi="Times New Roman" w:cs="Times New Roman"/>
          <w:b/>
          <w:bCs/>
          <w:i/>
          <w:iCs/>
          <w:sz w:val="24"/>
          <w:szCs w:val="24"/>
        </w:rPr>
        <w:t>6</w:t>
      </w:r>
      <w:r>
        <w:rPr>
          <w:rFonts w:ascii="Times New Roman" w:eastAsia="SimSun" w:hAnsi="Times New Roman" w:cs="Times New Roman"/>
          <w:b/>
          <w:bCs/>
          <w:i/>
          <w:iCs/>
          <w:sz w:val="24"/>
          <w:szCs w:val="24"/>
        </w:rPr>
        <w:t>: Different processing times can be considered based on the device</w:t>
      </w:r>
      <w:r w:rsidR="00BD35B1">
        <w:rPr>
          <w:rFonts w:ascii="Times New Roman" w:eastAsia="SimSun" w:hAnsi="Times New Roman" w:cs="Times New Roman"/>
          <w:b/>
          <w:bCs/>
          <w:i/>
          <w:iCs/>
          <w:sz w:val="24"/>
          <w:szCs w:val="24"/>
        </w:rPr>
        <w:t xml:space="preserve"> type</w:t>
      </w:r>
      <w:r>
        <w:rPr>
          <w:rFonts w:ascii="Times New Roman" w:eastAsia="SimSun" w:hAnsi="Times New Roman" w:cs="Times New Roman"/>
          <w:b/>
          <w:bCs/>
          <w:i/>
          <w:iCs/>
          <w:sz w:val="24"/>
          <w:szCs w:val="24"/>
        </w:rPr>
        <w:t>.</w:t>
      </w:r>
    </w:p>
    <w:p w14:paraId="1F435A35" w14:textId="7223D75C" w:rsidR="00A60F16" w:rsidRDefault="00A2766E" w:rsidP="00A60F16">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w:t>
      </w:r>
      <w:r w:rsidR="00654075">
        <w:rPr>
          <w:rFonts w:ascii="Times New Roman" w:eastAsia="SimSun" w:hAnsi="Times New Roman" w:cs="Times New Roman"/>
          <w:b/>
          <w:bCs/>
          <w:i/>
          <w:iCs/>
          <w:sz w:val="24"/>
          <w:szCs w:val="24"/>
        </w:rPr>
        <w:t>7</w:t>
      </w:r>
      <w:r>
        <w:rPr>
          <w:rFonts w:ascii="Times New Roman" w:eastAsia="SimSun" w:hAnsi="Times New Roman" w:cs="Times New Roman"/>
          <w:b/>
          <w:bCs/>
          <w:i/>
          <w:iCs/>
          <w:sz w:val="24"/>
          <w:szCs w:val="24"/>
        </w:rPr>
        <w:t>: Different processing times can be considered based on the device application.</w:t>
      </w:r>
      <w:bookmarkEnd w:id="21"/>
    </w:p>
    <w:bookmarkEnd w:id="22"/>
    <w:p w14:paraId="5A5F930F" w14:textId="79BCE8E0" w:rsidR="00B51AC8" w:rsidRPr="00AC1FE1" w:rsidRDefault="00B51AC8" w:rsidP="00AC1FE1">
      <w:pPr>
        <w:spacing w:beforeLines="50" w:before="120"/>
        <w:rPr>
          <w:rFonts w:ascii="Times New Roman" w:eastAsia="SimSun" w:hAnsi="Times New Roman" w:cs="Times New Roman"/>
          <w:sz w:val="24"/>
          <w:szCs w:val="24"/>
        </w:rPr>
      </w:pPr>
      <w:r w:rsidRPr="00AC1FE1">
        <w:rPr>
          <w:rFonts w:ascii="Times New Roman" w:eastAsia="SimSun" w:hAnsi="Times New Roman" w:cs="Times New Roman"/>
          <w:sz w:val="24"/>
          <w:szCs w:val="24"/>
        </w:rPr>
        <w:t xml:space="preserve">When </w:t>
      </w:r>
      <w:proofErr w:type="gramStart"/>
      <w:r w:rsidRPr="00AC1FE1">
        <w:rPr>
          <w:rFonts w:ascii="Times New Roman" w:eastAsia="SimSun" w:hAnsi="Times New Roman" w:cs="Times New Roman"/>
          <w:sz w:val="24"/>
          <w:szCs w:val="24"/>
        </w:rPr>
        <w:t>reader</w:t>
      </w:r>
      <w:proofErr w:type="gramEnd"/>
      <w:r w:rsidRPr="00AC1FE1">
        <w:rPr>
          <w:rFonts w:ascii="Times New Roman" w:eastAsia="SimSun" w:hAnsi="Times New Roman" w:cs="Times New Roman"/>
          <w:sz w:val="24"/>
          <w:szCs w:val="24"/>
        </w:rPr>
        <w:t xml:space="preserve"> transmits the R2D to the device, </w:t>
      </w:r>
      <w:r w:rsidR="00AC1FE1" w:rsidRPr="00AC1FE1">
        <w:rPr>
          <w:rFonts w:ascii="Times New Roman" w:eastAsia="SimSun" w:hAnsi="Times New Roman" w:cs="Times New Roman"/>
          <w:sz w:val="24"/>
          <w:szCs w:val="24"/>
        </w:rPr>
        <w:t xml:space="preserve">it </w:t>
      </w:r>
      <w:r w:rsidRPr="00AC1FE1">
        <w:rPr>
          <w:rFonts w:ascii="Times New Roman" w:eastAsia="SimSun" w:hAnsi="Times New Roman" w:cs="Times New Roman"/>
          <w:sz w:val="24"/>
          <w:szCs w:val="24"/>
        </w:rPr>
        <w:t xml:space="preserve">expects a D2R in response and if it doesn’t get any uplink transmission from the device, reader </w:t>
      </w:r>
      <w:proofErr w:type="gramStart"/>
      <w:r w:rsidRPr="00AC1FE1">
        <w:rPr>
          <w:rFonts w:ascii="Times New Roman" w:eastAsia="SimSun" w:hAnsi="Times New Roman" w:cs="Times New Roman"/>
          <w:sz w:val="24"/>
          <w:szCs w:val="24"/>
        </w:rPr>
        <w:t>has to</w:t>
      </w:r>
      <w:proofErr w:type="gramEnd"/>
      <w:r w:rsidRPr="00AC1FE1">
        <w:rPr>
          <w:rFonts w:ascii="Times New Roman" w:eastAsia="SimSun" w:hAnsi="Times New Roman" w:cs="Times New Roman"/>
          <w:sz w:val="24"/>
          <w:szCs w:val="24"/>
        </w:rPr>
        <w:t xml:space="preserve"> wait for the unknown time period. Therefore, the time interval between the R2D transmission and D2R transmission is needed. If there is no maximum time interval is defined, </w:t>
      </w:r>
      <w:r w:rsidR="00AC1FE1">
        <w:rPr>
          <w:rFonts w:ascii="Times New Roman" w:eastAsia="SimSun" w:hAnsi="Times New Roman" w:cs="Times New Roman"/>
          <w:sz w:val="24"/>
          <w:szCs w:val="24"/>
        </w:rPr>
        <w:t xml:space="preserve">the waiting period of the </w:t>
      </w:r>
      <w:r w:rsidRPr="00AC1FE1">
        <w:rPr>
          <w:rFonts w:ascii="Times New Roman" w:eastAsia="SimSun" w:hAnsi="Times New Roman" w:cs="Times New Roman"/>
          <w:sz w:val="24"/>
          <w:szCs w:val="24"/>
        </w:rPr>
        <w:t xml:space="preserve">reader </w:t>
      </w:r>
      <w:r w:rsidR="00AC1FE1">
        <w:rPr>
          <w:rFonts w:ascii="Times New Roman" w:eastAsia="SimSun" w:hAnsi="Times New Roman" w:cs="Times New Roman"/>
          <w:sz w:val="24"/>
          <w:szCs w:val="24"/>
        </w:rPr>
        <w:t>can become very large</w:t>
      </w:r>
      <w:r w:rsidR="00AC1FE1" w:rsidRPr="00AC1FE1">
        <w:rPr>
          <w:rFonts w:ascii="Times New Roman" w:eastAsia="SimSun" w:hAnsi="Times New Roman" w:cs="Times New Roman"/>
          <w:sz w:val="24"/>
          <w:szCs w:val="24"/>
        </w:rPr>
        <w:t xml:space="preserve"> which can delay the process and will waste the energy. </w:t>
      </w:r>
      <w:r w:rsidRPr="00AC1FE1">
        <w:rPr>
          <w:rFonts w:ascii="Times New Roman" w:eastAsia="SimSun" w:hAnsi="Times New Roman" w:cs="Times New Roman"/>
          <w:sz w:val="24"/>
          <w:szCs w:val="24"/>
        </w:rPr>
        <w:t>Therefore, it is necessary to define a maximum time T</w:t>
      </w:r>
      <w:r w:rsidRPr="00AC1FE1">
        <w:rPr>
          <w:rFonts w:ascii="Times New Roman" w:eastAsia="SimSun" w:hAnsi="Times New Roman" w:cs="Times New Roman"/>
          <w:sz w:val="24"/>
          <w:szCs w:val="24"/>
          <w:vertAlign w:val="subscript"/>
        </w:rPr>
        <w:t xml:space="preserve">D2R_max </w:t>
      </w:r>
      <w:r w:rsidRPr="00AC1FE1">
        <w:rPr>
          <w:rFonts w:ascii="Times New Roman" w:eastAsia="SimSun" w:hAnsi="Times New Roman" w:cs="Times New Roman"/>
          <w:sz w:val="24"/>
          <w:szCs w:val="24"/>
        </w:rPr>
        <w:t>between the end of the D2R transmission and the start of the expected R2D transmission following it.</w:t>
      </w:r>
    </w:p>
    <w:p w14:paraId="1F998D54" w14:textId="4DD330B9" w:rsidR="00B51AC8" w:rsidRPr="00AC1FE1" w:rsidRDefault="00B51AC8" w:rsidP="00AC1FE1">
      <w:pPr>
        <w:spacing w:beforeLines="50" w:before="120"/>
        <w:rPr>
          <w:rFonts w:ascii="Times New Roman" w:eastAsia="SimSun" w:hAnsi="Times New Roman" w:cs="Times New Roman"/>
          <w:b/>
          <w:bCs/>
          <w:i/>
          <w:iCs/>
          <w:sz w:val="24"/>
          <w:szCs w:val="24"/>
        </w:rPr>
      </w:pPr>
      <w:bookmarkStart w:id="23" w:name="PP19"/>
      <w:r w:rsidRPr="00AC1FE1">
        <w:rPr>
          <w:rFonts w:ascii="Times New Roman" w:eastAsia="SimSun" w:hAnsi="Times New Roman" w:cs="Times New Roman"/>
          <w:b/>
          <w:bCs/>
          <w:i/>
          <w:iCs/>
          <w:sz w:val="24"/>
          <w:szCs w:val="24"/>
        </w:rPr>
        <w:t>Proposal</w:t>
      </w:r>
      <w:r w:rsidR="000F38FC">
        <w:rPr>
          <w:rFonts w:ascii="Times New Roman" w:eastAsia="SimSun" w:hAnsi="Times New Roman" w:cs="Times New Roman"/>
          <w:b/>
          <w:bCs/>
          <w:i/>
          <w:iCs/>
          <w:sz w:val="24"/>
          <w:szCs w:val="24"/>
        </w:rPr>
        <w:t xml:space="preserve"> </w:t>
      </w:r>
      <w:r w:rsidR="00654075">
        <w:rPr>
          <w:rFonts w:ascii="Times New Roman" w:eastAsia="SimSun" w:hAnsi="Times New Roman" w:cs="Times New Roman"/>
          <w:b/>
          <w:bCs/>
          <w:i/>
          <w:iCs/>
          <w:sz w:val="24"/>
          <w:szCs w:val="24"/>
        </w:rPr>
        <w:t>8</w:t>
      </w:r>
      <w:r w:rsidRPr="00AC1FE1">
        <w:rPr>
          <w:rFonts w:ascii="Times New Roman" w:eastAsia="SimSun" w:hAnsi="Times New Roman" w:cs="Times New Roman"/>
          <w:b/>
          <w:bCs/>
          <w:i/>
          <w:iCs/>
          <w:sz w:val="24"/>
          <w:szCs w:val="24"/>
        </w:rPr>
        <w:t>: Support to define a maximum time T</w:t>
      </w:r>
      <w:r w:rsidRPr="00AC1FE1">
        <w:rPr>
          <w:rFonts w:ascii="Times New Roman" w:eastAsia="SimSun" w:hAnsi="Times New Roman" w:cs="Times New Roman"/>
          <w:b/>
          <w:bCs/>
          <w:i/>
          <w:iCs/>
          <w:sz w:val="24"/>
          <w:szCs w:val="24"/>
          <w:vertAlign w:val="subscript"/>
        </w:rPr>
        <w:t>D2R_max</w:t>
      </w:r>
      <w:r w:rsidRPr="00AC1FE1">
        <w:rPr>
          <w:rFonts w:ascii="Times New Roman" w:eastAsia="SimSun" w:hAnsi="Times New Roman" w:cs="Times New Roman"/>
          <w:b/>
          <w:bCs/>
          <w:i/>
          <w:iCs/>
          <w:sz w:val="24"/>
          <w:szCs w:val="24"/>
        </w:rPr>
        <w:t xml:space="preserve"> between the end of the D2R transmission and the start of the expected R2D transmission following </w:t>
      </w:r>
      <w:r w:rsidR="001903A2">
        <w:rPr>
          <w:rFonts w:ascii="Times New Roman" w:eastAsia="SimSun" w:hAnsi="Times New Roman" w:cs="Times New Roman"/>
          <w:b/>
          <w:bCs/>
          <w:i/>
          <w:iCs/>
          <w:sz w:val="24"/>
          <w:szCs w:val="24"/>
        </w:rPr>
        <w:t>D2R</w:t>
      </w:r>
      <w:r w:rsidR="00AC1FE1" w:rsidRPr="00AC1FE1">
        <w:rPr>
          <w:rFonts w:ascii="Times New Roman" w:eastAsia="SimSun" w:hAnsi="Times New Roman" w:cs="Times New Roman"/>
          <w:b/>
          <w:bCs/>
          <w:i/>
          <w:iCs/>
          <w:sz w:val="24"/>
          <w:szCs w:val="24"/>
        </w:rPr>
        <w:t>.</w:t>
      </w:r>
    </w:p>
    <w:bookmarkEnd w:id="23"/>
    <w:p w14:paraId="0769562F" w14:textId="77777777" w:rsidR="00B51AC8" w:rsidRDefault="00B51AC8" w:rsidP="00A60F16">
      <w:pPr>
        <w:spacing w:beforeLines="50" w:before="120"/>
        <w:rPr>
          <w:rFonts w:ascii="Times New Roman" w:eastAsia="SimSun" w:hAnsi="Times New Roman" w:cs="Times New Roman"/>
          <w:b/>
          <w:bCs/>
          <w:i/>
          <w:iCs/>
          <w:sz w:val="24"/>
          <w:szCs w:val="24"/>
        </w:rPr>
      </w:pPr>
    </w:p>
    <w:p w14:paraId="7D2E0ED6" w14:textId="31EC0B06" w:rsidR="00A60F16" w:rsidRDefault="00A60F16" w:rsidP="000F38FC">
      <w:pPr>
        <w:keepNext/>
        <w:widowControl/>
        <w:spacing w:before="120" w:after="120"/>
        <w:jc w:val="left"/>
        <w:outlineLvl w:val="0"/>
        <w:rPr>
          <w:rFonts w:ascii="Times New Roman" w:eastAsia="SimSun" w:hAnsi="Times New Roman" w:cs="Times New Roman"/>
          <w:b/>
          <w:kern w:val="32"/>
          <w:sz w:val="24"/>
          <w:szCs w:val="24"/>
          <w:lang w:eastAsia="x-none"/>
        </w:rPr>
      </w:pPr>
      <w:r w:rsidRPr="00A60F16">
        <w:rPr>
          <w:rFonts w:ascii="Times New Roman" w:eastAsia="SimSun" w:hAnsi="Times New Roman" w:cs="Times New Roman"/>
          <w:b/>
          <w:kern w:val="32"/>
          <w:sz w:val="24"/>
          <w:szCs w:val="24"/>
          <w:lang w:eastAsia="x-none"/>
        </w:rPr>
        <w:t>2.2</w:t>
      </w:r>
      <w:r w:rsidRPr="000F38FC">
        <w:rPr>
          <w:rFonts w:ascii="Times New Roman" w:eastAsia="SimSun" w:hAnsi="Times New Roman" w:cs="Times New Roman"/>
          <w:b/>
          <w:kern w:val="32"/>
          <w:sz w:val="24"/>
          <w:szCs w:val="24"/>
          <w:lang w:eastAsia="x-none"/>
        </w:rPr>
        <w:t xml:space="preserve"> </w:t>
      </w:r>
      <w:r w:rsidRPr="00A60F16">
        <w:rPr>
          <w:rFonts w:ascii="Times New Roman" w:eastAsia="SimSun" w:hAnsi="Times New Roman" w:cs="Times New Roman"/>
          <w:b/>
          <w:kern w:val="32"/>
          <w:sz w:val="24"/>
          <w:szCs w:val="24"/>
          <w:lang w:eastAsia="x-none"/>
        </w:rPr>
        <w:t>Device availability for Tx/Rx procedures</w:t>
      </w:r>
    </w:p>
    <w:p w14:paraId="1F8A047D" w14:textId="77777777" w:rsidR="00047314" w:rsidRDefault="00047314" w:rsidP="00047314">
      <w:pPr>
        <w:snapToGrid w:val="0"/>
        <w:spacing w:before="120"/>
        <w:rPr>
          <w:rFonts w:ascii="Times New Roman" w:eastAsia="SimSun" w:hAnsi="Times New Roman" w:cs="Times New Roman"/>
          <w:sz w:val="24"/>
          <w:szCs w:val="24"/>
        </w:rPr>
      </w:pPr>
    </w:p>
    <w:p w14:paraId="61A7EACA" w14:textId="0CDAE4EA" w:rsidR="00047314" w:rsidRDefault="00047314" w:rsidP="00047314">
      <w:pPr>
        <w:snapToGrid w:val="0"/>
        <w:spacing w:before="120"/>
        <w:rPr>
          <w:rFonts w:ascii="Times New Roman" w:hAnsi="Times New Roman"/>
          <w:sz w:val="20"/>
          <w:szCs w:val="20"/>
        </w:rPr>
      </w:pPr>
      <w:proofErr w:type="gramStart"/>
      <w:r w:rsidRPr="004E53E0">
        <w:rPr>
          <w:rFonts w:ascii="Times New Roman" w:eastAsia="SimSun" w:hAnsi="Times New Roman" w:cs="Times New Roman"/>
          <w:sz w:val="24"/>
          <w:szCs w:val="24"/>
        </w:rPr>
        <w:t>Considering the fact that</w:t>
      </w:r>
      <w:proofErr w:type="gramEnd"/>
      <w:r w:rsidRPr="004E53E0">
        <w:rPr>
          <w:rFonts w:ascii="Times New Roman" w:eastAsia="SimSun" w:hAnsi="Times New Roman" w:cs="Times New Roman"/>
          <w:sz w:val="24"/>
          <w:szCs w:val="24"/>
        </w:rPr>
        <w:t xml:space="preserve"> A-IoT devices are very low power consumption devices with limited energy storage and due to which device can run out of the energy during transmissions. For e.g. the device needs to be charged for a longer period to complete the inventory round </w:t>
      </w:r>
      <w:r>
        <w:rPr>
          <w:rFonts w:ascii="Times New Roman" w:eastAsia="SimSun" w:hAnsi="Times New Roman" w:cs="Times New Roman"/>
          <w:sz w:val="24"/>
          <w:szCs w:val="24"/>
        </w:rPr>
        <w:t xml:space="preserve">but due to the device’s low capability, </w:t>
      </w:r>
      <w:r w:rsidRPr="004E53E0">
        <w:rPr>
          <w:rFonts w:ascii="Times New Roman" w:eastAsia="SimSun" w:hAnsi="Times New Roman" w:cs="Times New Roman"/>
          <w:sz w:val="24"/>
          <w:szCs w:val="24"/>
        </w:rPr>
        <w:t xml:space="preserve">consumes all energy before completing the inventory round and </w:t>
      </w:r>
      <w:r w:rsidRPr="004E53E0">
        <w:rPr>
          <w:rFonts w:ascii="Times New Roman" w:eastAsia="SimSun" w:hAnsi="Times New Roman" w:cs="Times New Roman"/>
          <w:sz w:val="24"/>
          <w:szCs w:val="24"/>
        </w:rPr>
        <w:lastRenderedPageBreak/>
        <w:t xml:space="preserve">becomes unavailable due to lack of energy. </w:t>
      </w:r>
      <w:r>
        <w:rPr>
          <w:rFonts w:ascii="Times New Roman" w:eastAsia="SimSun" w:hAnsi="Times New Roman" w:cs="Times New Roman"/>
          <w:sz w:val="24"/>
          <w:szCs w:val="24"/>
        </w:rPr>
        <w:t xml:space="preserve">In result to this, device must wait for the next inventory round. </w:t>
      </w:r>
    </w:p>
    <w:p w14:paraId="5E27A4D9" w14:textId="34BA5C82" w:rsidR="00AC1FE1" w:rsidRDefault="00047314" w:rsidP="00AC1FE1">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In RAN1# 118 Meeting [</w:t>
      </w:r>
      <w:r w:rsidR="006F1F99">
        <w:rPr>
          <w:rFonts w:ascii="Times New Roman" w:eastAsia="SimSun" w:hAnsi="Times New Roman" w:cs="Times New Roman"/>
          <w:sz w:val="24"/>
          <w:szCs w:val="24"/>
        </w:rPr>
        <w:t>2</w:t>
      </w:r>
      <w:r>
        <w:rPr>
          <w:rFonts w:ascii="Times New Roman" w:eastAsia="SimSun" w:hAnsi="Times New Roman" w:cs="Times New Roman"/>
          <w:sz w:val="24"/>
          <w:szCs w:val="24"/>
        </w:rPr>
        <w:t xml:space="preserve">], following agreement was made related to device unavailability. </w:t>
      </w:r>
    </w:p>
    <w:p w14:paraId="31923201" w14:textId="77777777" w:rsidR="00047314" w:rsidRPr="00AC1FE1" w:rsidRDefault="00047314" w:rsidP="00AC1FE1">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A60F16" w14:paraId="280416E2" w14:textId="77777777" w:rsidTr="00186B3C">
        <w:tc>
          <w:tcPr>
            <w:tcW w:w="9060" w:type="dxa"/>
          </w:tcPr>
          <w:p w14:paraId="697470F1" w14:textId="77777777" w:rsidR="00047314" w:rsidRPr="00CB2641" w:rsidRDefault="00047314" w:rsidP="00047314">
            <w:pPr>
              <w:snapToGrid w:val="0"/>
              <w:spacing w:before="120"/>
              <w:rPr>
                <w:rFonts w:eastAsia="Microsoft YaHei UI"/>
                <w:bCs/>
              </w:rPr>
            </w:pPr>
            <w:r w:rsidRPr="00CB2641">
              <w:rPr>
                <w:rFonts w:eastAsia="Microsoft YaHei UI"/>
                <w:bCs/>
                <w:highlight w:val="green"/>
              </w:rPr>
              <w:t>Agreement</w:t>
            </w:r>
          </w:p>
          <w:p w14:paraId="331DAC90" w14:textId="77777777" w:rsidR="00047314" w:rsidRPr="00CB2641" w:rsidRDefault="00047314" w:rsidP="00047314">
            <w:pPr>
              <w:snapToGrid w:val="0"/>
              <w:spacing w:before="120"/>
              <w:rPr>
                <w:rFonts w:eastAsia="Microsoft YaHei UI"/>
                <w:bCs/>
              </w:rPr>
            </w:pPr>
            <w:r w:rsidRPr="00CB2641">
              <w:rPr>
                <w:rFonts w:eastAsia="Microsoft YaHei UI"/>
                <w:bCs/>
              </w:rPr>
              <w:t>For the study of the potential impact of device unavailability due to charging by energy harvesting, the following directions are captured in TR 38.769:</w:t>
            </w:r>
          </w:p>
          <w:p w14:paraId="1471D014" w14:textId="77777777" w:rsidR="00047314" w:rsidRPr="00CB2641" w:rsidRDefault="00047314" w:rsidP="00047314">
            <w:pPr>
              <w:pStyle w:val="ListParagraph"/>
              <w:numPr>
                <w:ilvl w:val="0"/>
                <w:numId w:val="34"/>
              </w:numPr>
              <w:autoSpaceDE w:val="0"/>
              <w:autoSpaceDN w:val="0"/>
              <w:adjustRightInd w:val="0"/>
              <w:snapToGrid w:val="0"/>
              <w:spacing w:before="120"/>
              <w:contextualSpacing w:val="0"/>
              <w:rPr>
                <w:rFonts w:eastAsia="Microsoft YaHei UI"/>
                <w:bCs/>
              </w:rPr>
            </w:pPr>
            <w:r w:rsidRPr="00CB2641">
              <w:rPr>
                <w:rFonts w:eastAsia="Microsoft YaHei UI"/>
                <w:bCs/>
              </w:rPr>
              <w:t xml:space="preserve">Direction 1: Reader does not provide information to a device regarding when the device may become available/unavailable. </w:t>
            </w:r>
          </w:p>
          <w:p w14:paraId="6D4858D8" w14:textId="77777777" w:rsidR="00047314" w:rsidRPr="00CB2641" w:rsidRDefault="00047314" w:rsidP="00047314">
            <w:pPr>
              <w:pStyle w:val="ListParagraph"/>
              <w:numPr>
                <w:ilvl w:val="0"/>
                <w:numId w:val="34"/>
              </w:numPr>
              <w:autoSpaceDE w:val="0"/>
              <w:autoSpaceDN w:val="0"/>
              <w:adjustRightInd w:val="0"/>
              <w:snapToGrid w:val="0"/>
              <w:spacing w:before="120"/>
              <w:contextualSpacing w:val="0"/>
              <w:rPr>
                <w:rFonts w:eastAsia="Microsoft YaHei UI"/>
                <w:bCs/>
              </w:rPr>
            </w:pPr>
            <w:r w:rsidRPr="00CB2641">
              <w:rPr>
                <w:rFonts w:eastAsia="Microsoft YaHei UI"/>
                <w:bCs/>
              </w:rPr>
              <w:t xml:space="preserve">Direction 2: Reader can provide information to a device based on which the device may become available/unavailable. </w:t>
            </w:r>
          </w:p>
          <w:p w14:paraId="0B853E8C" w14:textId="77777777" w:rsidR="00047314" w:rsidRPr="00CB2641" w:rsidRDefault="00047314" w:rsidP="00047314">
            <w:pPr>
              <w:pStyle w:val="ListParagraph"/>
              <w:numPr>
                <w:ilvl w:val="0"/>
                <w:numId w:val="34"/>
              </w:numPr>
              <w:autoSpaceDE w:val="0"/>
              <w:autoSpaceDN w:val="0"/>
              <w:adjustRightInd w:val="0"/>
              <w:snapToGrid w:val="0"/>
              <w:spacing w:before="120"/>
              <w:contextualSpacing w:val="0"/>
              <w:rPr>
                <w:rFonts w:eastAsia="Microsoft YaHei UI"/>
                <w:bCs/>
              </w:rPr>
            </w:pPr>
            <w:r w:rsidRPr="00CB2641">
              <w:rPr>
                <w:rFonts w:eastAsia="Microsoft YaHei UI"/>
                <w:bCs/>
              </w:rPr>
              <w:t xml:space="preserve">Note: The applicability of Direction 1 and/or 2 to different device types 1/2a/2b may be further discussed. </w:t>
            </w:r>
          </w:p>
          <w:p w14:paraId="602935DC" w14:textId="11BD3FE1" w:rsidR="00A60F16" w:rsidRDefault="00047314" w:rsidP="00047314">
            <w:pPr>
              <w:widowControl/>
              <w:numPr>
                <w:ilvl w:val="1"/>
                <w:numId w:val="34"/>
              </w:numPr>
              <w:snapToGrid w:val="0"/>
              <w:spacing w:before="120" w:line="288" w:lineRule="auto"/>
              <w:jc w:val="left"/>
              <w:rPr>
                <w:kern w:val="2"/>
                <w:szCs w:val="21"/>
              </w:rPr>
            </w:pPr>
            <w:r w:rsidRPr="00CB2641">
              <w:rPr>
                <w:rFonts w:eastAsia="Microsoft YaHei UI"/>
                <w:bCs/>
              </w:rPr>
              <w:t>Note: Direction 1 and Direction 2 are not for down-selection.</w:t>
            </w:r>
          </w:p>
        </w:tc>
      </w:tr>
    </w:tbl>
    <w:p w14:paraId="3F77B2C5" w14:textId="21C3B8B6" w:rsidR="00186B3C" w:rsidRDefault="00186B3C" w:rsidP="00186B3C">
      <w:pPr>
        <w:spacing w:beforeLines="50" w:before="120"/>
        <w:rPr>
          <w:rFonts w:ascii="Times New Roman" w:eastAsia="SimSun" w:hAnsi="Times New Roman" w:cs="Times New Roman"/>
          <w:sz w:val="24"/>
          <w:szCs w:val="24"/>
        </w:rPr>
      </w:pPr>
      <w:r w:rsidRPr="00186B3C">
        <w:rPr>
          <w:rFonts w:ascii="Times New Roman" w:eastAsia="SimSun" w:hAnsi="Times New Roman" w:cs="Times New Roman"/>
          <w:sz w:val="24"/>
          <w:szCs w:val="24"/>
        </w:rPr>
        <w:t>In RAN1#118</w:t>
      </w:r>
      <w:r w:rsidR="006F1F99">
        <w:rPr>
          <w:rFonts w:ascii="Times New Roman" w:eastAsia="SimSun" w:hAnsi="Times New Roman" w:cs="Times New Roman"/>
          <w:sz w:val="24"/>
          <w:szCs w:val="24"/>
        </w:rPr>
        <w:t>-</w:t>
      </w:r>
      <w:r w:rsidRPr="00186B3C">
        <w:rPr>
          <w:rFonts w:ascii="Times New Roman" w:eastAsia="SimSun" w:hAnsi="Times New Roman" w:cs="Times New Roman"/>
          <w:sz w:val="24"/>
          <w:szCs w:val="24"/>
        </w:rPr>
        <w:t>bis meeting [</w:t>
      </w:r>
      <w:r w:rsidR="006F1F99">
        <w:rPr>
          <w:rFonts w:ascii="Times New Roman" w:eastAsia="SimSun" w:hAnsi="Times New Roman" w:cs="Times New Roman"/>
          <w:sz w:val="24"/>
          <w:szCs w:val="24"/>
        </w:rPr>
        <w:t>1</w:t>
      </w:r>
      <w:r w:rsidRPr="00186B3C">
        <w:rPr>
          <w:rFonts w:ascii="Times New Roman" w:eastAsia="SimSun" w:hAnsi="Times New Roman" w:cs="Times New Roman"/>
          <w:sz w:val="24"/>
          <w:szCs w:val="24"/>
        </w:rPr>
        <w:t>], there is an agreement on TP capturing the study of device availability/unavailability.</w:t>
      </w:r>
    </w:p>
    <w:p w14:paraId="18DEC10D" w14:textId="77777777" w:rsidR="00186B3C" w:rsidRPr="00186B3C" w:rsidRDefault="00186B3C" w:rsidP="00186B3C">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186B3C" w:rsidRPr="00186B3C" w14:paraId="7CA4CE05" w14:textId="77777777" w:rsidTr="001137A7">
        <w:tc>
          <w:tcPr>
            <w:tcW w:w="9628" w:type="dxa"/>
          </w:tcPr>
          <w:p w14:paraId="6E11F745" w14:textId="77777777" w:rsidR="00186B3C" w:rsidRPr="00186B3C" w:rsidRDefault="00186B3C" w:rsidP="00186B3C">
            <w:pPr>
              <w:snapToGrid w:val="0"/>
              <w:spacing w:before="120"/>
              <w:rPr>
                <w:rFonts w:eastAsia="Microsoft YaHei UI"/>
                <w:bCs/>
                <w:highlight w:val="green"/>
              </w:rPr>
            </w:pPr>
            <w:r w:rsidRPr="00186B3C">
              <w:rPr>
                <w:rFonts w:eastAsia="Microsoft YaHei UI"/>
                <w:bCs/>
                <w:highlight w:val="green"/>
              </w:rPr>
              <w:t>Agreement</w:t>
            </w:r>
          </w:p>
          <w:p w14:paraId="42480BC0" w14:textId="77777777" w:rsidR="00186B3C" w:rsidRPr="00186B3C" w:rsidRDefault="00186B3C" w:rsidP="00186B3C">
            <w:pPr>
              <w:snapToGrid w:val="0"/>
              <w:spacing w:before="120"/>
              <w:rPr>
                <w:rFonts w:eastAsia="SimSun"/>
                <w:sz w:val="24"/>
                <w:szCs w:val="24"/>
              </w:rPr>
            </w:pPr>
          </w:p>
          <w:p w14:paraId="60F79DFD" w14:textId="77777777" w:rsidR="00186B3C" w:rsidRPr="00186B3C" w:rsidRDefault="00186B3C" w:rsidP="00186B3C">
            <w:pPr>
              <w:snapToGrid w:val="0"/>
              <w:spacing w:before="120"/>
              <w:rPr>
                <w:rFonts w:eastAsia="Microsoft YaHei UI"/>
                <w:bCs/>
              </w:rPr>
            </w:pPr>
            <w:r w:rsidRPr="00186B3C">
              <w:rPr>
                <w:rFonts w:eastAsia="Microsoft YaHei UI"/>
                <w:bCs/>
              </w:rPr>
              <w:t xml:space="preserve">TP in </w:t>
            </w:r>
            <w:hyperlink r:id="rId9" w:history="1">
              <w:r w:rsidRPr="00186B3C">
                <w:rPr>
                  <w:rFonts w:eastAsia="Microsoft YaHei UI"/>
                  <w:bCs/>
                </w:rPr>
                <w:t>R1-2409187</w:t>
              </w:r>
            </w:hyperlink>
            <w:r w:rsidRPr="00186B3C">
              <w:rPr>
                <w:rFonts w:eastAsia="Microsoft YaHei UI"/>
                <w:bCs/>
              </w:rPr>
              <w:t xml:space="preserve"> is endorsed in principle for section 6.2 and Annex X of TR38.769, subject to possible revisions. </w:t>
            </w:r>
          </w:p>
          <w:p w14:paraId="1674D991" w14:textId="77777777" w:rsidR="00186B3C" w:rsidRPr="00186B3C" w:rsidRDefault="00186B3C" w:rsidP="00186B3C">
            <w:pPr>
              <w:snapToGrid w:val="0"/>
              <w:spacing w:before="120"/>
              <w:rPr>
                <w:rFonts w:eastAsia="Microsoft YaHei UI"/>
                <w:bCs/>
              </w:rPr>
            </w:pPr>
            <w:r w:rsidRPr="00186B3C">
              <w:rPr>
                <w:rFonts w:eastAsia="Microsoft YaHei UI"/>
                <w:bCs/>
              </w:rPr>
              <w:t>The contents in the Tables are further checked by companies and targeted for completion in RAN1#119.</w:t>
            </w:r>
          </w:p>
          <w:p w14:paraId="5EFBCAED" w14:textId="77777777" w:rsidR="00186B3C" w:rsidRPr="00186B3C" w:rsidRDefault="00186B3C" w:rsidP="00186B3C">
            <w:pPr>
              <w:snapToGrid w:val="0"/>
              <w:spacing w:before="120"/>
              <w:rPr>
                <w:rFonts w:eastAsia="SimSun"/>
                <w:sz w:val="24"/>
                <w:szCs w:val="24"/>
                <w:lang w:val="en-GB"/>
              </w:rPr>
            </w:pPr>
          </w:p>
        </w:tc>
      </w:tr>
    </w:tbl>
    <w:p w14:paraId="11795938" w14:textId="77777777" w:rsidR="004E53E0" w:rsidRDefault="004E53E0" w:rsidP="004E53E0">
      <w:pPr>
        <w:snapToGrid w:val="0"/>
        <w:spacing w:before="120"/>
        <w:rPr>
          <w:rFonts w:ascii="Times New Roman" w:eastAsia="SimSun" w:hAnsi="Times New Roman" w:cs="Times New Roman"/>
          <w:sz w:val="24"/>
          <w:szCs w:val="24"/>
        </w:rPr>
      </w:pPr>
    </w:p>
    <w:p w14:paraId="6BE34C3C" w14:textId="393724A1" w:rsidR="00A71E48" w:rsidRPr="00AF6CF8" w:rsidRDefault="00A71E48" w:rsidP="00AF6CF8">
      <w:p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 xml:space="preserve">In </w:t>
      </w:r>
      <w:r w:rsidR="00DD025A" w:rsidRPr="00AF6CF8">
        <w:rPr>
          <w:rFonts w:ascii="Times New Roman" w:eastAsia="SimSun" w:hAnsi="Times New Roman" w:cs="Times New Roman"/>
          <w:sz w:val="24"/>
          <w:szCs w:val="24"/>
        </w:rPr>
        <w:t>d</w:t>
      </w:r>
      <w:r w:rsidRPr="00AF6CF8">
        <w:rPr>
          <w:rFonts w:ascii="Times New Roman" w:eastAsia="SimSun" w:hAnsi="Times New Roman" w:cs="Times New Roman"/>
          <w:sz w:val="24"/>
          <w:szCs w:val="24"/>
        </w:rPr>
        <w:t xml:space="preserve">irection 1, the reader neither provides any input to the device nor is notified about when the device becomes available or unavailable. Essentially, the device becomes operational once it is fully charged and will continue to carry out transmission and reception (Tx/Rx) functions until it runs out of the energy. In this case device can have two states i.e. ON and OFF state. The device can perform the Tx/Rx in ON </w:t>
      </w:r>
      <w:r w:rsidR="00DD025A" w:rsidRPr="00AF6CF8">
        <w:rPr>
          <w:rFonts w:ascii="Times New Roman" w:eastAsia="SimSun" w:hAnsi="Times New Roman" w:cs="Times New Roman"/>
          <w:sz w:val="24"/>
          <w:szCs w:val="24"/>
        </w:rPr>
        <w:t>state,</w:t>
      </w:r>
      <w:r w:rsidRPr="00AF6CF8">
        <w:rPr>
          <w:rFonts w:ascii="Times New Roman" w:eastAsia="SimSun" w:hAnsi="Times New Roman" w:cs="Times New Roman"/>
          <w:sz w:val="24"/>
          <w:szCs w:val="24"/>
        </w:rPr>
        <w:t xml:space="preserve"> but it </w:t>
      </w:r>
      <w:r w:rsidR="00DD025A" w:rsidRPr="00AF6CF8">
        <w:rPr>
          <w:rFonts w:ascii="Times New Roman" w:eastAsia="SimSun" w:hAnsi="Times New Roman" w:cs="Times New Roman"/>
          <w:sz w:val="24"/>
          <w:szCs w:val="24"/>
        </w:rPr>
        <w:t>cannot</w:t>
      </w:r>
      <w:r w:rsidRPr="00AF6CF8">
        <w:rPr>
          <w:rFonts w:ascii="Times New Roman" w:eastAsia="SimSun" w:hAnsi="Times New Roman" w:cs="Times New Roman"/>
          <w:sz w:val="24"/>
          <w:szCs w:val="24"/>
        </w:rPr>
        <w:t xml:space="preserve"> perform any operation during OFF state. </w:t>
      </w:r>
      <w:r w:rsidR="009732FB" w:rsidRPr="00AF6CF8">
        <w:rPr>
          <w:rFonts w:ascii="Times New Roman" w:eastAsia="SimSun" w:hAnsi="Times New Roman" w:cs="Times New Roman"/>
          <w:sz w:val="24"/>
          <w:szCs w:val="24"/>
        </w:rPr>
        <w:t>As there is no configuration for monitoring the triggering signal provided from the reader to the device, the device may continuously monitor R2D trigger message.</w:t>
      </w:r>
    </w:p>
    <w:p w14:paraId="32C823FF" w14:textId="517DA55F" w:rsidR="009732FB" w:rsidRPr="00AF6CF8" w:rsidRDefault="009732FB" w:rsidP="00AF6CF8">
      <w:p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The following solution for direction 1 can be considered.</w:t>
      </w:r>
    </w:p>
    <w:p w14:paraId="1323E600" w14:textId="766863FF" w:rsidR="00A71E48" w:rsidRPr="00AF6CF8" w:rsidRDefault="00A71E48"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Reduce the time interval between the paging messages based on the device capacitor size and the threshold value of the device.</w:t>
      </w:r>
    </w:p>
    <w:p w14:paraId="7257385E" w14:textId="5E36200D" w:rsidR="009732FB" w:rsidRPr="00AF6CF8" w:rsidRDefault="009732FB"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The device can report its energy status during the random access.</w:t>
      </w:r>
    </w:p>
    <w:p w14:paraId="7347FB2F" w14:textId="40844394" w:rsidR="009732FB" w:rsidRPr="00AF6CF8" w:rsidRDefault="009732FB"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Scheduling for R2D</w:t>
      </w:r>
      <w:r w:rsidR="00DD025A" w:rsidRPr="00AF6CF8">
        <w:rPr>
          <w:rFonts w:ascii="Times New Roman" w:eastAsia="SimSun" w:hAnsi="Times New Roman" w:cs="Times New Roman"/>
          <w:sz w:val="24"/>
          <w:szCs w:val="24"/>
        </w:rPr>
        <w:t xml:space="preserve">/D2R </w:t>
      </w:r>
      <w:r w:rsidRPr="00AF6CF8">
        <w:rPr>
          <w:rFonts w:ascii="Times New Roman" w:eastAsia="SimSun" w:hAnsi="Times New Roman" w:cs="Times New Roman"/>
          <w:sz w:val="24"/>
          <w:szCs w:val="24"/>
        </w:rPr>
        <w:t>can be based on the reported energy status.</w:t>
      </w:r>
    </w:p>
    <w:p w14:paraId="5436D5A1" w14:textId="77777777" w:rsidR="004F4A02" w:rsidRPr="00186B3C" w:rsidRDefault="004F4A02" w:rsidP="00186B3C">
      <w:pPr>
        <w:keepNext/>
        <w:widowControl/>
        <w:spacing w:before="120" w:after="120"/>
        <w:jc w:val="left"/>
        <w:outlineLvl w:val="0"/>
        <w:rPr>
          <w:rFonts w:ascii="Times New Roman" w:eastAsia="SimSun" w:hAnsi="Times New Roman" w:cs="Times New Roman"/>
          <w:b/>
          <w:bCs/>
          <w:i/>
          <w:iCs/>
          <w:sz w:val="24"/>
          <w:szCs w:val="24"/>
        </w:rPr>
      </w:pPr>
    </w:p>
    <w:p w14:paraId="3A8EC1E3" w14:textId="3F41974D" w:rsidR="00DD025A" w:rsidRPr="00AF6CF8" w:rsidRDefault="00DD025A" w:rsidP="00AF6CF8">
      <w:p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 xml:space="preserve">In direction 2, the reader can control the </w:t>
      </w:r>
      <w:r w:rsidRPr="00DD025A">
        <w:rPr>
          <w:rFonts w:ascii="Times New Roman" w:eastAsia="SimSun" w:hAnsi="Times New Roman" w:cs="Times New Roman"/>
          <w:sz w:val="24"/>
          <w:szCs w:val="24"/>
        </w:rPr>
        <w:t>availability/unavailability</w:t>
      </w:r>
      <w:r w:rsidRPr="00AF6CF8">
        <w:rPr>
          <w:rFonts w:ascii="Times New Roman" w:eastAsia="SimSun" w:hAnsi="Times New Roman" w:cs="Times New Roman"/>
          <w:sz w:val="24"/>
          <w:szCs w:val="24"/>
        </w:rPr>
        <w:t xml:space="preserve"> of the device. In this case the device can have the three states i.e. ON, OFF, and sleep state. The device can perform the Tx/Rx operation during ON state and device can do the energy harvesting during its </w:t>
      </w:r>
      <w:r w:rsidR="00AF6CF8" w:rsidRPr="00AF6CF8">
        <w:rPr>
          <w:rFonts w:ascii="Times New Roman" w:eastAsia="SimSun" w:hAnsi="Times New Roman" w:cs="Times New Roman"/>
          <w:sz w:val="24"/>
          <w:szCs w:val="24"/>
        </w:rPr>
        <w:t>sleep</w:t>
      </w:r>
      <w:r w:rsidRPr="00AF6CF8">
        <w:rPr>
          <w:rFonts w:ascii="Times New Roman" w:eastAsia="SimSun" w:hAnsi="Times New Roman" w:cs="Times New Roman"/>
          <w:sz w:val="24"/>
          <w:szCs w:val="24"/>
        </w:rPr>
        <w:t xml:space="preserve"> state. In this direction the reader is aware of the device availability status and based on this reader can transmits the paging messages to the device.</w:t>
      </w:r>
    </w:p>
    <w:p w14:paraId="110D78AD" w14:textId="76063845" w:rsidR="00DD025A" w:rsidRPr="00AF6CF8" w:rsidRDefault="00ED77C5" w:rsidP="00AF6CF8">
      <w:p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lastRenderedPageBreak/>
        <w:t>For this direction 2 the following solution can be considered.</w:t>
      </w:r>
    </w:p>
    <w:p w14:paraId="6F78757A" w14:textId="17B2E305" w:rsidR="00ED77C5" w:rsidRPr="00AF6CF8" w:rsidRDefault="00ED77C5"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 xml:space="preserve">Design the duty cycle for Tx and Rx for the device </w:t>
      </w:r>
    </w:p>
    <w:p w14:paraId="536CB2D8" w14:textId="41A838D8" w:rsidR="00ED77C5" w:rsidRPr="00AF6CF8" w:rsidRDefault="00ED77C5"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 xml:space="preserve">Increase the operational time for the device </w:t>
      </w:r>
    </w:p>
    <w:p w14:paraId="4982F364" w14:textId="5363ED75" w:rsidR="00ED77C5" w:rsidRPr="00AF6CF8" w:rsidRDefault="00ED77C5" w:rsidP="00AF6CF8">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The time interval between the paging message can be defined based on the device energy storage.</w:t>
      </w:r>
    </w:p>
    <w:p w14:paraId="7B528D27" w14:textId="05761122" w:rsidR="00AF6CF8" w:rsidRPr="004F4A02" w:rsidRDefault="00AF6CF8" w:rsidP="004F4A02">
      <w:pPr>
        <w:pStyle w:val="ListParagraph"/>
        <w:numPr>
          <w:ilvl w:val="0"/>
          <w:numId w:val="43"/>
        </w:numPr>
        <w:spacing w:beforeLines="50" w:before="120"/>
        <w:rPr>
          <w:rFonts w:ascii="Times New Roman" w:eastAsia="SimSun" w:hAnsi="Times New Roman" w:cs="Times New Roman"/>
          <w:sz w:val="24"/>
          <w:szCs w:val="24"/>
        </w:rPr>
      </w:pPr>
      <w:r w:rsidRPr="00AF6CF8">
        <w:rPr>
          <w:rFonts w:ascii="Times New Roman" w:eastAsia="SimSun" w:hAnsi="Times New Roman" w:cs="Times New Roman"/>
          <w:sz w:val="24"/>
          <w:szCs w:val="24"/>
        </w:rPr>
        <w:t>Reader can provide the information related to switching between the states by the device</w:t>
      </w:r>
      <w:r w:rsidR="004F4A02">
        <w:rPr>
          <w:rFonts w:ascii="Times New Roman" w:eastAsia="SimSun" w:hAnsi="Times New Roman" w:cs="Times New Roman"/>
          <w:sz w:val="24"/>
          <w:szCs w:val="24"/>
        </w:rPr>
        <w:t>.</w:t>
      </w:r>
    </w:p>
    <w:p w14:paraId="3AA4FF2A" w14:textId="77777777" w:rsidR="00997320" w:rsidRDefault="00997320" w:rsidP="00997320">
      <w:pPr>
        <w:pStyle w:val="3gpptxt0"/>
        <w:ind w:left="720"/>
        <w:jc w:val="both"/>
        <w:rPr>
          <w:rFonts w:eastAsiaTheme="minorEastAsia"/>
          <w:b/>
          <w:bCs/>
          <w:lang w:eastAsia="x-none"/>
        </w:rPr>
      </w:pPr>
    </w:p>
    <w:p w14:paraId="6551B581" w14:textId="1BA9325E" w:rsidR="00997320" w:rsidRDefault="00997320" w:rsidP="00997320">
      <w:pPr>
        <w:spacing w:beforeLines="50" w:before="120"/>
        <w:rPr>
          <w:rFonts w:ascii="Times New Roman" w:eastAsia="SimSun" w:hAnsi="Times New Roman" w:cs="Times New Roman"/>
          <w:b/>
          <w:bCs/>
          <w:i/>
          <w:iCs/>
          <w:sz w:val="24"/>
          <w:szCs w:val="24"/>
        </w:rPr>
      </w:pPr>
      <w:bookmarkStart w:id="24" w:name="_Hlk181998981"/>
      <w:r w:rsidRPr="00997320">
        <w:rPr>
          <w:rFonts w:ascii="Times New Roman" w:eastAsia="SimSun" w:hAnsi="Times New Roman" w:cs="Times New Roman"/>
          <w:b/>
          <w:bCs/>
          <w:i/>
          <w:iCs/>
          <w:sz w:val="24"/>
          <w:szCs w:val="24"/>
        </w:rPr>
        <w:t xml:space="preserve">Proposal </w:t>
      </w:r>
      <w:r w:rsidR="00654075">
        <w:rPr>
          <w:rFonts w:ascii="Times New Roman" w:eastAsia="SimSun" w:hAnsi="Times New Roman" w:cs="Times New Roman"/>
          <w:b/>
          <w:bCs/>
          <w:i/>
          <w:iCs/>
          <w:sz w:val="24"/>
          <w:szCs w:val="24"/>
        </w:rPr>
        <w:t>9</w:t>
      </w:r>
      <w:r w:rsidRPr="00997320">
        <w:rPr>
          <w:rFonts w:ascii="Times New Roman" w:eastAsia="SimSun" w:hAnsi="Times New Roman" w:cs="Times New Roman"/>
          <w:b/>
          <w:bCs/>
          <w:i/>
          <w:iCs/>
          <w:sz w:val="24"/>
          <w:szCs w:val="24"/>
        </w:rPr>
        <w:t xml:space="preserve">: Capture </w:t>
      </w:r>
      <w:r w:rsidR="00654075">
        <w:rPr>
          <w:rFonts w:ascii="Times New Roman" w:eastAsia="SimSun" w:hAnsi="Times New Roman" w:cs="Times New Roman"/>
          <w:b/>
          <w:bCs/>
          <w:i/>
          <w:iCs/>
          <w:sz w:val="24"/>
          <w:szCs w:val="24"/>
        </w:rPr>
        <w:t xml:space="preserve">the </w:t>
      </w:r>
      <w:r>
        <w:rPr>
          <w:rFonts w:ascii="Times New Roman" w:eastAsia="SimSun" w:hAnsi="Times New Roman" w:cs="Times New Roman"/>
          <w:b/>
          <w:bCs/>
          <w:i/>
          <w:iCs/>
          <w:sz w:val="24"/>
          <w:szCs w:val="24"/>
        </w:rPr>
        <w:t>following</w:t>
      </w:r>
      <w:r w:rsidRPr="00997320">
        <w:rPr>
          <w:rFonts w:ascii="Times New Roman" w:eastAsia="SimSun" w:hAnsi="Times New Roman" w:cs="Times New Roman"/>
          <w:b/>
          <w:bCs/>
          <w:i/>
          <w:iCs/>
          <w:sz w:val="24"/>
          <w:szCs w:val="24"/>
        </w:rPr>
        <w:t xml:space="preserve"> Table </w:t>
      </w:r>
      <w:r>
        <w:rPr>
          <w:rFonts w:ascii="Times New Roman" w:eastAsia="SimSun" w:hAnsi="Times New Roman" w:cs="Times New Roman"/>
          <w:b/>
          <w:bCs/>
          <w:i/>
          <w:iCs/>
          <w:sz w:val="24"/>
          <w:szCs w:val="24"/>
        </w:rPr>
        <w:t>2</w:t>
      </w:r>
      <w:r w:rsidRPr="00997320">
        <w:rPr>
          <w:rFonts w:ascii="Times New Roman" w:eastAsia="SimSun" w:hAnsi="Times New Roman" w:cs="Times New Roman"/>
          <w:b/>
          <w:bCs/>
          <w:i/>
          <w:iCs/>
          <w:sz w:val="24"/>
          <w:szCs w:val="24"/>
        </w:rPr>
        <w:t xml:space="preserve"> in </w:t>
      </w:r>
      <w:r>
        <w:rPr>
          <w:rFonts w:ascii="Times New Roman" w:eastAsia="SimSun" w:hAnsi="Times New Roman" w:cs="Times New Roman"/>
          <w:b/>
          <w:bCs/>
          <w:i/>
          <w:iCs/>
          <w:sz w:val="24"/>
          <w:szCs w:val="24"/>
        </w:rPr>
        <w:t>TR</w:t>
      </w:r>
      <w:r w:rsidRPr="00997320">
        <w:rPr>
          <w:rFonts w:ascii="Times New Roman" w:eastAsia="SimSun" w:hAnsi="Times New Roman" w:cs="Times New Roman"/>
          <w:b/>
          <w:bCs/>
          <w:i/>
          <w:iCs/>
          <w:sz w:val="24"/>
          <w:szCs w:val="24"/>
        </w:rPr>
        <w:t>.</w:t>
      </w:r>
    </w:p>
    <w:p w14:paraId="39798B9C" w14:textId="0ABB5C0C" w:rsidR="00997320" w:rsidRDefault="00997320" w:rsidP="00997320">
      <w:pPr>
        <w:spacing w:beforeLines="50" w:before="120"/>
        <w:rPr>
          <w:rFonts w:ascii="Times New Roman" w:eastAsia="SimSun" w:hAnsi="Times New Roman" w:cs="Times New Roman"/>
          <w:b/>
          <w:bCs/>
          <w:sz w:val="24"/>
          <w:szCs w:val="24"/>
          <w:lang w:val="en-GB"/>
        </w:rPr>
      </w:pPr>
      <w:r>
        <w:rPr>
          <w:rFonts w:ascii="Times New Roman" w:eastAsia="SimSun" w:hAnsi="Times New Roman" w:cs="Times New Roman"/>
          <w:b/>
          <w:bCs/>
          <w:i/>
          <w:iCs/>
          <w:sz w:val="24"/>
          <w:szCs w:val="24"/>
        </w:rPr>
        <w:t xml:space="preserve">      </w:t>
      </w:r>
      <w:r>
        <w:rPr>
          <w:rFonts w:ascii="Times New Roman" w:eastAsia="SimSun" w:hAnsi="Times New Roman" w:cs="Times New Roman"/>
          <w:sz w:val="24"/>
          <w:szCs w:val="24"/>
        </w:rPr>
        <w:t xml:space="preserve">                             </w:t>
      </w:r>
      <w:r w:rsidRPr="00997320">
        <w:rPr>
          <w:rFonts w:ascii="Times New Roman" w:eastAsia="SimSun" w:hAnsi="Times New Roman" w:cs="Times New Roman"/>
          <w:b/>
          <w:bCs/>
          <w:sz w:val="24"/>
          <w:szCs w:val="24"/>
        </w:rPr>
        <w:t xml:space="preserve">Table 2: </w:t>
      </w:r>
      <w:r w:rsidRPr="00997320">
        <w:rPr>
          <w:rFonts w:ascii="Times New Roman" w:eastAsia="SimSun" w:hAnsi="Times New Roman" w:cs="Times New Roman"/>
          <w:b/>
          <w:bCs/>
          <w:sz w:val="24"/>
          <w:szCs w:val="24"/>
          <w:lang w:val="en-GB"/>
        </w:rPr>
        <w:t>Details from Source [x, R1-240xxxx] for Direction 1</w:t>
      </w:r>
    </w:p>
    <w:tbl>
      <w:tblPr>
        <w:tblW w:w="8966" w:type="dxa"/>
        <w:tblInd w:w="1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7673"/>
      </w:tblGrid>
      <w:tr w:rsidR="00997320" w:rsidRPr="00997320" w14:paraId="33C57251" w14:textId="77777777" w:rsidTr="00997320">
        <w:trPr>
          <w:trHeight w:val="327"/>
        </w:trPr>
        <w:tc>
          <w:tcPr>
            <w:tcW w:w="129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19CC01EA" w14:textId="77777777" w:rsidR="00997320" w:rsidRPr="00997320" w:rsidRDefault="00997320" w:rsidP="0099732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Source</w:t>
            </w:r>
          </w:p>
        </w:tc>
        <w:tc>
          <w:tcPr>
            <w:tcW w:w="767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42723E1B" w14:textId="77777777" w:rsidR="00997320" w:rsidRPr="00997320" w:rsidRDefault="00997320" w:rsidP="0099732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Details</w:t>
            </w:r>
          </w:p>
        </w:tc>
      </w:tr>
      <w:tr w:rsidR="00997320" w:rsidRPr="00997320" w14:paraId="7D4FD5B7" w14:textId="77777777" w:rsidTr="00997320">
        <w:trPr>
          <w:trHeight w:val="1004"/>
        </w:trPr>
        <w:tc>
          <w:tcPr>
            <w:tcW w:w="129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38BF6578" w14:textId="21A1C63C" w:rsidR="00997320" w:rsidRPr="00997320" w:rsidRDefault="00997320" w:rsidP="0099732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Source [</w:t>
            </w:r>
            <w:r>
              <w:rPr>
                <w:rFonts w:ascii="Times New Roman" w:eastAsia="SimSun" w:hAnsi="Times New Roman" w:cs="Times New Roman"/>
                <w:b/>
                <w:bCs/>
                <w:sz w:val="24"/>
                <w:szCs w:val="24"/>
              </w:rPr>
              <w:t>x</w:t>
            </w:r>
            <w:r w:rsidRPr="00997320">
              <w:rPr>
                <w:rFonts w:ascii="Times New Roman" w:eastAsia="SimSun" w:hAnsi="Times New Roman" w:cs="Times New Roman"/>
                <w:b/>
                <w:bCs/>
                <w:sz w:val="24"/>
                <w:szCs w:val="24"/>
              </w:rPr>
              <w:t>]</w:t>
            </w:r>
          </w:p>
        </w:tc>
        <w:tc>
          <w:tcPr>
            <w:tcW w:w="7673" w:type="dxa"/>
            <w:tcBorders>
              <w:top w:val="single" w:sz="8" w:space="0" w:color="auto"/>
              <w:left w:val="single" w:sz="8" w:space="0" w:color="auto"/>
              <w:bottom w:val="single" w:sz="8" w:space="0" w:color="auto"/>
              <w:right w:val="single" w:sz="8" w:space="0" w:color="auto"/>
            </w:tcBorders>
            <w:hideMark/>
          </w:tcPr>
          <w:p w14:paraId="21A4707B" w14:textId="77777777" w:rsidR="00997320" w:rsidRDefault="00997320" w:rsidP="0099732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 xml:space="preserve">Solution description </w:t>
            </w:r>
          </w:p>
          <w:p w14:paraId="4EA7C6B1" w14:textId="474C6F0D" w:rsidR="00AA6ECD" w:rsidRPr="00AA6ECD" w:rsidRDefault="00AA6ECD" w:rsidP="00AA6ECD">
            <w:pPr>
              <w:keepNext/>
              <w:widowControl/>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The</w:t>
            </w:r>
            <w:r w:rsidRPr="00AA6ECD">
              <w:rPr>
                <w:rFonts w:ascii="Times New Roman" w:eastAsia="SimSun" w:hAnsi="Times New Roman" w:cs="Times New Roman"/>
                <w:sz w:val="24"/>
                <w:szCs w:val="24"/>
              </w:rPr>
              <w:t xml:space="preserve"> reader does not provide information to a device nor be aware of a device regarding when the device may become available/unavailable</w:t>
            </w:r>
            <w:r>
              <w:rPr>
                <w:rFonts w:ascii="Times New Roman" w:eastAsia="SimSun" w:hAnsi="Times New Roman" w:cs="Times New Roman"/>
                <w:sz w:val="24"/>
                <w:szCs w:val="24"/>
              </w:rPr>
              <w:t>. The device can report the energy status to the reader.</w:t>
            </w:r>
            <w:r w:rsidR="00F57395">
              <w:rPr>
                <w:rFonts w:ascii="Times New Roman" w:eastAsia="SimSun" w:hAnsi="Times New Roman" w:cs="Times New Roman"/>
                <w:sz w:val="24"/>
                <w:szCs w:val="24"/>
              </w:rPr>
              <w:t xml:space="preserve"> In this case, </w:t>
            </w:r>
            <w:r w:rsidR="00427098" w:rsidRPr="00F57395">
              <w:rPr>
                <w:rFonts w:ascii="Times New Roman" w:eastAsia="SimSun" w:hAnsi="Times New Roman" w:cs="Times New Roman"/>
                <w:sz w:val="24"/>
                <w:szCs w:val="24"/>
              </w:rPr>
              <w:t>the</w:t>
            </w:r>
            <w:r w:rsidR="00F57395" w:rsidRPr="00F57395">
              <w:rPr>
                <w:rFonts w:ascii="Times New Roman" w:eastAsia="SimSun" w:hAnsi="Times New Roman" w:cs="Times New Roman"/>
                <w:sz w:val="24"/>
                <w:szCs w:val="24"/>
              </w:rPr>
              <w:t xml:space="preserve"> device is assumed to have </w:t>
            </w:r>
            <w:r w:rsidR="00F57395">
              <w:rPr>
                <w:rFonts w:ascii="Times New Roman" w:eastAsia="SimSun" w:hAnsi="Times New Roman" w:cs="Times New Roman"/>
                <w:sz w:val="24"/>
                <w:szCs w:val="24"/>
              </w:rPr>
              <w:t>two</w:t>
            </w:r>
            <w:r w:rsidR="00F57395" w:rsidRPr="00F57395">
              <w:rPr>
                <w:rFonts w:ascii="Times New Roman" w:eastAsia="SimSun" w:hAnsi="Times New Roman" w:cs="Times New Roman"/>
                <w:sz w:val="24"/>
                <w:szCs w:val="24"/>
              </w:rPr>
              <w:t xml:space="preserve"> states</w:t>
            </w:r>
            <w:r w:rsidR="00F57395" w:rsidRPr="00AF6CF8">
              <w:rPr>
                <w:rFonts w:ascii="Times New Roman" w:eastAsia="SimSun" w:hAnsi="Times New Roman" w:cs="Times New Roman"/>
                <w:sz w:val="24"/>
                <w:szCs w:val="24"/>
              </w:rPr>
              <w:t xml:space="preserve"> i.e. ON and OFF state.</w:t>
            </w:r>
          </w:p>
          <w:p w14:paraId="787BDB0F" w14:textId="77777777" w:rsidR="00997320" w:rsidRPr="00997320" w:rsidRDefault="00997320" w:rsidP="0099732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 xml:space="preserve">Observations or Analysis or Evaluations  </w:t>
            </w:r>
          </w:p>
          <w:p w14:paraId="6F751C79" w14:textId="5A4D13B9" w:rsidR="00AA6ECD" w:rsidRPr="00997320" w:rsidRDefault="00AA6ECD" w:rsidP="00AA6ECD">
            <w:pPr>
              <w:pStyle w:val="ListParagraph"/>
              <w:keepNext/>
              <w:widowControl/>
              <w:numPr>
                <w:ilvl w:val="0"/>
                <w:numId w:val="57"/>
              </w:numPr>
              <w:spacing w:before="120" w:after="120"/>
              <w:jc w:val="left"/>
              <w:outlineLvl w:val="0"/>
              <w:rPr>
                <w:rFonts w:ascii="Times New Roman" w:eastAsia="SimSun" w:hAnsi="Times New Roman" w:cs="Times New Roman"/>
                <w:sz w:val="24"/>
                <w:szCs w:val="24"/>
              </w:rPr>
            </w:pPr>
            <w:r w:rsidRPr="00997320">
              <w:rPr>
                <w:rFonts w:ascii="Times New Roman" w:eastAsia="SimSun" w:hAnsi="Times New Roman" w:cs="Times New Roman"/>
                <w:sz w:val="24"/>
                <w:szCs w:val="24"/>
              </w:rPr>
              <w:t>Reduce the time interval between the paging messages based on the device capacitor size and the threshold value of the device</w:t>
            </w:r>
          </w:p>
          <w:p w14:paraId="1D8F0E81" w14:textId="59FA7D6B" w:rsidR="00AA6ECD" w:rsidRDefault="00AA6ECD" w:rsidP="00AA6ECD">
            <w:pPr>
              <w:pStyle w:val="ListParagraph"/>
              <w:keepNext/>
              <w:widowControl/>
              <w:numPr>
                <w:ilvl w:val="0"/>
                <w:numId w:val="57"/>
              </w:numPr>
              <w:spacing w:before="120" w:after="120"/>
              <w:jc w:val="left"/>
              <w:outlineLvl w:val="0"/>
              <w:rPr>
                <w:rFonts w:ascii="Times New Roman" w:eastAsia="SimSun" w:hAnsi="Times New Roman" w:cs="Times New Roman"/>
                <w:sz w:val="24"/>
                <w:szCs w:val="24"/>
              </w:rPr>
            </w:pPr>
            <w:r w:rsidRPr="00997320">
              <w:rPr>
                <w:rFonts w:ascii="Times New Roman" w:eastAsia="SimSun" w:hAnsi="Times New Roman" w:cs="Times New Roman"/>
                <w:sz w:val="24"/>
                <w:szCs w:val="24"/>
              </w:rPr>
              <w:t>The device can report its energy status during the random access</w:t>
            </w:r>
          </w:p>
          <w:p w14:paraId="4BFA5DAE" w14:textId="79AA4A35" w:rsidR="00AA6ECD" w:rsidRDefault="00AA6ECD" w:rsidP="00AA6ECD">
            <w:pPr>
              <w:pStyle w:val="ListParagraph"/>
              <w:keepNext/>
              <w:widowControl/>
              <w:numPr>
                <w:ilvl w:val="0"/>
                <w:numId w:val="57"/>
              </w:numPr>
              <w:spacing w:before="120" w:after="120"/>
              <w:jc w:val="left"/>
              <w:outlineLvl w:val="0"/>
              <w:rPr>
                <w:rFonts w:ascii="Times New Roman" w:eastAsia="SimSun" w:hAnsi="Times New Roman" w:cs="Times New Roman"/>
                <w:sz w:val="24"/>
                <w:szCs w:val="24"/>
              </w:rPr>
            </w:pPr>
            <w:r w:rsidRPr="00AA6ECD">
              <w:rPr>
                <w:rFonts w:ascii="Times New Roman" w:eastAsia="SimSun" w:hAnsi="Times New Roman" w:cs="Times New Roman"/>
                <w:sz w:val="24"/>
                <w:szCs w:val="24"/>
              </w:rPr>
              <w:t>Scheduling for R2D/D2R can be based on the reported energy status</w:t>
            </w:r>
          </w:p>
          <w:p w14:paraId="21063948" w14:textId="5EE8C4E2" w:rsidR="00997320" w:rsidRPr="00AA6ECD" w:rsidRDefault="00997320" w:rsidP="00AA6ECD">
            <w:pPr>
              <w:keepNext/>
              <w:widowControl/>
              <w:spacing w:before="120" w:after="120"/>
              <w:jc w:val="left"/>
              <w:outlineLvl w:val="0"/>
              <w:rPr>
                <w:rFonts w:ascii="Times New Roman" w:eastAsia="SimSun" w:hAnsi="Times New Roman" w:cs="Times New Roman"/>
                <w:sz w:val="24"/>
                <w:szCs w:val="24"/>
              </w:rPr>
            </w:pPr>
            <w:r w:rsidRPr="00AA6ECD">
              <w:rPr>
                <w:rFonts w:ascii="Times New Roman" w:eastAsia="SimSun" w:hAnsi="Times New Roman" w:cs="Times New Roman"/>
                <w:b/>
                <w:bCs/>
                <w:sz w:val="24"/>
                <w:szCs w:val="24"/>
              </w:rPr>
              <w:t>Specification impacts, if any</w:t>
            </w:r>
          </w:p>
          <w:p w14:paraId="3D09E0A2" w14:textId="098030DE" w:rsidR="00AA6ECD" w:rsidRDefault="00AA6ECD" w:rsidP="00AA6ECD">
            <w:pPr>
              <w:pStyle w:val="ListParagraph"/>
              <w:keepNext/>
              <w:widowControl/>
              <w:numPr>
                <w:ilvl w:val="0"/>
                <w:numId w:val="59"/>
              </w:numPr>
              <w:spacing w:before="120" w:after="120"/>
              <w:jc w:val="left"/>
              <w:outlineLvl w:val="0"/>
              <w:rPr>
                <w:rFonts w:ascii="Times New Roman" w:eastAsia="SimSun" w:hAnsi="Times New Roman" w:cs="Times New Roman"/>
                <w:sz w:val="24"/>
                <w:szCs w:val="24"/>
              </w:rPr>
            </w:pPr>
            <w:r w:rsidRPr="00AA6ECD">
              <w:rPr>
                <w:rFonts w:ascii="Times New Roman" w:eastAsia="SimSun" w:hAnsi="Times New Roman" w:cs="Times New Roman"/>
                <w:sz w:val="24"/>
                <w:szCs w:val="24"/>
              </w:rPr>
              <w:t>Define the paging message transmission mechanism and relevant signaling indication.</w:t>
            </w:r>
          </w:p>
          <w:p w14:paraId="2BAC7A09" w14:textId="7E12B0A8" w:rsidR="00AA6ECD" w:rsidRDefault="00AA6ECD" w:rsidP="00AA6ECD">
            <w:pPr>
              <w:pStyle w:val="ListParagraph"/>
              <w:keepNext/>
              <w:widowControl/>
              <w:numPr>
                <w:ilvl w:val="0"/>
                <w:numId w:val="59"/>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Device behavior for e.g. r</w:t>
            </w:r>
            <w:r w:rsidRPr="00AA6ECD">
              <w:rPr>
                <w:rFonts w:ascii="Times New Roman" w:eastAsia="SimSun" w:hAnsi="Times New Roman" w:cs="Times New Roman"/>
                <w:sz w:val="24"/>
                <w:szCs w:val="24"/>
              </w:rPr>
              <w:t xml:space="preserve">eporting of energy status  </w:t>
            </w:r>
          </w:p>
          <w:p w14:paraId="3BEAD0C9" w14:textId="6812D555" w:rsidR="00AA6ECD" w:rsidRPr="00AA6ECD" w:rsidRDefault="00AA6ECD" w:rsidP="00AA6ECD">
            <w:pPr>
              <w:pStyle w:val="ListParagraph"/>
              <w:keepNext/>
              <w:widowControl/>
              <w:numPr>
                <w:ilvl w:val="0"/>
                <w:numId w:val="59"/>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 xml:space="preserve">Content of R2D/D2R control information </w:t>
            </w:r>
          </w:p>
          <w:p w14:paraId="06D03A0E" w14:textId="46687539" w:rsidR="00997320" w:rsidRPr="00997320" w:rsidRDefault="00997320" w:rsidP="00997320">
            <w:pPr>
              <w:spacing w:beforeLines="50" w:before="120"/>
              <w:rPr>
                <w:rFonts w:ascii="Times New Roman" w:eastAsia="SimSun" w:hAnsi="Times New Roman" w:cs="Times New Roman"/>
                <w:b/>
                <w:bCs/>
                <w:sz w:val="24"/>
                <w:szCs w:val="24"/>
              </w:rPr>
            </w:pPr>
          </w:p>
        </w:tc>
      </w:tr>
      <w:bookmarkEnd w:id="24"/>
    </w:tbl>
    <w:p w14:paraId="7D7AA8E2" w14:textId="77777777" w:rsidR="00997320" w:rsidRPr="003E28D4" w:rsidRDefault="00997320" w:rsidP="00997320">
      <w:pPr>
        <w:spacing w:beforeLines="50" w:before="120"/>
        <w:rPr>
          <w:rFonts w:ascii="Times New Roman" w:eastAsia="SimSun" w:hAnsi="Times New Roman" w:cs="Times New Roman"/>
          <w:b/>
          <w:bCs/>
          <w:sz w:val="24"/>
          <w:szCs w:val="24"/>
        </w:rPr>
      </w:pPr>
    </w:p>
    <w:p w14:paraId="7D532E4E" w14:textId="011F031E" w:rsidR="00997320" w:rsidRDefault="00997320" w:rsidP="00997320">
      <w:pPr>
        <w:spacing w:beforeLines="50" w:before="120"/>
        <w:rPr>
          <w:rFonts w:ascii="Times New Roman" w:eastAsia="SimSun" w:hAnsi="Times New Roman" w:cs="Times New Roman"/>
          <w:b/>
          <w:bCs/>
          <w:i/>
          <w:iCs/>
          <w:sz w:val="24"/>
          <w:szCs w:val="24"/>
        </w:rPr>
      </w:pPr>
      <w:bookmarkStart w:id="25" w:name="_Hlk181999020"/>
      <w:r w:rsidRPr="00997320">
        <w:rPr>
          <w:rFonts w:ascii="Times New Roman" w:eastAsia="SimSun" w:hAnsi="Times New Roman" w:cs="Times New Roman"/>
          <w:b/>
          <w:bCs/>
          <w:i/>
          <w:iCs/>
          <w:sz w:val="24"/>
          <w:szCs w:val="24"/>
        </w:rPr>
        <w:t xml:space="preserve">Proposal </w:t>
      </w:r>
      <w:r w:rsidR="00654075">
        <w:rPr>
          <w:rFonts w:ascii="Times New Roman" w:eastAsia="SimSun" w:hAnsi="Times New Roman" w:cs="Times New Roman"/>
          <w:b/>
          <w:bCs/>
          <w:i/>
          <w:iCs/>
          <w:sz w:val="24"/>
          <w:szCs w:val="24"/>
        </w:rPr>
        <w:t>10</w:t>
      </w:r>
      <w:r w:rsidRPr="00997320">
        <w:rPr>
          <w:rFonts w:ascii="Times New Roman" w:eastAsia="SimSun" w:hAnsi="Times New Roman" w:cs="Times New Roman"/>
          <w:b/>
          <w:bCs/>
          <w:i/>
          <w:iCs/>
          <w:sz w:val="24"/>
          <w:szCs w:val="24"/>
        </w:rPr>
        <w:t>: Capture</w:t>
      </w:r>
      <w:r w:rsidR="00654075">
        <w:rPr>
          <w:rFonts w:ascii="Times New Roman" w:eastAsia="SimSun" w:hAnsi="Times New Roman" w:cs="Times New Roman"/>
          <w:b/>
          <w:bCs/>
          <w:i/>
          <w:iCs/>
          <w:sz w:val="24"/>
          <w:szCs w:val="24"/>
        </w:rPr>
        <w:t xml:space="preserve"> the</w:t>
      </w:r>
      <w:r w:rsidRPr="0099732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following</w:t>
      </w:r>
      <w:r w:rsidRPr="00997320">
        <w:rPr>
          <w:rFonts w:ascii="Times New Roman" w:eastAsia="SimSun" w:hAnsi="Times New Roman" w:cs="Times New Roman"/>
          <w:b/>
          <w:bCs/>
          <w:i/>
          <w:iCs/>
          <w:sz w:val="24"/>
          <w:szCs w:val="24"/>
        </w:rPr>
        <w:t xml:space="preserve"> Table </w:t>
      </w:r>
      <w:r>
        <w:rPr>
          <w:rFonts w:ascii="Times New Roman" w:eastAsia="SimSun" w:hAnsi="Times New Roman" w:cs="Times New Roman"/>
          <w:b/>
          <w:bCs/>
          <w:i/>
          <w:iCs/>
          <w:sz w:val="24"/>
          <w:szCs w:val="24"/>
        </w:rPr>
        <w:t>3</w:t>
      </w:r>
      <w:r w:rsidRPr="00997320">
        <w:rPr>
          <w:rFonts w:ascii="Times New Roman" w:eastAsia="SimSun" w:hAnsi="Times New Roman" w:cs="Times New Roman"/>
          <w:b/>
          <w:bCs/>
          <w:i/>
          <w:iCs/>
          <w:sz w:val="24"/>
          <w:szCs w:val="24"/>
        </w:rPr>
        <w:t xml:space="preserve"> in </w:t>
      </w:r>
      <w:r>
        <w:rPr>
          <w:rFonts w:ascii="Times New Roman" w:eastAsia="SimSun" w:hAnsi="Times New Roman" w:cs="Times New Roman"/>
          <w:b/>
          <w:bCs/>
          <w:i/>
          <w:iCs/>
          <w:sz w:val="24"/>
          <w:szCs w:val="24"/>
        </w:rPr>
        <w:t>TR</w:t>
      </w:r>
      <w:r w:rsidRPr="00997320">
        <w:rPr>
          <w:rFonts w:ascii="Times New Roman" w:eastAsia="SimSun" w:hAnsi="Times New Roman" w:cs="Times New Roman"/>
          <w:b/>
          <w:bCs/>
          <w:i/>
          <w:iCs/>
          <w:sz w:val="24"/>
          <w:szCs w:val="24"/>
        </w:rPr>
        <w:t>.</w:t>
      </w:r>
    </w:p>
    <w:p w14:paraId="67F5C840" w14:textId="552F60ED" w:rsidR="00997320" w:rsidRPr="00997320" w:rsidRDefault="00997320" w:rsidP="00997320">
      <w:pPr>
        <w:spacing w:beforeLines="50" w:before="120"/>
        <w:rPr>
          <w:rFonts w:ascii="Times New Roman" w:eastAsia="SimSun" w:hAnsi="Times New Roman" w:cs="Times New Roman"/>
          <w:b/>
          <w:bCs/>
          <w:i/>
          <w:iCs/>
          <w:sz w:val="24"/>
          <w:szCs w:val="24"/>
        </w:rPr>
      </w:pPr>
    </w:p>
    <w:p w14:paraId="482727EE" w14:textId="408457A6" w:rsidR="00997320" w:rsidRPr="00997320" w:rsidRDefault="00997320" w:rsidP="00997320">
      <w:pPr>
        <w:spacing w:beforeLines="50" w:before="120"/>
        <w:rPr>
          <w:rFonts w:ascii="Times New Roman" w:eastAsia="SimSun" w:hAnsi="Times New Roman" w:cs="Times New Roman"/>
          <w:b/>
          <w:bCs/>
          <w:sz w:val="24"/>
          <w:szCs w:val="24"/>
        </w:rPr>
      </w:pPr>
      <w:r>
        <w:rPr>
          <w:rFonts w:ascii="Times New Roman" w:eastAsia="SimSun" w:hAnsi="Times New Roman" w:cs="Times New Roman"/>
          <w:b/>
          <w:bCs/>
          <w:sz w:val="24"/>
          <w:szCs w:val="24"/>
        </w:rPr>
        <w:t xml:space="preserve">                         </w:t>
      </w:r>
      <w:r w:rsidRPr="003E28D4">
        <w:rPr>
          <w:rFonts w:ascii="Times New Roman" w:eastAsia="SimSun" w:hAnsi="Times New Roman" w:cs="Times New Roman"/>
          <w:b/>
          <w:bCs/>
          <w:sz w:val="24"/>
          <w:szCs w:val="24"/>
        </w:rPr>
        <w:t xml:space="preserve">Table </w:t>
      </w:r>
      <w:r>
        <w:rPr>
          <w:rFonts w:ascii="Times New Roman" w:eastAsia="SimSun" w:hAnsi="Times New Roman" w:cs="Times New Roman"/>
          <w:b/>
          <w:bCs/>
          <w:sz w:val="24"/>
          <w:szCs w:val="24"/>
        </w:rPr>
        <w:t>3</w:t>
      </w:r>
      <w:r w:rsidRPr="003E28D4">
        <w:rPr>
          <w:rFonts w:ascii="Times New Roman" w:eastAsia="SimSun" w:hAnsi="Times New Roman" w:cs="Times New Roman"/>
          <w:b/>
          <w:bCs/>
          <w:sz w:val="24"/>
          <w:szCs w:val="24"/>
        </w:rPr>
        <w:t xml:space="preserve">: </w:t>
      </w:r>
      <w:r w:rsidRPr="00997320">
        <w:rPr>
          <w:rFonts w:ascii="Times New Roman" w:eastAsia="SimSun" w:hAnsi="Times New Roman" w:cs="Times New Roman"/>
          <w:b/>
          <w:bCs/>
          <w:sz w:val="24"/>
          <w:szCs w:val="24"/>
        </w:rPr>
        <w:t xml:space="preserve">Details from Source [x, R1-240xxxx] for Direction </w:t>
      </w:r>
      <w:r>
        <w:rPr>
          <w:rFonts w:ascii="Times New Roman" w:eastAsia="SimSun" w:hAnsi="Times New Roman" w:cs="Times New Roman"/>
          <w:b/>
          <w:bCs/>
          <w:sz w:val="24"/>
          <w:szCs w:val="24"/>
        </w:rPr>
        <w:t>2</w:t>
      </w:r>
    </w:p>
    <w:tbl>
      <w:tblPr>
        <w:tblW w:w="8966" w:type="dxa"/>
        <w:tblInd w:w="1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7673"/>
      </w:tblGrid>
      <w:tr w:rsidR="00997320" w:rsidRPr="00997320" w14:paraId="23B7EE83" w14:textId="77777777" w:rsidTr="00A75F50">
        <w:trPr>
          <w:trHeight w:val="327"/>
        </w:trPr>
        <w:tc>
          <w:tcPr>
            <w:tcW w:w="129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2133C050" w14:textId="77777777" w:rsidR="00997320" w:rsidRPr="00997320" w:rsidRDefault="00997320"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Source</w:t>
            </w:r>
          </w:p>
        </w:tc>
        <w:tc>
          <w:tcPr>
            <w:tcW w:w="767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59657149" w14:textId="77777777" w:rsidR="00997320" w:rsidRPr="00997320" w:rsidRDefault="00997320"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Details</w:t>
            </w:r>
          </w:p>
        </w:tc>
      </w:tr>
      <w:tr w:rsidR="00997320" w:rsidRPr="00997320" w14:paraId="5BC29EB4" w14:textId="77777777" w:rsidTr="00A75F50">
        <w:trPr>
          <w:trHeight w:val="1004"/>
        </w:trPr>
        <w:tc>
          <w:tcPr>
            <w:tcW w:w="129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6245EE21" w14:textId="5344A39E" w:rsidR="00997320" w:rsidRPr="00997320" w:rsidRDefault="00997320"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Source [</w:t>
            </w:r>
            <w:r>
              <w:rPr>
                <w:rFonts w:ascii="Times New Roman" w:eastAsia="SimSun" w:hAnsi="Times New Roman" w:cs="Times New Roman"/>
                <w:b/>
                <w:bCs/>
                <w:sz w:val="24"/>
                <w:szCs w:val="24"/>
              </w:rPr>
              <w:t>x</w:t>
            </w:r>
            <w:r w:rsidRPr="00997320">
              <w:rPr>
                <w:rFonts w:ascii="Times New Roman" w:eastAsia="SimSun" w:hAnsi="Times New Roman" w:cs="Times New Roman"/>
                <w:b/>
                <w:bCs/>
                <w:sz w:val="24"/>
                <w:szCs w:val="24"/>
              </w:rPr>
              <w:t>]</w:t>
            </w:r>
          </w:p>
        </w:tc>
        <w:tc>
          <w:tcPr>
            <w:tcW w:w="7673" w:type="dxa"/>
            <w:tcBorders>
              <w:top w:val="single" w:sz="8" w:space="0" w:color="auto"/>
              <w:left w:val="single" w:sz="8" w:space="0" w:color="auto"/>
              <w:bottom w:val="single" w:sz="8" w:space="0" w:color="auto"/>
              <w:right w:val="single" w:sz="8" w:space="0" w:color="auto"/>
            </w:tcBorders>
            <w:hideMark/>
          </w:tcPr>
          <w:p w14:paraId="2FCD6053" w14:textId="77777777" w:rsidR="00997320" w:rsidRDefault="00997320"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 xml:space="preserve">Solution description </w:t>
            </w:r>
          </w:p>
          <w:p w14:paraId="5A9604B0" w14:textId="31A216F9" w:rsidR="00F57395" w:rsidRPr="00AA6ECD" w:rsidRDefault="00F57395" w:rsidP="00F57395">
            <w:pPr>
              <w:keepNext/>
              <w:widowControl/>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The</w:t>
            </w:r>
            <w:r w:rsidRPr="00F57395">
              <w:rPr>
                <w:rFonts w:ascii="Times New Roman" w:eastAsia="SimSun" w:hAnsi="Times New Roman" w:cs="Times New Roman"/>
                <w:sz w:val="24"/>
                <w:szCs w:val="24"/>
              </w:rPr>
              <w:t xml:space="preserve"> reader provides </w:t>
            </w:r>
            <w:r>
              <w:rPr>
                <w:rFonts w:ascii="Times New Roman" w:eastAsia="SimSun" w:hAnsi="Times New Roman" w:cs="Times New Roman"/>
                <w:sz w:val="24"/>
                <w:szCs w:val="24"/>
              </w:rPr>
              <w:t>control</w:t>
            </w:r>
            <w:r w:rsidRPr="00F57395">
              <w:rPr>
                <w:rFonts w:ascii="Times New Roman" w:eastAsia="SimSun" w:hAnsi="Times New Roman" w:cs="Times New Roman"/>
                <w:sz w:val="24"/>
                <w:szCs w:val="24"/>
              </w:rPr>
              <w:t xml:space="preserve"> information to assist a device to determine whether/when to become available or unavailable</w:t>
            </w:r>
            <w:r w:rsidR="00427098">
              <w:rPr>
                <w:rFonts w:ascii="Times New Roman" w:eastAsia="SimSun" w:hAnsi="Times New Roman" w:cs="Times New Roman"/>
                <w:sz w:val="24"/>
                <w:szCs w:val="24"/>
              </w:rPr>
              <w:t>.</w:t>
            </w:r>
            <w:r w:rsidR="00654075">
              <w:rPr>
                <w:rFonts w:ascii="Times New Roman" w:eastAsia="SimSun" w:hAnsi="Times New Roman" w:cs="Times New Roman"/>
                <w:sz w:val="24"/>
                <w:szCs w:val="24"/>
              </w:rPr>
              <w:t xml:space="preserve"> The </w:t>
            </w:r>
            <w:r w:rsidRPr="00F57395">
              <w:rPr>
                <w:rFonts w:ascii="Times New Roman" w:eastAsia="SimSun" w:hAnsi="Times New Roman" w:cs="Times New Roman"/>
                <w:sz w:val="24"/>
                <w:szCs w:val="24"/>
              </w:rPr>
              <w:t xml:space="preserve">device is assumed to have </w:t>
            </w:r>
            <w:r>
              <w:rPr>
                <w:rFonts w:ascii="Times New Roman" w:eastAsia="SimSun" w:hAnsi="Times New Roman" w:cs="Times New Roman"/>
                <w:sz w:val="24"/>
                <w:szCs w:val="24"/>
              </w:rPr>
              <w:t>three</w:t>
            </w:r>
            <w:r w:rsidRPr="00F57395">
              <w:rPr>
                <w:rFonts w:ascii="Times New Roman" w:eastAsia="SimSun" w:hAnsi="Times New Roman" w:cs="Times New Roman"/>
                <w:sz w:val="24"/>
                <w:szCs w:val="24"/>
              </w:rPr>
              <w:t xml:space="preserve"> states</w:t>
            </w:r>
            <w:r w:rsidRPr="00AF6CF8">
              <w:rPr>
                <w:rFonts w:ascii="Times New Roman" w:eastAsia="SimSun" w:hAnsi="Times New Roman" w:cs="Times New Roman"/>
                <w:sz w:val="24"/>
                <w:szCs w:val="24"/>
              </w:rPr>
              <w:t xml:space="preserve"> i.e. ON, OFF, and sleep state</w:t>
            </w:r>
            <w:r>
              <w:rPr>
                <w:rFonts w:ascii="Times New Roman" w:eastAsia="SimSun" w:hAnsi="Times New Roman" w:cs="Times New Roman"/>
                <w:sz w:val="24"/>
                <w:szCs w:val="24"/>
              </w:rPr>
              <w:t>.</w:t>
            </w:r>
          </w:p>
          <w:p w14:paraId="3508FE66" w14:textId="77777777" w:rsidR="0095662D" w:rsidRPr="00997320" w:rsidRDefault="0095662D" w:rsidP="00A75F50">
            <w:pPr>
              <w:spacing w:beforeLines="50" w:before="120"/>
              <w:rPr>
                <w:rFonts w:ascii="Times New Roman" w:eastAsia="SimSun" w:hAnsi="Times New Roman" w:cs="Times New Roman"/>
                <w:b/>
                <w:bCs/>
                <w:sz w:val="24"/>
                <w:szCs w:val="24"/>
              </w:rPr>
            </w:pPr>
          </w:p>
          <w:p w14:paraId="7AB519D3" w14:textId="77777777" w:rsidR="00997320" w:rsidRDefault="00997320"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 xml:space="preserve">Observations or Analysis or Evaluations  </w:t>
            </w:r>
          </w:p>
          <w:p w14:paraId="2C5E6B9C" w14:textId="77777777" w:rsidR="0095662D" w:rsidRPr="0095662D" w:rsidRDefault="0095662D" w:rsidP="0095662D">
            <w:pPr>
              <w:pStyle w:val="ListParagraph"/>
              <w:keepNext/>
              <w:widowControl/>
              <w:numPr>
                <w:ilvl w:val="0"/>
                <w:numId w:val="60"/>
              </w:numPr>
              <w:spacing w:before="120" w:after="120"/>
              <w:jc w:val="left"/>
              <w:outlineLvl w:val="0"/>
              <w:rPr>
                <w:rFonts w:ascii="Times New Roman" w:eastAsia="SimSun" w:hAnsi="Times New Roman" w:cs="Times New Roman"/>
                <w:sz w:val="24"/>
                <w:szCs w:val="24"/>
              </w:rPr>
            </w:pPr>
            <w:r w:rsidRPr="0095662D">
              <w:rPr>
                <w:rFonts w:ascii="Times New Roman" w:eastAsia="SimSun" w:hAnsi="Times New Roman" w:cs="Times New Roman"/>
                <w:sz w:val="24"/>
                <w:szCs w:val="24"/>
              </w:rPr>
              <w:lastRenderedPageBreak/>
              <w:t xml:space="preserve">Design the duty cycle for Tx and Rx for the device </w:t>
            </w:r>
          </w:p>
          <w:p w14:paraId="3D530F65" w14:textId="77777777" w:rsidR="0095662D" w:rsidRPr="0095662D" w:rsidRDefault="0095662D" w:rsidP="0095662D">
            <w:pPr>
              <w:pStyle w:val="ListParagraph"/>
              <w:keepNext/>
              <w:widowControl/>
              <w:numPr>
                <w:ilvl w:val="0"/>
                <w:numId w:val="60"/>
              </w:numPr>
              <w:spacing w:before="120" w:after="120"/>
              <w:jc w:val="left"/>
              <w:outlineLvl w:val="0"/>
              <w:rPr>
                <w:rFonts w:ascii="Times New Roman" w:eastAsia="SimSun" w:hAnsi="Times New Roman" w:cs="Times New Roman"/>
                <w:sz w:val="24"/>
                <w:szCs w:val="24"/>
              </w:rPr>
            </w:pPr>
            <w:r w:rsidRPr="0095662D">
              <w:rPr>
                <w:rFonts w:ascii="Times New Roman" w:eastAsia="SimSun" w:hAnsi="Times New Roman" w:cs="Times New Roman"/>
                <w:sz w:val="24"/>
                <w:szCs w:val="24"/>
              </w:rPr>
              <w:t xml:space="preserve">Increase the operational time for the device </w:t>
            </w:r>
          </w:p>
          <w:p w14:paraId="368279B9" w14:textId="731889B4" w:rsidR="0095662D" w:rsidRPr="0095662D" w:rsidRDefault="0095662D" w:rsidP="0095662D">
            <w:pPr>
              <w:pStyle w:val="ListParagraph"/>
              <w:keepNext/>
              <w:widowControl/>
              <w:numPr>
                <w:ilvl w:val="0"/>
                <w:numId w:val="60"/>
              </w:numPr>
              <w:spacing w:before="120" w:after="120"/>
              <w:jc w:val="left"/>
              <w:outlineLvl w:val="0"/>
              <w:rPr>
                <w:rFonts w:ascii="Times New Roman" w:eastAsia="SimSun" w:hAnsi="Times New Roman" w:cs="Times New Roman"/>
                <w:sz w:val="24"/>
                <w:szCs w:val="24"/>
              </w:rPr>
            </w:pPr>
            <w:r w:rsidRPr="0095662D">
              <w:rPr>
                <w:rFonts w:ascii="Times New Roman" w:eastAsia="SimSun" w:hAnsi="Times New Roman" w:cs="Times New Roman"/>
                <w:sz w:val="24"/>
                <w:szCs w:val="24"/>
              </w:rPr>
              <w:t>The time interval between the paging message can be defined based on the device energy storage</w:t>
            </w:r>
          </w:p>
          <w:p w14:paraId="371313C1" w14:textId="46F0C4A4" w:rsidR="0095662D" w:rsidRPr="0095662D" w:rsidRDefault="0095662D" w:rsidP="0095662D">
            <w:pPr>
              <w:pStyle w:val="ListParagraph"/>
              <w:keepNext/>
              <w:widowControl/>
              <w:numPr>
                <w:ilvl w:val="0"/>
                <w:numId w:val="60"/>
              </w:numPr>
              <w:spacing w:before="120" w:after="120"/>
              <w:jc w:val="left"/>
              <w:outlineLvl w:val="0"/>
              <w:rPr>
                <w:rFonts w:ascii="Times New Roman" w:eastAsia="SimSun" w:hAnsi="Times New Roman" w:cs="Times New Roman"/>
                <w:sz w:val="24"/>
                <w:szCs w:val="24"/>
              </w:rPr>
            </w:pPr>
            <w:r w:rsidRPr="0095662D">
              <w:rPr>
                <w:rFonts w:ascii="Times New Roman" w:eastAsia="SimSun" w:hAnsi="Times New Roman" w:cs="Times New Roman"/>
                <w:sz w:val="24"/>
                <w:szCs w:val="24"/>
              </w:rPr>
              <w:t>Reader can provide the information related to switching between the states by the device</w:t>
            </w:r>
          </w:p>
          <w:p w14:paraId="4A99C008" w14:textId="77777777" w:rsidR="00997320" w:rsidRPr="00997320" w:rsidRDefault="00997320"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Specification impacts, if any</w:t>
            </w:r>
          </w:p>
          <w:p w14:paraId="1C8C8A90" w14:textId="0F67A6C5" w:rsidR="00427098" w:rsidRDefault="00427098" w:rsidP="00427098">
            <w:pPr>
              <w:pStyle w:val="ListParagraph"/>
              <w:keepNext/>
              <w:widowControl/>
              <w:numPr>
                <w:ilvl w:val="0"/>
                <w:numId w:val="61"/>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Scheduling can be based on the duty cycle</w:t>
            </w:r>
          </w:p>
          <w:p w14:paraId="7DFBFD9C" w14:textId="16758818" w:rsidR="00427098" w:rsidRDefault="00427098" w:rsidP="00427098">
            <w:pPr>
              <w:pStyle w:val="ListParagraph"/>
              <w:keepNext/>
              <w:widowControl/>
              <w:numPr>
                <w:ilvl w:val="0"/>
                <w:numId w:val="61"/>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Designing of the timer of sleep state</w:t>
            </w:r>
          </w:p>
          <w:p w14:paraId="648CC041" w14:textId="35F2C0DC" w:rsidR="00427098" w:rsidRDefault="00427098" w:rsidP="00427098">
            <w:pPr>
              <w:pStyle w:val="ListParagraph"/>
              <w:keepNext/>
              <w:widowControl/>
              <w:numPr>
                <w:ilvl w:val="0"/>
                <w:numId w:val="61"/>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Device behavior for monitoring the paging message</w:t>
            </w:r>
          </w:p>
          <w:p w14:paraId="35E6EDFC" w14:textId="3CDD7DFB" w:rsidR="00F57395" w:rsidRDefault="00427098" w:rsidP="00427098">
            <w:pPr>
              <w:pStyle w:val="ListParagraph"/>
              <w:keepNext/>
              <w:widowControl/>
              <w:numPr>
                <w:ilvl w:val="0"/>
                <w:numId w:val="61"/>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Signaling indication for switching the states</w:t>
            </w:r>
          </w:p>
          <w:p w14:paraId="17125B8F" w14:textId="1836D9A8" w:rsidR="00427098" w:rsidRPr="00427098" w:rsidRDefault="00427098" w:rsidP="00427098">
            <w:pPr>
              <w:pStyle w:val="ListParagraph"/>
              <w:keepNext/>
              <w:widowControl/>
              <w:numPr>
                <w:ilvl w:val="0"/>
                <w:numId w:val="61"/>
              </w:numPr>
              <w:spacing w:before="120"/>
              <w:jc w:val="left"/>
              <w:outlineLvl w:val="0"/>
              <w:rPr>
                <w:rFonts w:ascii="Times New Roman" w:eastAsia="SimSun" w:hAnsi="Times New Roman" w:cs="Times New Roman"/>
                <w:sz w:val="24"/>
                <w:szCs w:val="24"/>
              </w:rPr>
            </w:pPr>
            <w:r w:rsidRPr="00427098">
              <w:rPr>
                <w:rFonts w:ascii="Times New Roman" w:eastAsia="SimSun" w:hAnsi="Times New Roman" w:cs="Times New Roman"/>
                <w:sz w:val="24"/>
                <w:szCs w:val="24"/>
              </w:rPr>
              <w:t>Impacts o</w:t>
            </w:r>
            <w:r>
              <w:rPr>
                <w:rFonts w:ascii="Times New Roman" w:eastAsia="SimSun" w:hAnsi="Times New Roman" w:cs="Times New Roman"/>
                <w:sz w:val="24"/>
                <w:szCs w:val="24"/>
              </w:rPr>
              <w:t>n</w:t>
            </w:r>
            <w:r w:rsidRPr="00427098">
              <w:rPr>
                <w:rFonts w:ascii="Times New Roman" w:eastAsia="SimSun" w:hAnsi="Times New Roman" w:cs="Times New Roman"/>
                <w:sz w:val="24"/>
                <w:szCs w:val="24"/>
              </w:rPr>
              <w:t xml:space="preserve"> random access procedure</w:t>
            </w:r>
          </w:p>
          <w:p w14:paraId="0768D511" w14:textId="1A496394" w:rsidR="00427098" w:rsidRPr="00427098" w:rsidRDefault="00427098" w:rsidP="00427098">
            <w:pPr>
              <w:pStyle w:val="ListParagraph"/>
              <w:keepNext/>
              <w:widowControl/>
              <w:numPr>
                <w:ilvl w:val="0"/>
                <w:numId w:val="61"/>
              </w:numPr>
              <w:spacing w:before="120" w:after="120"/>
              <w:jc w:val="left"/>
              <w:outlineLvl w:val="0"/>
              <w:rPr>
                <w:rFonts w:ascii="Times New Roman" w:eastAsia="SimSun" w:hAnsi="Times New Roman" w:cs="Times New Roman"/>
                <w:sz w:val="24"/>
                <w:szCs w:val="24"/>
              </w:rPr>
            </w:pPr>
            <w:r w:rsidRPr="00427098">
              <w:rPr>
                <w:rFonts w:ascii="Times New Roman" w:eastAsia="SimSun" w:hAnsi="Times New Roman" w:cs="Times New Roman"/>
                <w:sz w:val="24"/>
                <w:szCs w:val="24"/>
              </w:rPr>
              <w:t>Potential information feedback on the energy state</w:t>
            </w:r>
          </w:p>
        </w:tc>
      </w:tr>
      <w:bookmarkEnd w:id="25"/>
    </w:tbl>
    <w:p w14:paraId="11547698" w14:textId="6D8D206E" w:rsidR="00DD025A" w:rsidRDefault="00DD025A" w:rsidP="00A60F16">
      <w:pPr>
        <w:keepNext/>
        <w:widowControl/>
        <w:spacing w:before="120" w:after="120"/>
        <w:jc w:val="left"/>
        <w:outlineLvl w:val="0"/>
        <w:rPr>
          <w:rFonts w:ascii="Times New Roman" w:hAnsi="Times New Roman"/>
          <w:iCs/>
          <w:sz w:val="20"/>
          <w:szCs w:val="20"/>
        </w:rPr>
      </w:pPr>
    </w:p>
    <w:p w14:paraId="01FAAC9E" w14:textId="7D240F68" w:rsidR="005A2262" w:rsidRPr="005A2262" w:rsidRDefault="005A2262" w:rsidP="005A2262">
      <w:pPr>
        <w:snapToGrid w:val="0"/>
        <w:spacing w:before="120"/>
        <w:rPr>
          <w:rFonts w:ascii="Times New Roman" w:eastAsia="SimSun" w:hAnsi="Times New Roman" w:cs="Times New Roman"/>
          <w:sz w:val="24"/>
          <w:szCs w:val="24"/>
        </w:rPr>
      </w:pPr>
      <w:r w:rsidRPr="005A2262">
        <w:rPr>
          <w:rFonts w:ascii="Times New Roman" w:eastAsia="SimSun" w:hAnsi="Times New Roman" w:cs="Times New Roman"/>
          <w:sz w:val="24"/>
          <w:szCs w:val="24"/>
        </w:rPr>
        <w:t>Due to device unavailability, the energy harvesting time should be considered for the defined time intervals for R2D and D2R transmission in [</w:t>
      </w:r>
      <w:r w:rsidR="006F1F99">
        <w:rPr>
          <w:rFonts w:ascii="Times New Roman" w:eastAsia="SimSun" w:hAnsi="Times New Roman" w:cs="Times New Roman"/>
          <w:sz w:val="24"/>
          <w:szCs w:val="24"/>
        </w:rPr>
        <w:t>4</w:t>
      </w:r>
      <w:r w:rsidRPr="005A2262">
        <w:rPr>
          <w:rFonts w:ascii="Times New Roman" w:eastAsia="SimSun" w:hAnsi="Times New Roman" w:cs="Times New Roman"/>
          <w:sz w:val="24"/>
          <w:szCs w:val="24"/>
        </w:rPr>
        <w:t>]</w:t>
      </w:r>
      <w:r>
        <w:rPr>
          <w:rFonts w:ascii="Times New Roman" w:eastAsia="SimSun" w:hAnsi="Times New Roman" w:cs="Times New Roman"/>
          <w:sz w:val="24"/>
          <w:szCs w:val="24"/>
        </w:rPr>
        <w:t xml:space="preserve"> to </w:t>
      </w:r>
      <w:r w:rsidRPr="005A2262">
        <w:rPr>
          <w:rFonts w:ascii="Times New Roman" w:eastAsia="SimSun" w:hAnsi="Times New Roman" w:cs="Times New Roman"/>
          <w:sz w:val="24"/>
          <w:szCs w:val="24"/>
        </w:rPr>
        <w:t>avoid the retransmi</w:t>
      </w:r>
      <w:r>
        <w:rPr>
          <w:rFonts w:ascii="Times New Roman" w:eastAsia="SimSun" w:hAnsi="Times New Roman" w:cs="Times New Roman"/>
          <w:sz w:val="24"/>
          <w:szCs w:val="24"/>
        </w:rPr>
        <w:t xml:space="preserve">ssions of the packets. Unnecessary retransmission can waste the energy </w:t>
      </w:r>
      <w:r w:rsidR="001903A2">
        <w:rPr>
          <w:rFonts w:ascii="Times New Roman" w:eastAsia="SimSun" w:hAnsi="Times New Roman" w:cs="Times New Roman"/>
          <w:sz w:val="24"/>
          <w:szCs w:val="24"/>
        </w:rPr>
        <w:t>of</w:t>
      </w:r>
      <w:r>
        <w:rPr>
          <w:rFonts w:ascii="Times New Roman" w:eastAsia="SimSun" w:hAnsi="Times New Roman" w:cs="Times New Roman"/>
          <w:sz w:val="24"/>
          <w:szCs w:val="24"/>
        </w:rPr>
        <w:t xml:space="preserve"> the device.  </w:t>
      </w:r>
      <w:r w:rsidRPr="005A2262">
        <w:rPr>
          <w:rFonts w:ascii="Times New Roman" w:eastAsia="SimSun" w:hAnsi="Times New Roman" w:cs="Times New Roman"/>
          <w:sz w:val="24"/>
          <w:szCs w:val="24"/>
        </w:rPr>
        <w:t xml:space="preserve"> </w:t>
      </w:r>
    </w:p>
    <w:p w14:paraId="21C2CDE2" w14:textId="08BCDB61" w:rsidR="005A2262" w:rsidRPr="005A2262" w:rsidRDefault="005A2262" w:rsidP="005A2262">
      <w:pPr>
        <w:snapToGrid w:val="0"/>
        <w:spacing w:before="120"/>
        <w:rPr>
          <w:rFonts w:ascii="Times New Roman" w:eastAsia="SimSun" w:hAnsi="Times New Roman" w:cs="Times New Roman"/>
          <w:sz w:val="24"/>
          <w:szCs w:val="24"/>
        </w:rPr>
      </w:pPr>
    </w:p>
    <w:p w14:paraId="32F4CE5D" w14:textId="0DA52290" w:rsidR="00AC1FE1" w:rsidRDefault="00AC1FE1" w:rsidP="00AC1FE1">
      <w:pPr>
        <w:spacing w:beforeLines="50" w:before="120"/>
        <w:rPr>
          <w:rFonts w:ascii="Times New Roman" w:eastAsia="SimSun" w:hAnsi="Times New Roman" w:cs="Times New Roman"/>
          <w:b/>
          <w:bCs/>
          <w:i/>
          <w:iCs/>
          <w:sz w:val="24"/>
          <w:szCs w:val="24"/>
        </w:rPr>
      </w:pPr>
      <w:bookmarkStart w:id="26" w:name="_Hlk178989890"/>
      <w:r>
        <w:rPr>
          <w:rFonts w:ascii="Times New Roman" w:eastAsia="SimSun" w:hAnsi="Times New Roman" w:cs="Times New Roman"/>
          <w:b/>
          <w:bCs/>
          <w:i/>
          <w:iCs/>
          <w:sz w:val="24"/>
          <w:szCs w:val="24"/>
        </w:rPr>
        <w:t xml:space="preserve">Proposal </w:t>
      </w:r>
      <w:r w:rsidR="00654075">
        <w:rPr>
          <w:rFonts w:ascii="Times New Roman" w:eastAsia="SimSun" w:hAnsi="Times New Roman" w:cs="Times New Roman"/>
          <w:b/>
          <w:bCs/>
          <w:i/>
          <w:iCs/>
          <w:sz w:val="24"/>
          <w:szCs w:val="24"/>
        </w:rPr>
        <w:t>11</w:t>
      </w:r>
      <w:r>
        <w:rPr>
          <w:rFonts w:ascii="Times New Roman" w:eastAsia="SimSun" w:hAnsi="Times New Roman" w:cs="Times New Roman"/>
          <w:b/>
          <w:bCs/>
          <w:i/>
          <w:iCs/>
          <w:sz w:val="24"/>
          <w:szCs w:val="24"/>
        </w:rPr>
        <w:t>: Support to consider the energy harvesting time due to unavailability of device for the following time interval within inventory round</w:t>
      </w:r>
    </w:p>
    <w:p w14:paraId="749D968E"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R2D transmission and the corresponding D2R transmission.</w:t>
      </w:r>
    </w:p>
    <w:p w14:paraId="5CA5BE72"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D2R transmission and the corresponding R2D transmission following it.</w:t>
      </w:r>
    </w:p>
    <w:p w14:paraId="5D87F4CD" w14:textId="77777777" w:rsidR="00AC1FE1" w:rsidRPr="000279C0" w:rsidRDefault="00AC1FE1" w:rsidP="00AC1FE1">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two different consecutive R2D transmissions to the same A-IoT device. </w:t>
      </w:r>
    </w:p>
    <w:p w14:paraId="74822339" w14:textId="2B3F0AC1" w:rsidR="00A60F16" w:rsidRDefault="00AC1FE1" w:rsidP="005A2262">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two different consecutive D2R transmissions from the same A-IoT device.</w:t>
      </w:r>
    </w:p>
    <w:p w14:paraId="7491F1B1" w14:textId="1942DDFF" w:rsidR="004F4A02" w:rsidRDefault="004F4A02" w:rsidP="000F38FC">
      <w:pPr>
        <w:keepNext/>
        <w:widowControl/>
        <w:spacing w:before="120" w:after="120"/>
        <w:jc w:val="left"/>
        <w:outlineLvl w:val="0"/>
        <w:rPr>
          <w:rFonts w:ascii="Times New Roman" w:eastAsia="SimSun" w:hAnsi="Times New Roman" w:cs="Times New Roman"/>
          <w:b/>
          <w:kern w:val="32"/>
          <w:sz w:val="24"/>
          <w:szCs w:val="24"/>
          <w:lang w:eastAsia="x-none"/>
        </w:rPr>
      </w:pPr>
      <w:bookmarkStart w:id="27" w:name="OLE_LINK133"/>
      <w:bookmarkEnd w:id="26"/>
      <w:r>
        <w:rPr>
          <w:rFonts w:ascii="Times New Roman" w:eastAsia="SimSun" w:hAnsi="Times New Roman" w:cs="Times New Roman"/>
          <w:b/>
          <w:kern w:val="32"/>
          <w:sz w:val="24"/>
          <w:szCs w:val="24"/>
          <w:lang w:eastAsia="x-none"/>
        </w:rPr>
        <w:t xml:space="preserve">2.3 </w:t>
      </w:r>
      <w:r w:rsidRPr="004F4A02">
        <w:rPr>
          <w:rFonts w:ascii="Times New Roman" w:eastAsia="SimSun" w:hAnsi="Times New Roman" w:cs="Times New Roman"/>
          <w:b/>
          <w:kern w:val="32"/>
          <w:sz w:val="24"/>
          <w:szCs w:val="24"/>
          <w:lang w:eastAsia="x-none"/>
        </w:rPr>
        <w:t>Random access</w:t>
      </w:r>
      <w:bookmarkEnd w:id="27"/>
    </w:p>
    <w:p w14:paraId="76A5DA98" w14:textId="77777777" w:rsidR="004F4A02" w:rsidRDefault="004F4A02" w:rsidP="004F4A02">
      <w:pPr>
        <w:spacing w:beforeLines="50" w:before="120"/>
        <w:rPr>
          <w:rFonts w:ascii="Times New Roman" w:eastAsia="SimSun" w:hAnsi="Times New Roman" w:cs="Times New Roman"/>
          <w:b/>
          <w:kern w:val="32"/>
          <w:sz w:val="24"/>
          <w:szCs w:val="24"/>
          <w:lang w:eastAsia="x-none"/>
        </w:rPr>
      </w:pPr>
    </w:p>
    <w:p w14:paraId="13B4C336" w14:textId="77777777" w:rsidR="000B1EDC" w:rsidRPr="000B1EDC" w:rsidRDefault="000B1EDC" w:rsidP="000B1EDC">
      <w:pPr>
        <w:snapToGrid w:val="0"/>
        <w:spacing w:before="120"/>
        <w:rPr>
          <w:rFonts w:ascii="Times New Roman" w:eastAsia="SimSun" w:hAnsi="Times New Roman" w:cs="Times New Roman"/>
          <w:sz w:val="24"/>
          <w:szCs w:val="24"/>
        </w:rPr>
      </w:pPr>
      <w:r w:rsidRPr="000B1EDC">
        <w:rPr>
          <w:rFonts w:ascii="Times New Roman" w:eastAsia="SimSun" w:hAnsi="Times New Roman" w:cs="Times New Roman"/>
          <w:sz w:val="24"/>
          <w:szCs w:val="24"/>
        </w:rPr>
        <w:t>Resource allocation for 2-step and 4-step RACH procedures can be defined using multiple access schemes to support multiple devices during random access. To prevent collisions between devices, their responses can be multiplexed across time, frequency, and code.</w:t>
      </w:r>
    </w:p>
    <w:p w14:paraId="18B1B474" w14:textId="77777777" w:rsidR="000B1EDC" w:rsidRDefault="000B1EDC" w:rsidP="000B1EDC">
      <w:pPr>
        <w:snapToGrid w:val="0"/>
        <w:spacing w:before="120"/>
        <w:rPr>
          <w:rFonts w:ascii="Times New Roman" w:eastAsia="SimSun" w:hAnsi="Times New Roman" w:cs="Times New Roman"/>
          <w:sz w:val="24"/>
          <w:szCs w:val="24"/>
        </w:rPr>
      </w:pPr>
      <w:r w:rsidRPr="000B1EDC">
        <w:rPr>
          <w:rFonts w:ascii="Times New Roman" w:eastAsia="SimSun" w:hAnsi="Times New Roman" w:cs="Times New Roman"/>
          <w:sz w:val="24"/>
          <w:szCs w:val="24"/>
        </w:rPr>
        <w:t>RAN1 should explore methods to signal time and frequency resources to the devices. One potential solution is to include this information in the paging message for MSG1 and MSG3 transmissions. The paging message could also specify parameters such as small frequency shifts, time offsets, starting times, and the allocated frequency resources.</w:t>
      </w:r>
    </w:p>
    <w:p w14:paraId="5276F169" w14:textId="0675CE67" w:rsidR="000B1EDC" w:rsidRDefault="000B1EDC" w:rsidP="000B1EDC">
      <w:pPr>
        <w:snapToGrid w:val="0"/>
        <w:spacing w:before="120"/>
        <w:rPr>
          <w:rFonts w:ascii="Times New Roman" w:eastAsia="SimSun" w:hAnsi="Times New Roman" w:cs="Times New Roman"/>
          <w:sz w:val="24"/>
          <w:szCs w:val="24"/>
        </w:rPr>
      </w:pPr>
    </w:p>
    <w:p w14:paraId="3D677F2F" w14:textId="781E98CD" w:rsidR="000B1EDC" w:rsidRDefault="000B1EDC" w:rsidP="000B1EDC">
      <w:pPr>
        <w:spacing w:beforeLines="50" w:before="120"/>
        <w:rPr>
          <w:rFonts w:ascii="Times New Roman" w:eastAsia="SimSun" w:hAnsi="Times New Roman" w:cs="Times New Roman"/>
          <w:b/>
          <w:bCs/>
          <w:i/>
          <w:iCs/>
          <w:sz w:val="24"/>
          <w:szCs w:val="24"/>
          <w:lang w:val="en-GB"/>
        </w:rPr>
      </w:pPr>
      <w:bookmarkStart w:id="28" w:name="_Hlk178989917"/>
      <w:bookmarkStart w:id="29" w:name="_Hlk181999064"/>
      <w:r>
        <w:rPr>
          <w:rFonts w:ascii="Times New Roman" w:eastAsia="SimSun" w:hAnsi="Times New Roman" w:cs="Times New Roman"/>
          <w:b/>
          <w:bCs/>
          <w:i/>
          <w:iCs/>
          <w:sz w:val="24"/>
          <w:szCs w:val="24"/>
        </w:rPr>
        <w:t>Proposal 1</w:t>
      </w:r>
      <w:r w:rsidR="00654075">
        <w:rPr>
          <w:rFonts w:ascii="Times New Roman" w:eastAsia="SimSun" w:hAnsi="Times New Roman" w:cs="Times New Roman"/>
          <w:b/>
          <w:bCs/>
          <w:i/>
          <w:iCs/>
          <w:sz w:val="24"/>
          <w:szCs w:val="24"/>
        </w:rPr>
        <w:t>2</w:t>
      </w:r>
      <w:r>
        <w:rPr>
          <w:rFonts w:ascii="Times New Roman" w:eastAsia="SimSun" w:hAnsi="Times New Roman" w:cs="Times New Roman"/>
          <w:b/>
          <w:bCs/>
          <w:i/>
          <w:iCs/>
          <w:sz w:val="24"/>
          <w:szCs w:val="24"/>
        </w:rPr>
        <w:t xml:space="preserve">: </w:t>
      </w:r>
      <w:r w:rsidRPr="000B1EDC">
        <w:rPr>
          <w:rFonts w:ascii="Times New Roman" w:eastAsia="SimSun" w:hAnsi="Times New Roman" w:cs="Times New Roman"/>
          <w:b/>
          <w:bCs/>
          <w:i/>
          <w:iCs/>
          <w:sz w:val="24"/>
          <w:szCs w:val="24"/>
          <w:lang w:val="en-GB"/>
        </w:rPr>
        <w:t xml:space="preserve">The following </w:t>
      </w:r>
      <w:r>
        <w:rPr>
          <w:rFonts w:ascii="Times New Roman" w:eastAsia="SimSun" w:hAnsi="Times New Roman" w:cs="Times New Roman"/>
          <w:b/>
          <w:bCs/>
          <w:i/>
          <w:iCs/>
          <w:sz w:val="24"/>
          <w:szCs w:val="24"/>
          <w:lang w:val="en-GB"/>
        </w:rPr>
        <w:t>points</w:t>
      </w:r>
      <w:r w:rsidRPr="000B1EDC">
        <w:rPr>
          <w:rFonts w:ascii="Times New Roman" w:eastAsia="SimSun" w:hAnsi="Times New Roman" w:cs="Times New Roman"/>
          <w:b/>
          <w:bCs/>
          <w:i/>
          <w:iCs/>
          <w:sz w:val="24"/>
          <w:szCs w:val="24"/>
          <w:lang w:val="en-GB"/>
        </w:rPr>
        <w:t xml:space="preserve"> can be </w:t>
      </w:r>
      <w:r>
        <w:rPr>
          <w:rFonts w:ascii="Times New Roman" w:eastAsia="SimSun" w:hAnsi="Times New Roman" w:cs="Times New Roman"/>
          <w:b/>
          <w:bCs/>
          <w:i/>
          <w:iCs/>
          <w:sz w:val="24"/>
          <w:szCs w:val="24"/>
          <w:lang w:val="en-GB"/>
        </w:rPr>
        <w:t>considered</w:t>
      </w:r>
      <w:r w:rsidRPr="000B1EDC">
        <w:rPr>
          <w:rFonts w:ascii="Times New Roman" w:eastAsia="SimSun" w:hAnsi="Times New Roman" w:cs="Times New Roman"/>
          <w:b/>
          <w:bCs/>
          <w:i/>
          <w:iCs/>
          <w:sz w:val="24"/>
          <w:szCs w:val="24"/>
          <w:lang w:val="en-GB"/>
        </w:rPr>
        <w:t xml:space="preserve"> about the study scope of random access from RAN1 perspective:</w:t>
      </w:r>
    </w:p>
    <w:p w14:paraId="2B6350E4" w14:textId="77777777" w:rsidR="000B1EDC" w:rsidRDefault="000B1EDC" w:rsidP="000B1EDC">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Support TDM/FDM/CDM in random access</w:t>
      </w:r>
    </w:p>
    <w:p w14:paraId="5475706F" w14:textId="57C85CF1" w:rsidR="000B1EDC" w:rsidRPr="000B31B6" w:rsidRDefault="000B1EDC" w:rsidP="00CC16F2">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How to indicate the time and frequency resources to single and multiple devices.</w:t>
      </w:r>
      <w:bookmarkEnd w:id="28"/>
    </w:p>
    <w:p w14:paraId="40553491" w14:textId="44E9765B" w:rsidR="00CC16F2" w:rsidRDefault="00CC16F2" w:rsidP="00CC16F2">
      <w:pPr>
        <w:spacing w:beforeLines="50" w:before="120"/>
        <w:rPr>
          <w:rFonts w:ascii="Times New Roman" w:eastAsia="SimSun" w:hAnsi="Times New Roman" w:cs="Times New Roman"/>
          <w:b/>
          <w:bCs/>
          <w:i/>
          <w:iCs/>
          <w:sz w:val="24"/>
          <w:szCs w:val="24"/>
          <w:lang w:val="en-GB"/>
        </w:rPr>
      </w:pPr>
      <w:bookmarkStart w:id="30" w:name="_Hlk178989934"/>
      <w:r>
        <w:rPr>
          <w:rFonts w:ascii="Times New Roman" w:eastAsia="SimSun" w:hAnsi="Times New Roman" w:cs="Times New Roman"/>
          <w:b/>
          <w:bCs/>
          <w:i/>
          <w:iCs/>
          <w:sz w:val="24"/>
          <w:szCs w:val="24"/>
        </w:rPr>
        <w:lastRenderedPageBreak/>
        <w:t>Proposal 1</w:t>
      </w:r>
      <w:r w:rsidR="00654075">
        <w:rPr>
          <w:rFonts w:ascii="Times New Roman" w:eastAsia="SimSun" w:hAnsi="Times New Roman" w:cs="Times New Roman"/>
          <w:b/>
          <w:bCs/>
          <w:i/>
          <w:iCs/>
          <w:sz w:val="24"/>
          <w:szCs w:val="24"/>
        </w:rPr>
        <w:t>3</w:t>
      </w:r>
      <w:r>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lang w:val="en-GB"/>
        </w:rPr>
        <w:t>The resources for MSG1 and MSG3 transmission can be indic</w:t>
      </w:r>
      <w:r w:rsidR="00427098">
        <w:rPr>
          <w:rFonts w:ascii="Times New Roman" w:eastAsia="SimSun" w:hAnsi="Times New Roman" w:cs="Times New Roman"/>
          <w:b/>
          <w:bCs/>
          <w:i/>
          <w:iCs/>
          <w:sz w:val="24"/>
          <w:szCs w:val="24"/>
          <w:lang w:val="en-GB"/>
        </w:rPr>
        <w:t>a</w:t>
      </w:r>
      <w:r>
        <w:rPr>
          <w:rFonts w:ascii="Times New Roman" w:eastAsia="SimSun" w:hAnsi="Times New Roman" w:cs="Times New Roman"/>
          <w:b/>
          <w:bCs/>
          <w:i/>
          <w:iCs/>
          <w:sz w:val="24"/>
          <w:szCs w:val="24"/>
          <w:lang w:val="en-GB"/>
        </w:rPr>
        <w:t>ted in the paging message.</w:t>
      </w:r>
    </w:p>
    <w:p w14:paraId="4D90A188" w14:textId="616BB4B4" w:rsidR="00CC16F2" w:rsidRDefault="00CC16F2" w:rsidP="00CC16F2">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Proposal 1</w:t>
      </w:r>
      <w:r w:rsidR="00654075">
        <w:rPr>
          <w:rFonts w:ascii="Times New Roman" w:eastAsia="SimSun" w:hAnsi="Times New Roman" w:cs="Times New Roman"/>
          <w:b/>
          <w:bCs/>
          <w:i/>
          <w:iCs/>
          <w:sz w:val="24"/>
          <w:szCs w:val="24"/>
        </w:rPr>
        <w:t>4</w:t>
      </w:r>
      <w:r>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lang w:val="en-GB"/>
        </w:rPr>
        <w:t>The resources for MSG1 and MSG3 transmission can be identical or different.</w:t>
      </w:r>
    </w:p>
    <w:p w14:paraId="37FD0F14" w14:textId="3030FA26" w:rsidR="004F4A02" w:rsidRPr="00CC16F2" w:rsidRDefault="00CC16F2" w:rsidP="004F4A02">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w:t>
      </w:r>
      <w:r w:rsidR="000F38FC">
        <w:rPr>
          <w:rFonts w:ascii="Times New Roman" w:eastAsia="SimSun" w:hAnsi="Times New Roman" w:cs="Times New Roman"/>
          <w:b/>
          <w:bCs/>
          <w:i/>
          <w:iCs/>
          <w:sz w:val="24"/>
          <w:szCs w:val="24"/>
        </w:rPr>
        <w:t>1</w:t>
      </w:r>
      <w:r w:rsidR="00654075">
        <w:rPr>
          <w:rFonts w:ascii="Times New Roman" w:eastAsia="SimSun" w:hAnsi="Times New Roman" w:cs="Times New Roman"/>
          <w:b/>
          <w:bCs/>
          <w:i/>
          <w:iCs/>
          <w:sz w:val="24"/>
          <w:szCs w:val="24"/>
        </w:rPr>
        <w:t>5</w:t>
      </w:r>
      <w:r>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lang w:val="en-GB"/>
        </w:rPr>
        <w:t>The resources for MSG3 transmission can be indicated in the MSG2.</w:t>
      </w:r>
    </w:p>
    <w:bookmarkEnd w:id="20"/>
    <w:bookmarkEnd w:id="29"/>
    <w:bookmarkEnd w:id="30"/>
    <w:p w14:paraId="3F7334F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49C11B34" w14:textId="0E5C5062" w:rsidR="001903A2" w:rsidRDefault="00AE2EAA" w:rsidP="001903A2">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In this document</w:t>
      </w:r>
      <w:r>
        <w:rPr>
          <w:rFonts w:ascii="Times New Roman" w:eastAsia="SimSun" w:hAnsi="Times New Roman" w:cs="Times New Roman"/>
          <w:sz w:val="24"/>
          <w:szCs w:val="24"/>
        </w:rPr>
        <w:t>,</w:t>
      </w:r>
      <w:r w:rsidRPr="008B05E0">
        <w:rPr>
          <w:rFonts w:ascii="Times New Roman" w:eastAsia="SimSun" w:hAnsi="Times New Roman" w:cs="Times New Roman"/>
          <w:sz w:val="24"/>
          <w:szCs w:val="24"/>
        </w:rPr>
        <w:t xml:space="preserve"> </w:t>
      </w:r>
      <w:r w:rsidR="001903A2">
        <w:rPr>
          <w:rFonts w:ascii="Times New Roman" w:eastAsia="SimSun" w:hAnsi="Times New Roman" w:cs="Times New Roman"/>
          <w:sz w:val="24"/>
          <w:szCs w:val="24"/>
        </w:rPr>
        <w:t xml:space="preserve">we focus on the </w:t>
      </w:r>
      <w:r w:rsidR="001903A2" w:rsidRPr="00A2766E">
        <w:rPr>
          <w:rFonts w:ascii="Times New Roman" w:eastAsia="SimSun" w:hAnsi="Times New Roman" w:cs="Times New Roman"/>
          <w:sz w:val="24"/>
          <w:szCs w:val="24"/>
        </w:rPr>
        <w:t>synchronization signal, scheduling,</w:t>
      </w:r>
      <w:r w:rsidR="00C52181">
        <w:rPr>
          <w:rFonts w:ascii="Times New Roman" w:eastAsia="SimSun" w:hAnsi="Times New Roman" w:cs="Times New Roman"/>
          <w:sz w:val="24"/>
          <w:szCs w:val="24"/>
        </w:rPr>
        <w:t xml:space="preserve"> random access related aspects,</w:t>
      </w:r>
      <w:r w:rsidR="001903A2" w:rsidRPr="00A2766E">
        <w:rPr>
          <w:rFonts w:ascii="Times New Roman" w:eastAsia="SimSun" w:hAnsi="Times New Roman" w:cs="Times New Roman"/>
          <w:sz w:val="24"/>
          <w:szCs w:val="24"/>
        </w:rPr>
        <w:t xml:space="preserve"> timing aspects</w:t>
      </w:r>
      <w:r w:rsidR="001903A2">
        <w:rPr>
          <w:rFonts w:ascii="Times New Roman" w:eastAsia="SimSun" w:hAnsi="Times New Roman" w:cs="Times New Roman"/>
          <w:sz w:val="24"/>
          <w:szCs w:val="24"/>
        </w:rPr>
        <w:t xml:space="preserve"> and the impact of device unavailability and </w:t>
      </w:r>
      <w:r w:rsidRPr="008B05E0">
        <w:rPr>
          <w:rFonts w:ascii="Times New Roman" w:eastAsia="SimSun" w:hAnsi="Times New Roman" w:cs="Times New Roman"/>
          <w:sz w:val="24"/>
          <w:szCs w:val="24"/>
        </w:rPr>
        <w:t xml:space="preserve">the following proposals are made: </w:t>
      </w:r>
    </w:p>
    <w:p w14:paraId="0E1A815E" w14:textId="77777777" w:rsidR="00654075" w:rsidRPr="0010283B" w:rsidRDefault="00654075" w:rsidP="00654075">
      <w:p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1</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29E1A2BB" w14:textId="77777777" w:rsidR="00654075" w:rsidRPr="0010283B" w:rsidRDefault="00654075" w:rsidP="00654075">
      <w:pPr>
        <w:pStyle w:val="ListParagraph"/>
        <w:numPr>
          <w:ilvl w:val="0"/>
          <w:numId w:val="20"/>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Predefined pattern can be provided by the reader.</w:t>
      </w:r>
    </w:p>
    <w:p w14:paraId="502CA085" w14:textId="77777777" w:rsidR="00654075" w:rsidRPr="00071353" w:rsidRDefault="00654075" w:rsidP="00654075">
      <w:pPr>
        <w:spacing w:beforeLines="50" w:before="120"/>
        <w:rPr>
          <w:rFonts w:ascii="Times New Roman" w:eastAsia="SimSun" w:hAnsi="Times New Roman" w:cs="Times New Roman"/>
          <w:b/>
          <w:bCs/>
          <w:i/>
          <w:iCs/>
          <w:sz w:val="24"/>
          <w:szCs w:val="24"/>
        </w:rPr>
      </w:pPr>
      <w:r w:rsidRPr="00071353">
        <w:rPr>
          <w:rFonts w:ascii="Times New Roman" w:eastAsia="SimSun" w:hAnsi="Times New Roman" w:cs="Times New Roman"/>
          <w:b/>
          <w:bCs/>
          <w:i/>
          <w:iCs/>
          <w:sz w:val="24"/>
          <w:szCs w:val="24"/>
        </w:rPr>
        <w:t xml:space="preserve">Proposal 2: Update the agreement that RAN1 study the R2D transmission without </w:t>
      </w:r>
      <w:proofErr w:type="spellStart"/>
      <w:r w:rsidRPr="00071353">
        <w:rPr>
          <w:rFonts w:ascii="Times New Roman" w:eastAsia="SimSun" w:hAnsi="Times New Roman" w:cs="Times New Roman"/>
          <w:b/>
          <w:bCs/>
          <w:i/>
          <w:iCs/>
          <w:sz w:val="24"/>
          <w:szCs w:val="24"/>
        </w:rPr>
        <w:t>midamble</w:t>
      </w:r>
      <w:proofErr w:type="spellEnd"/>
      <w:r w:rsidRPr="00071353">
        <w:rPr>
          <w:rFonts w:ascii="Times New Roman" w:eastAsia="SimSun" w:hAnsi="Times New Roman" w:cs="Times New Roman"/>
          <w:b/>
          <w:bCs/>
          <w:i/>
          <w:iCs/>
          <w:sz w:val="24"/>
          <w:szCs w:val="24"/>
        </w:rPr>
        <w:t xml:space="preserve"> in case of line coding.</w:t>
      </w:r>
    </w:p>
    <w:p w14:paraId="5B16FE2F" w14:textId="77777777" w:rsidR="00654075" w:rsidRDefault="00654075" w:rsidP="00654075"/>
    <w:p w14:paraId="1C22322F" w14:textId="77777777" w:rsidR="00654075" w:rsidRDefault="00654075" w:rsidP="00654075">
      <w:pPr>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3: Option 2 is preferred for determination of the end of PRDCH.</w:t>
      </w:r>
    </w:p>
    <w:p w14:paraId="66EBF822" w14:textId="77777777" w:rsidR="00654075" w:rsidRDefault="00654075" w:rsidP="00654075">
      <w:pPr>
        <w:rPr>
          <w:rFonts w:ascii="Times New Roman" w:eastAsia="SimSun" w:hAnsi="Times New Roman" w:cs="Times New Roman"/>
          <w:b/>
          <w:bCs/>
          <w:i/>
          <w:iCs/>
          <w:sz w:val="24"/>
          <w:szCs w:val="24"/>
        </w:rPr>
      </w:pPr>
    </w:p>
    <w:p w14:paraId="059B2000" w14:textId="77777777" w:rsidR="00654075" w:rsidRDefault="00654075" w:rsidP="0065407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4: </w:t>
      </w:r>
      <w:r w:rsidRPr="00186B3C">
        <w:rPr>
          <w:rFonts w:ascii="Times New Roman" w:eastAsia="SimSun" w:hAnsi="Times New Roman" w:cs="Times New Roman"/>
          <w:b/>
          <w:bCs/>
          <w:i/>
          <w:iCs/>
          <w:sz w:val="24"/>
          <w:szCs w:val="24"/>
        </w:rPr>
        <w:t>Capture</w:t>
      </w:r>
      <w:r>
        <w:rPr>
          <w:rFonts w:ascii="Times New Roman" w:eastAsia="SimSun" w:hAnsi="Times New Roman" w:cs="Times New Roman"/>
          <w:b/>
          <w:bCs/>
          <w:i/>
          <w:iCs/>
          <w:sz w:val="24"/>
          <w:szCs w:val="24"/>
        </w:rPr>
        <w:t xml:space="preserve"> the following</w:t>
      </w:r>
      <w:r w:rsidRPr="00186B3C">
        <w:rPr>
          <w:rFonts w:ascii="Times New Roman" w:eastAsia="SimSun" w:hAnsi="Times New Roman" w:cs="Times New Roman"/>
          <w:b/>
          <w:bCs/>
          <w:i/>
          <w:iCs/>
          <w:sz w:val="24"/>
          <w:szCs w:val="24"/>
        </w:rPr>
        <w:t xml:space="preserve"> Table </w:t>
      </w:r>
      <w:r>
        <w:rPr>
          <w:rFonts w:ascii="Times New Roman" w:eastAsia="SimSun" w:hAnsi="Times New Roman" w:cs="Times New Roman"/>
          <w:b/>
          <w:bCs/>
          <w:i/>
          <w:iCs/>
          <w:sz w:val="24"/>
          <w:szCs w:val="24"/>
        </w:rPr>
        <w:t xml:space="preserve">1 </w:t>
      </w:r>
      <w:r w:rsidRPr="00186B3C">
        <w:rPr>
          <w:rFonts w:ascii="Times New Roman" w:eastAsia="SimSun" w:hAnsi="Times New Roman" w:cs="Times New Roman"/>
          <w:b/>
          <w:bCs/>
          <w:i/>
          <w:iCs/>
          <w:sz w:val="24"/>
          <w:szCs w:val="24"/>
        </w:rPr>
        <w:t>in the TR</w:t>
      </w:r>
      <w:r>
        <w:rPr>
          <w:rFonts w:ascii="Times New Roman" w:eastAsia="SimSun" w:hAnsi="Times New Roman" w:cs="Times New Roman"/>
          <w:b/>
          <w:bCs/>
          <w:i/>
          <w:iCs/>
          <w:sz w:val="24"/>
          <w:szCs w:val="24"/>
        </w:rPr>
        <w:t>.</w:t>
      </w:r>
    </w:p>
    <w:p w14:paraId="2B2745D7" w14:textId="77777777" w:rsidR="00654075" w:rsidRDefault="00654075" w:rsidP="00654075">
      <w:pPr>
        <w:spacing w:beforeLines="50" w:before="120"/>
        <w:rPr>
          <w:rFonts w:ascii="Times New Roman" w:eastAsia="SimSun" w:hAnsi="Times New Roman" w:cs="Times New Roman"/>
          <w:b/>
          <w:bCs/>
          <w:i/>
          <w:iCs/>
          <w:sz w:val="24"/>
          <w:szCs w:val="24"/>
        </w:rPr>
      </w:pPr>
    </w:p>
    <w:p w14:paraId="1CAF1888" w14:textId="77777777" w:rsidR="00654075" w:rsidRPr="003E28D4" w:rsidRDefault="00654075" w:rsidP="00654075">
      <w:pPr>
        <w:spacing w:beforeLines="50" w:before="120"/>
        <w:rPr>
          <w:rFonts w:ascii="Times New Roman" w:eastAsia="SimSun" w:hAnsi="Times New Roman" w:cs="Times New Roman"/>
          <w:b/>
          <w:bCs/>
          <w:sz w:val="24"/>
          <w:szCs w:val="24"/>
        </w:rPr>
      </w:pPr>
      <w:r>
        <w:rPr>
          <w:rFonts w:ascii="Times New Roman" w:eastAsia="SimSun" w:hAnsi="Times New Roman" w:cs="Times New Roman"/>
          <w:sz w:val="24"/>
          <w:szCs w:val="24"/>
        </w:rPr>
        <w:t xml:space="preserve">                                 </w:t>
      </w:r>
      <w:r w:rsidRPr="003E28D4">
        <w:rPr>
          <w:rFonts w:ascii="Times New Roman" w:eastAsia="SimSun" w:hAnsi="Times New Roman" w:cs="Times New Roman"/>
          <w:b/>
          <w:bCs/>
          <w:sz w:val="24"/>
          <w:szCs w:val="24"/>
        </w:rPr>
        <w:t xml:space="preserve">Table 1: </w:t>
      </w:r>
      <w:r>
        <w:rPr>
          <w:rFonts w:ascii="Times New Roman" w:eastAsia="SimSun" w:hAnsi="Times New Roman" w:cs="Times New Roman"/>
          <w:b/>
          <w:bCs/>
          <w:sz w:val="24"/>
          <w:szCs w:val="24"/>
        </w:rPr>
        <w:t xml:space="preserve">Analysis on </w:t>
      </w:r>
      <w:r w:rsidRPr="003E28D4">
        <w:rPr>
          <w:rFonts w:ascii="Times New Roman" w:eastAsia="SimSun" w:hAnsi="Times New Roman" w:cs="Times New Roman"/>
          <w:b/>
          <w:bCs/>
          <w:sz w:val="24"/>
          <w:szCs w:val="24"/>
        </w:rPr>
        <w:t>D2R amble options</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ook w:val="04A0" w:firstRow="1" w:lastRow="0" w:firstColumn="1" w:lastColumn="0" w:noHBand="0" w:noVBand="1"/>
      </w:tblPr>
      <w:tblGrid>
        <w:gridCol w:w="1493"/>
        <w:gridCol w:w="2794"/>
        <w:gridCol w:w="1977"/>
        <w:gridCol w:w="2826"/>
      </w:tblGrid>
      <w:tr w:rsidR="00654075" w14:paraId="70C7BC7B" w14:textId="77777777" w:rsidTr="00A75F50">
        <w:trPr>
          <w:trHeight w:val="1070"/>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044CE191" w14:textId="77777777" w:rsidR="00654075" w:rsidRPr="0068455E" w:rsidRDefault="00654075" w:rsidP="00A75F50">
            <w:pPr>
              <w:spacing w:beforeLines="50" w:before="120"/>
              <w:rPr>
                <w:rFonts w:ascii="Times New Roman" w:eastAsia="SimSun" w:hAnsi="Times New Roman" w:cs="Times New Roman"/>
                <w:b/>
                <w:bCs/>
                <w:sz w:val="24"/>
                <w:szCs w:val="24"/>
              </w:rPr>
            </w:pPr>
            <w:r w:rsidRPr="0068455E">
              <w:rPr>
                <w:rFonts w:ascii="Times New Roman" w:eastAsia="SimSun" w:hAnsi="Times New Roman" w:cs="Times New Roman"/>
                <w:b/>
                <w:bCs/>
                <w:sz w:val="24"/>
                <w:szCs w:val="24"/>
              </w:rPr>
              <w:t>O</w:t>
            </w:r>
            <w:r w:rsidRPr="0068455E">
              <w:rPr>
                <w:rFonts w:ascii="Times New Roman" w:eastAsia="SimSun" w:hAnsi="Times New Roman" w:cs="Times New Roman" w:hint="eastAsia"/>
                <w:b/>
                <w:bCs/>
                <w:sz w:val="24"/>
                <w:szCs w:val="24"/>
              </w:rPr>
              <w:t>ption(s)</w:t>
            </w: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14762815" w14:textId="77777777" w:rsidR="00654075" w:rsidRPr="0068455E" w:rsidRDefault="00654075" w:rsidP="00A75F50">
            <w:pPr>
              <w:spacing w:beforeLines="50" w:before="120"/>
              <w:ind w:left="440"/>
              <w:rPr>
                <w:rFonts w:ascii="Times New Roman" w:eastAsia="SimSun" w:hAnsi="Times New Roman" w:cs="Times New Roman"/>
                <w:b/>
                <w:bCs/>
                <w:sz w:val="24"/>
                <w:szCs w:val="24"/>
              </w:rPr>
            </w:pPr>
            <w:r w:rsidRPr="0068455E">
              <w:rPr>
                <w:rFonts w:ascii="Times New Roman" w:eastAsia="SimSun" w:hAnsi="Times New Roman" w:cs="Times New Roman"/>
                <w:b/>
                <w:bCs/>
                <w:sz w:val="24"/>
                <w:szCs w:val="24"/>
              </w:rPr>
              <w:t>Purpose(s) for amble(s)</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13EC6E25" w14:textId="77777777" w:rsidR="00654075" w:rsidRPr="0068455E" w:rsidRDefault="00654075" w:rsidP="00A75F50">
            <w:pPr>
              <w:spacing w:beforeLines="50" w:before="120"/>
              <w:ind w:left="440"/>
              <w:rPr>
                <w:rFonts w:ascii="Times New Roman" w:eastAsia="SimSun" w:hAnsi="Times New Roman" w:cs="Times New Roman"/>
                <w:b/>
                <w:bCs/>
                <w:sz w:val="24"/>
                <w:szCs w:val="24"/>
              </w:rPr>
            </w:pPr>
            <w:r w:rsidRPr="0068455E">
              <w:rPr>
                <w:rFonts w:ascii="Times New Roman" w:eastAsia="SimSun" w:hAnsi="Times New Roman" w:cs="Times New Roman"/>
                <w:b/>
                <w:bCs/>
                <w:sz w:val="24"/>
                <w:szCs w:val="24"/>
              </w:rPr>
              <w:t>Assumptions</w:t>
            </w:r>
          </w:p>
          <w:p w14:paraId="704A43FA" w14:textId="77777777" w:rsidR="00654075" w:rsidRPr="0068455E" w:rsidRDefault="00654075" w:rsidP="00A75F50">
            <w:pPr>
              <w:spacing w:beforeLines="50" w:before="120"/>
              <w:ind w:left="440"/>
              <w:rPr>
                <w:rFonts w:ascii="Times New Roman" w:eastAsia="SimSun" w:hAnsi="Times New Roman" w:cs="Times New Roman"/>
                <w:b/>
                <w:bCs/>
                <w:sz w:val="24"/>
                <w:szCs w:val="24"/>
              </w:rPr>
            </w:pP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6C1EB30C" w14:textId="77777777" w:rsidR="00654075" w:rsidRPr="0068455E" w:rsidRDefault="00654075" w:rsidP="00A75F50">
            <w:pPr>
              <w:spacing w:beforeLines="50" w:before="120"/>
              <w:ind w:left="440"/>
              <w:rPr>
                <w:rFonts w:ascii="Times New Roman" w:eastAsia="SimSun" w:hAnsi="Times New Roman" w:cs="Times New Roman"/>
                <w:b/>
                <w:bCs/>
                <w:sz w:val="24"/>
                <w:szCs w:val="24"/>
              </w:rPr>
            </w:pPr>
            <w:r w:rsidRPr="0068455E">
              <w:rPr>
                <w:rFonts w:ascii="Times New Roman" w:eastAsia="SimSun" w:hAnsi="Times New Roman" w:cs="Times New Roman"/>
                <w:b/>
                <w:bCs/>
                <w:sz w:val="24"/>
                <w:szCs w:val="24"/>
              </w:rPr>
              <w:t>Aspects to be considered for trade-offs analysis</w:t>
            </w:r>
          </w:p>
        </w:tc>
      </w:tr>
      <w:tr w:rsidR="00654075" w:rsidRPr="00E9624B" w14:paraId="507D39B4" w14:textId="77777777" w:rsidTr="00A75F50">
        <w:trPr>
          <w:trHeight w:val="2063"/>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3996B4E4" w14:textId="77777777" w:rsidR="00654075" w:rsidRPr="00E9624B" w:rsidRDefault="00654075" w:rsidP="00A75F50">
            <w:pPr>
              <w:spacing w:beforeLines="50" w:before="120"/>
              <w:rPr>
                <w:rFonts w:ascii="Times New Roman" w:eastAsia="SimSun" w:hAnsi="Times New Roman" w:cs="Times New Roman"/>
                <w:sz w:val="24"/>
                <w:szCs w:val="24"/>
              </w:rPr>
            </w:pPr>
            <w:r w:rsidRPr="00E9624B">
              <w:rPr>
                <w:rFonts w:ascii="Times New Roman" w:eastAsia="SimSun" w:hAnsi="Times New Roman" w:cs="Times New Roman"/>
                <w:sz w:val="24"/>
                <w:szCs w:val="24"/>
              </w:rPr>
              <w:t>Opt</w:t>
            </w:r>
            <w:r>
              <w:rPr>
                <w:rFonts w:ascii="Times New Roman" w:eastAsia="SimSun" w:hAnsi="Times New Roman" w:cs="Times New Roman"/>
                <w:sz w:val="24"/>
                <w:szCs w:val="24"/>
              </w:rPr>
              <w:t xml:space="preserve">ion </w:t>
            </w:r>
            <w:r w:rsidRPr="00E9624B">
              <w:rPr>
                <w:rFonts w:ascii="Times New Roman" w:eastAsia="SimSun" w:hAnsi="Times New Roman" w:cs="Times New Roman"/>
                <w:sz w:val="24"/>
                <w:szCs w:val="24"/>
              </w:rPr>
              <w:t>1: D2R preamble only</w:t>
            </w: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65A6728E" w14:textId="77777777" w:rsidR="00654075" w:rsidRPr="0068455E" w:rsidRDefault="00654075" w:rsidP="00A75F50">
            <w:pPr>
              <w:spacing w:beforeLines="50" w:before="120"/>
              <w:ind w:left="440"/>
              <w:rPr>
                <w:rFonts w:ascii="Times New Roman" w:eastAsia="SimSun" w:hAnsi="Times New Roman" w:cs="Times New Roman"/>
                <w:b/>
                <w:bCs/>
                <w:sz w:val="24"/>
                <w:szCs w:val="24"/>
              </w:rPr>
            </w:pPr>
            <w:r>
              <w:rPr>
                <w:rFonts w:ascii="Times New Roman" w:eastAsia="SimSun" w:hAnsi="Times New Roman" w:cs="Times New Roman"/>
                <w:sz w:val="24"/>
                <w:szCs w:val="24"/>
              </w:rPr>
              <w:t xml:space="preserve">Start indicator, SFO/CFO tracking, </w:t>
            </w:r>
            <w:r w:rsidRPr="0068455E">
              <w:rPr>
                <w:rFonts w:ascii="Times New Roman" w:eastAsia="SimSun" w:hAnsi="Times New Roman" w:cs="Times New Roman" w:hint="eastAsia"/>
                <w:sz w:val="24"/>
                <w:szCs w:val="24"/>
              </w:rPr>
              <w:t>I</w:t>
            </w:r>
            <w:r w:rsidRPr="0068455E">
              <w:rPr>
                <w:rFonts w:ascii="Times New Roman" w:eastAsia="SimSun" w:hAnsi="Times New Roman" w:cs="Times New Roman"/>
                <w:sz w:val="24"/>
                <w:szCs w:val="24"/>
              </w:rPr>
              <w:t>nterference estimatio</w:t>
            </w:r>
            <w:r>
              <w:rPr>
                <w:rFonts w:ascii="Times New Roman" w:eastAsia="SimSun" w:hAnsi="Times New Roman" w:cs="Times New Roman"/>
                <w:sz w:val="24"/>
                <w:szCs w:val="24"/>
              </w:rPr>
              <w:t xml:space="preserve">n and </w:t>
            </w:r>
            <w:r w:rsidRPr="0068455E">
              <w:rPr>
                <w:rFonts w:ascii="Times New Roman" w:eastAsia="SimSun" w:hAnsi="Times New Roman" w:cs="Times New Roman"/>
                <w:sz w:val="24"/>
                <w:szCs w:val="24"/>
              </w:rPr>
              <w:t>channel</w:t>
            </w:r>
            <w:r w:rsidRPr="00E9624B">
              <w:rPr>
                <w:rFonts w:ascii="Times New Roman" w:eastAsia="SimSun" w:hAnsi="Times New Roman" w:cs="Times New Roman"/>
                <w:sz w:val="24"/>
                <w:szCs w:val="24"/>
              </w:rPr>
              <w:t xml:space="preserve"> estimation</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3D85A8B9" w14:textId="77777777" w:rsidR="00654075"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For smaller payload size</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4BA693B4" w14:textId="77777777" w:rsidR="00654075"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Based on the power consumption constraint of the device and its capabilities, the preamble needs to be studied.</w:t>
            </w:r>
          </w:p>
        </w:tc>
      </w:tr>
      <w:tr w:rsidR="00654075" w:rsidRPr="00E9624B" w14:paraId="350C0768" w14:textId="77777777" w:rsidTr="00A75F50">
        <w:trPr>
          <w:trHeight w:val="2063"/>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6F1B9C02" w14:textId="77777777" w:rsidR="00654075" w:rsidRPr="0017555F" w:rsidRDefault="00654075" w:rsidP="00A75F50">
            <w:pPr>
              <w:spacing w:beforeLines="50" w:before="120"/>
              <w:rPr>
                <w:rFonts w:ascii="Times New Roman" w:eastAsia="SimSun" w:hAnsi="Times New Roman" w:cs="Times New Roman"/>
                <w:sz w:val="24"/>
                <w:szCs w:val="24"/>
              </w:rPr>
            </w:pPr>
            <w:r w:rsidRPr="0017555F">
              <w:rPr>
                <w:rFonts w:ascii="Times New Roman" w:eastAsia="SimSun" w:hAnsi="Times New Roman" w:cs="Times New Roman"/>
                <w:sz w:val="24"/>
                <w:szCs w:val="24"/>
              </w:rPr>
              <w:t>Option</w:t>
            </w:r>
            <w:r>
              <w:rPr>
                <w:rFonts w:ascii="Times New Roman" w:eastAsia="SimSun" w:hAnsi="Times New Roman" w:cs="Times New Roman"/>
                <w:sz w:val="24"/>
                <w:szCs w:val="24"/>
              </w:rPr>
              <w:t xml:space="preserve"> </w:t>
            </w:r>
            <w:r w:rsidRPr="0017555F">
              <w:rPr>
                <w:rFonts w:ascii="Times New Roman" w:eastAsia="SimSun" w:hAnsi="Times New Roman" w:cs="Times New Roman"/>
                <w:sz w:val="24"/>
                <w:szCs w:val="24"/>
              </w:rPr>
              <w:t xml:space="preserve">2: D2R preamble + X </w:t>
            </w:r>
            <w:proofErr w:type="spellStart"/>
            <w:r w:rsidRPr="0017555F">
              <w:rPr>
                <w:rFonts w:ascii="Times New Roman" w:eastAsia="SimSun" w:hAnsi="Times New Roman" w:cs="Times New Roman"/>
                <w:sz w:val="24"/>
                <w:szCs w:val="24"/>
              </w:rPr>
              <w:t>midamble</w:t>
            </w:r>
            <w:proofErr w:type="spellEnd"/>
            <w:r w:rsidRPr="0017555F">
              <w:rPr>
                <w:rFonts w:ascii="Times New Roman" w:eastAsia="SimSun" w:hAnsi="Times New Roman" w:cs="Times New Roman"/>
                <w:sz w:val="24"/>
                <w:szCs w:val="24"/>
              </w:rPr>
              <w:t xml:space="preserve">(s), where X </w:t>
            </w:r>
            <w:r w:rsidRPr="0017555F">
              <w:rPr>
                <w:rFonts w:ascii="Times New Roman" w:eastAsia="SimSun" w:hAnsi="Times New Roman" w:cs="Times New Roman"/>
                <w:sz w:val="24"/>
                <w:szCs w:val="24"/>
              </w:rPr>
              <w:sym w:font="Symbol" w:char="F0B3"/>
            </w:r>
            <w:r w:rsidRPr="0017555F">
              <w:rPr>
                <w:rFonts w:ascii="Times New Roman" w:eastAsia="SimSun" w:hAnsi="Times New Roman" w:cs="Times New Roman"/>
                <w:sz w:val="24"/>
                <w:szCs w:val="24"/>
              </w:rPr>
              <w:t>1</w:t>
            </w:r>
          </w:p>
          <w:p w14:paraId="113CEEF7" w14:textId="77777777" w:rsidR="00654075" w:rsidRPr="00E9624B" w:rsidRDefault="00654075" w:rsidP="00A75F50">
            <w:pPr>
              <w:spacing w:beforeLines="50" w:before="120"/>
              <w:ind w:left="440"/>
              <w:rPr>
                <w:rFonts w:ascii="Times New Roman" w:eastAsia="SimSu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69A8457B" w14:textId="77777777" w:rsidR="00654075" w:rsidRPr="00E9624B"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T</w:t>
            </w:r>
            <w:r w:rsidRPr="00E8610F">
              <w:rPr>
                <w:rFonts w:ascii="Times New Roman" w:eastAsia="SimSun" w:hAnsi="Times New Roman" w:cs="Times New Roman"/>
                <w:sz w:val="24"/>
                <w:szCs w:val="24"/>
              </w:rPr>
              <w:t>im</w:t>
            </w:r>
            <w:r>
              <w:rPr>
                <w:rFonts w:ascii="Times New Roman" w:eastAsia="SimSun" w:hAnsi="Times New Roman" w:cs="Times New Roman"/>
                <w:sz w:val="24"/>
                <w:szCs w:val="24"/>
              </w:rPr>
              <w:t>e</w:t>
            </w:r>
            <w:r w:rsidRPr="00E8610F">
              <w:rPr>
                <w:rFonts w:ascii="Times New Roman" w:eastAsia="SimSun" w:hAnsi="Times New Roman" w:cs="Times New Roman"/>
                <w:sz w:val="24"/>
                <w:szCs w:val="24"/>
              </w:rPr>
              <w:t>/frequency/phase tracking</w:t>
            </w:r>
            <w:r>
              <w:rPr>
                <w:rFonts w:ascii="Times New Roman" w:eastAsia="SimSun" w:hAnsi="Times New Roman" w:cs="Times New Roman"/>
                <w:sz w:val="24"/>
                <w:szCs w:val="24"/>
              </w:rPr>
              <w:t xml:space="preserve">, </w:t>
            </w:r>
            <w:r w:rsidRPr="0068455E">
              <w:rPr>
                <w:rFonts w:ascii="Times New Roman" w:eastAsia="SimSun" w:hAnsi="Times New Roman" w:cs="Times New Roman" w:hint="eastAsia"/>
                <w:sz w:val="24"/>
                <w:szCs w:val="24"/>
              </w:rPr>
              <w:t>I</w:t>
            </w:r>
            <w:r w:rsidRPr="0068455E">
              <w:rPr>
                <w:rFonts w:ascii="Times New Roman" w:eastAsia="SimSun" w:hAnsi="Times New Roman" w:cs="Times New Roman"/>
                <w:sz w:val="24"/>
                <w:szCs w:val="24"/>
              </w:rPr>
              <w:t>nterference estimatio</w:t>
            </w:r>
            <w:r>
              <w:rPr>
                <w:rFonts w:ascii="Times New Roman" w:eastAsia="SimSun" w:hAnsi="Times New Roman" w:cs="Times New Roman"/>
                <w:sz w:val="24"/>
                <w:szCs w:val="24"/>
              </w:rPr>
              <w:t xml:space="preserve">n and </w:t>
            </w:r>
            <w:r w:rsidRPr="0068455E">
              <w:rPr>
                <w:rFonts w:ascii="Times New Roman" w:eastAsia="SimSun" w:hAnsi="Times New Roman" w:cs="Times New Roman"/>
                <w:sz w:val="24"/>
                <w:szCs w:val="24"/>
              </w:rPr>
              <w:t>channel</w:t>
            </w:r>
            <w:r w:rsidRPr="00E9624B">
              <w:rPr>
                <w:rFonts w:ascii="Times New Roman" w:eastAsia="SimSun" w:hAnsi="Times New Roman" w:cs="Times New Roman"/>
                <w:sz w:val="24"/>
                <w:szCs w:val="24"/>
              </w:rPr>
              <w:t xml:space="preserve"> estimation</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777E7205" w14:textId="77777777" w:rsidR="00654075" w:rsidRPr="00E9624B"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For larger payload size</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48E93110" w14:textId="7EAAFF83" w:rsidR="00654075" w:rsidRPr="00E9624B"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 xml:space="preserve">Based on the </w:t>
            </w:r>
            <w:r w:rsidRPr="00E8610F">
              <w:rPr>
                <w:rFonts w:ascii="Times New Roman" w:eastAsia="SimSun" w:hAnsi="Times New Roman" w:cs="Times New Roman"/>
                <w:sz w:val="24"/>
                <w:szCs w:val="24"/>
              </w:rPr>
              <w:t>residual SFO</w:t>
            </w:r>
            <w:r>
              <w:rPr>
                <w:rFonts w:ascii="Times New Roman" w:eastAsia="SimSun" w:hAnsi="Times New Roman" w:cs="Times New Roman"/>
                <w:sz w:val="24"/>
                <w:szCs w:val="24"/>
              </w:rPr>
              <w:t xml:space="preserve"> value and the </w:t>
            </w:r>
            <w:proofErr w:type="spellStart"/>
            <w:r>
              <w:rPr>
                <w:rFonts w:ascii="Times New Roman" w:eastAsia="SimSun" w:hAnsi="Times New Roman" w:cs="Times New Roman"/>
                <w:sz w:val="24"/>
                <w:szCs w:val="24"/>
              </w:rPr>
              <w:t>midamble</w:t>
            </w:r>
            <w:proofErr w:type="spellEnd"/>
            <w:r>
              <w:rPr>
                <w:rFonts w:ascii="Times New Roman" w:eastAsia="SimSun" w:hAnsi="Times New Roman" w:cs="Times New Roman"/>
                <w:sz w:val="24"/>
                <w:szCs w:val="24"/>
              </w:rPr>
              <w:t xml:space="preserve"> purpose, the design of </w:t>
            </w:r>
            <w:proofErr w:type="spellStart"/>
            <w:r>
              <w:rPr>
                <w:rFonts w:ascii="Times New Roman" w:eastAsia="SimSun" w:hAnsi="Times New Roman" w:cs="Times New Roman"/>
                <w:sz w:val="24"/>
                <w:szCs w:val="24"/>
              </w:rPr>
              <w:t>midamble</w:t>
            </w:r>
            <w:proofErr w:type="spellEnd"/>
            <w:r>
              <w:rPr>
                <w:rFonts w:ascii="Times New Roman" w:eastAsia="SimSun" w:hAnsi="Times New Roman" w:cs="Times New Roman"/>
                <w:sz w:val="24"/>
                <w:szCs w:val="24"/>
              </w:rPr>
              <w:t xml:space="preserve"> can be studied.</w:t>
            </w:r>
          </w:p>
        </w:tc>
      </w:tr>
      <w:tr w:rsidR="00654075" w:rsidRPr="00E9624B" w14:paraId="7FEB3D85" w14:textId="77777777" w:rsidTr="00A75F50">
        <w:trPr>
          <w:trHeight w:val="2063"/>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2984FD65" w14:textId="77777777" w:rsidR="00654075" w:rsidRPr="0017555F" w:rsidRDefault="00654075" w:rsidP="00A75F50">
            <w:pPr>
              <w:spacing w:beforeLines="50" w:before="120"/>
              <w:rPr>
                <w:rFonts w:ascii="Times New Roman" w:eastAsia="SimSun" w:hAnsi="Times New Roman" w:cs="Times New Roman"/>
                <w:sz w:val="24"/>
                <w:szCs w:val="24"/>
              </w:rPr>
            </w:pPr>
            <w:r w:rsidRPr="0017555F">
              <w:rPr>
                <w:rFonts w:ascii="Times New Roman" w:eastAsia="SimSun" w:hAnsi="Times New Roman" w:cs="Times New Roman"/>
                <w:sz w:val="24"/>
                <w:szCs w:val="24"/>
              </w:rPr>
              <w:t xml:space="preserve">Option 3: D2R preamble + </w:t>
            </w:r>
            <w:proofErr w:type="spellStart"/>
            <w:r w:rsidRPr="0017555F">
              <w:rPr>
                <w:rFonts w:ascii="Times New Roman" w:eastAsia="SimSun" w:hAnsi="Times New Roman" w:cs="Times New Roman"/>
                <w:sz w:val="24"/>
                <w:szCs w:val="24"/>
              </w:rPr>
              <w:t>postamble</w:t>
            </w:r>
            <w:proofErr w:type="spellEnd"/>
          </w:p>
          <w:p w14:paraId="6DF9D2A5" w14:textId="77777777" w:rsidR="00654075" w:rsidRPr="00E9624B" w:rsidRDefault="00654075" w:rsidP="00A75F50">
            <w:pPr>
              <w:spacing w:beforeLines="50" w:before="120"/>
              <w:ind w:left="440"/>
              <w:rPr>
                <w:rFonts w:ascii="Times New Roman" w:eastAsia="SimSu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241304AC" w14:textId="77777777" w:rsidR="00654075" w:rsidRPr="00E9624B"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T</w:t>
            </w:r>
            <w:r w:rsidRPr="00E8610F">
              <w:rPr>
                <w:rFonts w:ascii="Times New Roman" w:eastAsia="SimSun" w:hAnsi="Times New Roman" w:cs="Times New Roman"/>
                <w:sz w:val="24"/>
                <w:szCs w:val="24"/>
              </w:rPr>
              <w:t>im</w:t>
            </w:r>
            <w:r>
              <w:rPr>
                <w:rFonts w:ascii="Times New Roman" w:eastAsia="SimSun" w:hAnsi="Times New Roman" w:cs="Times New Roman"/>
                <w:sz w:val="24"/>
                <w:szCs w:val="24"/>
              </w:rPr>
              <w:t>e</w:t>
            </w:r>
            <w:r w:rsidRPr="00E8610F">
              <w:rPr>
                <w:rFonts w:ascii="Times New Roman" w:eastAsia="SimSun" w:hAnsi="Times New Roman" w:cs="Times New Roman"/>
                <w:sz w:val="24"/>
                <w:szCs w:val="24"/>
              </w:rPr>
              <w:t>/frequency/phase tracking</w:t>
            </w:r>
            <w:r>
              <w:rPr>
                <w:rFonts w:ascii="Times New Roman" w:eastAsia="SimSun" w:hAnsi="Times New Roman" w:cs="Times New Roman"/>
                <w:sz w:val="24"/>
                <w:szCs w:val="24"/>
              </w:rPr>
              <w:t>,</w:t>
            </w:r>
            <w:r w:rsidRPr="00E8610F">
              <w:rPr>
                <w:rFonts w:ascii="Times New Roman" w:eastAsia="SimSun" w:hAnsi="Times New Roman" w:cs="Times New Roman"/>
                <w:sz w:val="24"/>
                <w:szCs w:val="24"/>
              </w:rPr>
              <w:t xml:space="preserve"> </w:t>
            </w:r>
            <w:r w:rsidRPr="0068455E">
              <w:rPr>
                <w:rFonts w:ascii="Times New Roman" w:eastAsia="SimSun" w:hAnsi="Times New Roman" w:cs="Times New Roman" w:hint="eastAsia"/>
                <w:sz w:val="24"/>
                <w:szCs w:val="24"/>
              </w:rPr>
              <w:t>I</w:t>
            </w:r>
            <w:r w:rsidRPr="0068455E">
              <w:rPr>
                <w:rFonts w:ascii="Times New Roman" w:eastAsia="SimSun" w:hAnsi="Times New Roman" w:cs="Times New Roman"/>
                <w:sz w:val="24"/>
                <w:szCs w:val="24"/>
              </w:rPr>
              <w:t>nterference estimatio</w:t>
            </w:r>
            <w:r>
              <w:rPr>
                <w:rFonts w:ascii="Times New Roman" w:eastAsia="SimSun" w:hAnsi="Times New Roman" w:cs="Times New Roman"/>
                <w:sz w:val="24"/>
                <w:szCs w:val="24"/>
              </w:rPr>
              <w:t xml:space="preserve">n and </w:t>
            </w:r>
            <w:r w:rsidRPr="0068455E">
              <w:rPr>
                <w:rFonts w:ascii="Times New Roman" w:eastAsia="SimSun" w:hAnsi="Times New Roman" w:cs="Times New Roman"/>
                <w:sz w:val="24"/>
                <w:szCs w:val="24"/>
              </w:rPr>
              <w:t>channel</w:t>
            </w:r>
            <w:r w:rsidRPr="00E9624B">
              <w:rPr>
                <w:rFonts w:ascii="Times New Roman" w:eastAsia="SimSun" w:hAnsi="Times New Roman" w:cs="Times New Roman"/>
                <w:sz w:val="24"/>
                <w:szCs w:val="24"/>
              </w:rPr>
              <w:t xml:space="preserve"> estimation</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08A6F05D" w14:textId="77777777" w:rsidR="00654075" w:rsidRPr="00E9624B"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When the size of the payload is not known to the reader or for larger payload size</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075FC3E8" w14:textId="77777777" w:rsidR="00654075" w:rsidRPr="00E9624B" w:rsidRDefault="00654075" w:rsidP="00A75F50">
            <w:pPr>
              <w:spacing w:beforeLines="50" w:before="120"/>
              <w:ind w:left="440"/>
              <w:rPr>
                <w:rFonts w:ascii="Times New Roman" w:eastAsia="SimSun" w:hAnsi="Times New Roman" w:cs="Times New Roman"/>
                <w:sz w:val="24"/>
                <w:szCs w:val="24"/>
              </w:rPr>
            </w:pPr>
            <w:proofErr w:type="spellStart"/>
            <w:r>
              <w:rPr>
                <w:rFonts w:ascii="Times New Roman" w:eastAsia="SimSun" w:hAnsi="Times New Roman" w:cs="Times New Roman"/>
                <w:sz w:val="24"/>
                <w:szCs w:val="24"/>
              </w:rPr>
              <w:t>Postamble</w:t>
            </w:r>
            <w:proofErr w:type="spellEnd"/>
            <w:r>
              <w:rPr>
                <w:rFonts w:ascii="Times New Roman" w:eastAsia="SimSun" w:hAnsi="Times New Roman" w:cs="Times New Roman"/>
                <w:sz w:val="24"/>
                <w:szCs w:val="24"/>
              </w:rPr>
              <w:t xml:space="preserve"> design needs to be studied based on its purpose for e.g. whether the </w:t>
            </w:r>
            <w:proofErr w:type="spellStart"/>
            <w:r>
              <w:rPr>
                <w:rFonts w:ascii="Times New Roman" w:eastAsia="SimSun" w:hAnsi="Times New Roman" w:cs="Times New Roman"/>
                <w:sz w:val="24"/>
                <w:szCs w:val="24"/>
              </w:rPr>
              <w:t>postamble</w:t>
            </w:r>
            <w:proofErr w:type="spellEnd"/>
            <w:r>
              <w:rPr>
                <w:rFonts w:ascii="Times New Roman" w:eastAsia="SimSun" w:hAnsi="Times New Roman" w:cs="Times New Roman"/>
                <w:sz w:val="24"/>
                <w:szCs w:val="24"/>
              </w:rPr>
              <w:t xml:space="preserve"> is used for channel estimation or time/frequency/phase </w:t>
            </w:r>
            <w:r>
              <w:rPr>
                <w:rFonts w:ascii="Times New Roman" w:eastAsia="SimSun" w:hAnsi="Times New Roman" w:cs="Times New Roman"/>
                <w:sz w:val="24"/>
                <w:szCs w:val="24"/>
              </w:rPr>
              <w:lastRenderedPageBreak/>
              <w:t>tracking.</w:t>
            </w:r>
          </w:p>
        </w:tc>
      </w:tr>
      <w:tr w:rsidR="00654075" w:rsidRPr="00E9624B" w14:paraId="39836FC3" w14:textId="77777777" w:rsidTr="00A75F50">
        <w:trPr>
          <w:trHeight w:val="2063"/>
        </w:trPr>
        <w:tc>
          <w:tcPr>
            <w:tcW w:w="1494" w:type="dxa"/>
            <w:tcBorders>
              <w:top w:val="single" w:sz="4" w:space="0" w:color="auto"/>
              <w:left w:val="single" w:sz="4" w:space="0" w:color="auto"/>
              <w:bottom w:val="single" w:sz="4" w:space="0" w:color="auto"/>
              <w:right w:val="single" w:sz="4" w:space="0" w:color="auto"/>
            </w:tcBorders>
            <w:shd w:val="clear" w:color="auto" w:fill="FFFFFF"/>
          </w:tcPr>
          <w:p w14:paraId="7EA417E4" w14:textId="77777777" w:rsidR="00654075" w:rsidRPr="0017555F" w:rsidRDefault="00654075" w:rsidP="00A75F50">
            <w:pPr>
              <w:spacing w:beforeLines="50" w:before="120"/>
              <w:rPr>
                <w:rFonts w:ascii="Times New Roman" w:eastAsia="SimSun" w:hAnsi="Times New Roman" w:cs="Times New Roman"/>
                <w:sz w:val="24"/>
                <w:szCs w:val="24"/>
              </w:rPr>
            </w:pPr>
            <w:r w:rsidRPr="0017555F">
              <w:rPr>
                <w:rFonts w:ascii="Times New Roman" w:eastAsia="SimSun" w:hAnsi="Times New Roman" w:cs="Times New Roman"/>
                <w:sz w:val="24"/>
                <w:szCs w:val="24"/>
              </w:rPr>
              <w:lastRenderedPageBreak/>
              <w:t xml:space="preserve">Option 4: D2R preamble + Y </w:t>
            </w:r>
            <w:proofErr w:type="spellStart"/>
            <w:r w:rsidRPr="0017555F">
              <w:rPr>
                <w:rFonts w:ascii="Times New Roman" w:eastAsia="SimSun" w:hAnsi="Times New Roman" w:cs="Times New Roman"/>
                <w:sz w:val="24"/>
                <w:szCs w:val="24"/>
              </w:rPr>
              <w:t>midamble</w:t>
            </w:r>
            <w:proofErr w:type="spellEnd"/>
            <w:r w:rsidRPr="0017555F">
              <w:rPr>
                <w:rFonts w:ascii="Times New Roman" w:eastAsia="SimSun" w:hAnsi="Times New Roman" w:cs="Times New Roman"/>
                <w:sz w:val="24"/>
                <w:szCs w:val="24"/>
              </w:rPr>
              <w:t xml:space="preserve">(s) + </w:t>
            </w:r>
            <w:proofErr w:type="spellStart"/>
            <w:r w:rsidRPr="0017555F">
              <w:rPr>
                <w:rFonts w:ascii="Times New Roman" w:eastAsia="SimSun" w:hAnsi="Times New Roman" w:cs="Times New Roman"/>
                <w:sz w:val="24"/>
                <w:szCs w:val="24"/>
              </w:rPr>
              <w:t>postamble</w:t>
            </w:r>
            <w:proofErr w:type="spellEnd"/>
            <w:r w:rsidRPr="0017555F">
              <w:rPr>
                <w:rFonts w:ascii="Times New Roman" w:eastAsia="SimSun" w:hAnsi="Times New Roman" w:cs="Times New Roman"/>
                <w:sz w:val="24"/>
                <w:szCs w:val="24"/>
              </w:rPr>
              <w:t>, where Y</w:t>
            </w:r>
            <w:r w:rsidRPr="0017555F">
              <w:rPr>
                <w:rFonts w:ascii="Times New Roman" w:eastAsia="SimSun" w:hAnsi="Times New Roman" w:cs="Times New Roman"/>
                <w:sz w:val="24"/>
                <w:szCs w:val="24"/>
              </w:rPr>
              <w:sym w:font="Symbol" w:char="F0B3"/>
            </w:r>
            <w:r w:rsidRPr="0017555F">
              <w:rPr>
                <w:rFonts w:ascii="Times New Roman" w:eastAsia="SimSun" w:hAnsi="Times New Roman" w:cs="Times New Roman"/>
                <w:sz w:val="24"/>
                <w:szCs w:val="24"/>
              </w:rPr>
              <w:t>1</w:t>
            </w:r>
          </w:p>
          <w:p w14:paraId="78357A57" w14:textId="77777777" w:rsidR="00654075" w:rsidRPr="00E9624B" w:rsidRDefault="00654075" w:rsidP="00A75F50">
            <w:pPr>
              <w:spacing w:beforeLines="50" w:before="120"/>
              <w:ind w:left="440"/>
              <w:rPr>
                <w:rFonts w:ascii="Times New Roman" w:eastAsia="SimSun" w:hAnsi="Times New Roman" w:cs="Times New Roman"/>
                <w:sz w:val="24"/>
                <w:szCs w:val="24"/>
              </w:rPr>
            </w:pPr>
          </w:p>
        </w:tc>
        <w:tc>
          <w:tcPr>
            <w:tcW w:w="2794" w:type="dxa"/>
            <w:tcBorders>
              <w:top w:val="single" w:sz="4" w:space="0" w:color="auto"/>
              <w:left w:val="single" w:sz="4" w:space="0" w:color="auto"/>
              <w:bottom w:val="single" w:sz="4" w:space="0" w:color="auto"/>
              <w:right w:val="single" w:sz="4" w:space="0" w:color="auto"/>
            </w:tcBorders>
            <w:shd w:val="clear" w:color="auto" w:fill="FFFFFF"/>
          </w:tcPr>
          <w:p w14:paraId="36A346D4" w14:textId="77777777" w:rsidR="00654075" w:rsidRPr="00E9624B"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T</w:t>
            </w:r>
            <w:r w:rsidRPr="00E8610F">
              <w:rPr>
                <w:rFonts w:ascii="Times New Roman" w:eastAsia="SimSun" w:hAnsi="Times New Roman" w:cs="Times New Roman"/>
                <w:sz w:val="24"/>
                <w:szCs w:val="24"/>
              </w:rPr>
              <w:t>im</w:t>
            </w:r>
            <w:r>
              <w:rPr>
                <w:rFonts w:ascii="Times New Roman" w:eastAsia="SimSun" w:hAnsi="Times New Roman" w:cs="Times New Roman"/>
                <w:sz w:val="24"/>
                <w:szCs w:val="24"/>
              </w:rPr>
              <w:t>e</w:t>
            </w:r>
            <w:r w:rsidRPr="00E8610F">
              <w:rPr>
                <w:rFonts w:ascii="Times New Roman" w:eastAsia="SimSun" w:hAnsi="Times New Roman" w:cs="Times New Roman"/>
                <w:sz w:val="24"/>
                <w:szCs w:val="24"/>
              </w:rPr>
              <w:t>/frequency/phase tracking</w:t>
            </w:r>
            <w:r>
              <w:rPr>
                <w:rFonts w:ascii="Times New Roman" w:eastAsia="SimSun" w:hAnsi="Times New Roman" w:cs="Times New Roman"/>
                <w:sz w:val="24"/>
                <w:szCs w:val="24"/>
              </w:rPr>
              <w:t xml:space="preserve">, </w:t>
            </w:r>
            <w:r w:rsidRPr="0068455E">
              <w:rPr>
                <w:rFonts w:ascii="Times New Roman" w:eastAsia="SimSun" w:hAnsi="Times New Roman" w:cs="Times New Roman" w:hint="eastAsia"/>
                <w:sz w:val="24"/>
                <w:szCs w:val="24"/>
              </w:rPr>
              <w:t>I</w:t>
            </w:r>
            <w:r w:rsidRPr="0068455E">
              <w:rPr>
                <w:rFonts w:ascii="Times New Roman" w:eastAsia="SimSun" w:hAnsi="Times New Roman" w:cs="Times New Roman"/>
                <w:sz w:val="24"/>
                <w:szCs w:val="24"/>
              </w:rPr>
              <w:t>nterference estimatio</w:t>
            </w:r>
            <w:r>
              <w:rPr>
                <w:rFonts w:ascii="Times New Roman" w:eastAsia="SimSun" w:hAnsi="Times New Roman" w:cs="Times New Roman"/>
                <w:sz w:val="24"/>
                <w:szCs w:val="24"/>
              </w:rPr>
              <w:t xml:space="preserve">n and </w:t>
            </w:r>
            <w:r w:rsidRPr="0068455E">
              <w:rPr>
                <w:rFonts w:ascii="Times New Roman" w:eastAsia="SimSun" w:hAnsi="Times New Roman" w:cs="Times New Roman"/>
                <w:sz w:val="24"/>
                <w:szCs w:val="24"/>
              </w:rPr>
              <w:t>channel</w:t>
            </w:r>
            <w:r w:rsidRPr="00E9624B">
              <w:rPr>
                <w:rFonts w:ascii="Times New Roman" w:eastAsia="SimSun" w:hAnsi="Times New Roman" w:cs="Times New Roman"/>
                <w:sz w:val="24"/>
                <w:szCs w:val="24"/>
              </w:rPr>
              <w:t xml:space="preserve"> estimation</w:t>
            </w:r>
            <w:r w:rsidRPr="00E8610F">
              <w:rPr>
                <w:rFonts w:ascii="Times New Roman" w:eastAsia="SimSun" w:hAnsi="Times New Roman" w:cs="Times New Roman"/>
                <w:sz w:val="24"/>
                <w:szCs w:val="24"/>
              </w:rPr>
              <w:t xml:space="preserve"> </w:t>
            </w:r>
          </w:p>
        </w:tc>
        <w:tc>
          <w:tcPr>
            <w:tcW w:w="1941" w:type="dxa"/>
            <w:tcBorders>
              <w:top w:val="single" w:sz="4" w:space="0" w:color="auto"/>
              <w:left w:val="single" w:sz="4" w:space="0" w:color="auto"/>
              <w:bottom w:val="single" w:sz="4" w:space="0" w:color="auto"/>
              <w:right w:val="single" w:sz="4" w:space="0" w:color="auto"/>
            </w:tcBorders>
            <w:shd w:val="clear" w:color="auto" w:fill="FFFFFF"/>
          </w:tcPr>
          <w:p w14:paraId="30E10A29" w14:textId="77777777" w:rsidR="00654075" w:rsidRPr="00E9624B"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When the size of the payload is not known to the reader or for larger payload size or larger SFO residual</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14:paraId="444F83E3" w14:textId="77777777" w:rsidR="00654075" w:rsidRPr="00E9624B" w:rsidRDefault="00654075" w:rsidP="00A75F50">
            <w:pPr>
              <w:spacing w:beforeLines="50" w:before="120"/>
              <w:ind w:left="440"/>
              <w:rPr>
                <w:rFonts w:ascii="Times New Roman" w:eastAsia="SimSun" w:hAnsi="Times New Roman" w:cs="Times New Roman"/>
                <w:sz w:val="24"/>
                <w:szCs w:val="24"/>
              </w:rPr>
            </w:pPr>
            <w:r>
              <w:rPr>
                <w:rFonts w:ascii="Times New Roman" w:eastAsia="SimSun" w:hAnsi="Times New Roman" w:cs="Times New Roman"/>
                <w:sz w:val="24"/>
                <w:szCs w:val="24"/>
              </w:rPr>
              <w:t>Designing of the D2R amble can be studied based on device capability, their functionalities and the purposes.</w:t>
            </w:r>
          </w:p>
        </w:tc>
      </w:tr>
    </w:tbl>
    <w:p w14:paraId="02634C95" w14:textId="77777777" w:rsidR="00654075" w:rsidRDefault="00654075" w:rsidP="00654075">
      <w:pPr>
        <w:spacing w:beforeLines="50" w:before="120"/>
        <w:rPr>
          <w:rFonts w:ascii="Times New Roman" w:eastAsia="SimSun" w:hAnsi="Times New Roman" w:cs="Times New Roman"/>
          <w:b/>
          <w:bCs/>
          <w:i/>
          <w:iCs/>
          <w:sz w:val="24"/>
          <w:szCs w:val="24"/>
        </w:rPr>
      </w:pPr>
    </w:p>
    <w:p w14:paraId="367DA135" w14:textId="77777777" w:rsidR="00654075" w:rsidRDefault="00654075" w:rsidP="0065407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5: The further detailed study on the D2R amble options can be considered in the later stage.</w:t>
      </w:r>
    </w:p>
    <w:p w14:paraId="0C9E4720" w14:textId="77777777" w:rsidR="00654075" w:rsidRDefault="00654075" w:rsidP="00654075"/>
    <w:p w14:paraId="2F1B4B13" w14:textId="77777777" w:rsidR="00654075" w:rsidRDefault="00654075" w:rsidP="0065407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6: Different processing times can be considered based on the device type.</w:t>
      </w:r>
    </w:p>
    <w:p w14:paraId="451BF770" w14:textId="77777777" w:rsidR="00654075" w:rsidRDefault="00654075" w:rsidP="0065407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7: Different processing times can be considered based on the device application.</w:t>
      </w:r>
    </w:p>
    <w:p w14:paraId="5CF04DDD" w14:textId="77777777" w:rsidR="00654075" w:rsidRDefault="00654075" w:rsidP="00654075"/>
    <w:p w14:paraId="09E810BF" w14:textId="77777777" w:rsidR="00654075" w:rsidRPr="00AC1FE1" w:rsidRDefault="00654075" w:rsidP="00654075">
      <w:pPr>
        <w:spacing w:beforeLines="50" w:before="120"/>
        <w:rPr>
          <w:rFonts w:ascii="Times New Roman" w:eastAsia="SimSun" w:hAnsi="Times New Roman" w:cs="Times New Roman"/>
          <w:b/>
          <w:bCs/>
          <w:i/>
          <w:iCs/>
          <w:sz w:val="24"/>
          <w:szCs w:val="24"/>
        </w:rPr>
      </w:pPr>
      <w:r w:rsidRPr="00AC1FE1">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8</w:t>
      </w:r>
      <w:r w:rsidRPr="00AC1FE1">
        <w:rPr>
          <w:rFonts w:ascii="Times New Roman" w:eastAsia="SimSun" w:hAnsi="Times New Roman" w:cs="Times New Roman"/>
          <w:b/>
          <w:bCs/>
          <w:i/>
          <w:iCs/>
          <w:sz w:val="24"/>
          <w:szCs w:val="24"/>
        </w:rPr>
        <w:t>: Support to define a maximum time T</w:t>
      </w:r>
      <w:r w:rsidRPr="00AC1FE1">
        <w:rPr>
          <w:rFonts w:ascii="Times New Roman" w:eastAsia="SimSun" w:hAnsi="Times New Roman" w:cs="Times New Roman"/>
          <w:b/>
          <w:bCs/>
          <w:i/>
          <w:iCs/>
          <w:sz w:val="24"/>
          <w:szCs w:val="24"/>
          <w:vertAlign w:val="subscript"/>
        </w:rPr>
        <w:t>D2R_max</w:t>
      </w:r>
      <w:r w:rsidRPr="00AC1FE1">
        <w:rPr>
          <w:rFonts w:ascii="Times New Roman" w:eastAsia="SimSun" w:hAnsi="Times New Roman" w:cs="Times New Roman"/>
          <w:b/>
          <w:bCs/>
          <w:i/>
          <w:iCs/>
          <w:sz w:val="24"/>
          <w:szCs w:val="24"/>
        </w:rPr>
        <w:t xml:space="preserve"> between the end of the D2R transmission and the start of the expected R2D transmission following </w:t>
      </w:r>
      <w:r>
        <w:rPr>
          <w:rFonts w:ascii="Times New Roman" w:eastAsia="SimSun" w:hAnsi="Times New Roman" w:cs="Times New Roman"/>
          <w:b/>
          <w:bCs/>
          <w:i/>
          <w:iCs/>
          <w:sz w:val="24"/>
          <w:szCs w:val="24"/>
        </w:rPr>
        <w:t>D2R</w:t>
      </w:r>
      <w:r w:rsidRPr="00AC1FE1">
        <w:rPr>
          <w:rFonts w:ascii="Times New Roman" w:eastAsia="SimSun" w:hAnsi="Times New Roman" w:cs="Times New Roman"/>
          <w:b/>
          <w:bCs/>
          <w:i/>
          <w:iCs/>
          <w:sz w:val="24"/>
          <w:szCs w:val="24"/>
        </w:rPr>
        <w:t>.</w:t>
      </w:r>
    </w:p>
    <w:p w14:paraId="26D733B9" w14:textId="77777777" w:rsidR="00654075" w:rsidRDefault="00654075" w:rsidP="00654075"/>
    <w:p w14:paraId="28E80CDC" w14:textId="77777777" w:rsidR="00654075" w:rsidRDefault="00654075" w:rsidP="00654075">
      <w:pPr>
        <w:spacing w:beforeLines="50" w:before="120"/>
        <w:rPr>
          <w:rFonts w:ascii="Times New Roman" w:eastAsia="SimSun" w:hAnsi="Times New Roman" w:cs="Times New Roman"/>
          <w:b/>
          <w:bCs/>
          <w:i/>
          <w:iCs/>
          <w:sz w:val="24"/>
          <w:szCs w:val="24"/>
        </w:rPr>
      </w:pPr>
      <w:r w:rsidRPr="0099732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9</w:t>
      </w:r>
      <w:r w:rsidRPr="00997320">
        <w:rPr>
          <w:rFonts w:ascii="Times New Roman" w:eastAsia="SimSun" w:hAnsi="Times New Roman" w:cs="Times New Roman"/>
          <w:b/>
          <w:bCs/>
          <w:i/>
          <w:iCs/>
          <w:sz w:val="24"/>
          <w:szCs w:val="24"/>
        </w:rPr>
        <w:t xml:space="preserve">: Capture </w:t>
      </w:r>
      <w:r>
        <w:rPr>
          <w:rFonts w:ascii="Times New Roman" w:eastAsia="SimSun" w:hAnsi="Times New Roman" w:cs="Times New Roman"/>
          <w:b/>
          <w:bCs/>
          <w:i/>
          <w:iCs/>
          <w:sz w:val="24"/>
          <w:szCs w:val="24"/>
        </w:rPr>
        <w:t>the following</w:t>
      </w:r>
      <w:r w:rsidRPr="00997320">
        <w:rPr>
          <w:rFonts w:ascii="Times New Roman" w:eastAsia="SimSun" w:hAnsi="Times New Roman" w:cs="Times New Roman"/>
          <w:b/>
          <w:bCs/>
          <w:i/>
          <w:iCs/>
          <w:sz w:val="24"/>
          <w:szCs w:val="24"/>
        </w:rPr>
        <w:t xml:space="preserve"> Table </w:t>
      </w:r>
      <w:r>
        <w:rPr>
          <w:rFonts w:ascii="Times New Roman" w:eastAsia="SimSun" w:hAnsi="Times New Roman" w:cs="Times New Roman"/>
          <w:b/>
          <w:bCs/>
          <w:i/>
          <w:iCs/>
          <w:sz w:val="24"/>
          <w:szCs w:val="24"/>
        </w:rPr>
        <w:t>2</w:t>
      </w:r>
      <w:r w:rsidRPr="00997320">
        <w:rPr>
          <w:rFonts w:ascii="Times New Roman" w:eastAsia="SimSun" w:hAnsi="Times New Roman" w:cs="Times New Roman"/>
          <w:b/>
          <w:bCs/>
          <w:i/>
          <w:iCs/>
          <w:sz w:val="24"/>
          <w:szCs w:val="24"/>
        </w:rPr>
        <w:t xml:space="preserve"> in </w:t>
      </w:r>
      <w:r>
        <w:rPr>
          <w:rFonts w:ascii="Times New Roman" w:eastAsia="SimSun" w:hAnsi="Times New Roman" w:cs="Times New Roman"/>
          <w:b/>
          <w:bCs/>
          <w:i/>
          <w:iCs/>
          <w:sz w:val="24"/>
          <w:szCs w:val="24"/>
        </w:rPr>
        <w:t>TR</w:t>
      </w:r>
      <w:r w:rsidRPr="00997320">
        <w:rPr>
          <w:rFonts w:ascii="Times New Roman" w:eastAsia="SimSun" w:hAnsi="Times New Roman" w:cs="Times New Roman"/>
          <w:b/>
          <w:bCs/>
          <w:i/>
          <w:iCs/>
          <w:sz w:val="24"/>
          <w:szCs w:val="24"/>
        </w:rPr>
        <w:t>.</w:t>
      </w:r>
    </w:p>
    <w:p w14:paraId="694226CA" w14:textId="77777777" w:rsidR="00654075" w:rsidRDefault="00654075" w:rsidP="00654075">
      <w:pPr>
        <w:spacing w:beforeLines="50" w:before="120"/>
        <w:rPr>
          <w:rFonts w:ascii="Times New Roman" w:eastAsia="SimSun" w:hAnsi="Times New Roman" w:cs="Times New Roman"/>
          <w:b/>
          <w:bCs/>
          <w:sz w:val="24"/>
          <w:szCs w:val="24"/>
          <w:lang w:val="en-GB"/>
        </w:rPr>
      </w:pPr>
      <w:r>
        <w:rPr>
          <w:rFonts w:ascii="Times New Roman" w:eastAsia="SimSun" w:hAnsi="Times New Roman" w:cs="Times New Roman"/>
          <w:b/>
          <w:bCs/>
          <w:i/>
          <w:iCs/>
          <w:sz w:val="24"/>
          <w:szCs w:val="24"/>
        </w:rPr>
        <w:t xml:space="preserve">      </w:t>
      </w:r>
      <w:r>
        <w:rPr>
          <w:rFonts w:ascii="Times New Roman" w:eastAsia="SimSun" w:hAnsi="Times New Roman" w:cs="Times New Roman"/>
          <w:sz w:val="24"/>
          <w:szCs w:val="24"/>
        </w:rPr>
        <w:t xml:space="preserve">                             </w:t>
      </w:r>
      <w:r w:rsidRPr="00997320">
        <w:rPr>
          <w:rFonts w:ascii="Times New Roman" w:eastAsia="SimSun" w:hAnsi="Times New Roman" w:cs="Times New Roman"/>
          <w:b/>
          <w:bCs/>
          <w:sz w:val="24"/>
          <w:szCs w:val="24"/>
        </w:rPr>
        <w:t xml:space="preserve">Table 2: </w:t>
      </w:r>
      <w:r w:rsidRPr="00997320">
        <w:rPr>
          <w:rFonts w:ascii="Times New Roman" w:eastAsia="SimSun" w:hAnsi="Times New Roman" w:cs="Times New Roman"/>
          <w:b/>
          <w:bCs/>
          <w:sz w:val="24"/>
          <w:szCs w:val="24"/>
          <w:lang w:val="en-GB"/>
        </w:rPr>
        <w:t>Details from Source [x, R1-240xxxx] for Direction 1</w:t>
      </w:r>
    </w:p>
    <w:tbl>
      <w:tblPr>
        <w:tblW w:w="8966" w:type="dxa"/>
        <w:tblInd w:w="1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7673"/>
      </w:tblGrid>
      <w:tr w:rsidR="00654075" w:rsidRPr="00997320" w14:paraId="4138558D" w14:textId="77777777" w:rsidTr="00A75F50">
        <w:trPr>
          <w:trHeight w:val="327"/>
        </w:trPr>
        <w:tc>
          <w:tcPr>
            <w:tcW w:w="129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29D70F8A" w14:textId="77777777" w:rsidR="00654075" w:rsidRPr="00997320"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Source</w:t>
            </w:r>
          </w:p>
        </w:tc>
        <w:tc>
          <w:tcPr>
            <w:tcW w:w="767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3A7BFA26" w14:textId="77777777" w:rsidR="00654075" w:rsidRPr="00997320"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Details</w:t>
            </w:r>
          </w:p>
        </w:tc>
      </w:tr>
      <w:tr w:rsidR="00654075" w:rsidRPr="00997320" w14:paraId="5E06ED91" w14:textId="77777777" w:rsidTr="00A75F50">
        <w:trPr>
          <w:trHeight w:val="1004"/>
        </w:trPr>
        <w:tc>
          <w:tcPr>
            <w:tcW w:w="129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2936E295" w14:textId="77777777" w:rsidR="00654075" w:rsidRPr="00997320"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Source [</w:t>
            </w:r>
            <w:r>
              <w:rPr>
                <w:rFonts w:ascii="Times New Roman" w:eastAsia="SimSun" w:hAnsi="Times New Roman" w:cs="Times New Roman"/>
                <w:b/>
                <w:bCs/>
                <w:sz w:val="24"/>
                <w:szCs w:val="24"/>
              </w:rPr>
              <w:t>x</w:t>
            </w:r>
            <w:r w:rsidRPr="00997320">
              <w:rPr>
                <w:rFonts w:ascii="Times New Roman" w:eastAsia="SimSun" w:hAnsi="Times New Roman" w:cs="Times New Roman"/>
                <w:b/>
                <w:bCs/>
                <w:sz w:val="24"/>
                <w:szCs w:val="24"/>
              </w:rPr>
              <w:t>]</w:t>
            </w:r>
          </w:p>
        </w:tc>
        <w:tc>
          <w:tcPr>
            <w:tcW w:w="7673" w:type="dxa"/>
            <w:tcBorders>
              <w:top w:val="single" w:sz="8" w:space="0" w:color="auto"/>
              <w:left w:val="single" w:sz="8" w:space="0" w:color="auto"/>
              <w:bottom w:val="single" w:sz="8" w:space="0" w:color="auto"/>
              <w:right w:val="single" w:sz="8" w:space="0" w:color="auto"/>
            </w:tcBorders>
            <w:hideMark/>
          </w:tcPr>
          <w:p w14:paraId="399F383C" w14:textId="77777777" w:rsidR="00654075"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 xml:space="preserve">Solution description </w:t>
            </w:r>
          </w:p>
          <w:p w14:paraId="2C3D21ED" w14:textId="77777777" w:rsidR="00654075" w:rsidRPr="00AA6ECD" w:rsidRDefault="00654075" w:rsidP="00A75F50">
            <w:pPr>
              <w:keepNext/>
              <w:widowControl/>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The</w:t>
            </w:r>
            <w:r w:rsidRPr="00AA6ECD">
              <w:rPr>
                <w:rFonts w:ascii="Times New Roman" w:eastAsia="SimSun" w:hAnsi="Times New Roman" w:cs="Times New Roman"/>
                <w:sz w:val="24"/>
                <w:szCs w:val="24"/>
              </w:rPr>
              <w:t xml:space="preserve"> reader does not provide information to a device nor be aware of a device regarding when the device may become available/unavailable</w:t>
            </w:r>
            <w:r>
              <w:rPr>
                <w:rFonts w:ascii="Times New Roman" w:eastAsia="SimSun" w:hAnsi="Times New Roman" w:cs="Times New Roman"/>
                <w:sz w:val="24"/>
                <w:szCs w:val="24"/>
              </w:rPr>
              <w:t xml:space="preserve">. The device can report the energy status to the reader. In this case, </w:t>
            </w:r>
            <w:r w:rsidRPr="00F57395">
              <w:rPr>
                <w:rFonts w:ascii="Times New Roman" w:eastAsia="SimSun" w:hAnsi="Times New Roman" w:cs="Times New Roman"/>
                <w:sz w:val="24"/>
                <w:szCs w:val="24"/>
              </w:rPr>
              <w:t xml:space="preserve">the device is assumed to have </w:t>
            </w:r>
            <w:r>
              <w:rPr>
                <w:rFonts w:ascii="Times New Roman" w:eastAsia="SimSun" w:hAnsi="Times New Roman" w:cs="Times New Roman"/>
                <w:sz w:val="24"/>
                <w:szCs w:val="24"/>
              </w:rPr>
              <w:t>two</w:t>
            </w:r>
            <w:r w:rsidRPr="00F57395">
              <w:rPr>
                <w:rFonts w:ascii="Times New Roman" w:eastAsia="SimSun" w:hAnsi="Times New Roman" w:cs="Times New Roman"/>
                <w:sz w:val="24"/>
                <w:szCs w:val="24"/>
              </w:rPr>
              <w:t xml:space="preserve"> states</w:t>
            </w:r>
            <w:r w:rsidRPr="00AF6CF8">
              <w:rPr>
                <w:rFonts w:ascii="Times New Roman" w:eastAsia="SimSun" w:hAnsi="Times New Roman" w:cs="Times New Roman"/>
                <w:sz w:val="24"/>
                <w:szCs w:val="24"/>
              </w:rPr>
              <w:t xml:space="preserve"> i.e. ON and OFF state.</w:t>
            </w:r>
          </w:p>
          <w:p w14:paraId="404B498E" w14:textId="77777777" w:rsidR="00654075" w:rsidRPr="00997320"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 xml:space="preserve">Observations or Analysis or Evaluations  </w:t>
            </w:r>
          </w:p>
          <w:p w14:paraId="235198DD" w14:textId="77777777" w:rsidR="00654075" w:rsidRPr="00997320" w:rsidRDefault="00654075" w:rsidP="0001303F">
            <w:pPr>
              <w:pStyle w:val="ListParagraph"/>
              <w:keepNext/>
              <w:widowControl/>
              <w:numPr>
                <w:ilvl w:val="0"/>
                <w:numId w:val="66"/>
              </w:numPr>
              <w:spacing w:before="120" w:after="120"/>
              <w:jc w:val="left"/>
              <w:outlineLvl w:val="0"/>
              <w:rPr>
                <w:rFonts w:ascii="Times New Roman" w:eastAsia="SimSun" w:hAnsi="Times New Roman" w:cs="Times New Roman"/>
                <w:sz w:val="24"/>
                <w:szCs w:val="24"/>
              </w:rPr>
            </w:pPr>
            <w:r w:rsidRPr="00997320">
              <w:rPr>
                <w:rFonts w:ascii="Times New Roman" w:eastAsia="SimSun" w:hAnsi="Times New Roman" w:cs="Times New Roman"/>
                <w:sz w:val="24"/>
                <w:szCs w:val="24"/>
              </w:rPr>
              <w:lastRenderedPageBreak/>
              <w:t>Reduce the time interval between the paging messages based on the device capacitor size and the threshold value of the device</w:t>
            </w:r>
          </w:p>
          <w:p w14:paraId="0C622CAE" w14:textId="77777777" w:rsidR="00654075" w:rsidRDefault="00654075" w:rsidP="0001303F">
            <w:pPr>
              <w:pStyle w:val="ListParagraph"/>
              <w:keepNext/>
              <w:widowControl/>
              <w:numPr>
                <w:ilvl w:val="0"/>
                <w:numId w:val="66"/>
              </w:numPr>
              <w:spacing w:before="120" w:after="120"/>
              <w:jc w:val="left"/>
              <w:outlineLvl w:val="0"/>
              <w:rPr>
                <w:rFonts w:ascii="Times New Roman" w:eastAsia="SimSun" w:hAnsi="Times New Roman" w:cs="Times New Roman"/>
                <w:sz w:val="24"/>
                <w:szCs w:val="24"/>
              </w:rPr>
            </w:pPr>
            <w:r w:rsidRPr="00997320">
              <w:rPr>
                <w:rFonts w:ascii="Times New Roman" w:eastAsia="SimSun" w:hAnsi="Times New Roman" w:cs="Times New Roman"/>
                <w:sz w:val="24"/>
                <w:szCs w:val="24"/>
              </w:rPr>
              <w:t>The device can report its energy status during the random access</w:t>
            </w:r>
          </w:p>
          <w:p w14:paraId="2D58D33F" w14:textId="77777777" w:rsidR="00654075" w:rsidRDefault="00654075" w:rsidP="0001303F">
            <w:pPr>
              <w:pStyle w:val="ListParagraph"/>
              <w:keepNext/>
              <w:widowControl/>
              <w:numPr>
                <w:ilvl w:val="0"/>
                <w:numId w:val="66"/>
              </w:numPr>
              <w:spacing w:before="120" w:after="120"/>
              <w:jc w:val="left"/>
              <w:outlineLvl w:val="0"/>
              <w:rPr>
                <w:rFonts w:ascii="Times New Roman" w:eastAsia="SimSun" w:hAnsi="Times New Roman" w:cs="Times New Roman"/>
                <w:sz w:val="24"/>
                <w:szCs w:val="24"/>
              </w:rPr>
            </w:pPr>
            <w:r w:rsidRPr="00AA6ECD">
              <w:rPr>
                <w:rFonts w:ascii="Times New Roman" w:eastAsia="SimSun" w:hAnsi="Times New Roman" w:cs="Times New Roman"/>
                <w:sz w:val="24"/>
                <w:szCs w:val="24"/>
              </w:rPr>
              <w:t>Scheduling for R2D/D2R can be based on the reported energy status</w:t>
            </w:r>
          </w:p>
          <w:p w14:paraId="43ACEF07" w14:textId="77777777" w:rsidR="00654075" w:rsidRPr="00AA6ECD" w:rsidRDefault="00654075" w:rsidP="00A75F50">
            <w:pPr>
              <w:keepNext/>
              <w:widowControl/>
              <w:spacing w:before="120" w:after="120"/>
              <w:jc w:val="left"/>
              <w:outlineLvl w:val="0"/>
              <w:rPr>
                <w:rFonts w:ascii="Times New Roman" w:eastAsia="SimSun" w:hAnsi="Times New Roman" w:cs="Times New Roman"/>
                <w:sz w:val="24"/>
                <w:szCs w:val="24"/>
              </w:rPr>
            </w:pPr>
            <w:r w:rsidRPr="00AA6ECD">
              <w:rPr>
                <w:rFonts w:ascii="Times New Roman" w:eastAsia="SimSun" w:hAnsi="Times New Roman" w:cs="Times New Roman"/>
                <w:b/>
                <w:bCs/>
                <w:sz w:val="24"/>
                <w:szCs w:val="24"/>
              </w:rPr>
              <w:t>Specification impacts, if any</w:t>
            </w:r>
          </w:p>
          <w:p w14:paraId="5C5AC2E5" w14:textId="77777777" w:rsidR="00654075" w:rsidRDefault="00654075" w:rsidP="0001303F">
            <w:pPr>
              <w:pStyle w:val="ListParagraph"/>
              <w:keepNext/>
              <w:widowControl/>
              <w:numPr>
                <w:ilvl w:val="0"/>
                <w:numId w:val="67"/>
              </w:numPr>
              <w:spacing w:before="120" w:after="120"/>
              <w:jc w:val="left"/>
              <w:outlineLvl w:val="0"/>
              <w:rPr>
                <w:rFonts w:ascii="Times New Roman" w:eastAsia="SimSun" w:hAnsi="Times New Roman" w:cs="Times New Roman"/>
                <w:sz w:val="24"/>
                <w:szCs w:val="24"/>
              </w:rPr>
            </w:pPr>
            <w:r w:rsidRPr="00AA6ECD">
              <w:rPr>
                <w:rFonts w:ascii="Times New Roman" w:eastAsia="SimSun" w:hAnsi="Times New Roman" w:cs="Times New Roman"/>
                <w:sz w:val="24"/>
                <w:szCs w:val="24"/>
              </w:rPr>
              <w:t>Define the paging message transmission mechanism and relevant signaling indication.</w:t>
            </w:r>
          </w:p>
          <w:p w14:paraId="20F3C5DA" w14:textId="77777777" w:rsidR="00654075" w:rsidRDefault="00654075" w:rsidP="0001303F">
            <w:pPr>
              <w:pStyle w:val="ListParagraph"/>
              <w:keepNext/>
              <w:widowControl/>
              <w:numPr>
                <w:ilvl w:val="0"/>
                <w:numId w:val="67"/>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Device behavior for e.g. r</w:t>
            </w:r>
            <w:r w:rsidRPr="00AA6ECD">
              <w:rPr>
                <w:rFonts w:ascii="Times New Roman" w:eastAsia="SimSun" w:hAnsi="Times New Roman" w:cs="Times New Roman"/>
                <w:sz w:val="24"/>
                <w:szCs w:val="24"/>
              </w:rPr>
              <w:t xml:space="preserve">eporting of energy status  </w:t>
            </w:r>
          </w:p>
          <w:p w14:paraId="42F9FCEF" w14:textId="77777777" w:rsidR="00654075" w:rsidRPr="00AA6ECD" w:rsidRDefault="00654075" w:rsidP="0001303F">
            <w:pPr>
              <w:pStyle w:val="ListParagraph"/>
              <w:keepNext/>
              <w:widowControl/>
              <w:numPr>
                <w:ilvl w:val="0"/>
                <w:numId w:val="67"/>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 xml:space="preserve">Content of R2D/D2R control information </w:t>
            </w:r>
          </w:p>
          <w:p w14:paraId="0B693445" w14:textId="77777777" w:rsidR="00654075" w:rsidRPr="00997320" w:rsidRDefault="00654075" w:rsidP="00A75F50">
            <w:pPr>
              <w:spacing w:beforeLines="50" w:before="120"/>
              <w:rPr>
                <w:rFonts w:ascii="Times New Roman" w:eastAsia="SimSun" w:hAnsi="Times New Roman" w:cs="Times New Roman"/>
                <w:b/>
                <w:bCs/>
                <w:sz w:val="24"/>
                <w:szCs w:val="24"/>
              </w:rPr>
            </w:pPr>
          </w:p>
        </w:tc>
      </w:tr>
    </w:tbl>
    <w:p w14:paraId="4AD4BDD9" w14:textId="77777777" w:rsidR="00654075" w:rsidRDefault="00654075" w:rsidP="00654075"/>
    <w:p w14:paraId="5E84166E" w14:textId="77777777" w:rsidR="00654075" w:rsidRDefault="00654075" w:rsidP="00654075">
      <w:pPr>
        <w:spacing w:beforeLines="50" w:before="120"/>
        <w:rPr>
          <w:rFonts w:ascii="Times New Roman" w:eastAsia="SimSun" w:hAnsi="Times New Roman" w:cs="Times New Roman"/>
          <w:b/>
          <w:bCs/>
          <w:i/>
          <w:iCs/>
          <w:sz w:val="24"/>
          <w:szCs w:val="24"/>
        </w:rPr>
      </w:pPr>
      <w:r w:rsidRPr="00997320">
        <w:rPr>
          <w:rFonts w:ascii="Times New Roman" w:eastAsia="SimSun" w:hAnsi="Times New Roman" w:cs="Times New Roman"/>
          <w:b/>
          <w:bCs/>
          <w:i/>
          <w:iCs/>
          <w:sz w:val="24"/>
          <w:szCs w:val="24"/>
        </w:rPr>
        <w:t xml:space="preserve">Proposal </w:t>
      </w:r>
      <w:r>
        <w:rPr>
          <w:rFonts w:ascii="Times New Roman" w:eastAsia="SimSun" w:hAnsi="Times New Roman" w:cs="Times New Roman"/>
          <w:b/>
          <w:bCs/>
          <w:i/>
          <w:iCs/>
          <w:sz w:val="24"/>
          <w:szCs w:val="24"/>
        </w:rPr>
        <w:t>10</w:t>
      </w:r>
      <w:r w:rsidRPr="00997320">
        <w:rPr>
          <w:rFonts w:ascii="Times New Roman" w:eastAsia="SimSun" w:hAnsi="Times New Roman" w:cs="Times New Roman"/>
          <w:b/>
          <w:bCs/>
          <w:i/>
          <w:iCs/>
          <w:sz w:val="24"/>
          <w:szCs w:val="24"/>
        </w:rPr>
        <w:t>: Capture</w:t>
      </w:r>
      <w:r>
        <w:rPr>
          <w:rFonts w:ascii="Times New Roman" w:eastAsia="SimSun" w:hAnsi="Times New Roman" w:cs="Times New Roman"/>
          <w:b/>
          <w:bCs/>
          <w:i/>
          <w:iCs/>
          <w:sz w:val="24"/>
          <w:szCs w:val="24"/>
        </w:rPr>
        <w:t xml:space="preserve"> the</w:t>
      </w:r>
      <w:r w:rsidRPr="00997320">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following</w:t>
      </w:r>
      <w:r w:rsidRPr="00997320">
        <w:rPr>
          <w:rFonts w:ascii="Times New Roman" w:eastAsia="SimSun" w:hAnsi="Times New Roman" w:cs="Times New Roman"/>
          <w:b/>
          <w:bCs/>
          <w:i/>
          <w:iCs/>
          <w:sz w:val="24"/>
          <w:szCs w:val="24"/>
        </w:rPr>
        <w:t xml:space="preserve"> Table </w:t>
      </w:r>
      <w:r>
        <w:rPr>
          <w:rFonts w:ascii="Times New Roman" w:eastAsia="SimSun" w:hAnsi="Times New Roman" w:cs="Times New Roman"/>
          <w:b/>
          <w:bCs/>
          <w:i/>
          <w:iCs/>
          <w:sz w:val="24"/>
          <w:szCs w:val="24"/>
        </w:rPr>
        <w:t>3</w:t>
      </w:r>
      <w:r w:rsidRPr="00997320">
        <w:rPr>
          <w:rFonts w:ascii="Times New Roman" w:eastAsia="SimSun" w:hAnsi="Times New Roman" w:cs="Times New Roman"/>
          <w:b/>
          <w:bCs/>
          <w:i/>
          <w:iCs/>
          <w:sz w:val="24"/>
          <w:szCs w:val="24"/>
        </w:rPr>
        <w:t xml:space="preserve"> in </w:t>
      </w:r>
      <w:r>
        <w:rPr>
          <w:rFonts w:ascii="Times New Roman" w:eastAsia="SimSun" w:hAnsi="Times New Roman" w:cs="Times New Roman"/>
          <w:b/>
          <w:bCs/>
          <w:i/>
          <w:iCs/>
          <w:sz w:val="24"/>
          <w:szCs w:val="24"/>
        </w:rPr>
        <w:t>TR</w:t>
      </w:r>
      <w:r w:rsidRPr="00997320">
        <w:rPr>
          <w:rFonts w:ascii="Times New Roman" w:eastAsia="SimSun" w:hAnsi="Times New Roman" w:cs="Times New Roman"/>
          <w:b/>
          <w:bCs/>
          <w:i/>
          <w:iCs/>
          <w:sz w:val="24"/>
          <w:szCs w:val="24"/>
        </w:rPr>
        <w:t>.</w:t>
      </w:r>
    </w:p>
    <w:p w14:paraId="0C5D69AF" w14:textId="77777777" w:rsidR="00654075" w:rsidRPr="00997320" w:rsidRDefault="00654075" w:rsidP="00654075">
      <w:pPr>
        <w:spacing w:beforeLines="50" w:before="120"/>
        <w:rPr>
          <w:rFonts w:ascii="Times New Roman" w:eastAsia="SimSun" w:hAnsi="Times New Roman" w:cs="Times New Roman"/>
          <w:b/>
          <w:bCs/>
          <w:i/>
          <w:iCs/>
          <w:sz w:val="24"/>
          <w:szCs w:val="24"/>
        </w:rPr>
      </w:pPr>
    </w:p>
    <w:p w14:paraId="76AC0B61" w14:textId="77777777" w:rsidR="00654075" w:rsidRPr="00997320" w:rsidRDefault="00654075" w:rsidP="00654075">
      <w:pPr>
        <w:spacing w:beforeLines="50" w:before="120"/>
        <w:rPr>
          <w:rFonts w:ascii="Times New Roman" w:eastAsia="SimSun" w:hAnsi="Times New Roman" w:cs="Times New Roman"/>
          <w:b/>
          <w:bCs/>
          <w:sz w:val="24"/>
          <w:szCs w:val="24"/>
        </w:rPr>
      </w:pPr>
      <w:r>
        <w:rPr>
          <w:rFonts w:ascii="Times New Roman" w:eastAsia="SimSun" w:hAnsi="Times New Roman" w:cs="Times New Roman"/>
          <w:b/>
          <w:bCs/>
          <w:sz w:val="24"/>
          <w:szCs w:val="24"/>
        </w:rPr>
        <w:t xml:space="preserve">                         </w:t>
      </w:r>
      <w:r w:rsidRPr="003E28D4">
        <w:rPr>
          <w:rFonts w:ascii="Times New Roman" w:eastAsia="SimSun" w:hAnsi="Times New Roman" w:cs="Times New Roman"/>
          <w:b/>
          <w:bCs/>
          <w:sz w:val="24"/>
          <w:szCs w:val="24"/>
        </w:rPr>
        <w:t xml:space="preserve">Table </w:t>
      </w:r>
      <w:r>
        <w:rPr>
          <w:rFonts w:ascii="Times New Roman" w:eastAsia="SimSun" w:hAnsi="Times New Roman" w:cs="Times New Roman"/>
          <w:b/>
          <w:bCs/>
          <w:sz w:val="24"/>
          <w:szCs w:val="24"/>
        </w:rPr>
        <w:t>3</w:t>
      </w:r>
      <w:r w:rsidRPr="003E28D4">
        <w:rPr>
          <w:rFonts w:ascii="Times New Roman" w:eastAsia="SimSun" w:hAnsi="Times New Roman" w:cs="Times New Roman"/>
          <w:b/>
          <w:bCs/>
          <w:sz w:val="24"/>
          <w:szCs w:val="24"/>
        </w:rPr>
        <w:t xml:space="preserve">: </w:t>
      </w:r>
      <w:r w:rsidRPr="00997320">
        <w:rPr>
          <w:rFonts w:ascii="Times New Roman" w:eastAsia="SimSun" w:hAnsi="Times New Roman" w:cs="Times New Roman"/>
          <w:b/>
          <w:bCs/>
          <w:sz w:val="24"/>
          <w:szCs w:val="24"/>
        </w:rPr>
        <w:t xml:space="preserve">Details from Source [x, R1-240xxxx] for Direction </w:t>
      </w:r>
      <w:r>
        <w:rPr>
          <w:rFonts w:ascii="Times New Roman" w:eastAsia="SimSun" w:hAnsi="Times New Roman" w:cs="Times New Roman"/>
          <w:b/>
          <w:bCs/>
          <w:sz w:val="24"/>
          <w:szCs w:val="24"/>
        </w:rPr>
        <w:t>2</w:t>
      </w:r>
    </w:p>
    <w:tbl>
      <w:tblPr>
        <w:tblW w:w="8966" w:type="dxa"/>
        <w:tblInd w:w="1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7673"/>
      </w:tblGrid>
      <w:tr w:rsidR="00654075" w:rsidRPr="00997320" w14:paraId="6CD5BBAD" w14:textId="77777777" w:rsidTr="00A75F50">
        <w:trPr>
          <w:trHeight w:val="327"/>
        </w:trPr>
        <w:tc>
          <w:tcPr>
            <w:tcW w:w="129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413D79E8" w14:textId="77777777" w:rsidR="00654075" w:rsidRPr="00997320"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Source</w:t>
            </w:r>
          </w:p>
        </w:tc>
        <w:tc>
          <w:tcPr>
            <w:tcW w:w="767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6E7A81E2" w14:textId="77777777" w:rsidR="00654075" w:rsidRPr="00997320"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Details</w:t>
            </w:r>
          </w:p>
        </w:tc>
      </w:tr>
      <w:tr w:rsidR="00654075" w:rsidRPr="00997320" w14:paraId="37398EA0" w14:textId="77777777" w:rsidTr="00A75F50">
        <w:trPr>
          <w:trHeight w:val="1004"/>
        </w:trPr>
        <w:tc>
          <w:tcPr>
            <w:tcW w:w="1293" w:type="dxa"/>
            <w:tcBorders>
              <w:top w:val="single" w:sz="8" w:space="0" w:color="auto"/>
              <w:left w:val="single" w:sz="8" w:space="0" w:color="auto"/>
              <w:bottom w:val="single" w:sz="8" w:space="0" w:color="auto"/>
              <w:right w:val="single" w:sz="8" w:space="0" w:color="auto"/>
            </w:tcBorders>
            <w:shd w:val="clear" w:color="auto" w:fill="D0CECE"/>
            <w:vAlign w:val="center"/>
            <w:hideMark/>
          </w:tcPr>
          <w:p w14:paraId="5E8DD05C" w14:textId="77777777" w:rsidR="00654075" w:rsidRPr="00997320"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Source [</w:t>
            </w:r>
            <w:r>
              <w:rPr>
                <w:rFonts w:ascii="Times New Roman" w:eastAsia="SimSun" w:hAnsi="Times New Roman" w:cs="Times New Roman"/>
                <w:b/>
                <w:bCs/>
                <w:sz w:val="24"/>
                <w:szCs w:val="24"/>
              </w:rPr>
              <w:t>x</w:t>
            </w:r>
            <w:r w:rsidRPr="00997320">
              <w:rPr>
                <w:rFonts w:ascii="Times New Roman" w:eastAsia="SimSun" w:hAnsi="Times New Roman" w:cs="Times New Roman"/>
                <w:b/>
                <w:bCs/>
                <w:sz w:val="24"/>
                <w:szCs w:val="24"/>
              </w:rPr>
              <w:t>]</w:t>
            </w:r>
          </w:p>
        </w:tc>
        <w:tc>
          <w:tcPr>
            <w:tcW w:w="7673" w:type="dxa"/>
            <w:tcBorders>
              <w:top w:val="single" w:sz="8" w:space="0" w:color="auto"/>
              <w:left w:val="single" w:sz="8" w:space="0" w:color="auto"/>
              <w:bottom w:val="single" w:sz="8" w:space="0" w:color="auto"/>
              <w:right w:val="single" w:sz="8" w:space="0" w:color="auto"/>
            </w:tcBorders>
            <w:hideMark/>
          </w:tcPr>
          <w:p w14:paraId="017F44A6" w14:textId="77777777" w:rsidR="00654075"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 xml:space="preserve">Solution description </w:t>
            </w:r>
          </w:p>
          <w:p w14:paraId="0A794503" w14:textId="77777777" w:rsidR="00654075" w:rsidRPr="00AA6ECD" w:rsidRDefault="00654075" w:rsidP="00A75F50">
            <w:pPr>
              <w:keepNext/>
              <w:widowControl/>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The</w:t>
            </w:r>
            <w:r w:rsidRPr="00F57395">
              <w:rPr>
                <w:rFonts w:ascii="Times New Roman" w:eastAsia="SimSun" w:hAnsi="Times New Roman" w:cs="Times New Roman"/>
                <w:sz w:val="24"/>
                <w:szCs w:val="24"/>
              </w:rPr>
              <w:t xml:space="preserve"> reader provides </w:t>
            </w:r>
            <w:r>
              <w:rPr>
                <w:rFonts w:ascii="Times New Roman" w:eastAsia="SimSun" w:hAnsi="Times New Roman" w:cs="Times New Roman"/>
                <w:sz w:val="24"/>
                <w:szCs w:val="24"/>
              </w:rPr>
              <w:t>control</w:t>
            </w:r>
            <w:r w:rsidRPr="00F57395">
              <w:rPr>
                <w:rFonts w:ascii="Times New Roman" w:eastAsia="SimSun" w:hAnsi="Times New Roman" w:cs="Times New Roman"/>
                <w:sz w:val="24"/>
                <w:szCs w:val="24"/>
              </w:rPr>
              <w:t xml:space="preserve"> information to assist a device to determine whether/when to become available or unavailable</w:t>
            </w:r>
            <w:r>
              <w:rPr>
                <w:rFonts w:ascii="Times New Roman" w:eastAsia="SimSun" w:hAnsi="Times New Roman" w:cs="Times New Roman"/>
                <w:sz w:val="24"/>
                <w:szCs w:val="24"/>
              </w:rPr>
              <w:t xml:space="preserve">. The </w:t>
            </w:r>
            <w:r w:rsidRPr="00F57395">
              <w:rPr>
                <w:rFonts w:ascii="Times New Roman" w:eastAsia="SimSun" w:hAnsi="Times New Roman" w:cs="Times New Roman"/>
                <w:sz w:val="24"/>
                <w:szCs w:val="24"/>
              </w:rPr>
              <w:t xml:space="preserve">device is assumed to have </w:t>
            </w:r>
            <w:r>
              <w:rPr>
                <w:rFonts w:ascii="Times New Roman" w:eastAsia="SimSun" w:hAnsi="Times New Roman" w:cs="Times New Roman"/>
                <w:sz w:val="24"/>
                <w:szCs w:val="24"/>
              </w:rPr>
              <w:t>three</w:t>
            </w:r>
            <w:r w:rsidRPr="00F57395">
              <w:rPr>
                <w:rFonts w:ascii="Times New Roman" w:eastAsia="SimSun" w:hAnsi="Times New Roman" w:cs="Times New Roman"/>
                <w:sz w:val="24"/>
                <w:szCs w:val="24"/>
              </w:rPr>
              <w:t xml:space="preserve"> states</w:t>
            </w:r>
            <w:r w:rsidRPr="00AF6CF8">
              <w:rPr>
                <w:rFonts w:ascii="Times New Roman" w:eastAsia="SimSun" w:hAnsi="Times New Roman" w:cs="Times New Roman"/>
                <w:sz w:val="24"/>
                <w:szCs w:val="24"/>
              </w:rPr>
              <w:t xml:space="preserve"> i.e. ON, OFF, and sleep state</w:t>
            </w:r>
            <w:r>
              <w:rPr>
                <w:rFonts w:ascii="Times New Roman" w:eastAsia="SimSun" w:hAnsi="Times New Roman" w:cs="Times New Roman"/>
                <w:sz w:val="24"/>
                <w:szCs w:val="24"/>
              </w:rPr>
              <w:t>.</w:t>
            </w:r>
          </w:p>
          <w:p w14:paraId="69593A1D" w14:textId="77777777" w:rsidR="00654075" w:rsidRPr="00997320" w:rsidRDefault="00654075" w:rsidP="00A75F50">
            <w:pPr>
              <w:spacing w:beforeLines="50" w:before="120"/>
              <w:rPr>
                <w:rFonts w:ascii="Times New Roman" w:eastAsia="SimSun" w:hAnsi="Times New Roman" w:cs="Times New Roman"/>
                <w:b/>
                <w:bCs/>
                <w:sz w:val="24"/>
                <w:szCs w:val="24"/>
              </w:rPr>
            </w:pPr>
          </w:p>
          <w:p w14:paraId="1F174E74" w14:textId="77777777" w:rsidR="00654075"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 xml:space="preserve">Observations or Analysis or Evaluations  </w:t>
            </w:r>
          </w:p>
          <w:p w14:paraId="5C29871D" w14:textId="77777777" w:rsidR="00654075" w:rsidRPr="0095662D" w:rsidRDefault="00654075" w:rsidP="0001303F">
            <w:pPr>
              <w:pStyle w:val="ListParagraph"/>
              <w:keepNext/>
              <w:widowControl/>
              <w:numPr>
                <w:ilvl w:val="0"/>
                <w:numId w:val="68"/>
              </w:numPr>
              <w:spacing w:before="120" w:after="120"/>
              <w:jc w:val="left"/>
              <w:outlineLvl w:val="0"/>
              <w:rPr>
                <w:rFonts w:ascii="Times New Roman" w:eastAsia="SimSun" w:hAnsi="Times New Roman" w:cs="Times New Roman"/>
                <w:sz w:val="24"/>
                <w:szCs w:val="24"/>
              </w:rPr>
            </w:pPr>
            <w:r w:rsidRPr="0095662D">
              <w:rPr>
                <w:rFonts w:ascii="Times New Roman" w:eastAsia="SimSun" w:hAnsi="Times New Roman" w:cs="Times New Roman"/>
                <w:sz w:val="24"/>
                <w:szCs w:val="24"/>
              </w:rPr>
              <w:t xml:space="preserve">Design the duty cycle for Tx and Rx for the device </w:t>
            </w:r>
          </w:p>
          <w:p w14:paraId="40314E9C" w14:textId="77777777" w:rsidR="00654075" w:rsidRPr="0095662D" w:rsidRDefault="00654075" w:rsidP="0001303F">
            <w:pPr>
              <w:pStyle w:val="ListParagraph"/>
              <w:keepNext/>
              <w:widowControl/>
              <w:numPr>
                <w:ilvl w:val="0"/>
                <w:numId w:val="68"/>
              </w:numPr>
              <w:spacing w:before="120" w:after="120"/>
              <w:jc w:val="left"/>
              <w:outlineLvl w:val="0"/>
              <w:rPr>
                <w:rFonts w:ascii="Times New Roman" w:eastAsia="SimSun" w:hAnsi="Times New Roman" w:cs="Times New Roman"/>
                <w:sz w:val="24"/>
                <w:szCs w:val="24"/>
              </w:rPr>
            </w:pPr>
            <w:r w:rsidRPr="0095662D">
              <w:rPr>
                <w:rFonts w:ascii="Times New Roman" w:eastAsia="SimSun" w:hAnsi="Times New Roman" w:cs="Times New Roman"/>
                <w:sz w:val="24"/>
                <w:szCs w:val="24"/>
              </w:rPr>
              <w:t xml:space="preserve">Increase the operational time for the device </w:t>
            </w:r>
          </w:p>
          <w:p w14:paraId="3EA17FCD" w14:textId="77777777" w:rsidR="00654075" w:rsidRPr="0095662D" w:rsidRDefault="00654075" w:rsidP="0001303F">
            <w:pPr>
              <w:pStyle w:val="ListParagraph"/>
              <w:keepNext/>
              <w:widowControl/>
              <w:numPr>
                <w:ilvl w:val="0"/>
                <w:numId w:val="68"/>
              </w:numPr>
              <w:spacing w:before="120" w:after="120"/>
              <w:jc w:val="left"/>
              <w:outlineLvl w:val="0"/>
              <w:rPr>
                <w:rFonts w:ascii="Times New Roman" w:eastAsia="SimSun" w:hAnsi="Times New Roman" w:cs="Times New Roman"/>
                <w:sz w:val="24"/>
                <w:szCs w:val="24"/>
              </w:rPr>
            </w:pPr>
            <w:r w:rsidRPr="0095662D">
              <w:rPr>
                <w:rFonts w:ascii="Times New Roman" w:eastAsia="SimSun" w:hAnsi="Times New Roman" w:cs="Times New Roman"/>
                <w:sz w:val="24"/>
                <w:szCs w:val="24"/>
              </w:rPr>
              <w:t>The time interval between the paging message can be defined based on the device energy storage</w:t>
            </w:r>
          </w:p>
          <w:p w14:paraId="54B0C01A" w14:textId="77777777" w:rsidR="00654075" w:rsidRPr="0095662D" w:rsidRDefault="00654075" w:rsidP="0001303F">
            <w:pPr>
              <w:pStyle w:val="ListParagraph"/>
              <w:keepNext/>
              <w:widowControl/>
              <w:numPr>
                <w:ilvl w:val="0"/>
                <w:numId w:val="68"/>
              </w:numPr>
              <w:spacing w:before="120" w:after="120"/>
              <w:jc w:val="left"/>
              <w:outlineLvl w:val="0"/>
              <w:rPr>
                <w:rFonts w:ascii="Times New Roman" w:eastAsia="SimSun" w:hAnsi="Times New Roman" w:cs="Times New Roman"/>
                <w:sz w:val="24"/>
                <w:szCs w:val="24"/>
              </w:rPr>
            </w:pPr>
            <w:r w:rsidRPr="0095662D">
              <w:rPr>
                <w:rFonts w:ascii="Times New Roman" w:eastAsia="SimSun" w:hAnsi="Times New Roman" w:cs="Times New Roman"/>
                <w:sz w:val="24"/>
                <w:szCs w:val="24"/>
              </w:rPr>
              <w:t>Reader can provide the information related to switching between the states by the device</w:t>
            </w:r>
          </w:p>
          <w:p w14:paraId="1BC67D1D" w14:textId="77777777" w:rsidR="00654075" w:rsidRPr="00997320" w:rsidRDefault="00654075" w:rsidP="00A75F50">
            <w:pPr>
              <w:spacing w:beforeLines="50" w:before="120"/>
              <w:rPr>
                <w:rFonts w:ascii="Times New Roman" w:eastAsia="SimSun" w:hAnsi="Times New Roman" w:cs="Times New Roman"/>
                <w:b/>
                <w:bCs/>
                <w:sz w:val="24"/>
                <w:szCs w:val="24"/>
              </w:rPr>
            </w:pPr>
            <w:r w:rsidRPr="00997320">
              <w:rPr>
                <w:rFonts w:ascii="Times New Roman" w:eastAsia="SimSun" w:hAnsi="Times New Roman" w:cs="Times New Roman"/>
                <w:b/>
                <w:bCs/>
                <w:sz w:val="24"/>
                <w:szCs w:val="24"/>
              </w:rPr>
              <w:t>Specification impacts, if any</w:t>
            </w:r>
          </w:p>
          <w:p w14:paraId="28BA88F2" w14:textId="77777777" w:rsidR="00654075" w:rsidRDefault="00654075" w:rsidP="0001303F">
            <w:pPr>
              <w:pStyle w:val="ListParagraph"/>
              <w:keepNext/>
              <w:widowControl/>
              <w:numPr>
                <w:ilvl w:val="0"/>
                <w:numId w:val="69"/>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Scheduling can be based on the duty cycle</w:t>
            </w:r>
          </w:p>
          <w:p w14:paraId="1724635D" w14:textId="77777777" w:rsidR="00654075" w:rsidRDefault="00654075" w:rsidP="0001303F">
            <w:pPr>
              <w:pStyle w:val="ListParagraph"/>
              <w:keepNext/>
              <w:widowControl/>
              <w:numPr>
                <w:ilvl w:val="0"/>
                <w:numId w:val="69"/>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Designing of the timer of sleep state</w:t>
            </w:r>
          </w:p>
          <w:p w14:paraId="6A04AA25" w14:textId="77777777" w:rsidR="00654075" w:rsidRDefault="00654075" w:rsidP="0001303F">
            <w:pPr>
              <w:pStyle w:val="ListParagraph"/>
              <w:keepNext/>
              <w:widowControl/>
              <w:numPr>
                <w:ilvl w:val="0"/>
                <w:numId w:val="69"/>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Device behavior for monitoring the paging message</w:t>
            </w:r>
          </w:p>
          <w:p w14:paraId="50003298" w14:textId="77777777" w:rsidR="00654075" w:rsidRDefault="00654075" w:rsidP="0001303F">
            <w:pPr>
              <w:pStyle w:val="ListParagraph"/>
              <w:keepNext/>
              <w:widowControl/>
              <w:numPr>
                <w:ilvl w:val="0"/>
                <w:numId w:val="69"/>
              </w:numPr>
              <w:spacing w:before="120" w:after="120"/>
              <w:jc w:val="left"/>
              <w:outlineLvl w:val="0"/>
              <w:rPr>
                <w:rFonts w:ascii="Times New Roman" w:eastAsia="SimSun" w:hAnsi="Times New Roman" w:cs="Times New Roman"/>
                <w:sz w:val="24"/>
                <w:szCs w:val="24"/>
              </w:rPr>
            </w:pPr>
            <w:r>
              <w:rPr>
                <w:rFonts w:ascii="Times New Roman" w:eastAsia="SimSun" w:hAnsi="Times New Roman" w:cs="Times New Roman"/>
                <w:sz w:val="24"/>
                <w:szCs w:val="24"/>
              </w:rPr>
              <w:t>Signaling indication for switching the states</w:t>
            </w:r>
          </w:p>
          <w:p w14:paraId="32A1D34D" w14:textId="77777777" w:rsidR="00654075" w:rsidRPr="00427098" w:rsidRDefault="00654075" w:rsidP="0001303F">
            <w:pPr>
              <w:pStyle w:val="ListParagraph"/>
              <w:keepNext/>
              <w:widowControl/>
              <w:numPr>
                <w:ilvl w:val="0"/>
                <w:numId w:val="69"/>
              </w:numPr>
              <w:spacing w:before="120"/>
              <w:jc w:val="left"/>
              <w:outlineLvl w:val="0"/>
              <w:rPr>
                <w:rFonts w:ascii="Times New Roman" w:eastAsia="SimSun" w:hAnsi="Times New Roman" w:cs="Times New Roman"/>
                <w:sz w:val="24"/>
                <w:szCs w:val="24"/>
              </w:rPr>
            </w:pPr>
            <w:r w:rsidRPr="00427098">
              <w:rPr>
                <w:rFonts w:ascii="Times New Roman" w:eastAsia="SimSun" w:hAnsi="Times New Roman" w:cs="Times New Roman"/>
                <w:sz w:val="24"/>
                <w:szCs w:val="24"/>
              </w:rPr>
              <w:t>Impacts o</w:t>
            </w:r>
            <w:r>
              <w:rPr>
                <w:rFonts w:ascii="Times New Roman" w:eastAsia="SimSun" w:hAnsi="Times New Roman" w:cs="Times New Roman"/>
                <w:sz w:val="24"/>
                <w:szCs w:val="24"/>
              </w:rPr>
              <w:t>n</w:t>
            </w:r>
            <w:r w:rsidRPr="00427098">
              <w:rPr>
                <w:rFonts w:ascii="Times New Roman" w:eastAsia="SimSun" w:hAnsi="Times New Roman" w:cs="Times New Roman"/>
                <w:sz w:val="24"/>
                <w:szCs w:val="24"/>
              </w:rPr>
              <w:t xml:space="preserve"> random access procedure</w:t>
            </w:r>
          </w:p>
          <w:p w14:paraId="053401E6" w14:textId="77777777" w:rsidR="00654075" w:rsidRPr="00427098" w:rsidRDefault="00654075" w:rsidP="0001303F">
            <w:pPr>
              <w:pStyle w:val="ListParagraph"/>
              <w:keepNext/>
              <w:widowControl/>
              <w:numPr>
                <w:ilvl w:val="0"/>
                <w:numId w:val="69"/>
              </w:numPr>
              <w:spacing w:before="120" w:after="120"/>
              <w:jc w:val="left"/>
              <w:outlineLvl w:val="0"/>
              <w:rPr>
                <w:rFonts w:ascii="Times New Roman" w:eastAsia="SimSun" w:hAnsi="Times New Roman" w:cs="Times New Roman"/>
                <w:sz w:val="24"/>
                <w:szCs w:val="24"/>
              </w:rPr>
            </w:pPr>
            <w:r w:rsidRPr="00427098">
              <w:rPr>
                <w:rFonts w:ascii="Times New Roman" w:eastAsia="SimSun" w:hAnsi="Times New Roman" w:cs="Times New Roman"/>
                <w:sz w:val="24"/>
                <w:szCs w:val="24"/>
              </w:rPr>
              <w:t>Potential information feedback on the energy state</w:t>
            </w:r>
          </w:p>
        </w:tc>
      </w:tr>
    </w:tbl>
    <w:p w14:paraId="36216133" w14:textId="77777777" w:rsidR="00654075" w:rsidRDefault="00654075" w:rsidP="00654075"/>
    <w:p w14:paraId="399AA989" w14:textId="77777777" w:rsidR="00654075" w:rsidRDefault="00654075" w:rsidP="0065407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11: Support to consider the energy harvesting time due to unavailability of device for the following time interval within inventory round</w:t>
      </w:r>
    </w:p>
    <w:p w14:paraId="7D66B599" w14:textId="77777777" w:rsidR="00654075" w:rsidRPr="000279C0" w:rsidRDefault="00654075" w:rsidP="00654075">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R2D transmission and the corresponding D2R transmission.</w:t>
      </w:r>
    </w:p>
    <w:p w14:paraId="68519DB3" w14:textId="77777777" w:rsidR="00654075" w:rsidRPr="000279C0" w:rsidRDefault="00654075" w:rsidP="00654075">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The time interval between a D2R transmission and the corresponding R2D transmission following it.</w:t>
      </w:r>
    </w:p>
    <w:p w14:paraId="1E1BC441" w14:textId="77777777" w:rsidR="00654075" w:rsidRPr="000279C0" w:rsidRDefault="00654075" w:rsidP="00654075">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t xml:space="preserve">The time interval between two different consecutive R2D transmissions to the same A-IoT device. </w:t>
      </w:r>
    </w:p>
    <w:p w14:paraId="2A44BE7E" w14:textId="77777777" w:rsidR="00654075" w:rsidRDefault="00654075" w:rsidP="00654075">
      <w:pPr>
        <w:pStyle w:val="ListParagraph"/>
        <w:numPr>
          <w:ilvl w:val="0"/>
          <w:numId w:val="30"/>
        </w:numPr>
        <w:spacing w:beforeLines="50" w:before="120"/>
        <w:rPr>
          <w:rFonts w:ascii="Times New Roman" w:eastAsia="SimSun" w:hAnsi="Times New Roman" w:cs="Times New Roman"/>
          <w:b/>
          <w:bCs/>
          <w:i/>
          <w:iCs/>
          <w:sz w:val="24"/>
          <w:szCs w:val="24"/>
        </w:rPr>
      </w:pPr>
      <w:r w:rsidRPr="000279C0">
        <w:rPr>
          <w:rFonts w:ascii="Times New Roman" w:eastAsia="SimSun" w:hAnsi="Times New Roman" w:cs="Times New Roman"/>
          <w:b/>
          <w:bCs/>
          <w:i/>
          <w:iCs/>
          <w:sz w:val="24"/>
          <w:szCs w:val="24"/>
        </w:rPr>
        <w:lastRenderedPageBreak/>
        <w:t>The time interval between two different consecutive D2R transmissions from the same A-IoT device.</w:t>
      </w:r>
    </w:p>
    <w:p w14:paraId="2A4CA930" w14:textId="77777777" w:rsidR="00654075" w:rsidRDefault="00654075" w:rsidP="00654075">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12: </w:t>
      </w:r>
      <w:r w:rsidRPr="000B1EDC">
        <w:rPr>
          <w:rFonts w:ascii="Times New Roman" w:eastAsia="SimSun" w:hAnsi="Times New Roman" w:cs="Times New Roman"/>
          <w:b/>
          <w:bCs/>
          <w:i/>
          <w:iCs/>
          <w:sz w:val="24"/>
          <w:szCs w:val="24"/>
          <w:lang w:val="en-GB"/>
        </w:rPr>
        <w:t xml:space="preserve">The following </w:t>
      </w:r>
      <w:r>
        <w:rPr>
          <w:rFonts w:ascii="Times New Roman" w:eastAsia="SimSun" w:hAnsi="Times New Roman" w:cs="Times New Roman"/>
          <w:b/>
          <w:bCs/>
          <w:i/>
          <w:iCs/>
          <w:sz w:val="24"/>
          <w:szCs w:val="24"/>
          <w:lang w:val="en-GB"/>
        </w:rPr>
        <w:t>points</w:t>
      </w:r>
      <w:r w:rsidRPr="000B1EDC">
        <w:rPr>
          <w:rFonts w:ascii="Times New Roman" w:eastAsia="SimSun" w:hAnsi="Times New Roman" w:cs="Times New Roman"/>
          <w:b/>
          <w:bCs/>
          <w:i/>
          <w:iCs/>
          <w:sz w:val="24"/>
          <w:szCs w:val="24"/>
          <w:lang w:val="en-GB"/>
        </w:rPr>
        <w:t xml:space="preserve"> can be </w:t>
      </w:r>
      <w:r>
        <w:rPr>
          <w:rFonts w:ascii="Times New Roman" w:eastAsia="SimSun" w:hAnsi="Times New Roman" w:cs="Times New Roman"/>
          <w:b/>
          <w:bCs/>
          <w:i/>
          <w:iCs/>
          <w:sz w:val="24"/>
          <w:szCs w:val="24"/>
          <w:lang w:val="en-GB"/>
        </w:rPr>
        <w:t>considered</w:t>
      </w:r>
      <w:r w:rsidRPr="000B1EDC">
        <w:rPr>
          <w:rFonts w:ascii="Times New Roman" w:eastAsia="SimSun" w:hAnsi="Times New Roman" w:cs="Times New Roman"/>
          <w:b/>
          <w:bCs/>
          <w:i/>
          <w:iCs/>
          <w:sz w:val="24"/>
          <w:szCs w:val="24"/>
          <w:lang w:val="en-GB"/>
        </w:rPr>
        <w:t xml:space="preserve"> about the study scope of random access from RAN1 perspective:</w:t>
      </w:r>
    </w:p>
    <w:p w14:paraId="5A035FDE" w14:textId="77777777" w:rsidR="00654075" w:rsidRDefault="00654075" w:rsidP="00654075">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Support TDM/FDM/CDM in random access</w:t>
      </w:r>
    </w:p>
    <w:p w14:paraId="4E81A1C9" w14:textId="77777777" w:rsidR="00654075" w:rsidRPr="000B31B6" w:rsidRDefault="00654075" w:rsidP="00654075">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How to indicate the time and frequency resources to single and multiple devices.</w:t>
      </w:r>
    </w:p>
    <w:p w14:paraId="5E288990" w14:textId="77777777" w:rsidR="00654075" w:rsidRDefault="00654075" w:rsidP="00654075">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13: </w:t>
      </w:r>
      <w:r>
        <w:rPr>
          <w:rFonts w:ascii="Times New Roman" w:eastAsia="SimSun" w:hAnsi="Times New Roman" w:cs="Times New Roman"/>
          <w:b/>
          <w:bCs/>
          <w:i/>
          <w:iCs/>
          <w:sz w:val="24"/>
          <w:szCs w:val="24"/>
          <w:lang w:val="en-GB"/>
        </w:rPr>
        <w:t>The resources for MSG1 and MSG3 transmission can be indicated in the paging message.</w:t>
      </w:r>
    </w:p>
    <w:p w14:paraId="54324895" w14:textId="77777777" w:rsidR="00654075" w:rsidRDefault="00654075" w:rsidP="00654075">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14: </w:t>
      </w:r>
      <w:r>
        <w:rPr>
          <w:rFonts w:ascii="Times New Roman" w:eastAsia="SimSun" w:hAnsi="Times New Roman" w:cs="Times New Roman"/>
          <w:b/>
          <w:bCs/>
          <w:i/>
          <w:iCs/>
          <w:sz w:val="24"/>
          <w:szCs w:val="24"/>
          <w:lang w:val="en-GB"/>
        </w:rPr>
        <w:t>The resources for MSG1 and MSG3 transmission can be identical or different.</w:t>
      </w:r>
    </w:p>
    <w:p w14:paraId="28174BDB" w14:textId="77777777" w:rsidR="00654075" w:rsidRPr="00CC16F2" w:rsidRDefault="00654075" w:rsidP="00654075">
      <w:pPr>
        <w:spacing w:beforeLines="50" w:before="120"/>
        <w:rPr>
          <w:rFonts w:ascii="Times New Roman" w:eastAsia="SimSun" w:hAnsi="Times New Roman" w:cs="Times New Roman"/>
          <w:b/>
          <w:bCs/>
          <w:i/>
          <w:iCs/>
          <w:sz w:val="24"/>
          <w:szCs w:val="24"/>
          <w:lang w:val="en-GB"/>
        </w:rPr>
      </w:pPr>
      <w:r>
        <w:rPr>
          <w:rFonts w:ascii="Times New Roman" w:eastAsia="SimSun" w:hAnsi="Times New Roman" w:cs="Times New Roman"/>
          <w:b/>
          <w:bCs/>
          <w:i/>
          <w:iCs/>
          <w:sz w:val="24"/>
          <w:szCs w:val="24"/>
        </w:rPr>
        <w:t xml:space="preserve">Proposal 15: </w:t>
      </w:r>
      <w:r>
        <w:rPr>
          <w:rFonts w:ascii="Times New Roman" w:eastAsia="SimSun" w:hAnsi="Times New Roman" w:cs="Times New Roman"/>
          <w:b/>
          <w:bCs/>
          <w:i/>
          <w:iCs/>
          <w:sz w:val="24"/>
          <w:szCs w:val="24"/>
          <w:lang w:val="en-GB"/>
        </w:rPr>
        <w:t>The resources for MSG3 transmission can be indicated in the MSG2.</w:t>
      </w:r>
    </w:p>
    <w:p w14:paraId="0D1A54FC" w14:textId="3C0F5C78" w:rsidR="008D40D3" w:rsidRPr="00C52181" w:rsidRDefault="008D40D3" w:rsidP="001903A2">
      <w:pPr>
        <w:spacing w:beforeLines="50" w:before="120"/>
        <w:rPr>
          <w:rFonts w:ascii="Times New Roman" w:eastAsia="SimSun" w:hAnsi="Times New Roman" w:cs="Times New Roman"/>
          <w:b/>
          <w:bCs/>
          <w:i/>
          <w:iCs/>
          <w:sz w:val="24"/>
          <w:szCs w:val="24"/>
          <w:lang w:val="en-GB"/>
        </w:rPr>
      </w:pPr>
    </w:p>
    <w:p w14:paraId="4155CEA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54A4C000" w14:textId="1F418518" w:rsidR="006F1F99" w:rsidRPr="006F1F99" w:rsidRDefault="00801ED2" w:rsidP="006F1F99">
      <w:pPr>
        <w:widowControl/>
        <w:tabs>
          <w:tab w:val="left" w:pos="1800"/>
          <w:tab w:val="right" w:pos="9072"/>
        </w:tabs>
        <w:spacing w:before="120"/>
        <w:ind w:left="1798" w:hanging="1800"/>
        <w:jc w:val="left"/>
        <w:rPr>
          <w:rFonts w:ascii="Times New Roman" w:eastAsia="SimSun" w:hAnsi="Times New Roman" w:cs="Times New Roman"/>
          <w:b/>
          <w:bCs/>
          <w:sz w:val="24"/>
          <w:szCs w:val="24"/>
          <w:lang w:val="en-GB"/>
        </w:rPr>
      </w:pPr>
      <w:bookmarkStart w:id="31" w:name="_Hlk182007679"/>
      <w:r w:rsidRPr="00801ED2">
        <w:rPr>
          <w:rFonts w:ascii="Times New Roman" w:eastAsia="SimSun" w:hAnsi="Times New Roman" w:cs="Times New Roman"/>
          <w:bCs/>
          <w:kern w:val="0"/>
          <w:sz w:val="24"/>
          <w:szCs w:val="24"/>
        </w:rPr>
        <w:t xml:space="preserve">[1]. </w:t>
      </w:r>
      <w:r w:rsidR="006F1F99" w:rsidRPr="00801ED2">
        <w:rPr>
          <w:rFonts w:ascii="Times New Roman" w:eastAsia="SimSun" w:hAnsi="Times New Roman" w:cs="Times New Roman"/>
          <w:bCs/>
          <w:kern w:val="0"/>
          <w:sz w:val="24"/>
          <w:szCs w:val="24"/>
        </w:rPr>
        <w:t>Chairman Notes, RAN1#11</w:t>
      </w:r>
      <w:r w:rsidR="006F1F99">
        <w:rPr>
          <w:rFonts w:ascii="Times New Roman" w:eastAsia="SimSun" w:hAnsi="Times New Roman" w:cs="Times New Roman"/>
          <w:bCs/>
          <w:kern w:val="0"/>
          <w:sz w:val="24"/>
          <w:szCs w:val="24"/>
        </w:rPr>
        <w:t>8-bis</w:t>
      </w:r>
      <w:r w:rsidR="006F1F99" w:rsidRPr="00801ED2">
        <w:rPr>
          <w:rFonts w:ascii="Times New Roman" w:eastAsia="SimSun" w:hAnsi="Times New Roman" w:cs="Times New Roman"/>
          <w:bCs/>
          <w:kern w:val="0"/>
          <w:sz w:val="24"/>
          <w:szCs w:val="24"/>
        </w:rPr>
        <w:t xml:space="preserve">, </w:t>
      </w:r>
      <w:r w:rsidR="006F1F99">
        <w:rPr>
          <w:rFonts w:ascii="Times New Roman" w:eastAsia="SimSun" w:hAnsi="Times New Roman" w:cs="Times New Roman"/>
          <w:bCs/>
          <w:kern w:val="0"/>
          <w:sz w:val="24"/>
          <w:szCs w:val="24"/>
        </w:rPr>
        <w:t>14</w:t>
      </w:r>
      <w:r w:rsidR="006F1F99" w:rsidRPr="00C52181">
        <w:rPr>
          <w:rFonts w:ascii="Times New Roman" w:eastAsia="SimSun" w:hAnsi="Times New Roman" w:cs="Times New Roman"/>
          <w:bCs/>
          <w:kern w:val="0"/>
          <w:sz w:val="24"/>
          <w:szCs w:val="24"/>
          <w:vertAlign w:val="superscript"/>
        </w:rPr>
        <w:t>th</w:t>
      </w:r>
      <w:r w:rsidR="006F1F99">
        <w:rPr>
          <w:rFonts w:ascii="Times New Roman" w:eastAsia="SimSun" w:hAnsi="Times New Roman" w:cs="Times New Roman"/>
          <w:bCs/>
          <w:kern w:val="0"/>
          <w:sz w:val="24"/>
          <w:szCs w:val="24"/>
        </w:rPr>
        <w:t xml:space="preserve"> -18</w:t>
      </w:r>
      <w:r w:rsidR="006F1F99">
        <w:rPr>
          <w:rFonts w:ascii="Times New Roman" w:eastAsia="SimSun" w:hAnsi="Times New Roman" w:cs="Times New Roman"/>
          <w:bCs/>
          <w:kern w:val="0"/>
          <w:sz w:val="24"/>
          <w:szCs w:val="24"/>
          <w:vertAlign w:val="superscript"/>
        </w:rPr>
        <w:t>th</w:t>
      </w:r>
      <w:r w:rsidR="006F1F99">
        <w:rPr>
          <w:rFonts w:ascii="Times New Roman" w:eastAsia="SimSun" w:hAnsi="Times New Roman" w:cs="Times New Roman"/>
          <w:bCs/>
          <w:kern w:val="0"/>
          <w:sz w:val="24"/>
          <w:szCs w:val="24"/>
        </w:rPr>
        <w:t xml:space="preserve"> October 2024</w:t>
      </w:r>
      <w:r w:rsidR="006F1F99" w:rsidRPr="00801ED2">
        <w:rPr>
          <w:rFonts w:ascii="Times New Roman" w:eastAsia="SimSun" w:hAnsi="Times New Roman" w:cs="Times New Roman"/>
          <w:bCs/>
          <w:kern w:val="0"/>
          <w:sz w:val="24"/>
          <w:szCs w:val="24"/>
        </w:rPr>
        <w:t xml:space="preserve">, </w:t>
      </w:r>
      <w:r w:rsidR="006F1F99">
        <w:rPr>
          <w:rFonts w:ascii="Times New Roman" w:eastAsia="SimSun" w:hAnsi="Times New Roman" w:cs="Times New Roman"/>
          <w:bCs/>
          <w:kern w:val="0"/>
          <w:sz w:val="24"/>
          <w:szCs w:val="24"/>
        </w:rPr>
        <w:t>Hefei</w:t>
      </w:r>
      <w:r w:rsidR="006F1F99" w:rsidRPr="00C52181">
        <w:rPr>
          <w:rFonts w:ascii="Times New Roman" w:eastAsia="SimSun" w:hAnsi="Times New Roman" w:cs="Times New Roman"/>
          <w:bCs/>
          <w:kern w:val="0"/>
          <w:sz w:val="24"/>
          <w:szCs w:val="24"/>
        </w:rPr>
        <w:t xml:space="preserve">, </w:t>
      </w:r>
      <w:r w:rsidR="006F1F99">
        <w:rPr>
          <w:rFonts w:ascii="Times New Roman" w:eastAsia="SimSun" w:hAnsi="Times New Roman" w:cs="Times New Roman"/>
          <w:bCs/>
          <w:kern w:val="0"/>
          <w:sz w:val="24"/>
          <w:szCs w:val="24"/>
        </w:rPr>
        <w:t>China.</w:t>
      </w:r>
      <w:bookmarkEnd w:id="31"/>
    </w:p>
    <w:p w14:paraId="2534A087" w14:textId="724D6C52" w:rsidR="00801ED2" w:rsidRPr="00C52181" w:rsidRDefault="006F1F99" w:rsidP="00C52181">
      <w:pPr>
        <w:widowControl/>
        <w:tabs>
          <w:tab w:val="left" w:pos="1800"/>
          <w:tab w:val="right" w:pos="9072"/>
        </w:tabs>
        <w:spacing w:before="120"/>
        <w:ind w:left="1798" w:hanging="1800"/>
        <w:jc w:val="left"/>
        <w:rPr>
          <w:rFonts w:ascii="Times New Roman" w:eastAsia="SimSun" w:hAnsi="Times New Roman" w:cs="Times New Roman"/>
          <w:b/>
          <w:bCs/>
          <w:sz w:val="24"/>
          <w:szCs w:val="24"/>
          <w:lang w:val="en-GB"/>
        </w:rPr>
      </w:pPr>
      <w:r>
        <w:rPr>
          <w:rFonts w:ascii="Times New Roman" w:eastAsia="SimSun" w:hAnsi="Times New Roman" w:cs="Times New Roman"/>
          <w:bCs/>
          <w:kern w:val="0"/>
          <w:sz w:val="24"/>
          <w:szCs w:val="24"/>
        </w:rPr>
        <w:t xml:space="preserve">[2]. </w:t>
      </w:r>
      <w:r w:rsidR="00801ED2" w:rsidRPr="00801ED2">
        <w:rPr>
          <w:rFonts w:ascii="Times New Roman" w:eastAsia="SimSun" w:hAnsi="Times New Roman" w:cs="Times New Roman"/>
          <w:bCs/>
          <w:kern w:val="0"/>
          <w:sz w:val="24"/>
          <w:szCs w:val="24"/>
        </w:rPr>
        <w:t>Chairman Notes, RAN1#11</w:t>
      </w:r>
      <w:r w:rsidR="00C52181">
        <w:rPr>
          <w:rFonts w:ascii="Times New Roman" w:eastAsia="SimSun" w:hAnsi="Times New Roman" w:cs="Times New Roman"/>
          <w:bCs/>
          <w:kern w:val="0"/>
          <w:sz w:val="24"/>
          <w:szCs w:val="24"/>
        </w:rPr>
        <w:t>8</w:t>
      </w:r>
      <w:r w:rsidR="00801ED2" w:rsidRPr="00801ED2">
        <w:rPr>
          <w:rFonts w:ascii="Times New Roman" w:eastAsia="SimSun" w:hAnsi="Times New Roman" w:cs="Times New Roman"/>
          <w:bCs/>
          <w:kern w:val="0"/>
          <w:sz w:val="24"/>
          <w:szCs w:val="24"/>
        </w:rPr>
        <w:t xml:space="preserve">, </w:t>
      </w:r>
      <w:r w:rsidR="00C52181">
        <w:rPr>
          <w:rFonts w:ascii="Times New Roman" w:eastAsia="SimSun" w:hAnsi="Times New Roman" w:cs="Times New Roman"/>
          <w:bCs/>
          <w:kern w:val="0"/>
          <w:sz w:val="24"/>
          <w:szCs w:val="24"/>
        </w:rPr>
        <w:t>19</w:t>
      </w:r>
      <w:r w:rsidR="00C52181" w:rsidRPr="00C52181">
        <w:rPr>
          <w:rFonts w:ascii="Times New Roman" w:eastAsia="SimSun" w:hAnsi="Times New Roman" w:cs="Times New Roman"/>
          <w:bCs/>
          <w:kern w:val="0"/>
          <w:sz w:val="24"/>
          <w:szCs w:val="24"/>
          <w:vertAlign w:val="superscript"/>
        </w:rPr>
        <w:t>th</w:t>
      </w:r>
      <w:r w:rsidR="00C52181">
        <w:rPr>
          <w:rFonts w:ascii="Times New Roman" w:eastAsia="SimSun" w:hAnsi="Times New Roman" w:cs="Times New Roman"/>
          <w:bCs/>
          <w:kern w:val="0"/>
          <w:sz w:val="24"/>
          <w:szCs w:val="24"/>
        </w:rPr>
        <w:t xml:space="preserve"> -23</w:t>
      </w:r>
      <w:r w:rsidR="00C52181" w:rsidRPr="00C52181">
        <w:rPr>
          <w:rFonts w:ascii="Times New Roman" w:eastAsia="SimSun" w:hAnsi="Times New Roman" w:cs="Times New Roman"/>
          <w:bCs/>
          <w:kern w:val="0"/>
          <w:sz w:val="24"/>
          <w:szCs w:val="24"/>
          <w:vertAlign w:val="superscript"/>
        </w:rPr>
        <w:t>rd</w:t>
      </w:r>
      <w:r w:rsidR="00C52181">
        <w:rPr>
          <w:rFonts w:ascii="Times New Roman" w:eastAsia="SimSun" w:hAnsi="Times New Roman" w:cs="Times New Roman"/>
          <w:bCs/>
          <w:kern w:val="0"/>
          <w:sz w:val="24"/>
          <w:szCs w:val="24"/>
        </w:rPr>
        <w:t xml:space="preserve"> August 2024</w:t>
      </w:r>
      <w:r w:rsidR="00801ED2" w:rsidRPr="00801ED2">
        <w:rPr>
          <w:rFonts w:ascii="Times New Roman" w:eastAsia="SimSun" w:hAnsi="Times New Roman" w:cs="Times New Roman"/>
          <w:bCs/>
          <w:kern w:val="0"/>
          <w:sz w:val="24"/>
          <w:szCs w:val="24"/>
        </w:rPr>
        <w:t xml:space="preserve">, </w:t>
      </w:r>
      <w:r w:rsidR="00C52181" w:rsidRPr="00C52181">
        <w:rPr>
          <w:rFonts w:ascii="Times New Roman" w:eastAsia="SimSun" w:hAnsi="Times New Roman" w:cs="Times New Roman"/>
          <w:bCs/>
          <w:kern w:val="0"/>
          <w:sz w:val="24"/>
          <w:szCs w:val="24"/>
        </w:rPr>
        <w:t>Maastricht, Netherlands</w:t>
      </w:r>
      <w:r w:rsidR="00192784">
        <w:rPr>
          <w:rFonts w:ascii="Times New Roman" w:eastAsia="SimSun" w:hAnsi="Times New Roman" w:cs="Times New Roman"/>
          <w:bCs/>
          <w:kern w:val="0"/>
          <w:sz w:val="24"/>
          <w:szCs w:val="24"/>
        </w:rPr>
        <w:t>.</w:t>
      </w:r>
    </w:p>
    <w:p w14:paraId="30A67634" w14:textId="207DE645" w:rsidR="005A2262" w:rsidRDefault="00801ED2" w:rsidP="005A2262">
      <w:pPr>
        <w:spacing w:before="120"/>
        <w:rPr>
          <w:rFonts w:ascii="Times New Roman" w:eastAsia="SimSun" w:hAnsi="Times New Roman" w:cs="Times New Roman"/>
          <w:bCs/>
          <w:kern w:val="0"/>
          <w:sz w:val="24"/>
          <w:szCs w:val="24"/>
        </w:rPr>
      </w:pPr>
      <w:r w:rsidRPr="00801ED2">
        <w:rPr>
          <w:rFonts w:ascii="Times New Roman" w:eastAsia="SimSun" w:hAnsi="Times New Roman" w:cs="Times New Roman"/>
          <w:bCs/>
          <w:kern w:val="0"/>
          <w:sz w:val="24"/>
          <w:szCs w:val="24"/>
        </w:rPr>
        <w:t>[</w:t>
      </w:r>
      <w:r w:rsidR="000F38FC">
        <w:rPr>
          <w:rFonts w:ascii="Times New Roman" w:eastAsia="SimSun" w:hAnsi="Times New Roman" w:cs="Times New Roman"/>
          <w:bCs/>
          <w:kern w:val="0"/>
          <w:sz w:val="24"/>
          <w:szCs w:val="24"/>
        </w:rPr>
        <w:t>3</w:t>
      </w:r>
      <w:r w:rsidRPr="00801ED2">
        <w:rPr>
          <w:rFonts w:ascii="Times New Roman" w:eastAsia="SimSun" w:hAnsi="Times New Roman" w:cs="Times New Roman"/>
          <w:bCs/>
          <w:kern w:val="0"/>
          <w:sz w:val="24"/>
          <w:szCs w:val="24"/>
        </w:rPr>
        <w:t>]. Chairman Notes, RAN1#116-bis, 15</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April-19</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April 2024, Changsha, China</w:t>
      </w:r>
      <w:r w:rsidR="00192784">
        <w:rPr>
          <w:rFonts w:ascii="Times New Roman" w:eastAsia="SimSun" w:hAnsi="Times New Roman" w:cs="Times New Roman"/>
          <w:bCs/>
          <w:kern w:val="0"/>
          <w:sz w:val="24"/>
          <w:szCs w:val="24"/>
        </w:rPr>
        <w:t>.</w:t>
      </w:r>
    </w:p>
    <w:p w14:paraId="1127C1AA" w14:textId="773E0476" w:rsidR="006F1F99" w:rsidRPr="00801ED2" w:rsidRDefault="006F1F99" w:rsidP="006F1F99">
      <w:pPr>
        <w:spacing w:before="120"/>
        <w:rPr>
          <w:rFonts w:ascii="Times New Roman" w:eastAsia="SimSun" w:hAnsi="Times New Roman" w:cs="Times New Roman"/>
          <w:bCs/>
          <w:kern w:val="0"/>
          <w:sz w:val="24"/>
          <w:szCs w:val="24"/>
        </w:rPr>
      </w:pPr>
      <w:r w:rsidRPr="00801ED2">
        <w:rPr>
          <w:rFonts w:ascii="Times New Roman" w:eastAsia="SimSun" w:hAnsi="Times New Roman" w:cs="Times New Roman"/>
          <w:bCs/>
          <w:kern w:val="0"/>
          <w:sz w:val="24"/>
          <w:szCs w:val="24"/>
        </w:rPr>
        <w:t>[</w:t>
      </w:r>
      <w:r>
        <w:rPr>
          <w:rFonts w:ascii="Times New Roman" w:eastAsia="SimSun" w:hAnsi="Times New Roman" w:cs="Times New Roman"/>
          <w:bCs/>
          <w:kern w:val="0"/>
          <w:sz w:val="24"/>
          <w:szCs w:val="24"/>
        </w:rPr>
        <w:t>4</w:t>
      </w:r>
      <w:r w:rsidRPr="00801ED2">
        <w:rPr>
          <w:rFonts w:ascii="Times New Roman" w:eastAsia="SimSun" w:hAnsi="Times New Roman" w:cs="Times New Roman"/>
          <w:bCs/>
          <w:kern w:val="0"/>
          <w:sz w:val="24"/>
          <w:szCs w:val="24"/>
        </w:rPr>
        <w:t>]. Chairman Notes, RAN1#116, 26</w:t>
      </w:r>
      <w:r w:rsidRPr="00801ED2">
        <w:rPr>
          <w:rFonts w:ascii="Times New Roman" w:eastAsia="SimSun" w:hAnsi="Times New Roman" w:cs="Times New Roman"/>
          <w:bCs/>
          <w:kern w:val="0"/>
          <w:sz w:val="24"/>
          <w:szCs w:val="24"/>
          <w:vertAlign w:val="superscript"/>
        </w:rPr>
        <w:t>th</w:t>
      </w:r>
      <w:r w:rsidRPr="00801ED2">
        <w:rPr>
          <w:rFonts w:ascii="Times New Roman" w:eastAsia="SimSun" w:hAnsi="Times New Roman" w:cs="Times New Roman"/>
          <w:bCs/>
          <w:kern w:val="0"/>
          <w:sz w:val="24"/>
          <w:szCs w:val="24"/>
        </w:rPr>
        <w:t xml:space="preserve"> Feb-1</w:t>
      </w:r>
      <w:r w:rsidRPr="00801ED2">
        <w:rPr>
          <w:rFonts w:ascii="Times New Roman" w:eastAsia="SimSun" w:hAnsi="Times New Roman" w:cs="Times New Roman"/>
          <w:bCs/>
          <w:kern w:val="0"/>
          <w:sz w:val="24"/>
          <w:szCs w:val="24"/>
          <w:vertAlign w:val="superscript"/>
        </w:rPr>
        <w:t>st</w:t>
      </w:r>
      <w:r w:rsidRPr="00801ED2">
        <w:rPr>
          <w:rFonts w:ascii="Times New Roman" w:eastAsia="SimSun" w:hAnsi="Times New Roman" w:cs="Times New Roman"/>
          <w:bCs/>
          <w:kern w:val="0"/>
          <w:sz w:val="24"/>
          <w:szCs w:val="24"/>
        </w:rPr>
        <w:t xml:space="preserve"> Mar 2024, Athens.</w:t>
      </w:r>
    </w:p>
    <w:p w14:paraId="422FF105" w14:textId="77777777" w:rsidR="006F1F99" w:rsidRPr="005A2262" w:rsidRDefault="006F1F99" w:rsidP="005A2262">
      <w:pPr>
        <w:spacing w:before="120"/>
        <w:rPr>
          <w:rFonts w:ascii="Times New Roman" w:eastAsia="SimSun" w:hAnsi="Times New Roman" w:cs="Times New Roman"/>
          <w:bCs/>
          <w:kern w:val="0"/>
          <w:sz w:val="24"/>
          <w:szCs w:val="24"/>
        </w:rPr>
      </w:pPr>
    </w:p>
    <w:bookmarkEnd w:id="0"/>
    <w:p w14:paraId="025BEFFD" w14:textId="698DC087" w:rsidR="00AB24DA" w:rsidRPr="00155C53" w:rsidRDefault="00AB24DA" w:rsidP="005A2262">
      <w:pPr>
        <w:spacing w:before="120"/>
        <w:rPr>
          <w:rFonts w:ascii="Times New Roman" w:eastAsia="SimSun" w:hAnsi="Times New Roman" w:cs="Times New Roman"/>
          <w:bCs/>
          <w:kern w:val="0"/>
          <w:sz w:val="24"/>
          <w:szCs w:val="24"/>
        </w:rPr>
      </w:pPr>
    </w:p>
    <w:sectPr w:rsidR="00AB24DA" w:rsidRPr="00155C53" w:rsidSect="002024C5">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2A"/>
    <w:multiLevelType w:val="multilevel"/>
    <w:tmpl w:val="0011332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AA27CD"/>
    <w:multiLevelType w:val="hybridMultilevel"/>
    <w:tmpl w:val="35BCC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SimSun"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5" w15:restartNumberingAfterBreak="0">
    <w:nsid w:val="05966FE1"/>
    <w:multiLevelType w:val="multilevel"/>
    <w:tmpl w:val="4DF08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A68AE"/>
    <w:multiLevelType w:val="hybridMultilevel"/>
    <w:tmpl w:val="3822F5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4EB"/>
    <w:multiLevelType w:val="hybridMultilevel"/>
    <w:tmpl w:val="3822F5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71555F"/>
    <w:multiLevelType w:val="multilevel"/>
    <w:tmpl w:val="0D7155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E324608"/>
    <w:multiLevelType w:val="hybridMultilevel"/>
    <w:tmpl w:val="BB043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23184"/>
    <w:multiLevelType w:val="multilevel"/>
    <w:tmpl w:val="0E923184"/>
    <w:lvl w:ilvl="0">
      <w:numFmt w:val="bullet"/>
      <w:lvlText w:val=""/>
      <w:lvlJc w:val="left"/>
      <w:pPr>
        <w:ind w:left="420" w:hanging="420"/>
      </w:pPr>
      <w:rPr>
        <w:rFonts w:ascii="Symbol" w:eastAsia="SimSun" w:hAnsi="Symbol" w:cs="Times New Roman" w:hint="default"/>
      </w:rPr>
    </w:lvl>
    <w:lvl w:ilvl="1">
      <w:start w:val="240"/>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6B2CF0"/>
    <w:multiLevelType w:val="hybridMultilevel"/>
    <w:tmpl w:val="6EC05F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6"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B957C7"/>
    <w:multiLevelType w:val="hybridMultilevel"/>
    <w:tmpl w:val="8CE0D8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19713748"/>
    <w:multiLevelType w:val="hybridMultilevel"/>
    <w:tmpl w:val="F4E6A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42104F"/>
    <w:multiLevelType w:val="multilevel"/>
    <w:tmpl w:val="A4F24C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1ED043F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1AB4A35"/>
    <w:multiLevelType w:val="multilevel"/>
    <w:tmpl w:val="21AB4A35"/>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4963A28"/>
    <w:multiLevelType w:val="hybridMultilevel"/>
    <w:tmpl w:val="83CA3E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A51872"/>
    <w:multiLevelType w:val="hybridMultilevel"/>
    <w:tmpl w:val="A2F6378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83E1407"/>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707306"/>
    <w:multiLevelType w:val="hybridMultilevel"/>
    <w:tmpl w:val="F4061E2A"/>
    <w:lvl w:ilvl="0" w:tplc="04090001">
      <w:start w:val="1"/>
      <w:numFmt w:val="bullet"/>
      <w:lvlText w:val=""/>
      <w:lvlJc w:val="left"/>
      <w:pPr>
        <w:ind w:left="1502" w:hanging="360"/>
      </w:pPr>
      <w:rPr>
        <w:rFonts w:ascii="Symbol" w:hAnsi="Symbol"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28" w15:restartNumberingAfterBreak="0">
    <w:nsid w:val="2D2F27F3"/>
    <w:multiLevelType w:val="hybridMultilevel"/>
    <w:tmpl w:val="4DC4BF9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FC14B84"/>
    <w:multiLevelType w:val="hybridMultilevel"/>
    <w:tmpl w:val="0518AC0A"/>
    <w:lvl w:ilvl="0" w:tplc="FFFFFFFF">
      <w:start w:val="1"/>
      <w:numFmt w:val="lowerLetter"/>
      <w:lvlText w:val="%1)"/>
      <w:lvlJc w:val="left"/>
      <w:pPr>
        <w:ind w:left="840" w:hanging="360"/>
      </w:pPr>
      <w:rPr>
        <w:rFonts w:hint="default"/>
      </w:rPr>
    </w:lvl>
    <w:lvl w:ilvl="1" w:tplc="FFFFFFFF">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30"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F72439"/>
    <w:multiLevelType w:val="hybridMultilevel"/>
    <w:tmpl w:val="D05C0772"/>
    <w:lvl w:ilvl="0" w:tplc="04090017">
      <w:start w:val="1"/>
      <w:numFmt w:val="lowerLetter"/>
      <w:lvlText w:val="%1)"/>
      <w:lvlJc w:val="left"/>
      <w:pPr>
        <w:ind w:left="840" w:hanging="360"/>
      </w:pPr>
      <w:rPr>
        <w:rFonts w:hint="default"/>
      </w:rPr>
    </w:lvl>
    <w:lvl w:ilvl="1" w:tplc="FFFFFFFF">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32"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7FA29AF"/>
    <w:multiLevelType w:val="hybridMultilevel"/>
    <w:tmpl w:val="45A2AAD0"/>
    <w:lvl w:ilvl="0" w:tplc="04090001">
      <w:start w:val="1"/>
      <w:numFmt w:val="bullet"/>
      <w:lvlText w:val=""/>
      <w:lvlJc w:val="left"/>
      <w:pPr>
        <w:ind w:left="1440" w:hanging="360"/>
      </w:pPr>
      <w:rPr>
        <w:rFonts w:ascii="Symbol" w:hAnsi="Symbol"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8846FAB"/>
    <w:multiLevelType w:val="hybridMultilevel"/>
    <w:tmpl w:val="A2F637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92E5641"/>
    <w:multiLevelType w:val="hybridMultilevel"/>
    <w:tmpl w:val="68A888A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9A77E16"/>
    <w:multiLevelType w:val="hybridMultilevel"/>
    <w:tmpl w:val="44781E7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3C1521EE"/>
    <w:multiLevelType w:val="hybridMultilevel"/>
    <w:tmpl w:val="BD167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E7136BA"/>
    <w:multiLevelType w:val="hybridMultilevel"/>
    <w:tmpl w:val="52B45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C36A2"/>
    <w:multiLevelType w:val="hybridMultilevel"/>
    <w:tmpl w:val="3160AC8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74B592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101AF3"/>
    <w:multiLevelType w:val="hybridMultilevel"/>
    <w:tmpl w:val="3822F5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D906567"/>
    <w:multiLevelType w:val="hybridMultilevel"/>
    <w:tmpl w:val="3822F5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7F1546"/>
    <w:multiLevelType w:val="multilevel"/>
    <w:tmpl w:val="4E7F1546"/>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4440EE2"/>
    <w:multiLevelType w:val="hybridMultilevel"/>
    <w:tmpl w:val="68B6889E"/>
    <w:lvl w:ilvl="0" w:tplc="04090017">
      <w:start w:val="1"/>
      <w:numFmt w:val="lowerLetter"/>
      <w:lvlText w:val="%1)"/>
      <w:lvlJc w:val="left"/>
      <w:pPr>
        <w:ind w:left="840" w:hanging="360"/>
      </w:pPr>
      <w:rPr>
        <w:rFonts w:hint="default"/>
      </w:rPr>
    </w:lvl>
    <w:lvl w:ilvl="1" w:tplc="FFFFFFFF">
      <w:start w:val="1"/>
      <w:numFmt w:val="lowerLetter"/>
      <w:lvlText w:val="%2."/>
      <w:lvlJc w:val="left"/>
      <w:pPr>
        <w:ind w:left="1560" w:hanging="360"/>
      </w:pPr>
    </w:lvl>
    <w:lvl w:ilvl="2" w:tplc="FFFFFFFF" w:tentative="1">
      <w:start w:val="1"/>
      <w:numFmt w:val="lowerRoman"/>
      <w:lvlText w:val="%3."/>
      <w:lvlJc w:val="right"/>
      <w:pPr>
        <w:ind w:left="2280" w:hanging="180"/>
      </w:pPr>
    </w:lvl>
    <w:lvl w:ilvl="3" w:tplc="FFFFFFFF" w:tentative="1">
      <w:start w:val="1"/>
      <w:numFmt w:val="decimal"/>
      <w:lvlText w:val="%4."/>
      <w:lvlJc w:val="left"/>
      <w:pPr>
        <w:ind w:left="3000" w:hanging="360"/>
      </w:pPr>
    </w:lvl>
    <w:lvl w:ilvl="4" w:tplc="FFFFFFFF" w:tentative="1">
      <w:start w:val="1"/>
      <w:numFmt w:val="lowerLetter"/>
      <w:lvlText w:val="%5."/>
      <w:lvlJc w:val="left"/>
      <w:pPr>
        <w:ind w:left="3720" w:hanging="360"/>
      </w:pPr>
    </w:lvl>
    <w:lvl w:ilvl="5" w:tplc="FFFFFFFF" w:tentative="1">
      <w:start w:val="1"/>
      <w:numFmt w:val="lowerRoman"/>
      <w:lvlText w:val="%6."/>
      <w:lvlJc w:val="right"/>
      <w:pPr>
        <w:ind w:left="4440" w:hanging="180"/>
      </w:pPr>
    </w:lvl>
    <w:lvl w:ilvl="6" w:tplc="FFFFFFFF" w:tentative="1">
      <w:start w:val="1"/>
      <w:numFmt w:val="decimal"/>
      <w:lvlText w:val="%7."/>
      <w:lvlJc w:val="left"/>
      <w:pPr>
        <w:ind w:left="5160" w:hanging="360"/>
      </w:pPr>
    </w:lvl>
    <w:lvl w:ilvl="7" w:tplc="FFFFFFFF" w:tentative="1">
      <w:start w:val="1"/>
      <w:numFmt w:val="lowerLetter"/>
      <w:lvlText w:val="%8."/>
      <w:lvlJc w:val="left"/>
      <w:pPr>
        <w:ind w:left="5880" w:hanging="360"/>
      </w:pPr>
    </w:lvl>
    <w:lvl w:ilvl="8" w:tplc="FFFFFFFF" w:tentative="1">
      <w:start w:val="1"/>
      <w:numFmt w:val="lowerRoman"/>
      <w:lvlText w:val="%9."/>
      <w:lvlJc w:val="right"/>
      <w:pPr>
        <w:ind w:left="6600" w:hanging="180"/>
      </w:pPr>
    </w:lvl>
  </w:abstractNum>
  <w:abstractNum w:abstractNumId="49" w15:restartNumberingAfterBreak="0">
    <w:nsid w:val="56356D88"/>
    <w:multiLevelType w:val="hybridMultilevel"/>
    <w:tmpl w:val="99E2F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8C3821"/>
    <w:multiLevelType w:val="hybridMultilevel"/>
    <w:tmpl w:val="2BBE6D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9A78B2"/>
    <w:multiLevelType w:val="hybridMultilevel"/>
    <w:tmpl w:val="F8706BC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8D32664"/>
    <w:multiLevelType w:val="hybridMultilevel"/>
    <w:tmpl w:val="4DCA928A"/>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8DB7926"/>
    <w:multiLevelType w:val="hybridMultilevel"/>
    <w:tmpl w:val="A33A8D3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69E83D2E"/>
    <w:multiLevelType w:val="hybridMultilevel"/>
    <w:tmpl w:val="2BBE6DA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B8C3808"/>
    <w:multiLevelType w:val="multilevel"/>
    <w:tmpl w:val="6B8C380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9"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F137A70"/>
    <w:multiLevelType w:val="hybridMultilevel"/>
    <w:tmpl w:val="F2C61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0204432"/>
    <w:multiLevelType w:val="hybridMultilevel"/>
    <w:tmpl w:val="4DC4BF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BC0495"/>
    <w:multiLevelType w:val="hybridMultilevel"/>
    <w:tmpl w:val="EE04D682"/>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94C3A0B"/>
    <w:multiLevelType w:val="hybridMultilevel"/>
    <w:tmpl w:val="0518AC0A"/>
    <w:lvl w:ilvl="0" w:tplc="F698C452">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6" w15:restartNumberingAfterBreak="0">
    <w:nsid w:val="79DC3CCB"/>
    <w:multiLevelType w:val="hybridMultilevel"/>
    <w:tmpl w:val="18806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D7A0BBD"/>
    <w:multiLevelType w:val="hybridMultilevel"/>
    <w:tmpl w:val="E924A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7276913">
    <w:abstractNumId w:val="35"/>
  </w:num>
  <w:num w:numId="2" w16cid:durableId="973296537">
    <w:abstractNumId w:val="17"/>
  </w:num>
  <w:num w:numId="3" w16cid:durableId="1584030563">
    <w:abstractNumId w:val="57"/>
  </w:num>
  <w:num w:numId="4" w16cid:durableId="655648025">
    <w:abstractNumId w:val="34"/>
  </w:num>
  <w:num w:numId="5" w16cid:durableId="320697228">
    <w:abstractNumId w:val="52"/>
  </w:num>
  <w:num w:numId="6" w16cid:durableId="1886091738">
    <w:abstractNumId w:val="24"/>
  </w:num>
  <w:num w:numId="7" w16cid:durableId="1673601456">
    <w:abstractNumId w:val="51"/>
  </w:num>
  <w:num w:numId="8" w16cid:durableId="503278592">
    <w:abstractNumId w:val="40"/>
  </w:num>
  <w:num w:numId="9" w16cid:durableId="133179604">
    <w:abstractNumId w:val="11"/>
  </w:num>
  <w:num w:numId="10" w16cid:durableId="1524326002">
    <w:abstractNumId w:val="30"/>
  </w:num>
  <w:num w:numId="11" w16cid:durableId="35738329">
    <w:abstractNumId w:val="63"/>
  </w:num>
  <w:num w:numId="12" w16cid:durableId="211893642">
    <w:abstractNumId w:val="46"/>
  </w:num>
  <w:num w:numId="13" w16cid:durableId="1861579071">
    <w:abstractNumId w:val="43"/>
  </w:num>
  <w:num w:numId="14" w16cid:durableId="1527326505">
    <w:abstractNumId w:val="16"/>
  </w:num>
  <w:num w:numId="15" w16cid:durableId="2055697168">
    <w:abstractNumId w:val="1"/>
  </w:num>
  <w:num w:numId="16" w16cid:durableId="1818066588">
    <w:abstractNumId w:val="4"/>
  </w:num>
  <w:num w:numId="17" w16cid:durableId="440995199">
    <w:abstractNumId w:val="53"/>
  </w:num>
  <w:num w:numId="18" w16cid:durableId="1053693436">
    <w:abstractNumId w:val="14"/>
  </w:num>
  <w:num w:numId="19" w16cid:durableId="320084978">
    <w:abstractNumId w:val="36"/>
  </w:num>
  <w:num w:numId="20" w16cid:durableId="858274857">
    <w:abstractNumId w:val="41"/>
  </w:num>
  <w:num w:numId="21" w16cid:durableId="687565466">
    <w:abstractNumId w:val="49"/>
  </w:num>
  <w:num w:numId="22" w16cid:durableId="1873953369">
    <w:abstractNumId w:val="37"/>
  </w:num>
  <w:num w:numId="23" w16cid:durableId="2042240376">
    <w:abstractNumId w:val="42"/>
  </w:num>
  <w:num w:numId="24" w16cid:durableId="631522242">
    <w:abstractNumId w:val="21"/>
  </w:num>
  <w:num w:numId="25" w16cid:durableId="1896236432">
    <w:abstractNumId w:val="59"/>
  </w:num>
  <w:num w:numId="26" w16cid:durableId="1872955829">
    <w:abstractNumId w:val="26"/>
  </w:num>
  <w:num w:numId="27" w16cid:durableId="928806446">
    <w:abstractNumId w:val="12"/>
  </w:num>
  <w:num w:numId="28" w16cid:durableId="1509557617">
    <w:abstractNumId w:val="2"/>
  </w:num>
  <w:num w:numId="29" w16cid:durableId="1872844274">
    <w:abstractNumId w:val="10"/>
  </w:num>
  <w:num w:numId="30" w16cid:durableId="1256012007">
    <w:abstractNumId w:val="33"/>
  </w:num>
  <w:num w:numId="31" w16cid:durableId="2023435158">
    <w:abstractNumId w:val="47"/>
  </w:num>
  <w:num w:numId="32" w16cid:durableId="1203639828">
    <w:abstractNumId w:val="27"/>
  </w:num>
  <w:num w:numId="33" w16cid:durableId="1543974828">
    <w:abstractNumId w:val="13"/>
  </w:num>
  <w:num w:numId="34" w16cid:durableId="678309230">
    <w:abstractNumId w:val="58"/>
  </w:num>
  <w:num w:numId="35" w16cid:durableId="536938521">
    <w:abstractNumId w:val="8"/>
  </w:num>
  <w:num w:numId="36" w16cid:durableId="337464906">
    <w:abstractNumId w:val="25"/>
  </w:num>
  <w:num w:numId="37" w16cid:durableId="847333004">
    <w:abstractNumId w:val="39"/>
  </w:num>
  <w:num w:numId="38" w16cid:durableId="788357522">
    <w:abstractNumId w:val="50"/>
  </w:num>
  <w:num w:numId="39" w16cid:durableId="450324697">
    <w:abstractNumId w:val="9"/>
  </w:num>
  <w:num w:numId="40" w16cid:durableId="881021390">
    <w:abstractNumId w:val="6"/>
  </w:num>
  <w:num w:numId="41" w16cid:durableId="1918205936">
    <w:abstractNumId w:val="45"/>
  </w:num>
  <w:num w:numId="42" w16cid:durableId="1414813385">
    <w:abstractNumId w:val="28"/>
  </w:num>
  <w:num w:numId="43" w16cid:durableId="781605854">
    <w:abstractNumId w:val="19"/>
  </w:num>
  <w:num w:numId="44" w16cid:durableId="2124111371">
    <w:abstractNumId w:val="18"/>
  </w:num>
  <w:num w:numId="45" w16cid:durableId="525095972">
    <w:abstractNumId w:val="20"/>
  </w:num>
  <w:num w:numId="46" w16cid:durableId="1827699367">
    <w:abstractNumId w:val="5"/>
  </w:num>
  <w:num w:numId="47" w16cid:durableId="1202858562">
    <w:abstractNumId w:val="60"/>
  </w:num>
  <w:num w:numId="48" w16cid:durableId="432825901">
    <w:abstractNumId w:val="23"/>
  </w:num>
  <w:num w:numId="49" w16cid:durableId="480392220">
    <w:abstractNumId w:val="7"/>
  </w:num>
  <w:num w:numId="50" w16cid:durableId="1949390968">
    <w:abstractNumId w:val="61"/>
  </w:num>
  <w:num w:numId="51" w16cid:durableId="1710300916">
    <w:abstractNumId w:val="15"/>
  </w:num>
  <w:num w:numId="52" w16cid:durableId="1748771118">
    <w:abstractNumId w:val="32"/>
  </w:num>
  <w:num w:numId="53" w16cid:durableId="490757484">
    <w:abstractNumId w:val="62"/>
  </w:num>
  <w:num w:numId="54" w16cid:durableId="1253048801">
    <w:abstractNumId w:val="3"/>
  </w:num>
  <w:num w:numId="55" w16cid:durableId="164321112">
    <w:abstractNumId w:val="0"/>
  </w:num>
  <w:num w:numId="56" w16cid:durableId="50810676">
    <w:abstractNumId w:val="22"/>
  </w:num>
  <w:num w:numId="57" w16cid:durableId="490221909">
    <w:abstractNumId w:val="44"/>
  </w:num>
  <w:num w:numId="58" w16cid:durableId="1480490025">
    <w:abstractNumId w:val="56"/>
  </w:num>
  <w:num w:numId="59" w16cid:durableId="123501592">
    <w:abstractNumId w:val="65"/>
  </w:num>
  <w:num w:numId="60" w16cid:durableId="186911126">
    <w:abstractNumId w:val="54"/>
  </w:num>
  <w:num w:numId="61" w16cid:durableId="1490829680">
    <w:abstractNumId w:val="29"/>
  </w:num>
  <w:num w:numId="62" w16cid:durableId="1109620062">
    <w:abstractNumId w:val="66"/>
  </w:num>
  <w:num w:numId="63" w16cid:durableId="2043047898">
    <w:abstractNumId w:val="38"/>
  </w:num>
  <w:num w:numId="64" w16cid:durableId="1894847832">
    <w:abstractNumId w:val="67"/>
  </w:num>
  <w:num w:numId="65" w16cid:durableId="1933464153">
    <w:abstractNumId w:val="0"/>
  </w:num>
  <w:num w:numId="66" w16cid:durableId="362899163">
    <w:abstractNumId w:val="55"/>
  </w:num>
  <w:num w:numId="67" w16cid:durableId="918292414">
    <w:abstractNumId w:val="48"/>
  </w:num>
  <w:num w:numId="68" w16cid:durableId="1768622086">
    <w:abstractNumId w:val="64"/>
  </w:num>
  <w:num w:numId="69" w16cid:durableId="172760101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EAA"/>
    <w:rsid w:val="0001303F"/>
    <w:rsid w:val="000279C0"/>
    <w:rsid w:val="00047314"/>
    <w:rsid w:val="00052DC4"/>
    <w:rsid w:val="00093A4E"/>
    <w:rsid w:val="000B1EDC"/>
    <w:rsid w:val="000B31B6"/>
    <w:rsid w:val="000D616A"/>
    <w:rsid w:val="000F38FC"/>
    <w:rsid w:val="0010283B"/>
    <w:rsid w:val="0012642A"/>
    <w:rsid w:val="00155C53"/>
    <w:rsid w:val="0016563E"/>
    <w:rsid w:val="0017555F"/>
    <w:rsid w:val="00186B3C"/>
    <w:rsid w:val="001903A2"/>
    <w:rsid w:val="00192784"/>
    <w:rsid w:val="001D57DD"/>
    <w:rsid w:val="002024C5"/>
    <w:rsid w:val="00212047"/>
    <w:rsid w:val="002779C2"/>
    <w:rsid w:val="002E325A"/>
    <w:rsid w:val="00377381"/>
    <w:rsid w:val="00386832"/>
    <w:rsid w:val="00392A65"/>
    <w:rsid w:val="003932D1"/>
    <w:rsid w:val="003E28D4"/>
    <w:rsid w:val="00427098"/>
    <w:rsid w:val="004312B5"/>
    <w:rsid w:val="004326D7"/>
    <w:rsid w:val="004E53E0"/>
    <w:rsid w:val="004F4A02"/>
    <w:rsid w:val="00522CD1"/>
    <w:rsid w:val="00543C3D"/>
    <w:rsid w:val="00551BF0"/>
    <w:rsid w:val="00560C2B"/>
    <w:rsid w:val="005832E5"/>
    <w:rsid w:val="0059057C"/>
    <w:rsid w:val="005A2262"/>
    <w:rsid w:val="00620908"/>
    <w:rsid w:val="006437FB"/>
    <w:rsid w:val="00652898"/>
    <w:rsid w:val="00654075"/>
    <w:rsid w:val="00670CFA"/>
    <w:rsid w:val="0068455E"/>
    <w:rsid w:val="006C43D1"/>
    <w:rsid w:val="006D090B"/>
    <w:rsid w:val="006E0B6C"/>
    <w:rsid w:val="006F1F99"/>
    <w:rsid w:val="00714ECD"/>
    <w:rsid w:val="007747E0"/>
    <w:rsid w:val="007B2E0E"/>
    <w:rsid w:val="007B4D5C"/>
    <w:rsid w:val="00801ED2"/>
    <w:rsid w:val="008649DF"/>
    <w:rsid w:val="008969B8"/>
    <w:rsid w:val="008D0C81"/>
    <w:rsid w:val="008D40D3"/>
    <w:rsid w:val="00934590"/>
    <w:rsid w:val="0095662D"/>
    <w:rsid w:val="009732FB"/>
    <w:rsid w:val="00986BB0"/>
    <w:rsid w:val="009904DD"/>
    <w:rsid w:val="00997320"/>
    <w:rsid w:val="009C2CE4"/>
    <w:rsid w:val="009D2132"/>
    <w:rsid w:val="00A2766E"/>
    <w:rsid w:val="00A60F16"/>
    <w:rsid w:val="00A65E2A"/>
    <w:rsid w:val="00A71E48"/>
    <w:rsid w:val="00AA6ECD"/>
    <w:rsid w:val="00AB24DA"/>
    <w:rsid w:val="00AC1FE1"/>
    <w:rsid w:val="00AC73C7"/>
    <w:rsid w:val="00AD0798"/>
    <w:rsid w:val="00AE2EAA"/>
    <w:rsid w:val="00AF0853"/>
    <w:rsid w:val="00AF6CF8"/>
    <w:rsid w:val="00B13375"/>
    <w:rsid w:val="00B27B12"/>
    <w:rsid w:val="00B45803"/>
    <w:rsid w:val="00B51AC8"/>
    <w:rsid w:val="00B60C6A"/>
    <w:rsid w:val="00B627A6"/>
    <w:rsid w:val="00BB73F0"/>
    <w:rsid w:val="00BD35B1"/>
    <w:rsid w:val="00BD3DFF"/>
    <w:rsid w:val="00C05755"/>
    <w:rsid w:val="00C16D1E"/>
    <w:rsid w:val="00C40FF3"/>
    <w:rsid w:val="00C52181"/>
    <w:rsid w:val="00C750B9"/>
    <w:rsid w:val="00C8442D"/>
    <w:rsid w:val="00CC16F2"/>
    <w:rsid w:val="00D003BF"/>
    <w:rsid w:val="00D0594B"/>
    <w:rsid w:val="00D25952"/>
    <w:rsid w:val="00D3143F"/>
    <w:rsid w:val="00DB6214"/>
    <w:rsid w:val="00DD025A"/>
    <w:rsid w:val="00DD6487"/>
    <w:rsid w:val="00DF1FA2"/>
    <w:rsid w:val="00E8610F"/>
    <w:rsid w:val="00E9624B"/>
    <w:rsid w:val="00EA573C"/>
    <w:rsid w:val="00ED77C5"/>
    <w:rsid w:val="00EF1EAB"/>
    <w:rsid w:val="00F50FEB"/>
    <w:rsid w:val="00F57395"/>
    <w:rsid w:val="00F85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DBD46"/>
  <w15:chartTrackingRefBased/>
  <w15:docId w15:val="{3234224A-8417-45F3-9AA2-CB8CDD08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EAA"/>
    <w:pPr>
      <w:widowControl w:val="0"/>
      <w:spacing w:after="0" w:line="240" w:lineRule="auto"/>
      <w:jc w:val="both"/>
    </w:pPr>
    <w:rPr>
      <w:rFonts w:eastAsiaTheme="minorEastAsia"/>
      <w:sz w:val="21"/>
      <w:lang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AE2E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AE2E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heading 3,h3"/>
    <w:basedOn w:val="Normal"/>
    <w:next w:val="Normal"/>
    <w:link w:val="Heading3Char"/>
    <w:unhideWhenUsed/>
    <w:qFormat/>
    <w:rsid w:val="00AE2E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
    <w:basedOn w:val="Normal"/>
    <w:next w:val="Normal"/>
    <w:link w:val="Heading4Char"/>
    <w:unhideWhenUsed/>
    <w:qFormat/>
    <w:rsid w:val="00AE2EAA"/>
    <w:pPr>
      <w:keepNext/>
      <w:keepLines/>
      <w:spacing w:before="80" w:after="40"/>
      <w:outlineLvl w:val="3"/>
    </w:pPr>
    <w:rPr>
      <w:rFonts w:eastAsiaTheme="majorEastAsia" w:cstheme="majorBidi"/>
      <w:i/>
      <w:iCs/>
      <w:color w:val="2F5496" w:themeColor="accent1" w:themeShade="BF"/>
    </w:rPr>
  </w:style>
  <w:style w:type="paragraph" w:styleId="Heading5">
    <w:name w:val="heading 5"/>
    <w:aliases w:val="h5,Heading5"/>
    <w:basedOn w:val="Normal"/>
    <w:next w:val="Normal"/>
    <w:link w:val="Heading5Char"/>
    <w:unhideWhenUsed/>
    <w:qFormat/>
    <w:rsid w:val="00AE2E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E2E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E2E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E2EAA"/>
    <w:pPr>
      <w:keepNext/>
      <w:keepLines/>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iPriority w:val="99"/>
    <w:unhideWhenUsed/>
    <w:qFormat/>
    <w:rsid w:val="00AE2E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AE2EAA"/>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
    <w:semiHidden/>
    <w:rsid w:val="00AE2EAA"/>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heading 3 Char,h3 Char"/>
    <w:basedOn w:val="DefaultParagraphFont"/>
    <w:link w:val="Heading3"/>
    <w:uiPriority w:val="9"/>
    <w:semiHidden/>
    <w:rsid w:val="00AE2EAA"/>
    <w:rPr>
      <w:rFonts w:eastAsiaTheme="majorEastAsia" w:cstheme="majorBidi"/>
      <w:color w:val="2F5496"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AE2EAA"/>
    <w:rPr>
      <w:rFonts w:eastAsiaTheme="majorEastAsia" w:cstheme="majorBidi"/>
      <w:i/>
      <w:iCs/>
      <w:color w:val="2F5496" w:themeColor="accent1" w:themeShade="BF"/>
    </w:rPr>
  </w:style>
  <w:style w:type="character" w:customStyle="1" w:styleId="Heading5Char">
    <w:name w:val="Heading 5 Char"/>
    <w:aliases w:val="h5 Char,Heading5 Char"/>
    <w:basedOn w:val="DefaultParagraphFont"/>
    <w:link w:val="Heading5"/>
    <w:uiPriority w:val="9"/>
    <w:semiHidden/>
    <w:rsid w:val="00AE2E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E2E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E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EAA"/>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uiPriority w:val="9"/>
    <w:semiHidden/>
    <w:rsid w:val="00AE2EAA"/>
    <w:rPr>
      <w:rFonts w:eastAsiaTheme="majorEastAsia" w:cstheme="majorBidi"/>
      <w:color w:val="272727" w:themeColor="text1" w:themeTint="D8"/>
    </w:rPr>
  </w:style>
  <w:style w:type="paragraph" w:styleId="Title">
    <w:name w:val="Title"/>
    <w:basedOn w:val="Normal"/>
    <w:next w:val="Normal"/>
    <w:link w:val="TitleChar"/>
    <w:uiPriority w:val="10"/>
    <w:qFormat/>
    <w:rsid w:val="00AE2E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E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E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E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EAA"/>
    <w:pPr>
      <w:spacing w:before="160"/>
      <w:jc w:val="center"/>
    </w:pPr>
    <w:rPr>
      <w:i/>
      <w:iCs/>
      <w:color w:val="404040" w:themeColor="text1" w:themeTint="BF"/>
    </w:rPr>
  </w:style>
  <w:style w:type="character" w:customStyle="1" w:styleId="QuoteChar">
    <w:name w:val="Quote Char"/>
    <w:basedOn w:val="DefaultParagraphFont"/>
    <w:link w:val="Quote"/>
    <w:uiPriority w:val="29"/>
    <w:rsid w:val="00AE2EAA"/>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AE2EAA"/>
    <w:pPr>
      <w:ind w:left="720"/>
      <w:contextualSpacing/>
    </w:pPr>
  </w:style>
  <w:style w:type="character" w:styleId="IntenseEmphasis">
    <w:name w:val="Intense Emphasis"/>
    <w:basedOn w:val="DefaultParagraphFont"/>
    <w:uiPriority w:val="21"/>
    <w:qFormat/>
    <w:rsid w:val="00AE2EAA"/>
    <w:rPr>
      <w:i/>
      <w:iCs/>
      <w:color w:val="2F5496" w:themeColor="accent1" w:themeShade="BF"/>
    </w:rPr>
  </w:style>
  <w:style w:type="paragraph" w:styleId="IntenseQuote">
    <w:name w:val="Intense Quote"/>
    <w:basedOn w:val="Normal"/>
    <w:next w:val="Normal"/>
    <w:link w:val="IntenseQuoteChar"/>
    <w:uiPriority w:val="30"/>
    <w:qFormat/>
    <w:rsid w:val="00AE2E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E2EAA"/>
    <w:rPr>
      <w:i/>
      <w:iCs/>
      <w:color w:val="2F5496" w:themeColor="accent1" w:themeShade="BF"/>
    </w:rPr>
  </w:style>
  <w:style w:type="character" w:styleId="IntenseReference">
    <w:name w:val="Intense Reference"/>
    <w:basedOn w:val="DefaultParagraphFont"/>
    <w:uiPriority w:val="32"/>
    <w:qFormat/>
    <w:rsid w:val="00AE2EAA"/>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AE2EAA"/>
  </w:style>
  <w:style w:type="table" w:styleId="TableGrid">
    <w:name w:val="Table Grid"/>
    <w:aliases w:val="TableGrid"/>
    <w:basedOn w:val="TableNormal"/>
    <w:qFormat/>
    <w:rsid w:val="007B2E0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57DD"/>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customStyle="1" w:styleId="pf0">
    <w:name w:val="pf0"/>
    <w:basedOn w:val="Normal"/>
    <w:rsid w:val="00A65E2A"/>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cf01">
    <w:name w:val="cf01"/>
    <w:basedOn w:val="DefaultParagraphFont"/>
    <w:rsid w:val="00A65E2A"/>
    <w:rPr>
      <w:rFonts w:ascii="Segoe UI" w:hAnsi="Segoe UI" w:cs="Segoe UI" w:hint="default"/>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A2262"/>
    <w:pPr>
      <w:widowControl/>
      <w:overflowPunct w:val="0"/>
      <w:autoSpaceDE w:val="0"/>
      <w:autoSpaceDN w:val="0"/>
      <w:adjustRightInd w:val="0"/>
      <w:spacing w:after="120"/>
      <w:jc w:val="left"/>
      <w:textAlignment w:val="baseline"/>
    </w:pPr>
    <w:rPr>
      <w:rFonts w:ascii="Times New Roman" w:eastAsia="MS Mincho" w:hAnsi="Times New Roman" w:cs="Times New Roman"/>
      <w:kern w:val="0"/>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A2262"/>
    <w:rPr>
      <w:rFonts w:ascii="Times New Roman" w:eastAsia="MS Mincho" w:hAnsi="Times New Roman" w:cs="Times New Roman"/>
      <w:kern w:val="0"/>
      <w:sz w:val="20"/>
      <w:szCs w:val="2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4D5C"/>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B4D5C"/>
    <w:rPr>
      <w:rFonts w:ascii="Arial" w:eastAsia="MS Mincho" w:hAnsi="Arial" w:cs="Times New Roman"/>
      <w:b/>
      <w:kern w:val="0"/>
      <w:sz w:val="20"/>
      <w:szCs w:val="24"/>
      <w14:ligatures w14:val="none"/>
    </w:rPr>
  </w:style>
  <w:style w:type="character" w:styleId="Hyperlink">
    <w:name w:val="Hyperlink"/>
    <w:basedOn w:val="DefaultParagraphFont"/>
    <w:uiPriority w:val="99"/>
    <w:unhideWhenUsed/>
    <w:rsid w:val="00186B3C"/>
    <w:rPr>
      <w:color w:val="0563C1" w:themeColor="hyperlink"/>
      <w:u w:val="single"/>
    </w:rPr>
  </w:style>
  <w:style w:type="character" w:styleId="UnresolvedMention">
    <w:name w:val="Unresolved Mention"/>
    <w:basedOn w:val="DefaultParagraphFont"/>
    <w:uiPriority w:val="99"/>
    <w:semiHidden/>
    <w:unhideWhenUsed/>
    <w:rsid w:val="00186B3C"/>
    <w:rPr>
      <w:color w:val="605E5C"/>
      <w:shd w:val="clear" w:color="auto" w:fill="E1DFDD"/>
    </w:rPr>
  </w:style>
  <w:style w:type="character" w:customStyle="1" w:styleId="3gpptxt">
    <w:name w:val="3gpp txt 字符"/>
    <w:basedOn w:val="DefaultParagraphFont"/>
    <w:link w:val="3gpptxt0"/>
    <w:locked/>
    <w:rsid w:val="00997320"/>
    <w:rPr>
      <w:rFonts w:ascii="Times New Roman" w:eastAsia="Times New Roman" w:hAnsi="Times New Roman" w:cs="Times New Roman"/>
      <w:sz w:val="20"/>
      <w:szCs w:val="20"/>
      <w:lang w:val="en-GB" w:eastAsia="ja-JP"/>
    </w:rPr>
  </w:style>
  <w:style w:type="paragraph" w:customStyle="1" w:styleId="3gpptxt0">
    <w:name w:val="3gpp txt"/>
    <w:basedOn w:val="Normal"/>
    <w:link w:val="3gpptxt"/>
    <w:qFormat/>
    <w:rsid w:val="00997320"/>
    <w:pPr>
      <w:widowControl/>
      <w:overflowPunct w:val="0"/>
      <w:autoSpaceDE w:val="0"/>
      <w:autoSpaceDN w:val="0"/>
      <w:adjustRightInd w:val="0"/>
      <w:spacing w:after="180"/>
      <w:jc w:val="left"/>
    </w:pPr>
    <w:rPr>
      <w:rFonts w:ascii="Times New Roman" w:eastAsia="Times New Roman" w:hAnsi="Times New Roman" w:cs="Times New Roman"/>
      <w:sz w:val="20"/>
      <w:szCs w:val="20"/>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1910">
      <w:bodyDiv w:val="1"/>
      <w:marLeft w:val="0"/>
      <w:marRight w:val="0"/>
      <w:marTop w:val="0"/>
      <w:marBottom w:val="0"/>
      <w:divBdr>
        <w:top w:val="none" w:sz="0" w:space="0" w:color="auto"/>
        <w:left w:val="none" w:sz="0" w:space="0" w:color="auto"/>
        <w:bottom w:val="none" w:sz="0" w:space="0" w:color="auto"/>
        <w:right w:val="none" w:sz="0" w:space="0" w:color="auto"/>
      </w:divBdr>
    </w:div>
    <w:div w:id="22218161">
      <w:bodyDiv w:val="1"/>
      <w:marLeft w:val="0"/>
      <w:marRight w:val="0"/>
      <w:marTop w:val="0"/>
      <w:marBottom w:val="0"/>
      <w:divBdr>
        <w:top w:val="none" w:sz="0" w:space="0" w:color="auto"/>
        <w:left w:val="none" w:sz="0" w:space="0" w:color="auto"/>
        <w:bottom w:val="none" w:sz="0" w:space="0" w:color="auto"/>
        <w:right w:val="none" w:sz="0" w:space="0" w:color="auto"/>
      </w:divBdr>
    </w:div>
    <w:div w:id="134878384">
      <w:bodyDiv w:val="1"/>
      <w:marLeft w:val="0"/>
      <w:marRight w:val="0"/>
      <w:marTop w:val="0"/>
      <w:marBottom w:val="0"/>
      <w:divBdr>
        <w:top w:val="none" w:sz="0" w:space="0" w:color="auto"/>
        <w:left w:val="none" w:sz="0" w:space="0" w:color="auto"/>
        <w:bottom w:val="none" w:sz="0" w:space="0" w:color="auto"/>
        <w:right w:val="none" w:sz="0" w:space="0" w:color="auto"/>
      </w:divBdr>
    </w:div>
    <w:div w:id="195167987">
      <w:bodyDiv w:val="1"/>
      <w:marLeft w:val="0"/>
      <w:marRight w:val="0"/>
      <w:marTop w:val="0"/>
      <w:marBottom w:val="0"/>
      <w:divBdr>
        <w:top w:val="none" w:sz="0" w:space="0" w:color="auto"/>
        <w:left w:val="none" w:sz="0" w:space="0" w:color="auto"/>
        <w:bottom w:val="none" w:sz="0" w:space="0" w:color="auto"/>
        <w:right w:val="none" w:sz="0" w:space="0" w:color="auto"/>
      </w:divBdr>
    </w:div>
    <w:div w:id="226498370">
      <w:bodyDiv w:val="1"/>
      <w:marLeft w:val="0"/>
      <w:marRight w:val="0"/>
      <w:marTop w:val="0"/>
      <w:marBottom w:val="0"/>
      <w:divBdr>
        <w:top w:val="none" w:sz="0" w:space="0" w:color="auto"/>
        <w:left w:val="none" w:sz="0" w:space="0" w:color="auto"/>
        <w:bottom w:val="none" w:sz="0" w:space="0" w:color="auto"/>
        <w:right w:val="none" w:sz="0" w:space="0" w:color="auto"/>
      </w:divBdr>
    </w:div>
    <w:div w:id="226961339">
      <w:bodyDiv w:val="1"/>
      <w:marLeft w:val="0"/>
      <w:marRight w:val="0"/>
      <w:marTop w:val="0"/>
      <w:marBottom w:val="0"/>
      <w:divBdr>
        <w:top w:val="none" w:sz="0" w:space="0" w:color="auto"/>
        <w:left w:val="none" w:sz="0" w:space="0" w:color="auto"/>
        <w:bottom w:val="none" w:sz="0" w:space="0" w:color="auto"/>
        <w:right w:val="none" w:sz="0" w:space="0" w:color="auto"/>
      </w:divBdr>
    </w:div>
    <w:div w:id="262997594">
      <w:bodyDiv w:val="1"/>
      <w:marLeft w:val="0"/>
      <w:marRight w:val="0"/>
      <w:marTop w:val="0"/>
      <w:marBottom w:val="0"/>
      <w:divBdr>
        <w:top w:val="none" w:sz="0" w:space="0" w:color="auto"/>
        <w:left w:val="none" w:sz="0" w:space="0" w:color="auto"/>
        <w:bottom w:val="none" w:sz="0" w:space="0" w:color="auto"/>
        <w:right w:val="none" w:sz="0" w:space="0" w:color="auto"/>
      </w:divBdr>
    </w:div>
    <w:div w:id="266932073">
      <w:bodyDiv w:val="1"/>
      <w:marLeft w:val="0"/>
      <w:marRight w:val="0"/>
      <w:marTop w:val="0"/>
      <w:marBottom w:val="0"/>
      <w:divBdr>
        <w:top w:val="none" w:sz="0" w:space="0" w:color="auto"/>
        <w:left w:val="none" w:sz="0" w:space="0" w:color="auto"/>
        <w:bottom w:val="none" w:sz="0" w:space="0" w:color="auto"/>
        <w:right w:val="none" w:sz="0" w:space="0" w:color="auto"/>
      </w:divBdr>
    </w:div>
    <w:div w:id="322709049">
      <w:bodyDiv w:val="1"/>
      <w:marLeft w:val="0"/>
      <w:marRight w:val="0"/>
      <w:marTop w:val="0"/>
      <w:marBottom w:val="0"/>
      <w:divBdr>
        <w:top w:val="none" w:sz="0" w:space="0" w:color="auto"/>
        <w:left w:val="none" w:sz="0" w:space="0" w:color="auto"/>
        <w:bottom w:val="none" w:sz="0" w:space="0" w:color="auto"/>
        <w:right w:val="none" w:sz="0" w:space="0" w:color="auto"/>
      </w:divBdr>
    </w:div>
    <w:div w:id="506673587">
      <w:bodyDiv w:val="1"/>
      <w:marLeft w:val="0"/>
      <w:marRight w:val="0"/>
      <w:marTop w:val="0"/>
      <w:marBottom w:val="0"/>
      <w:divBdr>
        <w:top w:val="none" w:sz="0" w:space="0" w:color="auto"/>
        <w:left w:val="none" w:sz="0" w:space="0" w:color="auto"/>
        <w:bottom w:val="none" w:sz="0" w:space="0" w:color="auto"/>
        <w:right w:val="none" w:sz="0" w:space="0" w:color="auto"/>
      </w:divBdr>
    </w:div>
    <w:div w:id="595790033">
      <w:bodyDiv w:val="1"/>
      <w:marLeft w:val="0"/>
      <w:marRight w:val="0"/>
      <w:marTop w:val="0"/>
      <w:marBottom w:val="0"/>
      <w:divBdr>
        <w:top w:val="none" w:sz="0" w:space="0" w:color="auto"/>
        <w:left w:val="none" w:sz="0" w:space="0" w:color="auto"/>
        <w:bottom w:val="none" w:sz="0" w:space="0" w:color="auto"/>
        <w:right w:val="none" w:sz="0" w:space="0" w:color="auto"/>
      </w:divBdr>
    </w:div>
    <w:div w:id="741491931">
      <w:bodyDiv w:val="1"/>
      <w:marLeft w:val="0"/>
      <w:marRight w:val="0"/>
      <w:marTop w:val="0"/>
      <w:marBottom w:val="0"/>
      <w:divBdr>
        <w:top w:val="none" w:sz="0" w:space="0" w:color="auto"/>
        <w:left w:val="none" w:sz="0" w:space="0" w:color="auto"/>
        <w:bottom w:val="none" w:sz="0" w:space="0" w:color="auto"/>
        <w:right w:val="none" w:sz="0" w:space="0" w:color="auto"/>
      </w:divBdr>
    </w:div>
    <w:div w:id="940839202">
      <w:bodyDiv w:val="1"/>
      <w:marLeft w:val="0"/>
      <w:marRight w:val="0"/>
      <w:marTop w:val="0"/>
      <w:marBottom w:val="0"/>
      <w:divBdr>
        <w:top w:val="none" w:sz="0" w:space="0" w:color="auto"/>
        <w:left w:val="none" w:sz="0" w:space="0" w:color="auto"/>
        <w:bottom w:val="none" w:sz="0" w:space="0" w:color="auto"/>
        <w:right w:val="none" w:sz="0" w:space="0" w:color="auto"/>
      </w:divBdr>
    </w:div>
    <w:div w:id="952132158">
      <w:bodyDiv w:val="1"/>
      <w:marLeft w:val="0"/>
      <w:marRight w:val="0"/>
      <w:marTop w:val="0"/>
      <w:marBottom w:val="0"/>
      <w:divBdr>
        <w:top w:val="none" w:sz="0" w:space="0" w:color="auto"/>
        <w:left w:val="none" w:sz="0" w:space="0" w:color="auto"/>
        <w:bottom w:val="none" w:sz="0" w:space="0" w:color="auto"/>
        <w:right w:val="none" w:sz="0" w:space="0" w:color="auto"/>
      </w:divBdr>
    </w:div>
    <w:div w:id="1011102946">
      <w:bodyDiv w:val="1"/>
      <w:marLeft w:val="0"/>
      <w:marRight w:val="0"/>
      <w:marTop w:val="0"/>
      <w:marBottom w:val="0"/>
      <w:divBdr>
        <w:top w:val="none" w:sz="0" w:space="0" w:color="auto"/>
        <w:left w:val="none" w:sz="0" w:space="0" w:color="auto"/>
        <w:bottom w:val="none" w:sz="0" w:space="0" w:color="auto"/>
        <w:right w:val="none" w:sz="0" w:space="0" w:color="auto"/>
      </w:divBdr>
    </w:div>
    <w:div w:id="1125736808">
      <w:bodyDiv w:val="1"/>
      <w:marLeft w:val="0"/>
      <w:marRight w:val="0"/>
      <w:marTop w:val="0"/>
      <w:marBottom w:val="0"/>
      <w:divBdr>
        <w:top w:val="none" w:sz="0" w:space="0" w:color="auto"/>
        <w:left w:val="none" w:sz="0" w:space="0" w:color="auto"/>
        <w:bottom w:val="none" w:sz="0" w:space="0" w:color="auto"/>
        <w:right w:val="none" w:sz="0" w:space="0" w:color="auto"/>
      </w:divBdr>
    </w:div>
    <w:div w:id="1216165431">
      <w:bodyDiv w:val="1"/>
      <w:marLeft w:val="0"/>
      <w:marRight w:val="0"/>
      <w:marTop w:val="0"/>
      <w:marBottom w:val="0"/>
      <w:divBdr>
        <w:top w:val="none" w:sz="0" w:space="0" w:color="auto"/>
        <w:left w:val="none" w:sz="0" w:space="0" w:color="auto"/>
        <w:bottom w:val="none" w:sz="0" w:space="0" w:color="auto"/>
        <w:right w:val="none" w:sz="0" w:space="0" w:color="auto"/>
      </w:divBdr>
    </w:div>
    <w:div w:id="1226716939">
      <w:bodyDiv w:val="1"/>
      <w:marLeft w:val="0"/>
      <w:marRight w:val="0"/>
      <w:marTop w:val="0"/>
      <w:marBottom w:val="0"/>
      <w:divBdr>
        <w:top w:val="none" w:sz="0" w:space="0" w:color="auto"/>
        <w:left w:val="none" w:sz="0" w:space="0" w:color="auto"/>
        <w:bottom w:val="none" w:sz="0" w:space="0" w:color="auto"/>
        <w:right w:val="none" w:sz="0" w:space="0" w:color="auto"/>
      </w:divBdr>
    </w:div>
    <w:div w:id="1273243063">
      <w:bodyDiv w:val="1"/>
      <w:marLeft w:val="0"/>
      <w:marRight w:val="0"/>
      <w:marTop w:val="0"/>
      <w:marBottom w:val="0"/>
      <w:divBdr>
        <w:top w:val="none" w:sz="0" w:space="0" w:color="auto"/>
        <w:left w:val="none" w:sz="0" w:space="0" w:color="auto"/>
        <w:bottom w:val="none" w:sz="0" w:space="0" w:color="auto"/>
        <w:right w:val="none" w:sz="0" w:space="0" w:color="auto"/>
      </w:divBdr>
    </w:div>
    <w:div w:id="1284506122">
      <w:bodyDiv w:val="1"/>
      <w:marLeft w:val="0"/>
      <w:marRight w:val="0"/>
      <w:marTop w:val="0"/>
      <w:marBottom w:val="0"/>
      <w:divBdr>
        <w:top w:val="none" w:sz="0" w:space="0" w:color="auto"/>
        <w:left w:val="none" w:sz="0" w:space="0" w:color="auto"/>
        <w:bottom w:val="none" w:sz="0" w:space="0" w:color="auto"/>
        <w:right w:val="none" w:sz="0" w:space="0" w:color="auto"/>
      </w:divBdr>
    </w:div>
    <w:div w:id="1383678333">
      <w:bodyDiv w:val="1"/>
      <w:marLeft w:val="0"/>
      <w:marRight w:val="0"/>
      <w:marTop w:val="0"/>
      <w:marBottom w:val="0"/>
      <w:divBdr>
        <w:top w:val="none" w:sz="0" w:space="0" w:color="auto"/>
        <w:left w:val="none" w:sz="0" w:space="0" w:color="auto"/>
        <w:bottom w:val="none" w:sz="0" w:space="0" w:color="auto"/>
        <w:right w:val="none" w:sz="0" w:space="0" w:color="auto"/>
      </w:divBdr>
    </w:div>
    <w:div w:id="1414013327">
      <w:bodyDiv w:val="1"/>
      <w:marLeft w:val="0"/>
      <w:marRight w:val="0"/>
      <w:marTop w:val="0"/>
      <w:marBottom w:val="0"/>
      <w:divBdr>
        <w:top w:val="none" w:sz="0" w:space="0" w:color="auto"/>
        <w:left w:val="none" w:sz="0" w:space="0" w:color="auto"/>
        <w:bottom w:val="none" w:sz="0" w:space="0" w:color="auto"/>
        <w:right w:val="none" w:sz="0" w:space="0" w:color="auto"/>
      </w:divBdr>
    </w:div>
    <w:div w:id="1453206622">
      <w:bodyDiv w:val="1"/>
      <w:marLeft w:val="0"/>
      <w:marRight w:val="0"/>
      <w:marTop w:val="0"/>
      <w:marBottom w:val="0"/>
      <w:divBdr>
        <w:top w:val="none" w:sz="0" w:space="0" w:color="auto"/>
        <w:left w:val="none" w:sz="0" w:space="0" w:color="auto"/>
        <w:bottom w:val="none" w:sz="0" w:space="0" w:color="auto"/>
        <w:right w:val="none" w:sz="0" w:space="0" w:color="auto"/>
      </w:divBdr>
    </w:div>
    <w:div w:id="1486581087">
      <w:bodyDiv w:val="1"/>
      <w:marLeft w:val="0"/>
      <w:marRight w:val="0"/>
      <w:marTop w:val="0"/>
      <w:marBottom w:val="0"/>
      <w:divBdr>
        <w:top w:val="none" w:sz="0" w:space="0" w:color="auto"/>
        <w:left w:val="none" w:sz="0" w:space="0" w:color="auto"/>
        <w:bottom w:val="none" w:sz="0" w:space="0" w:color="auto"/>
        <w:right w:val="none" w:sz="0" w:space="0" w:color="auto"/>
      </w:divBdr>
    </w:div>
    <w:div w:id="1536429203">
      <w:bodyDiv w:val="1"/>
      <w:marLeft w:val="0"/>
      <w:marRight w:val="0"/>
      <w:marTop w:val="0"/>
      <w:marBottom w:val="0"/>
      <w:divBdr>
        <w:top w:val="none" w:sz="0" w:space="0" w:color="auto"/>
        <w:left w:val="none" w:sz="0" w:space="0" w:color="auto"/>
        <w:bottom w:val="none" w:sz="0" w:space="0" w:color="auto"/>
        <w:right w:val="none" w:sz="0" w:space="0" w:color="auto"/>
      </w:divBdr>
    </w:div>
    <w:div w:id="1559780172">
      <w:bodyDiv w:val="1"/>
      <w:marLeft w:val="0"/>
      <w:marRight w:val="0"/>
      <w:marTop w:val="0"/>
      <w:marBottom w:val="0"/>
      <w:divBdr>
        <w:top w:val="none" w:sz="0" w:space="0" w:color="auto"/>
        <w:left w:val="none" w:sz="0" w:space="0" w:color="auto"/>
        <w:bottom w:val="none" w:sz="0" w:space="0" w:color="auto"/>
        <w:right w:val="none" w:sz="0" w:space="0" w:color="auto"/>
      </w:divBdr>
    </w:div>
    <w:div w:id="1577588247">
      <w:bodyDiv w:val="1"/>
      <w:marLeft w:val="0"/>
      <w:marRight w:val="0"/>
      <w:marTop w:val="0"/>
      <w:marBottom w:val="0"/>
      <w:divBdr>
        <w:top w:val="none" w:sz="0" w:space="0" w:color="auto"/>
        <w:left w:val="none" w:sz="0" w:space="0" w:color="auto"/>
        <w:bottom w:val="none" w:sz="0" w:space="0" w:color="auto"/>
        <w:right w:val="none" w:sz="0" w:space="0" w:color="auto"/>
      </w:divBdr>
    </w:div>
    <w:div w:id="1602832759">
      <w:bodyDiv w:val="1"/>
      <w:marLeft w:val="0"/>
      <w:marRight w:val="0"/>
      <w:marTop w:val="0"/>
      <w:marBottom w:val="0"/>
      <w:divBdr>
        <w:top w:val="none" w:sz="0" w:space="0" w:color="auto"/>
        <w:left w:val="none" w:sz="0" w:space="0" w:color="auto"/>
        <w:bottom w:val="none" w:sz="0" w:space="0" w:color="auto"/>
        <w:right w:val="none" w:sz="0" w:space="0" w:color="auto"/>
      </w:divBdr>
    </w:div>
    <w:div w:id="1634017634">
      <w:bodyDiv w:val="1"/>
      <w:marLeft w:val="0"/>
      <w:marRight w:val="0"/>
      <w:marTop w:val="0"/>
      <w:marBottom w:val="0"/>
      <w:divBdr>
        <w:top w:val="none" w:sz="0" w:space="0" w:color="auto"/>
        <w:left w:val="none" w:sz="0" w:space="0" w:color="auto"/>
        <w:bottom w:val="none" w:sz="0" w:space="0" w:color="auto"/>
        <w:right w:val="none" w:sz="0" w:space="0" w:color="auto"/>
      </w:divBdr>
    </w:div>
    <w:div w:id="1687099057">
      <w:bodyDiv w:val="1"/>
      <w:marLeft w:val="0"/>
      <w:marRight w:val="0"/>
      <w:marTop w:val="0"/>
      <w:marBottom w:val="0"/>
      <w:divBdr>
        <w:top w:val="none" w:sz="0" w:space="0" w:color="auto"/>
        <w:left w:val="none" w:sz="0" w:space="0" w:color="auto"/>
        <w:bottom w:val="none" w:sz="0" w:space="0" w:color="auto"/>
        <w:right w:val="none" w:sz="0" w:space="0" w:color="auto"/>
      </w:divBdr>
    </w:div>
    <w:div w:id="1741172083">
      <w:bodyDiv w:val="1"/>
      <w:marLeft w:val="0"/>
      <w:marRight w:val="0"/>
      <w:marTop w:val="0"/>
      <w:marBottom w:val="0"/>
      <w:divBdr>
        <w:top w:val="none" w:sz="0" w:space="0" w:color="auto"/>
        <w:left w:val="none" w:sz="0" w:space="0" w:color="auto"/>
        <w:bottom w:val="none" w:sz="0" w:space="0" w:color="auto"/>
        <w:right w:val="none" w:sz="0" w:space="0" w:color="auto"/>
      </w:divBdr>
    </w:div>
    <w:div w:id="1772162918">
      <w:bodyDiv w:val="1"/>
      <w:marLeft w:val="0"/>
      <w:marRight w:val="0"/>
      <w:marTop w:val="0"/>
      <w:marBottom w:val="0"/>
      <w:divBdr>
        <w:top w:val="none" w:sz="0" w:space="0" w:color="auto"/>
        <w:left w:val="none" w:sz="0" w:space="0" w:color="auto"/>
        <w:bottom w:val="none" w:sz="0" w:space="0" w:color="auto"/>
        <w:right w:val="none" w:sz="0" w:space="0" w:color="auto"/>
      </w:divBdr>
    </w:div>
    <w:div w:id="1791438811">
      <w:bodyDiv w:val="1"/>
      <w:marLeft w:val="0"/>
      <w:marRight w:val="0"/>
      <w:marTop w:val="0"/>
      <w:marBottom w:val="0"/>
      <w:divBdr>
        <w:top w:val="none" w:sz="0" w:space="0" w:color="auto"/>
        <w:left w:val="none" w:sz="0" w:space="0" w:color="auto"/>
        <w:bottom w:val="none" w:sz="0" w:space="0" w:color="auto"/>
        <w:right w:val="none" w:sz="0" w:space="0" w:color="auto"/>
      </w:divBdr>
    </w:div>
    <w:div w:id="1821118368">
      <w:bodyDiv w:val="1"/>
      <w:marLeft w:val="0"/>
      <w:marRight w:val="0"/>
      <w:marTop w:val="0"/>
      <w:marBottom w:val="0"/>
      <w:divBdr>
        <w:top w:val="none" w:sz="0" w:space="0" w:color="auto"/>
        <w:left w:val="none" w:sz="0" w:space="0" w:color="auto"/>
        <w:bottom w:val="none" w:sz="0" w:space="0" w:color="auto"/>
        <w:right w:val="none" w:sz="0" w:space="0" w:color="auto"/>
      </w:divBdr>
    </w:div>
    <w:div w:id="1881627151">
      <w:bodyDiv w:val="1"/>
      <w:marLeft w:val="0"/>
      <w:marRight w:val="0"/>
      <w:marTop w:val="0"/>
      <w:marBottom w:val="0"/>
      <w:divBdr>
        <w:top w:val="none" w:sz="0" w:space="0" w:color="auto"/>
        <w:left w:val="none" w:sz="0" w:space="0" w:color="auto"/>
        <w:bottom w:val="none" w:sz="0" w:space="0" w:color="auto"/>
        <w:right w:val="none" w:sz="0" w:space="0" w:color="auto"/>
      </w:divBdr>
    </w:div>
    <w:div w:id="1949195126">
      <w:bodyDiv w:val="1"/>
      <w:marLeft w:val="0"/>
      <w:marRight w:val="0"/>
      <w:marTop w:val="0"/>
      <w:marBottom w:val="0"/>
      <w:divBdr>
        <w:top w:val="none" w:sz="0" w:space="0" w:color="auto"/>
        <w:left w:val="none" w:sz="0" w:space="0" w:color="auto"/>
        <w:bottom w:val="none" w:sz="0" w:space="0" w:color="auto"/>
        <w:right w:val="none" w:sz="0" w:space="0" w:color="auto"/>
      </w:divBdr>
    </w:div>
    <w:div w:id="1966230345">
      <w:bodyDiv w:val="1"/>
      <w:marLeft w:val="0"/>
      <w:marRight w:val="0"/>
      <w:marTop w:val="0"/>
      <w:marBottom w:val="0"/>
      <w:divBdr>
        <w:top w:val="none" w:sz="0" w:space="0" w:color="auto"/>
        <w:left w:val="none" w:sz="0" w:space="0" w:color="auto"/>
        <w:bottom w:val="none" w:sz="0" w:space="0" w:color="auto"/>
        <w:right w:val="none" w:sz="0" w:space="0" w:color="auto"/>
      </w:divBdr>
    </w:div>
    <w:div w:id="2011061037">
      <w:bodyDiv w:val="1"/>
      <w:marLeft w:val="0"/>
      <w:marRight w:val="0"/>
      <w:marTop w:val="0"/>
      <w:marBottom w:val="0"/>
      <w:divBdr>
        <w:top w:val="none" w:sz="0" w:space="0" w:color="auto"/>
        <w:left w:val="none" w:sz="0" w:space="0" w:color="auto"/>
        <w:bottom w:val="none" w:sz="0" w:space="0" w:color="auto"/>
        <w:right w:val="none" w:sz="0" w:space="0" w:color="auto"/>
      </w:divBdr>
    </w:div>
    <w:div w:id="211617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8/Docs/R1-2407327.zip" TargetMode="External"/><Relationship Id="rId3" Type="http://schemas.openxmlformats.org/officeDocument/2006/relationships/styles" Target="styles.xml"/><Relationship Id="rId7" Type="http://schemas.openxmlformats.org/officeDocument/2006/relationships/hyperlink" Target="../Docs/R1-240899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Docs/R1-2409187.zi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Docs/R1-240918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2EA80-F119-4E73-A1A4-FD17AA0C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12</Pages>
  <Words>3476</Words>
  <Characters>19817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16</cp:revision>
  <dcterms:created xsi:type="dcterms:W3CDTF">2024-11-08T13:49:00Z</dcterms:created>
  <dcterms:modified xsi:type="dcterms:W3CDTF">2024-11-08T20:22:00Z</dcterms:modified>
</cp:coreProperties>
</file>