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770AA" w14:textId="790EB244" w:rsidR="00BE481A" w:rsidRPr="00BE481A" w:rsidRDefault="00BE481A" w:rsidP="00BE481A">
      <w:pPr>
        <w:widowControl/>
        <w:tabs>
          <w:tab w:val="left" w:pos="1985"/>
        </w:tabs>
        <w:snapToGrid w:val="0"/>
        <w:jc w:val="both"/>
        <w:rPr>
          <w:rFonts w:ascii="Arial" w:eastAsia="Batang" w:hAnsi="Arial" w:cs="Arial"/>
          <w:b/>
          <w:bCs/>
          <w:kern w:val="0"/>
          <w:sz w:val="28"/>
          <w:szCs w:val="24"/>
          <w:lang w:eastAsia="en-US"/>
        </w:rPr>
      </w:pPr>
      <w:r w:rsidRPr="00BE481A">
        <w:rPr>
          <w:rFonts w:ascii="Arial" w:eastAsia="Batang" w:hAnsi="Arial" w:cs="Arial" w:hint="eastAsia"/>
          <w:b/>
          <w:bCs/>
          <w:kern w:val="0"/>
          <w:sz w:val="28"/>
          <w:szCs w:val="24"/>
          <w:lang w:eastAsia="en-US"/>
        </w:rPr>
        <w:t>3GPP TSG RAN WG1 #11</w:t>
      </w:r>
      <w:r w:rsidR="001061EF">
        <w:rPr>
          <w:rFonts w:ascii="Arial" w:hAnsi="Arial" w:cs="Arial" w:hint="eastAsia"/>
          <w:b/>
          <w:bCs/>
          <w:kern w:val="0"/>
          <w:sz w:val="28"/>
          <w:szCs w:val="24"/>
        </w:rPr>
        <w:t>9</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00722E05" w:rsidRPr="00722E05">
        <w:rPr>
          <w:rFonts w:ascii="Arial" w:eastAsia="Batang" w:hAnsi="Arial" w:cs="Arial" w:hint="eastAsia"/>
          <w:b/>
          <w:bCs/>
          <w:kern w:val="0"/>
          <w:sz w:val="28"/>
          <w:szCs w:val="24"/>
          <w:lang w:eastAsia="en-US"/>
        </w:rPr>
        <w:t>R1-2410419</w:t>
      </w:r>
    </w:p>
    <w:p w14:paraId="6180FFF8" w14:textId="77777777" w:rsidR="001061EF" w:rsidRPr="001061EF" w:rsidRDefault="001061EF" w:rsidP="001061EF">
      <w:pPr>
        <w:widowControl/>
        <w:tabs>
          <w:tab w:val="left" w:pos="1985"/>
        </w:tabs>
        <w:snapToGrid w:val="0"/>
        <w:jc w:val="both"/>
        <w:rPr>
          <w:rFonts w:ascii="Arial" w:eastAsia="MS Mincho" w:hAnsi="Arial" w:cs="Arial"/>
          <w:b/>
          <w:bCs/>
          <w:kern w:val="0"/>
          <w:sz w:val="28"/>
          <w:szCs w:val="24"/>
          <w:lang w:val="en-GB" w:eastAsia="ja-JP"/>
        </w:rPr>
      </w:pPr>
      <w:r w:rsidRPr="001061EF">
        <w:rPr>
          <w:rFonts w:ascii="Arial" w:eastAsia="Batang" w:hAnsi="Arial" w:cs="Arial"/>
          <w:b/>
          <w:bCs/>
          <w:kern w:val="0"/>
          <w:sz w:val="28"/>
          <w:szCs w:val="24"/>
          <w:lang w:eastAsia="en-US"/>
        </w:rPr>
        <w:t>Orlando</w:t>
      </w:r>
      <w:r w:rsidRPr="001061EF">
        <w:rPr>
          <w:rFonts w:ascii="Arial" w:eastAsia="MS Mincho" w:hAnsi="Arial" w:cs="Arial"/>
          <w:b/>
          <w:bCs/>
          <w:kern w:val="0"/>
          <w:sz w:val="28"/>
          <w:szCs w:val="24"/>
          <w:lang w:val="en-GB" w:eastAsia="ja-JP"/>
        </w:rPr>
        <w:t xml:space="preserve">, US, </w:t>
      </w:r>
      <w:r w:rsidRPr="001061EF">
        <w:rPr>
          <w:rFonts w:ascii="Malgun Gothic" w:eastAsia="Malgun Gothic" w:hAnsi="Malgun Gothic" w:cs="Malgun Gothic" w:hint="eastAsia"/>
          <w:b/>
          <w:bCs/>
          <w:kern w:val="0"/>
          <w:sz w:val="28"/>
          <w:szCs w:val="24"/>
          <w:lang w:val="en-GB" w:eastAsia="ko-KR"/>
        </w:rPr>
        <w:t>N</w:t>
      </w:r>
      <w:r w:rsidRPr="001061EF">
        <w:rPr>
          <w:rFonts w:ascii="Malgun Gothic" w:eastAsia="Malgun Gothic" w:hAnsi="Malgun Gothic" w:cs="Malgun Gothic"/>
          <w:b/>
          <w:bCs/>
          <w:kern w:val="0"/>
          <w:sz w:val="28"/>
          <w:szCs w:val="24"/>
          <w:lang w:val="en-GB" w:eastAsia="ko-KR"/>
        </w:rPr>
        <w:t xml:space="preserve">ovember </w:t>
      </w:r>
      <w:r w:rsidRPr="001061EF">
        <w:rPr>
          <w:rFonts w:ascii="Arial" w:eastAsia="MS Mincho" w:hAnsi="Arial" w:cs="Arial"/>
          <w:b/>
          <w:bCs/>
          <w:kern w:val="0"/>
          <w:sz w:val="28"/>
          <w:szCs w:val="24"/>
          <w:lang w:val="en-GB" w:eastAsia="ja-JP"/>
        </w:rPr>
        <w:t>18</w:t>
      </w:r>
      <w:r w:rsidRPr="001061EF">
        <w:rPr>
          <w:rFonts w:ascii="Malgun Gothic" w:eastAsia="Malgun Gothic" w:hAnsi="Malgun Gothic" w:cs="Malgun Gothic" w:hint="eastAsia"/>
          <w:b/>
          <w:bCs/>
          <w:kern w:val="0"/>
          <w:sz w:val="28"/>
          <w:szCs w:val="24"/>
          <w:vertAlign w:val="superscript"/>
          <w:lang w:val="en-GB" w:eastAsia="ko-KR"/>
        </w:rPr>
        <w:t>th</w:t>
      </w:r>
      <w:r w:rsidRPr="001061EF">
        <w:rPr>
          <w:rFonts w:ascii="Arial" w:eastAsia="MS Mincho" w:hAnsi="Arial" w:cs="Arial"/>
          <w:b/>
          <w:bCs/>
          <w:kern w:val="0"/>
          <w:sz w:val="28"/>
          <w:szCs w:val="24"/>
          <w:lang w:val="en-GB" w:eastAsia="ja-JP"/>
        </w:rPr>
        <w:t xml:space="preserve"> </w:t>
      </w:r>
      <w:r w:rsidRPr="001061EF">
        <w:rPr>
          <w:rFonts w:ascii="Arial" w:eastAsia="Batang" w:hAnsi="Arial" w:cs="Arial"/>
          <w:b/>
          <w:bCs/>
          <w:kern w:val="0"/>
          <w:sz w:val="28"/>
          <w:szCs w:val="24"/>
          <w:lang w:val="en-GB" w:eastAsia="en-US"/>
        </w:rPr>
        <w:t>– 22</w:t>
      </w:r>
      <w:r w:rsidRPr="001061EF">
        <w:rPr>
          <w:rFonts w:ascii="Arial" w:eastAsia="Batang" w:hAnsi="Arial" w:cs="Arial"/>
          <w:b/>
          <w:bCs/>
          <w:kern w:val="0"/>
          <w:sz w:val="28"/>
          <w:szCs w:val="24"/>
          <w:vertAlign w:val="superscript"/>
          <w:lang w:val="en-GB" w:eastAsia="en-US"/>
        </w:rPr>
        <w:t>nd</w:t>
      </w:r>
      <w:r w:rsidRPr="001061EF">
        <w:rPr>
          <w:rFonts w:ascii="Arial" w:eastAsia="MS Mincho" w:hAnsi="Arial" w:cs="Arial"/>
          <w:b/>
          <w:bCs/>
          <w:kern w:val="0"/>
          <w:sz w:val="28"/>
          <w:szCs w:val="24"/>
          <w:lang w:val="en-GB" w:eastAsia="ja-JP"/>
        </w:rPr>
        <w:t>, 2024</w:t>
      </w:r>
    </w:p>
    <w:p w14:paraId="5ED0C072" w14:textId="77777777" w:rsidR="00BE481A" w:rsidRPr="001061EF" w:rsidRDefault="00BE481A" w:rsidP="00BE481A">
      <w:pPr>
        <w:widowControl/>
        <w:tabs>
          <w:tab w:val="left" w:pos="1985"/>
        </w:tabs>
        <w:snapToGrid w:val="0"/>
        <w:jc w:val="both"/>
        <w:rPr>
          <w:rFonts w:ascii="Arial" w:hAnsi="Arial" w:cs="Arial"/>
          <w:b/>
          <w:kern w:val="0"/>
          <w:sz w:val="28"/>
          <w:szCs w:val="28"/>
          <w:lang w:val="en-GB"/>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0" w:name="DocumentFor"/>
      <w:bookmarkEnd w:id="0"/>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1" w:name="OLE_LINK1"/>
      <w:bookmarkStart w:id="2" w:name="OLE_LINK2"/>
      <w:r w:rsidRPr="006C6CBF">
        <w:rPr>
          <w:lang w:val="en-US" w:eastAsia="zh-CN"/>
        </w:rPr>
        <w:t>Introduction</w:t>
      </w:r>
    </w:p>
    <w:p w14:paraId="6DF5D67D" w14:textId="43443A57"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3" w:name="OLE_LINK8"/>
      <w:bookmarkStart w:id="4" w:name="OLE_LINK107"/>
      <w:bookmarkStart w:id="5" w:name="OLE_LINK136"/>
      <w:bookmarkStart w:id="6" w:name="OLE_LINK137"/>
      <w:bookmarkStart w:id="7" w:name="OLE_LINK20"/>
      <w:bookmarkStart w:id="8" w:name="OLE_LINK21"/>
      <w:bookmarkStart w:id="9" w:name="OLE_LINK26"/>
      <w:bookmarkStart w:id="10" w:name="OLE_LINK27"/>
      <w:bookmarkStart w:id="11" w:name="OLE_LINK6"/>
      <w:bookmarkEnd w:id="1"/>
      <w:bookmarkEnd w:id="2"/>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3"/>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5448F2" w:rsidRPr="006C6CBF">
        <w:rPr>
          <w:rFonts w:ascii="Times New Roman" w:eastAsia="宋体" w:hAnsi="Times New Roman" w:cs="Times New Roman"/>
          <w:kern w:val="0"/>
          <w:sz w:val="24"/>
          <w:szCs w:val="24"/>
        </w:rPr>
        <w:t>I</w:t>
      </w:r>
      <w:r w:rsidR="005448F2" w:rsidRPr="006C6CBF">
        <w:rPr>
          <w:rFonts w:ascii="Times New Roman" w:eastAsia="宋体" w:hAnsi="Times New Roman" w:cs="Times New Roman" w:hint="eastAsia"/>
          <w:kern w:val="0"/>
          <w:sz w:val="24"/>
          <w:szCs w:val="24"/>
        </w:rPr>
        <w:t>n RAN1#11</w:t>
      </w:r>
      <w:r w:rsidR="000B150D">
        <w:rPr>
          <w:rFonts w:ascii="Times New Roman" w:eastAsia="宋体" w:hAnsi="Times New Roman" w:cs="Times New Roman" w:hint="eastAsia"/>
          <w:kern w:val="0"/>
          <w:sz w:val="24"/>
          <w:szCs w:val="24"/>
        </w:rPr>
        <w:t>8</w:t>
      </w:r>
      <w:r w:rsidR="00E11CB1">
        <w:rPr>
          <w:rFonts w:ascii="Times New Roman" w:eastAsia="宋体" w:hAnsi="Times New Roman" w:cs="Times New Roman" w:hint="eastAsia"/>
          <w:kern w:val="0"/>
          <w:sz w:val="24"/>
          <w:szCs w:val="24"/>
        </w:rPr>
        <w:t>b</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4"/>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4B260A" w:rsidRPr="006C6CBF">
        <w:rPr>
          <w:rFonts w:ascii="Times New Roman" w:eastAsia="宋体" w:hAnsi="Times New Roman" w:cs="Times New Roman"/>
          <w:kern w:val="0"/>
          <w:sz w:val="24"/>
          <w:szCs w:val="24"/>
        </w:rPr>
        <w:t>In this contribution,</w:t>
      </w:r>
      <w:r w:rsidR="004B260A">
        <w:rPr>
          <w:rFonts w:ascii="Times New Roman" w:eastAsia="宋体" w:hAnsi="Times New Roman" w:cs="Times New Roman" w:hint="eastAsia"/>
          <w:kern w:val="0"/>
          <w:sz w:val="24"/>
          <w:szCs w:val="24"/>
        </w:rPr>
        <w:t xml:space="preserve"> further </w:t>
      </w:r>
      <w:r w:rsidR="004B260A" w:rsidRPr="006C6CBF">
        <w:rPr>
          <w:rFonts w:ascii="Times New Roman" w:eastAsia="宋体" w:hAnsi="Times New Roman" w:cs="Times New Roman"/>
          <w:kern w:val="0"/>
          <w:sz w:val="24"/>
          <w:szCs w:val="24"/>
        </w:rPr>
        <w:t>considerations on the design of LP-WUS and LP-SS are discussed.</w:t>
      </w:r>
    </w:p>
    <w:bookmarkEnd w:id="5"/>
    <w:bookmarkEnd w:id="6"/>
    <w:bookmarkEnd w:id="7"/>
    <w:bookmarkEnd w:id="8"/>
    <w:bookmarkEnd w:id="9"/>
    <w:bookmarkEnd w:id="10"/>
    <w:bookmarkEnd w:id="11"/>
    <w:p w14:paraId="7AE5C0CD" w14:textId="77777777" w:rsidR="00B7118E" w:rsidRDefault="00B7118E" w:rsidP="005A7DB3">
      <w:pPr>
        <w:pStyle w:val="1"/>
        <w:rPr>
          <w:lang w:val="en-US" w:eastAsia="zh-CN"/>
        </w:rPr>
      </w:pPr>
      <w:r w:rsidRPr="006C6CBF">
        <w:rPr>
          <w:lang w:val="en-US" w:eastAsia="zh-CN"/>
        </w:rPr>
        <w:t>Discussion</w:t>
      </w:r>
    </w:p>
    <w:p w14:paraId="117CCCC0" w14:textId="10EAA576" w:rsidR="002933CB" w:rsidRPr="002933CB" w:rsidRDefault="002933CB" w:rsidP="002933CB">
      <w:pPr>
        <w:widowControl/>
        <w:snapToGrid w:val="0"/>
        <w:spacing w:before="240" w:after="240"/>
        <w:jc w:val="both"/>
        <w:rPr>
          <w:rFonts w:ascii="Times New Roman" w:eastAsia="宋体" w:hAnsi="Times New Roman" w:cs="Times New Roman"/>
          <w:kern w:val="0"/>
          <w:sz w:val="24"/>
          <w:szCs w:val="24"/>
        </w:rPr>
      </w:pPr>
      <w:r w:rsidRPr="002933CB">
        <w:rPr>
          <w:rFonts w:ascii="Times New Roman" w:eastAsia="宋体" w:hAnsi="Times New Roman" w:cs="Times New Roman"/>
          <w:kern w:val="0"/>
          <w:sz w:val="24"/>
          <w:szCs w:val="24"/>
        </w:rPr>
        <w:t>I</w:t>
      </w:r>
      <w:r w:rsidRPr="002933CB">
        <w:rPr>
          <w:rFonts w:ascii="Times New Roman" w:eastAsia="宋体" w:hAnsi="Times New Roman" w:cs="Times New Roman" w:hint="eastAsia"/>
          <w:kern w:val="0"/>
          <w:sz w:val="24"/>
          <w:szCs w:val="24"/>
        </w:rPr>
        <w:t>n RAN1#11</w:t>
      </w:r>
      <w:r w:rsidR="007239BE">
        <w:rPr>
          <w:rFonts w:ascii="Times New Roman" w:eastAsia="宋体" w:hAnsi="Times New Roman" w:cs="Times New Roman" w:hint="eastAsia"/>
          <w:kern w:val="0"/>
          <w:sz w:val="24"/>
          <w:szCs w:val="24"/>
        </w:rPr>
        <w:t>8</w:t>
      </w:r>
      <w:r w:rsidR="00AA2318">
        <w:rPr>
          <w:rFonts w:ascii="Times New Roman" w:eastAsia="宋体" w:hAnsi="Times New Roman" w:cs="Times New Roman"/>
          <w:kern w:val="0"/>
          <w:sz w:val="24"/>
          <w:szCs w:val="24"/>
        </w:rPr>
        <w:t>b</w:t>
      </w:r>
      <w:r w:rsidRPr="002933CB">
        <w:rPr>
          <w:rFonts w:ascii="Times New Roman" w:eastAsia="宋体" w:hAnsi="Times New Roman" w:cs="Times New Roman" w:hint="eastAsia"/>
          <w:kern w:val="0"/>
          <w:sz w:val="24"/>
          <w:szCs w:val="24"/>
        </w:rPr>
        <w:t xml:space="preserve">, </w:t>
      </w:r>
      <w:r w:rsidR="00AA2318">
        <w:rPr>
          <w:rFonts w:ascii="Times New Roman" w:eastAsia="宋体" w:hAnsi="Times New Roman" w:cs="Times New Roman"/>
          <w:kern w:val="0"/>
          <w:sz w:val="24"/>
          <w:szCs w:val="24"/>
        </w:rPr>
        <w:t>it is agreed</w:t>
      </w:r>
      <w:r w:rsidR="00364C51">
        <w:rPr>
          <w:rFonts w:ascii="Times New Roman" w:eastAsia="宋体" w:hAnsi="Times New Roman" w:cs="Times New Roman"/>
          <w:kern w:val="0"/>
          <w:sz w:val="24"/>
          <w:szCs w:val="24"/>
        </w:rPr>
        <w:t xml:space="preserve"> that OOK-1 is considered as specific case of OOK-4 with M=1</w:t>
      </w:r>
      <w:r w:rsidR="003043EB">
        <w:rPr>
          <w:rFonts w:ascii="Times New Roman" w:eastAsia="宋体" w:hAnsi="Times New Roman" w:cs="Times New Roman" w:hint="eastAsia"/>
          <w:kern w:val="0"/>
          <w:sz w:val="24"/>
          <w:szCs w:val="24"/>
        </w:rPr>
        <w:t>,</w:t>
      </w:r>
      <w:r w:rsidR="00364C51">
        <w:rPr>
          <w:rFonts w:ascii="Times New Roman" w:eastAsia="宋体" w:hAnsi="Times New Roman" w:cs="Times New Roman"/>
          <w:kern w:val="0"/>
          <w:sz w:val="24"/>
          <w:szCs w:val="24"/>
        </w:rPr>
        <w:t xml:space="preserve"> </w:t>
      </w:r>
      <w:r w:rsidR="003043EB">
        <w:rPr>
          <w:rFonts w:ascii="Times New Roman" w:eastAsia="宋体" w:hAnsi="Times New Roman" w:cs="Times New Roman"/>
          <w:kern w:val="0"/>
          <w:sz w:val="24"/>
          <w:szCs w:val="24"/>
        </w:rPr>
        <w:t>a</w:t>
      </w:r>
      <w:r w:rsidR="002826D4">
        <w:rPr>
          <w:rFonts w:ascii="Times New Roman" w:eastAsia="宋体" w:hAnsi="Times New Roman" w:cs="Times New Roman" w:hint="eastAsia"/>
          <w:kern w:val="0"/>
          <w:sz w:val="24"/>
          <w:szCs w:val="24"/>
        </w:rPr>
        <w:t>nd ZC sequence can be used for both M =1 and M&gt;1.</w:t>
      </w:r>
    </w:p>
    <w:tbl>
      <w:tblPr>
        <w:tblStyle w:val="a3"/>
        <w:tblW w:w="0" w:type="auto"/>
        <w:tblLook w:val="04A0" w:firstRow="1" w:lastRow="0" w:firstColumn="1" w:lastColumn="0" w:noHBand="0" w:noVBand="1"/>
      </w:tblPr>
      <w:tblGrid>
        <w:gridCol w:w="9736"/>
      </w:tblGrid>
      <w:tr w:rsidR="002933CB" w14:paraId="62C33B25" w14:textId="77777777" w:rsidTr="002933CB">
        <w:tc>
          <w:tcPr>
            <w:tcW w:w="9736" w:type="dxa"/>
          </w:tcPr>
          <w:p w14:paraId="433DC1E4" w14:textId="77777777" w:rsidR="001D69F2" w:rsidRPr="009D5978" w:rsidRDefault="001D69F2" w:rsidP="001D69F2">
            <w:pPr>
              <w:widowControl/>
              <w:rPr>
                <w:rFonts w:ascii="Times" w:eastAsia="Batang" w:hAnsi="Times"/>
                <w:b/>
                <w:bCs/>
                <w:sz w:val="20"/>
                <w:szCs w:val="24"/>
                <w:lang w:eastAsia="ko-KR"/>
              </w:rPr>
            </w:pPr>
            <w:r w:rsidRPr="009D5978">
              <w:rPr>
                <w:rFonts w:ascii="Times" w:eastAsia="Batang" w:hAnsi="Times" w:hint="eastAsia"/>
                <w:b/>
                <w:bCs/>
                <w:sz w:val="20"/>
                <w:szCs w:val="24"/>
                <w:highlight w:val="darkYellow"/>
                <w:lang w:eastAsia="ko-KR"/>
              </w:rPr>
              <w:t>Working Assumption</w:t>
            </w:r>
          </w:p>
          <w:p w14:paraId="33441920" w14:textId="77777777" w:rsidR="001D69F2" w:rsidRPr="009D5978" w:rsidRDefault="001D69F2" w:rsidP="001D69F2">
            <w:pPr>
              <w:widowControl/>
              <w:rPr>
                <w:rFonts w:ascii="Times" w:eastAsia="Batang" w:hAnsi="Times"/>
                <w:sz w:val="20"/>
                <w:szCs w:val="24"/>
                <w:lang w:eastAsia="ko-KR"/>
              </w:rPr>
            </w:pPr>
            <w:r w:rsidRPr="009D5978">
              <w:rPr>
                <w:rFonts w:ascii="Times" w:eastAsia="Batang" w:hAnsi="Times"/>
                <w:sz w:val="20"/>
                <w:szCs w:val="24"/>
                <w:lang w:eastAsia="ko-KR"/>
              </w:rPr>
              <w:t>For overlaid OFDM sequences for LP-WUS in time or frequency domain, for OOK-1 and OOK-4 M=1</w:t>
            </w:r>
          </w:p>
          <w:p w14:paraId="5684BD89" w14:textId="77777777" w:rsidR="001D69F2" w:rsidRPr="009D5978" w:rsidRDefault="001D69F2" w:rsidP="001D69F2">
            <w:pPr>
              <w:widowControl/>
              <w:numPr>
                <w:ilvl w:val="0"/>
                <w:numId w:val="43"/>
              </w:numPr>
              <w:spacing w:after="180"/>
              <w:ind w:left="560"/>
              <w:contextualSpacing/>
              <w:jc w:val="both"/>
              <w:rPr>
                <w:rFonts w:eastAsia="Malgun Gothic"/>
                <w:sz w:val="20"/>
              </w:rPr>
            </w:pPr>
            <w:r w:rsidRPr="009D5978">
              <w:rPr>
                <w:rFonts w:eastAsia="Malgun Gothic"/>
                <w:sz w:val="20"/>
              </w:rPr>
              <w:t>Option 1-1</w:t>
            </w:r>
            <w:r w:rsidRPr="009D5978">
              <w:rPr>
                <w:rFonts w:eastAsia="Malgun Gothic" w:hint="eastAsia"/>
                <w:sz w:val="20"/>
              </w:rPr>
              <w:t>(compromised)</w:t>
            </w:r>
            <w:r w:rsidRPr="009D5978">
              <w:rPr>
                <w:rFonts w:eastAsia="Malgun Gothic"/>
                <w:sz w:val="20"/>
              </w:rPr>
              <w:t xml:space="preserve">: </w:t>
            </w:r>
            <w:r w:rsidRPr="009D5978">
              <w:rPr>
                <w:rFonts w:eastAsia="Batang"/>
                <w:sz w:val="20"/>
                <w:lang w:eastAsia="en-US"/>
              </w:rPr>
              <w:t>overlaid sequence(s) are the sequence(s) of an OOK on symbol before DFT/LS processing</w:t>
            </w:r>
            <w:r w:rsidRPr="009D5978">
              <w:rPr>
                <w:rFonts w:eastAsia="Malgun Gothic" w:hint="eastAsia"/>
                <w:sz w:val="20"/>
              </w:rPr>
              <w:t xml:space="preserve"> for</w:t>
            </w:r>
            <w:r w:rsidRPr="009D5978">
              <w:rPr>
                <w:rFonts w:eastAsia="Malgun Gothic"/>
                <w:sz w:val="20"/>
              </w:rPr>
              <w:t xml:space="preserve"> OOK-4 with M=1. </w:t>
            </w:r>
          </w:p>
          <w:p w14:paraId="3D68139A" w14:textId="77777777" w:rsidR="001D69F2" w:rsidRPr="009D5978" w:rsidRDefault="001D69F2" w:rsidP="001D69F2">
            <w:pPr>
              <w:widowControl/>
              <w:numPr>
                <w:ilvl w:val="1"/>
                <w:numId w:val="43"/>
              </w:numPr>
              <w:spacing w:after="180"/>
              <w:contextualSpacing/>
              <w:jc w:val="both"/>
              <w:rPr>
                <w:rFonts w:eastAsia="Malgun Gothic"/>
                <w:sz w:val="20"/>
              </w:rPr>
            </w:pPr>
            <w:r w:rsidRPr="009D5978">
              <w:rPr>
                <w:rFonts w:eastAsia="Malgun Gothic" w:hint="eastAsia"/>
                <w:sz w:val="20"/>
              </w:rPr>
              <w:t>ZC sequence in time domain</w:t>
            </w:r>
            <w:r w:rsidRPr="009D5978">
              <w:rPr>
                <w:rFonts w:eastAsia="Malgun Gothic"/>
                <w:sz w:val="20"/>
              </w:rPr>
              <w:sym w:font="Wingdings" w:char="F0E0"/>
            </w:r>
            <w:r w:rsidRPr="009D5978">
              <w:rPr>
                <w:rFonts w:eastAsia="Malgun Gothic" w:hint="eastAsia"/>
                <w:sz w:val="20"/>
              </w:rPr>
              <w:t>DFT/LS</w:t>
            </w:r>
            <w:r w:rsidRPr="009D5978">
              <w:rPr>
                <w:rFonts w:eastAsia="Malgun Gothic"/>
                <w:sz w:val="20"/>
              </w:rPr>
              <w:sym w:font="Wingdings" w:char="F0E0"/>
            </w:r>
            <w:r w:rsidRPr="009D5978">
              <w:rPr>
                <w:rFonts w:eastAsia="Malgun Gothic" w:hint="eastAsia"/>
                <w:sz w:val="20"/>
              </w:rPr>
              <w:t>IFFT</w:t>
            </w:r>
            <w:r w:rsidRPr="009D5978">
              <w:rPr>
                <w:rFonts w:eastAsia="Malgun Gothic" w:hint="eastAsia"/>
                <w:sz w:val="20"/>
                <w:lang w:eastAsia="ko-KR"/>
              </w:rPr>
              <w:t xml:space="preserve"> to result in a frequency domain sequence that is ZC sequence or a sequence that is close to ZC sequence, </w:t>
            </w:r>
            <w:r w:rsidRPr="009D5978">
              <w:rPr>
                <w:rFonts w:eastAsia="Malgun Gothic" w:hint="eastAsia"/>
                <w:sz w:val="20"/>
              </w:rPr>
              <w:t xml:space="preserve">no </w:t>
            </w:r>
            <w:r w:rsidRPr="009D5978">
              <w:rPr>
                <w:rFonts w:eastAsia="Malgun Gothic"/>
                <w:sz w:val="20"/>
              </w:rPr>
              <w:t>additional</w:t>
            </w:r>
            <w:r w:rsidRPr="009D5978">
              <w:rPr>
                <w:rFonts w:eastAsia="Malgun Gothic" w:hint="eastAsia"/>
                <w:sz w:val="20"/>
              </w:rPr>
              <w:t xml:space="preserve"> operation</w:t>
            </w:r>
          </w:p>
          <w:p w14:paraId="5CC4C4D3" w14:textId="77777777" w:rsidR="001D69F2" w:rsidRPr="009D5978" w:rsidRDefault="001D69F2" w:rsidP="001D69F2">
            <w:pPr>
              <w:widowControl/>
              <w:numPr>
                <w:ilvl w:val="2"/>
                <w:numId w:val="43"/>
              </w:numPr>
              <w:spacing w:after="180"/>
              <w:contextualSpacing/>
              <w:jc w:val="both"/>
              <w:rPr>
                <w:rFonts w:eastAsia="Malgun Gothic"/>
                <w:sz w:val="20"/>
              </w:rPr>
            </w:pPr>
            <w:r w:rsidRPr="009D5978">
              <w:rPr>
                <w:rFonts w:eastAsia="Malgun Gothic"/>
                <w:sz w:val="20"/>
              </w:rPr>
              <w:t>I</w:t>
            </w:r>
            <w:r w:rsidRPr="009D5978">
              <w:rPr>
                <w:rFonts w:eastAsia="Malgun Gothic" w:hint="eastAsia"/>
                <w:sz w:val="20"/>
              </w:rPr>
              <w:t>t doesn</w:t>
            </w:r>
            <w:r w:rsidRPr="009D5978">
              <w:rPr>
                <w:rFonts w:eastAsia="Malgun Gothic"/>
                <w:sz w:val="20"/>
              </w:rPr>
              <w:t>’</w:t>
            </w:r>
            <w:r w:rsidRPr="009D5978">
              <w:rPr>
                <w:rFonts w:eastAsia="Malgun Gothic" w:hint="eastAsia"/>
                <w:sz w:val="20"/>
              </w:rPr>
              <w:t xml:space="preserve">t preclude </w:t>
            </w:r>
            <w:r w:rsidRPr="009D5978">
              <w:rPr>
                <w:rFonts w:eastAsia="Malgun Gothic"/>
                <w:sz w:val="20"/>
              </w:rPr>
              <w:t>additional</w:t>
            </w:r>
            <w:r w:rsidRPr="009D5978">
              <w:rPr>
                <w:rFonts w:eastAsia="Malgun Gothic" w:hint="eastAsia"/>
                <w:sz w:val="20"/>
              </w:rPr>
              <w:t xml:space="preserve"> operation for OOK-4 with M&gt;1.</w:t>
            </w:r>
          </w:p>
          <w:p w14:paraId="03BFB03E" w14:textId="77777777" w:rsidR="001D69F2" w:rsidRPr="009D5978" w:rsidRDefault="001D69F2" w:rsidP="001D69F2">
            <w:pPr>
              <w:widowControl/>
              <w:numPr>
                <w:ilvl w:val="2"/>
                <w:numId w:val="43"/>
              </w:numPr>
              <w:spacing w:after="180"/>
              <w:contextualSpacing/>
              <w:jc w:val="both"/>
              <w:rPr>
                <w:rFonts w:eastAsia="Malgun Gothic"/>
                <w:sz w:val="20"/>
              </w:rPr>
            </w:pPr>
            <w:r w:rsidRPr="009D5978">
              <w:rPr>
                <w:rFonts w:eastAsia="Malgun Gothic" w:hint="eastAsia"/>
                <w:sz w:val="20"/>
                <w:lang w:eastAsia="ko-KR"/>
              </w:rPr>
              <w:t>DFT size is 2^n</w:t>
            </w:r>
          </w:p>
          <w:p w14:paraId="6BD8E8FA" w14:textId="77777777" w:rsidR="001D69F2" w:rsidRPr="009D5978" w:rsidRDefault="001D69F2" w:rsidP="001D69F2">
            <w:pPr>
              <w:widowControl/>
              <w:spacing w:after="180"/>
              <w:ind w:left="560"/>
              <w:contextualSpacing/>
              <w:jc w:val="both"/>
              <w:rPr>
                <w:rFonts w:eastAsia="Malgun Gothic"/>
                <w:sz w:val="20"/>
              </w:rPr>
            </w:pPr>
            <w:r w:rsidRPr="009D5978">
              <w:rPr>
                <w:rFonts w:eastAsia="Malgun Gothic"/>
                <w:sz w:val="20"/>
              </w:rPr>
              <w:t xml:space="preserve">Note1: OOK-1 is considered as specific case of OOK-4 with M=1. </w:t>
            </w:r>
          </w:p>
          <w:p w14:paraId="7B6EB055" w14:textId="77777777" w:rsidR="001D69F2" w:rsidRPr="009D5978" w:rsidRDefault="001D69F2" w:rsidP="001D69F2">
            <w:pPr>
              <w:widowControl/>
              <w:rPr>
                <w:rFonts w:ascii="Times" w:eastAsia="Batang" w:hAnsi="Times"/>
                <w:sz w:val="20"/>
                <w:szCs w:val="24"/>
                <w:lang w:eastAsia="ko-KR"/>
              </w:rPr>
            </w:pPr>
            <w:r w:rsidRPr="009D5978">
              <w:rPr>
                <w:rFonts w:ascii="Times" w:eastAsia="Batang" w:hAnsi="Times" w:hint="eastAsia"/>
                <w:sz w:val="20"/>
                <w:szCs w:val="24"/>
                <w:lang w:eastAsia="ko-KR"/>
              </w:rPr>
              <w:t>Note: Concerns were raised by Ericsson and CATT that the above is not beneficial in terms of implementation complexity</w:t>
            </w:r>
          </w:p>
          <w:p w14:paraId="4ECD6360" w14:textId="77777777" w:rsidR="0064080D" w:rsidRDefault="0064080D" w:rsidP="001D69F2">
            <w:pPr>
              <w:widowControl/>
              <w:overflowPunct/>
              <w:autoSpaceDE/>
              <w:autoSpaceDN/>
              <w:adjustRightInd/>
              <w:spacing w:after="180"/>
              <w:contextualSpacing/>
              <w:jc w:val="both"/>
              <w:textAlignment w:val="auto"/>
              <w:rPr>
                <w:rFonts w:eastAsia="Malgun Gothic"/>
                <w:sz w:val="20"/>
              </w:rPr>
            </w:pPr>
          </w:p>
          <w:p w14:paraId="386A3DE8" w14:textId="77777777" w:rsidR="005F5CA3" w:rsidRPr="009D5978" w:rsidRDefault="005F5CA3" w:rsidP="005F5CA3">
            <w:pPr>
              <w:widowControl/>
              <w:rPr>
                <w:rFonts w:ascii="Times" w:eastAsia="Batang" w:hAnsi="Times" w:cs="Times"/>
                <w:b/>
                <w:bCs/>
                <w:sz w:val="20"/>
                <w:lang w:eastAsia="ko-KR" w:bidi="ar"/>
              </w:rPr>
            </w:pPr>
            <w:r w:rsidRPr="009D5978">
              <w:rPr>
                <w:rFonts w:ascii="Times" w:eastAsia="Batang" w:hAnsi="Times" w:cs="Times"/>
                <w:b/>
                <w:bCs/>
                <w:sz w:val="20"/>
                <w:highlight w:val="green"/>
                <w:lang w:eastAsia="ko-KR" w:bidi="ar"/>
              </w:rPr>
              <w:t>Agreement</w:t>
            </w:r>
          </w:p>
          <w:p w14:paraId="5ED5B390" w14:textId="77777777" w:rsidR="005F5CA3" w:rsidRPr="009D5978" w:rsidRDefault="005F5CA3" w:rsidP="005F5CA3">
            <w:pPr>
              <w:widowControl/>
              <w:rPr>
                <w:rFonts w:ascii="Times" w:eastAsia="Batang" w:hAnsi="Times" w:cs="Times"/>
                <w:sz w:val="20"/>
                <w:lang w:eastAsia="x-none"/>
              </w:rPr>
            </w:pPr>
            <w:r w:rsidRPr="009D5978">
              <w:rPr>
                <w:rFonts w:ascii="Times" w:eastAsia="Batang" w:hAnsi="Times" w:cs="Times"/>
                <w:sz w:val="20"/>
                <w:lang w:eastAsia="x-none"/>
              </w:rPr>
              <w:t>For overlaid OFDM sequence at least for LP-WUS,</w:t>
            </w:r>
          </w:p>
          <w:p w14:paraId="475683B0" w14:textId="77777777" w:rsidR="005F5CA3" w:rsidRPr="009D5978" w:rsidRDefault="005F5CA3" w:rsidP="005F5CA3">
            <w:pPr>
              <w:widowControl/>
              <w:numPr>
                <w:ilvl w:val="0"/>
                <w:numId w:val="43"/>
              </w:numPr>
              <w:spacing w:after="180"/>
              <w:contextualSpacing/>
              <w:jc w:val="both"/>
              <w:rPr>
                <w:rFonts w:ascii="Times" w:eastAsia="Malgun Gothic" w:hAnsi="Times" w:cs="Times"/>
                <w:sz w:val="20"/>
              </w:rPr>
            </w:pPr>
            <w:r w:rsidRPr="009D5978">
              <w:rPr>
                <w:rFonts w:ascii="Times" w:eastAsia="Malgun Gothic" w:hAnsi="Times" w:cs="Times"/>
                <w:sz w:val="20"/>
              </w:rPr>
              <w:t xml:space="preserve">For OOK-4 with M&gt;1, support ZC sequence for overlaid sequence. </w:t>
            </w:r>
          </w:p>
          <w:p w14:paraId="5D06D1C0" w14:textId="77777777" w:rsidR="005F5CA3" w:rsidRPr="009D5978" w:rsidRDefault="005F5CA3" w:rsidP="005F5CA3">
            <w:pPr>
              <w:widowControl/>
              <w:numPr>
                <w:ilvl w:val="1"/>
                <w:numId w:val="43"/>
              </w:numPr>
              <w:spacing w:after="180"/>
              <w:contextualSpacing/>
              <w:jc w:val="both"/>
              <w:rPr>
                <w:rFonts w:ascii="Times" w:eastAsia="Malgun Gothic" w:hAnsi="Times" w:cs="Times"/>
                <w:sz w:val="20"/>
              </w:rPr>
            </w:pPr>
            <w:r w:rsidRPr="009D5978">
              <w:rPr>
                <w:rFonts w:ascii="Times" w:eastAsia="Malgun Gothic" w:hAnsi="Times" w:cs="Times"/>
                <w:sz w:val="20"/>
              </w:rPr>
              <w:t>FFS details</w:t>
            </w:r>
          </w:p>
          <w:p w14:paraId="6F6792C7" w14:textId="359E54DA" w:rsidR="005F5CA3" w:rsidRDefault="005F5CA3" w:rsidP="001D69F2">
            <w:pPr>
              <w:widowControl/>
              <w:overflowPunct/>
              <w:autoSpaceDE/>
              <w:autoSpaceDN/>
              <w:adjustRightInd/>
              <w:spacing w:after="180"/>
              <w:contextualSpacing/>
              <w:jc w:val="both"/>
              <w:textAlignment w:val="auto"/>
              <w:rPr>
                <w:rFonts w:eastAsia="Malgun Gothic"/>
                <w:sz w:val="20"/>
              </w:rPr>
            </w:pPr>
          </w:p>
          <w:p w14:paraId="63E63B3F" w14:textId="77777777" w:rsidR="005F5CA3" w:rsidRPr="009D5978" w:rsidRDefault="005F5CA3" w:rsidP="005F5CA3">
            <w:pPr>
              <w:widowControl/>
              <w:rPr>
                <w:rFonts w:ascii="Times" w:eastAsia="Batang" w:hAnsi="Times" w:cs="Times"/>
                <w:b/>
                <w:bCs/>
                <w:sz w:val="20"/>
                <w:lang w:eastAsia="ko-KR" w:bidi="ar"/>
              </w:rPr>
            </w:pPr>
            <w:r w:rsidRPr="009D5978">
              <w:rPr>
                <w:rFonts w:ascii="Times" w:eastAsia="Batang" w:hAnsi="Times" w:cs="Times"/>
                <w:b/>
                <w:bCs/>
                <w:sz w:val="20"/>
                <w:highlight w:val="green"/>
                <w:lang w:eastAsia="ko-KR" w:bidi="ar"/>
              </w:rPr>
              <w:t>Agreement</w:t>
            </w:r>
          </w:p>
          <w:p w14:paraId="127BD168" w14:textId="77777777" w:rsidR="005F5CA3" w:rsidRPr="009D5978" w:rsidRDefault="005F5CA3" w:rsidP="005F5CA3">
            <w:pPr>
              <w:widowControl/>
              <w:rPr>
                <w:rFonts w:ascii="Times" w:eastAsia="Batang" w:hAnsi="Times" w:cs="Times"/>
                <w:sz w:val="20"/>
                <w:lang w:eastAsia="x-none"/>
              </w:rPr>
            </w:pPr>
            <w:r w:rsidRPr="009D5978">
              <w:rPr>
                <w:rFonts w:ascii="Times" w:eastAsia="Batang" w:hAnsi="Times" w:cs="Times"/>
                <w:sz w:val="20"/>
                <w:lang w:eastAsia="x-none"/>
              </w:rPr>
              <w:t>From RAN1 perspective, support X=11 PRBs for LP-WUS and LP-SS with SCS 15kHz (blanked guard RBs are not included) for a channel bandwidth equal or larger than 5 MHz</w:t>
            </w:r>
          </w:p>
          <w:p w14:paraId="1629FD47" w14:textId="77777777" w:rsidR="005F5CA3" w:rsidRDefault="005F5CA3" w:rsidP="001D69F2">
            <w:pPr>
              <w:widowControl/>
              <w:overflowPunct/>
              <w:autoSpaceDE/>
              <w:autoSpaceDN/>
              <w:adjustRightInd/>
              <w:spacing w:after="180"/>
              <w:contextualSpacing/>
              <w:jc w:val="both"/>
              <w:textAlignment w:val="auto"/>
              <w:rPr>
                <w:rFonts w:eastAsia="Malgun Gothic"/>
                <w:sz w:val="20"/>
              </w:rPr>
            </w:pPr>
          </w:p>
          <w:p w14:paraId="7376C1F8" w14:textId="77777777" w:rsidR="005F5CA3" w:rsidRPr="009D5978" w:rsidRDefault="005F5CA3" w:rsidP="005F5CA3">
            <w:pPr>
              <w:widowControl/>
              <w:rPr>
                <w:rFonts w:ascii="Times" w:eastAsia="Batang" w:hAnsi="Times" w:cs="Times"/>
                <w:b/>
                <w:bCs/>
                <w:sz w:val="20"/>
                <w:lang w:eastAsia="ko-KR" w:bidi="ar"/>
              </w:rPr>
            </w:pPr>
            <w:r w:rsidRPr="009D5978">
              <w:rPr>
                <w:rFonts w:ascii="Times" w:eastAsia="Batang" w:hAnsi="Times" w:cs="Times"/>
                <w:b/>
                <w:bCs/>
                <w:sz w:val="20"/>
                <w:highlight w:val="green"/>
                <w:lang w:eastAsia="ko-KR" w:bidi="ar"/>
              </w:rPr>
              <w:t>Agreement</w:t>
            </w:r>
          </w:p>
          <w:p w14:paraId="2DFC33AB" w14:textId="77777777" w:rsidR="005F5CA3" w:rsidRPr="009D5978" w:rsidRDefault="005F5CA3" w:rsidP="005F5CA3">
            <w:pPr>
              <w:widowControl/>
              <w:spacing w:after="180"/>
              <w:contextualSpacing/>
              <w:jc w:val="both"/>
              <w:rPr>
                <w:rFonts w:ascii="Times" w:eastAsia="Malgun Gothic" w:hAnsi="Times" w:cs="Times"/>
                <w:sz w:val="20"/>
              </w:rPr>
            </w:pPr>
            <w:r w:rsidRPr="009D5978">
              <w:rPr>
                <w:rFonts w:ascii="Times" w:eastAsia="Malgun Gothic" w:hAnsi="Times" w:cs="Times"/>
                <w:sz w:val="20"/>
              </w:rPr>
              <w:lastRenderedPageBreak/>
              <w:t>From RAN1 perspective, support X=11 PRBs for LP-WUS and LP-SS with SCS 60kHz and 120kHz for FR2.</w:t>
            </w:r>
          </w:p>
          <w:p w14:paraId="27E3A1CF" w14:textId="70FE8600" w:rsidR="005F5CA3" w:rsidRPr="007239BE" w:rsidRDefault="005F5CA3" w:rsidP="001D69F2">
            <w:pPr>
              <w:widowControl/>
              <w:overflowPunct/>
              <w:autoSpaceDE/>
              <w:autoSpaceDN/>
              <w:adjustRightInd/>
              <w:spacing w:after="180"/>
              <w:contextualSpacing/>
              <w:jc w:val="both"/>
              <w:textAlignment w:val="auto"/>
              <w:rPr>
                <w:rFonts w:eastAsia="Malgun Gothic"/>
                <w:sz w:val="20"/>
              </w:rPr>
            </w:pPr>
          </w:p>
        </w:tc>
      </w:tr>
    </w:tbl>
    <w:p w14:paraId="0E4B5ABA" w14:textId="14AF1B5D" w:rsidR="00113652" w:rsidRPr="00113652" w:rsidRDefault="00113652" w:rsidP="00113652">
      <w:pPr>
        <w:widowControl/>
        <w:snapToGrid w:val="0"/>
        <w:spacing w:before="240" w:after="240"/>
        <w:jc w:val="both"/>
        <w:rPr>
          <w:rFonts w:ascii="Times New Roman" w:eastAsia="宋体" w:hAnsi="Times New Roman" w:cs="Times New Roman"/>
          <w:kern w:val="0"/>
          <w:sz w:val="24"/>
          <w:szCs w:val="24"/>
        </w:rPr>
      </w:pPr>
      <w:bookmarkStart w:id="12" w:name="OLE_LINK110"/>
      <w:bookmarkStart w:id="13" w:name="OLE_LINK108"/>
      <w:r w:rsidRPr="00113652">
        <w:rPr>
          <w:rFonts w:ascii="Times New Roman" w:eastAsia="宋体" w:hAnsi="Times New Roman" w:cs="Times New Roman" w:hint="eastAsia"/>
          <w:kern w:val="0"/>
          <w:sz w:val="24"/>
          <w:szCs w:val="24"/>
        </w:rPr>
        <w:lastRenderedPageBreak/>
        <w:t>It is advantageous for device implementation to use a unified design based on the</w:t>
      </w:r>
      <w:r w:rsidR="0088781B">
        <w:rPr>
          <w:rFonts w:ascii="Times New Roman" w:eastAsia="宋体" w:hAnsi="Times New Roman" w:cs="Times New Roman"/>
          <w:kern w:val="0"/>
          <w:sz w:val="24"/>
          <w:szCs w:val="24"/>
        </w:rPr>
        <w:t xml:space="preserve"> time-domain-</w:t>
      </w:r>
      <w:r w:rsidRPr="00113652">
        <w:rPr>
          <w:rFonts w:ascii="Times New Roman" w:eastAsia="宋体" w:hAnsi="Times New Roman" w:cs="Times New Roman" w:hint="eastAsia"/>
          <w:kern w:val="0"/>
          <w:sz w:val="24"/>
          <w:szCs w:val="24"/>
        </w:rPr>
        <w:t xml:space="preserve"> DFT/LS</w:t>
      </w:r>
      <w:r>
        <w:rPr>
          <w:rFonts w:ascii="Times New Roman" w:eastAsia="宋体" w:hAnsi="Times New Roman" w:cs="Times New Roman" w:hint="eastAsia"/>
          <w:kern w:val="0"/>
          <w:sz w:val="24"/>
          <w:szCs w:val="24"/>
        </w:rPr>
        <w:t>-</w:t>
      </w:r>
      <w:r w:rsidRPr="00113652">
        <w:rPr>
          <w:rFonts w:ascii="Times New Roman" w:eastAsia="宋体" w:hAnsi="Times New Roman" w:cs="Times New Roman" w:hint="eastAsia"/>
          <w:kern w:val="0"/>
          <w:sz w:val="24"/>
          <w:szCs w:val="24"/>
        </w:rPr>
        <w:t xml:space="preserve">IFFT procedure for generating both OOK-1 and OOK-4 waveforms. </w:t>
      </w:r>
      <w:r w:rsidR="0088781B" w:rsidRPr="00113652">
        <w:rPr>
          <w:rFonts w:ascii="Times New Roman" w:eastAsia="宋体" w:hAnsi="Times New Roman" w:cs="Times New Roman"/>
          <w:kern w:val="0"/>
          <w:sz w:val="24"/>
          <w:szCs w:val="24"/>
        </w:rPr>
        <w:t>We</w:t>
      </w:r>
      <w:r w:rsidRPr="00113652">
        <w:rPr>
          <w:rFonts w:ascii="Times New Roman" w:eastAsia="宋体" w:hAnsi="Times New Roman" w:cs="Times New Roman" w:hint="eastAsia"/>
          <w:kern w:val="0"/>
          <w:sz w:val="24"/>
          <w:szCs w:val="24"/>
        </w:rPr>
        <w:t xml:space="preserve"> </w:t>
      </w:r>
      <w:r w:rsidR="0088781B">
        <w:rPr>
          <w:rFonts w:ascii="Times New Roman" w:eastAsia="宋体" w:hAnsi="Times New Roman" w:cs="Times New Roman"/>
          <w:kern w:val="0"/>
          <w:sz w:val="24"/>
          <w:szCs w:val="24"/>
        </w:rPr>
        <w:t>may</w:t>
      </w:r>
      <w:r w:rsidRPr="00113652">
        <w:rPr>
          <w:rFonts w:ascii="Times New Roman" w:eastAsia="宋体" w:hAnsi="Times New Roman" w:cs="Times New Roman" w:hint="eastAsia"/>
          <w:kern w:val="0"/>
          <w:sz w:val="24"/>
          <w:szCs w:val="24"/>
        </w:rPr>
        <w:t xml:space="preserve"> confirm the main bullet of the working assumption.</w:t>
      </w:r>
    </w:p>
    <w:p w14:paraId="7F846BAA" w14:textId="46A3C755" w:rsidR="00113652" w:rsidRPr="00113652" w:rsidRDefault="00113652" w:rsidP="00113652">
      <w:pPr>
        <w:widowControl/>
        <w:snapToGrid w:val="0"/>
        <w:spacing w:before="240" w:after="240"/>
        <w:jc w:val="both"/>
        <w:rPr>
          <w:rFonts w:ascii="Times New Roman" w:eastAsia="宋体" w:hAnsi="Times New Roman" w:cs="Times New Roman"/>
          <w:kern w:val="0"/>
          <w:sz w:val="24"/>
          <w:szCs w:val="24"/>
        </w:rPr>
      </w:pPr>
      <w:r w:rsidRPr="00113652">
        <w:rPr>
          <w:rFonts w:ascii="Times New Roman" w:eastAsia="宋体" w:hAnsi="Times New Roman" w:cs="Times New Roman" w:hint="eastAsia"/>
          <w:kern w:val="0"/>
          <w:sz w:val="24"/>
          <w:szCs w:val="24"/>
        </w:rPr>
        <w:t>Regarding the ZC sequence design, it is currently unclear whether the same formula can be applied for both M&gt;1 and M=1. For instance, with a bandwidth allocation of 132 REs for one LP-WUS, questions arise regarding whether the DFT size should be 2</w:t>
      </w:r>
      <w:r>
        <w:rPr>
          <w:rFonts w:ascii="Times New Roman" w:eastAsia="宋体" w:hAnsi="Times New Roman" w:cs="Times New Roman" w:hint="eastAsia"/>
          <w:kern w:val="0"/>
          <w:sz w:val="24"/>
          <w:szCs w:val="24"/>
        </w:rPr>
        <w:t>^</w:t>
      </w:r>
      <w:r w:rsidRPr="00113652">
        <w:rPr>
          <w:rFonts w:ascii="Times New Roman" w:eastAsia="宋体" w:hAnsi="Times New Roman" w:cs="Times New Roman" w:hint="eastAsia"/>
          <w:kern w:val="0"/>
          <w:sz w:val="24"/>
          <w:szCs w:val="24"/>
        </w:rPr>
        <w:t>n for both M&gt;1 and M=1, and how the cutoff should be managed for M&gt;1.</w:t>
      </w:r>
    </w:p>
    <w:p w14:paraId="66381A2E" w14:textId="1D959C0F" w:rsidR="00113652" w:rsidRPr="00113652" w:rsidRDefault="00113652" w:rsidP="00E07866">
      <w:pPr>
        <w:widowControl/>
        <w:snapToGrid w:val="0"/>
        <w:spacing w:before="240" w:after="120"/>
        <w:jc w:val="both"/>
        <w:rPr>
          <w:rFonts w:ascii="Times New Roman" w:eastAsia="宋体" w:hAnsi="Times New Roman" w:cs="Times New Roman"/>
          <w:b/>
          <w:bCs/>
          <w:kern w:val="0"/>
          <w:sz w:val="24"/>
          <w:szCs w:val="24"/>
        </w:rPr>
      </w:pPr>
      <w:r w:rsidRPr="00113652">
        <w:rPr>
          <w:rFonts w:ascii="Times New Roman" w:eastAsia="宋体" w:hAnsi="Times New Roman" w:cs="Times New Roman" w:hint="eastAsia"/>
          <w:b/>
          <w:bCs/>
          <w:kern w:val="0"/>
          <w:sz w:val="24"/>
          <w:szCs w:val="24"/>
        </w:rPr>
        <w:t>Proposal 1: Confirm the working assumption that overlaid sequences are the sequence(s) of an OOK symbol before DFT/LS processing for OOK-4 with M=1.</w:t>
      </w:r>
    </w:p>
    <w:p w14:paraId="2D73ACBC" w14:textId="4F022EA1" w:rsidR="00113652" w:rsidRPr="00E07866" w:rsidRDefault="00113652" w:rsidP="00E07866">
      <w:pPr>
        <w:pStyle w:val="a6"/>
        <w:numPr>
          <w:ilvl w:val="0"/>
          <w:numId w:val="47"/>
        </w:numPr>
        <w:snapToGrid w:val="0"/>
        <w:spacing w:before="120" w:after="240"/>
        <w:jc w:val="both"/>
        <w:rPr>
          <w:rFonts w:ascii="Times New Roman" w:eastAsia="宋体" w:hAnsi="Times New Roman" w:cs="Times New Roman"/>
          <w:b/>
          <w:bCs/>
          <w:sz w:val="24"/>
          <w:szCs w:val="24"/>
        </w:rPr>
      </w:pPr>
      <w:r w:rsidRPr="00E07866">
        <w:rPr>
          <w:rFonts w:ascii="Times New Roman" w:eastAsia="宋体" w:hAnsi="Times New Roman" w:cs="Times New Roman" w:hint="eastAsia"/>
          <w:b/>
          <w:bCs/>
          <w:sz w:val="24"/>
          <w:szCs w:val="24"/>
        </w:rPr>
        <w:t>FFS: ZC sequence design considerations for both M=1 and M&gt;1</w:t>
      </w:r>
    </w:p>
    <w:p w14:paraId="0C093AB1" w14:textId="77777777" w:rsidR="00356525" w:rsidRDefault="00356525" w:rsidP="000E72B4">
      <w:pPr>
        <w:widowControl/>
        <w:rPr>
          <w:rFonts w:ascii="Times" w:eastAsia="Batang" w:hAnsi="Times"/>
          <w:sz w:val="20"/>
          <w:szCs w:val="24"/>
          <w:lang w:eastAsia="x-none"/>
        </w:rPr>
      </w:pPr>
    </w:p>
    <w:p w14:paraId="1D8072D9" w14:textId="3C3C6E55" w:rsidR="00C2158E" w:rsidRPr="0066212A" w:rsidRDefault="00C2158E" w:rsidP="000E72B4">
      <w:pPr>
        <w:widowControl/>
        <w:rPr>
          <w:rFonts w:ascii="Times" w:eastAsia="Batang" w:hAnsi="Times"/>
          <w:sz w:val="20"/>
          <w:szCs w:val="24"/>
          <w:lang w:eastAsia="x-none"/>
        </w:rPr>
      </w:pPr>
      <w:r w:rsidRPr="00056B22">
        <w:rPr>
          <w:rFonts w:ascii="Times New Roman" w:eastAsia="宋体" w:hAnsi="Times New Roman" w:cs="Times New Roman" w:hint="eastAsia"/>
          <w:kern w:val="0"/>
          <w:sz w:val="24"/>
          <w:szCs w:val="24"/>
        </w:rPr>
        <w:t xml:space="preserve">For overlaid OFDM sequences carrying information, one sequence can be transmitted for each OOK </w:t>
      </w:r>
      <w:r w:rsidR="0088781B">
        <w:rPr>
          <w:rFonts w:ascii="Times New Roman" w:eastAsia="宋体" w:hAnsi="Times New Roman" w:cs="Times New Roman"/>
          <w:kern w:val="0"/>
          <w:sz w:val="24"/>
          <w:szCs w:val="24"/>
        </w:rPr>
        <w:t>“</w:t>
      </w:r>
      <w:r w:rsidRPr="00056B22">
        <w:rPr>
          <w:rFonts w:ascii="Times New Roman" w:eastAsia="宋体" w:hAnsi="Times New Roman" w:cs="Times New Roman" w:hint="eastAsia"/>
          <w:kern w:val="0"/>
          <w:sz w:val="24"/>
          <w:szCs w:val="24"/>
        </w:rPr>
        <w:t>ON</w:t>
      </w:r>
      <w:r w:rsidR="0088781B">
        <w:rPr>
          <w:rFonts w:ascii="Times New Roman" w:eastAsia="宋体" w:hAnsi="Times New Roman" w:cs="Times New Roman"/>
          <w:kern w:val="0"/>
          <w:sz w:val="24"/>
          <w:szCs w:val="24"/>
        </w:rPr>
        <w:t>”</w:t>
      </w:r>
      <w:r w:rsidRPr="00056B22">
        <w:rPr>
          <w:rFonts w:ascii="Times New Roman" w:eastAsia="宋体" w:hAnsi="Times New Roman" w:cs="Times New Roman" w:hint="eastAsia"/>
          <w:kern w:val="0"/>
          <w:sz w:val="24"/>
          <w:szCs w:val="24"/>
        </w:rPr>
        <w:t xml:space="preserve"> symbol.</w:t>
      </w:r>
      <w:r>
        <w:rPr>
          <w:rFonts w:ascii="Times New Roman" w:eastAsia="宋体" w:hAnsi="Times New Roman" w:cs="Times New Roman" w:hint="eastAsia"/>
          <w:kern w:val="0"/>
          <w:sz w:val="24"/>
          <w:szCs w:val="24"/>
        </w:rPr>
        <w:t xml:space="preserve"> </w:t>
      </w:r>
      <w:r w:rsidR="0088781B">
        <w:rPr>
          <w:rFonts w:ascii="Times New Roman" w:eastAsia="宋体" w:hAnsi="Times New Roman" w:cs="Times New Roman"/>
          <w:kern w:val="0"/>
          <w:sz w:val="24"/>
          <w:szCs w:val="24"/>
        </w:rPr>
        <w:t>a</w:t>
      </w:r>
      <w:r>
        <w:rPr>
          <w:rFonts w:ascii="Times New Roman" w:eastAsia="宋体" w:hAnsi="Times New Roman" w:cs="Times New Roman" w:hint="eastAsia"/>
          <w:kern w:val="0"/>
          <w:sz w:val="24"/>
          <w:szCs w:val="24"/>
        </w:rPr>
        <w:t>nd five candidates maximum sequence are listed for downselection.</w:t>
      </w:r>
    </w:p>
    <w:bookmarkEnd w:id="12"/>
    <w:bookmarkEnd w:id="13"/>
    <w:tbl>
      <w:tblPr>
        <w:tblStyle w:val="a3"/>
        <w:tblW w:w="0" w:type="auto"/>
        <w:tblLook w:val="04A0" w:firstRow="1" w:lastRow="0" w:firstColumn="1" w:lastColumn="0" w:noHBand="0" w:noVBand="1"/>
      </w:tblPr>
      <w:tblGrid>
        <w:gridCol w:w="9736"/>
      </w:tblGrid>
      <w:tr w:rsidR="001D69F2" w14:paraId="040B1509" w14:textId="77777777" w:rsidTr="001D69F2">
        <w:tc>
          <w:tcPr>
            <w:tcW w:w="9736" w:type="dxa"/>
          </w:tcPr>
          <w:p w14:paraId="2B66A689" w14:textId="77777777" w:rsidR="001D69F2" w:rsidRPr="009D5978" w:rsidRDefault="001D69F2" w:rsidP="001D69F2">
            <w:pPr>
              <w:widowControl/>
              <w:rPr>
                <w:rFonts w:ascii="Times" w:eastAsia="Batang" w:hAnsi="Times" w:cs="Times"/>
                <w:sz w:val="20"/>
                <w:lang w:eastAsia="x-none"/>
              </w:rPr>
            </w:pPr>
          </w:p>
          <w:p w14:paraId="1C0FAF89" w14:textId="77777777" w:rsidR="001D69F2" w:rsidRPr="009D5978" w:rsidRDefault="001D69F2" w:rsidP="001D69F2">
            <w:pPr>
              <w:widowControl/>
              <w:rPr>
                <w:rFonts w:ascii="Times" w:eastAsia="Batang" w:hAnsi="Times" w:cs="Times"/>
                <w:b/>
                <w:bCs/>
                <w:sz w:val="20"/>
                <w:lang w:eastAsia="ko-KR" w:bidi="ar"/>
              </w:rPr>
            </w:pPr>
            <w:r w:rsidRPr="009D5978">
              <w:rPr>
                <w:rFonts w:ascii="Times" w:eastAsia="Batang" w:hAnsi="Times" w:cs="Times"/>
                <w:b/>
                <w:bCs/>
                <w:sz w:val="20"/>
                <w:highlight w:val="green"/>
                <w:lang w:eastAsia="ko-KR" w:bidi="ar"/>
              </w:rPr>
              <w:t>Agreement</w:t>
            </w:r>
          </w:p>
          <w:p w14:paraId="20CDE57A" w14:textId="77777777" w:rsidR="001D69F2" w:rsidRPr="009D5978" w:rsidRDefault="001D69F2" w:rsidP="001D69F2">
            <w:pPr>
              <w:widowControl/>
              <w:rPr>
                <w:rFonts w:ascii="Times" w:eastAsia="Batang" w:hAnsi="Times" w:cs="Times"/>
                <w:sz w:val="20"/>
                <w:lang w:eastAsia="ko-KR"/>
              </w:rPr>
            </w:pPr>
            <w:r w:rsidRPr="009D5978">
              <w:rPr>
                <w:rFonts w:ascii="Times" w:eastAsia="Batang" w:hAnsi="Times" w:cs="Times"/>
                <w:sz w:val="20"/>
                <w:lang w:eastAsia="ko-KR"/>
              </w:rPr>
              <w:t xml:space="preserve">In case of overlaid OFDM sequence carrying information, support option 2: </w:t>
            </w:r>
          </w:p>
          <w:p w14:paraId="15E93078" w14:textId="77777777" w:rsidR="001D69F2" w:rsidRPr="009D5978" w:rsidRDefault="001D69F2" w:rsidP="001D69F2">
            <w:pPr>
              <w:widowControl/>
              <w:numPr>
                <w:ilvl w:val="0"/>
                <w:numId w:val="41"/>
              </w:numPr>
              <w:overflowPunct/>
              <w:autoSpaceDE/>
              <w:autoSpaceDN/>
              <w:adjustRightInd/>
              <w:ind w:leftChars="200" w:left="840"/>
              <w:jc w:val="both"/>
              <w:textAlignment w:val="auto"/>
              <w:rPr>
                <w:rFonts w:ascii="Times" w:eastAsia="Batang" w:hAnsi="Times" w:cs="Times"/>
                <w:sz w:val="20"/>
              </w:rPr>
            </w:pPr>
            <w:r w:rsidRPr="009D5978">
              <w:rPr>
                <w:rFonts w:ascii="Times" w:eastAsia="Batang" w:hAnsi="Times" w:cs="Times"/>
                <w:sz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2DF53972" w14:textId="77777777" w:rsidR="001D69F2" w:rsidRPr="009D5978" w:rsidRDefault="001D69F2" w:rsidP="001D69F2">
            <w:pPr>
              <w:widowControl/>
              <w:numPr>
                <w:ilvl w:val="0"/>
                <w:numId w:val="41"/>
              </w:numPr>
              <w:overflowPunct/>
              <w:autoSpaceDE/>
              <w:autoSpaceDN/>
              <w:adjustRightInd/>
              <w:ind w:leftChars="400" w:left="1260"/>
              <w:jc w:val="both"/>
              <w:textAlignment w:val="auto"/>
              <w:rPr>
                <w:rFonts w:ascii="Times" w:eastAsia="Batang" w:hAnsi="Times" w:cs="Times"/>
                <w:sz w:val="20"/>
              </w:rPr>
            </w:pPr>
            <w:r w:rsidRPr="009D5978">
              <w:rPr>
                <w:rFonts w:ascii="Times" w:eastAsia="Batang" w:hAnsi="Times" w:cs="Times"/>
                <w:sz w:val="20"/>
              </w:rPr>
              <w:t xml:space="preserve">Option 2-1: The overlaid OFDM sequence(s) carry part of information bits of LP-WUS. OFDM-based LP-WUR can obtain the whole information bits by OFDM sequence(s) and location of the OFDM sequence(s)/OOK </w:t>
            </w:r>
            <w:r w:rsidRPr="009D5978">
              <w:rPr>
                <w:rFonts w:ascii="Times" w:eastAsia="Malgun Gothic" w:hAnsi="Times" w:cs="Times"/>
                <w:sz w:val="20"/>
              </w:rPr>
              <w:t xml:space="preserve">‘ON’ </w:t>
            </w:r>
            <w:r w:rsidRPr="009D5978">
              <w:rPr>
                <w:rFonts w:ascii="Times" w:eastAsia="Batang" w:hAnsi="Times" w:cs="Times"/>
                <w:sz w:val="20"/>
              </w:rPr>
              <w:t xml:space="preserve">symbols. </w:t>
            </w:r>
          </w:p>
          <w:p w14:paraId="33A999B0" w14:textId="77777777" w:rsidR="001D69F2" w:rsidRPr="009D5978" w:rsidRDefault="001D69F2" w:rsidP="001D69F2">
            <w:pPr>
              <w:widowControl/>
              <w:numPr>
                <w:ilvl w:val="0"/>
                <w:numId w:val="42"/>
              </w:numPr>
              <w:overflowPunct/>
              <w:autoSpaceDE/>
              <w:autoSpaceDN/>
              <w:adjustRightInd/>
              <w:spacing w:afterLines="50" w:after="156"/>
              <w:ind w:leftChars="400" w:left="1260"/>
              <w:jc w:val="both"/>
              <w:textAlignment w:val="auto"/>
              <w:rPr>
                <w:rFonts w:ascii="Times" w:eastAsia="Batang" w:hAnsi="Times" w:cs="Times"/>
                <w:sz w:val="20"/>
              </w:rPr>
            </w:pPr>
            <w:r w:rsidRPr="009D5978">
              <w:rPr>
                <w:rFonts w:ascii="Times" w:eastAsia="Batang" w:hAnsi="Times" w:cs="Times"/>
                <w:sz w:val="20"/>
              </w:rPr>
              <w:t>Option 2-2: The overlaid OFDM sequence(s) carry all information bits of LP-WUS. OFDM-based LP-WUR can obtain the whole information bits by the overlaid OFDM sequence(s)</w:t>
            </w:r>
          </w:p>
          <w:p w14:paraId="0C79D586" w14:textId="77777777" w:rsidR="001D69F2" w:rsidRPr="009D5978" w:rsidRDefault="001D69F2" w:rsidP="001D69F2">
            <w:pPr>
              <w:ind w:left="820"/>
              <w:jc w:val="both"/>
              <w:rPr>
                <w:rFonts w:ascii="Times" w:eastAsia="Malgun Gothic" w:hAnsi="Times" w:cs="Times"/>
                <w:sz w:val="20"/>
              </w:rPr>
            </w:pPr>
            <w:r w:rsidRPr="009D5978">
              <w:rPr>
                <w:rFonts w:ascii="Times" w:eastAsia="Malgun Gothic" w:hAnsi="Times" w:cs="Times"/>
                <w:sz w:val="20"/>
              </w:rPr>
              <w:t xml:space="preserve">Note: the overlaid OFDM sequence in each OOK ‘ON’ symbol can be different according to information bits to be carried by the overlaid OFDM sequence within the LP-WUS.  </w:t>
            </w:r>
          </w:p>
          <w:p w14:paraId="53BA5A3C" w14:textId="77777777" w:rsidR="001D69F2" w:rsidRDefault="001D69F2" w:rsidP="00B00338">
            <w:pPr>
              <w:rPr>
                <w:rFonts w:eastAsia="宋体"/>
                <w:sz w:val="24"/>
                <w:szCs w:val="24"/>
              </w:rPr>
            </w:pPr>
          </w:p>
          <w:p w14:paraId="2F24A00A" w14:textId="77777777" w:rsidR="0025495C" w:rsidRPr="009D5978" w:rsidRDefault="0025495C" w:rsidP="0025495C">
            <w:pPr>
              <w:widowControl/>
              <w:rPr>
                <w:rFonts w:ascii="Times" w:eastAsia="Batang" w:hAnsi="Times" w:cs="Times"/>
                <w:b/>
                <w:bCs/>
                <w:sz w:val="20"/>
                <w:lang w:eastAsia="ko-KR" w:bidi="ar"/>
              </w:rPr>
            </w:pPr>
            <w:r w:rsidRPr="009D5978">
              <w:rPr>
                <w:rFonts w:ascii="Times" w:eastAsia="Batang" w:hAnsi="Times" w:cs="Times"/>
                <w:b/>
                <w:bCs/>
                <w:sz w:val="20"/>
                <w:highlight w:val="green"/>
                <w:lang w:eastAsia="ko-KR" w:bidi="ar"/>
              </w:rPr>
              <w:t>Agreement</w:t>
            </w:r>
          </w:p>
          <w:p w14:paraId="2B1C7D38" w14:textId="77777777" w:rsidR="0025495C" w:rsidRPr="009D5978" w:rsidRDefault="0025495C" w:rsidP="0025495C">
            <w:pPr>
              <w:widowControl/>
              <w:spacing w:after="180"/>
              <w:contextualSpacing/>
              <w:jc w:val="both"/>
              <w:rPr>
                <w:rFonts w:ascii="Times" w:eastAsia="Malgun Gothic" w:hAnsi="Times" w:cs="Times"/>
                <w:sz w:val="20"/>
              </w:rPr>
            </w:pPr>
            <w:r w:rsidRPr="009D5978">
              <w:rPr>
                <w:rFonts w:ascii="Times" w:eastAsia="Malgun Gothic" w:hAnsi="Times" w:cs="Times"/>
                <w:sz w:val="20"/>
              </w:rPr>
              <w:t xml:space="preserve">Regarding the </w:t>
            </w:r>
            <w:r w:rsidRPr="009D5978">
              <w:rPr>
                <w:rFonts w:ascii="Times" w:eastAsia="Malgun Gothic" w:hAnsi="Times" w:cs="Times" w:hint="eastAsia"/>
                <w:sz w:val="20"/>
              </w:rPr>
              <w:t xml:space="preserve">maximum </w:t>
            </w:r>
            <w:r w:rsidRPr="009D5978">
              <w:rPr>
                <w:rFonts w:ascii="Times" w:eastAsia="Malgun Gothic" w:hAnsi="Times" w:cs="Times"/>
                <w:sz w:val="20"/>
              </w:rPr>
              <w:t>number of candidate</w:t>
            </w:r>
            <w:r w:rsidRPr="009D5978">
              <w:rPr>
                <w:rFonts w:ascii="Times" w:eastAsia="Malgun Gothic" w:hAnsi="Times" w:cs="Times" w:hint="eastAsia"/>
                <w:sz w:val="20"/>
              </w:rPr>
              <w:t xml:space="preserve"> </w:t>
            </w:r>
            <w:r w:rsidRPr="009D5978">
              <w:rPr>
                <w:rFonts w:ascii="Times" w:eastAsia="Malgun Gothic" w:hAnsi="Times" w:cs="Times"/>
                <w:sz w:val="20"/>
              </w:rPr>
              <w:t>overlaid sequences</w:t>
            </w:r>
            <w:r w:rsidRPr="009D5978">
              <w:rPr>
                <w:rFonts w:ascii="Times" w:eastAsia="Malgun Gothic" w:hAnsi="Times" w:cs="Times" w:hint="eastAsia"/>
                <w:sz w:val="20"/>
              </w:rPr>
              <w:t xml:space="preserve"> t</w:t>
            </w:r>
            <w:r w:rsidRPr="009D5978">
              <w:rPr>
                <w:rFonts w:ascii="Times" w:eastAsia="Malgun Gothic" w:hAnsi="Times" w:cs="Times"/>
                <w:sz w:val="20"/>
              </w:rPr>
              <w:t>o carry LP-WUS information per OOK ON chip</w:t>
            </w:r>
            <w:r w:rsidRPr="009D5978">
              <w:rPr>
                <w:rFonts w:ascii="Times" w:eastAsia="Malgun Gothic" w:hAnsi="Times" w:cs="Times" w:hint="eastAsia"/>
                <w:sz w:val="20"/>
              </w:rPr>
              <w:t xml:space="preserve"> for one cell, down-select from the below:</w:t>
            </w:r>
          </w:p>
          <w:p w14:paraId="7EFCA229"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4</w:t>
            </w:r>
          </w:p>
          <w:p w14:paraId="3CE5F069"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8</w:t>
            </w:r>
          </w:p>
          <w:p w14:paraId="5C44CD2D"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16</w:t>
            </w:r>
          </w:p>
          <w:p w14:paraId="568019CD"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32</w:t>
            </w:r>
          </w:p>
          <w:p w14:paraId="0B6AC13E"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64 for M not larger than 2</w:t>
            </w:r>
          </w:p>
          <w:p w14:paraId="19840CFE" w14:textId="77777777" w:rsidR="0025495C" w:rsidRPr="009D5978" w:rsidRDefault="0025495C" w:rsidP="0025495C">
            <w:pPr>
              <w:widowControl/>
              <w:numPr>
                <w:ilvl w:val="0"/>
                <w:numId w:val="41"/>
              </w:numPr>
              <w:ind w:leftChars="200" w:left="840"/>
              <w:jc w:val="both"/>
              <w:rPr>
                <w:rFonts w:eastAsia="Batang"/>
                <w:color w:val="000000"/>
                <w:sz w:val="20"/>
              </w:rPr>
            </w:pPr>
            <w:r w:rsidRPr="009D5978">
              <w:rPr>
                <w:rFonts w:eastAsia="Malgun Gothic" w:hint="eastAsia"/>
                <w:color w:val="000000"/>
                <w:sz w:val="20"/>
              </w:rPr>
              <w:t xml:space="preserve">FFS </w:t>
            </w:r>
            <w:r w:rsidRPr="009D5978">
              <w:rPr>
                <w:rFonts w:eastAsia="Malgun Gothic"/>
                <w:color w:val="000000"/>
                <w:sz w:val="20"/>
              </w:rPr>
              <w:t>whether</w:t>
            </w:r>
            <w:r w:rsidRPr="009D5978">
              <w:rPr>
                <w:rFonts w:eastAsia="Malgun Gothic" w:hint="eastAsia"/>
                <w:color w:val="000000"/>
                <w:sz w:val="20"/>
              </w:rPr>
              <w:t xml:space="preserve"> the same or different set of </w:t>
            </w:r>
            <w:r w:rsidRPr="009D5978">
              <w:rPr>
                <w:rFonts w:eastAsia="微软雅黑" w:hint="eastAsia"/>
                <w:iCs/>
                <w:color w:val="000000"/>
                <w:sz w:val="20"/>
              </w:rPr>
              <w:t xml:space="preserve">candidate </w:t>
            </w:r>
            <w:r w:rsidRPr="009D5978">
              <w:rPr>
                <w:rFonts w:eastAsia="微软雅黑"/>
                <w:iCs/>
                <w:color w:val="000000"/>
                <w:sz w:val="20"/>
              </w:rPr>
              <w:t>overlaid sequences</w:t>
            </w:r>
            <w:r w:rsidRPr="009D5978">
              <w:rPr>
                <w:rFonts w:eastAsia="微软雅黑" w:hint="eastAsia"/>
                <w:iCs/>
                <w:color w:val="000000"/>
                <w:sz w:val="20"/>
              </w:rPr>
              <w:t xml:space="preserve"> are used for different cells</w:t>
            </w:r>
          </w:p>
          <w:p w14:paraId="2271D528" w14:textId="28800E89" w:rsidR="0025495C" w:rsidRDefault="0025495C" w:rsidP="00B00338">
            <w:pPr>
              <w:rPr>
                <w:rFonts w:eastAsia="宋体"/>
                <w:sz w:val="24"/>
                <w:szCs w:val="24"/>
              </w:rPr>
            </w:pPr>
          </w:p>
        </w:tc>
      </w:tr>
    </w:tbl>
    <w:p w14:paraId="69BD0B16" w14:textId="13320169" w:rsidR="002C783F" w:rsidRDefault="002C783F" w:rsidP="00B00338">
      <w:pPr>
        <w:rPr>
          <w:rFonts w:ascii="Times New Roman" w:eastAsia="宋体" w:hAnsi="Times New Roman" w:cs="Times New Roman"/>
          <w:kern w:val="0"/>
          <w:sz w:val="24"/>
          <w:szCs w:val="24"/>
        </w:rPr>
      </w:pPr>
    </w:p>
    <w:p w14:paraId="284A7CAE" w14:textId="2CD17E56" w:rsidR="00C2158E" w:rsidRPr="00C2158E" w:rsidRDefault="00C2158E" w:rsidP="00C2158E">
      <w:pPr>
        <w:rPr>
          <w:rFonts w:ascii="Times New Roman" w:eastAsia="宋体" w:hAnsi="Times New Roman" w:cs="Times New Roman"/>
          <w:kern w:val="0"/>
          <w:sz w:val="24"/>
          <w:szCs w:val="24"/>
        </w:rPr>
      </w:pPr>
      <w:r w:rsidRPr="00C2158E">
        <w:rPr>
          <w:rFonts w:ascii="Times New Roman" w:eastAsia="宋体" w:hAnsi="Times New Roman" w:cs="Times New Roman" w:hint="eastAsia"/>
          <w:kern w:val="0"/>
          <w:sz w:val="24"/>
          <w:szCs w:val="24"/>
        </w:rPr>
        <w:t xml:space="preserve">Considering candidate sequence numbers of [4, 8, 16, 32, 64], the corresponding bits per sequence </w:t>
      </w:r>
      <w:r w:rsidRPr="00C2158E">
        <w:rPr>
          <w:rFonts w:ascii="Times New Roman" w:eastAsia="宋体" w:hAnsi="Times New Roman" w:cs="Times New Roman" w:hint="eastAsia"/>
          <w:kern w:val="0"/>
          <w:sz w:val="24"/>
          <w:szCs w:val="24"/>
        </w:rPr>
        <w:lastRenderedPageBreak/>
        <w:t>for each ON symbol would be [2, 3, 4, 5, 6]</w:t>
      </w:r>
      <w:r w:rsidR="00FB0E4C">
        <w:rPr>
          <w:rFonts w:ascii="Times New Roman" w:eastAsia="宋体" w:hAnsi="Times New Roman" w:cs="Times New Roman"/>
          <w:kern w:val="0"/>
          <w:sz w:val="24"/>
          <w:szCs w:val="24"/>
        </w:rPr>
        <w:t xml:space="preserve"> respectively</w:t>
      </w:r>
      <w:r w:rsidRPr="00C2158E">
        <w:rPr>
          <w:rFonts w:ascii="Times New Roman" w:eastAsia="宋体" w:hAnsi="Times New Roman" w:cs="Times New Roman" w:hint="eastAsia"/>
          <w:kern w:val="0"/>
          <w:sz w:val="24"/>
          <w:szCs w:val="24"/>
        </w:rPr>
        <w:t>. The maximum payload size for one LP-WUS is [8</w:t>
      </w:r>
      <w:r w:rsidR="00FB0E4C">
        <w:rPr>
          <w:rFonts w:ascii="Times New Roman" w:eastAsia="宋体" w:hAnsi="Times New Roman" w:cs="Times New Roman" w:hint="eastAsia"/>
          <w:kern w:val="0"/>
          <w:sz w:val="24"/>
          <w:szCs w:val="24"/>
        </w:rPr>
        <w:t xml:space="preserve"> </w:t>
      </w:r>
      <w:r w:rsidR="00FB0E4C">
        <w:rPr>
          <w:rFonts w:ascii="Times New Roman" w:eastAsia="宋体" w:hAnsi="Times New Roman" w:cs="Times New Roman"/>
          <w:kern w:val="0"/>
          <w:sz w:val="24"/>
          <w:szCs w:val="24"/>
        </w:rPr>
        <w:t xml:space="preserve">or </w:t>
      </w:r>
      <w:r w:rsidRPr="00C2158E">
        <w:rPr>
          <w:rFonts w:ascii="Times New Roman" w:eastAsia="宋体" w:hAnsi="Times New Roman" w:cs="Times New Roman" w:hint="eastAsia"/>
          <w:kern w:val="0"/>
          <w:sz w:val="24"/>
          <w:szCs w:val="24"/>
        </w:rPr>
        <w:t>16] for IDLE mode, and this limit could also be suitable for connected UEs. Using overlaid sequences to carry all information bits for LP-WUS can easily achieve this payload.</w:t>
      </w:r>
      <w:r w:rsidR="005D5F36">
        <w:rPr>
          <w:rFonts w:ascii="Times New Roman" w:eastAsia="宋体" w:hAnsi="Times New Roman" w:cs="Times New Roman" w:hint="eastAsia"/>
          <w:kern w:val="0"/>
          <w:sz w:val="24"/>
          <w:szCs w:val="24"/>
        </w:rPr>
        <w:t xml:space="preserve"> </w:t>
      </w:r>
      <w:r w:rsidR="005D5F36" w:rsidRPr="00C2158E">
        <w:rPr>
          <w:rFonts w:ascii="Times New Roman" w:eastAsia="宋体" w:hAnsi="Times New Roman" w:cs="Times New Roman" w:hint="eastAsia"/>
          <w:kern w:val="0"/>
          <w:sz w:val="24"/>
          <w:szCs w:val="24"/>
        </w:rPr>
        <w:t>Option 2-2 can be supported as it</w:t>
      </w:r>
      <w:r w:rsidR="00FB0E4C">
        <w:rPr>
          <w:rFonts w:ascii="Times New Roman" w:eastAsia="宋体" w:hAnsi="Times New Roman" w:cs="Times New Roman"/>
          <w:kern w:val="0"/>
          <w:sz w:val="24"/>
          <w:szCs w:val="24"/>
        </w:rPr>
        <w:t>s</w:t>
      </w:r>
      <w:r w:rsidR="00FB0E4C">
        <w:rPr>
          <w:rFonts w:ascii="Times New Roman" w:eastAsia="宋体" w:hAnsi="Times New Roman" w:cs="Times New Roman" w:hint="eastAsia"/>
          <w:kern w:val="0"/>
          <w:sz w:val="24"/>
          <w:szCs w:val="24"/>
        </w:rPr>
        <w:t xml:space="preserve"> simpl</w:t>
      </w:r>
      <w:r w:rsidR="00FB0E4C">
        <w:rPr>
          <w:rFonts w:ascii="Times New Roman" w:eastAsia="宋体" w:hAnsi="Times New Roman" w:cs="Times New Roman"/>
          <w:kern w:val="0"/>
          <w:sz w:val="24"/>
          <w:szCs w:val="24"/>
        </w:rPr>
        <w:t>icity</w:t>
      </w:r>
      <w:r w:rsidR="005D5F36" w:rsidRPr="00C2158E">
        <w:rPr>
          <w:rFonts w:ascii="Times New Roman" w:eastAsia="宋体" w:hAnsi="Times New Roman" w:cs="Times New Roman" w:hint="eastAsia"/>
          <w:kern w:val="0"/>
          <w:sz w:val="24"/>
          <w:szCs w:val="24"/>
        </w:rPr>
        <w:t xml:space="preserve"> and sufficient.</w:t>
      </w:r>
    </w:p>
    <w:p w14:paraId="1692A13F" w14:textId="7ADA22B6" w:rsidR="00C2158E" w:rsidRPr="00C2158E" w:rsidRDefault="00C2158E" w:rsidP="00C2158E">
      <w:pPr>
        <w:rPr>
          <w:rFonts w:ascii="Times New Roman" w:eastAsia="宋体" w:hAnsi="Times New Roman" w:cs="Times New Roman"/>
          <w:kern w:val="0"/>
          <w:sz w:val="24"/>
          <w:szCs w:val="24"/>
        </w:rPr>
      </w:pPr>
      <w:r w:rsidRPr="00C2158E">
        <w:rPr>
          <w:rFonts w:ascii="Times New Roman" w:eastAsia="宋体" w:hAnsi="Times New Roman" w:cs="Times New Roman" w:hint="eastAsia"/>
          <w:kern w:val="0"/>
          <w:sz w:val="24"/>
          <w:szCs w:val="24"/>
        </w:rPr>
        <w:t xml:space="preserve">Additionally, with a </w:t>
      </w:r>
      <w:r w:rsidR="005D5F36">
        <w:rPr>
          <w:rFonts w:ascii="Times New Roman" w:eastAsia="宋体" w:hAnsi="Times New Roman" w:cs="Times New Roman" w:hint="eastAsia"/>
          <w:kern w:val="0"/>
          <w:sz w:val="24"/>
          <w:szCs w:val="24"/>
        </w:rPr>
        <w:t>given length</w:t>
      </w:r>
      <w:r w:rsidRPr="00C2158E">
        <w:rPr>
          <w:rFonts w:ascii="Times New Roman" w:eastAsia="宋体" w:hAnsi="Times New Roman" w:cs="Times New Roman" w:hint="eastAsia"/>
          <w:kern w:val="0"/>
          <w:sz w:val="24"/>
          <w:szCs w:val="24"/>
        </w:rPr>
        <w:t xml:space="preserve"> </w:t>
      </w:r>
      <w:r w:rsidR="005D5F36">
        <w:rPr>
          <w:rFonts w:ascii="Times New Roman" w:eastAsia="宋体" w:hAnsi="Times New Roman" w:cs="Times New Roman" w:hint="eastAsia"/>
          <w:kern w:val="0"/>
          <w:sz w:val="24"/>
          <w:szCs w:val="24"/>
        </w:rPr>
        <w:t xml:space="preserve">of </w:t>
      </w:r>
      <w:r w:rsidRPr="00C2158E">
        <w:rPr>
          <w:rFonts w:ascii="Times New Roman" w:eastAsia="宋体" w:hAnsi="Times New Roman" w:cs="Times New Roman" w:hint="eastAsia"/>
          <w:kern w:val="0"/>
          <w:sz w:val="24"/>
          <w:szCs w:val="24"/>
        </w:rPr>
        <w:t xml:space="preserve">LP-WUS sequence, a larger number of candidate sequences may decrease sequence detection performance and increase receiver complexity. Thus, a smaller set of candidate overlaid sequences is preferred. </w:t>
      </w:r>
    </w:p>
    <w:p w14:paraId="553BD5CB" w14:textId="77777777" w:rsidR="00C2158E" w:rsidRDefault="00C2158E" w:rsidP="00056B22">
      <w:pPr>
        <w:rPr>
          <w:rFonts w:ascii="Times New Roman" w:eastAsia="宋体" w:hAnsi="Times New Roman" w:cs="Times New Roman"/>
          <w:b/>
          <w:bCs/>
          <w:kern w:val="0"/>
          <w:sz w:val="24"/>
          <w:szCs w:val="24"/>
        </w:rPr>
      </w:pPr>
    </w:p>
    <w:p w14:paraId="6824C7C9" w14:textId="77777777" w:rsidR="00847125" w:rsidRDefault="00056B22" w:rsidP="00056B22">
      <w:pPr>
        <w:rPr>
          <w:rFonts w:ascii="Times New Roman" w:eastAsia="宋体" w:hAnsi="Times New Roman" w:cs="Times New Roman"/>
          <w:b/>
          <w:bCs/>
          <w:kern w:val="0"/>
          <w:sz w:val="24"/>
          <w:szCs w:val="24"/>
        </w:rPr>
      </w:pPr>
      <w:r w:rsidRPr="00056B22">
        <w:rPr>
          <w:rFonts w:ascii="Times New Roman" w:eastAsia="宋体" w:hAnsi="Times New Roman" w:cs="Times New Roman" w:hint="eastAsia"/>
          <w:b/>
          <w:bCs/>
          <w:kern w:val="0"/>
          <w:sz w:val="24"/>
          <w:szCs w:val="24"/>
        </w:rPr>
        <w:t xml:space="preserve">Proposal 2: </w:t>
      </w:r>
      <w:bookmarkStart w:id="14" w:name="OLE_LINK3"/>
      <w:bookmarkStart w:id="15" w:name="OLE_LINK4"/>
      <w:r w:rsidR="00847125" w:rsidRPr="00847125">
        <w:rPr>
          <w:rFonts w:ascii="Times New Roman" w:eastAsia="宋体" w:hAnsi="Times New Roman" w:cs="Times New Roman"/>
          <w:b/>
          <w:bCs/>
          <w:kern w:val="0"/>
          <w:sz w:val="24"/>
          <w:szCs w:val="24"/>
        </w:rPr>
        <w:t>Supports up to 4 candidate overlapping sequences per OOK ON symbol for a cell to carry LP-WUS information.</w:t>
      </w:r>
    </w:p>
    <w:bookmarkEnd w:id="14"/>
    <w:bookmarkEnd w:id="15"/>
    <w:p w14:paraId="0104768D" w14:textId="77777777" w:rsidR="00056B22" w:rsidRPr="000E6366" w:rsidRDefault="00056B22" w:rsidP="00056B22">
      <w:pPr>
        <w:rPr>
          <w:rFonts w:ascii="Times New Roman" w:eastAsia="宋体" w:hAnsi="Times New Roman" w:cs="Times New Roman"/>
          <w:b/>
          <w:bCs/>
          <w:kern w:val="0"/>
          <w:sz w:val="24"/>
          <w:szCs w:val="24"/>
        </w:rPr>
      </w:pPr>
    </w:p>
    <w:p w14:paraId="2AC79347" w14:textId="79FF6640" w:rsidR="001D69F2" w:rsidRDefault="00056B22" w:rsidP="00056B22">
      <w:pPr>
        <w:rPr>
          <w:rFonts w:ascii="Times New Roman" w:eastAsia="宋体" w:hAnsi="Times New Roman" w:cs="Times New Roman"/>
          <w:b/>
          <w:bCs/>
          <w:kern w:val="0"/>
          <w:sz w:val="24"/>
          <w:szCs w:val="24"/>
        </w:rPr>
      </w:pPr>
      <w:r w:rsidRPr="00056B22">
        <w:rPr>
          <w:rFonts w:ascii="Times New Roman" w:eastAsia="宋体" w:hAnsi="Times New Roman" w:cs="Times New Roman" w:hint="eastAsia"/>
          <w:b/>
          <w:bCs/>
          <w:kern w:val="0"/>
          <w:sz w:val="24"/>
          <w:szCs w:val="24"/>
        </w:rPr>
        <w:t>Proposal 3: Support Option 2-2, where the overlaid OFDM sequence(s) carry all information bits of the LP-WUS.</w:t>
      </w:r>
    </w:p>
    <w:p w14:paraId="580FB600" w14:textId="77777777" w:rsidR="005D5F36" w:rsidRPr="009E7F37" w:rsidRDefault="005D5F36" w:rsidP="005D5F36">
      <w:pPr>
        <w:rPr>
          <w:rFonts w:ascii="Times New Roman" w:eastAsia="宋体" w:hAnsi="Times New Roman" w:cs="Times New Roman"/>
          <w:b/>
          <w:bCs/>
          <w:kern w:val="0"/>
          <w:sz w:val="24"/>
          <w:szCs w:val="24"/>
        </w:rPr>
      </w:pPr>
      <w:bookmarkStart w:id="16" w:name="_GoBack"/>
      <w:bookmarkEnd w:id="16"/>
    </w:p>
    <w:p w14:paraId="6DC60360" w14:textId="77777777" w:rsidR="005D5F36" w:rsidRDefault="005D5F36" w:rsidP="005D5F36">
      <w:pPr>
        <w:rPr>
          <w:b/>
          <w:bCs/>
          <w:u w:val="single"/>
        </w:rPr>
      </w:pPr>
      <w:r w:rsidRPr="00DC708A">
        <w:rPr>
          <w:rFonts w:ascii="Times New Roman" w:eastAsia="宋体" w:hAnsi="Times New Roman" w:cs="Times New Roman"/>
          <w:kern w:val="0"/>
          <w:sz w:val="24"/>
          <w:szCs w:val="24"/>
        </w:rPr>
        <w:t>F</w:t>
      </w:r>
      <w:r w:rsidRPr="00DC708A">
        <w:rPr>
          <w:rFonts w:ascii="Times New Roman" w:eastAsia="宋体" w:hAnsi="Times New Roman" w:cs="Times New Roman" w:hint="eastAsia"/>
          <w:kern w:val="0"/>
          <w:sz w:val="24"/>
          <w:szCs w:val="24"/>
        </w:rPr>
        <w:t>or connected mode, there are also some candidate options listed for discussion.</w:t>
      </w:r>
    </w:p>
    <w:tbl>
      <w:tblPr>
        <w:tblStyle w:val="a3"/>
        <w:tblW w:w="0" w:type="auto"/>
        <w:tblLook w:val="04A0" w:firstRow="1" w:lastRow="0" w:firstColumn="1" w:lastColumn="0" w:noHBand="0" w:noVBand="1"/>
      </w:tblPr>
      <w:tblGrid>
        <w:gridCol w:w="9736"/>
      </w:tblGrid>
      <w:tr w:rsidR="005D5F36" w14:paraId="62E02B09" w14:textId="77777777" w:rsidTr="00731022">
        <w:tc>
          <w:tcPr>
            <w:tcW w:w="9736" w:type="dxa"/>
          </w:tcPr>
          <w:p w14:paraId="607C70DC" w14:textId="77777777" w:rsidR="005D5F36" w:rsidRPr="0066212A" w:rsidRDefault="005D5F36" w:rsidP="00731022">
            <w:pPr>
              <w:widowControl/>
              <w:rPr>
                <w:rFonts w:ascii="Times" w:eastAsia="Batang" w:hAnsi="Times"/>
                <w:b/>
                <w:bCs/>
                <w:sz w:val="20"/>
                <w:szCs w:val="24"/>
                <w:lang w:eastAsia="en-US"/>
              </w:rPr>
            </w:pPr>
            <w:r w:rsidRPr="0066212A">
              <w:rPr>
                <w:rFonts w:ascii="Times" w:eastAsia="Batang" w:hAnsi="Times"/>
                <w:b/>
                <w:bCs/>
                <w:sz w:val="20"/>
                <w:szCs w:val="24"/>
                <w:highlight w:val="green"/>
                <w:lang w:eastAsia="en-US"/>
              </w:rPr>
              <w:t>Agreement</w:t>
            </w:r>
          </w:p>
          <w:p w14:paraId="210292D9" w14:textId="77777777" w:rsidR="005D5F36" w:rsidRPr="0066212A" w:rsidRDefault="005D5F36" w:rsidP="00731022">
            <w:pPr>
              <w:widowControl/>
              <w:rPr>
                <w:rFonts w:ascii="Times" w:eastAsia="Batang" w:hAnsi="Times"/>
                <w:sz w:val="20"/>
                <w:szCs w:val="24"/>
                <w:lang w:eastAsia="x-none"/>
              </w:rPr>
            </w:pPr>
            <w:r w:rsidRPr="0066212A">
              <w:rPr>
                <w:rFonts w:ascii="Times" w:eastAsia="Batang" w:hAnsi="Times"/>
                <w:sz w:val="20"/>
                <w:szCs w:val="24"/>
                <w:lang w:eastAsia="x-none"/>
              </w:rPr>
              <w:t xml:space="preserve">Regarding the LP-WUS information to trigger PDCCH monitoring of RRC connected UEs (for non-CA case), select at least one from the following </w:t>
            </w:r>
          </w:p>
          <w:p w14:paraId="7AC84A06" w14:textId="77777777" w:rsidR="005D5F36" w:rsidRPr="0066212A" w:rsidRDefault="005D5F36" w:rsidP="005D5F36">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1: A bitmap with each bit corresponding to [one or more] UEs</w:t>
            </w:r>
          </w:p>
          <w:p w14:paraId="70CCB50C" w14:textId="77777777" w:rsidR="005D5F36" w:rsidRPr="0066212A" w:rsidRDefault="005D5F36" w:rsidP="005D5F36">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3: A codepoint value corresponding to [one or more] UEs</w:t>
            </w:r>
          </w:p>
          <w:p w14:paraId="784A8AB6" w14:textId="77777777" w:rsidR="005D5F36" w:rsidRPr="0066212A" w:rsidRDefault="005D5F36" w:rsidP="005D5F36">
            <w:pPr>
              <w:widowControl/>
              <w:numPr>
                <w:ilvl w:val="0"/>
                <w:numId w:val="37"/>
              </w:numPr>
              <w:overflowPunct/>
              <w:autoSpaceDE/>
              <w:autoSpaceDN/>
              <w:adjustRightInd/>
              <w:textAlignment w:val="auto"/>
              <w:rPr>
                <w:rFonts w:eastAsia="Batang"/>
                <w:sz w:val="20"/>
                <w:szCs w:val="24"/>
              </w:rPr>
            </w:pPr>
            <w:r w:rsidRPr="0066212A">
              <w:rPr>
                <w:rFonts w:eastAsia="Malgun Gothic" w:hint="eastAsia"/>
                <w:sz w:val="20"/>
                <w:szCs w:val="24"/>
              </w:rPr>
              <w:t>FFS details for extension of option 1 and/or 3 when UE is configured with CA</w:t>
            </w:r>
          </w:p>
          <w:p w14:paraId="5EB863F9" w14:textId="77777777" w:rsidR="005D5F36" w:rsidRDefault="005D5F36" w:rsidP="00731022">
            <w:pPr>
              <w:widowControl/>
              <w:rPr>
                <w:b/>
                <w:bCs/>
                <w:u w:val="single"/>
              </w:rPr>
            </w:pPr>
          </w:p>
        </w:tc>
      </w:tr>
    </w:tbl>
    <w:p w14:paraId="4CDFE178" w14:textId="77777777" w:rsidR="005D5F36" w:rsidRPr="00DF2E3A" w:rsidRDefault="005D5F36" w:rsidP="005D5F36">
      <w:pPr>
        <w:widowControl/>
        <w:snapToGrid w:val="0"/>
        <w:spacing w:before="240" w:after="240"/>
        <w:jc w:val="both"/>
        <w:rPr>
          <w:rFonts w:ascii="Times New Roman" w:eastAsia="宋体" w:hAnsi="Times New Roman" w:cs="Times New Roman"/>
          <w:kern w:val="0"/>
          <w:sz w:val="24"/>
          <w:szCs w:val="24"/>
        </w:rPr>
      </w:pPr>
      <w:r w:rsidRPr="00DF2E3A">
        <w:rPr>
          <w:rFonts w:ascii="Times New Roman" w:eastAsia="宋体" w:hAnsi="Times New Roman" w:cs="Times New Roman"/>
          <w:kern w:val="0"/>
          <w:sz w:val="24"/>
          <w:szCs w:val="24"/>
        </w:rPr>
        <w:t>Unlike in IDLE mode, where a codepoint value provides a better balance between overhead and paging probability than the bitmap type of LP-WUS, connected UEs may require independent indications. This makes the bitmap option more advantageous for connected UEs.</w:t>
      </w:r>
    </w:p>
    <w:p w14:paraId="43D99355" w14:textId="139BCA85" w:rsidR="005D5F36" w:rsidRPr="00DF2E3A" w:rsidRDefault="005D5F36" w:rsidP="005D5F36">
      <w:pPr>
        <w:rPr>
          <w:rFonts w:ascii="Times New Roman" w:eastAsia="宋体" w:hAnsi="Times New Roman" w:cs="Times New Roman"/>
          <w:b/>
          <w:bCs/>
          <w:kern w:val="0"/>
          <w:sz w:val="24"/>
          <w:szCs w:val="24"/>
        </w:rPr>
      </w:pPr>
      <w:r w:rsidRPr="00DF2E3A">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4</w:t>
      </w:r>
      <w:r w:rsidRPr="00DF2E3A">
        <w:rPr>
          <w:rFonts w:ascii="Times New Roman" w:eastAsia="宋体" w:hAnsi="Times New Roman" w:cs="Times New Roman"/>
          <w:b/>
          <w:bCs/>
          <w:kern w:val="0"/>
          <w:sz w:val="24"/>
          <w:szCs w:val="24"/>
        </w:rPr>
        <w:t>: Support the bitmap type of indication for LP-WUS information for connected UEs.</w:t>
      </w:r>
    </w:p>
    <w:p w14:paraId="2C8E6458" w14:textId="77777777" w:rsidR="00DE3F97" w:rsidRPr="00BA50B0" w:rsidRDefault="00DE3F97" w:rsidP="00D44764">
      <w:pPr>
        <w:rPr>
          <w:b/>
          <w:bCs/>
          <w:u w:val="single"/>
        </w:rPr>
      </w:pPr>
    </w:p>
    <w:tbl>
      <w:tblPr>
        <w:tblStyle w:val="a3"/>
        <w:tblW w:w="0" w:type="auto"/>
        <w:tblLook w:val="04A0" w:firstRow="1" w:lastRow="0" w:firstColumn="1" w:lastColumn="0" w:noHBand="0" w:noVBand="1"/>
      </w:tblPr>
      <w:tblGrid>
        <w:gridCol w:w="9736"/>
      </w:tblGrid>
      <w:tr w:rsidR="0095598D" w14:paraId="22A867DD" w14:textId="77777777" w:rsidTr="0095598D">
        <w:tc>
          <w:tcPr>
            <w:tcW w:w="9736" w:type="dxa"/>
          </w:tcPr>
          <w:p w14:paraId="2833D529" w14:textId="77777777" w:rsidR="0095598D" w:rsidRPr="009D5978" w:rsidRDefault="0095598D" w:rsidP="0095598D">
            <w:pPr>
              <w:widowControl/>
              <w:rPr>
                <w:rFonts w:ascii="Times" w:eastAsia="Batang" w:hAnsi="Times" w:cs="Times"/>
                <w:b/>
                <w:bCs/>
                <w:sz w:val="20"/>
                <w:lang w:eastAsia="ko-KR" w:bidi="ar"/>
              </w:rPr>
            </w:pPr>
            <w:bookmarkStart w:id="17" w:name="OLE_LINK33"/>
            <w:r w:rsidRPr="009D5978">
              <w:rPr>
                <w:rFonts w:ascii="Times" w:eastAsia="Batang" w:hAnsi="Times" w:cs="Times"/>
                <w:b/>
                <w:bCs/>
                <w:sz w:val="20"/>
                <w:highlight w:val="green"/>
                <w:lang w:eastAsia="ko-KR" w:bidi="ar"/>
              </w:rPr>
              <w:t>Agreement</w:t>
            </w:r>
          </w:p>
          <w:p w14:paraId="67855671" w14:textId="77777777" w:rsidR="0095598D" w:rsidRPr="009D5978" w:rsidRDefault="0095598D" w:rsidP="0095598D">
            <w:pPr>
              <w:widowControl/>
              <w:spacing w:after="180"/>
              <w:contextualSpacing/>
              <w:jc w:val="both"/>
              <w:rPr>
                <w:rFonts w:ascii="Times" w:eastAsia="Malgun Gothic" w:hAnsi="Times" w:cs="Times"/>
                <w:sz w:val="20"/>
              </w:rPr>
            </w:pPr>
            <w:r w:rsidRPr="009D5978">
              <w:rPr>
                <w:rFonts w:ascii="Times" w:eastAsia="Malgun Gothic" w:hAnsi="Times" w:cs="Times"/>
                <w:sz w:val="20"/>
              </w:rPr>
              <w:t xml:space="preserve">Down-select </w:t>
            </w:r>
            <w:r w:rsidRPr="009D5978">
              <w:rPr>
                <w:rFonts w:ascii="Times" w:eastAsia="Malgun Gothic" w:hAnsi="Times" w:cs="Times" w:hint="eastAsia"/>
                <w:sz w:val="20"/>
              </w:rPr>
              <w:t>among</w:t>
            </w:r>
            <w:r w:rsidRPr="009D5978">
              <w:rPr>
                <w:rFonts w:ascii="Times" w:eastAsia="Malgun Gothic" w:hAnsi="Times" w:cs="Times"/>
                <w:sz w:val="20"/>
              </w:rPr>
              <w:t xml:space="preserve"> </w:t>
            </w:r>
            <w:r w:rsidRPr="009D5978">
              <w:rPr>
                <w:rFonts w:ascii="Times" w:eastAsia="Malgun Gothic" w:hAnsi="Times" w:cs="Times" w:hint="eastAsia"/>
                <w:sz w:val="20"/>
              </w:rPr>
              <w:t xml:space="preserve">the </w:t>
            </w:r>
            <w:r w:rsidRPr="009D5978">
              <w:rPr>
                <w:rFonts w:ascii="Times" w:eastAsia="Malgun Gothic" w:hAnsi="Times" w:cs="Times"/>
                <w:sz w:val="20"/>
              </w:rPr>
              <w:t xml:space="preserve">following alternatives </w:t>
            </w:r>
            <w:r w:rsidRPr="009D5978">
              <w:rPr>
                <w:rFonts w:ascii="Times" w:eastAsia="Malgun Gothic" w:hAnsi="Times" w:cs="Times" w:hint="eastAsia"/>
                <w:sz w:val="20"/>
              </w:rPr>
              <w:t xml:space="preserve">for </w:t>
            </w:r>
            <w:r w:rsidRPr="009D5978">
              <w:rPr>
                <w:rFonts w:ascii="Times" w:eastAsia="Malgun Gothic" w:hAnsi="Times" w:cs="Times"/>
                <w:sz w:val="20"/>
              </w:rPr>
              <w:t>LP-WUS information</w:t>
            </w:r>
            <w:r w:rsidRPr="009D5978">
              <w:rPr>
                <w:rFonts w:ascii="Times" w:eastAsia="Malgun Gothic" w:hAnsi="Times" w:cs="Times" w:hint="eastAsia"/>
                <w:sz w:val="20"/>
              </w:rPr>
              <w:t xml:space="preserve"> for OOK</w:t>
            </w:r>
            <w:r w:rsidRPr="009D5978">
              <w:rPr>
                <w:rFonts w:ascii="Times" w:eastAsia="Malgun Gothic" w:hAnsi="Times" w:cs="Times"/>
                <w:sz w:val="20"/>
              </w:rPr>
              <w:t xml:space="preserve"> to meet target requirements: </w:t>
            </w:r>
          </w:p>
          <w:p w14:paraId="01521102" w14:textId="77777777" w:rsidR="0095598D" w:rsidRPr="009D5978" w:rsidRDefault="0095598D" w:rsidP="0095598D">
            <w:pPr>
              <w:widowControl/>
              <w:numPr>
                <w:ilvl w:val="0"/>
                <w:numId w:val="43"/>
              </w:numPr>
              <w:spacing w:after="180"/>
              <w:contextualSpacing/>
              <w:jc w:val="both"/>
              <w:rPr>
                <w:rFonts w:eastAsia="微软雅黑"/>
                <w:sz w:val="20"/>
                <w:szCs w:val="24"/>
              </w:rPr>
            </w:pPr>
            <w:bookmarkStart w:id="18" w:name="OLE_LINK23"/>
            <w:r w:rsidRPr="009D5978">
              <w:rPr>
                <w:rFonts w:eastAsia="微软雅黑" w:hint="eastAsia"/>
                <w:sz w:val="20"/>
                <w:szCs w:val="24"/>
              </w:rPr>
              <w:t xml:space="preserve">adding </w:t>
            </w:r>
            <w:r w:rsidRPr="009D5978">
              <w:rPr>
                <w:rFonts w:eastAsia="微软雅黑"/>
                <w:sz w:val="20"/>
                <w:szCs w:val="24"/>
              </w:rPr>
              <w:t>CRC</w:t>
            </w:r>
            <w:r w:rsidRPr="009D5978">
              <w:rPr>
                <w:rFonts w:eastAsia="微软雅黑" w:hint="eastAsia"/>
                <w:sz w:val="20"/>
                <w:szCs w:val="24"/>
              </w:rPr>
              <w:t xml:space="preserve"> </w:t>
            </w:r>
          </w:p>
          <w:p w14:paraId="4463390B"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channel coding other than </w:t>
            </w:r>
            <w:r w:rsidRPr="009D5978">
              <w:rPr>
                <w:rFonts w:eastAsia="微软雅黑"/>
                <w:sz w:val="20"/>
                <w:szCs w:val="24"/>
              </w:rPr>
              <w:t>Manchester</w:t>
            </w:r>
            <w:r w:rsidRPr="009D5978">
              <w:rPr>
                <w:rFonts w:eastAsia="微软雅黑" w:hint="eastAsia"/>
                <w:sz w:val="20"/>
                <w:szCs w:val="24"/>
              </w:rPr>
              <w:t xml:space="preserve"> coding, including rate matching if any</w:t>
            </w:r>
          </w:p>
          <w:bookmarkEnd w:id="18"/>
          <w:p w14:paraId="2D902122"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mapped to a binary sequence/codeword, include </w:t>
            </w:r>
            <w:r w:rsidRPr="009D5978">
              <w:rPr>
                <w:rFonts w:eastAsia="微软雅黑"/>
                <w:sz w:val="20"/>
                <w:szCs w:val="24"/>
              </w:rPr>
              <w:t>truncation</w:t>
            </w:r>
            <w:r w:rsidRPr="009D5978">
              <w:rPr>
                <w:rFonts w:eastAsia="微软雅黑" w:hint="eastAsia"/>
                <w:sz w:val="20"/>
                <w:szCs w:val="24"/>
              </w:rPr>
              <w:t xml:space="preserve"> if any</w:t>
            </w:r>
          </w:p>
          <w:p w14:paraId="0D53D4E5"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repetition, including rate matching if any</w:t>
            </w:r>
          </w:p>
          <w:p w14:paraId="641B09DD"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Note: combination of options above is not precluded</w:t>
            </w:r>
          </w:p>
          <w:p w14:paraId="7C5657B8" w14:textId="77777777" w:rsidR="0095598D" w:rsidRPr="009D5978" w:rsidRDefault="0095598D" w:rsidP="0095598D">
            <w:pPr>
              <w:widowControl/>
              <w:numPr>
                <w:ilvl w:val="0"/>
                <w:numId w:val="43"/>
              </w:numPr>
              <w:spacing w:after="180"/>
              <w:contextualSpacing/>
              <w:jc w:val="both"/>
              <w:rPr>
                <w:rFonts w:eastAsia="微软雅黑"/>
                <w:sz w:val="20"/>
                <w:szCs w:val="24"/>
              </w:rPr>
            </w:pPr>
            <w:r w:rsidRPr="009D5978">
              <w:rPr>
                <w:rFonts w:eastAsia="微软雅黑" w:hint="eastAsia"/>
                <w:sz w:val="20"/>
                <w:szCs w:val="24"/>
              </w:rPr>
              <w:t xml:space="preserve">Note: combination of </w:t>
            </w:r>
            <w:r w:rsidRPr="009D5978">
              <w:rPr>
                <w:rFonts w:eastAsia="微软雅黑"/>
                <w:sz w:val="20"/>
                <w:szCs w:val="24"/>
              </w:rPr>
              <w:t>Manchester</w:t>
            </w:r>
            <w:r w:rsidRPr="009D5978">
              <w:rPr>
                <w:rFonts w:eastAsia="微软雅黑" w:hint="eastAsia"/>
                <w:sz w:val="20"/>
                <w:szCs w:val="24"/>
              </w:rPr>
              <w:t xml:space="preserve"> coding with above is assumed</w:t>
            </w:r>
          </w:p>
          <w:p w14:paraId="17703864" w14:textId="77777777" w:rsidR="0095598D" w:rsidRPr="009D5978" w:rsidRDefault="0095598D" w:rsidP="0095598D">
            <w:pPr>
              <w:widowControl/>
              <w:spacing w:after="180"/>
              <w:contextualSpacing/>
              <w:jc w:val="both"/>
              <w:rPr>
                <w:rFonts w:eastAsia="微软雅黑"/>
                <w:sz w:val="20"/>
                <w:szCs w:val="24"/>
              </w:rPr>
            </w:pPr>
            <w:r w:rsidRPr="009D5978">
              <w:rPr>
                <w:rFonts w:eastAsia="微软雅黑" w:hint="eastAsia"/>
                <w:sz w:val="20"/>
                <w:szCs w:val="24"/>
              </w:rPr>
              <w:t>FFS how LP-WUS is transmitted within a MO/MOs</w:t>
            </w:r>
          </w:p>
          <w:bookmarkEnd w:id="17"/>
          <w:p w14:paraId="1ECC676C" w14:textId="77777777" w:rsidR="0095598D" w:rsidRDefault="0095598D" w:rsidP="004C0E12">
            <w:pPr>
              <w:rPr>
                <w:rFonts w:eastAsia="宋体"/>
                <w:b/>
                <w:bCs/>
                <w:sz w:val="24"/>
                <w:szCs w:val="24"/>
              </w:rPr>
            </w:pPr>
          </w:p>
        </w:tc>
      </w:tr>
    </w:tbl>
    <w:p w14:paraId="099A8525" w14:textId="214FF5EF" w:rsidR="00815024" w:rsidRDefault="00815024" w:rsidP="00815024">
      <w:pPr>
        <w:widowControl/>
        <w:snapToGrid w:val="0"/>
        <w:spacing w:before="240" w:after="240"/>
        <w:jc w:val="both"/>
        <w:rPr>
          <w:rFonts w:ascii="Times New Roman" w:eastAsia="宋体" w:hAnsi="Times New Roman" w:cs="Times New Roman"/>
          <w:b/>
          <w:bCs/>
          <w:kern w:val="0"/>
          <w:sz w:val="24"/>
          <w:szCs w:val="24"/>
        </w:rPr>
      </w:pPr>
      <w:bookmarkStart w:id="19" w:name="OLE_LINK31"/>
      <w:r w:rsidRPr="00815024">
        <w:rPr>
          <w:rFonts w:ascii="Times New Roman" w:eastAsia="宋体" w:hAnsi="Times New Roman" w:cs="Times New Roman"/>
          <w:kern w:val="0"/>
          <w:sz w:val="24"/>
          <w:szCs w:val="24"/>
        </w:rPr>
        <w:t xml:space="preserve">For UEs in IDLE mode, the use of a codepoint value has already been agreed upon. As discussed in previous meetings, there are two potential constructions for this value: either encoded bits or a binary sequence. Encoded bits offer more flexibility and allow for a larger range of codepoint values compared to sequence-based options. Additionally, symbol length is a consideration when comparing repetition within an LP-WUS to repetition of an LO. The former requires the UE to receive the entire LP-WUS sequence, even in favorable conditions, whereas the latter allows the UE to receive only the </w:t>
      </w:r>
      <w:r w:rsidRPr="00815024">
        <w:rPr>
          <w:rFonts w:ascii="Times New Roman" w:eastAsia="宋体" w:hAnsi="Times New Roman" w:cs="Times New Roman"/>
          <w:kern w:val="0"/>
          <w:sz w:val="24"/>
          <w:szCs w:val="24"/>
        </w:rPr>
        <w:lastRenderedPageBreak/>
        <w:t>first occasion, providing more opportunity for sleep and power savings.</w:t>
      </w:r>
      <w:r w:rsidR="005D5F36">
        <w:rPr>
          <w:rFonts w:ascii="Times New Roman" w:eastAsia="宋体" w:hAnsi="Times New Roman" w:cs="Times New Roman" w:hint="eastAsia"/>
          <w:kern w:val="0"/>
          <w:sz w:val="24"/>
          <w:szCs w:val="24"/>
        </w:rPr>
        <w:t xml:space="preserve"> </w:t>
      </w:r>
      <w:r w:rsidR="005D5F36">
        <w:rPr>
          <w:rFonts w:ascii="Times New Roman" w:eastAsia="宋体" w:hAnsi="Times New Roman" w:cs="Times New Roman"/>
          <w:kern w:val="0"/>
          <w:sz w:val="24"/>
          <w:szCs w:val="24"/>
        </w:rPr>
        <w:t>F</w:t>
      </w:r>
      <w:r w:rsidR="005D5F36">
        <w:rPr>
          <w:rFonts w:ascii="Times New Roman" w:eastAsia="宋体" w:hAnsi="Times New Roman" w:cs="Times New Roman" w:hint="eastAsia"/>
          <w:kern w:val="0"/>
          <w:sz w:val="24"/>
          <w:szCs w:val="24"/>
        </w:rPr>
        <w:t>or UEs in connected mode</w:t>
      </w:r>
      <w:r w:rsidR="00FB0E4C">
        <w:rPr>
          <w:rFonts w:ascii="Times New Roman" w:eastAsia="宋体" w:hAnsi="Times New Roman" w:cs="Times New Roman"/>
          <w:kern w:val="0"/>
          <w:sz w:val="24"/>
          <w:szCs w:val="24"/>
        </w:rPr>
        <w:t>, encoding</w:t>
      </w:r>
      <w:r w:rsidR="005D5F36">
        <w:rPr>
          <w:rFonts w:ascii="Times New Roman" w:eastAsia="宋体" w:hAnsi="Times New Roman" w:cs="Times New Roman" w:hint="eastAsia"/>
          <w:kern w:val="0"/>
          <w:sz w:val="24"/>
          <w:szCs w:val="24"/>
        </w:rPr>
        <w:t xml:space="preserve"> bit </w:t>
      </w:r>
      <w:r w:rsidR="00163255">
        <w:rPr>
          <w:rFonts w:ascii="Times New Roman" w:eastAsia="宋体" w:hAnsi="Times New Roman" w:cs="Times New Roman" w:hint="eastAsia"/>
          <w:kern w:val="0"/>
          <w:sz w:val="24"/>
          <w:szCs w:val="24"/>
        </w:rPr>
        <w:t xml:space="preserve">for bitmap </w:t>
      </w:r>
      <w:r w:rsidR="005D5F36">
        <w:rPr>
          <w:rFonts w:ascii="Times New Roman" w:eastAsia="宋体" w:hAnsi="Times New Roman" w:cs="Times New Roman" w:hint="eastAsia"/>
          <w:kern w:val="0"/>
          <w:sz w:val="24"/>
          <w:szCs w:val="24"/>
        </w:rPr>
        <w:t xml:space="preserve">type of LP-WUS is </w:t>
      </w:r>
      <w:r w:rsidR="00163255">
        <w:rPr>
          <w:rFonts w:ascii="Times New Roman" w:eastAsia="宋体" w:hAnsi="Times New Roman" w:cs="Times New Roman" w:hint="eastAsia"/>
          <w:kern w:val="0"/>
          <w:sz w:val="24"/>
          <w:szCs w:val="24"/>
        </w:rPr>
        <w:t xml:space="preserve">also a </w:t>
      </w:r>
      <w:r w:rsidR="005D5F36">
        <w:rPr>
          <w:rFonts w:ascii="Times New Roman" w:eastAsia="宋体" w:hAnsi="Times New Roman" w:cs="Times New Roman" w:hint="eastAsia"/>
          <w:kern w:val="0"/>
          <w:sz w:val="24"/>
          <w:szCs w:val="24"/>
        </w:rPr>
        <w:t xml:space="preserve">better </w:t>
      </w:r>
      <w:r w:rsidR="005D5F36">
        <w:rPr>
          <w:rFonts w:ascii="Times New Roman" w:eastAsia="宋体" w:hAnsi="Times New Roman" w:cs="Times New Roman"/>
          <w:kern w:val="0"/>
          <w:sz w:val="24"/>
          <w:szCs w:val="24"/>
        </w:rPr>
        <w:t>choice</w:t>
      </w:r>
      <w:r w:rsidR="005D5F36">
        <w:rPr>
          <w:rFonts w:ascii="Times New Roman" w:eastAsia="宋体" w:hAnsi="Times New Roman" w:cs="Times New Roman" w:hint="eastAsia"/>
          <w:kern w:val="0"/>
          <w:sz w:val="24"/>
          <w:szCs w:val="24"/>
        </w:rPr>
        <w:t xml:space="preserve">.  </w:t>
      </w:r>
    </w:p>
    <w:bookmarkEnd w:id="19"/>
    <w:p w14:paraId="07F29757" w14:textId="6CDDFA3C" w:rsidR="00815024" w:rsidRPr="00815024" w:rsidRDefault="00815024" w:rsidP="00815024">
      <w:pPr>
        <w:rPr>
          <w:rFonts w:ascii="Times New Roman" w:eastAsia="宋体" w:hAnsi="Times New Roman" w:cs="Times New Roman"/>
          <w:b/>
          <w:bCs/>
          <w:kern w:val="0"/>
          <w:sz w:val="24"/>
          <w:szCs w:val="24"/>
        </w:rPr>
      </w:pPr>
      <w:r w:rsidRPr="00815024">
        <w:rPr>
          <w:rFonts w:ascii="Times New Roman" w:eastAsia="宋体" w:hAnsi="Times New Roman" w:cs="Times New Roman"/>
          <w:b/>
          <w:bCs/>
          <w:kern w:val="0"/>
          <w:sz w:val="24"/>
          <w:szCs w:val="24"/>
        </w:rPr>
        <w:t xml:space="preserve">Proposal </w:t>
      </w:r>
      <w:r w:rsidR="005D5F36">
        <w:rPr>
          <w:rFonts w:ascii="Times New Roman" w:eastAsia="宋体" w:hAnsi="Times New Roman" w:cs="Times New Roman" w:hint="eastAsia"/>
          <w:b/>
          <w:bCs/>
          <w:kern w:val="0"/>
          <w:sz w:val="24"/>
          <w:szCs w:val="24"/>
        </w:rPr>
        <w:t>5</w:t>
      </w:r>
      <w:r w:rsidRPr="00815024">
        <w:rPr>
          <w:rFonts w:ascii="Times New Roman" w:eastAsia="宋体" w:hAnsi="Times New Roman" w:cs="Times New Roman"/>
          <w:b/>
          <w:bCs/>
          <w:kern w:val="0"/>
          <w:sz w:val="24"/>
          <w:szCs w:val="24"/>
        </w:rPr>
        <w:t>: Support the encoded-bit type of LP-WUS, with the following features considered:</w:t>
      </w:r>
    </w:p>
    <w:p w14:paraId="02012F10" w14:textId="3F3875B2" w:rsidR="00815024" w:rsidRPr="00815024" w:rsidRDefault="00815024" w:rsidP="00815024">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adding </w:t>
      </w:r>
      <w:r w:rsidRPr="00815024">
        <w:rPr>
          <w:rFonts w:ascii="Times New Roman" w:eastAsia="宋体" w:hAnsi="Times New Roman" w:cs="Times New Roman"/>
          <w:b/>
          <w:bCs/>
          <w:kern w:val="0"/>
          <w:sz w:val="24"/>
          <w:szCs w:val="24"/>
        </w:rPr>
        <w:t>CRC</w:t>
      </w:r>
      <w:r w:rsidRPr="00815024">
        <w:rPr>
          <w:rFonts w:ascii="Times New Roman" w:eastAsia="宋体" w:hAnsi="Times New Roman" w:cs="Times New Roman" w:hint="eastAsia"/>
          <w:b/>
          <w:bCs/>
          <w:kern w:val="0"/>
          <w:sz w:val="24"/>
          <w:szCs w:val="24"/>
        </w:rPr>
        <w:t xml:space="preserve"> </w:t>
      </w:r>
    </w:p>
    <w:p w14:paraId="02771EBB" w14:textId="6D88B294" w:rsidR="00815024" w:rsidRPr="00815024" w:rsidRDefault="00815024" w:rsidP="00815024">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channel coding </w:t>
      </w:r>
      <w:r w:rsidR="00C22510">
        <w:rPr>
          <w:rFonts w:ascii="Times New Roman" w:eastAsia="宋体" w:hAnsi="Times New Roman" w:cs="Times New Roman" w:hint="eastAsia"/>
          <w:b/>
          <w:bCs/>
          <w:kern w:val="0"/>
          <w:sz w:val="24"/>
          <w:szCs w:val="24"/>
        </w:rPr>
        <w:t>(</w:t>
      </w:r>
      <w:r w:rsidR="005D5F36">
        <w:rPr>
          <w:rFonts w:ascii="Times New Roman" w:eastAsia="宋体" w:hAnsi="Times New Roman" w:cs="Times New Roman" w:hint="eastAsia"/>
          <w:b/>
          <w:bCs/>
          <w:kern w:val="0"/>
          <w:sz w:val="24"/>
          <w:szCs w:val="24"/>
        </w:rPr>
        <w:t>not including</w:t>
      </w:r>
      <w:r w:rsidRPr="00815024">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repetition</w:t>
      </w:r>
      <w:r w:rsidR="00C22510">
        <w:rPr>
          <w:rFonts w:ascii="Times New Roman" w:eastAsia="宋体" w:hAnsi="Times New Roman" w:cs="Times New Roman" w:hint="eastAsia"/>
          <w:b/>
          <w:bCs/>
          <w:kern w:val="0"/>
          <w:sz w:val="24"/>
          <w:szCs w:val="24"/>
        </w:rPr>
        <w:t>)</w:t>
      </w:r>
    </w:p>
    <w:p w14:paraId="1DC385EE" w14:textId="77777777" w:rsidR="0095598D" w:rsidRPr="00815024" w:rsidRDefault="0095598D" w:rsidP="0095598D">
      <w:pPr>
        <w:rPr>
          <w:rFonts w:ascii="Times New Roman" w:eastAsia="宋体" w:hAnsi="Times New Roman" w:cs="Times New Roman"/>
          <w:b/>
          <w:bCs/>
          <w:kern w:val="0"/>
          <w:sz w:val="24"/>
          <w:szCs w:val="24"/>
        </w:rPr>
      </w:pPr>
    </w:p>
    <w:p w14:paraId="4E242240" w14:textId="41B0DBC2" w:rsidR="00DF2E3A" w:rsidRPr="00DF2E3A" w:rsidRDefault="00DF2E3A" w:rsidP="00DF2E3A">
      <w:pPr>
        <w:widowControl/>
        <w:snapToGrid w:val="0"/>
        <w:spacing w:before="240" w:after="240"/>
        <w:jc w:val="both"/>
        <w:rPr>
          <w:rFonts w:ascii="Times New Roman" w:eastAsia="宋体" w:hAnsi="Times New Roman" w:cs="Times New Roman"/>
          <w:kern w:val="0"/>
          <w:sz w:val="24"/>
          <w:szCs w:val="24"/>
        </w:rPr>
      </w:pPr>
      <w:r w:rsidRPr="00DF2E3A">
        <w:rPr>
          <w:rFonts w:ascii="Times New Roman" w:eastAsia="宋体" w:hAnsi="Times New Roman" w:cs="Times New Roman" w:hint="eastAsia"/>
          <w:kern w:val="0"/>
          <w:sz w:val="24"/>
          <w:szCs w:val="24"/>
        </w:rPr>
        <w:t>The method for providing LP-WUS configuration for UEs has not been extensively discussed. For UEs in IDLE/INACTIVE mode, it has been agreed that the gNB does not need to know if a UE is actively monitoring LP-WUS. In this case, LP-WUS resource configurations can be provided in SIB for all UEs. For connected UEs, however, LP-WUS resource configurations can be delivered through UE-specific signaling.</w:t>
      </w:r>
      <w:r>
        <w:rPr>
          <w:rFonts w:ascii="Times New Roman" w:eastAsia="宋体" w:hAnsi="Times New Roman" w:cs="Times New Roman" w:hint="eastAsia"/>
          <w:kern w:val="0"/>
          <w:sz w:val="24"/>
          <w:szCs w:val="24"/>
        </w:rPr>
        <w:t xml:space="preserve"> </w:t>
      </w:r>
      <w:r w:rsidRPr="00DF2E3A">
        <w:rPr>
          <w:rFonts w:ascii="Times New Roman" w:eastAsia="宋体" w:hAnsi="Times New Roman" w:cs="Times New Roman" w:hint="eastAsia"/>
          <w:kern w:val="0"/>
          <w:sz w:val="24"/>
          <w:szCs w:val="24"/>
        </w:rPr>
        <w:t>There are two potential reference types: one is based on CSI-RS, which is configured using a resource and resource set, and the other is based on PDCCH, which is configured separately as a CORESET, providing the pattern within a slot and the associated search space.</w:t>
      </w:r>
    </w:p>
    <w:p w14:paraId="41CDDAD9" w14:textId="6BA73D1A" w:rsidR="00DF2E3A" w:rsidRPr="00DF2E3A" w:rsidRDefault="00DF2E3A" w:rsidP="00DF2E3A">
      <w:pPr>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Proposal 6: Consider two types of </w:t>
      </w:r>
      <w:r w:rsidR="00B7449F">
        <w:rPr>
          <w:rFonts w:ascii="Times New Roman" w:eastAsia="宋体" w:hAnsi="Times New Roman" w:cs="Times New Roman" w:hint="eastAsia"/>
          <w:b/>
          <w:bCs/>
          <w:kern w:val="0"/>
          <w:sz w:val="24"/>
          <w:szCs w:val="24"/>
        </w:rPr>
        <w:t xml:space="preserve">references </w:t>
      </w:r>
      <w:r w:rsidRPr="00DF2E3A">
        <w:rPr>
          <w:rFonts w:ascii="Times New Roman" w:eastAsia="宋体" w:hAnsi="Times New Roman" w:cs="Times New Roman" w:hint="eastAsia"/>
          <w:b/>
          <w:bCs/>
          <w:kern w:val="0"/>
          <w:sz w:val="24"/>
          <w:szCs w:val="24"/>
        </w:rPr>
        <w:t>configuration for LP-WUS resource configuration:</w:t>
      </w:r>
    </w:p>
    <w:p w14:paraId="7F929A63" w14:textId="40C013C4" w:rsidR="00DF2E3A" w:rsidRPr="00DF2E3A" w:rsidRDefault="00DF2E3A" w:rsidP="00DF2E3A">
      <w:pPr>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    </w:t>
      </w:r>
      <w:r w:rsidR="000542E3">
        <w:rPr>
          <w:rFonts w:ascii="Times New Roman" w:eastAsia="宋体" w:hAnsi="Times New Roman" w:cs="Times New Roman" w:hint="eastAsia"/>
          <w:b/>
          <w:bCs/>
          <w:kern w:val="0"/>
          <w:sz w:val="24"/>
          <w:szCs w:val="24"/>
        </w:rPr>
        <w:t xml:space="preserve">- </w:t>
      </w:r>
      <w:r w:rsidRPr="00DF2E3A">
        <w:rPr>
          <w:rFonts w:ascii="Times New Roman" w:eastAsia="宋体" w:hAnsi="Times New Roman" w:cs="Times New Roman" w:hint="eastAsia"/>
          <w:b/>
          <w:bCs/>
          <w:kern w:val="0"/>
          <w:sz w:val="24"/>
          <w:szCs w:val="24"/>
        </w:rPr>
        <w:t>CSI-RS resource and resource set</w:t>
      </w:r>
    </w:p>
    <w:p w14:paraId="0B7D2F21" w14:textId="105C51F0" w:rsidR="00DF2E3A" w:rsidRPr="00DF2E3A" w:rsidRDefault="00DF2E3A" w:rsidP="00DF2E3A">
      <w:pPr>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    </w:t>
      </w:r>
      <w:r w:rsidR="000542E3">
        <w:rPr>
          <w:rFonts w:ascii="Times New Roman" w:eastAsia="宋体" w:hAnsi="Times New Roman" w:cs="Times New Roman" w:hint="eastAsia"/>
          <w:b/>
          <w:bCs/>
          <w:kern w:val="0"/>
          <w:sz w:val="24"/>
          <w:szCs w:val="24"/>
        </w:rPr>
        <w:t xml:space="preserve">- </w:t>
      </w:r>
      <w:r w:rsidRPr="00DF2E3A">
        <w:rPr>
          <w:rFonts w:ascii="Times New Roman" w:eastAsia="宋体" w:hAnsi="Times New Roman" w:cs="Times New Roman" w:hint="eastAsia"/>
          <w:b/>
          <w:bCs/>
          <w:kern w:val="0"/>
          <w:sz w:val="24"/>
          <w:szCs w:val="24"/>
        </w:rPr>
        <w:t>PDCCH CORESET and search space.</w:t>
      </w:r>
    </w:p>
    <w:p w14:paraId="4E1F1B0B" w14:textId="77777777" w:rsidR="00E934FE" w:rsidRPr="00273A54" w:rsidRDefault="00E934FE"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77777777" w:rsidR="00B7118E" w:rsidRPr="006C6CBF" w:rsidRDefault="00B7118E" w:rsidP="00736DE0">
      <w:pPr>
        <w:widowControl/>
        <w:snapToGrid w:val="0"/>
        <w:spacing w:before="240" w:after="240"/>
        <w:jc w:val="both"/>
        <w:rPr>
          <w:rFonts w:ascii="Times New Roman" w:hAnsi="Times New Roman" w:cs="Times New Roman"/>
          <w:kern w:val="0"/>
          <w:sz w:val="24"/>
          <w:szCs w:val="20"/>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36690E33" w14:textId="77777777" w:rsidR="0018697D" w:rsidRPr="00113652" w:rsidRDefault="0018697D" w:rsidP="00345402">
      <w:pPr>
        <w:widowControl/>
        <w:snapToGrid w:val="0"/>
        <w:jc w:val="both"/>
        <w:rPr>
          <w:rFonts w:ascii="Times New Roman" w:eastAsia="宋体" w:hAnsi="Times New Roman" w:cs="Times New Roman"/>
          <w:b/>
          <w:bCs/>
          <w:kern w:val="0"/>
          <w:sz w:val="24"/>
          <w:szCs w:val="24"/>
        </w:rPr>
      </w:pPr>
      <w:r w:rsidRPr="00113652">
        <w:rPr>
          <w:rFonts w:ascii="Times New Roman" w:eastAsia="宋体" w:hAnsi="Times New Roman" w:cs="Times New Roman" w:hint="eastAsia"/>
          <w:b/>
          <w:bCs/>
          <w:kern w:val="0"/>
          <w:sz w:val="24"/>
          <w:szCs w:val="24"/>
        </w:rPr>
        <w:t>Proposal 1: Confirm the working assumption that overlaid sequences are the sequence(s) of an OOK symbol before DFT/LS processing for OOK-4 with M=1.</w:t>
      </w:r>
    </w:p>
    <w:p w14:paraId="77529629" w14:textId="77777777" w:rsidR="0018697D" w:rsidRPr="00E07866" w:rsidRDefault="0018697D" w:rsidP="00345402">
      <w:pPr>
        <w:pStyle w:val="a6"/>
        <w:numPr>
          <w:ilvl w:val="0"/>
          <w:numId w:val="47"/>
        </w:numPr>
        <w:snapToGrid w:val="0"/>
        <w:spacing w:afterLines="50" w:after="156"/>
        <w:jc w:val="both"/>
        <w:rPr>
          <w:rFonts w:ascii="Times New Roman" w:eastAsia="宋体" w:hAnsi="Times New Roman" w:cs="Times New Roman"/>
          <w:b/>
          <w:bCs/>
          <w:sz w:val="24"/>
          <w:szCs w:val="24"/>
        </w:rPr>
      </w:pPr>
      <w:r w:rsidRPr="00E07866">
        <w:rPr>
          <w:rFonts w:ascii="Times New Roman" w:eastAsia="宋体" w:hAnsi="Times New Roman" w:cs="Times New Roman" w:hint="eastAsia"/>
          <w:b/>
          <w:bCs/>
          <w:sz w:val="24"/>
          <w:szCs w:val="24"/>
        </w:rPr>
        <w:t>FFS: ZC sequence design considerations for both M=1 and M&gt;1</w:t>
      </w:r>
    </w:p>
    <w:p w14:paraId="779EEF78" w14:textId="77777777" w:rsidR="00847125" w:rsidRDefault="00847125" w:rsidP="00847125">
      <w:pPr>
        <w:spacing w:afterLines="50" w:after="156"/>
        <w:rPr>
          <w:rFonts w:ascii="Times New Roman" w:eastAsia="宋体" w:hAnsi="Times New Roman" w:cs="Times New Roman"/>
          <w:b/>
          <w:bCs/>
          <w:kern w:val="0"/>
          <w:sz w:val="24"/>
          <w:szCs w:val="24"/>
        </w:rPr>
      </w:pPr>
      <w:r w:rsidRPr="00056B22">
        <w:rPr>
          <w:rFonts w:ascii="Times New Roman" w:eastAsia="宋体" w:hAnsi="Times New Roman" w:cs="Times New Roman" w:hint="eastAsia"/>
          <w:b/>
          <w:bCs/>
          <w:kern w:val="0"/>
          <w:sz w:val="24"/>
          <w:szCs w:val="24"/>
        </w:rPr>
        <w:t xml:space="preserve">Proposal 2: </w:t>
      </w:r>
      <w:r w:rsidRPr="00847125">
        <w:rPr>
          <w:rFonts w:ascii="Times New Roman" w:eastAsia="宋体" w:hAnsi="Times New Roman" w:cs="Times New Roman"/>
          <w:b/>
          <w:bCs/>
          <w:kern w:val="0"/>
          <w:sz w:val="24"/>
          <w:szCs w:val="24"/>
        </w:rPr>
        <w:t>Supports up to 4 candidate overlapping sequences per OOK ON symbol for a cell to carry LP-WUS information.</w:t>
      </w:r>
    </w:p>
    <w:p w14:paraId="4325C05D" w14:textId="77777777" w:rsidR="0018697D" w:rsidRDefault="0018697D" w:rsidP="00345402">
      <w:pPr>
        <w:spacing w:afterLines="50" w:after="156"/>
        <w:rPr>
          <w:rFonts w:ascii="Times New Roman" w:eastAsia="宋体" w:hAnsi="Times New Roman" w:cs="Times New Roman"/>
          <w:b/>
          <w:bCs/>
          <w:kern w:val="0"/>
          <w:sz w:val="24"/>
          <w:szCs w:val="24"/>
        </w:rPr>
      </w:pPr>
      <w:r w:rsidRPr="00056B22">
        <w:rPr>
          <w:rFonts w:ascii="Times New Roman" w:eastAsia="宋体" w:hAnsi="Times New Roman" w:cs="Times New Roman" w:hint="eastAsia"/>
          <w:b/>
          <w:bCs/>
          <w:kern w:val="0"/>
          <w:sz w:val="24"/>
          <w:szCs w:val="24"/>
        </w:rPr>
        <w:t>Proposal 3: Support Option 2-2, where the overlaid OFDM sequence(s) carry all information bits of the LP-WUS.</w:t>
      </w:r>
    </w:p>
    <w:p w14:paraId="054FF40D" w14:textId="77777777" w:rsidR="0018697D" w:rsidRPr="00DF2E3A" w:rsidRDefault="0018697D" w:rsidP="00345402">
      <w:pPr>
        <w:spacing w:afterLines="50" w:after="156"/>
        <w:rPr>
          <w:rFonts w:ascii="Times New Roman" w:eastAsia="宋体" w:hAnsi="Times New Roman" w:cs="Times New Roman"/>
          <w:b/>
          <w:bCs/>
          <w:kern w:val="0"/>
          <w:sz w:val="24"/>
          <w:szCs w:val="24"/>
        </w:rPr>
      </w:pPr>
      <w:r w:rsidRPr="00DF2E3A">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4</w:t>
      </w:r>
      <w:r w:rsidRPr="00DF2E3A">
        <w:rPr>
          <w:rFonts w:ascii="Times New Roman" w:eastAsia="宋体" w:hAnsi="Times New Roman" w:cs="Times New Roman"/>
          <w:b/>
          <w:bCs/>
          <w:kern w:val="0"/>
          <w:sz w:val="24"/>
          <w:szCs w:val="24"/>
        </w:rPr>
        <w:t>: Support the bitmap type of indication for LP-WUS information for connected UEs.</w:t>
      </w:r>
    </w:p>
    <w:p w14:paraId="604DE701" w14:textId="77777777" w:rsidR="0018697D" w:rsidRPr="00815024" w:rsidRDefault="0018697D" w:rsidP="00345402">
      <w:pPr>
        <w:rPr>
          <w:rFonts w:ascii="Times New Roman" w:eastAsia="宋体" w:hAnsi="Times New Roman" w:cs="Times New Roman"/>
          <w:b/>
          <w:bCs/>
          <w:kern w:val="0"/>
          <w:sz w:val="24"/>
          <w:szCs w:val="24"/>
        </w:rPr>
      </w:pPr>
      <w:r w:rsidRPr="00815024">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5</w:t>
      </w:r>
      <w:r w:rsidRPr="00815024">
        <w:rPr>
          <w:rFonts w:ascii="Times New Roman" w:eastAsia="宋体" w:hAnsi="Times New Roman" w:cs="Times New Roman"/>
          <w:b/>
          <w:bCs/>
          <w:kern w:val="0"/>
          <w:sz w:val="24"/>
          <w:szCs w:val="24"/>
        </w:rPr>
        <w:t>: Support the encoded-bit type of LP-WUS, with the following features considered:</w:t>
      </w:r>
    </w:p>
    <w:p w14:paraId="27A4014F" w14:textId="77777777" w:rsidR="0018697D" w:rsidRPr="00815024" w:rsidRDefault="0018697D" w:rsidP="00345402">
      <w:pPr>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adding </w:t>
      </w:r>
      <w:r w:rsidRPr="00815024">
        <w:rPr>
          <w:rFonts w:ascii="Times New Roman" w:eastAsia="宋体" w:hAnsi="Times New Roman" w:cs="Times New Roman"/>
          <w:b/>
          <w:bCs/>
          <w:kern w:val="0"/>
          <w:sz w:val="24"/>
          <w:szCs w:val="24"/>
        </w:rPr>
        <w:t>CRC</w:t>
      </w:r>
      <w:r w:rsidRPr="00815024">
        <w:rPr>
          <w:rFonts w:ascii="Times New Roman" w:eastAsia="宋体" w:hAnsi="Times New Roman" w:cs="Times New Roman" w:hint="eastAsia"/>
          <w:b/>
          <w:bCs/>
          <w:kern w:val="0"/>
          <w:sz w:val="24"/>
          <w:szCs w:val="24"/>
        </w:rPr>
        <w:t xml:space="preserve"> </w:t>
      </w:r>
    </w:p>
    <w:p w14:paraId="59D2F569" w14:textId="77777777" w:rsidR="0018697D" w:rsidRPr="00815024" w:rsidRDefault="0018697D" w:rsidP="00345402">
      <w:pPr>
        <w:spacing w:afterLines="50" w:after="156"/>
        <w:ind w:firstLineChars="300" w:firstLine="723"/>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 </w:t>
      </w:r>
      <w:r w:rsidRPr="00815024">
        <w:rPr>
          <w:rFonts w:ascii="Times New Roman" w:eastAsia="宋体" w:hAnsi="Times New Roman" w:cs="Times New Roman" w:hint="eastAsia"/>
          <w:b/>
          <w:bCs/>
          <w:kern w:val="0"/>
          <w:sz w:val="24"/>
          <w:szCs w:val="24"/>
        </w:rPr>
        <w:t xml:space="preserve">channel coding </w:t>
      </w:r>
      <w:r>
        <w:rPr>
          <w:rFonts w:ascii="Times New Roman" w:eastAsia="宋体" w:hAnsi="Times New Roman" w:cs="Times New Roman" w:hint="eastAsia"/>
          <w:b/>
          <w:bCs/>
          <w:kern w:val="0"/>
          <w:sz w:val="24"/>
          <w:szCs w:val="24"/>
        </w:rPr>
        <w:t>(not including</w:t>
      </w:r>
      <w:r w:rsidRPr="00815024">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repetition)</w:t>
      </w:r>
    </w:p>
    <w:p w14:paraId="1C96769C" w14:textId="77777777" w:rsidR="0018697D" w:rsidRPr="00DF2E3A" w:rsidRDefault="0018697D" w:rsidP="00345402">
      <w:pPr>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Proposal 6: Consider two types of </w:t>
      </w:r>
      <w:r>
        <w:rPr>
          <w:rFonts w:ascii="Times New Roman" w:eastAsia="宋体" w:hAnsi="Times New Roman" w:cs="Times New Roman" w:hint="eastAsia"/>
          <w:b/>
          <w:bCs/>
          <w:kern w:val="0"/>
          <w:sz w:val="24"/>
          <w:szCs w:val="24"/>
        </w:rPr>
        <w:t xml:space="preserve">references </w:t>
      </w:r>
      <w:r w:rsidRPr="00DF2E3A">
        <w:rPr>
          <w:rFonts w:ascii="Times New Roman" w:eastAsia="宋体" w:hAnsi="Times New Roman" w:cs="Times New Roman" w:hint="eastAsia"/>
          <w:b/>
          <w:bCs/>
          <w:kern w:val="0"/>
          <w:sz w:val="24"/>
          <w:szCs w:val="24"/>
        </w:rPr>
        <w:t>configuration for LP-WUS resource configuration:</w:t>
      </w:r>
    </w:p>
    <w:p w14:paraId="5350F824" w14:textId="77777777" w:rsidR="0018697D" w:rsidRPr="00DF2E3A" w:rsidRDefault="0018697D" w:rsidP="00345402">
      <w:pPr>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DF2E3A">
        <w:rPr>
          <w:rFonts w:ascii="Times New Roman" w:eastAsia="宋体" w:hAnsi="Times New Roman" w:cs="Times New Roman" w:hint="eastAsia"/>
          <w:b/>
          <w:bCs/>
          <w:kern w:val="0"/>
          <w:sz w:val="24"/>
          <w:szCs w:val="24"/>
        </w:rPr>
        <w:t>CSI-RS resource and resource set</w:t>
      </w:r>
    </w:p>
    <w:p w14:paraId="644C6321" w14:textId="77777777" w:rsidR="0018697D" w:rsidRPr="00DF2E3A" w:rsidRDefault="0018697D" w:rsidP="00345402">
      <w:pPr>
        <w:spacing w:afterLines="50" w:after="156"/>
        <w:rPr>
          <w:rFonts w:ascii="Times New Roman" w:eastAsia="宋体" w:hAnsi="Times New Roman" w:cs="Times New Roman"/>
          <w:b/>
          <w:bCs/>
          <w:kern w:val="0"/>
          <w:sz w:val="24"/>
          <w:szCs w:val="24"/>
        </w:rPr>
      </w:pPr>
      <w:r w:rsidRPr="00DF2E3A">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r w:rsidRPr="00DF2E3A">
        <w:rPr>
          <w:rFonts w:ascii="Times New Roman" w:eastAsia="宋体" w:hAnsi="Times New Roman" w:cs="Times New Roman" w:hint="eastAsia"/>
          <w:b/>
          <w:bCs/>
          <w:kern w:val="0"/>
          <w:sz w:val="24"/>
          <w:szCs w:val="24"/>
        </w:rPr>
        <w:t>PDCCH CORESET and search space.</w:t>
      </w:r>
    </w:p>
    <w:p w14:paraId="39001D99" w14:textId="77777777" w:rsidR="0018697D" w:rsidRPr="0018697D" w:rsidRDefault="0018697D"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lastRenderedPageBreak/>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20"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20"/>
    <w:p w14:paraId="2126102E" w14:textId="0DFD8D10" w:rsidR="00F636DD" w:rsidRPr="00736DE0" w:rsidRDefault="00F636DD" w:rsidP="00F636DD">
      <w:pPr>
        <w:rPr>
          <w:sz w:val="24"/>
          <w:szCs w:val="24"/>
        </w:rPr>
      </w:pPr>
      <w:r w:rsidRPr="00736DE0">
        <w:rPr>
          <w:rFonts w:ascii="Times New Roman" w:hAnsi="Times New Roman" w:cs="Times New Roman" w:hint="eastAsia"/>
          <w:sz w:val="24"/>
          <w:szCs w:val="24"/>
        </w:rPr>
        <w:t>[</w:t>
      </w:r>
      <w:r w:rsidR="007C6E8A">
        <w:rPr>
          <w:rFonts w:ascii="Times New Roman" w:hAnsi="Times New Roman" w:cs="Times New Roman" w:hint="eastAsia"/>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RAN1#11</w:t>
      </w:r>
      <w:r w:rsidR="00905C89">
        <w:rPr>
          <w:rFonts w:ascii="Times New Roman" w:hAnsi="Times New Roman" w:cs="Times New Roman" w:hint="eastAsia"/>
          <w:sz w:val="24"/>
          <w:szCs w:val="24"/>
        </w:rPr>
        <w:t>8</w:t>
      </w:r>
      <w:r w:rsidR="00165548" w:rsidRPr="00736DE0">
        <w:rPr>
          <w:rFonts w:ascii="Times New Roman" w:hAnsi="Times New Roman" w:cs="Times New Roman" w:hint="eastAsia"/>
          <w:sz w:val="24"/>
          <w:szCs w:val="24"/>
        </w:rPr>
        <w:t>bis</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E9618" w14:textId="77777777" w:rsidR="004B44E6" w:rsidRPr="006C6CBF" w:rsidRDefault="004B44E6" w:rsidP="008F6DF0">
      <w:r w:rsidRPr="006C6CBF">
        <w:separator/>
      </w:r>
    </w:p>
  </w:endnote>
  <w:endnote w:type="continuationSeparator" w:id="0">
    <w:p w14:paraId="4246D638" w14:textId="77777777" w:rsidR="004B44E6" w:rsidRPr="006C6CBF" w:rsidRDefault="004B44E6" w:rsidP="008F6DF0">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78CA5" w14:textId="77777777" w:rsidR="004B44E6" w:rsidRPr="006C6CBF" w:rsidRDefault="004B44E6" w:rsidP="008F6DF0">
      <w:r w:rsidRPr="006C6CBF">
        <w:separator/>
      </w:r>
    </w:p>
  </w:footnote>
  <w:footnote w:type="continuationSeparator" w:id="0">
    <w:p w14:paraId="0BAF7381" w14:textId="77777777" w:rsidR="004B44E6" w:rsidRPr="006C6CBF" w:rsidRDefault="004B44E6" w:rsidP="008F6DF0">
      <w:r w:rsidRPr="006C6CBF">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F6B0A95"/>
    <w:multiLevelType w:val="hybridMultilevel"/>
    <w:tmpl w:val="3A00981C"/>
    <w:lvl w:ilvl="0" w:tplc="04090001">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25"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8624BF"/>
    <w:multiLevelType w:val="multilevel"/>
    <w:tmpl w:val="D116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6"/>
  </w:num>
  <w:num w:numId="4">
    <w:abstractNumId w:val="34"/>
  </w:num>
  <w:num w:numId="5">
    <w:abstractNumId w:val="19"/>
  </w:num>
  <w:num w:numId="6">
    <w:abstractNumId w:val="27"/>
  </w:num>
  <w:num w:numId="7">
    <w:abstractNumId w:val="23"/>
  </w:num>
  <w:num w:numId="8">
    <w:abstractNumId w:val="12"/>
  </w:num>
  <w:num w:numId="9">
    <w:abstractNumId w:val="2"/>
  </w:num>
  <w:num w:numId="10">
    <w:abstractNumId w:val="4"/>
  </w:num>
  <w:num w:numId="11">
    <w:abstractNumId w:val="33"/>
  </w:num>
  <w:num w:numId="12">
    <w:abstractNumId w:val="26"/>
  </w:num>
  <w:num w:numId="13">
    <w:abstractNumId w:val="22"/>
  </w:num>
  <w:num w:numId="14">
    <w:abstractNumId w:val="15"/>
  </w:num>
  <w:num w:numId="15">
    <w:abstractNumId w:val="17"/>
  </w:num>
  <w:num w:numId="16">
    <w:abstractNumId w:val="11"/>
  </w:num>
  <w:num w:numId="17">
    <w:abstractNumId w:val="0"/>
  </w:num>
  <w:num w:numId="18">
    <w:abstractNumId w:val="8"/>
  </w:num>
  <w:num w:numId="19">
    <w:abstractNumId w:val="21"/>
  </w:num>
  <w:num w:numId="20">
    <w:abstractNumId w:val="20"/>
  </w:num>
  <w:num w:numId="21">
    <w:abstractNumId w:val="20"/>
  </w:num>
  <w:num w:numId="22">
    <w:abstractNumId w:val="25"/>
  </w:num>
  <w:num w:numId="23">
    <w:abstractNumId w:val="20"/>
  </w:num>
  <w:num w:numId="24">
    <w:abstractNumId w:val="20"/>
  </w:num>
  <w:num w:numId="25">
    <w:abstractNumId w:val="20"/>
  </w:num>
  <w:num w:numId="26">
    <w:abstractNumId w:val="20"/>
  </w:num>
  <w:num w:numId="27">
    <w:abstractNumId w:val="20"/>
  </w:num>
  <w:num w:numId="28">
    <w:abstractNumId w:val="7"/>
  </w:num>
  <w:num w:numId="29">
    <w:abstractNumId w:val="5"/>
  </w:num>
  <w:num w:numId="30">
    <w:abstractNumId w:val="18"/>
  </w:num>
  <w:num w:numId="31">
    <w:abstractNumId w:val="28"/>
  </w:num>
  <w:num w:numId="32">
    <w:abstractNumId w:val="10"/>
  </w:num>
  <w:num w:numId="33">
    <w:abstractNumId w:val="20"/>
  </w:num>
  <w:num w:numId="34">
    <w:abstractNumId w:val="16"/>
  </w:num>
  <w:num w:numId="35">
    <w:abstractNumId w:val="20"/>
  </w:num>
  <w:num w:numId="36">
    <w:abstractNumId w:val="20"/>
  </w:num>
  <w:num w:numId="37">
    <w:abstractNumId w:val="13"/>
  </w:num>
  <w:num w:numId="38">
    <w:abstractNumId w:val="14"/>
  </w:num>
  <w:num w:numId="39">
    <w:abstractNumId w:val="20"/>
  </w:num>
  <w:num w:numId="40">
    <w:abstractNumId w:val="20"/>
  </w:num>
  <w:num w:numId="41">
    <w:abstractNumId w:val="3"/>
  </w:num>
  <w:num w:numId="42">
    <w:abstractNumId w:val="9"/>
  </w:num>
  <w:num w:numId="43">
    <w:abstractNumId w:val="29"/>
  </w:num>
  <w:num w:numId="44">
    <w:abstractNumId w:val="32"/>
  </w:num>
  <w:num w:numId="45">
    <w:abstractNumId w:val="31"/>
  </w:num>
  <w:num w:numId="46">
    <w:abstractNumId w:val="30"/>
  </w:num>
  <w:num w:numId="4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0308C"/>
    <w:rsid w:val="00013071"/>
    <w:rsid w:val="00013264"/>
    <w:rsid w:val="00013D79"/>
    <w:rsid w:val="00016C7D"/>
    <w:rsid w:val="00020F48"/>
    <w:rsid w:val="00020F4D"/>
    <w:rsid w:val="00021AB9"/>
    <w:rsid w:val="000220E5"/>
    <w:rsid w:val="00023FB4"/>
    <w:rsid w:val="00024505"/>
    <w:rsid w:val="00031AB2"/>
    <w:rsid w:val="00037709"/>
    <w:rsid w:val="00041B7D"/>
    <w:rsid w:val="000448B4"/>
    <w:rsid w:val="0004759B"/>
    <w:rsid w:val="00050284"/>
    <w:rsid w:val="00050DD6"/>
    <w:rsid w:val="000542E3"/>
    <w:rsid w:val="00055A6C"/>
    <w:rsid w:val="00056B22"/>
    <w:rsid w:val="000711C2"/>
    <w:rsid w:val="000758D1"/>
    <w:rsid w:val="00083414"/>
    <w:rsid w:val="000836A7"/>
    <w:rsid w:val="00085B5D"/>
    <w:rsid w:val="0008741A"/>
    <w:rsid w:val="00090C42"/>
    <w:rsid w:val="00094014"/>
    <w:rsid w:val="000A285D"/>
    <w:rsid w:val="000A4239"/>
    <w:rsid w:val="000A7DE2"/>
    <w:rsid w:val="000B0779"/>
    <w:rsid w:val="000B150D"/>
    <w:rsid w:val="000B498B"/>
    <w:rsid w:val="000B566E"/>
    <w:rsid w:val="000B59E6"/>
    <w:rsid w:val="000C002B"/>
    <w:rsid w:val="000C3DA6"/>
    <w:rsid w:val="000D1185"/>
    <w:rsid w:val="000D1821"/>
    <w:rsid w:val="000E122C"/>
    <w:rsid w:val="000E15BC"/>
    <w:rsid w:val="000E47BC"/>
    <w:rsid w:val="000E6366"/>
    <w:rsid w:val="000E72B4"/>
    <w:rsid w:val="000F1401"/>
    <w:rsid w:val="000F390D"/>
    <w:rsid w:val="00102572"/>
    <w:rsid w:val="001061EF"/>
    <w:rsid w:val="00106685"/>
    <w:rsid w:val="00113652"/>
    <w:rsid w:val="00114B0D"/>
    <w:rsid w:val="0012254E"/>
    <w:rsid w:val="00124F87"/>
    <w:rsid w:val="001358A8"/>
    <w:rsid w:val="0013607D"/>
    <w:rsid w:val="00153A5D"/>
    <w:rsid w:val="00154462"/>
    <w:rsid w:val="001559F5"/>
    <w:rsid w:val="00161309"/>
    <w:rsid w:val="00161E1B"/>
    <w:rsid w:val="00163255"/>
    <w:rsid w:val="00163595"/>
    <w:rsid w:val="00165548"/>
    <w:rsid w:val="00166DEE"/>
    <w:rsid w:val="001714CC"/>
    <w:rsid w:val="00171950"/>
    <w:rsid w:val="00173C53"/>
    <w:rsid w:val="0017439B"/>
    <w:rsid w:val="00174F53"/>
    <w:rsid w:val="001761E1"/>
    <w:rsid w:val="001763F2"/>
    <w:rsid w:val="001834C0"/>
    <w:rsid w:val="0018697D"/>
    <w:rsid w:val="00194804"/>
    <w:rsid w:val="0019598D"/>
    <w:rsid w:val="001A2A1E"/>
    <w:rsid w:val="001A5937"/>
    <w:rsid w:val="001A6F30"/>
    <w:rsid w:val="001B13A7"/>
    <w:rsid w:val="001B5050"/>
    <w:rsid w:val="001B5777"/>
    <w:rsid w:val="001C0B2C"/>
    <w:rsid w:val="001C710D"/>
    <w:rsid w:val="001C7D04"/>
    <w:rsid w:val="001D3529"/>
    <w:rsid w:val="001D49D5"/>
    <w:rsid w:val="001D69F2"/>
    <w:rsid w:val="001E40CE"/>
    <w:rsid w:val="001E6743"/>
    <w:rsid w:val="001F0A01"/>
    <w:rsid w:val="001F2285"/>
    <w:rsid w:val="001F4D16"/>
    <w:rsid w:val="002158BD"/>
    <w:rsid w:val="0021714A"/>
    <w:rsid w:val="00217A97"/>
    <w:rsid w:val="00217F24"/>
    <w:rsid w:val="0022129B"/>
    <w:rsid w:val="00224A73"/>
    <w:rsid w:val="00226913"/>
    <w:rsid w:val="002279FD"/>
    <w:rsid w:val="00231B3C"/>
    <w:rsid w:val="002331D7"/>
    <w:rsid w:val="00237C50"/>
    <w:rsid w:val="002411EC"/>
    <w:rsid w:val="00244899"/>
    <w:rsid w:val="002459C7"/>
    <w:rsid w:val="00246D75"/>
    <w:rsid w:val="00252D9D"/>
    <w:rsid w:val="00254740"/>
    <w:rsid w:val="0025495C"/>
    <w:rsid w:val="002608A7"/>
    <w:rsid w:val="00260B7F"/>
    <w:rsid w:val="00263D0E"/>
    <w:rsid w:val="0026674A"/>
    <w:rsid w:val="0027013F"/>
    <w:rsid w:val="00273A54"/>
    <w:rsid w:val="0027773D"/>
    <w:rsid w:val="00280688"/>
    <w:rsid w:val="002826D4"/>
    <w:rsid w:val="002830DA"/>
    <w:rsid w:val="002933CB"/>
    <w:rsid w:val="0029567E"/>
    <w:rsid w:val="0029598F"/>
    <w:rsid w:val="002976BA"/>
    <w:rsid w:val="002A3639"/>
    <w:rsid w:val="002A452B"/>
    <w:rsid w:val="002B0720"/>
    <w:rsid w:val="002B3FF2"/>
    <w:rsid w:val="002C783F"/>
    <w:rsid w:val="002D2A8F"/>
    <w:rsid w:val="002D494D"/>
    <w:rsid w:val="002E57C3"/>
    <w:rsid w:val="002F13D0"/>
    <w:rsid w:val="002F39C1"/>
    <w:rsid w:val="002F52C5"/>
    <w:rsid w:val="002F53A1"/>
    <w:rsid w:val="002F65BD"/>
    <w:rsid w:val="00300E78"/>
    <w:rsid w:val="0030300A"/>
    <w:rsid w:val="0030423A"/>
    <w:rsid w:val="003043EB"/>
    <w:rsid w:val="00304DDE"/>
    <w:rsid w:val="00307C96"/>
    <w:rsid w:val="003139FE"/>
    <w:rsid w:val="00316095"/>
    <w:rsid w:val="00316FB5"/>
    <w:rsid w:val="003173D2"/>
    <w:rsid w:val="00320EC5"/>
    <w:rsid w:val="003251ED"/>
    <w:rsid w:val="003258B8"/>
    <w:rsid w:val="00327167"/>
    <w:rsid w:val="00330367"/>
    <w:rsid w:val="00330F08"/>
    <w:rsid w:val="003315EE"/>
    <w:rsid w:val="003316CC"/>
    <w:rsid w:val="00331F38"/>
    <w:rsid w:val="0033723A"/>
    <w:rsid w:val="0033737D"/>
    <w:rsid w:val="00345402"/>
    <w:rsid w:val="00353DFD"/>
    <w:rsid w:val="00353F49"/>
    <w:rsid w:val="00356525"/>
    <w:rsid w:val="00360867"/>
    <w:rsid w:val="00361278"/>
    <w:rsid w:val="00361462"/>
    <w:rsid w:val="00364C51"/>
    <w:rsid w:val="003652D3"/>
    <w:rsid w:val="003716DC"/>
    <w:rsid w:val="00372ED6"/>
    <w:rsid w:val="00372F0B"/>
    <w:rsid w:val="00373DBA"/>
    <w:rsid w:val="00376B2B"/>
    <w:rsid w:val="00386229"/>
    <w:rsid w:val="00394CED"/>
    <w:rsid w:val="00395934"/>
    <w:rsid w:val="003A09F2"/>
    <w:rsid w:val="003A11D5"/>
    <w:rsid w:val="003A582E"/>
    <w:rsid w:val="003B08EC"/>
    <w:rsid w:val="003B0BD4"/>
    <w:rsid w:val="003B3304"/>
    <w:rsid w:val="003B3E8F"/>
    <w:rsid w:val="003B5823"/>
    <w:rsid w:val="003C03E6"/>
    <w:rsid w:val="003C1AD1"/>
    <w:rsid w:val="003C1AE8"/>
    <w:rsid w:val="003C669B"/>
    <w:rsid w:val="003D5A3B"/>
    <w:rsid w:val="003D784B"/>
    <w:rsid w:val="003E293E"/>
    <w:rsid w:val="003F1172"/>
    <w:rsid w:val="003F2A9C"/>
    <w:rsid w:val="003F6568"/>
    <w:rsid w:val="0040109E"/>
    <w:rsid w:val="0040175B"/>
    <w:rsid w:val="004027BD"/>
    <w:rsid w:val="004066C7"/>
    <w:rsid w:val="0040781F"/>
    <w:rsid w:val="0042054C"/>
    <w:rsid w:val="00423CCA"/>
    <w:rsid w:val="00424A23"/>
    <w:rsid w:val="00426971"/>
    <w:rsid w:val="00426E17"/>
    <w:rsid w:val="00430C7A"/>
    <w:rsid w:val="004311C6"/>
    <w:rsid w:val="00436D61"/>
    <w:rsid w:val="00440BBF"/>
    <w:rsid w:val="00441E9C"/>
    <w:rsid w:val="00450838"/>
    <w:rsid w:val="00455108"/>
    <w:rsid w:val="00456566"/>
    <w:rsid w:val="00467F4F"/>
    <w:rsid w:val="00474C81"/>
    <w:rsid w:val="00481A5B"/>
    <w:rsid w:val="00483CAE"/>
    <w:rsid w:val="00490A1D"/>
    <w:rsid w:val="004911A5"/>
    <w:rsid w:val="00492369"/>
    <w:rsid w:val="00492C86"/>
    <w:rsid w:val="004938EF"/>
    <w:rsid w:val="0049794A"/>
    <w:rsid w:val="004A09E1"/>
    <w:rsid w:val="004A408D"/>
    <w:rsid w:val="004A55F1"/>
    <w:rsid w:val="004B026E"/>
    <w:rsid w:val="004B260A"/>
    <w:rsid w:val="004B44E6"/>
    <w:rsid w:val="004C0E12"/>
    <w:rsid w:val="004C412E"/>
    <w:rsid w:val="004C448C"/>
    <w:rsid w:val="004D122B"/>
    <w:rsid w:val="004D4FAE"/>
    <w:rsid w:val="004E5D6E"/>
    <w:rsid w:val="004F5075"/>
    <w:rsid w:val="004F5C9D"/>
    <w:rsid w:val="00500FB2"/>
    <w:rsid w:val="00503FF2"/>
    <w:rsid w:val="00505BF0"/>
    <w:rsid w:val="00506CB5"/>
    <w:rsid w:val="00511B56"/>
    <w:rsid w:val="00512D5E"/>
    <w:rsid w:val="00520CBF"/>
    <w:rsid w:val="0052186C"/>
    <w:rsid w:val="00523F31"/>
    <w:rsid w:val="00530FFA"/>
    <w:rsid w:val="00532B35"/>
    <w:rsid w:val="0053749A"/>
    <w:rsid w:val="00537EE1"/>
    <w:rsid w:val="00540003"/>
    <w:rsid w:val="00541B30"/>
    <w:rsid w:val="005448F2"/>
    <w:rsid w:val="0054624D"/>
    <w:rsid w:val="0054791B"/>
    <w:rsid w:val="00547B7B"/>
    <w:rsid w:val="0055512A"/>
    <w:rsid w:val="005579B3"/>
    <w:rsid w:val="00572548"/>
    <w:rsid w:val="005745A9"/>
    <w:rsid w:val="00581AB1"/>
    <w:rsid w:val="0059145B"/>
    <w:rsid w:val="005A0EE1"/>
    <w:rsid w:val="005A2E55"/>
    <w:rsid w:val="005A69D6"/>
    <w:rsid w:val="005A7C47"/>
    <w:rsid w:val="005A7DB3"/>
    <w:rsid w:val="005B21EC"/>
    <w:rsid w:val="005B2792"/>
    <w:rsid w:val="005B523A"/>
    <w:rsid w:val="005B5D1E"/>
    <w:rsid w:val="005C062F"/>
    <w:rsid w:val="005C2341"/>
    <w:rsid w:val="005D1DCC"/>
    <w:rsid w:val="005D2242"/>
    <w:rsid w:val="005D2DD1"/>
    <w:rsid w:val="005D5F36"/>
    <w:rsid w:val="005E02FF"/>
    <w:rsid w:val="005F41B9"/>
    <w:rsid w:val="005F5C16"/>
    <w:rsid w:val="005F5CA3"/>
    <w:rsid w:val="005F5D62"/>
    <w:rsid w:val="00601AC2"/>
    <w:rsid w:val="0060417E"/>
    <w:rsid w:val="006056C8"/>
    <w:rsid w:val="00610970"/>
    <w:rsid w:val="006168EA"/>
    <w:rsid w:val="00617D85"/>
    <w:rsid w:val="00621B4C"/>
    <w:rsid w:val="006226CD"/>
    <w:rsid w:val="00627CA6"/>
    <w:rsid w:val="0063026C"/>
    <w:rsid w:val="00630D65"/>
    <w:rsid w:val="006322FE"/>
    <w:rsid w:val="00632FC5"/>
    <w:rsid w:val="006364A3"/>
    <w:rsid w:val="0064080D"/>
    <w:rsid w:val="00646869"/>
    <w:rsid w:val="00650252"/>
    <w:rsid w:val="006546D3"/>
    <w:rsid w:val="00656B5D"/>
    <w:rsid w:val="0066212A"/>
    <w:rsid w:val="00663716"/>
    <w:rsid w:val="00672920"/>
    <w:rsid w:val="0067377E"/>
    <w:rsid w:val="00674215"/>
    <w:rsid w:val="00680581"/>
    <w:rsid w:val="00690A25"/>
    <w:rsid w:val="006913CD"/>
    <w:rsid w:val="0069366D"/>
    <w:rsid w:val="00693834"/>
    <w:rsid w:val="006942CA"/>
    <w:rsid w:val="006946E3"/>
    <w:rsid w:val="00694D34"/>
    <w:rsid w:val="006956B4"/>
    <w:rsid w:val="00695B70"/>
    <w:rsid w:val="00697B34"/>
    <w:rsid w:val="006A0092"/>
    <w:rsid w:val="006A3785"/>
    <w:rsid w:val="006A44DD"/>
    <w:rsid w:val="006A6D54"/>
    <w:rsid w:val="006A7078"/>
    <w:rsid w:val="006A73DB"/>
    <w:rsid w:val="006B072C"/>
    <w:rsid w:val="006C1268"/>
    <w:rsid w:val="006C24E6"/>
    <w:rsid w:val="006C3550"/>
    <w:rsid w:val="006C6CBF"/>
    <w:rsid w:val="006C702F"/>
    <w:rsid w:val="006D54BB"/>
    <w:rsid w:val="006D562A"/>
    <w:rsid w:val="006D7449"/>
    <w:rsid w:val="006E3A31"/>
    <w:rsid w:val="006E3E23"/>
    <w:rsid w:val="006E4C23"/>
    <w:rsid w:val="006E6FA1"/>
    <w:rsid w:val="006F4C46"/>
    <w:rsid w:val="006F4ED4"/>
    <w:rsid w:val="006F5A73"/>
    <w:rsid w:val="006F6827"/>
    <w:rsid w:val="00700DB0"/>
    <w:rsid w:val="007068D7"/>
    <w:rsid w:val="007077BC"/>
    <w:rsid w:val="00714005"/>
    <w:rsid w:val="0072017C"/>
    <w:rsid w:val="0072111C"/>
    <w:rsid w:val="00721712"/>
    <w:rsid w:val="00722E05"/>
    <w:rsid w:val="00723061"/>
    <w:rsid w:val="00723301"/>
    <w:rsid w:val="007239BE"/>
    <w:rsid w:val="007245E9"/>
    <w:rsid w:val="0072520D"/>
    <w:rsid w:val="00725F1A"/>
    <w:rsid w:val="0072656F"/>
    <w:rsid w:val="00732BE9"/>
    <w:rsid w:val="0073453E"/>
    <w:rsid w:val="0073496C"/>
    <w:rsid w:val="00736073"/>
    <w:rsid w:val="00736DE0"/>
    <w:rsid w:val="00740F84"/>
    <w:rsid w:val="0074138A"/>
    <w:rsid w:val="007463A5"/>
    <w:rsid w:val="00751FED"/>
    <w:rsid w:val="00755F44"/>
    <w:rsid w:val="0075617B"/>
    <w:rsid w:val="007576F8"/>
    <w:rsid w:val="0076208C"/>
    <w:rsid w:val="00765C8F"/>
    <w:rsid w:val="00770561"/>
    <w:rsid w:val="00770705"/>
    <w:rsid w:val="00771407"/>
    <w:rsid w:val="0077312F"/>
    <w:rsid w:val="007738DD"/>
    <w:rsid w:val="00774FB1"/>
    <w:rsid w:val="0077769E"/>
    <w:rsid w:val="007825D4"/>
    <w:rsid w:val="007871A4"/>
    <w:rsid w:val="00791460"/>
    <w:rsid w:val="00792156"/>
    <w:rsid w:val="00793128"/>
    <w:rsid w:val="00794D86"/>
    <w:rsid w:val="0079636B"/>
    <w:rsid w:val="007A00F5"/>
    <w:rsid w:val="007A10B1"/>
    <w:rsid w:val="007A4B70"/>
    <w:rsid w:val="007A66D6"/>
    <w:rsid w:val="007A71ED"/>
    <w:rsid w:val="007B06EC"/>
    <w:rsid w:val="007B16E9"/>
    <w:rsid w:val="007B2710"/>
    <w:rsid w:val="007C1E6E"/>
    <w:rsid w:val="007C3189"/>
    <w:rsid w:val="007C3B8E"/>
    <w:rsid w:val="007C3BA5"/>
    <w:rsid w:val="007C6E8A"/>
    <w:rsid w:val="007D466C"/>
    <w:rsid w:val="007E084D"/>
    <w:rsid w:val="007E5241"/>
    <w:rsid w:val="007E6D0F"/>
    <w:rsid w:val="007E74F2"/>
    <w:rsid w:val="007F015A"/>
    <w:rsid w:val="007F03F3"/>
    <w:rsid w:val="007F1BD7"/>
    <w:rsid w:val="007F6F2A"/>
    <w:rsid w:val="0080086F"/>
    <w:rsid w:val="0080438B"/>
    <w:rsid w:val="00804E3A"/>
    <w:rsid w:val="00810A81"/>
    <w:rsid w:val="00815024"/>
    <w:rsid w:val="00815C0D"/>
    <w:rsid w:val="00816115"/>
    <w:rsid w:val="00824539"/>
    <w:rsid w:val="008262A8"/>
    <w:rsid w:val="0082700C"/>
    <w:rsid w:val="0083164F"/>
    <w:rsid w:val="0083203A"/>
    <w:rsid w:val="0083352E"/>
    <w:rsid w:val="00837B51"/>
    <w:rsid w:val="0084059E"/>
    <w:rsid w:val="00846F56"/>
    <w:rsid w:val="00847125"/>
    <w:rsid w:val="00856B4C"/>
    <w:rsid w:val="00866942"/>
    <w:rsid w:val="00867933"/>
    <w:rsid w:val="00872B83"/>
    <w:rsid w:val="00874212"/>
    <w:rsid w:val="00884912"/>
    <w:rsid w:val="00886F8E"/>
    <w:rsid w:val="0088781B"/>
    <w:rsid w:val="00893C7B"/>
    <w:rsid w:val="00894541"/>
    <w:rsid w:val="008A6206"/>
    <w:rsid w:val="008B05F8"/>
    <w:rsid w:val="008B452B"/>
    <w:rsid w:val="008C17E3"/>
    <w:rsid w:val="008C1F5A"/>
    <w:rsid w:val="008C2A51"/>
    <w:rsid w:val="008C42AE"/>
    <w:rsid w:val="008C45C5"/>
    <w:rsid w:val="008C74D6"/>
    <w:rsid w:val="008D3340"/>
    <w:rsid w:val="008D7D1F"/>
    <w:rsid w:val="008E7871"/>
    <w:rsid w:val="008F2657"/>
    <w:rsid w:val="008F544D"/>
    <w:rsid w:val="008F6CD7"/>
    <w:rsid w:val="008F6DF0"/>
    <w:rsid w:val="008F7181"/>
    <w:rsid w:val="008F7A60"/>
    <w:rsid w:val="00905C89"/>
    <w:rsid w:val="00910A11"/>
    <w:rsid w:val="00923BB2"/>
    <w:rsid w:val="00924A9F"/>
    <w:rsid w:val="00925E08"/>
    <w:rsid w:val="009300CA"/>
    <w:rsid w:val="00931C56"/>
    <w:rsid w:val="00935319"/>
    <w:rsid w:val="0093703F"/>
    <w:rsid w:val="009415B9"/>
    <w:rsid w:val="0094208B"/>
    <w:rsid w:val="00942E31"/>
    <w:rsid w:val="00943698"/>
    <w:rsid w:val="009451F4"/>
    <w:rsid w:val="00945C06"/>
    <w:rsid w:val="009463F0"/>
    <w:rsid w:val="00952317"/>
    <w:rsid w:val="0095283E"/>
    <w:rsid w:val="009537B1"/>
    <w:rsid w:val="00953DDB"/>
    <w:rsid w:val="0095598D"/>
    <w:rsid w:val="009605BB"/>
    <w:rsid w:val="00963436"/>
    <w:rsid w:val="00965E98"/>
    <w:rsid w:val="00966054"/>
    <w:rsid w:val="00972316"/>
    <w:rsid w:val="0098041B"/>
    <w:rsid w:val="0098317A"/>
    <w:rsid w:val="00987B2A"/>
    <w:rsid w:val="00995C92"/>
    <w:rsid w:val="00996988"/>
    <w:rsid w:val="009A1A55"/>
    <w:rsid w:val="009A5314"/>
    <w:rsid w:val="009B033A"/>
    <w:rsid w:val="009B0AC7"/>
    <w:rsid w:val="009B382F"/>
    <w:rsid w:val="009B5397"/>
    <w:rsid w:val="009B5F6B"/>
    <w:rsid w:val="009B6B4A"/>
    <w:rsid w:val="009C1CC6"/>
    <w:rsid w:val="009C41F0"/>
    <w:rsid w:val="009C5AD0"/>
    <w:rsid w:val="009C7207"/>
    <w:rsid w:val="009D5978"/>
    <w:rsid w:val="009E128F"/>
    <w:rsid w:val="009E5259"/>
    <w:rsid w:val="009E6921"/>
    <w:rsid w:val="009E6C33"/>
    <w:rsid w:val="009E7F37"/>
    <w:rsid w:val="009F288C"/>
    <w:rsid w:val="009F5A3E"/>
    <w:rsid w:val="00A0342E"/>
    <w:rsid w:val="00A04783"/>
    <w:rsid w:val="00A05141"/>
    <w:rsid w:val="00A07498"/>
    <w:rsid w:val="00A0794A"/>
    <w:rsid w:val="00A07D70"/>
    <w:rsid w:val="00A100E8"/>
    <w:rsid w:val="00A11DA4"/>
    <w:rsid w:val="00A1337D"/>
    <w:rsid w:val="00A134AA"/>
    <w:rsid w:val="00A17770"/>
    <w:rsid w:val="00A17980"/>
    <w:rsid w:val="00A22A96"/>
    <w:rsid w:val="00A2409A"/>
    <w:rsid w:val="00A34D93"/>
    <w:rsid w:val="00A43171"/>
    <w:rsid w:val="00A45984"/>
    <w:rsid w:val="00A54917"/>
    <w:rsid w:val="00A54EB0"/>
    <w:rsid w:val="00A602D1"/>
    <w:rsid w:val="00A60618"/>
    <w:rsid w:val="00A660F6"/>
    <w:rsid w:val="00A6770D"/>
    <w:rsid w:val="00A711C6"/>
    <w:rsid w:val="00A7179D"/>
    <w:rsid w:val="00A843AD"/>
    <w:rsid w:val="00A84711"/>
    <w:rsid w:val="00A86965"/>
    <w:rsid w:val="00A90342"/>
    <w:rsid w:val="00A93144"/>
    <w:rsid w:val="00A93E89"/>
    <w:rsid w:val="00A97AF0"/>
    <w:rsid w:val="00A97AF3"/>
    <w:rsid w:val="00AA162B"/>
    <w:rsid w:val="00AA2318"/>
    <w:rsid w:val="00AA4AAB"/>
    <w:rsid w:val="00AB2D73"/>
    <w:rsid w:val="00AB5467"/>
    <w:rsid w:val="00AC020A"/>
    <w:rsid w:val="00AC24A6"/>
    <w:rsid w:val="00AC5BDB"/>
    <w:rsid w:val="00AD0482"/>
    <w:rsid w:val="00AD0524"/>
    <w:rsid w:val="00AD3CEA"/>
    <w:rsid w:val="00AE3069"/>
    <w:rsid w:val="00AE6B07"/>
    <w:rsid w:val="00AF4306"/>
    <w:rsid w:val="00B00179"/>
    <w:rsid w:val="00B00338"/>
    <w:rsid w:val="00B01376"/>
    <w:rsid w:val="00B04F8B"/>
    <w:rsid w:val="00B130F0"/>
    <w:rsid w:val="00B2615A"/>
    <w:rsid w:val="00B35A43"/>
    <w:rsid w:val="00B409D2"/>
    <w:rsid w:val="00B42A38"/>
    <w:rsid w:val="00B504B3"/>
    <w:rsid w:val="00B5272B"/>
    <w:rsid w:val="00B54AF8"/>
    <w:rsid w:val="00B63861"/>
    <w:rsid w:val="00B666DA"/>
    <w:rsid w:val="00B7118E"/>
    <w:rsid w:val="00B7312E"/>
    <w:rsid w:val="00B7449F"/>
    <w:rsid w:val="00B74C88"/>
    <w:rsid w:val="00B81C67"/>
    <w:rsid w:val="00B82D74"/>
    <w:rsid w:val="00B8774C"/>
    <w:rsid w:val="00B879EC"/>
    <w:rsid w:val="00B91D75"/>
    <w:rsid w:val="00B94084"/>
    <w:rsid w:val="00B9615C"/>
    <w:rsid w:val="00BA1075"/>
    <w:rsid w:val="00BA50B0"/>
    <w:rsid w:val="00BA7D23"/>
    <w:rsid w:val="00BB4A94"/>
    <w:rsid w:val="00BC28D0"/>
    <w:rsid w:val="00BC305C"/>
    <w:rsid w:val="00BC38AC"/>
    <w:rsid w:val="00BE0B48"/>
    <w:rsid w:val="00BE2296"/>
    <w:rsid w:val="00BE2A6B"/>
    <w:rsid w:val="00BE481A"/>
    <w:rsid w:val="00C013A8"/>
    <w:rsid w:val="00C01FE5"/>
    <w:rsid w:val="00C02820"/>
    <w:rsid w:val="00C03F9D"/>
    <w:rsid w:val="00C11A7C"/>
    <w:rsid w:val="00C2158E"/>
    <w:rsid w:val="00C21F5C"/>
    <w:rsid w:val="00C22510"/>
    <w:rsid w:val="00C23A8C"/>
    <w:rsid w:val="00C251EF"/>
    <w:rsid w:val="00C26115"/>
    <w:rsid w:val="00C3074B"/>
    <w:rsid w:val="00C30CAC"/>
    <w:rsid w:val="00C31FE4"/>
    <w:rsid w:val="00C329C9"/>
    <w:rsid w:val="00C361A2"/>
    <w:rsid w:val="00C362B6"/>
    <w:rsid w:val="00C414EA"/>
    <w:rsid w:val="00C4215E"/>
    <w:rsid w:val="00C428D6"/>
    <w:rsid w:val="00C43317"/>
    <w:rsid w:val="00C452AA"/>
    <w:rsid w:val="00C45335"/>
    <w:rsid w:val="00C4714B"/>
    <w:rsid w:val="00C50856"/>
    <w:rsid w:val="00C5108B"/>
    <w:rsid w:val="00C52180"/>
    <w:rsid w:val="00C5278E"/>
    <w:rsid w:val="00C751EA"/>
    <w:rsid w:val="00C82C4E"/>
    <w:rsid w:val="00C84027"/>
    <w:rsid w:val="00C8459B"/>
    <w:rsid w:val="00C86501"/>
    <w:rsid w:val="00C90FA4"/>
    <w:rsid w:val="00C927A1"/>
    <w:rsid w:val="00C948F6"/>
    <w:rsid w:val="00C96E8D"/>
    <w:rsid w:val="00C977FE"/>
    <w:rsid w:val="00CA15A6"/>
    <w:rsid w:val="00CA4248"/>
    <w:rsid w:val="00CB160A"/>
    <w:rsid w:val="00CB20FC"/>
    <w:rsid w:val="00CB4D75"/>
    <w:rsid w:val="00CC123B"/>
    <w:rsid w:val="00CD4311"/>
    <w:rsid w:val="00CD6B47"/>
    <w:rsid w:val="00CE1007"/>
    <w:rsid w:val="00CF0071"/>
    <w:rsid w:val="00CF64CD"/>
    <w:rsid w:val="00D01330"/>
    <w:rsid w:val="00D0182D"/>
    <w:rsid w:val="00D01C99"/>
    <w:rsid w:val="00D03727"/>
    <w:rsid w:val="00D0636E"/>
    <w:rsid w:val="00D12B99"/>
    <w:rsid w:val="00D139A7"/>
    <w:rsid w:val="00D24220"/>
    <w:rsid w:val="00D27979"/>
    <w:rsid w:val="00D40ABC"/>
    <w:rsid w:val="00D414F4"/>
    <w:rsid w:val="00D4251D"/>
    <w:rsid w:val="00D44764"/>
    <w:rsid w:val="00D44C04"/>
    <w:rsid w:val="00D47844"/>
    <w:rsid w:val="00D479F1"/>
    <w:rsid w:val="00D57BBA"/>
    <w:rsid w:val="00D67CA1"/>
    <w:rsid w:val="00D72F3E"/>
    <w:rsid w:val="00D747A6"/>
    <w:rsid w:val="00D7743F"/>
    <w:rsid w:val="00D77528"/>
    <w:rsid w:val="00D85DDC"/>
    <w:rsid w:val="00D90B67"/>
    <w:rsid w:val="00D93556"/>
    <w:rsid w:val="00D95FC9"/>
    <w:rsid w:val="00DA04EE"/>
    <w:rsid w:val="00DA1BF9"/>
    <w:rsid w:val="00DA3AD6"/>
    <w:rsid w:val="00DA41C7"/>
    <w:rsid w:val="00DA4DF1"/>
    <w:rsid w:val="00DA6FAC"/>
    <w:rsid w:val="00DB54DC"/>
    <w:rsid w:val="00DC3E32"/>
    <w:rsid w:val="00DC6207"/>
    <w:rsid w:val="00DC688F"/>
    <w:rsid w:val="00DC708A"/>
    <w:rsid w:val="00DE3F97"/>
    <w:rsid w:val="00DE6771"/>
    <w:rsid w:val="00DE6A44"/>
    <w:rsid w:val="00DE772E"/>
    <w:rsid w:val="00DE7BD5"/>
    <w:rsid w:val="00DF046D"/>
    <w:rsid w:val="00DF1C7C"/>
    <w:rsid w:val="00DF2E3A"/>
    <w:rsid w:val="00DF5BD5"/>
    <w:rsid w:val="00E01E81"/>
    <w:rsid w:val="00E04F3C"/>
    <w:rsid w:val="00E07866"/>
    <w:rsid w:val="00E10790"/>
    <w:rsid w:val="00E11CB1"/>
    <w:rsid w:val="00E11D93"/>
    <w:rsid w:val="00E13CFD"/>
    <w:rsid w:val="00E154C9"/>
    <w:rsid w:val="00E21000"/>
    <w:rsid w:val="00E21874"/>
    <w:rsid w:val="00E26083"/>
    <w:rsid w:val="00E320EA"/>
    <w:rsid w:val="00E3231A"/>
    <w:rsid w:val="00E33E4C"/>
    <w:rsid w:val="00E35CB5"/>
    <w:rsid w:val="00E41152"/>
    <w:rsid w:val="00E41781"/>
    <w:rsid w:val="00E423ED"/>
    <w:rsid w:val="00E544E4"/>
    <w:rsid w:val="00E626DC"/>
    <w:rsid w:val="00E64214"/>
    <w:rsid w:val="00E645D5"/>
    <w:rsid w:val="00E64FFF"/>
    <w:rsid w:val="00E70F74"/>
    <w:rsid w:val="00E72314"/>
    <w:rsid w:val="00E72C96"/>
    <w:rsid w:val="00E744B7"/>
    <w:rsid w:val="00E7505B"/>
    <w:rsid w:val="00E84179"/>
    <w:rsid w:val="00E86EE0"/>
    <w:rsid w:val="00E87EAD"/>
    <w:rsid w:val="00E90046"/>
    <w:rsid w:val="00E91FF0"/>
    <w:rsid w:val="00E934FE"/>
    <w:rsid w:val="00E954C4"/>
    <w:rsid w:val="00EA020E"/>
    <w:rsid w:val="00EA404E"/>
    <w:rsid w:val="00EA419A"/>
    <w:rsid w:val="00EA53BD"/>
    <w:rsid w:val="00EC70F9"/>
    <w:rsid w:val="00ED1370"/>
    <w:rsid w:val="00ED1F09"/>
    <w:rsid w:val="00ED3142"/>
    <w:rsid w:val="00ED3A08"/>
    <w:rsid w:val="00EE0319"/>
    <w:rsid w:val="00EE3136"/>
    <w:rsid w:val="00EE3161"/>
    <w:rsid w:val="00EE5B0F"/>
    <w:rsid w:val="00F01C39"/>
    <w:rsid w:val="00F0637B"/>
    <w:rsid w:val="00F06B72"/>
    <w:rsid w:val="00F1011A"/>
    <w:rsid w:val="00F137DB"/>
    <w:rsid w:val="00F232DC"/>
    <w:rsid w:val="00F24982"/>
    <w:rsid w:val="00F25F08"/>
    <w:rsid w:val="00F26154"/>
    <w:rsid w:val="00F312FA"/>
    <w:rsid w:val="00F3235B"/>
    <w:rsid w:val="00F329BA"/>
    <w:rsid w:val="00F32E50"/>
    <w:rsid w:val="00F34331"/>
    <w:rsid w:val="00F356D0"/>
    <w:rsid w:val="00F36952"/>
    <w:rsid w:val="00F4414C"/>
    <w:rsid w:val="00F52FBB"/>
    <w:rsid w:val="00F5400B"/>
    <w:rsid w:val="00F5439A"/>
    <w:rsid w:val="00F5593B"/>
    <w:rsid w:val="00F634E2"/>
    <w:rsid w:val="00F636DD"/>
    <w:rsid w:val="00F67BBD"/>
    <w:rsid w:val="00F70B59"/>
    <w:rsid w:val="00F727D3"/>
    <w:rsid w:val="00F77083"/>
    <w:rsid w:val="00F83940"/>
    <w:rsid w:val="00F84E16"/>
    <w:rsid w:val="00F87B6E"/>
    <w:rsid w:val="00F91F0B"/>
    <w:rsid w:val="00F97519"/>
    <w:rsid w:val="00FA16F6"/>
    <w:rsid w:val="00FA1991"/>
    <w:rsid w:val="00FA4893"/>
    <w:rsid w:val="00FA5052"/>
    <w:rsid w:val="00FA6313"/>
    <w:rsid w:val="00FA69F4"/>
    <w:rsid w:val="00FB0E4C"/>
    <w:rsid w:val="00FB1112"/>
    <w:rsid w:val="00FB34FD"/>
    <w:rsid w:val="00FC7252"/>
    <w:rsid w:val="00FC7D20"/>
    <w:rsid w:val="00FD1AD5"/>
    <w:rsid w:val="00FD40D0"/>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97D"/>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0"/>
    <w:uiPriority w:val="99"/>
    <w:semiHidden/>
    <w:unhideWhenUsed/>
    <w:rsid w:val="00050284"/>
    <w:rPr>
      <w:color w:val="605E5C"/>
      <w:shd w:val="clear" w:color="auto" w:fill="E1DFDD"/>
    </w:rPr>
  </w:style>
  <w:style w:type="paragraph" w:styleId="afff8">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379179">
      <w:bodyDiv w:val="1"/>
      <w:marLeft w:val="0"/>
      <w:marRight w:val="0"/>
      <w:marTop w:val="0"/>
      <w:marBottom w:val="0"/>
      <w:divBdr>
        <w:top w:val="none" w:sz="0" w:space="0" w:color="auto"/>
        <w:left w:val="none" w:sz="0" w:space="0" w:color="auto"/>
        <w:bottom w:val="none" w:sz="0" w:space="0" w:color="auto"/>
        <w:right w:val="none" w:sz="0" w:space="0" w:color="auto"/>
      </w:divBdr>
    </w:div>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 w:id="20951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8D7A-6465-43F2-B041-5B5F80E1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12015</TotalTime>
  <Pages>5</Pages>
  <Words>1348</Words>
  <Characters>7686</Characters>
  <Application>Microsoft Office Word</Application>
  <DocSecurity>0</DocSecurity>
  <Lines>64</Lines>
  <Paragraphs>18</Paragraphs>
  <ScaleCrop>false</ScaleCrop>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485</cp:revision>
  <dcterms:created xsi:type="dcterms:W3CDTF">2023-12-12T01:05:00Z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