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44E05249" w:rsidR="001E20F6" w:rsidRPr="004E1B18" w:rsidRDefault="001E20F6" w:rsidP="001E20F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4E1B18">
        <w:rPr>
          <w:rFonts w:ascii="Arial" w:hAnsi="Arial" w:cs="Arial"/>
          <w:b/>
          <w:sz w:val="28"/>
          <w:szCs w:val="28"/>
          <w:lang w:val="de-DE"/>
        </w:rPr>
        <w:t>3GPP TSG RAN WG1 #11</w:t>
      </w:r>
      <w:r w:rsidR="002B0E66">
        <w:rPr>
          <w:rFonts w:ascii="Arial" w:eastAsiaTheme="minorEastAsia" w:hAnsi="Arial" w:cs="Arial" w:hint="eastAsia"/>
          <w:b/>
          <w:sz w:val="28"/>
          <w:szCs w:val="28"/>
          <w:lang w:val="de-DE" w:eastAsia="ja-JP"/>
        </w:rPr>
        <w:t>9</w:t>
      </w:r>
      <w:r w:rsidRPr="004E1B18">
        <w:rPr>
          <w:lang w:val="de-DE"/>
        </w:rPr>
        <w:tab/>
      </w:r>
      <w:r w:rsidRPr="004E1B18">
        <w:rPr>
          <w:lang w:val="de-DE"/>
        </w:rPr>
        <w:tab/>
      </w:r>
      <w:r w:rsidRPr="004E1B18">
        <w:rPr>
          <w:lang w:val="de-DE"/>
        </w:rPr>
        <w:tab/>
      </w:r>
      <w:r w:rsidR="00F06999" w:rsidRPr="00F06999">
        <w:rPr>
          <w:rFonts w:asciiTheme="majorHAnsi" w:eastAsiaTheme="minorEastAsia" w:hAnsiTheme="majorHAnsi" w:cstheme="majorBidi"/>
          <w:b/>
          <w:sz w:val="28"/>
          <w:szCs w:val="28"/>
          <w:lang w:eastAsia="ja-JP"/>
        </w:rPr>
        <w:t>R1-2410399</w:t>
      </w:r>
    </w:p>
    <w:p w14:paraId="26B03C3E" w14:textId="7F6D4F29" w:rsidR="00C62D0B" w:rsidRPr="0005512F" w:rsidRDefault="003144E6" w:rsidP="001E20F6">
      <w:pPr>
        <w:tabs>
          <w:tab w:val="center" w:pos="4536"/>
          <w:tab w:val="right" w:pos="9072"/>
        </w:tabs>
        <w:rPr>
          <w:rFonts w:ascii="Arial" w:eastAsia="MS Mincho" w:hAnsi="Arial" w:cs="Arial"/>
          <w:b/>
          <w:sz w:val="28"/>
          <w:szCs w:val="28"/>
          <w:lang w:eastAsia="ja-JP"/>
        </w:rPr>
      </w:pPr>
      <w:r w:rsidRPr="003144E6">
        <w:rPr>
          <w:rFonts w:ascii="Arial" w:eastAsia="MS Mincho" w:hAnsi="Arial" w:cs="Arial"/>
          <w:b/>
          <w:bCs/>
          <w:sz w:val="28"/>
          <w:szCs w:val="28"/>
          <w:lang w:eastAsia="ja-JP"/>
        </w:rPr>
        <w:t xml:space="preserve">Orlando, US, </w:t>
      </w:r>
      <w:r w:rsidRPr="003144E6">
        <w:rPr>
          <w:rFonts w:ascii="Arial" w:eastAsia="MS Mincho" w:hAnsi="Arial" w:cs="Arial" w:hint="eastAsia"/>
          <w:b/>
          <w:bCs/>
          <w:sz w:val="28"/>
          <w:szCs w:val="28"/>
          <w:lang w:eastAsia="ja-JP"/>
        </w:rPr>
        <w:t xml:space="preserve">November </w:t>
      </w:r>
      <w:r w:rsidRPr="003144E6">
        <w:rPr>
          <w:rFonts w:ascii="Arial" w:eastAsia="MS Mincho" w:hAnsi="Arial" w:cs="Arial"/>
          <w:b/>
          <w:bCs/>
          <w:sz w:val="28"/>
          <w:szCs w:val="28"/>
          <w:lang w:eastAsia="ja-JP"/>
        </w:rPr>
        <w:t>18</w:t>
      </w:r>
      <w:r w:rsidRPr="003144E6">
        <w:rPr>
          <w:rFonts w:ascii="Arial" w:eastAsia="MS Mincho" w:hAnsi="Arial" w:cs="Arial" w:hint="eastAsia"/>
          <w:b/>
          <w:bCs/>
          <w:sz w:val="28"/>
          <w:szCs w:val="28"/>
          <w:vertAlign w:val="superscript"/>
          <w:lang w:eastAsia="ja-JP"/>
        </w:rPr>
        <w:t>th</w:t>
      </w:r>
      <w:r w:rsidRPr="003144E6">
        <w:rPr>
          <w:rFonts w:ascii="Arial" w:eastAsia="MS Mincho" w:hAnsi="Arial" w:cs="Arial"/>
          <w:b/>
          <w:bCs/>
          <w:sz w:val="28"/>
          <w:szCs w:val="28"/>
          <w:lang w:eastAsia="ja-JP"/>
        </w:rPr>
        <w:t xml:space="preserve"> – 22</w:t>
      </w:r>
      <w:r w:rsidRPr="003144E6">
        <w:rPr>
          <w:rFonts w:ascii="Arial" w:eastAsia="MS Mincho" w:hAnsi="Arial" w:cs="Arial"/>
          <w:b/>
          <w:bCs/>
          <w:sz w:val="28"/>
          <w:szCs w:val="28"/>
          <w:vertAlign w:val="superscript"/>
          <w:lang w:eastAsia="ja-JP"/>
        </w:rPr>
        <w:t>nd</w:t>
      </w:r>
      <w:r w:rsidRPr="003144E6">
        <w:rPr>
          <w:rFonts w:ascii="Arial" w:eastAsia="MS Mincho" w:hAnsi="Arial" w:cs="Arial"/>
          <w:b/>
          <w:bCs/>
          <w:sz w:val="28"/>
          <w:szCs w:val="28"/>
          <w:lang w:eastAsia="ja-JP"/>
        </w:rPr>
        <w:t>, 2024</w:t>
      </w:r>
    </w:p>
    <w:p w14:paraId="35F2DD64" w14:textId="77777777" w:rsidR="008A34D9" w:rsidRPr="0005512F" w:rsidRDefault="008A34D9" w:rsidP="006C6885">
      <w:pPr>
        <w:pStyle w:val="Header"/>
        <w:rPr>
          <w:rFonts w:asciiTheme="majorHAnsi" w:eastAsia="MS Gothic"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MS Gothic"/>
          <w:noProof w:val="0"/>
          <w:sz w:val="24"/>
          <w:lang w:eastAsia="ja-JP"/>
        </w:rPr>
      </w:pPr>
      <w:r w:rsidRPr="00FA3E69">
        <w:rPr>
          <w:rFonts w:eastAsia="MS Gothic"/>
          <w:noProof w:val="0"/>
          <w:sz w:val="24"/>
        </w:rPr>
        <w:t>Source:</w:t>
      </w:r>
      <w:r w:rsidRPr="00FA3E69">
        <w:rPr>
          <w:rFonts w:eastAsia="MS Gothic"/>
          <w:noProof w:val="0"/>
          <w:sz w:val="24"/>
        </w:rPr>
        <w:tab/>
      </w:r>
      <w:r w:rsidRPr="00433F13">
        <w:rPr>
          <w:rFonts w:eastAsia="MS Gothic"/>
          <w:noProof w:val="0"/>
          <w:sz w:val="24"/>
        </w:rPr>
        <w:t xml:space="preserve">NTT </w:t>
      </w:r>
      <w:r w:rsidRPr="00433F13">
        <w:rPr>
          <w:rFonts w:eastAsia="MS Gothic" w:hint="eastAsia"/>
          <w:noProof w:val="0"/>
          <w:sz w:val="24"/>
        </w:rPr>
        <w:t>DOCOMO</w:t>
      </w:r>
      <w:r w:rsidRPr="00433F13">
        <w:rPr>
          <w:rFonts w:eastAsia="MS Gothic" w:hint="eastAsia"/>
          <w:noProof w:val="0"/>
          <w:sz w:val="24"/>
          <w:lang w:eastAsia="ja-JP"/>
        </w:rPr>
        <w:t>, INC.</w:t>
      </w:r>
    </w:p>
    <w:p w14:paraId="1D9976AA" w14:textId="3E91B1FF" w:rsidR="00900DAE" w:rsidRPr="00433F13" w:rsidRDefault="00D02352" w:rsidP="00D02352">
      <w:pPr>
        <w:pStyle w:val="Header"/>
        <w:ind w:left="1800" w:hanging="1800"/>
        <w:rPr>
          <w:sz w:val="24"/>
          <w:lang w:eastAsia="ja-JP"/>
        </w:rPr>
      </w:pPr>
      <w:r w:rsidRPr="00433F13">
        <w:rPr>
          <w:sz w:val="24"/>
          <w:lang w:val="en-US"/>
        </w:rPr>
        <w:t>Title:</w:t>
      </w:r>
      <w:r w:rsidR="00DB782C" w:rsidRPr="00433F13">
        <w:rPr>
          <w:sz w:val="24"/>
          <w:lang w:val="en-US"/>
        </w:rPr>
        <w:tab/>
      </w:r>
      <w:r w:rsidR="0077536B" w:rsidRPr="00433F13">
        <w:rPr>
          <w:sz w:val="24"/>
          <w:lang w:eastAsia="ja-JP"/>
        </w:rPr>
        <w:t>Discussion on LP-WUS operation in CONNECTED mode</w:t>
      </w:r>
    </w:p>
    <w:p w14:paraId="236A1188" w14:textId="24189A4A" w:rsidR="00900DAE" w:rsidRPr="00FA3E69" w:rsidRDefault="00900DAE" w:rsidP="00D02352">
      <w:pPr>
        <w:pStyle w:val="Header"/>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8013BC" w:rsidRPr="00433F13">
        <w:rPr>
          <w:sz w:val="24"/>
          <w:lang w:val="en-US"/>
        </w:rPr>
        <w:t>9</w:t>
      </w:r>
      <w:r w:rsidR="0015709F" w:rsidRPr="00433F13">
        <w:rPr>
          <w:sz w:val="24"/>
          <w:lang w:val="en-US"/>
        </w:rPr>
        <w:t>.</w:t>
      </w:r>
      <w:r w:rsidR="00CC2666" w:rsidRPr="00433F13">
        <w:rPr>
          <w:sz w:val="24"/>
          <w:lang w:val="en-US"/>
        </w:rPr>
        <w:t>6</w:t>
      </w:r>
      <w:r w:rsidR="0015709F" w:rsidRPr="00433F13">
        <w:rPr>
          <w:sz w:val="24"/>
          <w:lang w:val="en-US"/>
        </w:rPr>
        <w:t>.</w:t>
      </w:r>
      <w:r w:rsidR="0077536B" w:rsidRPr="00433F13">
        <w:rPr>
          <w:sz w:val="24"/>
          <w:lang w:val="en-US" w:eastAsia="ja-JP"/>
        </w:rPr>
        <w:t>3</w:t>
      </w:r>
    </w:p>
    <w:p w14:paraId="372F439B" w14:textId="6DB86CBE" w:rsidR="00900DAE" w:rsidRPr="00FA3E6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3936C4" w:rsidRPr="00FA3E69">
        <w:rPr>
          <w:rFonts w:ascii="Arial" w:hAnsi="Arial"/>
          <w:b/>
          <w:sz w:val="24"/>
          <w:lang w:val="en-US"/>
        </w:rPr>
        <w:t xml:space="preserve">Discussion </w:t>
      </w:r>
      <w:r w:rsidR="003936C4" w:rsidRPr="00FA3E69">
        <w:rPr>
          <w:rFonts w:ascii="Arial" w:eastAsiaTheme="minorEastAsia" w:hAnsi="Arial" w:hint="eastAsia"/>
          <w:b/>
          <w:sz w:val="24"/>
          <w:lang w:val="en-US" w:eastAsia="ja-JP"/>
        </w:rPr>
        <w:t>and decision</w:t>
      </w:r>
    </w:p>
    <w:p w14:paraId="214CFFE9" w14:textId="5BD92EA4" w:rsidR="002B2FDB" w:rsidRPr="002B2FDB" w:rsidRDefault="002B2FDB" w:rsidP="00C81F3E">
      <w:pPr>
        <w:pStyle w:val="Heading1"/>
        <w:keepLines/>
        <w:numPr>
          <w:ilvl w:val="0"/>
          <w:numId w:val="7"/>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2508A3A" w:rsidR="009E47A0" w:rsidRDefault="009E47A0" w:rsidP="555F877A">
      <w:pPr>
        <w:jc w:val="both"/>
        <w:rPr>
          <w:rFonts w:eastAsiaTheme="minorEastAsia"/>
          <w:sz w:val="21"/>
          <w:szCs w:val="21"/>
          <w:lang w:eastAsia="ja-JP"/>
        </w:rPr>
      </w:pPr>
      <w:r w:rsidRPr="555F877A">
        <w:rPr>
          <w:rFonts w:eastAsiaTheme="minorEastAsia"/>
          <w:sz w:val="21"/>
          <w:szCs w:val="21"/>
          <w:lang w:eastAsia="ja-JP"/>
        </w:rPr>
        <w:t>At the RAN#10</w:t>
      </w:r>
      <w:r w:rsidR="002D7F8C">
        <w:rPr>
          <w:rFonts w:eastAsiaTheme="minorEastAsia" w:hint="eastAsia"/>
          <w:sz w:val="21"/>
          <w:szCs w:val="21"/>
          <w:lang w:eastAsia="ja-JP"/>
        </w:rPr>
        <w:t>5</w:t>
      </w:r>
      <w:r w:rsidRPr="555F877A">
        <w:rPr>
          <w:rFonts w:eastAsiaTheme="minorEastAsia"/>
          <w:sz w:val="21"/>
          <w:szCs w:val="21"/>
          <w:lang w:eastAsia="ja-JP"/>
        </w:rPr>
        <w:t xml:space="preserve"> meeting, </w:t>
      </w:r>
      <w:r w:rsidR="00BD2EBA">
        <w:rPr>
          <w:rFonts w:eastAsiaTheme="minorEastAsia" w:hint="eastAsia"/>
          <w:sz w:val="21"/>
          <w:szCs w:val="21"/>
          <w:lang w:eastAsia="ja-JP"/>
        </w:rPr>
        <w:t>revised</w:t>
      </w:r>
      <w:r w:rsidR="00BD2EBA" w:rsidRPr="555F877A">
        <w:rPr>
          <w:rFonts w:eastAsiaTheme="minorEastAsia"/>
          <w:sz w:val="21"/>
          <w:szCs w:val="21"/>
          <w:lang w:eastAsia="ja-JP"/>
        </w:rPr>
        <w:t xml:space="preserve"> </w:t>
      </w:r>
      <w:r w:rsidRPr="555F877A">
        <w:rPr>
          <w:rFonts w:eastAsiaTheme="minorEastAsia"/>
          <w:sz w:val="21"/>
          <w:szCs w:val="21"/>
          <w:lang w:eastAsia="ja-JP"/>
        </w:rPr>
        <w:t xml:space="preserve">WID on Rel-19 LP-WUS/WUR was </w:t>
      </w:r>
      <w:r w:rsidR="0DFFB547" w:rsidRPr="555F877A">
        <w:rPr>
          <w:rFonts w:eastAsiaTheme="minorEastAsia"/>
          <w:sz w:val="21"/>
          <w:szCs w:val="21"/>
          <w:lang w:eastAsia="ja-JP"/>
        </w:rPr>
        <w:t>approved</w:t>
      </w:r>
      <w:r w:rsidRPr="555F877A">
        <w:rPr>
          <w:rFonts w:eastAsiaTheme="minorEastAsia"/>
          <w:sz w:val="21"/>
          <w:szCs w:val="21"/>
          <w:lang w:eastAsia="ja-JP"/>
        </w:rPr>
        <w:t xml:space="preserve"> [1]. The work item includes objectives related to</w:t>
      </w:r>
      <w:r w:rsidR="002532E3" w:rsidRPr="555F877A">
        <w:rPr>
          <w:rFonts w:eastAsiaTheme="minorEastAsia"/>
          <w:sz w:val="21"/>
          <w:szCs w:val="21"/>
          <w:lang w:eastAsia="ja-JP"/>
        </w:rPr>
        <w:t xml:space="preserve"> </w:t>
      </w:r>
      <w:r w:rsidR="006929F6" w:rsidRPr="555F877A">
        <w:rPr>
          <w:rFonts w:eastAsiaTheme="minorEastAsia"/>
          <w:sz w:val="21"/>
          <w:szCs w:val="21"/>
          <w:lang w:eastAsia="ja-JP"/>
        </w:rPr>
        <w:t xml:space="preserve">LP-WUS operation in </w:t>
      </w:r>
      <w:r w:rsidR="002532E3" w:rsidRPr="555F877A">
        <w:rPr>
          <w:rFonts w:eastAsiaTheme="minorEastAsia"/>
          <w:sz w:val="21"/>
          <w:szCs w:val="21"/>
          <w:lang w:eastAsia="ja-JP"/>
        </w:rPr>
        <w:t>CONNECTED mode</w:t>
      </w:r>
      <w:r w:rsidRPr="555F877A">
        <w:rPr>
          <w:rFonts w:eastAsiaTheme="minorEastAsia"/>
          <w:sz w:val="21"/>
          <w:szCs w:val="21"/>
          <w:lang w:eastAsia="ja-JP"/>
        </w:rPr>
        <w:t xml:space="preserve"> as follows:</w:t>
      </w:r>
    </w:p>
    <w:tbl>
      <w:tblPr>
        <w:tblStyle w:val="TableGrid"/>
        <w:tblW w:w="0" w:type="auto"/>
        <w:tblLook w:val="04A0" w:firstRow="1" w:lastRow="0" w:firstColumn="1" w:lastColumn="0" w:noHBand="0" w:noVBand="1"/>
      </w:tblPr>
      <w:tblGrid>
        <w:gridCol w:w="9962"/>
      </w:tblGrid>
      <w:tr w:rsidR="00093A1A" w14:paraId="2D1A5553" w14:textId="77777777" w:rsidTr="00093A1A">
        <w:tc>
          <w:tcPr>
            <w:tcW w:w="9962" w:type="dxa"/>
          </w:tcPr>
          <w:p w14:paraId="6911B7EA" w14:textId="77777777" w:rsidR="00093A1A" w:rsidRPr="009E47A0" w:rsidRDefault="00093A1A" w:rsidP="00093A1A">
            <w:pPr>
              <w:numPr>
                <w:ilvl w:val="0"/>
                <w:numId w:val="8"/>
              </w:numPr>
              <w:tabs>
                <w:tab w:val="clear" w:pos="357"/>
                <w:tab w:val="left" w:pos="720"/>
              </w:tabs>
              <w:spacing w:after="0"/>
              <w:ind w:left="720" w:hanging="357"/>
              <w:rPr>
                <w:bCs/>
                <w:sz w:val="21"/>
                <w:szCs w:val="21"/>
                <w:lang w:val="en-US"/>
              </w:rPr>
            </w:pPr>
            <w:r w:rsidRPr="009E47A0">
              <w:rPr>
                <w:bCs/>
                <w:sz w:val="21"/>
                <w:szCs w:val="21"/>
                <w:lang w:val="en-US" w:eastAsia="zh-CN" w:bidi="ar"/>
              </w:rPr>
              <w:t>For CONNECTED mode, specify procedures to allow UE MR PDCCH monitoring triggered by LP-WUS including activation and deactivation procedure of LP-WUS monitoring (RAN2, RAN1)</w:t>
            </w:r>
          </w:p>
          <w:p w14:paraId="67C96864" w14:textId="77777777" w:rsidR="00093A1A" w:rsidRPr="009E47A0" w:rsidRDefault="00093A1A" w:rsidP="00093A1A">
            <w:pPr>
              <w:numPr>
                <w:ilvl w:val="1"/>
                <w:numId w:val="8"/>
              </w:numPr>
              <w:tabs>
                <w:tab w:val="left" w:pos="1440"/>
              </w:tabs>
              <w:spacing w:beforeLines="50" w:before="120" w:after="0"/>
              <w:ind w:left="1440" w:hanging="357"/>
              <w:rPr>
                <w:bCs/>
                <w:sz w:val="21"/>
                <w:szCs w:val="21"/>
                <w:lang w:val="en-US"/>
              </w:rPr>
            </w:pPr>
            <w:r w:rsidRPr="009E47A0">
              <w:rPr>
                <w:bCs/>
                <w:sz w:val="21"/>
                <w:szCs w:val="21"/>
                <w:lang w:val="en-US" w:eastAsia="zh-CN" w:bidi="ar"/>
              </w:rPr>
              <w:t>Note: In CONNECTED mode, UE MR ultra-deep sleep is not considered, and UE RRM/RLM/BFD/CSI measurements are performed by MR</w:t>
            </w:r>
          </w:p>
          <w:p w14:paraId="34B6C31C" w14:textId="77777777" w:rsidR="00093A1A" w:rsidRDefault="00093A1A" w:rsidP="00093A1A">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eastAsia="zh-CN" w:bidi="ar"/>
              </w:rPr>
              <w:t>Note: The target coverage of LP-WUS and LP-SS shall be the coverage of PUSCH for message3.</w:t>
            </w:r>
          </w:p>
          <w:p w14:paraId="2ECDED6E" w14:textId="1DD8A585" w:rsidR="00093A1A" w:rsidRPr="00093A1A" w:rsidRDefault="00093A1A" w:rsidP="00093A1A">
            <w:pPr>
              <w:numPr>
                <w:ilvl w:val="0"/>
                <w:numId w:val="8"/>
              </w:numPr>
              <w:tabs>
                <w:tab w:val="clear" w:pos="357"/>
                <w:tab w:val="num" w:pos="720"/>
                <w:tab w:val="left" w:pos="1440"/>
              </w:tabs>
              <w:spacing w:beforeLines="50" w:before="120" w:after="0"/>
              <w:ind w:left="720" w:hanging="357"/>
              <w:rPr>
                <w:bCs/>
                <w:sz w:val="21"/>
                <w:szCs w:val="21"/>
                <w:lang w:val="en-US"/>
              </w:rPr>
            </w:pPr>
            <w:r w:rsidRPr="009E47A0">
              <w:rPr>
                <w:bCs/>
                <w:sz w:val="21"/>
                <w:szCs w:val="21"/>
                <w:lang w:val="en-US"/>
              </w:rPr>
              <w:t>Note: The optimization of LP-WUS signal design for idle/inactive mode is prioritized over the optimization for connected mode.</w:t>
            </w:r>
          </w:p>
        </w:tc>
      </w:tr>
    </w:tbl>
    <w:p w14:paraId="6C6D5668" w14:textId="3BF8D361" w:rsidR="00093A1A" w:rsidRDefault="00093A1A" w:rsidP="555F877A">
      <w:pPr>
        <w:jc w:val="both"/>
        <w:rPr>
          <w:rFonts w:eastAsiaTheme="minorEastAsia"/>
          <w:sz w:val="21"/>
          <w:szCs w:val="21"/>
          <w:lang w:eastAsia="ja-JP"/>
        </w:rPr>
      </w:pPr>
    </w:p>
    <w:p w14:paraId="22BD2239" w14:textId="363C1324" w:rsidR="00E16AE0" w:rsidRPr="00345697" w:rsidRDefault="00345697" w:rsidP="00345697">
      <w:pPr>
        <w:jc w:val="both"/>
        <w:rPr>
          <w:rFonts w:eastAsiaTheme="minorEastAsia"/>
          <w:sz w:val="21"/>
          <w:szCs w:val="21"/>
          <w:lang w:eastAsia="ja-JP"/>
        </w:rPr>
      </w:pPr>
      <w:r w:rsidRPr="00345697">
        <w:rPr>
          <w:rFonts w:eastAsia="MS Mincho"/>
          <w:sz w:val="21"/>
          <w:szCs w:val="21"/>
        </w:rPr>
        <w:t xml:space="preserve">In this contribution, we provide our views on </w:t>
      </w:r>
      <w:r w:rsidR="009E47A0" w:rsidRPr="009E47A0">
        <w:rPr>
          <w:rFonts w:eastAsiaTheme="minorEastAsia"/>
          <w:sz w:val="21"/>
          <w:szCs w:val="21"/>
          <w:lang w:eastAsia="ja-JP"/>
        </w:rPr>
        <w:t>LP-WUS operation in CONNECTED mode</w:t>
      </w:r>
      <w:r>
        <w:rPr>
          <w:rFonts w:eastAsiaTheme="minorEastAsia" w:hint="eastAsia"/>
          <w:sz w:val="21"/>
          <w:szCs w:val="21"/>
          <w:lang w:eastAsia="ja-JP"/>
        </w:rPr>
        <w:t>.</w:t>
      </w:r>
    </w:p>
    <w:p w14:paraId="5D9D20CD" w14:textId="77777777" w:rsidR="00345697" w:rsidRPr="009E47A0" w:rsidRDefault="00345697" w:rsidP="00A13166">
      <w:pPr>
        <w:spacing w:afterLines="50" w:after="120"/>
        <w:jc w:val="both"/>
        <w:rPr>
          <w:rFonts w:eastAsia="MS Mincho"/>
          <w:sz w:val="21"/>
          <w:szCs w:val="21"/>
        </w:rPr>
      </w:pPr>
    </w:p>
    <w:p w14:paraId="02F35278" w14:textId="2369F658" w:rsidR="002B2FDB" w:rsidRPr="002B2FDB" w:rsidRDefault="002B2FDB" w:rsidP="00C81F3E">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77777777" w:rsidR="00EC616E" w:rsidRPr="004C1F9D" w:rsidRDefault="00EC616E" w:rsidP="00EC616E">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LP-WUS monitoring</w:t>
      </w:r>
    </w:p>
    <w:p w14:paraId="325011BE" w14:textId="77777777" w:rsidR="00EC616E" w:rsidRPr="00247206" w:rsidRDefault="00EC616E" w:rsidP="00EC616E">
      <w:pPr>
        <w:pStyle w:val="Heading3"/>
        <w:numPr>
          <w:ilvl w:val="2"/>
          <w:numId w:val="7"/>
        </w:numPr>
        <w:spacing w:beforeLines="10" w:before="24" w:line="288" w:lineRule="auto"/>
        <w:rPr>
          <w:rFonts w:eastAsia="Batang" w:cs="Arial"/>
          <w:b/>
          <w:bCs/>
          <w:sz w:val="28"/>
          <w:szCs w:val="28"/>
          <w:lang w:eastAsia="ko-KR"/>
        </w:rPr>
      </w:pPr>
      <w:r w:rsidRPr="00251BD1">
        <w:rPr>
          <w:rFonts w:eastAsia="Batang" w:cs="Arial"/>
          <w:b/>
          <w:bCs/>
          <w:sz w:val="28"/>
          <w:szCs w:val="28"/>
          <w:lang w:eastAsia="ko-KR"/>
        </w:rPr>
        <w:t>LP-WUS monitoring procedure</w:t>
      </w:r>
    </w:p>
    <w:p w14:paraId="05FF035C" w14:textId="03FC7511" w:rsidR="00F02ECC" w:rsidRDefault="00EC616E" w:rsidP="00EC616E">
      <w:pPr>
        <w:jc w:val="both"/>
        <w:rPr>
          <w:rFonts w:eastAsiaTheme="minorEastAsia"/>
          <w:sz w:val="21"/>
          <w:szCs w:val="21"/>
          <w:lang w:eastAsia="ja-JP"/>
        </w:rPr>
      </w:pPr>
      <w:r w:rsidRPr="008B1C63">
        <w:rPr>
          <w:rFonts w:eastAsiaTheme="minorEastAsia"/>
          <w:sz w:val="21"/>
          <w:szCs w:val="21"/>
          <w:lang w:eastAsia="ja-JP"/>
        </w:rPr>
        <w:t xml:space="preserve">For LP-WUS monitoring procedure, the following agreement was made at </w:t>
      </w:r>
      <w:r w:rsidR="0091084F">
        <w:rPr>
          <w:rFonts w:eastAsiaTheme="minorEastAsia" w:hint="eastAsia"/>
          <w:sz w:val="21"/>
          <w:szCs w:val="21"/>
          <w:lang w:eastAsia="ja-JP"/>
        </w:rPr>
        <w:t>RAN1#116bis</w:t>
      </w:r>
      <w:r w:rsidR="003D6838">
        <w:rPr>
          <w:rFonts w:eastAsiaTheme="minorEastAsia" w:hint="eastAsia"/>
          <w:sz w:val="21"/>
          <w:szCs w:val="21"/>
          <w:lang w:eastAsia="ja-JP"/>
        </w:rPr>
        <w:t xml:space="preserve"> meeting</w:t>
      </w:r>
      <w:r w:rsidRPr="008B1C63">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F02ECC" w14:paraId="226F0544" w14:textId="77777777" w:rsidTr="00F02ECC">
        <w:tc>
          <w:tcPr>
            <w:tcW w:w="9962" w:type="dxa"/>
          </w:tcPr>
          <w:p w14:paraId="616D0CD0" w14:textId="5F4EF02A" w:rsidR="00F02ECC" w:rsidRPr="002436A7" w:rsidRDefault="00F02ECC" w:rsidP="00F02ECC">
            <w:pPr>
              <w:spacing w:after="0"/>
              <w:rPr>
                <w:rFonts w:eastAsiaTheme="minorEastAsia"/>
                <w:b/>
                <w:sz w:val="21"/>
                <w:szCs w:val="21"/>
                <w:lang w:eastAsia="ja-JP"/>
              </w:rPr>
            </w:pPr>
            <w:bookmarkStart w:id="2" w:name="_Hlk173705390"/>
            <w:r w:rsidRPr="002436A7">
              <w:rPr>
                <w:b/>
                <w:sz w:val="21"/>
                <w:szCs w:val="21"/>
                <w:highlight w:val="green"/>
                <w:lang w:eastAsia="x-none"/>
              </w:rPr>
              <w:t>Agreement</w:t>
            </w:r>
          </w:p>
          <w:p w14:paraId="2F9182D2" w14:textId="77777777" w:rsidR="00F02ECC" w:rsidRPr="002436A7" w:rsidRDefault="00F02ECC" w:rsidP="00F02ECC">
            <w:pPr>
              <w:numPr>
                <w:ilvl w:val="0"/>
                <w:numId w:val="25"/>
              </w:numPr>
              <w:spacing w:after="0" w:line="252" w:lineRule="auto"/>
              <w:contextualSpacing/>
              <w:rPr>
                <w:rFonts w:eastAsia="Yu Mincho"/>
                <w:sz w:val="21"/>
                <w:szCs w:val="24"/>
                <w:lang w:val="en-US" w:eastAsia="x-none"/>
              </w:rPr>
            </w:pPr>
            <w:r w:rsidRPr="002436A7">
              <w:rPr>
                <w:sz w:val="21"/>
                <w:szCs w:val="24"/>
                <w:lang w:val="en-US" w:eastAsia="x-none"/>
              </w:rPr>
              <w:t>For RRC CONNECTED mode, from RAN1 perspective, further study following LP-WUS procedures to trigger PDCCH monitoring:</w:t>
            </w:r>
          </w:p>
          <w:p w14:paraId="7C548468" w14:textId="77777777" w:rsidR="00F02ECC" w:rsidRPr="002436A7" w:rsidRDefault="00F02ECC" w:rsidP="00F02ECC">
            <w:pPr>
              <w:numPr>
                <w:ilvl w:val="1"/>
                <w:numId w:val="25"/>
              </w:numPr>
              <w:spacing w:after="0" w:line="252" w:lineRule="auto"/>
              <w:contextualSpacing/>
              <w:rPr>
                <w:rFonts w:eastAsia="Yu Mincho"/>
                <w:sz w:val="21"/>
                <w:szCs w:val="24"/>
                <w:lang w:val="en-US" w:eastAsia="x-none"/>
              </w:rPr>
            </w:pPr>
            <w:r w:rsidRPr="002436A7">
              <w:rPr>
                <w:kern w:val="2"/>
                <w:sz w:val="21"/>
                <w:szCs w:val="24"/>
                <w:lang w:eastAsia="x-none"/>
              </w:rPr>
              <w:t>Case 1: PDCCH monitoring is triggered by LP-WUS with C-DRX configuration</w:t>
            </w:r>
          </w:p>
          <w:p w14:paraId="51688CFB" w14:textId="77777777" w:rsidR="00F02ECC" w:rsidRPr="002436A7" w:rsidRDefault="00F02ECC" w:rsidP="00F02ECC">
            <w:pPr>
              <w:numPr>
                <w:ilvl w:val="2"/>
                <w:numId w:val="25"/>
              </w:numPr>
              <w:spacing w:after="0" w:line="252" w:lineRule="auto"/>
              <w:contextualSpacing/>
              <w:rPr>
                <w:rFonts w:eastAsia="Yu Mincho"/>
                <w:sz w:val="21"/>
                <w:szCs w:val="24"/>
                <w:lang w:val="en-US" w:eastAsia="x-none"/>
              </w:rPr>
            </w:pPr>
            <w:r w:rsidRPr="002436A7">
              <w:rPr>
                <w:kern w:val="2"/>
                <w:sz w:val="21"/>
                <w:szCs w:val="24"/>
                <w:lang w:val="en-US" w:eastAsia="x-none"/>
              </w:rPr>
              <w:t xml:space="preserve">Option 1-1: </w:t>
            </w:r>
            <w:r w:rsidRPr="002436A7">
              <w:rPr>
                <w:kern w:val="2"/>
                <w:sz w:val="21"/>
                <w:szCs w:val="24"/>
                <w:lang w:eastAsia="x-none"/>
              </w:rPr>
              <w:t xml:space="preserve">LP-WUS monitoring according to the LP-WUS monitoring configuration before </w:t>
            </w:r>
            <w:proofErr w:type="spellStart"/>
            <w:r w:rsidRPr="002436A7">
              <w:rPr>
                <w:kern w:val="2"/>
                <w:sz w:val="21"/>
                <w:szCs w:val="24"/>
                <w:lang w:eastAsia="x-none"/>
              </w:rPr>
              <w:t>drx-onDurationTimer</w:t>
            </w:r>
            <w:proofErr w:type="spellEnd"/>
            <w:r w:rsidRPr="002436A7">
              <w:rPr>
                <w:kern w:val="2"/>
                <w:sz w:val="21"/>
                <w:szCs w:val="24"/>
                <w:lang w:eastAsia="x-none"/>
              </w:rPr>
              <w:t xml:space="preserve"> to trigger the starting of the </w:t>
            </w:r>
            <w:proofErr w:type="spellStart"/>
            <w:r w:rsidRPr="002436A7">
              <w:rPr>
                <w:kern w:val="2"/>
                <w:sz w:val="21"/>
                <w:szCs w:val="24"/>
                <w:lang w:eastAsia="x-none"/>
              </w:rPr>
              <w:t>drx-onDurationTimer</w:t>
            </w:r>
            <w:proofErr w:type="spellEnd"/>
            <w:r w:rsidRPr="002436A7">
              <w:rPr>
                <w:kern w:val="2"/>
                <w:sz w:val="21"/>
                <w:szCs w:val="24"/>
                <w:lang w:eastAsia="x-none"/>
              </w:rPr>
              <w:t>.</w:t>
            </w:r>
          </w:p>
          <w:p w14:paraId="32F5551F" w14:textId="77777777" w:rsidR="00F02ECC" w:rsidRPr="002436A7" w:rsidRDefault="00F02ECC" w:rsidP="00F02ECC">
            <w:pPr>
              <w:numPr>
                <w:ilvl w:val="3"/>
                <w:numId w:val="25"/>
              </w:numPr>
              <w:spacing w:after="0" w:line="252" w:lineRule="auto"/>
              <w:contextualSpacing/>
              <w:rPr>
                <w:rFonts w:eastAsia="Yu Mincho"/>
                <w:sz w:val="21"/>
                <w:szCs w:val="24"/>
                <w:lang w:val="en-US" w:eastAsia="x-none"/>
              </w:rPr>
            </w:pPr>
            <w:r w:rsidRPr="002436A7">
              <w:rPr>
                <w:kern w:val="2"/>
                <w:sz w:val="21"/>
                <w:szCs w:val="24"/>
                <w:lang w:eastAsia="x-none"/>
              </w:rPr>
              <w:t>This option may replace DCP functionality</w:t>
            </w:r>
          </w:p>
          <w:p w14:paraId="08CF5B3C" w14:textId="77777777" w:rsidR="00F02ECC" w:rsidRPr="002436A7" w:rsidRDefault="00F02ECC" w:rsidP="00F02ECC">
            <w:pPr>
              <w:numPr>
                <w:ilvl w:val="2"/>
                <w:numId w:val="25"/>
              </w:numPr>
              <w:spacing w:after="0" w:line="252" w:lineRule="auto"/>
              <w:contextualSpacing/>
              <w:rPr>
                <w:kern w:val="2"/>
                <w:sz w:val="21"/>
                <w:szCs w:val="24"/>
                <w:lang w:val="en-US" w:eastAsia="x-none"/>
              </w:rPr>
            </w:pPr>
            <w:r w:rsidRPr="002436A7">
              <w:rPr>
                <w:kern w:val="2"/>
                <w:sz w:val="21"/>
                <w:szCs w:val="24"/>
                <w:lang w:val="en-US" w:eastAsia="x-none"/>
              </w:rPr>
              <w:t xml:space="preserve">Option 1-2: LP-WUS monitoring outside </w:t>
            </w:r>
            <w:r w:rsidRPr="002436A7">
              <w:rPr>
                <w:bCs/>
                <w:color w:val="FF0000"/>
                <w:kern w:val="2"/>
                <w:sz w:val="21"/>
                <w:szCs w:val="24"/>
                <w:lang w:val="en-US" w:eastAsia="x-none"/>
              </w:rPr>
              <w:t>at least</w:t>
            </w:r>
            <w:r w:rsidRPr="002436A7">
              <w:rPr>
                <w:bCs/>
                <w:kern w:val="2"/>
                <w:sz w:val="21"/>
                <w:szCs w:val="24"/>
                <w:lang w:val="en-US" w:eastAsia="x-none"/>
              </w:rPr>
              <w:t xml:space="preserve"> </w:t>
            </w:r>
            <w:r w:rsidRPr="002436A7">
              <w:rPr>
                <w:bCs/>
                <w:color w:val="FF0000"/>
                <w:kern w:val="2"/>
                <w:sz w:val="21"/>
                <w:szCs w:val="24"/>
                <w:lang w:val="en-US" w:eastAsia="x-none"/>
              </w:rPr>
              <w:t xml:space="preserve">legacy </w:t>
            </w:r>
            <w:r w:rsidRPr="002436A7">
              <w:rPr>
                <w:kern w:val="2"/>
                <w:sz w:val="21"/>
                <w:szCs w:val="24"/>
                <w:lang w:val="en-US" w:eastAsia="x-none"/>
              </w:rPr>
              <w:t>C-DRX active time according to the LP-WUS monitoring configuration to trigger PDCCH monitoring.</w:t>
            </w:r>
          </w:p>
          <w:p w14:paraId="15EBBF87" w14:textId="77777777" w:rsidR="00F02ECC" w:rsidRPr="002436A7" w:rsidRDefault="00F02ECC" w:rsidP="00F02ECC">
            <w:pPr>
              <w:numPr>
                <w:ilvl w:val="3"/>
                <w:numId w:val="25"/>
              </w:numPr>
              <w:spacing w:after="0" w:line="252" w:lineRule="auto"/>
              <w:contextualSpacing/>
              <w:rPr>
                <w:kern w:val="2"/>
                <w:sz w:val="21"/>
                <w:szCs w:val="24"/>
                <w:lang w:val="en-US" w:eastAsia="x-none"/>
              </w:rPr>
            </w:pPr>
            <w:r w:rsidRPr="002436A7">
              <w:rPr>
                <w:kern w:val="2"/>
                <w:sz w:val="21"/>
                <w:szCs w:val="24"/>
                <w:lang w:val="en-US" w:eastAsia="x-none"/>
              </w:rPr>
              <w:t xml:space="preserve">PDCCH monitoring possibly irrespective of </w:t>
            </w:r>
            <w:proofErr w:type="spellStart"/>
            <w:r w:rsidRPr="002436A7">
              <w:rPr>
                <w:kern w:val="2"/>
                <w:sz w:val="21"/>
                <w:szCs w:val="24"/>
                <w:lang w:val="en-US" w:eastAsia="x-none"/>
              </w:rPr>
              <w:t>drx</w:t>
            </w:r>
            <w:proofErr w:type="spellEnd"/>
            <w:r w:rsidRPr="002436A7">
              <w:rPr>
                <w:kern w:val="2"/>
                <w:sz w:val="21"/>
                <w:szCs w:val="24"/>
                <w:lang w:val="en-US" w:eastAsia="x-none"/>
              </w:rPr>
              <w:t>-</w:t>
            </w:r>
            <w:proofErr w:type="spellStart"/>
            <w:r w:rsidRPr="002436A7">
              <w:rPr>
                <w:kern w:val="2"/>
                <w:sz w:val="21"/>
                <w:szCs w:val="24"/>
                <w:lang w:eastAsia="x-none"/>
              </w:rPr>
              <w:t>onDurationTimer</w:t>
            </w:r>
            <w:proofErr w:type="spellEnd"/>
          </w:p>
          <w:p w14:paraId="101F5066" w14:textId="77777777" w:rsidR="00F02ECC" w:rsidRPr="002436A7" w:rsidRDefault="00F02ECC" w:rsidP="00F02ECC">
            <w:pPr>
              <w:pStyle w:val="ListParagraph"/>
              <w:numPr>
                <w:ilvl w:val="4"/>
                <w:numId w:val="25"/>
              </w:numPr>
              <w:spacing w:after="0" w:line="252" w:lineRule="auto"/>
              <w:ind w:leftChars="0"/>
              <w:contextualSpacing/>
              <w:jc w:val="both"/>
              <w:rPr>
                <w:bCs/>
                <w:color w:val="FF0000"/>
                <w:kern w:val="2"/>
                <w:sz w:val="21"/>
                <w:szCs w:val="24"/>
                <w:lang w:val="en-US"/>
              </w:rPr>
            </w:pPr>
            <w:r w:rsidRPr="002436A7">
              <w:rPr>
                <w:bCs/>
                <w:color w:val="FF0000"/>
                <w:kern w:val="2"/>
                <w:sz w:val="21"/>
                <w:szCs w:val="24"/>
                <w:lang w:val="en-US"/>
              </w:rPr>
              <w:t xml:space="preserve">Option 1-2-1: PDCCH monitoring may be additionally triggered based on legacy C-DRX cycle and </w:t>
            </w:r>
            <w:proofErr w:type="spellStart"/>
            <w:r w:rsidRPr="002436A7">
              <w:rPr>
                <w:bCs/>
                <w:color w:val="FF0000"/>
                <w:kern w:val="2"/>
                <w:sz w:val="21"/>
                <w:szCs w:val="24"/>
                <w:lang w:val="en-US"/>
              </w:rPr>
              <w:t>drx-onDurationTimer</w:t>
            </w:r>
            <w:proofErr w:type="spellEnd"/>
            <w:r w:rsidRPr="002436A7">
              <w:rPr>
                <w:bCs/>
                <w:color w:val="FF0000"/>
                <w:kern w:val="2"/>
                <w:sz w:val="21"/>
                <w:szCs w:val="24"/>
                <w:lang w:val="en-US"/>
              </w:rPr>
              <w:t xml:space="preserve"> when monitoring LP-WUS</w:t>
            </w:r>
          </w:p>
          <w:p w14:paraId="1C5C0EEE" w14:textId="77777777" w:rsidR="00F02ECC" w:rsidRPr="002436A7" w:rsidRDefault="00F02ECC" w:rsidP="00F02ECC">
            <w:pPr>
              <w:pStyle w:val="ListParagraph"/>
              <w:numPr>
                <w:ilvl w:val="5"/>
                <w:numId w:val="25"/>
              </w:numPr>
              <w:spacing w:after="0" w:line="252" w:lineRule="auto"/>
              <w:ind w:leftChars="0"/>
              <w:contextualSpacing/>
              <w:jc w:val="both"/>
              <w:rPr>
                <w:bCs/>
                <w:color w:val="FF0000"/>
                <w:kern w:val="2"/>
                <w:sz w:val="21"/>
                <w:szCs w:val="24"/>
                <w:lang w:val="en-US"/>
              </w:rPr>
            </w:pPr>
            <w:r w:rsidRPr="002436A7">
              <w:rPr>
                <w:rFonts w:eastAsia="Yu Mincho" w:hint="eastAsia"/>
                <w:bCs/>
                <w:color w:val="FF0000"/>
                <w:kern w:val="2"/>
                <w:sz w:val="21"/>
                <w:szCs w:val="24"/>
                <w:lang w:val="en-US"/>
              </w:rPr>
              <w:t>I</w:t>
            </w:r>
            <w:r w:rsidRPr="002436A7">
              <w:rPr>
                <w:rFonts w:eastAsia="Yu Mincho"/>
                <w:bCs/>
                <w:color w:val="FF0000"/>
                <w:kern w:val="2"/>
                <w:sz w:val="21"/>
                <w:szCs w:val="24"/>
                <w:lang w:val="en-US"/>
              </w:rPr>
              <w:t>f this is adopted, it should be configured together with Option 1-1 to achieve power saving gain compared to legacy C-DRX</w:t>
            </w:r>
          </w:p>
          <w:p w14:paraId="12B58AF1" w14:textId="77777777" w:rsidR="00F02ECC" w:rsidRPr="002436A7" w:rsidRDefault="00F02ECC" w:rsidP="00F02ECC">
            <w:pPr>
              <w:pStyle w:val="ListParagraph"/>
              <w:numPr>
                <w:ilvl w:val="4"/>
                <w:numId w:val="25"/>
              </w:numPr>
              <w:spacing w:after="0" w:line="252" w:lineRule="auto"/>
              <w:ind w:leftChars="0"/>
              <w:contextualSpacing/>
              <w:jc w:val="both"/>
              <w:rPr>
                <w:bCs/>
                <w:color w:val="FF0000"/>
                <w:kern w:val="2"/>
                <w:sz w:val="21"/>
                <w:szCs w:val="24"/>
                <w:lang w:val="en-US"/>
              </w:rPr>
            </w:pPr>
            <w:r w:rsidRPr="002436A7">
              <w:rPr>
                <w:bCs/>
                <w:color w:val="FF0000"/>
                <w:kern w:val="2"/>
                <w:sz w:val="21"/>
                <w:szCs w:val="24"/>
                <w:lang w:val="en-US"/>
              </w:rPr>
              <w:t xml:space="preserve">Option 1-2-2: PDCCH monitoring is not triggered by legacy C-DRX cycle and </w:t>
            </w:r>
            <w:proofErr w:type="spellStart"/>
            <w:r w:rsidRPr="002436A7">
              <w:rPr>
                <w:bCs/>
                <w:color w:val="FF0000"/>
                <w:kern w:val="2"/>
                <w:sz w:val="21"/>
                <w:szCs w:val="24"/>
                <w:lang w:val="en-US"/>
              </w:rPr>
              <w:t>drx-onDurationTimer</w:t>
            </w:r>
            <w:proofErr w:type="spellEnd"/>
            <w:r w:rsidRPr="002436A7">
              <w:rPr>
                <w:bCs/>
                <w:color w:val="FF0000"/>
                <w:kern w:val="2"/>
                <w:sz w:val="21"/>
                <w:szCs w:val="24"/>
                <w:lang w:val="en-US"/>
              </w:rPr>
              <w:t xml:space="preserve"> when monitoring LP-WUS</w:t>
            </w:r>
          </w:p>
          <w:p w14:paraId="59A00828" w14:textId="77777777" w:rsidR="00F02ECC" w:rsidRPr="002436A7" w:rsidRDefault="00F02ECC" w:rsidP="00F02ECC">
            <w:pPr>
              <w:numPr>
                <w:ilvl w:val="2"/>
                <w:numId w:val="25"/>
              </w:numPr>
              <w:spacing w:after="0" w:line="252" w:lineRule="auto"/>
              <w:contextualSpacing/>
              <w:rPr>
                <w:kern w:val="2"/>
                <w:sz w:val="21"/>
                <w:szCs w:val="24"/>
                <w:lang w:val="en-US" w:eastAsia="x-none"/>
              </w:rPr>
            </w:pPr>
            <w:r w:rsidRPr="002436A7">
              <w:rPr>
                <w:bCs/>
                <w:kern w:val="2"/>
                <w:sz w:val="21"/>
                <w:szCs w:val="24"/>
                <w:lang w:val="en-US" w:eastAsia="x-none"/>
              </w:rPr>
              <w:t xml:space="preserve">Option 1-3: LP-WUS monitoring inside </w:t>
            </w:r>
            <w:r w:rsidRPr="002436A7">
              <w:rPr>
                <w:bCs/>
                <w:color w:val="FF0000"/>
                <w:kern w:val="2"/>
                <w:sz w:val="21"/>
                <w:szCs w:val="24"/>
                <w:lang w:val="en-US" w:eastAsia="x-none"/>
              </w:rPr>
              <w:t>at least legacy</w:t>
            </w:r>
            <w:r w:rsidRPr="002436A7">
              <w:rPr>
                <w:color w:val="FF0000"/>
                <w:kern w:val="2"/>
                <w:sz w:val="21"/>
                <w:szCs w:val="24"/>
                <w:lang w:val="en-US" w:eastAsia="x-none"/>
              </w:rPr>
              <w:t xml:space="preserve"> </w:t>
            </w:r>
            <w:r w:rsidRPr="002436A7">
              <w:rPr>
                <w:kern w:val="2"/>
                <w:sz w:val="21"/>
                <w:szCs w:val="24"/>
                <w:lang w:val="en-US" w:eastAsia="x-none"/>
              </w:rPr>
              <w:t>C-DRX active time according to the LP-WUS monitoring configuration to trigger PDCCH monitoring.</w:t>
            </w:r>
          </w:p>
          <w:p w14:paraId="6B65C0BE" w14:textId="77777777" w:rsidR="00F02ECC" w:rsidRPr="002436A7" w:rsidRDefault="00F02ECC" w:rsidP="00F02ECC">
            <w:pPr>
              <w:numPr>
                <w:ilvl w:val="1"/>
                <w:numId w:val="25"/>
              </w:numPr>
              <w:spacing w:after="0" w:line="252" w:lineRule="auto"/>
              <w:contextualSpacing/>
              <w:rPr>
                <w:strike/>
                <w:color w:val="FF0000"/>
                <w:kern w:val="2"/>
                <w:sz w:val="21"/>
                <w:szCs w:val="24"/>
                <w:lang w:eastAsia="x-none"/>
              </w:rPr>
            </w:pPr>
            <w:r w:rsidRPr="002436A7">
              <w:rPr>
                <w:strike/>
                <w:color w:val="FF0000"/>
                <w:kern w:val="2"/>
                <w:sz w:val="21"/>
                <w:szCs w:val="24"/>
                <w:lang w:eastAsia="x-none"/>
              </w:rPr>
              <w:t>Case 2: PDCCH monitoring is triggered by LP-WUS without C-DRX configuration. LP-WUS can be monitored at any time according to the LP-WUS monitoring configuration</w:t>
            </w:r>
          </w:p>
          <w:p w14:paraId="39A02D8A" w14:textId="77777777" w:rsidR="00F02ECC" w:rsidRPr="002436A7" w:rsidRDefault="00F02ECC" w:rsidP="00F02ECC">
            <w:pPr>
              <w:numPr>
                <w:ilvl w:val="2"/>
                <w:numId w:val="25"/>
              </w:numPr>
              <w:spacing w:after="0" w:line="252" w:lineRule="auto"/>
              <w:contextualSpacing/>
              <w:rPr>
                <w:strike/>
                <w:color w:val="FF0000"/>
                <w:kern w:val="2"/>
                <w:sz w:val="21"/>
                <w:szCs w:val="24"/>
                <w:lang w:eastAsia="x-none"/>
              </w:rPr>
            </w:pPr>
            <w:r w:rsidRPr="002436A7">
              <w:rPr>
                <w:strike/>
                <w:color w:val="FF0000"/>
                <w:kern w:val="2"/>
                <w:sz w:val="21"/>
                <w:szCs w:val="24"/>
                <w:lang w:eastAsia="x-none"/>
              </w:rPr>
              <w:t>FFS duty-cycled and/or continuous LP-WUS monitoring</w:t>
            </w:r>
          </w:p>
          <w:p w14:paraId="50FFCBFE" w14:textId="77777777" w:rsidR="00F02ECC" w:rsidRPr="002436A7" w:rsidRDefault="00F02ECC" w:rsidP="00F02ECC">
            <w:pPr>
              <w:numPr>
                <w:ilvl w:val="0"/>
                <w:numId w:val="25"/>
              </w:numPr>
              <w:spacing w:after="0"/>
              <w:contextualSpacing/>
              <w:rPr>
                <w:rFonts w:eastAsia="Yu Mincho"/>
                <w:bCs/>
                <w:color w:val="FF0000"/>
                <w:kern w:val="2"/>
                <w:sz w:val="21"/>
                <w:szCs w:val="24"/>
                <w:lang w:val="en-US" w:eastAsia="x-none"/>
              </w:rPr>
            </w:pPr>
            <w:r w:rsidRPr="002436A7">
              <w:rPr>
                <w:rFonts w:eastAsia="Yu Mincho"/>
                <w:kern w:val="2"/>
                <w:sz w:val="21"/>
                <w:szCs w:val="24"/>
                <w:lang w:val="en-US" w:eastAsia="x-none"/>
              </w:rPr>
              <w:t xml:space="preserve">Combination of options in Case 1 </w:t>
            </w:r>
            <w:r w:rsidRPr="002436A7">
              <w:rPr>
                <w:rFonts w:eastAsia="Yu Mincho"/>
                <w:strike/>
                <w:color w:val="FF0000"/>
                <w:kern w:val="2"/>
                <w:sz w:val="21"/>
                <w:szCs w:val="24"/>
                <w:lang w:val="en-US" w:eastAsia="x-none"/>
              </w:rPr>
              <w:t>and combination of options in Case 1 and Case 2 are not precluded</w:t>
            </w:r>
            <w:r w:rsidRPr="002436A7">
              <w:rPr>
                <w:rFonts w:eastAsia="Yu Mincho"/>
                <w:bCs/>
                <w:color w:val="FF0000"/>
                <w:kern w:val="2"/>
                <w:sz w:val="21"/>
                <w:szCs w:val="24"/>
                <w:lang w:val="en-US" w:eastAsia="x-none"/>
              </w:rPr>
              <w:t xml:space="preserve"> should be considered.</w:t>
            </w:r>
          </w:p>
          <w:p w14:paraId="0041A658" w14:textId="77777777" w:rsidR="00F02ECC" w:rsidRPr="002436A7" w:rsidRDefault="00F02ECC" w:rsidP="00F02ECC">
            <w:pPr>
              <w:pStyle w:val="ListParagraph"/>
              <w:numPr>
                <w:ilvl w:val="0"/>
                <w:numId w:val="25"/>
              </w:numPr>
              <w:spacing w:after="0" w:line="252" w:lineRule="auto"/>
              <w:ind w:leftChars="0"/>
              <w:contextualSpacing/>
              <w:jc w:val="both"/>
              <w:rPr>
                <w:rFonts w:eastAsia="Yu Mincho"/>
                <w:bCs/>
                <w:color w:val="FF0000"/>
                <w:kern w:val="2"/>
                <w:sz w:val="21"/>
                <w:szCs w:val="24"/>
                <w:lang w:val="en-US"/>
              </w:rPr>
            </w:pPr>
            <w:r w:rsidRPr="002436A7">
              <w:rPr>
                <w:rFonts w:eastAsia="Yu Mincho"/>
                <w:bCs/>
                <w:color w:val="FF0000"/>
                <w:kern w:val="2"/>
                <w:sz w:val="21"/>
                <w:szCs w:val="24"/>
                <w:lang w:val="en-US"/>
              </w:rPr>
              <w:t xml:space="preserve">RAN1 does not discuss C-DRX related timers other than </w:t>
            </w:r>
            <w:proofErr w:type="spellStart"/>
            <w:r w:rsidRPr="002436A7">
              <w:rPr>
                <w:rFonts w:eastAsia="Yu Mincho"/>
                <w:bCs/>
                <w:color w:val="FF0000"/>
                <w:kern w:val="2"/>
                <w:sz w:val="21"/>
                <w:szCs w:val="24"/>
                <w:lang w:val="en-US"/>
              </w:rPr>
              <w:t>drx-onDurationTimer</w:t>
            </w:r>
            <w:proofErr w:type="spellEnd"/>
            <w:r w:rsidRPr="002436A7">
              <w:rPr>
                <w:rFonts w:eastAsia="Yu Mincho"/>
                <w:bCs/>
                <w:color w:val="FF0000"/>
                <w:kern w:val="2"/>
                <w:sz w:val="21"/>
                <w:szCs w:val="24"/>
                <w:lang w:val="en-US"/>
              </w:rPr>
              <w:t>, this topic is up to RAN2</w:t>
            </w:r>
          </w:p>
          <w:p w14:paraId="64AED6B0" w14:textId="7608D6B2" w:rsidR="00F02ECC" w:rsidRPr="00F02ECC" w:rsidRDefault="00F02ECC" w:rsidP="00F02ECC">
            <w:pPr>
              <w:pStyle w:val="ListParagraph"/>
              <w:numPr>
                <w:ilvl w:val="0"/>
                <w:numId w:val="25"/>
              </w:numPr>
              <w:spacing w:after="0" w:line="252" w:lineRule="auto"/>
              <w:ind w:leftChars="0"/>
              <w:contextualSpacing/>
              <w:jc w:val="both"/>
              <w:rPr>
                <w:rFonts w:eastAsia="Yu Mincho"/>
                <w:bCs/>
                <w:color w:val="FF0000"/>
                <w:kern w:val="2"/>
                <w:szCs w:val="22"/>
                <w:lang w:val="en-US"/>
              </w:rPr>
            </w:pPr>
            <w:r w:rsidRPr="002436A7">
              <w:rPr>
                <w:rFonts w:eastAsia="Yu Mincho"/>
                <w:bCs/>
                <w:color w:val="FF0000"/>
                <w:kern w:val="2"/>
                <w:sz w:val="21"/>
                <w:szCs w:val="24"/>
                <w:lang w:val="en-US"/>
              </w:rPr>
              <w:t>Note: Above does not preclude to support fallback mechanism to trigger PDCCH monitoring, if any</w:t>
            </w:r>
          </w:p>
        </w:tc>
      </w:tr>
      <w:bookmarkEnd w:id="2"/>
    </w:tbl>
    <w:p w14:paraId="1989F186" w14:textId="77777777" w:rsidR="00F02ECC" w:rsidRDefault="00F02ECC" w:rsidP="00EC616E">
      <w:pPr>
        <w:jc w:val="both"/>
        <w:rPr>
          <w:rFonts w:eastAsiaTheme="minorEastAsia"/>
          <w:sz w:val="21"/>
          <w:szCs w:val="21"/>
          <w:lang w:eastAsia="ja-JP"/>
        </w:rPr>
      </w:pPr>
    </w:p>
    <w:p w14:paraId="17BDB3F8" w14:textId="78DFA638" w:rsidR="0002794A" w:rsidRDefault="00A9682C" w:rsidP="00EC616E">
      <w:pPr>
        <w:jc w:val="both"/>
        <w:rPr>
          <w:rFonts w:eastAsiaTheme="minorEastAsia"/>
          <w:sz w:val="21"/>
          <w:szCs w:val="21"/>
          <w:lang w:eastAsia="ja-JP"/>
        </w:rPr>
      </w:pPr>
      <w:r>
        <w:rPr>
          <w:rFonts w:eastAsiaTheme="minorEastAsia" w:hint="eastAsia"/>
          <w:sz w:val="21"/>
          <w:szCs w:val="21"/>
          <w:lang w:eastAsia="ja-JP"/>
        </w:rPr>
        <w:t xml:space="preserve">In addition, </w:t>
      </w:r>
      <w:r w:rsidR="00DC341A">
        <w:rPr>
          <w:rFonts w:eastAsiaTheme="minorEastAsia" w:hint="eastAsia"/>
          <w:sz w:val="21"/>
          <w:szCs w:val="21"/>
          <w:lang w:eastAsia="ja-JP"/>
        </w:rPr>
        <w:t xml:space="preserve">in previous </w:t>
      </w:r>
      <w:r w:rsidR="004D7555">
        <w:rPr>
          <w:rFonts w:eastAsiaTheme="minorEastAsia" w:hint="eastAsia"/>
          <w:sz w:val="21"/>
          <w:szCs w:val="21"/>
          <w:lang w:eastAsia="ja-JP"/>
        </w:rPr>
        <w:t>RAN1 meeting</w:t>
      </w:r>
      <w:r w:rsidR="00DC341A">
        <w:rPr>
          <w:rFonts w:eastAsiaTheme="minorEastAsia" w:hint="eastAsia"/>
          <w:sz w:val="21"/>
          <w:szCs w:val="21"/>
          <w:lang w:eastAsia="ja-JP"/>
        </w:rPr>
        <w:t>s</w:t>
      </w:r>
      <w:r w:rsidR="004D7555">
        <w:rPr>
          <w:rFonts w:eastAsiaTheme="minorEastAsia" w:hint="eastAsia"/>
          <w:sz w:val="21"/>
          <w:szCs w:val="21"/>
          <w:lang w:eastAsia="ja-JP"/>
        </w:rPr>
        <w:t xml:space="preserve">, </w:t>
      </w:r>
      <w:r w:rsidR="00C019E6">
        <w:rPr>
          <w:rFonts w:eastAsiaTheme="minorEastAsia" w:hint="eastAsia"/>
          <w:sz w:val="21"/>
          <w:szCs w:val="21"/>
          <w:lang w:eastAsia="ja-JP"/>
        </w:rPr>
        <w:t>following agreement</w:t>
      </w:r>
      <w:r w:rsidR="00DC341A">
        <w:rPr>
          <w:rFonts w:eastAsiaTheme="minorEastAsia" w:hint="eastAsia"/>
          <w:sz w:val="21"/>
          <w:szCs w:val="21"/>
          <w:lang w:eastAsia="ja-JP"/>
        </w:rPr>
        <w:t>s were made for the</w:t>
      </w:r>
      <w:r w:rsidR="00AB7D58">
        <w:rPr>
          <w:rFonts w:eastAsiaTheme="minorEastAsia" w:hint="eastAsia"/>
          <w:sz w:val="21"/>
          <w:szCs w:val="21"/>
          <w:lang w:eastAsia="ja-JP"/>
        </w:rPr>
        <w:t xml:space="preserve"> clarification of Option 1-1/1-2</w:t>
      </w:r>
      <w:r w:rsidR="00890612">
        <w:rPr>
          <w:rFonts w:eastAsiaTheme="minorEastAsia" w:hint="eastAsia"/>
          <w:sz w:val="21"/>
          <w:szCs w:val="21"/>
          <w:lang w:eastAsia="ja-JP"/>
        </w:rPr>
        <w:t>, and finally RAN1 confirmed that both Options 1-1 and 1-2 are supported from RAN1 perspective</w:t>
      </w:r>
      <w:r w:rsidR="00A14DE3">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572F2F" w:rsidRPr="00435D41" w14:paraId="4C595635" w14:textId="77777777" w:rsidTr="00572F2F">
        <w:tc>
          <w:tcPr>
            <w:tcW w:w="9962" w:type="dxa"/>
          </w:tcPr>
          <w:p w14:paraId="55E19D5B" w14:textId="77777777" w:rsidR="007C1A9A" w:rsidRPr="00435D41" w:rsidRDefault="007C1A9A" w:rsidP="00435D41">
            <w:pPr>
              <w:spacing w:after="0"/>
              <w:rPr>
                <w:b/>
                <w:bCs/>
                <w:sz w:val="21"/>
                <w:szCs w:val="21"/>
                <w:lang w:eastAsia="ko-KR" w:bidi="ar"/>
              </w:rPr>
            </w:pPr>
            <w:r w:rsidRPr="00435D41">
              <w:rPr>
                <w:rFonts w:hint="eastAsia"/>
                <w:b/>
                <w:bCs/>
                <w:sz w:val="21"/>
                <w:szCs w:val="21"/>
                <w:highlight w:val="green"/>
                <w:lang w:eastAsia="ko-KR" w:bidi="ar"/>
              </w:rPr>
              <w:t>A</w:t>
            </w:r>
            <w:r w:rsidRPr="00435D41">
              <w:rPr>
                <w:b/>
                <w:bCs/>
                <w:sz w:val="21"/>
                <w:szCs w:val="21"/>
                <w:highlight w:val="green"/>
                <w:lang w:eastAsia="ko-KR" w:bidi="ar"/>
              </w:rPr>
              <w:t>g</w:t>
            </w:r>
            <w:r w:rsidRPr="00435D41">
              <w:rPr>
                <w:rFonts w:hint="eastAsia"/>
                <w:b/>
                <w:bCs/>
                <w:sz w:val="21"/>
                <w:szCs w:val="21"/>
                <w:highlight w:val="green"/>
                <w:lang w:eastAsia="ko-KR" w:bidi="ar"/>
              </w:rPr>
              <w:t>reement</w:t>
            </w:r>
          </w:p>
          <w:p w14:paraId="4B5E8320" w14:textId="77777777" w:rsidR="007C1A9A" w:rsidRPr="00435D41" w:rsidRDefault="007C1A9A" w:rsidP="00435D41">
            <w:pPr>
              <w:pStyle w:val="ListParagraph"/>
              <w:numPr>
                <w:ilvl w:val="0"/>
                <w:numId w:val="24"/>
              </w:numPr>
              <w:spacing w:after="0"/>
              <w:ind w:leftChars="0"/>
              <w:contextualSpacing/>
              <w:jc w:val="both"/>
              <w:rPr>
                <w:b/>
                <w:bCs/>
                <w:sz w:val="21"/>
                <w:szCs w:val="21"/>
              </w:rPr>
            </w:pPr>
            <w:r w:rsidRPr="00435D41">
              <w:rPr>
                <w:sz w:val="21"/>
                <w:szCs w:val="21"/>
              </w:rPr>
              <w:t xml:space="preserve">For </w:t>
            </w:r>
            <w:r w:rsidRPr="00435D41">
              <w:rPr>
                <w:rFonts w:hint="eastAsia"/>
                <w:sz w:val="21"/>
                <w:szCs w:val="21"/>
              </w:rPr>
              <w:t>O</w:t>
            </w:r>
            <w:r w:rsidRPr="00435D41">
              <w:rPr>
                <w:sz w:val="21"/>
                <w:szCs w:val="21"/>
              </w:rPr>
              <w:t>ption 1-</w:t>
            </w:r>
            <w:r w:rsidRPr="00435D41">
              <w:rPr>
                <w:rFonts w:hint="eastAsia"/>
                <w:sz w:val="21"/>
                <w:szCs w:val="21"/>
              </w:rPr>
              <w:t>1</w:t>
            </w:r>
            <w:r w:rsidRPr="00435D41">
              <w:rPr>
                <w:sz w:val="21"/>
                <w:szCs w:val="21"/>
              </w:rPr>
              <w:t xml:space="preserve"> of LP-WUS CONNECTED mode operation, the followings are assumed from RAN1 perspective. </w:t>
            </w:r>
          </w:p>
          <w:p w14:paraId="03D94A7B" w14:textId="77777777" w:rsidR="007C1A9A" w:rsidRPr="00435D41" w:rsidRDefault="007C1A9A" w:rsidP="00435D41">
            <w:pPr>
              <w:pStyle w:val="ListParagraph"/>
              <w:numPr>
                <w:ilvl w:val="1"/>
                <w:numId w:val="24"/>
              </w:numPr>
              <w:spacing w:after="0"/>
              <w:ind w:leftChars="0"/>
              <w:contextualSpacing/>
              <w:jc w:val="both"/>
              <w:rPr>
                <w:b/>
                <w:bCs/>
                <w:sz w:val="21"/>
                <w:szCs w:val="21"/>
              </w:rPr>
            </w:pPr>
            <w:r w:rsidRPr="00435D41">
              <w:rPr>
                <w:sz w:val="21"/>
                <w:szCs w:val="21"/>
              </w:rPr>
              <w:t xml:space="preserve">LP-WUS monitoring according to the LP-WUS monitoring configuration before </w:t>
            </w:r>
            <w:proofErr w:type="spellStart"/>
            <w:r w:rsidRPr="00435D41">
              <w:rPr>
                <w:sz w:val="21"/>
                <w:szCs w:val="21"/>
              </w:rPr>
              <w:t>drx-onDurationTimer</w:t>
            </w:r>
            <w:proofErr w:type="spellEnd"/>
            <w:r w:rsidRPr="00435D41">
              <w:rPr>
                <w:sz w:val="21"/>
                <w:szCs w:val="21"/>
              </w:rPr>
              <w:t xml:space="preserve"> to trigger the starting of the </w:t>
            </w:r>
            <w:proofErr w:type="spellStart"/>
            <w:r w:rsidRPr="00435D41">
              <w:rPr>
                <w:sz w:val="21"/>
                <w:szCs w:val="21"/>
              </w:rPr>
              <w:t>drx-onDurationTimer</w:t>
            </w:r>
            <w:proofErr w:type="spellEnd"/>
          </w:p>
          <w:p w14:paraId="420AFAB8" w14:textId="77777777" w:rsidR="007C1A9A" w:rsidRPr="00435D41" w:rsidRDefault="007C1A9A" w:rsidP="00435D41">
            <w:pPr>
              <w:pStyle w:val="ListParagraph"/>
              <w:numPr>
                <w:ilvl w:val="1"/>
                <w:numId w:val="24"/>
              </w:numPr>
              <w:spacing w:after="0"/>
              <w:ind w:leftChars="0"/>
              <w:contextualSpacing/>
              <w:jc w:val="both"/>
              <w:rPr>
                <w:b/>
                <w:bCs/>
                <w:sz w:val="21"/>
                <w:szCs w:val="21"/>
              </w:rPr>
            </w:pPr>
            <w:r w:rsidRPr="00435D41">
              <w:rPr>
                <w:sz w:val="21"/>
                <w:szCs w:val="21"/>
              </w:rPr>
              <w:t xml:space="preserve">UE </w:t>
            </w:r>
            <w:r w:rsidRPr="00435D41">
              <w:rPr>
                <w:rFonts w:hint="eastAsia"/>
                <w:sz w:val="21"/>
                <w:szCs w:val="21"/>
              </w:rPr>
              <w:t>is</w:t>
            </w:r>
            <w:r w:rsidRPr="00435D41">
              <w:rPr>
                <w:sz w:val="21"/>
                <w:szCs w:val="21"/>
              </w:rPr>
              <w:t xml:space="preserve"> configured with legacy C-DRX configurations</w:t>
            </w:r>
            <w:r w:rsidRPr="00435D41">
              <w:rPr>
                <w:rFonts w:hint="eastAsia"/>
                <w:sz w:val="21"/>
                <w:szCs w:val="21"/>
              </w:rPr>
              <w:t xml:space="preserve"> as Rel-18</w:t>
            </w:r>
          </w:p>
          <w:p w14:paraId="3A413ADD" w14:textId="77777777" w:rsidR="007C1A9A" w:rsidRPr="00435D41" w:rsidRDefault="007C1A9A" w:rsidP="00435D41">
            <w:pPr>
              <w:pStyle w:val="ListParagraph"/>
              <w:numPr>
                <w:ilvl w:val="1"/>
                <w:numId w:val="24"/>
              </w:numPr>
              <w:spacing w:after="0"/>
              <w:ind w:leftChars="0"/>
              <w:contextualSpacing/>
              <w:jc w:val="both"/>
              <w:rPr>
                <w:b/>
                <w:bCs/>
                <w:sz w:val="21"/>
                <w:szCs w:val="21"/>
              </w:rPr>
            </w:pPr>
            <w:r w:rsidRPr="00435D41">
              <w:rPr>
                <w:sz w:val="21"/>
                <w:szCs w:val="21"/>
              </w:rPr>
              <w:t>UE</w:t>
            </w:r>
            <w:r w:rsidRPr="00435D41">
              <w:rPr>
                <w:rFonts w:hint="eastAsia"/>
                <w:sz w:val="21"/>
                <w:szCs w:val="21"/>
              </w:rPr>
              <w:t xml:space="preserve"> </w:t>
            </w:r>
            <w:proofErr w:type="spellStart"/>
            <w:r w:rsidRPr="00435D41">
              <w:rPr>
                <w:rFonts w:hint="eastAsia"/>
                <w:sz w:val="21"/>
                <w:szCs w:val="21"/>
              </w:rPr>
              <w:t>behaviors</w:t>
            </w:r>
            <w:proofErr w:type="spellEnd"/>
            <w:r w:rsidRPr="00435D41">
              <w:rPr>
                <w:rFonts w:hint="eastAsia"/>
                <w:sz w:val="21"/>
                <w:szCs w:val="21"/>
              </w:rPr>
              <w:t xml:space="preserve"> related to CDRX active time triggered by all</w:t>
            </w:r>
            <w:r w:rsidRPr="00435D41">
              <w:rPr>
                <w:sz w:val="21"/>
                <w:szCs w:val="21"/>
              </w:rPr>
              <w:t xml:space="preserve"> legacy DRX timers are not affected </w:t>
            </w:r>
            <w:r w:rsidRPr="00435D41">
              <w:rPr>
                <w:rFonts w:hint="eastAsia"/>
                <w:sz w:val="21"/>
                <w:szCs w:val="21"/>
              </w:rPr>
              <w:t>unless included in this proposal</w:t>
            </w:r>
          </w:p>
          <w:p w14:paraId="737BF7D7" w14:textId="77777777" w:rsidR="007C1A9A" w:rsidRPr="00435D41" w:rsidRDefault="007C1A9A" w:rsidP="00435D41">
            <w:pPr>
              <w:pStyle w:val="ListParagraph"/>
              <w:numPr>
                <w:ilvl w:val="1"/>
                <w:numId w:val="24"/>
              </w:numPr>
              <w:spacing w:after="0"/>
              <w:ind w:leftChars="0"/>
              <w:contextualSpacing/>
              <w:jc w:val="both"/>
              <w:rPr>
                <w:b/>
                <w:bCs/>
                <w:sz w:val="21"/>
                <w:szCs w:val="21"/>
              </w:rPr>
            </w:pPr>
            <w:r w:rsidRPr="00435D41">
              <w:rPr>
                <w:sz w:val="21"/>
                <w:szCs w:val="21"/>
              </w:rPr>
              <w:t>No impact on RRM/RLM/BFD measurement requirements</w:t>
            </w:r>
            <w:r w:rsidRPr="00435D41">
              <w:rPr>
                <w:rFonts w:hint="eastAsia"/>
                <w:sz w:val="21"/>
                <w:szCs w:val="21"/>
              </w:rPr>
              <w:t xml:space="preserve"> is assumed</w:t>
            </w:r>
          </w:p>
          <w:p w14:paraId="75DFDED9" w14:textId="77777777" w:rsidR="007C1A9A" w:rsidRPr="00435D41" w:rsidRDefault="007C1A9A" w:rsidP="00435D41">
            <w:pPr>
              <w:pStyle w:val="ListParagraph"/>
              <w:numPr>
                <w:ilvl w:val="1"/>
                <w:numId w:val="24"/>
              </w:numPr>
              <w:spacing w:after="0"/>
              <w:ind w:leftChars="0"/>
              <w:contextualSpacing/>
              <w:jc w:val="both"/>
              <w:rPr>
                <w:b/>
                <w:bCs/>
                <w:sz w:val="21"/>
                <w:szCs w:val="21"/>
              </w:rPr>
            </w:pPr>
            <w:r w:rsidRPr="00435D41">
              <w:rPr>
                <w:sz w:val="21"/>
                <w:szCs w:val="21"/>
              </w:rPr>
              <w:t>For periodic CSI/L1-RSRP reporting, UE can be configured with one of the following</w:t>
            </w:r>
            <w:r w:rsidRPr="00435D41">
              <w:rPr>
                <w:rFonts w:hint="eastAsia"/>
                <w:sz w:val="21"/>
                <w:szCs w:val="21"/>
              </w:rPr>
              <w:t xml:space="preserve"> </w:t>
            </w:r>
            <w:r w:rsidRPr="00435D41">
              <w:rPr>
                <w:sz w:val="21"/>
                <w:szCs w:val="21"/>
              </w:rPr>
              <w:t>(same as Rel-16 DCP</w:t>
            </w:r>
            <w:r w:rsidRPr="00435D41">
              <w:rPr>
                <w:rFonts w:hint="eastAsia"/>
                <w:sz w:val="21"/>
                <w:szCs w:val="21"/>
              </w:rPr>
              <w:t>)</w:t>
            </w:r>
          </w:p>
          <w:p w14:paraId="287532D4" w14:textId="77777777" w:rsidR="007C1A9A" w:rsidRPr="00435D41" w:rsidRDefault="007C1A9A" w:rsidP="00435D41">
            <w:pPr>
              <w:pStyle w:val="ListParagraph"/>
              <w:numPr>
                <w:ilvl w:val="2"/>
                <w:numId w:val="24"/>
              </w:numPr>
              <w:spacing w:after="0"/>
              <w:ind w:leftChars="0"/>
              <w:contextualSpacing/>
              <w:jc w:val="both"/>
              <w:rPr>
                <w:b/>
                <w:bCs/>
                <w:sz w:val="21"/>
                <w:szCs w:val="21"/>
              </w:rPr>
            </w:pPr>
            <w:r w:rsidRPr="00435D41">
              <w:rPr>
                <w:sz w:val="21"/>
                <w:szCs w:val="21"/>
              </w:rPr>
              <w:t>Periodic CSI/L1-RSRP is not reported</w:t>
            </w:r>
            <w:r w:rsidRPr="00435D41">
              <w:rPr>
                <w:rFonts w:hint="eastAsia"/>
                <w:sz w:val="21"/>
                <w:szCs w:val="21"/>
              </w:rPr>
              <w:t xml:space="preserve"> during the time given by the configured </w:t>
            </w:r>
            <w:proofErr w:type="spellStart"/>
            <w:r w:rsidRPr="00435D41">
              <w:rPr>
                <w:sz w:val="21"/>
                <w:szCs w:val="21"/>
              </w:rPr>
              <w:t>drx-onDurationTimer</w:t>
            </w:r>
            <w:proofErr w:type="spellEnd"/>
            <w:r w:rsidRPr="00435D41">
              <w:rPr>
                <w:sz w:val="21"/>
                <w:szCs w:val="21"/>
              </w:rPr>
              <w:t xml:space="preserve"> if UE is not indicated to wake-up</w:t>
            </w:r>
          </w:p>
          <w:p w14:paraId="332BBC91" w14:textId="77777777" w:rsidR="007C1A9A" w:rsidRPr="00435D41" w:rsidRDefault="007C1A9A" w:rsidP="00435D41">
            <w:pPr>
              <w:pStyle w:val="ListParagraph"/>
              <w:numPr>
                <w:ilvl w:val="2"/>
                <w:numId w:val="24"/>
              </w:numPr>
              <w:spacing w:after="0"/>
              <w:ind w:leftChars="0"/>
              <w:contextualSpacing/>
              <w:jc w:val="both"/>
              <w:rPr>
                <w:b/>
                <w:bCs/>
                <w:sz w:val="21"/>
                <w:szCs w:val="21"/>
              </w:rPr>
            </w:pPr>
            <w:r w:rsidRPr="00435D41">
              <w:rPr>
                <w:sz w:val="21"/>
                <w:szCs w:val="21"/>
              </w:rPr>
              <w:t xml:space="preserve">Periodic CSI/L1-RSRP is periodically reported </w:t>
            </w:r>
            <w:r w:rsidRPr="00435D41">
              <w:rPr>
                <w:rFonts w:hint="eastAsia"/>
                <w:sz w:val="21"/>
                <w:szCs w:val="21"/>
              </w:rPr>
              <w:t xml:space="preserve">during the time given by the configured </w:t>
            </w:r>
            <w:proofErr w:type="spellStart"/>
            <w:r w:rsidRPr="00435D41">
              <w:rPr>
                <w:sz w:val="21"/>
                <w:szCs w:val="21"/>
              </w:rPr>
              <w:t>drx-onDurationTimer</w:t>
            </w:r>
            <w:proofErr w:type="spellEnd"/>
            <w:r w:rsidRPr="00435D41">
              <w:rPr>
                <w:rFonts w:hint="eastAsia"/>
                <w:sz w:val="21"/>
                <w:szCs w:val="21"/>
              </w:rPr>
              <w:t xml:space="preserve"> </w:t>
            </w:r>
            <w:r w:rsidRPr="00435D41">
              <w:rPr>
                <w:sz w:val="21"/>
                <w:szCs w:val="21"/>
              </w:rPr>
              <w:t>regardless if UE is indicated to wake-up or not</w:t>
            </w:r>
          </w:p>
          <w:p w14:paraId="2FEDE071" w14:textId="77777777" w:rsidR="007C1A9A" w:rsidRPr="00435D41" w:rsidRDefault="007C1A9A" w:rsidP="00435D41">
            <w:pPr>
              <w:pStyle w:val="ListParagraph"/>
              <w:numPr>
                <w:ilvl w:val="3"/>
                <w:numId w:val="24"/>
              </w:numPr>
              <w:spacing w:after="0"/>
              <w:ind w:leftChars="0"/>
              <w:contextualSpacing/>
              <w:jc w:val="both"/>
              <w:rPr>
                <w:b/>
                <w:bCs/>
                <w:sz w:val="21"/>
                <w:szCs w:val="21"/>
              </w:rPr>
            </w:pPr>
            <w:r w:rsidRPr="00435D41">
              <w:rPr>
                <w:rFonts w:hint="eastAsia"/>
                <w:sz w:val="21"/>
                <w:szCs w:val="21"/>
              </w:rPr>
              <w:t xml:space="preserve">Note: </w:t>
            </w:r>
            <w:r w:rsidRPr="00435D41">
              <w:rPr>
                <w:sz w:val="21"/>
                <w:szCs w:val="21"/>
              </w:rPr>
              <w:t>Periodic CSI/L1-RSRP</w:t>
            </w:r>
            <w:r w:rsidRPr="00435D41">
              <w:rPr>
                <w:rFonts w:hint="eastAsia"/>
                <w:sz w:val="21"/>
                <w:szCs w:val="21"/>
              </w:rPr>
              <w:t xml:space="preserve"> is reported during CDRX active time as in legacy specification</w:t>
            </w:r>
          </w:p>
          <w:p w14:paraId="1B1C8E37" w14:textId="77777777" w:rsidR="00AB7D58" w:rsidRPr="00435D41" w:rsidRDefault="00AB7D58" w:rsidP="00435D41">
            <w:pPr>
              <w:spacing w:after="0"/>
              <w:rPr>
                <w:rFonts w:eastAsiaTheme="minorEastAsia"/>
                <w:b/>
                <w:sz w:val="21"/>
                <w:szCs w:val="21"/>
                <w:highlight w:val="green"/>
                <w:lang w:eastAsia="ja-JP" w:bidi="ar"/>
              </w:rPr>
            </w:pPr>
          </w:p>
          <w:p w14:paraId="32CBC536" w14:textId="4EB544C8" w:rsidR="00552FBD" w:rsidRPr="00435D41" w:rsidRDefault="00552FBD" w:rsidP="00435D41">
            <w:pPr>
              <w:spacing w:after="0"/>
              <w:rPr>
                <w:rFonts w:eastAsiaTheme="minorEastAsia"/>
                <w:b/>
                <w:bCs/>
                <w:sz w:val="21"/>
                <w:szCs w:val="21"/>
                <w:lang w:eastAsia="ja-JP" w:bidi="ar"/>
              </w:rPr>
            </w:pPr>
            <w:r w:rsidRPr="00435D41">
              <w:rPr>
                <w:rFonts w:hint="eastAsia"/>
                <w:b/>
                <w:sz w:val="21"/>
                <w:szCs w:val="21"/>
                <w:highlight w:val="green"/>
                <w:lang w:bidi="ar"/>
              </w:rPr>
              <w:t>Agreement</w:t>
            </w:r>
          </w:p>
          <w:p w14:paraId="4E597AE3" w14:textId="77777777" w:rsidR="00552FBD" w:rsidRPr="00435D41" w:rsidRDefault="00552FBD" w:rsidP="00435D41">
            <w:pPr>
              <w:pStyle w:val="ListParagraph"/>
              <w:numPr>
                <w:ilvl w:val="0"/>
                <w:numId w:val="24"/>
              </w:numPr>
              <w:spacing w:after="0"/>
              <w:ind w:leftChars="0"/>
              <w:contextualSpacing/>
              <w:jc w:val="both"/>
              <w:rPr>
                <w:sz w:val="21"/>
                <w:szCs w:val="21"/>
              </w:rPr>
            </w:pPr>
            <w:r w:rsidRPr="00435D41">
              <w:rPr>
                <w:sz w:val="21"/>
                <w:szCs w:val="21"/>
              </w:rPr>
              <w:t xml:space="preserve">For option 1-2 of LP-WUS CONNECTED mode operation, the followings are assumed from RAN1 perspective. </w:t>
            </w:r>
          </w:p>
          <w:p w14:paraId="59CC413D" w14:textId="77777777" w:rsidR="00552FBD"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LP-WUS monitoring outside at least legacy C-DRX active time according to the LP-WUS monitoring configuration to trigger PDCCH monitoring.</w:t>
            </w:r>
          </w:p>
          <w:p w14:paraId="0BEF94C9" w14:textId="77777777" w:rsidR="00552FBD"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 xml:space="preserve">UE </w:t>
            </w:r>
            <w:r w:rsidRPr="00435D41">
              <w:rPr>
                <w:rFonts w:hint="eastAsia"/>
                <w:sz w:val="21"/>
                <w:szCs w:val="21"/>
              </w:rPr>
              <w:t>is</w:t>
            </w:r>
            <w:r w:rsidRPr="00435D41">
              <w:rPr>
                <w:sz w:val="21"/>
                <w:szCs w:val="21"/>
              </w:rPr>
              <w:t xml:space="preserve"> configured with legacy C-DRX configurations</w:t>
            </w:r>
            <w:r w:rsidRPr="00435D41">
              <w:rPr>
                <w:rFonts w:hint="eastAsia"/>
                <w:sz w:val="21"/>
                <w:szCs w:val="21"/>
              </w:rPr>
              <w:t xml:space="preserve"> as Rel-18</w:t>
            </w:r>
          </w:p>
          <w:p w14:paraId="012B8B69" w14:textId="77777777" w:rsidR="00552FBD"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 xml:space="preserve">UE </w:t>
            </w:r>
            <w:r w:rsidRPr="00435D41">
              <w:rPr>
                <w:rFonts w:eastAsia="Yu Mincho" w:hint="eastAsia"/>
                <w:sz w:val="21"/>
                <w:szCs w:val="21"/>
              </w:rPr>
              <w:t xml:space="preserve">is </w:t>
            </w:r>
            <w:r w:rsidRPr="00435D41">
              <w:rPr>
                <w:sz w:val="21"/>
                <w:szCs w:val="21"/>
              </w:rPr>
              <w:t xml:space="preserve">expected to be configured with LP-WUS </w:t>
            </w:r>
            <w:r w:rsidRPr="00435D41">
              <w:rPr>
                <w:rFonts w:eastAsia="Yu Mincho" w:hint="eastAsia"/>
                <w:sz w:val="21"/>
                <w:szCs w:val="21"/>
              </w:rPr>
              <w:t>monito</w:t>
            </w:r>
            <w:r w:rsidRPr="00435D41">
              <w:rPr>
                <w:rFonts w:eastAsia="Yu Mincho"/>
                <w:sz w:val="21"/>
                <w:szCs w:val="21"/>
              </w:rPr>
              <w:t>r</w:t>
            </w:r>
            <w:r w:rsidRPr="00435D41">
              <w:rPr>
                <w:rFonts w:eastAsia="Yu Mincho" w:hint="eastAsia"/>
                <w:sz w:val="21"/>
                <w:szCs w:val="21"/>
              </w:rPr>
              <w:t>ing configuration (</w:t>
            </w:r>
            <w:r w:rsidRPr="00435D41">
              <w:rPr>
                <w:sz w:val="21"/>
                <w:szCs w:val="21"/>
              </w:rPr>
              <w:t>periodicity and offset can be different from those from C-DRX configuration)</w:t>
            </w:r>
          </w:p>
          <w:p w14:paraId="7E8FEAF2" w14:textId="77777777" w:rsidR="00552FBD" w:rsidRPr="00435D41" w:rsidRDefault="00552FBD" w:rsidP="00435D41">
            <w:pPr>
              <w:pStyle w:val="ListParagraph"/>
              <w:numPr>
                <w:ilvl w:val="2"/>
                <w:numId w:val="24"/>
              </w:numPr>
              <w:spacing w:after="0"/>
              <w:ind w:leftChars="0"/>
              <w:contextualSpacing/>
              <w:jc w:val="both"/>
              <w:rPr>
                <w:sz w:val="21"/>
                <w:szCs w:val="21"/>
              </w:rPr>
            </w:pPr>
            <w:r w:rsidRPr="00435D41">
              <w:rPr>
                <w:rFonts w:hint="eastAsia"/>
                <w:sz w:val="21"/>
                <w:szCs w:val="21"/>
              </w:rPr>
              <w:t>FFS potential restriction for LP-WUS configuration in relation with</w:t>
            </w:r>
            <w:r w:rsidRPr="00435D41">
              <w:rPr>
                <w:sz w:val="21"/>
                <w:szCs w:val="21"/>
              </w:rPr>
              <w:t xml:space="preserve"> C-DRX configuration</w:t>
            </w:r>
            <w:r w:rsidRPr="00435D41">
              <w:rPr>
                <w:rFonts w:hint="eastAsia"/>
                <w:sz w:val="21"/>
                <w:szCs w:val="21"/>
              </w:rPr>
              <w:t xml:space="preserve"> </w:t>
            </w:r>
          </w:p>
          <w:p w14:paraId="723541C5" w14:textId="77777777" w:rsidR="00552FBD"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LP-WUS triggers the start of a timer during which UE monitors PDCCH</w:t>
            </w:r>
          </w:p>
          <w:p w14:paraId="002911B0" w14:textId="77777777" w:rsidR="00552FBD" w:rsidRPr="00435D41" w:rsidRDefault="00552FBD" w:rsidP="00435D41">
            <w:pPr>
              <w:pStyle w:val="ListParagraph"/>
              <w:numPr>
                <w:ilvl w:val="2"/>
                <w:numId w:val="24"/>
              </w:numPr>
              <w:spacing w:after="0"/>
              <w:ind w:leftChars="0"/>
              <w:contextualSpacing/>
              <w:jc w:val="both"/>
              <w:rPr>
                <w:sz w:val="21"/>
                <w:szCs w:val="21"/>
                <w:highlight w:val="yellow"/>
              </w:rPr>
            </w:pPr>
            <w:r w:rsidRPr="00435D41">
              <w:rPr>
                <w:sz w:val="21"/>
                <w:szCs w:val="21"/>
                <w:highlight w:val="yellow"/>
              </w:rPr>
              <w:t xml:space="preserve">FFS the timer is existing timer </w:t>
            </w:r>
            <w:r w:rsidRPr="00435D41">
              <w:rPr>
                <w:rFonts w:hint="eastAsia"/>
                <w:sz w:val="21"/>
                <w:szCs w:val="21"/>
                <w:highlight w:val="yellow"/>
              </w:rPr>
              <w:t>and/</w:t>
            </w:r>
            <w:r w:rsidRPr="00435D41">
              <w:rPr>
                <w:sz w:val="21"/>
                <w:szCs w:val="21"/>
                <w:highlight w:val="yellow"/>
              </w:rPr>
              <w:t xml:space="preserve">or new timer </w:t>
            </w:r>
          </w:p>
          <w:p w14:paraId="42984ECD" w14:textId="77777777" w:rsidR="00552FBD"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 xml:space="preserve">UE PDCCH monitoring </w:t>
            </w:r>
            <w:proofErr w:type="spellStart"/>
            <w:r w:rsidRPr="00435D41">
              <w:rPr>
                <w:sz w:val="21"/>
                <w:szCs w:val="21"/>
              </w:rPr>
              <w:t>behaviors</w:t>
            </w:r>
            <w:proofErr w:type="spellEnd"/>
            <w:r w:rsidRPr="00435D41">
              <w:rPr>
                <w:sz w:val="21"/>
                <w:szCs w:val="21"/>
              </w:rPr>
              <w:t xml:space="preserve"> related to other legacy DRX timers are not affected </w:t>
            </w:r>
          </w:p>
          <w:p w14:paraId="6813DB59" w14:textId="77777777" w:rsidR="00552FBD" w:rsidRPr="00435D41" w:rsidRDefault="00552FBD" w:rsidP="00435D41">
            <w:pPr>
              <w:pStyle w:val="ListParagraph"/>
              <w:numPr>
                <w:ilvl w:val="2"/>
                <w:numId w:val="24"/>
              </w:numPr>
              <w:spacing w:after="0"/>
              <w:ind w:leftChars="0"/>
              <w:contextualSpacing/>
              <w:jc w:val="both"/>
              <w:rPr>
                <w:sz w:val="21"/>
                <w:szCs w:val="21"/>
              </w:rPr>
            </w:pPr>
            <w:proofErr w:type="spellStart"/>
            <w:r w:rsidRPr="00435D41">
              <w:rPr>
                <w:sz w:val="21"/>
                <w:szCs w:val="21"/>
              </w:rPr>
              <w:t>drx-InactivityTimer</w:t>
            </w:r>
            <w:proofErr w:type="spellEnd"/>
            <w:r w:rsidRPr="00435D41">
              <w:rPr>
                <w:sz w:val="21"/>
                <w:szCs w:val="21"/>
              </w:rPr>
              <w:t xml:space="preserve">, </w:t>
            </w:r>
            <w:proofErr w:type="spellStart"/>
            <w:r w:rsidRPr="00435D41">
              <w:rPr>
                <w:sz w:val="21"/>
                <w:szCs w:val="21"/>
              </w:rPr>
              <w:t>drx-RetransmissionTimerDL</w:t>
            </w:r>
            <w:proofErr w:type="spellEnd"/>
            <w:r w:rsidRPr="00435D41">
              <w:rPr>
                <w:sz w:val="21"/>
                <w:szCs w:val="21"/>
              </w:rPr>
              <w:t xml:space="preserve">, </w:t>
            </w:r>
            <w:proofErr w:type="spellStart"/>
            <w:r w:rsidRPr="00435D41">
              <w:rPr>
                <w:sz w:val="21"/>
                <w:szCs w:val="21"/>
              </w:rPr>
              <w:t>drx-RetransmissionTimerUL</w:t>
            </w:r>
            <w:proofErr w:type="spellEnd"/>
            <w:r w:rsidRPr="00435D41">
              <w:rPr>
                <w:sz w:val="21"/>
                <w:szCs w:val="21"/>
              </w:rPr>
              <w:t xml:space="preserve">, </w:t>
            </w:r>
            <w:proofErr w:type="spellStart"/>
            <w:r w:rsidRPr="00435D41">
              <w:rPr>
                <w:sz w:val="21"/>
                <w:szCs w:val="21"/>
              </w:rPr>
              <w:t>drx</w:t>
            </w:r>
            <w:proofErr w:type="spellEnd"/>
            <w:r w:rsidRPr="00435D41">
              <w:rPr>
                <w:sz w:val="21"/>
                <w:szCs w:val="21"/>
              </w:rPr>
              <w:t>-HARQ-RTT-</w:t>
            </w:r>
            <w:proofErr w:type="spellStart"/>
            <w:r w:rsidRPr="00435D41">
              <w:rPr>
                <w:sz w:val="21"/>
                <w:szCs w:val="21"/>
              </w:rPr>
              <w:t>TimerDL</w:t>
            </w:r>
            <w:proofErr w:type="spellEnd"/>
            <w:r w:rsidRPr="00435D41">
              <w:rPr>
                <w:sz w:val="21"/>
                <w:szCs w:val="21"/>
              </w:rPr>
              <w:t xml:space="preserve">, </w:t>
            </w:r>
            <w:proofErr w:type="spellStart"/>
            <w:r w:rsidRPr="00435D41">
              <w:rPr>
                <w:sz w:val="21"/>
                <w:szCs w:val="21"/>
              </w:rPr>
              <w:t>drx</w:t>
            </w:r>
            <w:proofErr w:type="spellEnd"/>
            <w:r w:rsidRPr="00435D41">
              <w:rPr>
                <w:sz w:val="21"/>
                <w:szCs w:val="21"/>
              </w:rPr>
              <w:t>-HARQ-RTT-</w:t>
            </w:r>
            <w:proofErr w:type="spellStart"/>
            <w:r w:rsidRPr="00435D41">
              <w:rPr>
                <w:sz w:val="21"/>
                <w:szCs w:val="21"/>
              </w:rPr>
              <w:t>TimerUL</w:t>
            </w:r>
            <w:proofErr w:type="spellEnd"/>
            <w:r w:rsidRPr="00435D41">
              <w:rPr>
                <w:sz w:val="21"/>
                <w:szCs w:val="21"/>
              </w:rPr>
              <w:t xml:space="preserve"> </w:t>
            </w:r>
          </w:p>
          <w:p w14:paraId="5CD2DB7E" w14:textId="77777777" w:rsidR="00552FBD"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No impact on RRM/RLM/BFD measurement requirements</w:t>
            </w:r>
            <w:r w:rsidRPr="00435D41">
              <w:rPr>
                <w:rFonts w:eastAsia="Yu Mincho" w:hint="eastAsia"/>
                <w:sz w:val="21"/>
                <w:szCs w:val="21"/>
              </w:rPr>
              <w:t xml:space="preserve"> is assumed</w:t>
            </w:r>
          </w:p>
          <w:p w14:paraId="203B5BC6" w14:textId="77777777" w:rsidR="00552FBD"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For periodic CSI/L1-RSRP reporting, UE can be configured with one of the following (same as Rel-16 DCP and option 1-1)</w:t>
            </w:r>
          </w:p>
          <w:p w14:paraId="203C7D18" w14:textId="77777777" w:rsidR="00552FBD" w:rsidRPr="00435D41" w:rsidRDefault="00552FBD" w:rsidP="00435D41">
            <w:pPr>
              <w:pStyle w:val="ListParagraph"/>
              <w:numPr>
                <w:ilvl w:val="2"/>
                <w:numId w:val="24"/>
              </w:numPr>
              <w:spacing w:after="0"/>
              <w:ind w:leftChars="0"/>
              <w:contextualSpacing/>
              <w:jc w:val="both"/>
              <w:rPr>
                <w:sz w:val="21"/>
                <w:szCs w:val="21"/>
              </w:rPr>
            </w:pPr>
            <w:r w:rsidRPr="00435D41">
              <w:rPr>
                <w:sz w:val="21"/>
                <w:szCs w:val="21"/>
              </w:rPr>
              <w:t>Periodic CSI/L1-RSRP is not reported if UE is not indicated to wake-up</w:t>
            </w:r>
          </w:p>
          <w:p w14:paraId="4B97C41B" w14:textId="77777777" w:rsidR="00552FBD" w:rsidRPr="00435D41" w:rsidRDefault="00552FBD" w:rsidP="00435D41">
            <w:pPr>
              <w:pStyle w:val="ListParagraph"/>
              <w:numPr>
                <w:ilvl w:val="2"/>
                <w:numId w:val="24"/>
              </w:numPr>
              <w:spacing w:after="0"/>
              <w:ind w:leftChars="0"/>
              <w:contextualSpacing/>
              <w:jc w:val="both"/>
              <w:rPr>
                <w:sz w:val="21"/>
                <w:szCs w:val="21"/>
              </w:rPr>
            </w:pPr>
            <w:r w:rsidRPr="00435D41">
              <w:rPr>
                <w:sz w:val="21"/>
                <w:szCs w:val="21"/>
              </w:rPr>
              <w:t>Periodic CSI/L1-RSRP is periodically reported regardless if UE is indicated to wake-up or not</w:t>
            </w:r>
          </w:p>
          <w:p w14:paraId="02502D27" w14:textId="77777777" w:rsidR="00572F2F" w:rsidRPr="00435D41" w:rsidRDefault="00552FBD" w:rsidP="00435D41">
            <w:pPr>
              <w:pStyle w:val="ListParagraph"/>
              <w:numPr>
                <w:ilvl w:val="1"/>
                <w:numId w:val="24"/>
              </w:numPr>
              <w:spacing w:after="0"/>
              <w:ind w:leftChars="0"/>
              <w:contextualSpacing/>
              <w:jc w:val="both"/>
              <w:rPr>
                <w:sz w:val="21"/>
                <w:szCs w:val="21"/>
              </w:rPr>
            </w:pPr>
            <w:r w:rsidRPr="00435D41">
              <w:rPr>
                <w:sz w:val="21"/>
                <w:szCs w:val="21"/>
              </w:rPr>
              <w:t xml:space="preserve">UE PDCCH monitoring is not triggered by legacy C-DRX cycle and </w:t>
            </w:r>
            <w:proofErr w:type="spellStart"/>
            <w:r w:rsidRPr="00435D41">
              <w:rPr>
                <w:sz w:val="21"/>
                <w:szCs w:val="21"/>
              </w:rPr>
              <w:t>drx-onDurationTimer</w:t>
            </w:r>
            <w:proofErr w:type="spellEnd"/>
            <w:r w:rsidRPr="00435D41">
              <w:rPr>
                <w:sz w:val="21"/>
                <w:szCs w:val="21"/>
              </w:rPr>
              <w:t xml:space="preserve"> when monitoring LP-WUS</w:t>
            </w:r>
          </w:p>
          <w:p w14:paraId="5ACEEEAE" w14:textId="77777777" w:rsidR="000C4498" w:rsidRPr="00435D41" w:rsidRDefault="000C4498" w:rsidP="00435D41">
            <w:pPr>
              <w:spacing w:after="0"/>
              <w:rPr>
                <w:rFonts w:eastAsiaTheme="minorEastAsia"/>
                <w:sz w:val="21"/>
                <w:szCs w:val="21"/>
                <w:highlight w:val="green"/>
                <w:lang w:eastAsia="ja-JP" w:bidi="ar"/>
              </w:rPr>
            </w:pPr>
          </w:p>
          <w:p w14:paraId="2507E3C3" w14:textId="08986E5F" w:rsidR="000C4498" w:rsidRPr="00435D41" w:rsidRDefault="000C4498" w:rsidP="00435D41">
            <w:pPr>
              <w:spacing w:after="0"/>
              <w:rPr>
                <w:b/>
                <w:bCs/>
                <w:sz w:val="21"/>
                <w:szCs w:val="21"/>
                <w:lang w:eastAsia="ko-KR" w:bidi="ar"/>
              </w:rPr>
            </w:pPr>
            <w:r w:rsidRPr="00435D41">
              <w:rPr>
                <w:rFonts w:hint="eastAsia"/>
                <w:b/>
                <w:bCs/>
                <w:sz w:val="21"/>
                <w:szCs w:val="21"/>
                <w:highlight w:val="green"/>
                <w:lang w:eastAsia="ko-KR" w:bidi="ar"/>
              </w:rPr>
              <w:t>A</w:t>
            </w:r>
            <w:r w:rsidRPr="00435D41">
              <w:rPr>
                <w:b/>
                <w:bCs/>
                <w:sz w:val="21"/>
                <w:szCs w:val="21"/>
                <w:highlight w:val="green"/>
                <w:lang w:eastAsia="ko-KR" w:bidi="ar"/>
              </w:rPr>
              <w:t>g</w:t>
            </w:r>
            <w:r w:rsidRPr="00435D41">
              <w:rPr>
                <w:rFonts w:hint="eastAsia"/>
                <w:b/>
                <w:bCs/>
                <w:sz w:val="21"/>
                <w:szCs w:val="21"/>
                <w:highlight w:val="green"/>
                <w:lang w:eastAsia="ko-KR" w:bidi="ar"/>
              </w:rPr>
              <w:t>reement</w:t>
            </w:r>
          </w:p>
          <w:p w14:paraId="3AB975E6" w14:textId="77777777" w:rsidR="000C4498" w:rsidRPr="00435D41" w:rsidRDefault="000C4498" w:rsidP="00435D41">
            <w:pPr>
              <w:spacing w:after="0"/>
              <w:rPr>
                <w:rFonts w:eastAsia="Yu Mincho"/>
                <w:sz w:val="21"/>
                <w:szCs w:val="21"/>
                <w:lang w:eastAsia="ja-JP"/>
              </w:rPr>
            </w:pPr>
            <w:r w:rsidRPr="00435D41">
              <w:rPr>
                <w:rFonts w:eastAsia="Yu Mincho" w:hint="eastAsia"/>
                <w:sz w:val="21"/>
                <w:szCs w:val="21"/>
                <w:lang w:eastAsia="ja-JP"/>
              </w:rPr>
              <w:t>Confirm following working assumption</w:t>
            </w:r>
          </w:p>
          <w:p w14:paraId="77ECCC06" w14:textId="77777777" w:rsidR="000C4498" w:rsidRPr="00435D41" w:rsidRDefault="000C4498" w:rsidP="00435D41">
            <w:pPr>
              <w:spacing w:after="0"/>
              <w:rPr>
                <w:rFonts w:eastAsia="Yu Mincho"/>
                <w:sz w:val="21"/>
                <w:szCs w:val="21"/>
                <w:highlight w:val="darkYellow"/>
                <w:lang w:eastAsia="ja-JP" w:bidi="ar"/>
              </w:rPr>
            </w:pPr>
            <w:r w:rsidRPr="00435D41">
              <w:rPr>
                <w:sz w:val="21"/>
                <w:szCs w:val="21"/>
                <w:highlight w:val="darkYellow"/>
                <w:lang w:eastAsia="ko-KR" w:bidi="ar"/>
              </w:rPr>
              <w:t>Working Assumption</w:t>
            </w:r>
          </w:p>
          <w:p w14:paraId="525BE95B" w14:textId="77777777" w:rsidR="000C4498" w:rsidRPr="00435D41" w:rsidRDefault="000C4498" w:rsidP="00435D41">
            <w:pPr>
              <w:spacing w:after="0"/>
              <w:rPr>
                <w:sz w:val="21"/>
                <w:szCs w:val="21"/>
              </w:rPr>
            </w:pPr>
            <w:r w:rsidRPr="00435D41">
              <w:rPr>
                <w:sz w:val="21"/>
                <w:szCs w:val="21"/>
              </w:rPr>
              <w:t>From RAN1 perspective, for RRC CONNECTED mode, PDCCH monitoring is triggered by LP-WUS with C-DRX configuration</w:t>
            </w:r>
          </w:p>
          <w:p w14:paraId="2B14268B" w14:textId="77777777" w:rsidR="000C4498" w:rsidRPr="00435D41" w:rsidRDefault="000C4498" w:rsidP="00435D41">
            <w:pPr>
              <w:pStyle w:val="ListParagraph"/>
              <w:numPr>
                <w:ilvl w:val="1"/>
                <w:numId w:val="24"/>
              </w:numPr>
              <w:spacing w:after="0"/>
              <w:ind w:leftChars="0"/>
              <w:contextualSpacing/>
              <w:jc w:val="both"/>
              <w:rPr>
                <w:b/>
                <w:bCs/>
                <w:sz w:val="21"/>
                <w:szCs w:val="21"/>
              </w:rPr>
            </w:pPr>
            <w:r w:rsidRPr="00435D41">
              <w:rPr>
                <w:rFonts w:hint="eastAsia"/>
                <w:sz w:val="21"/>
                <w:szCs w:val="21"/>
              </w:rPr>
              <w:t xml:space="preserve">Support Option 1-1: </w:t>
            </w:r>
            <w:r w:rsidRPr="00435D41">
              <w:rPr>
                <w:sz w:val="21"/>
                <w:szCs w:val="21"/>
              </w:rPr>
              <w:t xml:space="preserve">LP-WUS monitoring according to the LP-WUS monitoring configuration before </w:t>
            </w:r>
            <w:proofErr w:type="spellStart"/>
            <w:r w:rsidRPr="00435D41">
              <w:rPr>
                <w:sz w:val="21"/>
                <w:szCs w:val="21"/>
              </w:rPr>
              <w:t>drx-onDurationTimer</w:t>
            </w:r>
            <w:proofErr w:type="spellEnd"/>
            <w:r w:rsidRPr="00435D41">
              <w:rPr>
                <w:sz w:val="21"/>
                <w:szCs w:val="21"/>
              </w:rPr>
              <w:t xml:space="preserve"> to trigger the starting of the </w:t>
            </w:r>
            <w:proofErr w:type="spellStart"/>
            <w:r w:rsidRPr="00435D41">
              <w:rPr>
                <w:sz w:val="21"/>
                <w:szCs w:val="21"/>
              </w:rPr>
              <w:t>drx-onDurationTimer</w:t>
            </w:r>
            <w:proofErr w:type="spellEnd"/>
            <w:r w:rsidRPr="00435D41">
              <w:rPr>
                <w:sz w:val="21"/>
                <w:szCs w:val="21"/>
              </w:rPr>
              <w:t>.</w:t>
            </w:r>
          </w:p>
          <w:p w14:paraId="3F177E35" w14:textId="77777777" w:rsidR="000C4498" w:rsidRPr="00435D41" w:rsidRDefault="000C4498" w:rsidP="00435D41">
            <w:pPr>
              <w:pStyle w:val="ListParagraph"/>
              <w:numPr>
                <w:ilvl w:val="1"/>
                <w:numId w:val="24"/>
              </w:numPr>
              <w:spacing w:after="0"/>
              <w:ind w:leftChars="0"/>
              <w:contextualSpacing/>
              <w:jc w:val="both"/>
              <w:rPr>
                <w:b/>
                <w:bCs/>
                <w:sz w:val="21"/>
                <w:szCs w:val="21"/>
              </w:rPr>
            </w:pPr>
            <w:r w:rsidRPr="00435D41">
              <w:rPr>
                <w:rFonts w:hint="eastAsia"/>
                <w:sz w:val="21"/>
                <w:szCs w:val="21"/>
              </w:rPr>
              <w:t>Support Option 1-2:</w:t>
            </w:r>
            <w:r w:rsidRPr="00435D41">
              <w:rPr>
                <w:sz w:val="21"/>
                <w:szCs w:val="21"/>
              </w:rPr>
              <w:t xml:space="preserve"> LP-WUS monitoring outside at least legacy C-DRX active time according to the LP-WUS monitoring configuration to trigger PDCCH monitoring.</w:t>
            </w:r>
          </w:p>
          <w:p w14:paraId="03519DAF" w14:textId="77777777" w:rsidR="000C4498" w:rsidRPr="00435D41" w:rsidRDefault="000C4498" w:rsidP="00435D41">
            <w:pPr>
              <w:pStyle w:val="ListParagraph"/>
              <w:numPr>
                <w:ilvl w:val="1"/>
                <w:numId w:val="24"/>
              </w:numPr>
              <w:spacing w:after="0"/>
              <w:ind w:leftChars="0"/>
              <w:contextualSpacing/>
              <w:jc w:val="both"/>
              <w:rPr>
                <w:b/>
                <w:bCs/>
                <w:sz w:val="21"/>
                <w:szCs w:val="21"/>
              </w:rPr>
            </w:pPr>
            <w:r w:rsidRPr="00435D41">
              <w:rPr>
                <w:rFonts w:hint="eastAsia"/>
                <w:sz w:val="21"/>
                <w:szCs w:val="21"/>
              </w:rPr>
              <w:t xml:space="preserve">FFS whether/how to support both </w:t>
            </w:r>
            <w:r w:rsidRPr="00435D41">
              <w:rPr>
                <w:sz w:val="21"/>
                <w:szCs w:val="21"/>
              </w:rPr>
              <w:t>Option 1-1</w:t>
            </w:r>
            <w:r w:rsidRPr="00435D41">
              <w:rPr>
                <w:rFonts w:hint="eastAsia"/>
                <w:sz w:val="21"/>
                <w:szCs w:val="21"/>
              </w:rPr>
              <w:t xml:space="preserve"> and </w:t>
            </w:r>
            <w:r w:rsidRPr="00435D41">
              <w:rPr>
                <w:sz w:val="21"/>
                <w:szCs w:val="21"/>
              </w:rPr>
              <w:t>Option 1-</w:t>
            </w:r>
            <w:r w:rsidRPr="00435D41">
              <w:rPr>
                <w:rFonts w:hint="eastAsia"/>
                <w:sz w:val="21"/>
                <w:szCs w:val="21"/>
              </w:rPr>
              <w:t>2 simultaneously configured for the same UE</w:t>
            </w:r>
          </w:p>
          <w:p w14:paraId="67A1DB6B" w14:textId="77777777" w:rsidR="00C44CE7" w:rsidRPr="00435D41" w:rsidRDefault="000C4498" w:rsidP="00435D41">
            <w:pPr>
              <w:spacing w:after="0"/>
              <w:rPr>
                <w:rFonts w:eastAsiaTheme="minorEastAsia"/>
                <w:sz w:val="21"/>
                <w:szCs w:val="21"/>
                <w:lang w:eastAsia="ja-JP"/>
              </w:rPr>
            </w:pPr>
            <w:r w:rsidRPr="00435D41">
              <w:rPr>
                <w:sz w:val="21"/>
                <w:szCs w:val="21"/>
              </w:rPr>
              <w:t>Note: Above can be revisited considering RAN2 decisions.</w:t>
            </w:r>
          </w:p>
          <w:p w14:paraId="01BF303B" w14:textId="77777777" w:rsidR="00A9191B" w:rsidRPr="00435D41" w:rsidRDefault="00A9191B" w:rsidP="00435D41">
            <w:pPr>
              <w:spacing w:after="0"/>
              <w:rPr>
                <w:rFonts w:eastAsiaTheme="minorEastAsia"/>
                <w:sz w:val="21"/>
                <w:szCs w:val="21"/>
                <w:lang w:eastAsia="ja-JP"/>
              </w:rPr>
            </w:pPr>
          </w:p>
          <w:p w14:paraId="1463EA01" w14:textId="77777777" w:rsidR="00435D41" w:rsidRPr="00C83A35" w:rsidRDefault="00435D41" w:rsidP="00435D41">
            <w:pPr>
              <w:pStyle w:val="BodyText"/>
              <w:spacing w:after="0"/>
              <w:rPr>
                <w:rFonts w:eastAsia="Yu Mincho"/>
                <w:b/>
                <w:bCs/>
                <w:sz w:val="21"/>
                <w:szCs w:val="21"/>
                <w:lang w:val="sv-SE" w:eastAsia="ja-JP"/>
              </w:rPr>
            </w:pPr>
            <w:r w:rsidRPr="00C83A35">
              <w:rPr>
                <w:rFonts w:eastAsia="Yu Mincho"/>
                <w:b/>
                <w:bCs/>
                <w:sz w:val="21"/>
                <w:szCs w:val="21"/>
                <w:highlight w:val="green"/>
                <w:lang w:val="sv-SE" w:eastAsia="ja-JP"/>
              </w:rPr>
              <w:t>Agreement</w:t>
            </w:r>
          </w:p>
          <w:p w14:paraId="5814E9A0" w14:textId="77777777" w:rsidR="00435D41" w:rsidRPr="00435D41" w:rsidRDefault="00435D41" w:rsidP="00435D41">
            <w:pPr>
              <w:pStyle w:val="ListParagraph"/>
              <w:numPr>
                <w:ilvl w:val="0"/>
                <w:numId w:val="24"/>
              </w:numPr>
              <w:spacing w:after="0"/>
              <w:ind w:leftChars="0"/>
              <w:contextualSpacing/>
              <w:jc w:val="both"/>
              <w:rPr>
                <w:b/>
                <w:bCs/>
                <w:sz w:val="21"/>
                <w:szCs w:val="21"/>
              </w:rPr>
            </w:pPr>
            <w:r w:rsidRPr="00435D41">
              <w:rPr>
                <w:sz w:val="21"/>
                <w:szCs w:val="21"/>
              </w:rPr>
              <w:t>For LP-WUS CONNECTED mode operation, Option 1-2 can be configured separately from Option 1-1</w:t>
            </w:r>
          </w:p>
          <w:p w14:paraId="355380FB" w14:textId="77777777" w:rsidR="00435D41" w:rsidRPr="00435D41" w:rsidRDefault="00435D41" w:rsidP="00435D41">
            <w:pPr>
              <w:pStyle w:val="BodyText"/>
              <w:numPr>
                <w:ilvl w:val="1"/>
                <w:numId w:val="45"/>
              </w:numPr>
              <w:spacing w:after="0"/>
              <w:jc w:val="both"/>
              <w:rPr>
                <w:rFonts w:eastAsia="Yu Mincho"/>
                <w:sz w:val="21"/>
                <w:szCs w:val="21"/>
                <w:lang w:val="sv-SE" w:eastAsia="ja-JP"/>
              </w:rPr>
            </w:pPr>
            <w:r w:rsidRPr="00435D41">
              <w:rPr>
                <w:rFonts w:eastAsia="Yu Mincho"/>
                <w:sz w:val="21"/>
                <w:szCs w:val="21"/>
                <w:lang w:val="sv-SE" w:eastAsia="ja-JP"/>
              </w:rPr>
              <w:t>FFS whether/how to support both Option 1-1 and Option 1-2 simultaneously configured for the same UE</w:t>
            </w:r>
          </w:p>
          <w:p w14:paraId="5F87FF90" w14:textId="77777777" w:rsidR="00435D41" w:rsidRPr="00435D41" w:rsidRDefault="00435D41" w:rsidP="00435D41">
            <w:pPr>
              <w:pStyle w:val="BodyText"/>
              <w:spacing w:after="0"/>
              <w:rPr>
                <w:rFonts w:eastAsia="Yu Mincho"/>
                <w:sz w:val="21"/>
                <w:szCs w:val="21"/>
                <w:lang w:val="sv-SE" w:eastAsia="ja-JP"/>
              </w:rPr>
            </w:pPr>
          </w:p>
          <w:p w14:paraId="7F64241B" w14:textId="77777777" w:rsidR="00435D41" w:rsidRPr="00C83A35" w:rsidRDefault="00435D41" w:rsidP="00435D41">
            <w:pPr>
              <w:pStyle w:val="BodyText"/>
              <w:spacing w:after="0"/>
              <w:rPr>
                <w:rFonts w:eastAsia="Yu Mincho"/>
                <w:b/>
                <w:bCs/>
                <w:sz w:val="21"/>
                <w:szCs w:val="21"/>
                <w:lang w:val="sv-SE" w:eastAsia="ja-JP"/>
              </w:rPr>
            </w:pPr>
            <w:r w:rsidRPr="00C83A35">
              <w:rPr>
                <w:rFonts w:eastAsia="Yu Mincho"/>
                <w:b/>
                <w:bCs/>
                <w:sz w:val="21"/>
                <w:szCs w:val="21"/>
                <w:highlight w:val="green"/>
                <w:lang w:val="sv-SE" w:eastAsia="ja-JP"/>
              </w:rPr>
              <w:t>Agreement</w:t>
            </w:r>
          </w:p>
          <w:p w14:paraId="3FCA161F" w14:textId="77777777" w:rsidR="00435D41" w:rsidRPr="00435D41" w:rsidRDefault="00435D41" w:rsidP="00435D41">
            <w:pPr>
              <w:pStyle w:val="ListParagraph"/>
              <w:numPr>
                <w:ilvl w:val="0"/>
                <w:numId w:val="24"/>
              </w:numPr>
              <w:spacing w:after="0"/>
              <w:ind w:leftChars="0"/>
              <w:contextualSpacing/>
              <w:jc w:val="both"/>
              <w:rPr>
                <w:b/>
                <w:bCs/>
                <w:sz w:val="21"/>
                <w:szCs w:val="21"/>
              </w:rPr>
            </w:pPr>
            <w:r w:rsidRPr="00435D41">
              <w:rPr>
                <w:sz w:val="21"/>
                <w:szCs w:val="21"/>
              </w:rPr>
              <w:t>Regarding the potential restriction for LP-WUS configuration in relation with C-DRX configuration for option 1-2 of LP-WUS CONNECTED mode operation, from RAN1 perspective,</w:t>
            </w:r>
          </w:p>
          <w:p w14:paraId="46BF75E8" w14:textId="77777777" w:rsidR="00435D41" w:rsidRPr="00435D41" w:rsidRDefault="00435D41" w:rsidP="00435D41">
            <w:pPr>
              <w:pStyle w:val="BodyText"/>
              <w:numPr>
                <w:ilvl w:val="1"/>
                <w:numId w:val="45"/>
              </w:numPr>
              <w:spacing w:after="0"/>
              <w:jc w:val="both"/>
              <w:rPr>
                <w:rFonts w:eastAsia="Yu Mincho"/>
                <w:sz w:val="21"/>
                <w:szCs w:val="21"/>
                <w:lang w:val="sv-SE" w:eastAsia="ja-JP"/>
              </w:rPr>
            </w:pPr>
            <w:r w:rsidRPr="00435D41">
              <w:rPr>
                <w:rFonts w:eastAsia="Yu Mincho"/>
                <w:sz w:val="21"/>
                <w:szCs w:val="21"/>
                <w:lang w:val="sv-SE" w:eastAsia="ja-JP"/>
              </w:rPr>
              <w:t>Opt2: At least LP-WUS periodicity is no larger than long C-DRX cycle, FFS other restrictions</w:t>
            </w:r>
          </w:p>
          <w:p w14:paraId="4059B3F3" w14:textId="556D2992" w:rsidR="00A9191B" w:rsidRPr="00435D41" w:rsidRDefault="00435D41" w:rsidP="00435D41">
            <w:pPr>
              <w:pStyle w:val="BodyText"/>
              <w:numPr>
                <w:ilvl w:val="1"/>
                <w:numId w:val="45"/>
              </w:numPr>
              <w:spacing w:after="0"/>
              <w:jc w:val="both"/>
              <w:rPr>
                <w:rFonts w:eastAsia="Yu Mincho"/>
                <w:sz w:val="21"/>
                <w:szCs w:val="21"/>
                <w:lang w:val="sv-SE" w:eastAsia="ja-JP"/>
              </w:rPr>
            </w:pPr>
            <w:r w:rsidRPr="00435D41">
              <w:rPr>
                <w:rFonts w:eastAsia="Yu Mincho"/>
                <w:sz w:val="21"/>
                <w:szCs w:val="21"/>
                <w:lang w:val="sv-SE" w:eastAsia="ja-JP"/>
              </w:rPr>
              <w:t>Introducing monitoring window is not precluded</w:t>
            </w:r>
          </w:p>
        </w:tc>
      </w:tr>
    </w:tbl>
    <w:p w14:paraId="7D094797" w14:textId="77777777" w:rsidR="00572F2F" w:rsidRDefault="00572F2F" w:rsidP="00EC616E">
      <w:pPr>
        <w:jc w:val="both"/>
        <w:rPr>
          <w:rFonts w:eastAsiaTheme="minorEastAsia"/>
          <w:sz w:val="21"/>
          <w:szCs w:val="21"/>
          <w:lang w:eastAsia="ja-JP"/>
        </w:rPr>
      </w:pPr>
    </w:p>
    <w:p w14:paraId="11F63629" w14:textId="4AB2CE96" w:rsidR="00FE510C" w:rsidRDefault="00FE510C" w:rsidP="00EC616E">
      <w:pPr>
        <w:jc w:val="both"/>
        <w:rPr>
          <w:rFonts w:eastAsiaTheme="minorEastAsia"/>
          <w:sz w:val="21"/>
          <w:szCs w:val="21"/>
          <w:lang w:eastAsia="ja-JP"/>
        </w:rPr>
      </w:pPr>
      <w:r>
        <w:rPr>
          <w:rFonts w:eastAsiaTheme="minorEastAsia" w:hint="eastAsia"/>
          <w:sz w:val="21"/>
          <w:szCs w:val="21"/>
          <w:lang w:eastAsia="ja-JP"/>
        </w:rPr>
        <w:t xml:space="preserve">Regarding the FFS highlighted in yellow as above, </w:t>
      </w:r>
      <w:r w:rsidR="007A50A5">
        <w:rPr>
          <w:rFonts w:eastAsiaTheme="minorEastAsia" w:hint="eastAsia"/>
          <w:sz w:val="21"/>
          <w:szCs w:val="21"/>
          <w:lang w:eastAsia="ja-JP"/>
        </w:rPr>
        <w:t xml:space="preserve">RAN2 made following </w:t>
      </w:r>
      <w:r w:rsidR="007A50A5">
        <w:rPr>
          <w:rFonts w:eastAsiaTheme="minorEastAsia"/>
          <w:sz w:val="21"/>
          <w:szCs w:val="21"/>
          <w:lang w:eastAsia="ja-JP"/>
        </w:rPr>
        <w:t>agreement</w:t>
      </w:r>
      <w:r w:rsidR="007A50A5">
        <w:rPr>
          <w:rFonts w:eastAsiaTheme="minorEastAsia" w:hint="eastAsia"/>
          <w:sz w:val="21"/>
          <w:szCs w:val="21"/>
          <w:lang w:eastAsia="ja-JP"/>
        </w:rPr>
        <w:t xml:space="preserve"> that new timer is introduced for Option 1-2</w:t>
      </w:r>
      <w:r w:rsidR="00545E4C">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7A50A5" w:rsidRPr="00412620" w14:paraId="5549BC66" w14:textId="77777777" w:rsidTr="007A50A5">
        <w:tc>
          <w:tcPr>
            <w:tcW w:w="9962" w:type="dxa"/>
          </w:tcPr>
          <w:p w14:paraId="549D78BF" w14:textId="77777777" w:rsidR="0068575D" w:rsidRPr="002436A7" w:rsidRDefault="0068575D" w:rsidP="00412620">
            <w:pPr>
              <w:tabs>
                <w:tab w:val="num" w:pos="1619"/>
              </w:tabs>
              <w:spacing w:before="60" w:after="0"/>
              <w:rPr>
                <w:rFonts w:ascii="Arial" w:eastAsia="MS Mincho" w:hAnsi="Arial"/>
                <w:b/>
                <w:sz w:val="21"/>
                <w:szCs w:val="28"/>
                <w:lang w:eastAsia="en-GB"/>
              </w:rPr>
            </w:pPr>
            <w:r w:rsidRPr="002436A7">
              <w:rPr>
                <w:rFonts w:ascii="Arial" w:eastAsia="MS Mincho" w:hAnsi="Arial"/>
                <w:b/>
                <w:sz w:val="21"/>
                <w:szCs w:val="28"/>
                <w:lang w:eastAsia="zh-CN"/>
              </w:rPr>
              <w:t xml:space="preserve">For Option 1-2, LP-WUS monitoring is performed at least outside legacy C-DRX Active Time. FFS if the legacy </w:t>
            </w:r>
            <w:proofErr w:type="spellStart"/>
            <w:r w:rsidRPr="002436A7">
              <w:rPr>
                <w:rFonts w:ascii="Arial" w:eastAsia="MS Mincho" w:hAnsi="Arial"/>
                <w:b/>
                <w:sz w:val="21"/>
                <w:szCs w:val="28"/>
                <w:lang w:eastAsia="zh-CN"/>
              </w:rPr>
              <w:t>drx-onDurationTimer</w:t>
            </w:r>
            <w:proofErr w:type="spellEnd"/>
            <w:r w:rsidRPr="002436A7">
              <w:rPr>
                <w:rFonts w:ascii="Arial" w:eastAsia="MS Mincho" w:hAnsi="Arial"/>
                <w:b/>
                <w:sz w:val="21"/>
                <w:szCs w:val="28"/>
                <w:lang w:eastAsia="zh-CN"/>
              </w:rPr>
              <w:t xml:space="preserve"> is started or not if the new timer is configured in Option 1-2.</w:t>
            </w:r>
          </w:p>
          <w:p w14:paraId="06D4086A" w14:textId="77777777" w:rsidR="00412620" w:rsidRPr="002436A7" w:rsidRDefault="0068575D" w:rsidP="00412620">
            <w:pPr>
              <w:tabs>
                <w:tab w:val="num" w:pos="1619"/>
              </w:tabs>
              <w:spacing w:before="60" w:after="0"/>
              <w:rPr>
                <w:rFonts w:ascii="Arial" w:eastAsia="MS Mincho" w:hAnsi="Arial"/>
                <w:b/>
                <w:sz w:val="21"/>
                <w:szCs w:val="28"/>
                <w:lang w:eastAsia="ja-JP"/>
              </w:rPr>
            </w:pPr>
            <w:r w:rsidRPr="002436A7">
              <w:rPr>
                <w:rFonts w:ascii="Arial" w:eastAsia="MS Mincho" w:hAnsi="Arial"/>
                <w:b/>
                <w:iCs/>
                <w:sz w:val="21"/>
                <w:szCs w:val="28"/>
                <w:lang w:eastAsia="zh-CN"/>
              </w:rPr>
              <w:t xml:space="preserve">In option 1-2, a new timer triggered by LPWUS is introduced. When this new timer is running, UE is in C-DRX active time. </w:t>
            </w:r>
            <w:r w:rsidRPr="002436A7">
              <w:rPr>
                <w:rFonts w:ascii="Arial" w:eastAsia="MS Mincho" w:hAnsi="Arial"/>
                <w:b/>
                <w:sz w:val="21"/>
                <w:szCs w:val="28"/>
                <w:lang w:eastAsia="zh-CN"/>
              </w:rPr>
              <w:t xml:space="preserve">When UE is not in C-DRX active time, UE goes back to LPWUS monitoring. </w:t>
            </w:r>
          </w:p>
          <w:p w14:paraId="76D144CF" w14:textId="6E0D1463" w:rsidR="007A50A5" w:rsidRPr="00412620" w:rsidRDefault="0068575D" w:rsidP="00412620">
            <w:pPr>
              <w:tabs>
                <w:tab w:val="num" w:pos="1619"/>
              </w:tabs>
              <w:spacing w:before="60" w:after="0"/>
              <w:rPr>
                <w:rFonts w:ascii="Arial" w:eastAsia="MS Mincho" w:hAnsi="Arial"/>
                <w:b/>
                <w:szCs w:val="24"/>
                <w:lang w:eastAsia="zh-CN"/>
              </w:rPr>
            </w:pPr>
            <w:r w:rsidRPr="002436A7">
              <w:rPr>
                <w:rFonts w:ascii="Arial" w:eastAsia="MS Mincho" w:hAnsi="Arial"/>
                <w:b/>
                <w:sz w:val="21"/>
                <w:szCs w:val="28"/>
                <w:lang w:val="en-US" w:eastAsia="zh-CN"/>
              </w:rPr>
              <w:t xml:space="preserve">When UE is in C-DRX active time, </w:t>
            </w:r>
            <w:r w:rsidRPr="002436A7">
              <w:rPr>
                <w:rFonts w:ascii="Arial" w:eastAsia="MS Mincho" w:hAnsi="Arial"/>
                <w:b/>
                <w:sz w:val="21"/>
                <w:szCs w:val="28"/>
                <w:lang w:eastAsia="zh-CN"/>
              </w:rPr>
              <w:t xml:space="preserve">UE PDCCH monitoring </w:t>
            </w:r>
            <w:proofErr w:type="spellStart"/>
            <w:r w:rsidRPr="002436A7">
              <w:rPr>
                <w:rFonts w:ascii="Arial" w:eastAsia="MS Mincho" w:hAnsi="Arial"/>
                <w:b/>
                <w:sz w:val="21"/>
                <w:szCs w:val="28"/>
                <w:lang w:eastAsia="zh-CN"/>
              </w:rPr>
              <w:t>behaviors</w:t>
            </w:r>
            <w:proofErr w:type="spellEnd"/>
            <w:r w:rsidRPr="002436A7">
              <w:rPr>
                <w:rFonts w:ascii="Arial" w:eastAsia="MS Mincho" w:hAnsi="Arial"/>
                <w:b/>
                <w:sz w:val="21"/>
                <w:szCs w:val="28"/>
                <w:lang w:eastAsia="zh-CN"/>
              </w:rPr>
              <w:t xml:space="preserve"> related to other legacy DRX timers (except for </w:t>
            </w:r>
            <w:proofErr w:type="spellStart"/>
            <w:r w:rsidRPr="002436A7">
              <w:rPr>
                <w:rFonts w:ascii="Arial" w:eastAsia="MS Mincho" w:hAnsi="Arial"/>
                <w:b/>
                <w:sz w:val="21"/>
                <w:szCs w:val="28"/>
                <w:lang w:eastAsia="zh-CN"/>
              </w:rPr>
              <w:t>drx-onDurationTimer</w:t>
            </w:r>
            <w:proofErr w:type="spellEnd"/>
            <w:r w:rsidRPr="002436A7">
              <w:rPr>
                <w:rFonts w:ascii="Arial" w:eastAsia="MS Mincho" w:hAnsi="Arial"/>
                <w:b/>
                <w:sz w:val="21"/>
                <w:szCs w:val="28"/>
                <w:lang w:eastAsia="zh-CN"/>
              </w:rPr>
              <w:t>) are not affected.</w:t>
            </w:r>
          </w:p>
        </w:tc>
      </w:tr>
    </w:tbl>
    <w:p w14:paraId="3ED7DCCF" w14:textId="77777777" w:rsidR="007A50A5" w:rsidRPr="007A50A5" w:rsidRDefault="007A50A5" w:rsidP="00EC616E">
      <w:pPr>
        <w:jc w:val="both"/>
        <w:rPr>
          <w:rFonts w:eastAsiaTheme="minorEastAsia"/>
          <w:sz w:val="21"/>
          <w:szCs w:val="21"/>
          <w:lang w:eastAsia="ja-JP"/>
        </w:rPr>
      </w:pPr>
    </w:p>
    <w:p w14:paraId="3A944F7E" w14:textId="1C47B95D" w:rsidR="00E655F2" w:rsidRPr="00894AC5" w:rsidRDefault="00926DFC" w:rsidP="00001046">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Pr="00926DFC">
        <w:rPr>
          <w:rFonts w:eastAsiaTheme="minorEastAsia"/>
          <w:sz w:val="21"/>
          <w:szCs w:val="21"/>
          <w:lang w:eastAsia="ja-JP"/>
        </w:rPr>
        <w:t>FFS whether/how to support both Option 1-1 and Option 1-2 simultaneously configured for the same UE</w:t>
      </w:r>
      <w:r>
        <w:rPr>
          <w:rFonts w:eastAsiaTheme="minorEastAsia" w:hint="eastAsia"/>
          <w:sz w:val="21"/>
          <w:szCs w:val="21"/>
          <w:lang w:eastAsia="ja-JP"/>
        </w:rPr>
        <w:t xml:space="preserve">, </w:t>
      </w:r>
      <w:r w:rsidR="003E5093" w:rsidRPr="003E5093">
        <w:rPr>
          <w:rFonts w:eastAsiaTheme="minorEastAsia"/>
          <w:sz w:val="21"/>
          <w:szCs w:val="21"/>
          <w:lang w:eastAsia="ja-JP"/>
        </w:rPr>
        <w:t xml:space="preserve">UE would support these two options separately because of different UE </w:t>
      </w:r>
      <w:proofErr w:type="spellStart"/>
      <w:r w:rsidR="003E5093" w:rsidRPr="003E5093">
        <w:rPr>
          <w:rFonts w:eastAsiaTheme="minorEastAsia"/>
          <w:sz w:val="21"/>
          <w:szCs w:val="21"/>
          <w:lang w:eastAsia="ja-JP"/>
        </w:rPr>
        <w:t>behavior</w:t>
      </w:r>
      <w:proofErr w:type="spellEnd"/>
      <w:r w:rsidR="003E5093" w:rsidRPr="003E5093">
        <w:rPr>
          <w:rFonts w:eastAsiaTheme="minorEastAsia"/>
          <w:sz w:val="21"/>
          <w:szCs w:val="21"/>
          <w:lang w:eastAsia="ja-JP"/>
        </w:rPr>
        <w:t xml:space="preserve"> (e.g., LP-WUS MOs)</w:t>
      </w:r>
      <w:r w:rsidR="00951331">
        <w:rPr>
          <w:rFonts w:eastAsiaTheme="minorEastAsia" w:hint="eastAsia"/>
          <w:sz w:val="21"/>
          <w:szCs w:val="21"/>
          <w:lang w:eastAsia="ja-JP"/>
        </w:rPr>
        <w:t>, and hence, separate UE capabilities are necessary.</w:t>
      </w:r>
      <w:r w:rsidR="00E4517C">
        <w:rPr>
          <w:rFonts w:eastAsiaTheme="minorEastAsia" w:hint="eastAsia"/>
          <w:sz w:val="21"/>
          <w:szCs w:val="21"/>
          <w:lang w:eastAsia="ja-JP"/>
        </w:rPr>
        <w:t xml:space="preserve"> If UE support both,</w:t>
      </w:r>
      <w:r w:rsidR="00E4517C" w:rsidRPr="00E4517C">
        <w:rPr>
          <w:rFonts w:eastAsiaTheme="minorEastAsia"/>
          <w:sz w:val="21"/>
          <w:szCs w:val="21"/>
          <w:lang w:eastAsia="ja-JP"/>
        </w:rPr>
        <w:t xml:space="preserve"> </w:t>
      </w:r>
      <w:r w:rsidR="00947447">
        <w:rPr>
          <w:rFonts w:eastAsiaTheme="minorEastAsia" w:hint="eastAsia"/>
          <w:sz w:val="21"/>
          <w:szCs w:val="21"/>
          <w:lang w:eastAsia="ja-JP"/>
        </w:rPr>
        <w:t xml:space="preserve">Option 1-2 can be configured separately from Option 1-1 with shorter LP-WUS periodicity </w:t>
      </w:r>
      <w:r w:rsidR="00CF15C7">
        <w:rPr>
          <w:rFonts w:eastAsiaTheme="minorEastAsia" w:hint="eastAsia"/>
          <w:sz w:val="21"/>
          <w:szCs w:val="21"/>
          <w:lang w:eastAsia="ja-JP"/>
        </w:rPr>
        <w:t xml:space="preserve">and </w:t>
      </w:r>
      <w:r w:rsidR="00CF15C7" w:rsidRPr="00E4517C">
        <w:rPr>
          <w:rFonts w:eastAsiaTheme="minorEastAsia"/>
          <w:sz w:val="21"/>
          <w:szCs w:val="21"/>
          <w:lang w:eastAsia="ja-JP"/>
        </w:rPr>
        <w:t>separate PDCCH monitoring timer</w:t>
      </w:r>
      <w:r w:rsidR="00CF15C7">
        <w:rPr>
          <w:rFonts w:eastAsiaTheme="minorEastAsia" w:hint="eastAsia"/>
          <w:sz w:val="21"/>
          <w:szCs w:val="21"/>
          <w:lang w:eastAsia="ja-JP"/>
        </w:rPr>
        <w:t xml:space="preserve"> </w:t>
      </w:r>
      <w:r w:rsidR="00947447">
        <w:rPr>
          <w:rFonts w:eastAsiaTheme="minorEastAsia" w:hint="eastAsia"/>
          <w:sz w:val="21"/>
          <w:szCs w:val="21"/>
          <w:lang w:eastAsia="ja-JP"/>
        </w:rPr>
        <w:t xml:space="preserve">according to the </w:t>
      </w:r>
      <w:r w:rsidR="00947447">
        <w:rPr>
          <w:rFonts w:eastAsiaTheme="minorEastAsia"/>
          <w:sz w:val="21"/>
          <w:szCs w:val="21"/>
          <w:lang w:eastAsia="ja-JP"/>
        </w:rPr>
        <w:t>above</w:t>
      </w:r>
      <w:r w:rsidR="00947447">
        <w:rPr>
          <w:rFonts w:eastAsiaTheme="minorEastAsia" w:hint="eastAsia"/>
          <w:sz w:val="21"/>
          <w:szCs w:val="21"/>
          <w:lang w:eastAsia="ja-JP"/>
        </w:rPr>
        <w:t xml:space="preserve"> agreements</w:t>
      </w:r>
      <w:r w:rsidR="00001046">
        <w:rPr>
          <w:rFonts w:eastAsiaTheme="minorEastAsia" w:hint="eastAsia"/>
          <w:sz w:val="21"/>
          <w:szCs w:val="21"/>
          <w:lang w:eastAsia="ja-JP"/>
        </w:rPr>
        <w:t>. This</w:t>
      </w:r>
      <w:r w:rsidR="00FD4903">
        <w:rPr>
          <w:rFonts w:eastAsiaTheme="minorEastAsia" w:hint="eastAsia"/>
          <w:sz w:val="21"/>
          <w:szCs w:val="21"/>
          <w:lang w:eastAsia="ja-JP"/>
        </w:rPr>
        <w:t xml:space="preserve"> </w:t>
      </w:r>
      <w:r w:rsidR="00001046">
        <w:rPr>
          <w:rFonts w:eastAsiaTheme="minorEastAsia" w:hint="eastAsia"/>
          <w:sz w:val="21"/>
          <w:szCs w:val="21"/>
          <w:lang w:eastAsia="ja-JP"/>
        </w:rPr>
        <w:t xml:space="preserve">may require </w:t>
      </w:r>
      <w:r w:rsidR="00FD4903">
        <w:rPr>
          <w:rFonts w:eastAsiaTheme="minorEastAsia" w:hint="eastAsia"/>
          <w:sz w:val="21"/>
          <w:szCs w:val="21"/>
          <w:lang w:eastAsia="ja-JP"/>
        </w:rPr>
        <w:t xml:space="preserve">additional work, e.g., if </w:t>
      </w:r>
      <w:r w:rsidR="001A65E8">
        <w:rPr>
          <w:rFonts w:eastAsiaTheme="minorEastAsia" w:hint="eastAsia"/>
          <w:sz w:val="21"/>
          <w:szCs w:val="21"/>
          <w:lang w:eastAsia="ja-JP"/>
        </w:rPr>
        <w:t xml:space="preserve">LP-WUS MOs and/or PDCCH </w:t>
      </w:r>
      <w:r w:rsidR="001A65E8">
        <w:rPr>
          <w:rFonts w:eastAsiaTheme="minorEastAsia"/>
          <w:sz w:val="21"/>
          <w:szCs w:val="21"/>
          <w:lang w:eastAsia="ja-JP"/>
        </w:rPr>
        <w:t>monitoring</w:t>
      </w:r>
      <w:r w:rsidR="001A65E8">
        <w:rPr>
          <w:rFonts w:eastAsiaTheme="minorEastAsia" w:hint="eastAsia"/>
          <w:sz w:val="21"/>
          <w:szCs w:val="21"/>
          <w:lang w:eastAsia="ja-JP"/>
        </w:rPr>
        <w:t xml:space="preserve"> timers </w:t>
      </w:r>
      <w:r w:rsidR="00894AC5">
        <w:rPr>
          <w:rFonts w:eastAsiaTheme="minorEastAsia"/>
          <w:sz w:val="21"/>
          <w:szCs w:val="21"/>
          <w:lang w:eastAsia="ja-JP"/>
        </w:rPr>
        <w:t>triggered</w:t>
      </w:r>
      <w:r w:rsidR="001A65E8">
        <w:rPr>
          <w:rFonts w:eastAsiaTheme="minorEastAsia" w:hint="eastAsia"/>
          <w:sz w:val="21"/>
          <w:szCs w:val="21"/>
          <w:lang w:eastAsia="ja-JP"/>
        </w:rPr>
        <w:t xml:space="preserve"> </w:t>
      </w:r>
      <w:r w:rsidR="00894AC5">
        <w:rPr>
          <w:rFonts w:eastAsiaTheme="minorEastAsia" w:hint="eastAsia"/>
          <w:sz w:val="21"/>
          <w:szCs w:val="21"/>
          <w:lang w:eastAsia="ja-JP"/>
        </w:rPr>
        <w:t xml:space="preserve">by LP-WUS are </w:t>
      </w:r>
      <w:r w:rsidR="00894AC5">
        <w:rPr>
          <w:rFonts w:eastAsiaTheme="minorEastAsia"/>
          <w:sz w:val="21"/>
          <w:szCs w:val="21"/>
          <w:lang w:eastAsia="ja-JP"/>
        </w:rPr>
        <w:t>overlapped</w:t>
      </w:r>
      <w:r w:rsidR="00894AC5">
        <w:rPr>
          <w:rFonts w:eastAsiaTheme="minorEastAsia" w:hint="eastAsia"/>
          <w:sz w:val="21"/>
          <w:szCs w:val="21"/>
          <w:lang w:eastAsia="ja-JP"/>
        </w:rPr>
        <w:t xml:space="preserve"> in time between Option 1-1 and Option 1-2 as shown in </w:t>
      </w:r>
      <w:r w:rsidR="00FC3088">
        <w:rPr>
          <w:rFonts w:eastAsiaTheme="minorEastAsia" w:hint="eastAsia"/>
          <w:sz w:val="21"/>
          <w:szCs w:val="21"/>
          <w:lang w:eastAsia="ja-JP"/>
        </w:rPr>
        <w:t xml:space="preserve">Figure </w:t>
      </w:r>
      <w:r w:rsidR="00B714D0">
        <w:rPr>
          <w:rFonts w:eastAsiaTheme="minorEastAsia" w:hint="eastAsia"/>
          <w:sz w:val="21"/>
          <w:szCs w:val="21"/>
          <w:lang w:eastAsia="ja-JP"/>
        </w:rPr>
        <w:t>1</w:t>
      </w:r>
      <w:r w:rsidR="00894AC5">
        <w:rPr>
          <w:rFonts w:eastAsiaTheme="minorEastAsia" w:hint="eastAsia"/>
          <w:sz w:val="21"/>
          <w:szCs w:val="21"/>
          <w:lang w:eastAsia="ja-JP"/>
        </w:rPr>
        <w:t xml:space="preserve">. </w:t>
      </w:r>
      <w:r w:rsidR="00436682">
        <w:rPr>
          <w:rFonts w:eastAsiaTheme="minorEastAsia" w:hint="eastAsia"/>
          <w:sz w:val="21"/>
          <w:szCs w:val="21"/>
          <w:lang w:eastAsia="ja-JP"/>
        </w:rPr>
        <w:t xml:space="preserve">In </w:t>
      </w:r>
      <w:r w:rsidR="00436682">
        <w:rPr>
          <w:rFonts w:eastAsiaTheme="minorEastAsia"/>
          <w:sz w:val="21"/>
          <w:szCs w:val="21"/>
          <w:lang w:eastAsia="ja-JP"/>
        </w:rPr>
        <w:t>this</w:t>
      </w:r>
      <w:r w:rsidR="00436682">
        <w:rPr>
          <w:rFonts w:eastAsiaTheme="minorEastAsia" w:hint="eastAsia"/>
          <w:sz w:val="21"/>
          <w:szCs w:val="21"/>
          <w:lang w:eastAsia="ja-JP"/>
        </w:rPr>
        <w:t xml:space="preserve"> case, </w:t>
      </w:r>
      <w:r w:rsidR="00436682">
        <w:rPr>
          <w:rFonts w:eastAsiaTheme="minorEastAsia"/>
          <w:sz w:val="21"/>
          <w:szCs w:val="21"/>
          <w:lang w:eastAsia="ja-JP"/>
        </w:rPr>
        <w:t>some</w:t>
      </w:r>
      <w:r w:rsidR="00436682">
        <w:rPr>
          <w:rFonts w:eastAsiaTheme="minorEastAsia" w:hint="eastAsia"/>
          <w:sz w:val="21"/>
          <w:szCs w:val="21"/>
          <w:lang w:eastAsia="ja-JP"/>
        </w:rPr>
        <w:t xml:space="preserve"> overlap handling rule </w:t>
      </w:r>
      <w:r w:rsidR="00436682">
        <w:rPr>
          <w:rFonts w:eastAsiaTheme="minorEastAsia"/>
          <w:sz w:val="21"/>
          <w:szCs w:val="21"/>
          <w:lang w:eastAsia="ja-JP"/>
        </w:rPr>
        <w:t>would</w:t>
      </w:r>
      <w:r w:rsidR="00436682">
        <w:rPr>
          <w:rFonts w:eastAsiaTheme="minorEastAsia" w:hint="eastAsia"/>
          <w:sz w:val="21"/>
          <w:szCs w:val="21"/>
          <w:lang w:eastAsia="ja-JP"/>
        </w:rPr>
        <w:t xml:space="preserve"> be necessary.</w:t>
      </w:r>
    </w:p>
    <w:p w14:paraId="68A7D4A2" w14:textId="77777777" w:rsidR="0042590B" w:rsidRDefault="0042590B" w:rsidP="00B657CD">
      <w:pPr>
        <w:spacing w:line="259" w:lineRule="auto"/>
        <w:jc w:val="both"/>
        <w:rPr>
          <w:rFonts w:eastAsiaTheme="minorEastAsia"/>
          <w:sz w:val="21"/>
          <w:szCs w:val="21"/>
          <w:lang w:eastAsia="ja-JP"/>
        </w:rPr>
      </w:pPr>
    </w:p>
    <w:p w14:paraId="13BF6865" w14:textId="5C436E19" w:rsidR="009B64F1" w:rsidRDefault="00936905" w:rsidP="00B657CD">
      <w:pPr>
        <w:spacing w:line="259" w:lineRule="auto"/>
        <w:jc w:val="both"/>
        <w:rPr>
          <w:rFonts w:eastAsiaTheme="minorEastAsia"/>
          <w:sz w:val="21"/>
          <w:szCs w:val="21"/>
          <w:lang w:eastAsia="ja-JP"/>
        </w:rPr>
      </w:pPr>
      <w:r w:rsidRPr="00936905">
        <w:rPr>
          <w:rFonts w:eastAsiaTheme="minorEastAsia"/>
          <w:noProof/>
        </w:rPr>
        <w:drawing>
          <wp:inline distT="0" distB="0" distL="0" distR="0" wp14:anchorId="4C51510A" wp14:editId="633EC153">
            <wp:extent cx="6332220" cy="1695450"/>
            <wp:effectExtent l="0" t="0" r="0" b="0"/>
            <wp:docPr id="147798135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695450"/>
                    </a:xfrm>
                    <a:prstGeom prst="rect">
                      <a:avLst/>
                    </a:prstGeom>
                    <a:noFill/>
                    <a:ln>
                      <a:noFill/>
                    </a:ln>
                  </pic:spPr>
                </pic:pic>
              </a:graphicData>
            </a:graphic>
          </wp:inline>
        </w:drawing>
      </w:r>
    </w:p>
    <w:p w14:paraId="0D596E3E" w14:textId="17F7E736" w:rsidR="00762556" w:rsidRPr="00762556" w:rsidRDefault="00762556" w:rsidP="00762556">
      <w:pPr>
        <w:jc w:val="center"/>
        <w:rPr>
          <w:rFonts w:eastAsiaTheme="minorEastAsia"/>
          <w:sz w:val="21"/>
          <w:szCs w:val="21"/>
          <w:lang w:eastAsia="ja-JP"/>
        </w:rPr>
      </w:pPr>
      <w:r w:rsidRPr="00893744">
        <w:rPr>
          <w:rFonts w:eastAsia="SimSun" w:hint="eastAsia"/>
          <w:sz w:val="21"/>
          <w:szCs w:val="21"/>
          <w:lang w:eastAsia="zh-CN"/>
        </w:rPr>
        <w:t xml:space="preserve">Figure </w:t>
      </w:r>
      <w:r w:rsidR="00B714D0">
        <w:rPr>
          <w:rFonts w:eastAsiaTheme="minorEastAsia" w:hint="eastAsia"/>
          <w:sz w:val="21"/>
          <w:szCs w:val="21"/>
          <w:lang w:eastAsia="ja-JP"/>
        </w:rPr>
        <w:t>1</w:t>
      </w:r>
      <w:r w:rsidRPr="00893744">
        <w:rPr>
          <w:rFonts w:eastAsia="SimSun" w:hint="eastAsia"/>
          <w:sz w:val="21"/>
          <w:szCs w:val="21"/>
          <w:lang w:eastAsia="zh-CN"/>
        </w:rPr>
        <w:t xml:space="preserve">: </w:t>
      </w:r>
      <w:r w:rsidRPr="00893744">
        <w:rPr>
          <w:rFonts w:eastAsia="SimSun"/>
          <w:sz w:val="21"/>
          <w:szCs w:val="21"/>
          <w:lang w:eastAsia="zh-CN"/>
        </w:rPr>
        <w:t xml:space="preserve">Example of </w:t>
      </w:r>
      <w:r>
        <w:rPr>
          <w:rFonts w:eastAsiaTheme="minorEastAsia" w:hint="eastAsia"/>
          <w:sz w:val="21"/>
          <w:szCs w:val="21"/>
          <w:lang w:eastAsia="ja-JP"/>
        </w:rPr>
        <w:t>simultaneous configuration of O</w:t>
      </w:r>
      <w:r w:rsidRPr="00893744">
        <w:rPr>
          <w:rFonts w:eastAsia="SimSun"/>
          <w:sz w:val="21"/>
          <w:szCs w:val="21"/>
          <w:lang w:eastAsia="zh-CN"/>
        </w:rPr>
        <w:t>ption 1-1</w:t>
      </w:r>
      <w:r>
        <w:rPr>
          <w:rFonts w:eastAsiaTheme="minorEastAsia" w:hint="eastAsia"/>
          <w:sz w:val="21"/>
          <w:szCs w:val="21"/>
          <w:lang w:eastAsia="ja-JP"/>
        </w:rPr>
        <w:t xml:space="preserve"> and Option 1-2</w:t>
      </w:r>
    </w:p>
    <w:p w14:paraId="5FCE05F2" w14:textId="77777777" w:rsidR="009B64F1" w:rsidRDefault="009B64F1" w:rsidP="00B657CD">
      <w:pPr>
        <w:spacing w:line="259" w:lineRule="auto"/>
        <w:jc w:val="both"/>
        <w:rPr>
          <w:rFonts w:eastAsiaTheme="minorEastAsia"/>
          <w:sz w:val="21"/>
          <w:szCs w:val="21"/>
          <w:lang w:eastAsia="ja-JP"/>
        </w:rPr>
      </w:pPr>
    </w:p>
    <w:p w14:paraId="4494B39C" w14:textId="77777777" w:rsidR="00297B94" w:rsidRDefault="005038E1" w:rsidP="00B657CD">
      <w:pPr>
        <w:spacing w:line="259" w:lineRule="auto"/>
        <w:jc w:val="both"/>
        <w:rPr>
          <w:rFonts w:eastAsiaTheme="minorEastAsia"/>
          <w:sz w:val="21"/>
          <w:szCs w:val="21"/>
          <w:lang w:eastAsia="ja-JP"/>
        </w:rPr>
      </w:pPr>
      <w:r>
        <w:rPr>
          <w:rFonts w:eastAsiaTheme="minorEastAsia" w:hint="eastAsia"/>
          <w:sz w:val="21"/>
          <w:szCs w:val="21"/>
          <w:lang w:eastAsia="ja-JP"/>
        </w:rPr>
        <w:t xml:space="preserve">Another </w:t>
      </w:r>
      <w:r w:rsidR="006E0B88">
        <w:rPr>
          <w:rFonts w:eastAsiaTheme="minorEastAsia" w:hint="eastAsia"/>
          <w:sz w:val="21"/>
          <w:szCs w:val="21"/>
          <w:lang w:eastAsia="ja-JP"/>
        </w:rPr>
        <w:t>way is not to support</w:t>
      </w:r>
      <w:r w:rsidR="006E0B88" w:rsidRPr="006E0B88">
        <w:rPr>
          <w:rFonts w:eastAsiaTheme="minorEastAsia" w:hint="eastAsia"/>
          <w:sz w:val="21"/>
          <w:szCs w:val="21"/>
          <w:lang w:eastAsia="ja-JP"/>
        </w:rPr>
        <w:t xml:space="preserve"> </w:t>
      </w:r>
      <w:r w:rsidR="006E0B88">
        <w:rPr>
          <w:rFonts w:eastAsiaTheme="minorEastAsia" w:hint="eastAsia"/>
          <w:sz w:val="21"/>
          <w:szCs w:val="21"/>
          <w:lang w:eastAsia="ja-JP"/>
        </w:rPr>
        <w:t>simultaneous configuration of O</w:t>
      </w:r>
      <w:r w:rsidR="006E0B88" w:rsidRPr="00893744">
        <w:rPr>
          <w:rFonts w:eastAsia="SimSun"/>
          <w:sz w:val="21"/>
          <w:szCs w:val="21"/>
          <w:lang w:eastAsia="zh-CN"/>
        </w:rPr>
        <w:t>ption 1-1</w:t>
      </w:r>
      <w:r w:rsidR="006E0B88">
        <w:rPr>
          <w:rFonts w:eastAsiaTheme="minorEastAsia" w:hint="eastAsia"/>
          <w:sz w:val="21"/>
          <w:szCs w:val="21"/>
          <w:lang w:eastAsia="ja-JP"/>
        </w:rPr>
        <w:t xml:space="preserve"> and Option 1-2</w:t>
      </w:r>
      <w:r w:rsidR="004F2297">
        <w:rPr>
          <w:rFonts w:eastAsiaTheme="minorEastAsia" w:hint="eastAsia"/>
          <w:sz w:val="21"/>
          <w:szCs w:val="21"/>
          <w:lang w:eastAsia="ja-JP"/>
        </w:rPr>
        <w:t xml:space="preserve"> to reduce the workload. This </w:t>
      </w:r>
      <w:r w:rsidR="009C5D68">
        <w:rPr>
          <w:rFonts w:eastAsiaTheme="minorEastAsia" w:hint="eastAsia"/>
          <w:sz w:val="21"/>
          <w:szCs w:val="21"/>
          <w:lang w:eastAsia="ja-JP"/>
        </w:rPr>
        <w:t xml:space="preserve">may </w:t>
      </w:r>
      <w:r w:rsidR="009C5D68">
        <w:rPr>
          <w:rFonts w:eastAsiaTheme="minorEastAsia"/>
          <w:sz w:val="21"/>
          <w:szCs w:val="21"/>
          <w:lang w:eastAsia="ja-JP"/>
        </w:rPr>
        <w:t>achieve</w:t>
      </w:r>
      <w:r w:rsidR="009C5D68">
        <w:rPr>
          <w:rFonts w:eastAsiaTheme="minorEastAsia" w:hint="eastAsia"/>
          <w:sz w:val="21"/>
          <w:szCs w:val="21"/>
          <w:lang w:eastAsia="ja-JP"/>
        </w:rPr>
        <w:t xml:space="preserve"> similar performance </w:t>
      </w:r>
      <w:r w:rsidR="002F6957">
        <w:rPr>
          <w:rFonts w:eastAsiaTheme="minorEastAsia" w:hint="eastAsia"/>
          <w:sz w:val="21"/>
          <w:szCs w:val="21"/>
          <w:lang w:eastAsia="ja-JP"/>
        </w:rPr>
        <w:t>to the case when</w:t>
      </w:r>
      <w:r w:rsidR="006B7223" w:rsidRPr="006B7223">
        <w:rPr>
          <w:rFonts w:eastAsiaTheme="minorEastAsia"/>
          <w:sz w:val="21"/>
          <w:szCs w:val="21"/>
          <w:lang w:eastAsia="ja-JP"/>
        </w:rPr>
        <w:t xml:space="preserve"> </w:t>
      </w:r>
      <w:r w:rsidR="006B7223" w:rsidRPr="00926DFC">
        <w:rPr>
          <w:rFonts w:eastAsiaTheme="minorEastAsia"/>
          <w:sz w:val="21"/>
          <w:szCs w:val="21"/>
          <w:lang w:eastAsia="ja-JP"/>
        </w:rPr>
        <w:t>both Option 1-1 and Option 1-2</w:t>
      </w:r>
      <w:r w:rsidR="006B7223">
        <w:rPr>
          <w:rFonts w:eastAsiaTheme="minorEastAsia" w:hint="eastAsia"/>
          <w:sz w:val="21"/>
          <w:szCs w:val="21"/>
          <w:lang w:eastAsia="ja-JP"/>
        </w:rPr>
        <w:t xml:space="preserve"> are configured</w:t>
      </w:r>
      <w:r w:rsidR="006B7223" w:rsidRPr="00926DFC">
        <w:rPr>
          <w:rFonts w:eastAsiaTheme="minorEastAsia"/>
          <w:sz w:val="21"/>
          <w:szCs w:val="21"/>
          <w:lang w:eastAsia="ja-JP"/>
        </w:rPr>
        <w:t xml:space="preserve"> simultaneously</w:t>
      </w:r>
      <w:r w:rsidR="006B7223">
        <w:rPr>
          <w:rFonts w:eastAsiaTheme="minorEastAsia" w:hint="eastAsia"/>
          <w:sz w:val="21"/>
          <w:szCs w:val="21"/>
          <w:lang w:eastAsia="ja-JP"/>
        </w:rPr>
        <w:t>,</w:t>
      </w:r>
      <w:r w:rsidR="006B7223" w:rsidRPr="00926DFC">
        <w:rPr>
          <w:rFonts w:eastAsiaTheme="minorEastAsia"/>
          <w:sz w:val="21"/>
          <w:szCs w:val="21"/>
          <w:lang w:eastAsia="ja-JP"/>
        </w:rPr>
        <w:t xml:space="preserve"> </w:t>
      </w:r>
      <w:r w:rsidR="002F6957">
        <w:rPr>
          <w:rFonts w:eastAsiaTheme="minorEastAsia" w:hint="eastAsia"/>
          <w:sz w:val="21"/>
          <w:szCs w:val="21"/>
          <w:lang w:eastAsia="ja-JP"/>
        </w:rPr>
        <w:t>if Option 1-2 is configured appropriately</w:t>
      </w:r>
      <w:r w:rsidR="0047185F">
        <w:rPr>
          <w:rFonts w:eastAsiaTheme="minorEastAsia" w:hint="eastAsia"/>
          <w:sz w:val="21"/>
          <w:szCs w:val="21"/>
          <w:lang w:eastAsia="ja-JP"/>
        </w:rPr>
        <w:t xml:space="preserve"> (such </w:t>
      </w:r>
      <w:r w:rsidR="0047185F">
        <w:rPr>
          <w:rFonts w:eastAsiaTheme="minorEastAsia"/>
          <w:sz w:val="21"/>
          <w:szCs w:val="21"/>
          <w:lang w:eastAsia="ja-JP"/>
        </w:rPr>
        <w:t>that</w:t>
      </w:r>
      <w:r w:rsidR="0047185F">
        <w:rPr>
          <w:rFonts w:eastAsiaTheme="minorEastAsia" w:hint="eastAsia"/>
          <w:sz w:val="21"/>
          <w:szCs w:val="21"/>
          <w:lang w:eastAsia="ja-JP"/>
        </w:rPr>
        <w:t xml:space="preserve"> </w:t>
      </w:r>
      <w:r w:rsidR="005707A4">
        <w:rPr>
          <w:rFonts w:eastAsiaTheme="minorEastAsia" w:hint="eastAsia"/>
          <w:sz w:val="21"/>
          <w:szCs w:val="21"/>
          <w:lang w:eastAsia="ja-JP"/>
        </w:rPr>
        <w:t xml:space="preserve">a subset of Option 1-2 LP-WUS/PDCCH MOs covers </w:t>
      </w:r>
      <w:r w:rsidR="00B93E9D">
        <w:rPr>
          <w:rFonts w:eastAsiaTheme="minorEastAsia" w:hint="eastAsia"/>
          <w:sz w:val="21"/>
          <w:szCs w:val="21"/>
          <w:lang w:eastAsia="ja-JP"/>
        </w:rPr>
        <w:t>those for Option 1-1</w:t>
      </w:r>
      <w:r w:rsidR="0047185F">
        <w:rPr>
          <w:rFonts w:eastAsiaTheme="minorEastAsia" w:hint="eastAsia"/>
          <w:sz w:val="21"/>
          <w:szCs w:val="21"/>
          <w:lang w:eastAsia="ja-JP"/>
        </w:rPr>
        <w:t>)</w:t>
      </w:r>
      <w:r w:rsidR="002F6957">
        <w:rPr>
          <w:rFonts w:eastAsiaTheme="minorEastAsia" w:hint="eastAsia"/>
          <w:sz w:val="21"/>
          <w:szCs w:val="21"/>
          <w:lang w:eastAsia="ja-JP"/>
        </w:rPr>
        <w:t>.</w:t>
      </w:r>
      <w:r w:rsidR="00EB0DC7">
        <w:rPr>
          <w:rFonts w:eastAsiaTheme="minorEastAsia" w:hint="eastAsia"/>
          <w:sz w:val="21"/>
          <w:szCs w:val="21"/>
          <w:lang w:eastAsia="ja-JP"/>
        </w:rPr>
        <w:t xml:space="preserve"> </w:t>
      </w:r>
    </w:p>
    <w:p w14:paraId="1E7898D9" w14:textId="1603FAC4" w:rsidR="00887661" w:rsidRPr="00FF20B2" w:rsidRDefault="0025159C" w:rsidP="00B657CD">
      <w:pPr>
        <w:spacing w:line="259" w:lineRule="auto"/>
        <w:jc w:val="both"/>
        <w:rPr>
          <w:rFonts w:eastAsiaTheme="minorEastAsia"/>
          <w:sz w:val="21"/>
          <w:szCs w:val="21"/>
          <w:lang w:eastAsia="ja-JP"/>
        </w:rPr>
      </w:pPr>
      <w:r>
        <w:rPr>
          <w:rFonts w:eastAsiaTheme="minorEastAsia" w:hint="eastAsia"/>
          <w:sz w:val="21"/>
          <w:szCs w:val="21"/>
          <w:lang w:eastAsia="ja-JP"/>
        </w:rPr>
        <w:t xml:space="preserve">Before deciding which way to take, it would be beneficial to discuss </w:t>
      </w:r>
      <w:r w:rsidR="00297B94">
        <w:rPr>
          <w:rFonts w:eastAsiaTheme="minorEastAsia" w:hint="eastAsia"/>
          <w:sz w:val="21"/>
          <w:szCs w:val="21"/>
          <w:lang w:eastAsia="ja-JP"/>
        </w:rPr>
        <w:t xml:space="preserve">how the overlapping can be resolved </w:t>
      </w:r>
      <w:r w:rsidR="00FF20B2">
        <w:rPr>
          <w:rFonts w:eastAsiaTheme="minorEastAsia" w:hint="eastAsia"/>
          <w:sz w:val="21"/>
          <w:szCs w:val="21"/>
          <w:lang w:eastAsia="ja-JP"/>
        </w:rPr>
        <w:t xml:space="preserve">so </w:t>
      </w:r>
      <w:r w:rsidR="00FF20B2">
        <w:rPr>
          <w:rFonts w:eastAsiaTheme="minorEastAsia"/>
          <w:sz w:val="21"/>
          <w:szCs w:val="21"/>
          <w:lang w:eastAsia="ja-JP"/>
        </w:rPr>
        <w:t>that</w:t>
      </w:r>
      <w:r w:rsidR="00FF20B2">
        <w:rPr>
          <w:rFonts w:eastAsiaTheme="minorEastAsia" w:hint="eastAsia"/>
          <w:sz w:val="21"/>
          <w:szCs w:val="21"/>
          <w:lang w:eastAsia="ja-JP"/>
        </w:rPr>
        <w:t xml:space="preserve"> it would become clear whether supporting Option 1-2 </w:t>
      </w:r>
      <w:r w:rsidR="00400F2C">
        <w:rPr>
          <w:rFonts w:eastAsiaTheme="minorEastAsia" w:hint="eastAsia"/>
          <w:sz w:val="21"/>
          <w:szCs w:val="21"/>
          <w:lang w:eastAsia="ja-JP"/>
        </w:rPr>
        <w:t xml:space="preserve">only with proper configuration </w:t>
      </w:r>
      <w:r w:rsidR="00FF20B2">
        <w:rPr>
          <w:rFonts w:eastAsiaTheme="minorEastAsia" w:hint="eastAsia"/>
          <w:sz w:val="21"/>
          <w:szCs w:val="21"/>
          <w:lang w:eastAsia="ja-JP"/>
        </w:rPr>
        <w:t xml:space="preserve">can </w:t>
      </w:r>
      <w:r w:rsidR="00400F2C">
        <w:rPr>
          <w:rFonts w:eastAsiaTheme="minorEastAsia"/>
          <w:sz w:val="21"/>
          <w:szCs w:val="21"/>
          <w:lang w:eastAsia="ja-JP"/>
        </w:rPr>
        <w:t>achieve</w:t>
      </w:r>
      <w:r w:rsidR="00400F2C">
        <w:rPr>
          <w:rFonts w:eastAsiaTheme="minorEastAsia" w:hint="eastAsia"/>
          <w:sz w:val="21"/>
          <w:szCs w:val="21"/>
          <w:lang w:eastAsia="ja-JP"/>
        </w:rPr>
        <w:t xml:space="preserve"> similar performance to the case when</w:t>
      </w:r>
      <w:r w:rsidR="00400F2C" w:rsidRPr="006B7223">
        <w:rPr>
          <w:rFonts w:eastAsiaTheme="minorEastAsia"/>
          <w:sz w:val="21"/>
          <w:szCs w:val="21"/>
          <w:lang w:eastAsia="ja-JP"/>
        </w:rPr>
        <w:t xml:space="preserve"> </w:t>
      </w:r>
      <w:r w:rsidR="00400F2C" w:rsidRPr="00926DFC">
        <w:rPr>
          <w:rFonts w:eastAsiaTheme="minorEastAsia"/>
          <w:sz w:val="21"/>
          <w:szCs w:val="21"/>
          <w:lang w:eastAsia="ja-JP"/>
        </w:rPr>
        <w:t>both Option 1-1 and Option 1-2</w:t>
      </w:r>
      <w:r w:rsidR="00400F2C">
        <w:rPr>
          <w:rFonts w:eastAsiaTheme="minorEastAsia" w:hint="eastAsia"/>
          <w:sz w:val="21"/>
          <w:szCs w:val="21"/>
          <w:lang w:eastAsia="ja-JP"/>
        </w:rPr>
        <w:t xml:space="preserve"> are configured</w:t>
      </w:r>
      <w:r w:rsidR="00400F2C" w:rsidRPr="00926DFC">
        <w:rPr>
          <w:rFonts w:eastAsiaTheme="minorEastAsia"/>
          <w:sz w:val="21"/>
          <w:szCs w:val="21"/>
          <w:lang w:eastAsia="ja-JP"/>
        </w:rPr>
        <w:t xml:space="preserve"> simultaneously</w:t>
      </w:r>
      <w:r w:rsidR="00FE372E">
        <w:rPr>
          <w:rFonts w:eastAsiaTheme="minorEastAsia" w:hint="eastAsia"/>
          <w:sz w:val="21"/>
          <w:szCs w:val="21"/>
          <w:lang w:eastAsia="ja-JP"/>
        </w:rPr>
        <w:t>.</w:t>
      </w:r>
    </w:p>
    <w:p w14:paraId="01B86532" w14:textId="77777777" w:rsidR="00E93D55" w:rsidRDefault="00E93D55" w:rsidP="00B657CD">
      <w:pPr>
        <w:spacing w:line="259" w:lineRule="auto"/>
        <w:jc w:val="both"/>
        <w:rPr>
          <w:rFonts w:eastAsiaTheme="minorEastAsia"/>
          <w:sz w:val="21"/>
          <w:szCs w:val="21"/>
          <w:lang w:eastAsia="ja-JP"/>
        </w:rPr>
      </w:pPr>
    </w:p>
    <w:p w14:paraId="622314E4" w14:textId="10959C2E" w:rsidR="003B68AB" w:rsidRDefault="003B68AB" w:rsidP="003B68A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Pr="00FF7A27">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sidRPr="003B68AB">
        <w:rPr>
          <w:rFonts w:eastAsiaTheme="minorEastAsia"/>
          <w:b/>
          <w:sz w:val="21"/>
          <w:szCs w:val="21"/>
          <w:lang w:eastAsia="ja-JP"/>
        </w:rPr>
        <w:t>Support Option 1-1 and Option 1-2 as separate UE capabilities</w:t>
      </w:r>
    </w:p>
    <w:p w14:paraId="19FF23C0" w14:textId="742BBE20" w:rsidR="00FE372E" w:rsidRPr="00FE372E" w:rsidRDefault="003B68AB" w:rsidP="00FE372E">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r w:rsidR="004F602E">
        <w:rPr>
          <w:rFonts w:eastAsiaTheme="minorEastAsia" w:hint="eastAsia"/>
          <w:b/>
          <w:sz w:val="21"/>
          <w:szCs w:val="21"/>
          <w:lang w:eastAsia="ja-JP"/>
        </w:rPr>
        <w:t xml:space="preserve">On </w:t>
      </w:r>
      <w:r w:rsidR="004F602E" w:rsidRPr="004F602E">
        <w:rPr>
          <w:rFonts w:eastAsiaTheme="minorEastAsia"/>
          <w:b/>
          <w:sz w:val="21"/>
          <w:szCs w:val="21"/>
          <w:lang w:eastAsia="ja-JP"/>
        </w:rPr>
        <w:t>whether/how to support both Option 1-1 and Option 1-2 simultaneously configured for the same UE</w:t>
      </w:r>
      <w:r w:rsidR="004F602E">
        <w:rPr>
          <w:rFonts w:eastAsiaTheme="minorEastAsia" w:hint="eastAsia"/>
          <w:b/>
          <w:sz w:val="21"/>
          <w:szCs w:val="21"/>
          <w:lang w:eastAsia="ja-JP"/>
        </w:rPr>
        <w:t xml:space="preserve">, </w:t>
      </w:r>
      <w:r w:rsidR="00FE372E">
        <w:rPr>
          <w:rFonts w:eastAsiaTheme="minorEastAsia" w:hint="eastAsia"/>
          <w:b/>
          <w:sz w:val="21"/>
          <w:szCs w:val="21"/>
          <w:lang w:eastAsia="ja-JP"/>
        </w:rPr>
        <w:t xml:space="preserve">discuss </w:t>
      </w:r>
      <w:r w:rsidR="00FE372E" w:rsidRPr="00FE372E">
        <w:rPr>
          <w:rFonts w:eastAsiaTheme="minorEastAsia"/>
          <w:b/>
          <w:sz w:val="21"/>
          <w:szCs w:val="21"/>
          <w:lang w:val="en-US" w:eastAsia="ja-JP"/>
        </w:rPr>
        <w:t xml:space="preserve">overlap handling </w:t>
      </w:r>
      <w:r w:rsidR="00FE372E">
        <w:rPr>
          <w:rFonts w:eastAsiaTheme="minorEastAsia" w:hint="eastAsia"/>
          <w:b/>
          <w:sz w:val="21"/>
          <w:szCs w:val="21"/>
          <w:lang w:val="en-US" w:eastAsia="ja-JP"/>
        </w:rPr>
        <w:t>between</w:t>
      </w:r>
      <w:r w:rsidR="00FE372E" w:rsidRPr="00FE372E">
        <w:rPr>
          <w:rFonts w:eastAsiaTheme="minorEastAsia"/>
          <w:b/>
          <w:sz w:val="21"/>
          <w:szCs w:val="21"/>
          <w:lang w:val="en-US" w:eastAsia="ja-JP"/>
        </w:rPr>
        <w:t xml:space="preserve"> Opt</w:t>
      </w:r>
      <w:r w:rsidR="00FE372E">
        <w:rPr>
          <w:rFonts w:eastAsiaTheme="minorEastAsia" w:hint="eastAsia"/>
          <w:b/>
          <w:sz w:val="21"/>
          <w:szCs w:val="21"/>
          <w:lang w:val="en-US" w:eastAsia="ja-JP"/>
        </w:rPr>
        <w:t>ion 1-</w:t>
      </w:r>
      <w:r w:rsidR="00FE372E" w:rsidRPr="00FE372E">
        <w:rPr>
          <w:rFonts w:eastAsiaTheme="minorEastAsia"/>
          <w:b/>
          <w:sz w:val="21"/>
          <w:szCs w:val="21"/>
          <w:lang w:val="en-US" w:eastAsia="ja-JP"/>
        </w:rPr>
        <w:t>1 LP-WUS/PDCCH MO</w:t>
      </w:r>
      <w:r w:rsidR="00FE372E">
        <w:rPr>
          <w:rFonts w:eastAsiaTheme="minorEastAsia" w:hint="eastAsia"/>
          <w:b/>
          <w:sz w:val="21"/>
          <w:szCs w:val="21"/>
          <w:lang w:val="en-US" w:eastAsia="ja-JP"/>
        </w:rPr>
        <w:t>s</w:t>
      </w:r>
      <w:r w:rsidR="00FE372E" w:rsidRPr="00FE372E">
        <w:rPr>
          <w:rFonts w:eastAsiaTheme="minorEastAsia"/>
          <w:b/>
          <w:sz w:val="21"/>
          <w:szCs w:val="21"/>
          <w:lang w:val="en-US" w:eastAsia="ja-JP"/>
        </w:rPr>
        <w:t xml:space="preserve"> and Opt</w:t>
      </w:r>
      <w:r w:rsidR="00FE372E">
        <w:rPr>
          <w:rFonts w:eastAsiaTheme="minorEastAsia" w:hint="eastAsia"/>
          <w:b/>
          <w:sz w:val="21"/>
          <w:szCs w:val="21"/>
          <w:lang w:val="en-US" w:eastAsia="ja-JP"/>
        </w:rPr>
        <w:t>ion 1-</w:t>
      </w:r>
      <w:r w:rsidR="00FE372E" w:rsidRPr="00FE372E">
        <w:rPr>
          <w:rFonts w:eastAsiaTheme="minorEastAsia"/>
          <w:b/>
          <w:sz w:val="21"/>
          <w:szCs w:val="21"/>
          <w:lang w:val="en-US" w:eastAsia="ja-JP"/>
        </w:rPr>
        <w:t>2 LP-WUS/PDCCH MO</w:t>
      </w:r>
      <w:r w:rsidR="00FE372E">
        <w:rPr>
          <w:rFonts w:eastAsiaTheme="minorEastAsia" w:hint="eastAsia"/>
          <w:b/>
          <w:sz w:val="21"/>
          <w:szCs w:val="21"/>
          <w:lang w:val="en-US" w:eastAsia="ja-JP"/>
        </w:rPr>
        <w:t>s</w:t>
      </w:r>
    </w:p>
    <w:p w14:paraId="4605B72D" w14:textId="6C0B3D1C" w:rsidR="00E93D55" w:rsidRDefault="00E93D55" w:rsidP="00FE372E">
      <w:pPr>
        <w:jc w:val="both"/>
        <w:rPr>
          <w:rFonts w:eastAsiaTheme="minorEastAsia"/>
          <w:b/>
          <w:sz w:val="21"/>
          <w:szCs w:val="21"/>
          <w:lang w:val="en-US" w:eastAsia="ja-JP"/>
        </w:rPr>
      </w:pPr>
    </w:p>
    <w:p w14:paraId="2D7267D9" w14:textId="64B07E39" w:rsidR="00BF7598" w:rsidRPr="00BF7598" w:rsidRDefault="00BF7598" w:rsidP="00FE372E">
      <w:pPr>
        <w:jc w:val="both"/>
        <w:rPr>
          <w:rFonts w:eastAsiaTheme="minorEastAsia"/>
          <w:bCs/>
          <w:sz w:val="21"/>
          <w:szCs w:val="21"/>
          <w:lang w:val="en-US" w:eastAsia="ja-JP"/>
        </w:rPr>
      </w:pPr>
      <w:r w:rsidRPr="00BF7598">
        <w:rPr>
          <w:rFonts w:eastAsiaTheme="minorEastAsia" w:hint="eastAsia"/>
          <w:bCs/>
          <w:sz w:val="21"/>
          <w:szCs w:val="21"/>
          <w:lang w:val="en-US" w:eastAsia="ja-JP"/>
        </w:rPr>
        <w:t xml:space="preserve">Regarding </w:t>
      </w:r>
      <w:r>
        <w:rPr>
          <w:rFonts w:eastAsiaTheme="minorEastAsia"/>
          <w:bCs/>
          <w:sz w:val="21"/>
          <w:szCs w:val="21"/>
          <w:lang w:val="en-US" w:eastAsia="ja-JP"/>
        </w:rPr>
        <w:t>the</w:t>
      </w:r>
      <w:r>
        <w:rPr>
          <w:rFonts w:eastAsiaTheme="minorEastAsia" w:hint="eastAsia"/>
          <w:bCs/>
          <w:sz w:val="21"/>
          <w:szCs w:val="21"/>
          <w:lang w:val="en-US" w:eastAsia="ja-JP"/>
        </w:rPr>
        <w:t xml:space="preserve"> </w:t>
      </w:r>
      <w:r w:rsidR="00F363B0" w:rsidRPr="00F363B0">
        <w:rPr>
          <w:rFonts w:eastAsiaTheme="minorEastAsia"/>
          <w:bCs/>
          <w:sz w:val="21"/>
          <w:szCs w:val="21"/>
          <w:lang w:val="en-US" w:eastAsia="ja-JP"/>
        </w:rPr>
        <w:t>periodic CSI/L1-RSRP reporting</w:t>
      </w:r>
      <w:r w:rsidR="00F363B0">
        <w:rPr>
          <w:rFonts w:eastAsiaTheme="minorEastAsia" w:hint="eastAsia"/>
          <w:bCs/>
          <w:sz w:val="21"/>
          <w:szCs w:val="21"/>
          <w:lang w:val="en-US" w:eastAsia="ja-JP"/>
        </w:rPr>
        <w:t xml:space="preserve"> in the previous agreement, some time has been spent </w:t>
      </w:r>
      <w:r w:rsidR="00E0790E">
        <w:rPr>
          <w:rFonts w:eastAsiaTheme="minorEastAsia" w:hint="eastAsia"/>
          <w:bCs/>
          <w:sz w:val="21"/>
          <w:szCs w:val="21"/>
          <w:lang w:val="en-US" w:eastAsia="ja-JP"/>
        </w:rPr>
        <w:t xml:space="preserve">for the clarification of UE </w:t>
      </w:r>
      <w:r w:rsidR="00E0790E">
        <w:rPr>
          <w:rFonts w:eastAsiaTheme="minorEastAsia"/>
          <w:bCs/>
          <w:sz w:val="21"/>
          <w:szCs w:val="21"/>
          <w:lang w:val="en-US" w:eastAsia="ja-JP"/>
        </w:rPr>
        <w:t>behavior</w:t>
      </w:r>
      <w:r w:rsidR="00E0790E">
        <w:rPr>
          <w:rFonts w:eastAsiaTheme="minorEastAsia" w:hint="eastAsia"/>
          <w:bCs/>
          <w:sz w:val="21"/>
          <w:szCs w:val="21"/>
          <w:lang w:val="en-US" w:eastAsia="ja-JP"/>
        </w:rPr>
        <w:t xml:space="preserve"> in the last RAN1 meeting while no agreement has been made. </w:t>
      </w:r>
      <w:r w:rsidR="00DA36EF">
        <w:rPr>
          <w:rFonts w:eastAsiaTheme="minorEastAsia" w:hint="eastAsia"/>
          <w:bCs/>
          <w:sz w:val="21"/>
          <w:szCs w:val="21"/>
          <w:lang w:val="en-US" w:eastAsia="ja-JP"/>
        </w:rPr>
        <w:t>As RAN2 agreed that</w:t>
      </w:r>
      <w:r w:rsidR="005D1B4E">
        <w:rPr>
          <w:rFonts w:eastAsiaTheme="minorEastAsia" w:hint="eastAsia"/>
          <w:bCs/>
          <w:sz w:val="21"/>
          <w:szCs w:val="21"/>
          <w:lang w:val="en-US" w:eastAsia="ja-JP"/>
        </w:rPr>
        <w:t>, for Option 1-2,</w:t>
      </w:r>
      <w:r w:rsidR="00DA36EF">
        <w:rPr>
          <w:rFonts w:eastAsiaTheme="minorEastAsia" w:hint="eastAsia"/>
          <w:bCs/>
          <w:sz w:val="21"/>
          <w:szCs w:val="21"/>
          <w:lang w:val="en-US" w:eastAsia="ja-JP"/>
        </w:rPr>
        <w:t xml:space="preserve"> </w:t>
      </w:r>
      <w:r w:rsidR="005D1B4E" w:rsidRPr="00DA36EF">
        <w:rPr>
          <w:rFonts w:eastAsiaTheme="minorEastAsia"/>
          <w:bCs/>
          <w:sz w:val="21"/>
          <w:szCs w:val="21"/>
          <w:lang w:val="en-US" w:eastAsia="ja-JP"/>
        </w:rPr>
        <w:t>UE is in C-DRX active time</w:t>
      </w:r>
      <w:r w:rsidR="005D1B4E">
        <w:rPr>
          <w:rFonts w:eastAsiaTheme="minorEastAsia" w:hint="eastAsia"/>
          <w:bCs/>
          <w:sz w:val="21"/>
          <w:szCs w:val="21"/>
          <w:lang w:val="en-US" w:eastAsia="ja-JP"/>
        </w:rPr>
        <w:t xml:space="preserve"> </w:t>
      </w:r>
      <w:r w:rsidR="00DA36EF">
        <w:rPr>
          <w:rFonts w:eastAsiaTheme="minorEastAsia" w:hint="eastAsia"/>
          <w:bCs/>
          <w:sz w:val="21"/>
          <w:szCs w:val="21"/>
          <w:lang w:val="en-US" w:eastAsia="ja-JP"/>
        </w:rPr>
        <w:t>w</w:t>
      </w:r>
      <w:r w:rsidR="00DA36EF" w:rsidRPr="00DA36EF">
        <w:rPr>
          <w:rFonts w:eastAsiaTheme="minorEastAsia"/>
          <w:bCs/>
          <w:sz w:val="21"/>
          <w:szCs w:val="21"/>
          <w:lang w:val="en-US" w:eastAsia="ja-JP"/>
        </w:rPr>
        <w:t>hen new timer is running,</w:t>
      </w:r>
      <w:r w:rsidR="005D1B4E">
        <w:rPr>
          <w:rFonts w:eastAsiaTheme="minorEastAsia" w:hint="eastAsia"/>
          <w:bCs/>
          <w:sz w:val="21"/>
          <w:szCs w:val="21"/>
          <w:lang w:val="en-US" w:eastAsia="ja-JP"/>
        </w:rPr>
        <w:t xml:space="preserve"> </w:t>
      </w:r>
      <w:r w:rsidR="003E1271">
        <w:rPr>
          <w:rFonts w:eastAsiaTheme="minorEastAsia" w:hint="eastAsia"/>
          <w:bCs/>
          <w:sz w:val="21"/>
          <w:szCs w:val="21"/>
          <w:lang w:val="en-US" w:eastAsia="ja-JP"/>
        </w:rPr>
        <w:t xml:space="preserve">following clarification can be commonly applied to Option 1-1 and Option 1-2 and </w:t>
      </w:r>
      <w:r w:rsidR="00CC77A5">
        <w:rPr>
          <w:rFonts w:eastAsiaTheme="minorEastAsia" w:hint="eastAsia"/>
          <w:bCs/>
          <w:sz w:val="21"/>
          <w:szCs w:val="21"/>
          <w:lang w:val="en-US" w:eastAsia="ja-JP"/>
        </w:rPr>
        <w:t>is beneficial to have common understanding among companies.</w:t>
      </w:r>
    </w:p>
    <w:p w14:paraId="23B63002" w14:textId="77777777" w:rsidR="00266C17" w:rsidRPr="00E31EDC" w:rsidRDefault="00266C17" w:rsidP="00266C1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r w:rsidRPr="00E31EDC">
        <w:rPr>
          <w:rFonts w:eastAsiaTheme="minorEastAsia"/>
          <w:b/>
          <w:sz w:val="21"/>
          <w:szCs w:val="21"/>
          <w:lang w:eastAsia="ja-JP"/>
        </w:rPr>
        <w:t>UE can be configured with a parameter to enable/disable periodic CSI/L1-RSRP reporting, respectively:</w:t>
      </w:r>
    </w:p>
    <w:p w14:paraId="1F5C8A94" w14:textId="77777777" w:rsidR="00266C17" w:rsidRPr="00E31EDC" w:rsidRDefault="00266C17" w:rsidP="00266C17">
      <w:pPr>
        <w:pStyle w:val="ListParagraph"/>
        <w:numPr>
          <w:ilvl w:val="0"/>
          <w:numId w:val="46"/>
        </w:numPr>
        <w:ind w:leftChars="0"/>
        <w:jc w:val="both"/>
        <w:rPr>
          <w:rFonts w:eastAsiaTheme="minorEastAsia"/>
          <w:b/>
          <w:sz w:val="21"/>
          <w:szCs w:val="21"/>
          <w:lang w:eastAsia="ja-JP"/>
        </w:rPr>
      </w:pPr>
      <w:r w:rsidRPr="00E31EDC">
        <w:rPr>
          <w:rFonts w:eastAsiaTheme="minorEastAsia"/>
          <w:b/>
          <w:sz w:val="21"/>
          <w:szCs w:val="21"/>
          <w:lang w:eastAsia="ja-JP"/>
        </w:rPr>
        <w:t xml:space="preserve">When the parameter is NOT configured: </w:t>
      </w:r>
    </w:p>
    <w:p w14:paraId="3C3D1F0A" w14:textId="77777777" w:rsidR="00266C17" w:rsidRPr="00E31EDC" w:rsidRDefault="00266C17" w:rsidP="00266C17">
      <w:pPr>
        <w:pStyle w:val="ListParagraph"/>
        <w:numPr>
          <w:ilvl w:val="1"/>
          <w:numId w:val="46"/>
        </w:numPr>
        <w:ind w:leftChars="0"/>
        <w:jc w:val="both"/>
        <w:rPr>
          <w:rFonts w:eastAsiaTheme="minorEastAsia"/>
          <w:b/>
          <w:sz w:val="21"/>
          <w:szCs w:val="21"/>
          <w:lang w:eastAsia="ja-JP"/>
        </w:rPr>
      </w:pPr>
      <w:r w:rsidRPr="00E31EDC">
        <w:rPr>
          <w:rFonts w:eastAsiaTheme="minorEastAsia"/>
          <w:b/>
          <w:sz w:val="21"/>
          <w:szCs w:val="21"/>
          <w:lang w:eastAsia="ja-JP"/>
        </w:rPr>
        <w:t>If the UE is not indicated to wake-up by LP-WUS, the periodic CSI/L1-RSRP is not reported.</w:t>
      </w:r>
    </w:p>
    <w:p w14:paraId="0FDCA338" w14:textId="77777777" w:rsidR="00266C17" w:rsidRPr="00E31EDC" w:rsidRDefault="00266C17" w:rsidP="00266C17">
      <w:pPr>
        <w:pStyle w:val="ListParagraph"/>
        <w:numPr>
          <w:ilvl w:val="1"/>
          <w:numId w:val="46"/>
        </w:numPr>
        <w:ind w:leftChars="0"/>
        <w:jc w:val="both"/>
        <w:rPr>
          <w:rFonts w:eastAsiaTheme="minorEastAsia"/>
          <w:b/>
          <w:sz w:val="21"/>
          <w:szCs w:val="21"/>
          <w:lang w:eastAsia="ja-JP"/>
        </w:rPr>
      </w:pPr>
      <w:r w:rsidRPr="00E31EDC">
        <w:rPr>
          <w:rFonts w:eastAsiaTheme="minorEastAsia"/>
          <w:b/>
          <w:sz w:val="21"/>
          <w:szCs w:val="21"/>
          <w:lang w:eastAsia="ja-JP"/>
        </w:rPr>
        <w:t>If the UE is indicated to wake-up by LP-WUS, the periodic CSI/L1-RSRP is reported during the DRX active time.</w:t>
      </w:r>
    </w:p>
    <w:p w14:paraId="1E6E53FE" w14:textId="77777777" w:rsidR="00266C17" w:rsidRPr="00E31EDC" w:rsidRDefault="00266C17" w:rsidP="00266C17">
      <w:pPr>
        <w:pStyle w:val="ListParagraph"/>
        <w:numPr>
          <w:ilvl w:val="0"/>
          <w:numId w:val="46"/>
        </w:numPr>
        <w:ind w:leftChars="0"/>
        <w:jc w:val="both"/>
        <w:rPr>
          <w:rFonts w:eastAsiaTheme="minorEastAsia"/>
          <w:b/>
          <w:sz w:val="21"/>
          <w:szCs w:val="21"/>
          <w:lang w:eastAsia="ja-JP"/>
        </w:rPr>
      </w:pPr>
      <w:r w:rsidRPr="00E31EDC">
        <w:rPr>
          <w:rFonts w:eastAsiaTheme="minorEastAsia"/>
          <w:b/>
          <w:sz w:val="21"/>
          <w:szCs w:val="21"/>
          <w:lang w:eastAsia="ja-JP"/>
        </w:rPr>
        <w:t xml:space="preserve">When the parameter is configured: </w:t>
      </w:r>
    </w:p>
    <w:p w14:paraId="0998F70B" w14:textId="77777777" w:rsidR="00266C17" w:rsidRPr="00E31EDC" w:rsidRDefault="00266C17" w:rsidP="00266C17">
      <w:pPr>
        <w:pStyle w:val="ListParagraph"/>
        <w:numPr>
          <w:ilvl w:val="1"/>
          <w:numId w:val="46"/>
        </w:numPr>
        <w:ind w:leftChars="0"/>
        <w:jc w:val="both"/>
        <w:rPr>
          <w:rFonts w:eastAsiaTheme="minorEastAsia"/>
          <w:b/>
          <w:sz w:val="21"/>
          <w:szCs w:val="21"/>
          <w:lang w:eastAsia="ja-JP"/>
        </w:rPr>
      </w:pPr>
      <w:r w:rsidRPr="00E31EDC">
        <w:rPr>
          <w:rFonts w:eastAsiaTheme="minorEastAsia"/>
          <w:b/>
          <w:sz w:val="21"/>
          <w:szCs w:val="21"/>
          <w:lang w:eastAsia="ja-JP"/>
        </w:rPr>
        <w:t xml:space="preserve">If the UE is not indicated to wake-up by LP-WUS, the periodic CSI/L1-RSRP is reported during the time given by the configured </w:t>
      </w:r>
      <w:proofErr w:type="spellStart"/>
      <w:r w:rsidRPr="00E31EDC">
        <w:rPr>
          <w:rFonts w:eastAsiaTheme="minorEastAsia"/>
          <w:b/>
          <w:sz w:val="21"/>
          <w:szCs w:val="21"/>
          <w:lang w:eastAsia="ja-JP"/>
        </w:rPr>
        <w:t>drx-onDurationTimer</w:t>
      </w:r>
      <w:proofErr w:type="spellEnd"/>
      <w:r w:rsidRPr="00E31EDC">
        <w:rPr>
          <w:rFonts w:eastAsiaTheme="minorEastAsia"/>
          <w:b/>
          <w:sz w:val="21"/>
          <w:szCs w:val="21"/>
          <w:lang w:eastAsia="ja-JP"/>
        </w:rPr>
        <w:t xml:space="preserve">, </w:t>
      </w:r>
      <w:proofErr w:type="gramStart"/>
      <w:r w:rsidRPr="00E31EDC">
        <w:rPr>
          <w:rFonts w:eastAsiaTheme="minorEastAsia"/>
          <w:b/>
          <w:sz w:val="21"/>
          <w:szCs w:val="21"/>
          <w:lang w:eastAsia="ja-JP"/>
        </w:rPr>
        <w:t>regardless</w:t>
      </w:r>
      <w:proofErr w:type="gramEnd"/>
      <w:r w:rsidRPr="00E31EDC">
        <w:rPr>
          <w:rFonts w:eastAsiaTheme="minorEastAsia"/>
          <w:b/>
          <w:sz w:val="21"/>
          <w:szCs w:val="21"/>
          <w:lang w:eastAsia="ja-JP"/>
        </w:rPr>
        <w:t xml:space="preserve"> if UE is indicated to wake-up or not.  </w:t>
      </w:r>
    </w:p>
    <w:p w14:paraId="4C4A0436" w14:textId="77777777" w:rsidR="00266C17" w:rsidRPr="00E31EDC" w:rsidRDefault="00266C17" w:rsidP="00266C17">
      <w:pPr>
        <w:pStyle w:val="ListParagraph"/>
        <w:numPr>
          <w:ilvl w:val="1"/>
          <w:numId w:val="46"/>
        </w:numPr>
        <w:ind w:leftChars="0"/>
        <w:jc w:val="both"/>
        <w:rPr>
          <w:rFonts w:eastAsiaTheme="minorEastAsia"/>
          <w:b/>
          <w:sz w:val="21"/>
          <w:szCs w:val="21"/>
          <w:lang w:val="en-US" w:eastAsia="ja-JP"/>
        </w:rPr>
      </w:pPr>
      <w:r w:rsidRPr="00E31EDC">
        <w:rPr>
          <w:rFonts w:eastAsiaTheme="minorEastAsia"/>
          <w:b/>
          <w:sz w:val="21"/>
          <w:szCs w:val="21"/>
          <w:lang w:eastAsia="ja-JP"/>
        </w:rPr>
        <w:t>If the UE is indicated to wake-up by LP-WUS, the periodic CSI/L1-RSRP is reported during the DRX active time.</w:t>
      </w:r>
    </w:p>
    <w:p w14:paraId="502E61A4" w14:textId="77777777" w:rsidR="00121A22" w:rsidRPr="00266C17" w:rsidRDefault="00121A22" w:rsidP="00121A22">
      <w:pPr>
        <w:jc w:val="both"/>
        <w:rPr>
          <w:rFonts w:eastAsiaTheme="minorEastAsia"/>
          <w:b/>
          <w:bCs/>
          <w:sz w:val="21"/>
          <w:szCs w:val="21"/>
          <w:lang w:val="en-US" w:eastAsia="ja-JP"/>
        </w:rPr>
      </w:pPr>
    </w:p>
    <w:p w14:paraId="0070BC7B" w14:textId="77777777" w:rsidR="00AC1549" w:rsidRDefault="00AC1549" w:rsidP="00121A22">
      <w:pPr>
        <w:jc w:val="both"/>
        <w:rPr>
          <w:rFonts w:eastAsiaTheme="minorEastAsia"/>
          <w:b/>
          <w:bCs/>
          <w:sz w:val="21"/>
          <w:szCs w:val="21"/>
          <w:lang w:eastAsia="ja-JP"/>
        </w:rPr>
      </w:pPr>
    </w:p>
    <w:p w14:paraId="1E64B150" w14:textId="77777777" w:rsidR="00121A22" w:rsidRPr="00247206" w:rsidRDefault="00121A22" w:rsidP="00121A22">
      <w:pPr>
        <w:pStyle w:val="Heading3"/>
        <w:numPr>
          <w:ilvl w:val="2"/>
          <w:numId w:val="7"/>
        </w:numPr>
        <w:spacing w:beforeLines="10" w:before="24" w:line="288" w:lineRule="auto"/>
        <w:rPr>
          <w:rFonts w:eastAsia="Batang" w:cs="Arial"/>
          <w:b/>
          <w:bCs/>
          <w:sz w:val="28"/>
          <w:szCs w:val="28"/>
          <w:lang w:eastAsia="ko-KR"/>
        </w:rPr>
      </w:pPr>
      <w:r>
        <w:rPr>
          <w:rFonts w:eastAsia="Batang" w:cs="Arial"/>
          <w:b/>
          <w:bCs/>
          <w:sz w:val="28"/>
          <w:szCs w:val="28"/>
          <w:lang w:eastAsia="ko-KR"/>
        </w:rPr>
        <w:t>Time gap between LP-WUS and PDCCH</w:t>
      </w:r>
    </w:p>
    <w:p w14:paraId="17F310A6" w14:textId="0C7286ED" w:rsidR="00121A22" w:rsidRDefault="00121A22" w:rsidP="00121A22">
      <w:pPr>
        <w:jc w:val="both"/>
        <w:rPr>
          <w:rFonts w:eastAsiaTheme="minorEastAsia"/>
          <w:sz w:val="21"/>
          <w:szCs w:val="21"/>
          <w:lang w:eastAsia="ja-JP"/>
        </w:rPr>
      </w:pPr>
      <w:r w:rsidRPr="00F61C8E">
        <w:rPr>
          <w:rFonts w:eastAsiaTheme="minorEastAsia"/>
          <w:sz w:val="21"/>
          <w:szCs w:val="21"/>
          <w:lang w:eastAsia="ja-JP"/>
        </w:rPr>
        <w:t>For time gap between LP-WUS and PDCCH, following agreement</w:t>
      </w:r>
      <w:r w:rsidR="00CB4084">
        <w:rPr>
          <w:rFonts w:eastAsiaTheme="minorEastAsia" w:hint="eastAsia"/>
          <w:sz w:val="21"/>
          <w:szCs w:val="21"/>
          <w:lang w:eastAsia="ja-JP"/>
        </w:rPr>
        <w:t>s</w:t>
      </w:r>
      <w:r w:rsidRPr="00F61C8E">
        <w:rPr>
          <w:rFonts w:eastAsiaTheme="minorEastAsia"/>
          <w:sz w:val="21"/>
          <w:szCs w:val="21"/>
          <w:lang w:eastAsia="ja-JP"/>
        </w:rPr>
        <w:t xml:space="preserve"> </w:t>
      </w:r>
      <w:r w:rsidR="00CB4084">
        <w:rPr>
          <w:rFonts w:eastAsiaTheme="minorEastAsia" w:hint="eastAsia"/>
          <w:sz w:val="21"/>
          <w:szCs w:val="21"/>
          <w:lang w:eastAsia="ja-JP"/>
        </w:rPr>
        <w:t>were</w:t>
      </w:r>
      <w:r w:rsidRPr="00F61C8E">
        <w:rPr>
          <w:rFonts w:eastAsiaTheme="minorEastAsia"/>
          <w:sz w:val="21"/>
          <w:szCs w:val="21"/>
          <w:lang w:eastAsia="ja-JP"/>
        </w:rPr>
        <w:t xml:space="preserve"> made </w:t>
      </w:r>
      <w:r w:rsidR="00CB4084">
        <w:rPr>
          <w:rFonts w:eastAsiaTheme="minorEastAsia" w:hint="eastAsia"/>
          <w:sz w:val="21"/>
          <w:szCs w:val="21"/>
          <w:lang w:eastAsia="ja-JP"/>
        </w:rPr>
        <w:t>in</w:t>
      </w:r>
      <w:r w:rsidRPr="00F61C8E">
        <w:rPr>
          <w:rFonts w:eastAsiaTheme="minorEastAsia"/>
          <w:sz w:val="21"/>
          <w:szCs w:val="21"/>
          <w:lang w:eastAsia="ja-JP"/>
        </w:rPr>
        <w:t xml:space="preserve"> the previous </w:t>
      </w:r>
      <w:r w:rsidR="00CB4084">
        <w:rPr>
          <w:rFonts w:eastAsiaTheme="minorEastAsia" w:hint="eastAsia"/>
          <w:sz w:val="21"/>
          <w:szCs w:val="21"/>
          <w:lang w:eastAsia="ja-JP"/>
        </w:rPr>
        <w:t xml:space="preserve">RAN1 </w:t>
      </w:r>
      <w:r w:rsidRPr="00F61C8E">
        <w:rPr>
          <w:rFonts w:eastAsiaTheme="minorEastAsia"/>
          <w:sz w:val="21"/>
          <w:szCs w:val="21"/>
          <w:lang w:eastAsia="ja-JP"/>
        </w:rPr>
        <w:t>meeting</w:t>
      </w:r>
      <w:r w:rsidR="00CB4084">
        <w:rPr>
          <w:rFonts w:eastAsiaTheme="minorEastAsia" w:hint="eastAsia"/>
          <w:sz w:val="21"/>
          <w:szCs w:val="21"/>
          <w:lang w:eastAsia="ja-JP"/>
        </w:rPr>
        <w:t>s</w:t>
      </w:r>
      <w:r w:rsidRPr="00F61C8E">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CB4084" w:rsidRPr="00AF404A" w14:paraId="5FA78549" w14:textId="77777777" w:rsidTr="00110B26">
        <w:tc>
          <w:tcPr>
            <w:tcW w:w="9962" w:type="dxa"/>
          </w:tcPr>
          <w:p w14:paraId="25F4AED8" w14:textId="5F478FA8" w:rsidR="00CB4084" w:rsidRPr="000F2675" w:rsidRDefault="00CB4084" w:rsidP="00CB4084">
            <w:pPr>
              <w:tabs>
                <w:tab w:val="left" w:pos="1440"/>
              </w:tabs>
              <w:spacing w:after="0"/>
              <w:rPr>
                <w:rFonts w:eastAsiaTheme="minorEastAsia"/>
                <w:b/>
                <w:sz w:val="21"/>
                <w:szCs w:val="21"/>
                <w:lang w:val="en-US" w:eastAsia="ja-JP"/>
              </w:rPr>
            </w:pPr>
            <w:r w:rsidRPr="000F2675">
              <w:rPr>
                <w:b/>
                <w:sz w:val="21"/>
                <w:szCs w:val="21"/>
                <w:highlight w:val="green"/>
              </w:rPr>
              <w:t>Agreement</w:t>
            </w:r>
            <w:r w:rsidR="00F9167D" w:rsidRPr="000F2675">
              <w:rPr>
                <w:rFonts w:eastAsiaTheme="minorEastAsia" w:hint="eastAsia"/>
                <w:b/>
                <w:sz w:val="21"/>
                <w:szCs w:val="21"/>
                <w:highlight w:val="green"/>
                <w:lang w:eastAsia="ja-JP"/>
              </w:rPr>
              <w:t xml:space="preserve"> (RAN1#11</w:t>
            </w:r>
            <w:r w:rsidR="006A1582" w:rsidRPr="000F2675">
              <w:rPr>
                <w:rFonts w:eastAsiaTheme="minorEastAsia" w:hint="eastAsia"/>
                <w:b/>
                <w:sz w:val="21"/>
                <w:szCs w:val="21"/>
                <w:highlight w:val="green"/>
                <w:lang w:eastAsia="ja-JP"/>
              </w:rPr>
              <w:t>6</w:t>
            </w:r>
            <w:r w:rsidR="00F9167D" w:rsidRPr="000F2675">
              <w:rPr>
                <w:rFonts w:eastAsiaTheme="minorEastAsia" w:hint="eastAsia"/>
                <w:b/>
                <w:sz w:val="21"/>
                <w:szCs w:val="21"/>
                <w:highlight w:val="green"/>
                <w:lang w:eastAsia="ja-JP"/>
              </w:rPr>
              <w:t>)</w:t>
            </w:r>
          </w:p>
          <w:p w14:paraId="36E46338" w14:textId="77777777" w:rsidR="00CB4084" w:rsidRPr="000F2675" w:rsidRDefault="00CB4084" w:rsidP="00CB4084">
            <w:pPr>
              <w:tabs>
                <w:tab w:val="left" w:pos="1440"/>
              </w:tabs>
              <w:spacing w:after="0"/>
              <w:rPr>
                <w:bCs/>
                <w:sz w:val="21"/>
                <w:szCs w:val="21"/>
                <w:lang w:val="en-US"/>
              </w:rPr>
            </w:pPr>
            <w:r w:rsidRPr="000F2675">
              <w:rPr>
                <w:bCs/>
                <w:sz w:val="21"/>
                <w:szCs w:val="21"/>
                <w:lang w:val="en-US"/>
              </w:rPr>
              <w:t>For RRC CONNECTED mode, minimum time gap between LP-WUS reception and MR to start PDCCH monitoring is introduced considering at least following</w:t>
            </w:r>
          </w:p>
          <w:p w14:paraId="72BF3182" w14:textId="77777777" w:rsidR="00CB4084" w:rsidRPr="000F2675" w:rsidRDefault="00CB4084" w:rsidP="00CB4084">
            <w:pPr>
              <w:numPr>
                <w:ilvl w:val="0"/>
                <w:numId w:val="13"/>
              </w:numPr>
              <w:tabs>
                <w:tab w:val="left" w:pos="1440"/>
              </w:tabs>
              <w:spacing w:after="0"/>
              <w:rPr>
                <w:bCs/>
                <w:sz w:val="21"/>
                <w:szCs w:val="21"/>
                <w:lang w:val="en-US"/>
              </w:rPr>
            </w:pPr>
            <w:r w:rsidRPr="000F2675">
              <w:rPr>
                <w:bCs/>
                <w:sz w:val="21"/>
                <w:szCs w:val="21"/>
                <w:lang w:val="en-US"/>
              </w:rPr>
              <w:t>LP-WUS processing time</w:t>
            </w:r>
          </w:p>
          <w:p w14:paraId="2BDB4416" w14:textId="77777777" w:rsidR="00CB4084" w:rsidRPr="000F2675" w:rsidRDefault="00CB4084" w:rsidP="00CB4084">
            <w:pPr>
              <w:numPr>
                <w:ilvl w:val="0"/>
                <w:numId w:val="13"/>
              </w:numPr>
              <w:tabs>
                <w:tab w:val="left" w:pos="1440"/>
              </w:tabs>
              <w:spacing w:after="0"/>
              <w:rPr>
                <w:bCs/>
                <w:sz w:val="21"/>
                <w:szCs w:val="21"/>
                <w:lang w:val="en-US"/>
              </w:rPr>
            </w:pPr>
            <w:r w:rsidRPr="000F2675">
              <w:rPr>
                <w:bCs/>
                <w:sz w:val="21"/>
                <w:szCs w:val="21"/>
                <w:lang w:val="en-US"/>
              </w:rPr>
              <w:t>MR transition time for ramp up</w:t>
            </w:r>
          </w:p>
          <w:p w14:paraId="15CFBD36" w14:textId="77777777" w:rsidR="00CB4084" w:rsidRPr="000F2675" w:rsidRDefault="00CB4084" w:rsidP="00CB4084">
            <w:pPr>
              <w:numPr>
                <w:ilvl w:val="0"/>
                <w:numId w:val="13"/>
              </w:numPr>
              <w:tabs>
                <w:tab w:val="left" w:pos="1440"/>
              </w:tabs>
              <w:spacing w:after="0"/>
              <w:rPr>
                <w:bCs/>
                <w:sz w:val="21"/>
                <w:szCs w:val="21"/>
                <w:lang w:val="en-US"/>
              </w:rPr>
            </w:pPr>
            <w:r w:rsidRPr="000F2675">
              <w:rPr>
                <w:bCs/>
                <w:sz w:val="21"/>
                <w:szCs w:val="21"/>
                <w:lang w:val="en-US"/>
              </w:rPr>
              <w:t>Time/frequency synchronization of MR</w:t>
            </w:r>
          </w:p>
          <w:p w14:paraId="5D9A8374" w14:textId="77777777" w:rsidR="00CB4084" w:rsidRPr="000F2675" w:rsidRDefault="00CB4084" w:rsidP="00CB4084">
            <w:pPr>
              <w:numPr>
                <w:ilvl w:val="0"/>
                <w:numId w:val="13"/>
              </w:numPr>
              <w:tabs>
                <w:tab w:val="left" w:pos="1440"/>
              </w:tabs>
              <w:spacing w:after="0"/>
              <w:rPr>
                <w:bCs/>
                <w:sz w:val="21"/>
                <w:szCs w:val="21"/>
                <w:lang w:val="en-US"/>
              </w:rPr>
            </w:pPr>
            <w:r w:rsidRPr="000F2675">
              <w:rPr>
                <w:bCs/>
                <w:sz w:val="21"/>
                <w:szCs w:val="21"/>
                <w:lang w:val="en-US"/>
              </w:rPr>
              <w:t>FFS whether UE can report supported minimum time gap from candidate values</w:t>
            </w:r>
          </w:p>
          <w:p w14:paraId="0BB1D3E2" w14:textId="77777777" w:rsidR="00CB4084" w:rsidRPr="000F2675" w:rsidRDefault="00CB4084" w:rsidP="00CB4084">
            <w:pPr>
              <w:tabs>
                <w:tab w:val="left" w:pos="1440"/>
              </w:tabs>
              <w:spacing w:after="0"/>
              <w:rPr>
                <w:bCs/>
                <w:sz w:val="21"/>
                <w:szCs w:val="21"/>
                <w:lang w:val="en-US"/>
              </w:rPr>
            </w:pPr>
            <w:r w:rsidRPr="000F2675">
              <w:rPr>
                <w:bCs/>
                <w:sz w:val="21"/>
                <w:szCs w:val="21"/>
                <w:lang w:val="en-US"/>
              </w:rPr>
              <w:t>FFS: Whether the minimum time gap values can be more than one.</w:t>
            </w:r>
          </w:p>
          <w:p w14:paraId="0834B42B" w14:textId="77777777" w:rsidR="00CB4084" w:rsidRPr="000F2675" w:rsidRDefault="00CB4084" w:rsidP="00CB4084">
            <w:pPr>
              <w:spacing w:after="0" w:line="252" w:lineRule="auto"/>
              <w:contextualSpacing/>
              <w:jc w:val="both"/>
              <w:rPr>
                <w:rFonts w:eastAsia="Yu Mincho"/>
                <w:bCs/>
                <w:color w:val="FF0000"/>
                <w:kern w:val="2"/>
                <w:sz w:val="21"/>
                <w:szCs w:val="21"/>
                <w:lang w:val="en-US" w:eastAsia="ja-JP"/>
              </w:rPr>
            </w:pPr>
          </w:p>
          <w:p w14:paraId="369AAFEA" w14:textId="77777777" w:rsidR="00F9167D" w:rsidRPr="000F2675" w:rsidRDefault="00F9167D" w:rsidP="00F9167D">
            <w:pPr>
              <w:tabs>
                <w:tab w:val="left" w:pos="1440"/>
              </w:tabs>
              <w:spacing w:after="0"/>
              <w:rPr>
                <w:rFonts w:eastAsiaTheme="minorEastAsia"/>
                <w:b/>
                <w:sz w:val="21"/>
                <w:szCs w:val="21"/>
                <w:lang w:val="en-US" w:eastAsia="ja-JP"/>
              </w:rPr>
            </w:pPr>
            <w:r w:rsidRPr="000F2675">
              <w:rPr>
                <w:b/>
                <w:sz w:val="21"/>
                <w:szCs w:val="21"/>
                <w:highlight w:val="green"/>
              </w:rPr>
              <w:t>Agreement</w:t>
            </w:r>
            <w:r w:rsidRPr="000F2675">
              <w:rPr>
                <w:rFonts w:eastAsiaTheme="minorEastAsia" w:hint="eastAsia"/>
                <w:b/>
                <w:sz w:val="21"/>
                <w:szCs w:val="21"/>
                <w:highlight w:val="green"/>
                <w:lang w:eastAsia="ja-JP"/>
              </w:rPr>
              <w:t xml:space="preserve"> (RAN1#117)</w:t>
            </w:r>
          </w:p>
          <w:p w14:paraId="2226B76C" w14:textId="77777777" w:rsidR="00714F37" w:rsidRPr="000F2675" w:rsidRDefault="00714F37" w:rsidP="00714F37">
            <w:pPr>
              <w:spacing w:after="0"/>
              <w:contextualSpacing/>
              <w:rPr>
                <w:sz w:val="21"/>
                <w:szCs w:val="21"/>
                <w:lang w:val="en-US"/>
              </w:rPr>
            </w:pPr>
            <w:r w:rsidRPr="000F2675">
              <w:rPr>
                <w:sz w:val="21"/>
                <w:szCs w:val="21"/>
                <w:lang w:val="en-US"/>
              </w:rPr>
              <w:t>For RRC CONNECTED mode, support UE capability report for determination of minimum time gap between LP-WUS reception and MR to start PDCCH monitoring.</w:t>
            </w:r>
          </w:p>
          <w:p w14:paraId="425776A9" w14:textId="77777777" w:rsidR="00714F37" w:rsidRPr="000F2675" w:rsidRDefault="00714F37" w:rsidP="00714F37">
            <w:pPr>
              <w:pStyle w:val="ListParagraph"/>
              <w:numPr>
                <w:ilvl w:val="0"/>
                <w:numId w:val="27"/>
              </w:numPr>
              <w:spacing w:after="0"/>
              <w:ind w:leftChars="0"/>
              <w:contextualSpacing/>
              <w:jc w:val="both"/>
              <w:rPr>
                <w:sz w:val="21"/>
                <w:szCs w:val="21"/>
                <w:lang w:val="en-US"/>
              </w:rPr>
            </w:pPr>
            <w:r w:rsidRPr="000F2675">
              <w:rPr>
                <w:rFonts w:eastAsia="Yu Mincho" w:hint="eastAsia"/>
                <w:sz w:val="21"/>
                <w:szCs w:val="21"/>
                <w:lang w:val="en-US"/>
              </w:rPr>
              <w:t>F</w:t>
            </w:r>
            <w:r w:rsidRPr="000F2675">
              <w:rPr>
                <w:rFonts w:eastAsia="Yu Mincho"/>
                <w:sz w:val="21"/>
                <w:szCs w:val="21"/>
                <w:lang w:val="en-US"/>
              </w:rPr>
              <w:t xml:space="preserve">FS: exact value(s) of the </w:t>
            </w:r>
            <w:r w:rsidRPr="000F2675">
              <w:rPr>
                <w:sz w:val="21"/>
                <w:szCs w:val="21"/>
                <w:lang w:val="en-US"/>
              </w:rPr>
              <w:t>minimum time gap</w:t>
            </w:r>
          </w:p>
          <w:p w14:paraId="307015BA" w14:textId="77777777" w:rsidR="00714F37" w:rsidRPr="000F2675" w:rsidRDefault="00714F37" w:rsidP="00714F37">
            <w:pPr>
              <w:pStyle w:val="ListParagraph"/>
              <w:numPr>
                <w:ilvl w:val="0"/>
                <w:numId w:val="27"/>
              </w:numPr>
              <w:spacing w:after="0"/>
              <w:ind w:leftChars="0"/>
              <w:contextualSpacing/>
              <w:jc w:val="both"/>
              <w:rPr>
                <w:sz w:val="21"/>
                <w:szCs w:val="21"/>
                <w:lang w:val="en-US"/>
              </w:rPr>
            </w:pPr>
            <w:r w:rsidRPr="000F2675">
              <w:rPr>
                <w:rFonts w:eastAsia="Yu Mincho"/>
                <w:sz w:val="21"/>
                <w:szCs w:val="21"/>
                <w:lang w:val="en-US"/>
              </w:rPr>
              <w:t xml:space="preserve">FFS: support of multiple </w:t>
            </w:r>
            <w:r w:rsidRPr="000F2675">
              <w:rPr>
                <w:sz w:val="21"/>
                <w:szCs w:val="21"/>
                <w:lang w:val="en-US"/>
              </w:rPr>
              <w:t xml:space="preserve">minimum time </w:t>
            </w:r>
            <w:r w:rsidRPr="000F2675">
              <w:rPr>
                <w:rFonts w:eastAsia="Yu Mincho"/>
                <w:sz w:val="21"/>
                <w:szCs w:val="21"/>
                <w:lang w:val="en-US"/>
              </w:rPr>
              <w:t>gaps</w:t>
            </w:r>
          </w:p>
          <w:p w14:paraId="5DE9E2C5" w14:textId="77777777" w:rsidR="00CB4084" w:rsidRPr="000F2675" w:rsidRDefault="00714F37" w:rsidP="00714F37">
            <w:pPr>
              <w:pStyle w:val="ListParagraph"/>
              <w:numPr>
                <w:ilvl w:val="0"/>
                <w:numId w:val="27"/>
              </w:numPr>
              <w:spacing w:after="0"/>
              <w:ind w:leftChars="0"/>
              <w:contextualSpacing/>
              <w:jc w:val="both"/>
              <w:rPr>
                <w:sz w:val="21"/>
                <w:szCs w:val="21"/>
                <w:lang w:val="en-US"/>
              </w:rPr>
            </w:pPr>
            <w:r w:rsidRPr="000F2675">
              <w:rPr>
                <w:rFonts w:eastAsia="Yu Mincho"/>
                <w:sz w:val="21"/>
                <w:szCs w:val="21"/>
                <w:lang w:val="en-US"/>
              </w:rPr>
              <w:t>FFS whether the reported value includes the duration for time/frequency synchronization of MR</w:t>
            </w:r>
          </w:p>
          <w:p w14:paraId="3FBC0D7A" w14:textId="77777777" w:rsidR="000E4D5A" w:rsidRPr="000F2675" w:rsidRDefault="000E4D5A" w:rsidP="000E4D5A">
            <w:pPr>
              <w:spacing w:after="0"/>
              <w:contextualSpacing/>
              <w:jc w:val="both"/>
              <w:rPr>
                <w:rFonts w:eastAsiaTheme="minorEastAsia"/>
                <w:sz w:val="21"/>
                <w:szCs w:val="21"/>
                <w:lang w:val="en-US" w:eastAsia="ja-JP"/>
              </w:rPr>
            </w:pPr>
          </w:p>
          <w:p w14:paraId="0965BDB0" w14:textId="51C9732B" w:rsidR="00926723" w:rsidRPr="000F2675" w:rsidRDefault="00926723" w:rsidP="00926723">
            <w:pPr>
              <w:spacing w:after="0" w:line="252" w:lineRule="auto"/>
              <w:contextualSpacing/>
              <w:jc w:val="both"/>
              <w:rPr>
                <w:rFonts w:ascii="Times" w:eastAsiaTheme="minorEastAsia" w:hAnsi="Times" w:cs="Times"/>
                <w:b/>
                <w:sz w:val="21"/>
                <w:szCs w:val="21"/>
                <w:lang w:val="sv-SE" w:eastAsia="ja-JP"/>
              </w:rPr>
            </w:pPr>
            <w:r w:rsidRPr="000F2675">
              <w:rPr>
                <w:rFonts w:ascii="Times" w:eastAsia="SimSun" w:hAnsi="Times" w:cs="Times"/>
                <w:b/>
                <w:sz w:val="21"/>
                <w:szCs w:val="21"/>
                <w:highlight w:val="green"/>
                <w:lang w:val="sv-SE" w:eastAsia="ja-JP"/>
              </w:rPr>
              <w:t>Agreement</w:t>
            </w:r>
            <w:r w:rsidRPr="000F2675">
              <w:rPr>
                <w:rFonts w:ascii="Times" w:eastAsiaTheme="minorEastAsia" w:hAnsi="Times" w:cs="Times" w:hint="eastAsia"/>
                <w:b/>
                <w:sz w:val="21"/>
                <w:szCs w:val="21"/>
                <w:highlight w:val="green"/>
                <w:lang w:val="sv-SE" w:eastAsia="ja-JP"/>
              </w:rPr>
              <w:t xml:space="preserve"> (RAN1#118)</w:t>
            </w:r>
          </w:p>
          <w:p w14:paraId="1F2ABB5E" w14:textId="77777777" w:rsidR="00926723" w:rsidRPr="000F2675" w:rsidRDefault="00926723" w:rsidP="00926723">
            <w:p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Select one of the following alternatives in RAN1#118bis</w:t>
            </w:r>
          </w:p>
          <w:p w14:paraId="4562C1FD" w14:textId="77777777" w:rsidR="00926723" w:rsidRPr="000F2675" w:rsidRDefault="00926723" w:rsidP="00926723">
            <w:pPr>
              <w:spacing w:after="0" w:line="259" w:lineRule="auto"/>
              <w:jc w:val="both"/>
              <w:rPr>
                <w:rFonts w:eastAsia="Yu Mincho"/>
                <w:bCs/>
                <w:sz w:val="21"/>
                <w:szCs w:val="21"/>
                <w:u w:val="single"/>
                <w:lang w:val="en-US" w:eastAsia="ja-JP"/>
              </w:rPr>
            </w:pPr>
            <w:r w:rsidRPr="000F2675">
              <w:rPr>
                <w:rFonts w:eastAsia="Yu Mincho" w:hint="eastAsia"/>
                <w:bCs/>
                <w:sz w:val="21"/>
                <w:szCs w:val="21"/>
                <w:u w:val="single"/>
                <w:lang w:val="en-US" w:eastAsia="ja-JP"/>
              </w:rPr>
              <w:t>Alt 1</w:t>
            </w:r>
          </w:p>
          <w:p w14:paraId="78B8F3A1" w14:textId="77777777" w:rsidR="00926723" w:rsidRPr="000F2675" w:rsidRDefault="00926723" w:rsidP="00926723">
            <w:pPr>
              <w:numPr>
                <w:ilvl w:val="0"/>
                <w:numId w:val="2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For RRC CONNECTED mode,</w:t>
            </w:r>
            <w:r w:rsidRPr="000F2675">
              <w:rPr>
                <w:rFonts w:ascii="Times" w:eastAsia="SimSun" w:hAnsi="Times" w:cs="Times"/>
                <w:bCs/>
                <w:color w:val="FF0000"/>
                <w:sz w:val="21"/>
                <w:szCs w:val="21"/>
                <w:lang w:val="sv-SE" w:eastAsia="ja-JP"/>
              </w:rPr>
              <w:t xml:space="preserve"> </w:t>
            </w:r>
            <w:r w:rsidRPr="000F2675">
              <w:rPr>
                <w:rFonts w:ascii="Times" w:eastAsia="SimSun" w:hAnsi="Times" w:cs="Times"/>
                <w:bCs/>
                <w:sz w:val="21"/>
                <w:szCs w:val="21"/>
                <w:lang w:val="sv-SE" w:eastAsia="ja-JP"/>
              </w:rPr>
              <w:t xml:space="preserve">UE reports one value for each SCS from X candidate values for </w:t>
            </w:r>
            <w:r w:rsidRPr="000F2675">
              <w:rPr>
                <w:rFonts w:ascii="Times" w:eastAsia="Yu Mincho" w:hAnsi="Times" w:cs="Times" w:hint="eastAsia"/>
                <w:bCs/>
                <w:sz w:val="21"/>
                <w:szCs w:val="21"/>
                <w:lang w:val="sv-SE" w:eastAsia="ja-JP"/>
              </w:rPr>
              <w:t xml:space="preserve">the determination of </w:t>
            </w:r>
            <w:r w:rsidRPr="000F2675">
              <w:rPr>
                <w:rFonts w:ascii="Times" w:eastAsia="SimSun" w:hAnsi="Times" w:cs="Times"/>
                <w:bCs/>
                <w:sz w:val="21"/>
                <w:szCs w:val="21"/>
                <w:lang w:val="sv-SE" w:eastAsia="ja-JP"/>
              </w:rPr>
              <w:t>the minimum time gap between LP-WUS reception and MR to start PDCCH monitoring via UE capability reporting.</w:t>
            </w:r>
          </w:p>
          <w:p w14:paraId="6A6756D4" w14:textId="77777777" w:rsidR="00926723" w:rsidRPr="000F2675" w:rsidRDefault="00926723" w:rsidP="00926723">
            <w:pPr>
              <w:numPr>
                <w:ilvl w:val="1"/>
                <w:numId w:val="24"/>
              </w:numPr>
              <w:spacing w:after="0" w:line="252" w:lineRule="auto"/>
              <w:contextualSpacing/>
              <w:jc w:val="both"/>
              <w:rPr>
                <w:rFonts w:ascii="Times" w:eastAsia="SimSun" w:hAnsi="Times" w:cs="Times"/>
                <w:bCs/>
                <w:sz w:val="21"/>
                <w:szCs w:val="21"/>
                <w:lang w:val="sv-SE" w:eastAsia="ja-JP"/>
              </w:rPr>
            </w:pPr>
            <w:r w:rsidRPr="000F2675">
              <w:rPr>
                <w:rFonts w:ascii="Times" w:eastAsia="Yu Mincho" w:hAnsi="Times" w:cs="Times" w:hint="eastAsia"/>
                <w:bCs/>
                <w:sz w:val="21"/>
                <w:szCs w:val="21"/>
                <w:lang w:val="sv-SE" w:eastAsia="ja-JP"/>
              </w:rPr>
              <w:t>FFS: X</w:t>
            </w:r>
          </w:p>
          <w:p w14:paraId="197B0039" w14:textId="77777777" w:rsidR="00926723" w:rsidRPr="000F2675" w:rsidRDefault="00926723" w:rsidP="00926723">
            <w:pPr>
              <w:numPr>
                <w:ilvl w:val="1"/>
                <w:numId w:val="24"/>
              </w:numPr>
              <w:spacing w:after="0" w:line="252" w:lineRule="auto"/>
              <w:contextualSpacing/>
              <w:jc w:val="both"/>
              <w:rPr>
                <w:rFonts w:ascii="Times" w:eastAsia="SimSun" w:hAnsi="Times" w:cs="Times"/>
                <w:bCs/>
                <w:sz w:val="21"/>
                <w:szCs w:val="21"/>
                <w:lang w:val="sv-SE" w:eastAsia="ja-JP"/>
              </w:rPr>
            </w:pPr>
            <w:r w:rsidRPr="000F2675">
              <w:rPr>
                <w:rFonts w:ascii="Times" w:eastAsia="Yu Mincho" w:hAnsi="Times" w:cs="Times"/>
                <w:bCs/>
                <w:sz w:val="21"/>
                <w:szCs w:val="21"/>
                <w:lang w:val="sv-SE" w:eastAsia="ja-JP"/>
              </w:rPr>
              <w:t>FFS: definition of reported value</w:t>
            </w:r>
          </w:p>
          <w:p w14:paraId="1EC45231" w14:textId="77777777" w:rsidR="00926723" w:rsidRPr="000F2675" w:rsidRDefault="00926723" w:rsidP="00926723">
            <w:pPr>
              <w:spacing w:after="0" w:line="259" w:lineRule="auto"/>
              <w:jc w:val="both"/>
              <w:rPr>
                <w:rFonts w:eastAsia="Yu Mincho"/>
                <w:bCs/>
                <w:sz w:val="21"/>
                <w:szCs w:val="21"/>
                <w:u w:val="single"/>
                <w:lang w:val="sv-SE" w:eastAsia="ja-JP"/>
              </w:rPr>
            </w:pPr>
            <w:r w:rsidRPr="000F2675">
              <w:rPr>
                <w:rFonts w:eastAsia="Yu Mincho" w:hint="eastAsia"/>
                <w:bCs/>
                <w:sz w:val="21"/>
                <w:szCs w:val="21"/>
                <w:u w:val="single"/>
                <w:lang w:val="sv-SE" w:eastAsia="ja-JP"/>
              </w:rPr>
              <w:t>Alt2</w:t>
            </w:r>
          </w:p>
          <w:p w14:paraId="6C91E037" w14:textId="77777777" w:rsidR="00926723" w:rsidRPr="000F2675" w:rsidRDefault="00926723" w:rsidP="00926723">
            <w:pPr>
              <w:numPr>
                <w:ilvl w:val="0"/>
                <w:numId w:val="2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For RRC CONNECTED mode,</w:t>
            </w:r>
            <w:r w:rsidRPr="000F2675">
              <w:rPr>
                <w:rFonts w:ascii="Times" w:eastAsia="SimSun" w:hAnsi="Times" w:cs="Times"/>
                <w:bCs/>
                <w:color w:val="FF0000"/>
                <w:sz w:val="21"/>
                <w:szCs w:val="21"/>
                <w:lang w:val="sv-SE" w:eastAsia="ja-JP"/>
              </w:rPr>
              <w:t xml:space="preserve"> </w:t>
            </w:r>
            <w:r w:rsidRPr="000F2675">
              <w:rPr>
                <w:rFonts w:ascii="Times" w:eastAsia="SimSun" w:hAnsi="Times" w:cs="Times"/>
                <w:bCs/>
                <w:sz w:val="21"/>
                <w:szCs w:val="21"/>
                <w:lang w:val="sv-SE" w:eastAsia="ja-JP"/>
              </w:rPr>
              <w:t xml:space="preserve">UE reports </w:t>
            </w:r>
            <w:r w:rsidRPr="000F2675">
              <w:rPr>
                <w:rFonts w:ascii="Times" w:eastAsia="Yu Mincho" w:hAnsi="Times" w:cs="Times" w:hint="eastAsia"/>
                <w:bCs/>
                <w:sz w:val="21"/>
                <w:szCs w:val="21"/>
                <w:lang w:val="sv-SE" w:eastAsia="ja-JP"/>
              </w:rPr>
              <w:t>multiple</w:t>
            </w:r>
            <w:r w:rsidRPr="000F2675">
              <w:rPr>
                <w:rFonts w:ascii="Times" w:eastAsia="SimSun" w:hAnsi="Times" w:cs="Times"/>
                <w:bCs/>
                <w:sz w:val="21"/>
                <w:szCs w:val="21"/>
                <w:lang w:val="sv-SE" w:eastAsia="ja-JP"/>
              </w:rPr>
              <w:t xml:space="preserve"> value</w:t>
            </w:r>
            <w:r w:rsidRPr="000F2675">
              <w:rPr>
                <w:rFonts w:ascii="Times" w:eastAsia="Yu Mincho" w:hAnsi="Times" w:cs="Times" w:hint="eastAsia"/>
                <w:bCs/>
                <w:sz w:val="21"/>
                <w:szCs w:val="21"/>
                <w:lang w:val="sv-SE" w:eastAsia="ja-JP"/>
              </w:rPr>
              <w:t>s</w:t>
            </w:r>
            <w:r w:rsidRPr="000F2675">
              <w:rPr>
                <w:rFonts w:ascii="Times" w:eastAsia="Yu Mincho" w:hAnsi="Times" w:cs="Times"/>
                <w:bCs/>
                <w:sz w:val="21"/>
                <w:szCs w:val="21"/>
                <w:lang w:val="sv-SE" w:eastAsia="ja-JP"/>
              </w:rPr>
              <w:t xml:space="preserve"> for each SCS</w:t>
            </w:r>
            <w:r w:rsidRPr="000F2675">
              <w:rPr>
                <w:rFonts w:ascii="Times" w:eastAsia="SimSun" w:hAnsi="Times" w:cs="Times"/>
                <w:bCs/>
                <w:sz w:val="21"/>
                <w:szCs w:val="21"/>
                <w:lang w:val="sv-SE" w:eastAsia="ja-JP"/>
              </w:rPr>
              <w:t xml:space="preserve"> from X candidate values for </w:t>
            </w:r>
            <w:r w:rsidRPr="000F2675">
              <w:rPr>
                <w:rFonts w:ascii="Times" w:eastAsia="Yu Mincho" w:hAnsi="Times" w:cs="Times" w:hint="eastAsia"/>
                <w:bCs/>
                <w:sz w:val="21"/>
                <w:szCs w:val="21"/>
                <w:lang w:val="sv-SE" w:eastAsia="ja-JP"/>
              </w:rPr>
              <w:t xml:space="preserve">the determination of </w:t>
            </w:r>
            <w:r w:rsidRPr="000F2675">
              <w:rPr>
                <w:rFonts w:ascii="Times" w:eastAsia="SimSun" w:hAnsi="Times" w:cs="Times"/>
                <w:bCs/>
                <w:sz w:val="21"/>
                <w:szCs w:val="21"/>
                <w:lang w:val="sv-SE" w:eastAsia="ja-JP"/>
              </w:rPr>
              <w:t>the minimum time gap between LP-WUS reception and MR to start PDCCH monitoring via UE capability reporting.</w:t>
            </w:r>
          </w:p>
          <w:p w14:paraId="33538396" w14:textId="77777777" w:rsidR="00926723" w:rsidRPr="000F2675" w:rsidRDefault="00926723" w:rsidP="00926723">
            <w:pPr>
              <w:numPr>
                <w:ilvl w:val="1"/>
                <w:numId w:val="24"/>
              </w:numPr>
              <w:spacing w:after="0" w:line="252" w:lineRule="auto"/>
              <w:contextualSpacing/>
              <w:jc w:val="both"/>
              <w:rPr>
                <w:rFonts w:ascii="Times" w:eastAsia="SimSun" w:hAnsi="Times" w:cs="Times"/>
                <w:bCs/>
                <w:sz w:val="21"/>
                <w:szCs w:val="21"/>
                <w:lang w:val="sv-SE" w:eastAsia="ja-JP"/>
              </w:rPr>
            </w:pPr>
            <w:r w:rsidRPr="000F2675">
              <w:rPr>
                <w:rFonts w:ascii="Times" w:eastAsia="Yu Mincho" w:hAnsi="Times" w:cs="Times" w:hint="eastAsia"/>
                <w:bCs/>
                <w:sz w:val="21"/>
                <w:szCs w:val="21"/>
                <w:lang w:val="sv-SE" w:eastAsia="ja-JP"/>
              </w:rPr>
              <w:t>FFS: X</w:t>
            </w:r>
          </w:p>
          <w:p w14:paraId="25EBD0A9" w14:textId="77777777" w:rsidR="00926723" w:rsidRPr="000F2675" w:rsidRDefault="00926723" w:rsidP="00926723">
            <w:pPr>
              <w:numPr>
                <w:ilvl w:val="1"/>
                <w:numId w:val="24"/>
              </w:numPr>
              <w:spacing w:after="0" w:line="252" w:lineRule="auto"/>
              <w:contextualSpacing/>
              <w:jc w:val="both"/>
              <w:rPr>
                <w:rFonts w:ascii="Times" w:eastAsia="SimSun" w:hAnsi="Times" w:cs="Times"/>
                <w:bCs/>
                <w:sz w:val="21"/>
                <w:szCs w:val="21"/>
                <w:lang w:val="sv-SE" w:eastAsia="ja-JP"/>
              </w:rPr>
            </w:pPr>
            <w:r w:rsidRPr="000F2675">
              <w:rPr>
                <w:rFonts w:ascii="Times" w:eastAsia="Yu Mincho" w:hAnsi="Times" w:cs="Times"/>
                <w:bCs/>
                <w:sz w:val="21"/>
                <w:szCs w:val="21"/>
                <w:lang w:val="sv-SE" w:eastAsia="ja-JP"/>
              </w:rPr>
              <w:t>FFS: definition of reported value</w:t>
            </w:r>
          </w:p>
          <w:p w14:paraId="62B09B97" w14:textId="77777777" w:rsidR="00926723" w:rsidRPr="000F2675" w:rsidRDefault="00926723" w:rsidP="00926723">
            <w:pPr>
              <w:numPr>
                <w:ilvl w:val="1"/>
                <w:numId w:val="2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hint="eastAsia"/>
                <w:bCs/>
                <w:sz w:val="21"/>
                <w:szCs w:val="21"/>
                <w:lang w:val="sv-SE" w:eastAsia="ja-JP"/>
              </w:rPr>
              <w:t xml:space="preserve">Different </w:t>
            </w:r>
            <w:r w:rsidRPr="000F2675">
              <w:rPr>
                <w:rFonts w:ascii="Times" w:eastAsia="SimSun" w:hAnsi="Times" w:cs="Times"/>
                <w:bCs/>
                <w:sz w:val="21"/>
                <w:szCs w:val="21"/>
                <w:lang w:val="sv-SE" w:eastAsia="ja-JP"/>
              </w:rPr>
              <w:t>minimum time gaps</w:t>
            </w:r>
            <w:r w:rsidRPr="000F2675">
              <w:rPr>
                <w:rFonts w:ascii="Times" w:eastAsia="SimSun" w:hAnsi="Times" w:cs="Times" w:hint="eastAsia"/>
                <w:bCs/>
                <w:sz w:val="21"/>
                <w:szCs w:val="21"/>
                <w:lang w:val="sv-SE" w:eastAsia="ja-JP"/>
              </w:rPr>
              <w:t xml:space="preserve"> correspond to different sleep states</w:t>
            </w:r>
          </w:p>
          <w:p w14:paraId="7AACD056" w14:textId="77777777" w:rsidR="000E4D5A" w:rsidRPr="000F2675" w:rsidRDefault="00926723" w:rsidP="000E4D5A">
            <w:pPr>
              <w:numPr>
                <w:ilvl w:val="1"/>
                <w:numId w:val="24"/>
              </w:numPr>
              <w:spacing w:after="0" w:line="252" w:lineRule="auto"/>
              <w:contextualSpacing/>
              <w:jc w:val="both"/>
              <w:rPr>
                <w:rFonts w:ascii="Times" w:eastAsia="SimSun" w:hAnsi="Times" w:cs="Times"/>
                <w:bCs/>
                <w:sz w:val="21"/>
                <w:szCs w:val="21"/>
                <w:lang w:val="sv-SE" w:eastAsia="ja-JP"/>
              </w:rPr>
            </w:pPr>
            <w:r w:rsidRPr="000F2675">
              <w:rPr>
                <w:rFonts w:ascii="Times" w:eastAsia="SimSun" w:hAnsi="Times" w:cs="Times"/>
                <w:bCs/>
                <w:sz w:val="21"/>
                <w:szCs w:val="21"/>
                <w:lang w:val="sv-SE" w:eastAsia="ja-JP"/>
              </w:rPr>
              <w:t>Companies are encouraged to details on how the reported values are to be used by the network</w:t>
            </w:r>
          </w:p>
          <w:p w14:paraId="588B5BA7" w14:textId="77777777" w:rsidR="00AE7FD7" w:rsidRPr="000F2675" w:rsidRDefault="00AE7FD7" w:rsidP="002D2D7C">
            <w:pPr>
              <w:spacing w:after="0" w:line="252" w:lineRule="auto"/>
              <w:contextualSpacing/>
              <w:jc w:val="both"/>
              <w:rPr>
                <w:rFonts w:ascii="Times" w:eastAsiaTheme="minorEastAsia" w:hAnsi="Times" w:cs="Times"/>
                <w:b/>
                <w:sz w:val="21"/>
                <w:szCs w:val="21"/>
                <w:highlight w:val="green"/>
                <w:lang w:val="sv-SE" w:eastAsia="ja-JP"/>
              </w:rPr>
            </w:pPr>
          </w:p>
          <w:p w14:paraId="253FA81C" w14:textId="39359B16" w:rsidR="002D2D7C" w:rsidRPr="000F2675" w:rsidRDefault="002D2D7C" w:rsidP="002D2D7C">
            <w:pPr>
              <w:spacing w:after="0" w:line="252" w:lineRule="auto"/>
              <w:contextualSpacing/>
              <w:jc w:val="both"/>
              <w:rPr>
                <w:rFonts w:ascii="Times" w:eastAsiaTheme="minorEastAsia" w:hAnsi="Times" w:cs="Times"/>
                <w:b/>
                <w:sz w:val="21"/>
                <w:szCs w:val="21"/>
                <w:lang w:val="sv-SE" w:eastAsia="ja-JP"/>
              </w:rPr>
            </w:pPr>
            <w:r w:rsidRPr="000F2675">
              <w:rPr>
                <w:rFonts w:ascii="Times" w:eastAsia="SimSun" w:hAnsi="Times" w:cs="Times"/>
                <w:b/>
                <w:sz w:val="21"/>
                <w:szCs w:val="21"/>
                <w:highlight w:val="green"/>
                <w:lang w:val="sv-SE" w:eastAsia="ja-JP"/>
              </w:rPr>
              <w:t>Agreement</w:t>
            </w:r>
            <w:r w:rsidRPr="000F2675">
              <w:rPr>
                <w:rFonts w:ascii="Times" w:eastAsiaTheme="minorEastAsia" w:hAnsi="Times" w:cs="Times" w:hint="eastAsia"/>
                <w:b/>
                <w:sz w:val="21"/>
                <w:szCs w:val="21"/>
                <w:highlight w:val="green"/>
                <w:lang w:val="sv-SE" w:eastAsia="ja-JP"/>
              </w:rPr>
              <w:t xml:space="preserve"> (RAN1#118bis)</w:t>
            </w:r>
          </w:p>
          <w:p w14:paraId="50AFE02E" w14:textId="77777777" w:rsidR="002D2D7C" w:rsidRPr="000F2675" w:rsidRDefault="002D2D7C" w:rsidP="002D2D7C">
            <w:pPr>
              <w:spacing w:after="0"/>
              <w:rPr>
                <w:sz w:val="21"/>
                <w:szCs w:val="21"/>
              </w:rPr>
            </w:pPr>
            <w:r w:rsidRPr="000F2675">
              <w:rPr>
                <w:sz w:val="21"/>
                <w:szCs w:val="21"/>
              </w:rPr>
              <w:t xml:space="preserve">For RRC CONNECTED mode, UE reports one value for each SCS from X candidate values for </w:t>
            </w:r>
            <w:r w:rsidRPr="000F2675">
              <w:rPr>
                <w:rFonts w:hint="eastAsia"/>
                <w:sz w:val="21"/>
                <w:szCs w:val="21"/>
              </w:rPr>
              <w:t xml:space="preserve">the determination of </w:t>
            </w:r>
            <w:r w:rsidRPr="000F2675">
              <w:rPr>
                <w:sz w:val="21"/>
                <w:szCs w:val="21"/>
              </w:rPr>
              <w:t>the minimum time gap between LP-WUS reception and MR to start PDCCH monitoring via UE capability reporting.</w:t>
            </w:r>
          </w:p>
          <w:p w14:paraId="0638266C" w14:textId="77777777" w:rsidR="002D2D7C" w:rsidRPr="000F2675" w:rsidRDefault="002D2D7C" w:rsidP="002D2D7C">
            <w:pPr>
              <w:pStyle w:val="ListParagraph"/>
              <w:numPr>
                <w:ilvl w:val="1"/>
                <w:numId w:val="24"/>
              </w:numPr>
              <w:spacing w:after="0" w:line="252" w:lineRule="auto"/>
              <w:ind w:leftChars="0"/>
              <w:contextualSpacing/>
              <w:jc w:val="both"/>
              <w:rPr>
                <w:b/>
                <w:bCs/>
                <w:sz w:val="21"/>
                <w:szCs w:val="21"/>
              </w:rPr>
            </w:pPr>
            <w:r w:rsidRPr="000F2675">
              <w:rPr>
                <w:rFonts w:hint="eastAsia"/>
                <w:sz w:val="21"/>
                <w:szCs w:val="21"/>
              </w:rPr>
              <w:t>FFS: X</w:t>
            </w:r>
          </w:p>
          <w:p w14:paraId="3326AB51" w14:textId="77777777" w:rsidR="002D2D7C" w:rsidRPr="000F2675" w:rsidRDefault="002D2D7C" w:rsidP="002D2D7C">
            <w:pPr>
              <w:pStyle w:val="ListParagraph"/>
              <w:numPr>
                <w:ilvl w:val="1"/>
                <w:numId w:val="24"/>
              </w:numPr>
              <w:spacing w:after="0" w:line="252" w:lineRule="auto"/>
              <w:ind w:leftChars="0"/>
              <w:contextualSpacing/>
              <w:jc w:val="both"/>
              <w:rPr>
                <w:rFonts w:eastAsia="SimSun"/>
                <w:b/>
                <w:bCs/>
                <w:sz w:val="21"/>
                <w:szCs w:val="21"/>
              </w:rPr>
            </w:pPr>
            <w:r w:rsidRPr="000F2675">
              <w:rPr>
                <w:sz w:val="21"/>
                <w:szCs w:val="21"/>
              </w:rPr>
              <w:t>FFS: definition of reported candidate value</w:t>
            </w:r>
          </w:p>
          <w:p w14:paraId="6D871119" w14:textId="77777777" w:rsidR="002D2D7C" w:rsidRPr="000F2675" w:rsidRDefault="002D2D7C" w:rsidP="002D2D7C">
            <w:pPr>
              <w:pStyle w:val="ListParagraph"/>
              <w:numPr>
                <w:ilvl w:val="1"/>
                <w:numId w:val="24"/>
              </w:numPr>
              <w:spacing w:after="0" w:line="252" w:lineRule="auto"/>
              <w:ind w:leftChars="0"/>
              <w:contextualSpacing/>
              <w:jc w:val="both"/>
              <w:rPr>
                <w:b/>
                <w:bCs/>
                <w:sz w:val="21"/>
                <w:szCs w:val="21"/>
              </w:rPr>
            </w:pPr>
            <w:r w:rsidRPr="000F2675">
              <w:rPr>
                <w:rFonts w:hint="eastAsia"/>
                <w:sz w:val="21"/>
                <w:szCs w:val="21"/>
              </w:rPr>
              <w:t xml:space="preserve">UE can indicate </w:t>
            </w:r>
            <w:r w:rsidRPr="000F2675">
              <w:rPr>
                <w:sz w:val="21"/>
                <w:szCs w:val="21"/>
              </w:rPr>
              <w:t>its preference for configured time offset between LP-WUS and PDCCH reception using</w:t>
            </w:r>
            <w:r w:rsidRPr="000F2675">
              <w:rPr>
                <w:rFonts w:hint="eastAsia"/>
                <w:sz w:val="21"/>
                <w:szCs w:val="21"/>
              </w:rPr>
              <w:t xml:space="preserve"> UAI</w:t>
            </w:r>
            <w:r w:rsidRPr="000F2675">
              <w:rPr>
                <w:sz w:val="21"/>
                <w:szCs w:val="21"/>
              </w:rPr>
              <w:t xml:space="preserve"> mechanism.</w:t>
            </w:r>
            <w:r w:rsidRPr="000F2675">
              <w:rPr>
                <w:rFonts w:hint="eastAsia"/>
                <w:sz w:val="21"/>
                <w:szCs w:val="21"/>
              </w:rPr>
              <w:t xml:space="preserve"> FFS details</w:t>
            </w:r>
            <w:r w:rsidRPr="000F2675">
              <w:rPr>
                <w:sz w:val="21"/>
                <w:szCs w:val="21"/>
              </w:rPr>
              <w:t>. UAI is optional.</w:t>
            </w:r>
          </w:p>
          <w:p w14:paraId="6BFCE343" w14:textId="43DE1133" w:rsidR="005A47FF" w:rsidRPr="002D2D7C" w:rsidRDefault="002D2D7C" w:rsidP="002D2D7C">
            <w:pPr>
              <w:spacing w:after="0" w:line="252" w:lineRule="auto"/>
              <w:contextualSpacing/>
              <w:rPr>
                <w:rFonts w:eastAsiaTheme="minorEastAsia"/>
                <w:sz w:val="21"/>
                <w:szCs w:val="21"/>
                <w:lang w:eastAsia="ja-JP"/>
              </w:rPr>
            </w:pPr>
            <w:r w:rsidRPr="000F2675">
              <w:rPr>
                <w:sz w:val="21"/>
                <w:szCs w:val="21"/>
              </w:rPr>
              <w:t xml:space="preserve">FFS: </w:t>
            </w:r>
            <w:r w:rsidRPr="000F2675">
              <w:rPr>
                <w:rFonts w:hint="eastAsia"/>
                <w:sz w:val="21"/>
                <w:szCs w:val="21"/>
              </w:rPr>
              <w:t>A single time offset is configured for a UE at a given time</w:t>
            </w:r>
          </w:p>
        </w:tc>
      </w:tr>
    </w:tbl>
    <w:p w14:paraId="62D267D3" w14:textId="7966C5BD" w:rsidR="00121A22" w:rsidRPr="00F61C8E" w:rsidRDefault="00121A22" w:rsidP="00121A22">
      <w:pPr>
        <w:jc w:val="both"/>
        <w:rPr>
          <w:rFonts w:eastAsiaTheme="minorEastAsia"/>
          <w:sz w:val="21"/>
          <w:szCs w:val="21"/>
          <w:lang w:eastAsia="ja-JP"/>
        </w:rPr>
      </w:pPr>
    </w:p>
    <w:p w14:paraId="4586C446" w14:textId="20E0E3D1" w:rsidR="00646939" w:rsidRDefault="0006192F" w:rsidP="00977B40">
      <w:pPr>
        <w:jc w:val="both"/>
        <w:rPr>
          <w:rFonts w:eastAsiaTheme="minorEastAsia"/>
          <w:sz w:val="21"/>
          <w:szCs w:val="21"/>
          <w:lang w:eastAsia="ja-JP"/>
        </w:rPr>
      </w:pPr>
      <w:r w:rsidRPr="0006192F">
        <w:rPr>
          <w:rFonts w:eastAsiaTheme="minorEastAsia" w:hint="eastAsia"/>
          <w:sz w:val="21"/>
          <w:szCs w:val="21"/>
          <w:lang w:val="en-US" w:eastAsia="ja-JP"/>
        </w:rPr>
        <w:t xml:space="preserve">Regarding </w:t>
      </w:r>
      <w:r w:rsidR="00AE7FD7">
        <w:rPr>
          <w:rFonts w:eastAsiaTheme="minorEastAsia"/>
          <w:sz w:val="21"/>
          <w:szCs w:val="21"/>
          <w:lang w:val="en-US" w:eastAsia="ja-JP"/>
        </w:rPr>
        <w:t>the</w:t>
      </w:r>
      <w:r w:rsidR="00AE7FD7">
        <w:rPr>
          <w:rFonts w:eastAsiaTheme="minorEastAsia" w:hint="eastAsia"/>
          <w:sz w:val="21"/>
          <w:szCs w:val="21"/>
          <w:lang w:val="en-US" w:eastAsia="ja-JP"/>
        </w:rPr>
        <w:t xml:space="preserve"> X </w:t>
      </w:r>
      <w:r w:rsidR="00964A37">
        <w:rPr>
          <w:rFonts w:eastAsiaTheme="minorEastAsia" w:hint="eastAsia"/>
          <w:sz w:val="21"/>
          <w:szCs w:val="21"/>
          <w:lang w:val="en-US" w:eastAsia="ja-JP"/>
        </w:rPr>
        <w:t xml:space="preserve">candidate values, these can </w:t>
      </w:r>
      <w:r w:rsidR="00646939" w:rsidRPr="00646939">
        <w:rPr>
          <w:rFonts w:eastAsiaTheme="minorEastAsia"/>
          <w:sz w:val="21"/>
          <w:szCs w:val="21"/>
          <w:lang w:eastAsia="ja-JP"/>
        </w:rPr>
        <w:t>represent different sleep</w:t>
      </w:r>
      <w:r w:rsidR="00646939">
        <w:rPr>
          <w:rFonts w:eastAsiaTheme="minorEastAsia" w:hint="eastAsia"/>
          <w:sz w:val="21"/>
          <w:szCs w:val="21"/>
          <w:lang w:eastAsia="ja-JP"/>
        </w:rPr>
        <w:t xml:space="preserve">, such as </w:t>
      </w:r>
      <w:r w:rsidR="00646939" w:rsidRPr="00646939">
        <w:rPr>
          <w:rFonts w:eastAsiaTheme="minorEastAsia"/>
          <w:sz w:val="21"/>
          <w:szCs w:val="21"/>
          <w:lang w:eastAsia="ja-JP"/>
        </w:rPr>
        <w:t xml:space="preserve">deep sleep state with a 20 </w:t>
      </w:r>
      <w:proofErr w:type="spellStart"/>
      <w:r w:rsidR="00646939" w:rsidRPr="00646939">
        <w:rPr>
          <w:rFonts w:eastAsiaTheme="minorEastAsia"/>
          <w:sz w:val="21"/>
          <w:szCs w:val="21"/>
          <w:lang w:eastAsia="ja-JP"/>
        </w:rPr>
        <w:t>ms</w:t>
      </w:r>
      <w:proofErr w:type="spellEnd"/>
      <w:r w:rsidR="00646939" w:rsidRPr="00646939">
        <w:rPr>
          <w:rFonts w:eastAsiaTheme="minorEastAsia"/>
          <w:sz w:val="21"/>
          <w:szCs w:val="21"/>
          <w:lang w:eastAsia="ja-JP"/>
        </w:rPr>
        <w:t xml:space="preserve"> transition time, light sleep state with a 6 </w:t>
      </w:r>
      <w:proofErr w:type="spellStart"/>
      <w:r w:rsidR="00646939" w:rsidRPr="00646939">
        <w:rPr>
          <w:rFonts w:eastAsiaTheme="minorEastAsia"/>
          <w:sz w:val="21"/>
          <w:szCs w:val="21"/>
          <w:lang w:eastAsia="ja-JP"/>
        </w:rPr>
        <w:t>ms</w:t>
      </w:r>
      <w:proofErr w:type="spellEnd"/>
      <w:r w:rsidR="00646939" w:rsidRPr="00646939">
        <w:rPr>
          <w:rFonts w:eastAsiaTheme="minorEastAsia"/>
          <w:sz w:val="21"/>
          <w:szCs w:val="21"/>
          <w:lang w:eastAsia="ja-JP"/>
        </w:rPr>
        <w:t xml:space="preserve"> transition time, or micro sleep without any transition time</w:t>
      </w:r>
      <w:r w:rsidR="00646939">
        <w:rPr>
          <w:rFonts w:eastAsiaTheme="minorEastAsia" w:hint="eastAsia"/>
          <w:sz w:val="21"/>
          <w:szCs w:val="21"/>
          <w:lang w:eastAsia="ja-JP"/>
        </w:rPr>
        <w:t>.</w:t>
      </w:r>
    </w:p>
    <w:p w14:paraId="3A545252" w14:textId="15AA9805" w:rsidR="00C93A1F" w:rsidRDefault="00C93A1F" w:rsidP="00977B40">
      <w:pPr>
        <w:jc w:val="both"/>
        <w:rPr>
          <w:rFonts w:eastAsiaTheme="minorEastAsia"/>
          <w:sz w:val="21"/>
          <w:szCs w:val="21"/>
          <w:lang w:eastAsia="ja-JP"/>
        </w:rPr>
      </w:pPr>
      <w:r>
        <w:rPr>
          <w:rFonts w:eastAsiaTheme="minorEastAsia" w:hint="eastAsia"/>
          <w:sz w:val="21"/>
          <w:szCs w:val="21"/>
          <w:lang w:eastAsia="ja-JP"/>
        </w:rPr>
        <w:t xml:space="preserve">According to the discussion in the last RAN1 meeting, </w:t>
      </w:r>
      <w:r w:rsidR="00AB11C0" w:rsidRPr="00AB11C0">
        <w:rPr>
          <w:rFonts w:eastAsiaTheme="minorEastAsia"/>
          <w:sz w:val="21"/>
          <w:szCs w:val="21"/>
          <w:lang w:eastAsia="ja-JP"/>
        </w:rPr>
        <w:t xml:space="preserve">UE would report the minimum supported value from X candidate </w:t>
      </w:r>
      <w:r w:rsidR="00AB11C0">
        <w:rPr>
          <w:rFonts w:eastAsiaTheme="minorEastAsia" w:hint="eastAsia"/>
          <w:sz w:val="21"/>
          <w:szCs w:val="21"/>
          <w:lang w:eastAsia="ja-JP"/>
        </w:rPr>
        <w:t xml:space="preserve">values </w:t>
      </w:r>
      <w:r w:rsidR="00AB11C0" w:rsidRPr="00AB11C0">
        <w:rPr>
          <w:rFonts w:eastAsiaTheme="minorEastAsia"/>
          <w:sz w:val="21"/>
          <w:szCs w:val="21"/>
          <w:lang w:eastAsia="ja-JP"/>
        </w:rPr>
        <w:t>via UE capability, while UE can additionally indicate its preference via UAI</w:t>
      </w:r>
      <w:r w:rsidR="00AB11C0">
        <w:rPr>
          <w:rFonts w:eastAsiaTheme="minorEastAsia" w:hint="eastAsia"/>
          <w:sz w:val="21"/>
          <w:szCs w:val="21"/>
          <w:lang w:eastAsia="ja-JP"/>
        </w:rPr>
        <w:t xml:space="preserve">. </w:t>
      </w:r>
      <w:r w:rsidR="006D14C8">
        <w:rPr>
          <w:rFonts w:eastAsiaTheme="minorEastAsia" w:hint="eastAsia"/>
          <w:sz w:val="21"/>
          <w:szCs w:val="21"/>
          <w:lang w:eastAsia="ja-JP"/>
        </w:rPr>
        <w:t xml:space="preserve">The details of UAI would be specified in RAN2 spec, and hence, </w:t>
      </w:r>
      <w:r w:rsidR="00CA538E">
        <w:rPr>
          <w:rFonts w:eastAsiaTheme="minorEastAsia" w:hint="eastAsia"/>
          <w:sz w:val="21"/>
          <w:szCs w:val="21"/>
          <w:lang w:eastAsia="ja-JP"/>
        </w:rPr>
        <w:t>can be discussed further in RAN2.</w:t>
      </w:r>
    </w:p>
    <w:p w14:paraId="65FEAC6F" w14:textId="6955AD65" w:rsidR="00CA538E" w:rsidRPr="00CF3812" w:rsidRDefault="005E51C7" w:rsidP="00977B40">
      <w:pPr>
        <w:jc w:val="both"/>
        <w:rPr>
          <w:rFonts w:eastAsiaTheme="minorEastAsia"/>
          <w:sz w:val="21"/>
          <w:szCs w:val="21"/>
          <w:lang w:val="en-US" w:eastAsia="ja-JP"/>
        </w:rPr>
      </w:pPr>
      <w:r>
        <w:rPr>
          <w:rFonts w:eastAsiaTheme="minorEastAsia" w:hint="eastAsia"/>
          <w:sz w:val="21"/>
          <w:szCs w:val="21"/>
          <w:lang w:eastAsia="ja-JP"/>
        </w:rPr>
        <w:t xml:space="preserve">Regarding </w:t>
      </w:r>
      <w:r>
        <w:rPr>
          <w:rFonts w:eastAsiaTheme="minorEastAsia"/>
          <w:sz w:val="21"/>
          <w:szCs w:val="21"/>
          <w:lang w:eastAsia="ja-JP"/>
        </w:rPr>
        <w:t>the</w:t>
      </w:r>
      <w:r>
        <w:rPr>
          <w:rFonts w:eastAsiaTheme="minorEastAsia" w:hint="eastAsia"/>
          <w:sz w:val="21"/>
          <w:szCs w:val="21"/>
          <w:lang w:eastAsia="ja-JP"/>
        </w:rPr>
        <w:t xml:space="preserve"> </w:t>
      </w:r>
      <w:r w:rsidRPr="005E51C7">
        <w:rPr>
          <w:rFonts w:eastAsiaTheme="minorEastAsia"/>
          <w:sz w:val="21"/>
          <w:szCs w:val="21"/>
          <w:lang w:eastAsia="ja-JP"/>
        </w:rPr>
        <w:t>FFS whether the reported value includes the duration for time/frequency synchronization of MR</w:t>
      </w:r>
      <w:r w:rsidR="00BC09F7">
        <w:rPr>
          <w:rFonts w:eastAsiaTheme="minorEastAsia" w:hint="eastAsia"/>
          <w:sz w:val="21"/>
          <w:szCs w:val="21"/>
          <w:lang w:eastAsia="ja-JP"/>
        </w:rPr>
        <w:t xml:space="preserve">, companies had divergent view on this and no </w:t>
      </w:r>
      <w:r w:rsidR="00BC09F7">
        <w:rPr>
          <w:rFonts w:eastAsiaTheme="minorEastAsia"/>
          <w:sz w:val="21"/>
          <w:szCs w:val="21"/>
          <w:lang w:eastAsia="ja-JP"/>
        </w:rPr>
        <w:t>consensus</w:t>
      </w:r>
      <w:r w:rsidR="00BC09F7">
        <w:rPr>
          <w:rFonts w:eastAsiaTheme="minorEastAsia" w:hint="eastAsia"/>
          <w:sz w:val="21"/>
          <w:szCs w:val="21"/>
          <w:lang w:eastAsia="ja-JP"/>
        </w:rPr>
        <w:t xml:space="preserve"> was made so far. In our under</w:t>
      </w:r>
      <w:r w:rsidR="00140274">
        <w:rPr>
          <w:rFonts w:eastAsiaTheme="minorEastAsia" w:hint="eastAsia"/>
          <w:sz w:val="21"/>
          <w:szCs w:val="21"/>
          <w:lang w:eastAsia="ja-JP"/>
        </w:rPr>
        <w:t xml:space="preserve">standing, </w:t>
      </w:r>
      <w:r w:rsidR="00CF3812" w:rsidRPr="00CF3812">
        <w:rPr>
          <w:rFonts w:eastAsiaTheme="minorEastAsia"/>
          <w:sz w:val="21"/>
          <w:szCs w:val="21"/>
          <w:lang w:eastAsia="ja-JP"/>
        </w:rPr>
        <w:t xml:space="preserve">MR does not go to ultra-deep sleep state </w:t>
      </w:r>
      <w:r w:rsidR="00CF3812">
        <w:rPr>
          <w:rFonts w:eastAsiaTheme="minorEastAsia" w:hint="eastAsia"/>
          <w:sz w:val="21"/>
          <w:szCs w:val="21"/>
          <w:lang w:eastAsia="ja-JP"/>
        </w:rPr>
        <w:t xml:space="preserve">in CONNECTED mode </w:t>
      </w:r>
      <w:r w:rsidR="00CF3812" w:rsidRPr="00CF3812">
        <w:rPr>
          <w:rFonts w:eastAsiaTheme="minorEastAsia"/>
          <w:sz w:val="21"/>
          <w:szCs w:val="21"/>
          <w:lang w:eastAsia="ja-JP"/>
        </w:rPr>
        <w:t xml:space="preserve">and hence MR can receive SSB for </w:t>
      </w:r>
      <w:r w:rsidR="006C7A86" w:rsidRPr="005E51C7">
        <w:rPr>
          <w:rFonts w:eastAsiaTheme="minorEastAsia"/>
          <w:sz w:val="21"/>
          <w:szCs w:val="21"/>
          <w:lang w:eastAsia="ja-JP"/>
        </w:rPr>
        <w:t xml:space="preserve">synchronization </w:t>
      </w:r>
      <w:r w:rsidR="00CF3812" w:rsidRPr="00CF3812">
        <w:rPr>
          <w:rFonts w:eastAsiaTheme="minorEastAsia"/>
          <w:sz w:val="21"/>
          <w:szCs w:val="21"/>
          <w:lang w:eastAsia="ja-JP"/>
        </w:rPr>
        <w:t>and RRM</w:t>
      </w:r>
      <w:r w:rsidR="00CF3812">
        <w:rPr>
          <w:rFonts w:eastAsiaTheme="minorEastAsia" w:hint="eastAsia"/>
          <w:sz w:val="21"/>
          <w:szCs w:val="21"/>
          <w:lang w:eastAsia="ja-JP"/>
        </w:rPr>
        <w:t xml:space="preserve"> based on </w:t>
      </w:r>
      <w:r w:rsidR="006C7A86">
        <w:rPr>
          <w:rFonts w:eastAsiaTheme="minorEastAsia" w:hint="eastAsia"/>
          <w:sz w:val="21"/>
          <w:szCs w:val="21"/>
          <w:lang w:eastAsia="ja-JP"/>
        </w:rPr>
        <w:t>its implementation. Hence, we don</w:t>
      </w:r>
      <w:r w:rsidR="006C7A86">
        <w:rPr>
          <w:rFonts w:eastAsiaTheme="minorEastAsia"/>
          <w:sz w:val="21"/>
          <w:szCs w:val="21"/>
          <w:lang w:eastAsia="ja-JP"/>
        </w:rPr>
        <w:t>’</w:t>
      </w:r>
      <w:r w:rsidR="006C7A86">
        <w:rPr>
          <w:rFonts w:eastAsiaTheme="minorEastAsia" w:hint="eastAsia"/>
          <w:sz w:val="21"/>
          <w:szCs w:val="21"/>
          <w:lang w:eastAsia="ja-JP"/>
        </w:rPr>
        <w:t xml:space="preserve">t think </w:t>
      </w:r>
      <w:r w:rsidR="006C7A86">
        <w:rPr>
          <w:rFonts w:eastAsiaTheme="minorEastAsia"/>
          <w:sz w:val="21"/>
          <w:szCs w:val="21"/>
          <w:lang w:eastAsia="ja-JP"/>
        </w:rPr>
        <w:t>the</w:t>
      </w:r>
      <w:r w:rsidR="006C7A86">
        <w:rPr>
          <w:rFonts w:eastAsiaTheme="minorEastAsia" w:hint="eastAsia"/>
          <w:sz w:val="21"/>
          <w:szCs w:val="21"/>
          <w:lang w:eastAsia="ja-JP"/>
        </w:rPr>
        <w:t xml:space="preserve"> r</w:t>
      </w:r>
      <w:r w:rsidR="006C7A86" w:rsidRPr="005E51C7">
        <w:rPr>
          <w:rFonts w:eastAsiaTheme="minorEastAsia"/>
          <w:sz w:val="21"/>
          <w:szCs w:val="21"/>
          <w:lang w:eastAsia="ja-JP"/>
        </w:rPr>
        <w:t xml:space="preserve">eported value </w:t>
      </w:r>
      <w:r w:rsidR="006C7A86">
        <w:rPr>
          <w:rFonts w:eastAsiaTheme="minorEastAsia" w:hint="eastAsia"/>
          <w:sz w:val="21"/>
          <w:szCs w:val="21"/>
          <w:lang w:eastAsia="ja-JP"/>
        </w:rPr>
        <w:t xml:space="preserve">need to </w:t>
      </w:r>
      <w:r w:rsidR="006C7A86" w:rsidRPr="005E51C7">
        <w:rPr>
          <w:rFonts w:eastAsiaTheme="minorEastAsia"/>
          <w:sz w:val="21"/>
          <w:szCs w:val="21"/>
          <w:lang w:eastAsia="ja-JP"/>
        </w:rPr>
        <w:t>include the duration for time/frequency synchronization of MR</w:t>
      </w:r>
      <w:r w:rsidR="006C7A86">
        <w:rPr>
          <w:rFonts w:eastAsiaTheme="minorEastAsia" w:hint="eastAsia"/>
          <w:sz w:val="21"/>
          <w:szCs w:val="21"/>
          <w:lang w:eastAsia="ja-JP"/>
        </w:rPr>
        <w:t>.</w:t>
      </w:r>
    </w:p>
    <w:p w14:paraId="6AB87635" w14:textId="36D39471" w:rsidR="00A4638F" w:rsidRPr="0045516B" w:rsidRDefault="00C72D7E" w:rsidP="0045516B">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006C7A86">
        <w:rPr>
          <w:rFonts w:eastAsiaTheme="minorEastAsia" w:hint="eastAsia"/>
          <w:b/>
          <w:bCs/>
          <w:sz w:val="21"/>
          <w:szCs w:val="21"/>
          <w:u w:val="single"/>
          <w:lang w:eastAsia="ja-JP"/>
        </w:rPr>
        <w:t>4</w:t>
      </w:r>
      <w:r w:rsidRPr="00950DFD">
        <w:rPr>
          <w:rFonts w:eastAsiaTheme="minorEastAsia"/>
          <w:b/>
          <w:sz w:val="21"/>
          <w:szCs w:val="21"/>
          <w:lang w:eastAsia="ja-JP"/>
        </w:rPr>
        <w:t xml:space="preserve">: </w:t>
      </w:r>
      <w:r w:rsidR="00FE3EFE" w:rsidRPr="0045516B">
        <w:rPr>
          <w:rFonts w:eastAsiaTheme="minorEastAsia"/>
          <w:b/>
          <w:sz w:val="21"/>
          <w:szCs w:val="21"/>
          <w:lang w:eastAsia="ja-JP"/>
        </w:rPr>
        <w:t xml:space="preserve">For RRC CONNECTED mode, </w:t>
      </w:r>
      <w:r w:rsidR="0045516B">
        <w:rPr>
          <w:rFonts w:eastAsiaTheme="minorEastAsia" w:hint="eastAsia"/>
          <w:b/>
          <w:sz w:val="21"/>
          <w:szCs w:val="21"/>
          <w:lang w:eastAsia="ja-JP"/>
        </w:rPr>
        <w:t>t</w:t>
      </w:r>
      <w:r w:rsidR="00A4638F" w:rsidRPr="0045516B">
        <w:rPr>
          <w:rFonts w:eastAsiaTheme="minorEastAsia"/>
          <w:b/>
          <w:sz w:val="21"/>
          <w:szCs w:val="21"/>
          <w:lang w:eastAsia="ja-JP"/>
        </w:rPr>
        <w:t xml:space="preserve">he minimum time gap </w:t>
      </w:r>
      <w:r w:rsidR="0001700C" w:rsidRPr="0045516B">
        <w:rPr>
          <w:rFonts w:eastAsiaTheme="minorEastAsia"/>
          <w:b/>
          <w:sz w:val="21"/>
          <w:szCs w:val="21"/>
          <w:lang w:eastAsia="ja-JP"/>
        </w:rPr>
        <w:t xml:space="preserve">between LP-WUS reception and MR to start PDCCH monitoring </w:t>
      </w:r>
      <w:r w:rsidR="00A4638F" w:rsidRPr="0045516B">
        <w:rPr>
          <w:rFonts w:eastAsiaTheme="minorEastAsia"/>
          <w:b/>
          <w:sz w:val="21"/>
          <w:szCs w:val="21"/>
          <w:lang w:eastAsia="ja-JP"/>
        </w:rPr>
        <w:t>does not include the duration for time/frequency synchronization of MR</w:t>
      </w:r>
    </w:p>
    <w:p w14:paraId="0A12B4D3" w14:textId="77777777" w:rsidR="00E67390" w:rsidRPr="00C72D7E" w:rsidRDefault="00E67390" w:rsidP="00977B40">
      <w:pPr>
        <w:jc w:val="both"/>
        <w:rPr>
          <w:rFonts w:eastAsiaTheme="minorEastAsia"/>
          <w:b/>
          <w:bCs/>
          <w:sz w:val="21"/>
          <w:szCs w:val="21"/>
          <w:lang w:eastAsia="ja-JP"/>
        </w:rPr>
      </w:pPr>
    </w:p>
    <w:p w14:paraId="12AE58DE" w14:textId="77777777" w:rsidR="00E67390" w:rsidRDefault="00E67390" w:rsidP="00977B40">
      <w:pPr>
        <w:jc w:val="both"/>
        <w:rPr>
          <w:rFonts w:eastAsiaTheme="minorEastAsia"/>
          <w:b/>
          <w:bCs/>
          <w:sz w:val="21"/>
          <w:szCs w:val="21"/>
          <w:lang w:val="en-US" w:eastAsia="ja-JP"/>
        </w:rPr>
      </w:pPr>
    </w:p>
    <w:p w14:paraId="71FE7F91" w14:textId="16D3E1DA" w:rsidR="008D21F8" w:rsidRPr="00247206" w:rsidRDefault="008D21F8" w:rsidP="008D21F8">
      <w:pPr>
        <w:pStyle w:val="Heading3"/>
        <w:numPr>
          <w:ilvl w:val="2"/>
          <w:numId w:val="7"/>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LP-WUS monitoring occasions</w:t>
      </w:r>
    </w:p>
    <w:p w14:paraId="6F580AF0" w14:textId="69D57CF1" w:rsidR="0005517B" w:rsidRPr="0005517B" w:rsidRDefault="0005517B" w:rsidP="0005517B">
      <w:pPr>
        <w:jc w:val="both"/>
        <w:rPr>
          <w:rFonts w:eastAsiaTheme="minorEastAsia"/>
          <w:sz w:val="21"/>
          <w:szCs w:val="21"/>
          <w:lang w:eastAsia="ja-JP"/>
        </w:rPr>
      </w:pPr>
      <w:r w:rsidRPr="0005517B">
        <w:rPr>
          <w:rFonts w:eastAsiaTheme="minorEastAsia" w:hint="eastAsia"/>
          <w:sz w:val="21"/>
          <w:szCs w:val="21"/>
          <w:lang w:eastAsia="ja-JP"/>
        </w:rPr>
        <w:t xml:space="preserve">Related to </w:t>
      </w:r>
      <w:r w:rsidRPr="0005517B">
        <w:rPr>
          <w:rFonts w:eastAsiaTheme="minorEastAsia"/>
          <w:sz w:val="21"/>
          <w:szCs w:val="21"/>
          <w:lang w:eastAsia="ja-JP"/>
        </w:rPr>
        <w:t>the</w:t>
      </w:r>
      <w:r w:rsidRPr="0005517B">
        <w:rPr>
          <w:rFonts w:eastAsiaTheme="minorEastAsia" w:hint="eastAsia"/>
          <w:sz w:val="21"/>
          <w:szCs w:val="21"/>
          <w:lang w:eastAsia="ja-JP"/>
        </w:rPr>
        <w:t xml:space="preserve"> LP-WUS</w:t>
      </w:r>
      <w:r>
        <w:rPr>
          <w:rFonts w:eastAsiaTheme="minorEastAsia" w:hint="eastAsia"/>
          <w:sz w:val="21"/>
          <w:szCs w:val="21"/>
          <w:lang w:eastAsia="ja-JP"/>
        </w:rPr>
        <w:t xml:space="preserve"> monitoring occasions</w:t>
      </w:r>
      <w:r w:rsidRPr="0005517B">
        <w:rPr>
          <w:rFonts w:eastAsiaTheme="minorEastAsia" w:hint="eastAsia"/>
          <w:sz w:val="21"/>
          <w:szCs w:val="21"/>
          <w:lang w:eastAsia="ja-JP"/>
        </w:rPr>
        <w:t>, following agreement w</w:t>
      </w:r>
      <w:r w:rsidR="005739F6">
        <w:rPr>
          <w:rFonts w:eastAsiaTheme="minorEastAsia" w:hint="eastAsia"/>
          <w:sz w:val="21"/>
          <w:szCs w:val="21"/>
          <w:lang w:eastAsia="ja-JP"/>
        </w:rPr>
        <w:t>as</w:t>
      </w:r>
      <w:r w:rsidRPr="0005517B">
        <w:rPr>
          <w:rFonts w:eastAsiaTheme="minorEastAsia" w:hint="eastAsia"/>
          <w:sz w:val="21"/>
          <w:szCs w:val="21"/>
          <w:lang w:eastAsia="ja-JP"/>
        </w:rPr>
        <w:t xml:space="preserve"> made in </w:t>
      </w:r>
      <w:r w:rsidRPr="0005517B">
        <w:rPr>
          <w:rFonts w:eastAsiaTheme="minorEastAsia"/>
          <w:sz w:val="21"/>
          <w:szCs w:val="21"/>
          <w:lang w:eastAsia="ja-JP"/>
        </w:rPr>
        <w:t>the</w:t>
      </w:r>
      <w:r w:rsidRPr="0005517B">
        <w:rPr>
          <w:rFonts w:eastAsiaTheme="minorEastAsia" w:hint="eastAsia"/>
          <w:sz w:val="21"/>
          <w:szCs w:val="21"/>
          <w:lang w:eastAsia="ja-JP"/>
        </w:rPr>
        <w:t xml:space="preserve"> previous RAN1 meeting.</w:t>
      </w:r>
    </w:p>
    <w:tbl>
      <w:tblPr>
        <w:tblStyle w:val="TableGrid"/>
        <w:tblW w:w="0" w:type="auto"/>
        <w:tblLook w:val="04A0" w:firstRow="1" w:lastRow="0" w:firstColumn="1" w:lastColumn="0" w:noHBand="0" w:noVBand="1"/>
      </w:tblPr>
      <w:tblGrid>
        <w:gridCol w:w="9962"/>
      </w:tblGrid>
      <w:tr w:rsidR="00D35C4D" w:rsidRPr="00557A4D" w14:paraId="7F51D670" w14:textId="77777777" w:rsidTr="00536ED5">
        <w:tc>
          <w:tcPr>
            <w:tcW w:w="9962" w:type="dxa"/>
          </w:tcPr>
          <w:p w14:paraId="3706F722" w14:textId="77777777" w:rsidR="00557A4D" w:rsidRPr="00557A4D" w:rsidRDefault="00557A4D" w:rsidP="00557A4D">
            <w:pPr>
              <w:spacing w:after="0"/>
              <w:rPr>
                <w:b/>
                <w:bCs/>
                <w:sz w:val="21"/>
                <w:szCs w:val="21"/>
              </w:rPr>
            </w:pPr>
            <w:r w:rsidRPr="00557A4D">
              <w:rPr>
                <w:b/>
                <w:bCs/>
                <w:sz w:val="21"/>
                <w:szCs w:val="21"/>
                <w:highlight w:val="green"/>
              </w:rPr>
              <w:t>Agreement</w:t>
            </w:r>
          </w:p>
          <w:p w14:paraId="21439212" w14:textId="77777777" w:rsidR="00557A4D" w:rsidRPr="00557A4D" w:rsidRDefault="00557A4D" w:rsidP="00557A4D">
            <w:pPr>
              <w:spacing w:after="0"/>
              <w:rPr>
                <w:sz w:val="21"/>
                <w:szCs w:val="21"/>
              </w:rPr>
            </w:pPr>
            <w:r w:rsidRPr="00557A4D">
              <w:rPr>
                <w:sz w:val="21"/>
                <w:szCs w:val="21"/>
              </w:rPr>
              <w:t>LP-WUS monitoring occasions (MOs) are configured by RRC, where UE can monitor for LP-WUS transmission in RRC CONNECTED mode.</w:t>
            </w:r>
          </w:p>
          <w:p w14:paraId="3847714A" w14:textId="77777777" w:rsidR="00557A4D" w:rsidRPr="00557A4D" w:rsidRDefault="00557A4D" w:rsidP="00557A4D">
            <w:pPr>
              <w:pStyle w:val="ListParagraph"/>
              <w:numPr>
                <w:ilvl w:val="0"/>
                <w:numId w:val="24"/>
              </w:numPr>
              <w:spacing w:after="0" w:line="252" w:lineRule="auto"/>
              <w:ind w:leftChars="0"/>
              <w:contextualSpacing/>
              <w:jc w:val="both"/>
              <w:rPr>
                <w:b/>
                <w:bCs/>
                <w:sz w:val="21"/>
                <w:szCs w:val="21"/>
              </w:rPr>
            </w:pPr>
            <w:r w:rsidRPr="00557A4D">
              <w:rPr>
                <w:sz w:val="21"/>
                <w:szCs w:val="21"/>
              </w:rPr>
              <w:t>FFS whether to define a time window for MOs</w:t>
            </w:r>
          </w:p>
          <w:p w14:paraId="27D1F8EE" w14:textId="77777777" w:rsidR="00557A4D" w:rsidRPr="00557A4D" w:rsidRDefault="00557A4D" w:rsidP="00557A4D">
            <w:pPr>
              <w:pStyle w:val="ListParagraph"/>
              <w:numPr>
                <w:ilvl w:val="0"/>
                <w:numId w:val="24"/>
              </w:numPr>
              <w:spacing w:after="0" w:line="252" w:lineRule="auto"/>
              <w:ind w:leftChars="0"/>
              <w:contextualSpacing/>
              <w:jc w:val="both"/>
              <w:rPr>
                <w:b/>
                <w:bCs/>
                <w:sz w:val="21"/>
                <w:szCs w:val="21"/>
              </w:rPr>
            </w:pPr>
            <w:r w:rsidRPr="00557A4D">
              <w:rPr>
                <w:sz w:val="21"/>
                <w:szCs w:val="21"/>
              </w:rPr>
              <w:t>It is at least supported that a UE can monitor MOs with a periodicity.</w:t>
            </w:r>
          </w:p>
          <w:p w14:paraId="4443FD1B" w14:textId="02B88B77" w:rsidR="00D35C4D" w:rsidRPr="00557A4D" w:rsidRDefault="00557A4D" w:rsidP="00557A4D">
            <w:pPr>
              <w:pStyle w:val="ListParagraph"/>
              <w:numPr>
                <w:ilvl w:val="1"/>
                <w:numId w:val="24"/>
              </w:numPr>
              <w:spacing w:after="0" w:line="252" w:lineRule="auto"/>
              <w:ind w:leftChars="0"/>
              <w:contextualSpacing/>
              <w:jc w:val="both"/>
              <w:rPr>
                <w:b/>
                <w:bCs/>
                <w:sz w:val="21"/>
                <w:szCs w:val="21"/>
              </w:rPr>
            </w:pPr>
            <w:r w:rsidRPr="00557A4D">
              <w:rPr>
                <w:rFonts w:hint="eastAsia"/>
                <w:sz w:val="21"/>
                <w:szCs w:val="21"/>
              </w:rPr>
              <w:t>F</w:t>
            </w:r>
            <w:r w:rsidRPr="00557A4D">
              <w:rPr>
                <w:sz w:val="21"/>
                <w:szCs w:val="21"/>
              </w:rPr>
              <w:t>FS details of the periodicity, e.g. derived from DRX cycle, separately configured</w:t>
            </w:r>
          </w:p>
        </w:tc>
      </w:tr>
    </w:tbl>
    <w:p w14:paraId="0F43CB60" w14:textId="77777777" w:rsidR="00F14B7A" w:rsidRPr="00D35C4D" w:rsidRDefault="00F14B7A" w:rsidP="00977B40">
      <w:pPr>
        <w:jc w:val="both"/>
        <w:rPr>
          <w:rFonts w:eastAsiaTheme="minorEastAsia"/>
          <w:b/>
          <w:bCs/>
          <w:sz w:val="21"/>
          <w:szCs w:val="21"/>
          <w:lang w:eastAsia="ja-JP"/>
        </w:rPr>
      </w:pPr>
    </w:p>
    <w:p w14:paraId="75FB7EA0" w14:textId="0CF3AE85" w:rsidR="00F14B7A" w:rsidRPr="00DB0E9E" w:rsidRDefault="00DB0E9E" w:rsidP="00977B40">
      <w:pPr>
        <w:jc w:val="both"/>
        <w:rPr>
          <w:rFonts w:eastAsiaTheme="minorEastAsia"/>
          <w:sz w:val="21"/>
          <w:szCs w:val="21"/>
          <w:lang w:val="en-US" w:eastAsia="ja-JP"/>
        </w:rPr>
      </w:pPr>
      <w:r w:rsidRPr="00DB0E9E">
        <w:rPr>
          <w:rFonts w:eastAsiaTheme="minorEastAsia" w:hint="eastAsia"/>
          <w:sz w:val="21"/>
          <w:szCs w:val="21"/>
          <w:lang w:val="en-US" w:eastAsia="ja-JP"/>
        </w:rPr>
        <w:t xml:space="preserve">Regarding </w:t>
      </w:r>
      <w:r w:rsidRPr="00DB0E9E">
        <w:rPr>
          <w:rFonts w:eastAsiaTheme="minorEastAsia"/>
          <w:sz w:val="21"/>
          <w:szCs w:val="21"/>
          <w:lang w:val="en-US" w:eastAsia="ja-JP"/>
        </w:rPr>
        <w:t>the</w:t>
      </w:r>
      <w:r w:rsidRPr="00DB0E9E">
        <w:rPr>
          <w:rFonts w:eastAsiaTheme="minorEastAsia" w:hint="eastAsia"/>
          <w:sz w:val="21"/>
          <w:szCs w:val="21"/>
          <w:lang w:val="en-US" w:eastAsia="ja-JP"/>
        </w:rPr>
        <w:t xml:space="preserve"> </w:t>
      </w:r>
      <w:r>
        <w:rPr>
          <w:rFonts w:eastAsiaTheme="minorEastAsia" w:hint="eastAsia"/>
          <w:sz w:val="21"/>
          <w:szCs w:val="21"/>
          <w:lang w:val="en-US" w:eastAsia="ja-JP"/>
        </w:rPr>
        <w:t xml:space="preserve">FFS on </w:t>
      </w:r>
      <w:r w:rsidRPr="00DB0E9E">
        <w:rPr>
          <w:rFonts w:eastAsiaTheme="minorEastAsia" w:hint="eastAsia"/>
          <w:sz w:val="21"/>
          <w:szCs w:val="21"/>
          <w:lang w:val="en-US" w:eastAsia="ja-JP"/>
        </w:rPr>
        <w:t xml:space="preserve">monitoring window, </w:t>
      </w:r>
      <w:r>
        <w:rPr>
          <w:rFonts w:eastAsiaTheme="minorEastAsia" w:hint="eastAsia"/>
          <w:sz w:val="21"/>
          <w:szCs w:val="21"/>
          <w:lang w:val="en-US" w:eastAsia="ja-JP"/>
        </w:rPr>
        <w:t xml:space="preserve">following proposal was discussed in </w:t>
      </w:r>
      <w:r w:rsidR="004E6B0C">
        <w:rPr>
          <w:rFonts w:eastAsiaTheme="minorEastAsia" w:hint="eastAsia"/>
          <w:sz w:val="21"/>
          <w:szCs w:val="21"/>
          <w:lang w:val="en-US" w:eastAsia="ja-JP"/>
        </w:rPr>
        <w:t xml:space="preserve">the </w:t>
      </w:r>
      <w:r>
        <w:rPr>
          <w:rFonts w:eastAsiaTheme="minorEastAsia"/>
          <w:sz w:val="21"/>
          <w:szCs w:val="21"/>
          <w:lang w:val="en-US" w:eastAsia="ja-JP"/>
        </w:rPr>
        <w:t>previous</w:t>
      </w:r>
      <w:r>
        <w:rPr>
          <w:rFonts w:eastAsiaTheme="minorEastAsia" w:hint="eastAsia"/>
          <w:sz w:val="21"/>
          <w:szCs w:val="21"/>
          <w:lang w:val="en-US" w:eastAsia="ja-JP"/>
        </w:rPr>
        <w:t xml:space="preserve"> RAN1 meeting based on companies input while no consensus was made so far:</w:t>
      </w:r>
    </w:p>
    <w:tbl>
      <w:tblPr>
        <w:tblStyle w:val="TableGrid"/>
        <w:tblW w:w="0" w:type="auto"/>
        <w:tblLook w:val="04A0" w:firstRow="1" w:lastRow="0" w:firstColumn="1" w:lastColumn="0" w:noHBand="0" w:noVBand="1"/>
      </w:tblPr>
      <w:tblGrid>
        <w:gridCol w:w="9962"/>
      </w:tblGrid>
      <w:tr w:rsidR="00DB0E9E" w:rsidRPr="00893124" w14:paraId="157A1341" w14:textId="77777777" w:rsidTr="00536ED5">
        <w:tc>
          <w:tcPr>
            <w:tcW w:w="9962" w:type="dxa"/>
          </w:tcPr>
          <w:p w14:paraId="5342575E" w14:textId="77777777" w:rsidR="00893124" w:rsidRPr="00893124" w:rsidRDefault="00893124" w:rsidP="00893124">
            <w:pPr>
              <w:spacing w:after="0"/>
              <w:rPr>
                <w:b/>
                <w:bCs/>
                <w:sz w:val="21"/>
                <w:szCs w:val="21"/>
              </w:rPr>
            </w:pPr>
            <w:r w:rsidRPr="00893124">
              <w:rPr>
                <w:rFonts w:hint="eastAsia"/>
                <w:b/>
                <w:bCs/>
                <w:sz w:val="21"/>
                <w:szCs w:val="21"/>
                <w:highlight w:val="yellow"/>
              </w:rPr>
              <w:t>[Fri]</w:t>
            </w:r>
            <w:r w:rsidRPr="00893124">
              <w:rPr>
                <w:b/>
                <w:bCs/>
                <w:sz w:val="21"/>
                <w:szCs w:val="21"/>
                <w:highlight w:val="yellow"/>
              </w:rPr>
              <w:t>Proposal 3.3-</w:t>
            </w:r>
            <w:r w:rsidRPr="00893124">
              <w:rPr>
                <w:rFonts w:hint="eastAsia"/>
                <w:b/>
                <w:bCs/>
                <w:sz w:val="21"/>
                <w:szCs w:val="21"/>
                <w:highlight w:val="yellow"/>
              </w:rPr>
              <w:t>1</w:t>
            </w:r>
            <w:r w:rsidRPr="00893124">
              <w:rPr>
                <w:b/>
                <w:bCs/>
                <w:sz w:val="21"/>
                <w:szCs w:val="21"/>
                <w:highlight w:val="yellow"/>
              </w:rPr>
              <w:t>:</w:t>
            </w:r>
          </w:p>
          <w:p w14:paraId="331E90C2" w14:textId="77777777" w:rsidR="00893124" w:rsidRPr="00893124" w:rsidRDefault="00893124" w:rsidP="00893124">
            <w:pPr>
              <w:pStyle w:val="ListParagraph"/>
              <w:numPr>
                <w:ilvl w:val="0"/>
                <w:numId w:val="24"/>
              </w:numPr>
              <w:spacing w:after="0" w:line="252" w:lineRule="auto"/>
              <w:ind w:leftChars="0"/>
              <w:contextualSpacing/>
              <w:jc w:val="both"/>
              <w:rPr>
                <w:b/>
                <w:bCs/>
                <w:sz w:val="21"/>
                <w:szCs w:val="21"/>
              </w:rPr>
            </w:pPr>
            <w:r w:rsidRPr="00893124">
              <w:rPr>
                <w:rFonts w:hint="eastAsia"/>
                <w:sz w:val="21"/>
                <w:szCs w:val="21"/>
              </w:rPr>
              <w:t xml:space="preserve">Define LP-WUS monitoring window which includes one or multiple </w:t>
            </w:r>
            <w:r w:rsidRPr="00893124">
              <w:rPr>
                <w:sz w:val="21"/>
                <w:szCs w:val="21"/>
              </w:rPr>
              <w:t>LP-WUS M</w:t>
            </w:r>
            <w:r w:rsidRPr="00893124">
              <w:rPr>
                <w:rFonts w:hint="eastAsia"/>
                <w:sz w:val="21"/>
                <w:szCs w:val="21"/>
              </w:rPr>
              <w:t>O</w:t>
            </w:r>
            <w:r w:rsidRPr="00893124">
              <w:rPr>
                <w:sz w:val="21"/>
                <w:szCs w:val="21"/>
              </w:rPr>
              <w:t>s</w:t>
            </w:r>
            <w:r w:rsidRPr="00893124">
              <w:rPr>
                <w:rFonts w:hint="eastAsia"/>
                <w:sz w:val="21"/>
                <w:szCs w:val="21"/>
              </w:rPr>
              <w:t xml:space="preserve"> with a</w:t>
            </w:r>
            <w:r w:rsidRPr="00893124">
              <w:rPr>
                <w:sz w:val="21"/>
                <w:szCs w:val="21"/>
              </w:rPr>
              <w:t xml:space="preserve"> periodicity and offset</w:t>
            </w:r>
            <w:r w:rsidRPr="00893124">
              <w:rPr>
                <w:rFonts w:hint="eastAsia"/>
                <w:sz w:val="21"/>
                <w:szCs w:val="21"/>
              </w:rPr>
              <w:t xml:space="preserve"> </w:t>
            </w:r>
            <w:r w:rsidRPr="00893124">
              <w:rPr>
                <w:sz w:val="21"/>
                <w:szCs w:val="21"/>
              </w:rPr>
              <w:t>in RRC CONNECTED mode.</w:t>
            </w:r>
          </w:p>
          <w:p w14:paraId="36A433A0" w14:textId="77777777" w:rsidR="00893124" w:rsidRPr="00893124" w:rsidRDefault="00893124" w:rsidP="00893124">
            <w:pPr>
              <w:pStyle w:val="ListParagraph"/>
              <w:numPr>
                <w:ilvl w:val="1"/>
                <w:numId w:val="24"/>
              </w:numPr>
              <w:spacing w:after="0" w:line="252" w:lineRule="auto"/>
              <w:ind w:leftChars="0"/>
              <w:contextualSpacing/>
              <w:jc w:val="both"/>
              <w:rPr>
                <w:b/>
                <w:bCs/>
                <w:sz w:val="21"/>
                <w:szCs w:val="21"/>
              </w:rPr>
            </w:pPr>
            <w:r w:rsidRPr="00893124">
              <w:rPr>
                <w:rFonts w:hint="eastAsia"/>
                <w:sz w:val="21"/>
                <w:szCs w:val="21"/>
              </w:rPr>
              <w:t xml:space="preserve">FFS </w:t>
            </w:r>
            <w:r w:rsidRPr="00893124">
              <w:rPr>
                <w:sz w:val="21"/>
                <w:szCs w:val="21"/>
              </w:rPr>
              <w:t>periodicity and offset</w:t>
            </w:r>
          </w:p>
          <w:p w14:paraId="4DDF9593" w14:textId="15573766" w:rsidR="00DB0E9E" w:rsidRPr="00893124" w:rsidRDefault="00893124" w:rsidP="00893124">
            <w:pPr>
              <w:pStyle w:val="ListParagraph"/>
              <w:numPr>
                <w:ilvl w:val="1"/>
                <w:numId w:val="24"/>
              </w:numPr>
              <w:spacing w:after="0" w:line="252" w:lineRule="auto"/>
              <w:ind w:leftChars="0"/>
              <w:contextualSpacing/>
              <w:jc w:val="both"/>
              <w:rPr>
                <w:b/>
                <w:bCs/>
                <w:sz w:val="21"/>
                <w:szCs w:val="21"/>
              </w:rPr>
            </w:pPr>
            <w:r w:rsidRPr="00893124">
              <w:rPr>
                <w:rFonts w:hint="eastAsia"/>
                <w:sz w:val="21"/>
                <w:szCs w:val="21"/>
              </w:rPr>
              <w:t>FFS number of MOs in the window</w:t>
            </w:r>
          </w:p>
        </w:tc>
      </w:tr>
    </w:tbl>
    <w:p w14:paraId="4331BE82" w14:textId="77777777" w:rsidR="00F14B7A" w:rsidRPr="00DB0E9E" w:rsidRDefault="00F14B7A" w:rsidP="00977B40">
      <w:pPr>
        <w:jc w:val="both"/>
        <w:rPr>
          <w:rFonts w:eastAsiaTheme="minorEastAsia"/>
          <w:b/>
          <w:bCs/>
          <w:sz w:val="21"/>
          <w:szCs w:val="21"/>
          <w:lang w:eastAsia="ja-JP"/>
        </w:rPr>
      </w:pPr>
    </w:p>
    <w:p w14:paraId="04EE68FE" w14:textId="77777777" w:rsidR="00F53DEE" w:rsidRDefault="00434525" w:rsidP="002A78AF">
      <w:pPr>
        <w:jc w:val="both"/>
        <w:rPr>
          <w:rFonts w:eastAsiaTheme="minorEastAsia"/>
          <w:sz w:val="21"/>
          <w:szCs w:val="21"/>
          <w:lang w:val="en-US" w:eastAsia="ja-JP"/>
        </w:rPr>
      </w:pPr>
      <w:r>
        <w:rPr>
          <w:rFonts w:eastAsiaTheme="minorEastAsia" w:hint="eastAsia"/>
          <w:sz w:val="21"/>
          <w:szCs w:val="21"/>
          <w:lang w:val="en-US" w:eastAsia="ja-JP"/>
        </w:rPr>
        <w:t xml:space="preserve">According to </w:t>
      </w:r>
      <w:r>
        <w:rPr>
          <w:rFonts w:eastAsiaTheme="minorEastAsia"/>
          <w:sz w:val="21"/>
          <w:szCs w:val="21"/>
          <w:lang w:val="en-US" w:eastAsia="ja-JP"/>
        </w:rPr>
        <w:t>the</w:t>
      </w:r>
      <w:r>
        <w:rPr>
          <w:rFonts w:eastAsiaTheme="minorEastAsia" w:hint="eastAsia"/>
          <w:sz w:val="21"/>
          <w:szCs w:val="21"/>
          <w:lang w:val="en-US" w:eastAsia="ja-JP"/>
        </w:rPr>
        <w:t xml:space="preserve"> discussion so far, </w:t>
      </w:r>
      <w:r w:rsidR="002A78AF" w:rsidRPr="002A78AF">
        <w:rPr>
          <w:rFonts w:eastAsiaTheme="minorEastAsia"/>
          <w:sz w:val="21"/>
          <w:szCs w:val="21"/>
          <w:lang w:val="en-US" w:eastAsia="ja-JP"/>
        </w:rPr>
        <w:t>LP-WUS monitoring window may be beneficial to give scheduling flexibility for gNB, and/or to support repetitions</w:t>
      </w:r>
      <w:r>
        <w:rPr>
          <w:rFonts w:eastAsiaTheme="minorEastAsia" w:hint="eastAsia"/>
          <w:sz w:val="21"/>
          <w:szCs w:val="21"/>
          <w:lang w:val="en-US" w:eastAsia="ja-JP"/>
        </w:rPr>
        <w:t>.</w:t>
      </w:r>
    </w:p>
    <w:p w14:paraId="22930FE2" w14:textId="6315BB6A" w:rsidR="00F53DEE" w:rsidRDefault="00434525" w:rsidP="002A78AF">
      <w:pPr>
        <w:jc w:val="both"/>
        <w:rPr>
          <w:rFonts w:eastAsiaTheme="minorEastAsia"/>
          <w:sz w:val="21"/>
          <w:szCs w:val="21"/>
          <w:lang w:val="en-US" w:eastAsia="ja-JP"/>
        </w:rPr>
      </w:pPr>
      <w:r>
        <w:rPr>
          <w:rFonts w:eastAsiaTheme="minorEastAsia" w:hint="eastAsia"/>
          <w:sz w:val="21"/>
          <w:szCs w:val="21"/>
          <w:lang w:val="en-US" w:eastAsia="ja-JP"/>
        </w:rPr>
        <w:t xml:space="preserve">For Option 1-1, </w:t>
      </w:r>
      <w:r w:rsidR="002A78AF" w:rsidRPr="002A78AF">
        <w:rPr>
          <w:rFonts w:eastAsiaTheme="minorEastAsia"/>
          <w:sz w:val="21"/>
          <w:szCs w:val="21"/>
          <w:lang w:val="en-US" w:eastAsia="ja-JP"/>
        </w:rPr>
        <w:t>DCP also supports “window” for multiple PDCCH MOs X slots (min</w:t>
      </w:r>
      <w:r w:rsidR="00632E99">
        <w:rPr>
          <w:rFonts w:eastAsiaTheme="minorEastAsia" w:hint="eastAsia"/>
          <w:sz w:val="21"/>
          <w:szCs w:val="21"/>
          <w:lang w:val="en-US" w:eastAsia="ja-JP"/>
        </w:rPr>
        <w:t>imum</w:t>
      </w:r>
      <w:r w:rsidR="002A78AF" w:rsidRPr="002A78AF">
        <w:rPr>
          <w:rFonts w:eastAsiaTheme="minorEastAsia"/>
          <w:sz w:val="21"/>
          <w:szCs w:val="21"/>
          <w:lang w:val="en-US" w:eastAsia="ja-JP"/>
        </w:rPr>
        <w:t xml:space="preserve"> time gap) before </w:t>
      </w:r>
      <w:proofErr w:type="spellStart"/>
      <w:r w:rsidR="002A78AF" w:rsidRPr="002A78AF">
        <w:rPr>
          <w:rFonts w:eastAsiaTheme="minorEastAsia"/>
          <w:sz w:val="21"/>
          <w:szCs w:val="21"/>
          <w:lang w:val="en-US" w:eastAsia="ja-JP"/>
        </w:rPr>
        <w:t>drx-onDurationTimer</w:t>
      </w:r>
      <w:proofErr w:type="spellEnd"/>
      <w:r w:rsidR="00632E99">
        <w:rPr>
          <w:rFonts w:eastAsiaTheme="minorEastAsia" w:hint="eastAsia"/>
          <w:sz w:val="21"/>
          <w:szCs w:val="21"/>
          <w:lang w:val="en-US" w:eastAsia="ja-JP"/>
        </w:rPr>
        <w:t>.</w:t>
      </w:r>
      <w:r w:rsidR="00F53DEE">
        <w:rPr>
          <w:rFonts w:eastAsiaTheme="minorEastAsia" w:hint="eastAsia"/>
          <w:sz w:val="21"/>
          <w:szCs w:val="21"/>
          <w:lang w:val="en-US" w:eastAsia="ja-JP"/>
        </w:rPr>
        <w:t xml:space="preserve"> </w:t>
      </w:r>
      <w:r w:rsidR="002E5667">
        <w:rPr>
          <w:rFonts w:eastAsiaTheme="minorEastAsia" w:hint="eastAsia"/>
          <w:sz w:val="21"/>
          <w:szCs w:val="21"/>
          <w:lang w:val="en-US" w:eastAsia="ja-JP"/>
        </w:rPr>
        <w:t>To replace DCP, p</w:t>
      </w:r>
      <w:proofErr w:type="spellStart"/>
      <w:r w:rsidR="0046188E" w:rsidRPr="0046188E">
        <w:rPr>
          <w:rFonts w:eastAsiaTheme="minorEastAsia"/>
          <w:sz w:val="21"/>
          <w:szCs w:val="21"/>
          <w:lang w:eastAsia="ja-JP"/>
        </w:rPr>
        <w:t>eriodicity</w:t>
      </w:r>
      <w:proofErr w:type="spellEnd"/>
      <w:r w:rsidR="0046188E" w:rsidRPr="0046188E">
        <w:rPr>
          <w:rFonts w:eastAsiaTheme="minorEastAsia"/>
          <w:sz w:val="21"/>
          <w:szCs w:val="21"/>
          <w:lang w:eastAsia="ja-JP"/>
        </w:rPr>
        <w:t xml:space="preserve"> </w:t>
      </w:r>
      <w:r w:rsidR="0046188E">
        <w:rPr>
          <w:rFonts w:eastAsiaTheme="minorEastAsia" w:hint="eastAsia"/>
          <w:sz w:val="21"/>
          <w:szCs w:val="21"/>
          <w:lang w:eastAsia="ja-JP"/>
        </w:rPr>
        <w:t>should be</w:t>
      </w:r>
      <w:r w:rsidR="0046188E" w:rsidRPr="0046188E">
        <w:rPr>
          <w:rFonts w:eastAsiaTheme="minorEastAsia"/>
          <w:sz w:val="21"/>
          <w:szCs w:val="21"/>
          <w:lang w:eastAsia="ja-JP"/>
        </w:rPr>
        <w:t xml:space="preserve"> same as long C-DRX cycle</w:t>
      </w:r>
      <w:r w:rsidR="002E5667">
        <w:rPr>
          <w:rFonts w:eastAsiaTheme="minorEastAsia" w:hint="eastAsia"/>
          <w:sz w:val="21"/>
          <w:szCs w:val="21"/>
          <w:lang w:eastAsia="ja-JP"/>
        </w:rPr>
        <w:t xml:space="preserve"> and</w:t>
      </w:r>
      <w:r w:rsidR="0046188E" w:rsidRPr="0046188E">
        <w:rPr>
          <w:rFonts w:eastAsiaTheme="minorEastAsia"/>
          <w:sz w:val="21"/>
          <w:szCs w:val="21"/>
          <w:lang w:eastAsia="ja-JP"/>
        </w:rPr>
        <w:t xml:space="preserve"> Offset </w:t>
      </w:r>
      <w:r w:rsidR="006A2E17">
        <w:rPr>
          <w:rFonts w:eastAsiaTheme="minorEastAsia" w:hint="eastAsia"/>
          <w:sz w:val="21"/>
          <w:szCs w:val="21"/>
          <w:lang w:eastAsia="ja-JP"/>
        </w:rPr>
        <w:t>should be</w:t>
      </w:r>
      <w:r w:rsidR="0046188E" w:rsidRPr="0046188E">
        <w:rPr>
          <w:rFonts w:eastAsiaTheme="minorEastAsia"/>
          <w:sz w:val="21"/>
          <w:szCs w:val="21"/>
          <w:lang w:eastAsia="ja-JP"/>
        </w:rPr>
        <w:t xml:space="preserve"> configured from the beginning of </w:t>
      </w:r>
      <w:proofErr w:type="spellStart"/>
      <w:r w:rsidR="0046188E" w:rsidRPr="0046188E">
        <w:rPr>
          <w:rFonts w:eastAsiaTheme="minorEastAsia"/>
          <w:sz w:val="21"/>
          <w:szCs w:val="21"/>
          <w:lang w:eastAsia="ja-JP"/>
        </w:rPr>
        <w:t>drx-onDurationTimer</w:t>
      </w:r>
      <w:proofErr w:type="spellEnd"/>
      <w:r w:rsidR="002E5667">
        <w:rPr>
          <w:rFonts w:eastAsiaTheme="minorEastAsia" w:hint="eastAsia"/>
          <w:sz w:val="21"/>
          <w:szCs w:val="21"/>
          <w:lang w:eastAsia="ja-JP"/>
        </w:rPr>
        <w:t>.</w:t>
      </w:r>
    </w:p>
    <w:p w14:paraId="46526D22" w14:textId="4E326CAD" w:rsidR="00DB0E9E" w:rsidRDefault="009E6FC0" w:rsidP="002A78AF">
      <w:pPr>
        <w:jc w:val="both"/>
        <w:rPr>
          <w:rFonts w:eastAsiaTheme="minorEastAsia"/>
          <w:sz w:val="21"/>
          <w:szCs w:val="21"/>
          <w:lang w:eastAsia="ja-JP"/>
        </w:rPr>
      </w:pPr>
      <w:r>
        <w:rPr>
          <w:rFonts w:eastAsiaTheme="minorEastAsia" w:hint="eastAsia"/>
          <w:sz w:val="21"/>
          <w:szCs w:val="21"/>
          <w:lang w:val="en-US" w:eastAsia="ja-JP"/>
        </w:rPr>
        <w:t xml:space="preserve">For </w:t>
      </w:r>
      <w:r w:rsidR="002A78AF" w:rsidRPr="002A78AF">
        <w:rPr>
          <w:rFonts w:eastAsiaTheme="minorEastAsia"/>
          <w:sz w:val="21"/>
          <w:szCs w:val="21"/>
          <w:lang w:val="en-US" w:eastAsia="ja-JP"/>
        </w:rPr>
        <w:t>Option 1-2</w:t>
      </w:r>
      <w:r>
        <w:rPr>
          <w:rFonts w:eastAsiaTheme="minorEastAsia" w:hint="eastAsia"/>
          <w:sz w:val="21"/>
          <w:szCs w:val="21"/>
          <w:lang w:val="en-US" w:eastAsia="ja-JP"/>
        </w:rPr>
        <w:t>, s</w:t>
      </w:r>
      <w:r w:rsidR="002A78AF" w:rsidRPr="002A78AF">
        <w:rPr>
          <w:rFonts w:eastAsiaTheme="minorEastAsia"/>
          <w:sz w:val="21"/>
          <w:szCs w:val="21"/>
          <w:lang w:val="en-US" w:eastAsia="ja-JP"/>
        </w:rPr>
        <w:t>imilar to DCP and Option 1-1, “window” can be allocated before new timer</w:t>
      </w:r>
      <w:r>
        <w:rPr>
          <w:rFonts w:eastAsiaTheme="minorEastAsia" w:hint="eastAsia"/>
          <w:sz w:val="21"/>
          <w:szCs w:val="21"/>
          <w:lang w:val="en-US" w:eastAsia="ja-JP"/>
        </w:rPr>
        <w:t xml:space="preserve"> and there would be no reason to </w:t>
      </w:r>
      <w:r w:rsidR="002A6CEE">
        <w:rPr>
          <w:rFonts w:eastAsiaTheme="minorEastAsia" w:hint="eastAsia"/>
          <w:sz w:val="21"/>
          <w:szCs w:val="21"/>
          <w:lang w:val="en-US" w:eastAsia="ja-JP"/>
        </w:rPr>
        <w:t xml:space="preserve">make </w:t>
      </w:r>
      <w:r w:rsidR="002A6CEE">
        <w:rPr>
          <w:rFonts w:eastAsiaTheme="minorEastAsia"/>
          <w:sz w:val="21"/>
          <w:szCs w:val="21"/>
          <w:lang w:val="en-US" w:eastAsia="ja-JP"/>
        </w:rPr>
        <w:t>artificial</w:t>
      </w:r>
      <w:r w:rsidR="002A6CEE">
        <w:rPr>
          <w:rFonts w:eastAsiaTheme="minorEastAsia" w:hint="eastAsia"/>
          <w:sz w:val="21"/>
          <w:szCs w:val="21"/>
          <w:lang w:val="en-US" w:eastAsia="ja-JP"/>
        </w:rPr>
        <w:t xml:space="preserve"> restriction to </w:t>
      </w:r>
      <w:r>
        <w:rPr>
          <w:rFonts w:eastAsiaTheme="minorEastAsia" w:hint="eastAsia"/>
          <w:sz w:val="21"/>
          <w:szCs w:val="21"/>
          <w:lang w:val="en-US" w:eastAsia="ja-JP"/>
        </w:rPr>
        <w:t xml:space="preserve">preclude </w:t>
      </w:r>
      <w:r w:rsidR="002A6CEE">
        <w:rPr>
          <w:rFonts w:eastAsiaTheme="minorEastAsia" w:hint="eastAsia"/>
          <w:sz w:val="21"/>
          <w:szCs w:val="21"/>
          <w:lang w:val="en-US" w:eastAsia="ja-JP"/>
        </w:rPr>
        <w:t>the window for Option 1-2</w:t>
      </w:r>
      <w:r w:rsidR="005735E2">
        <w:rPr>
          <w:rFonts w:eastAsiaTheme="minorEastAsia" w:hint="eastAsia"/>
          <w:sz w:val="21"/>
          <w:szCs w:val="21"/>
          <w:lang w:val="en-US" w:eastAsia="ja-JP"/>
        </w:rPr>
        <w:t xml:space="preserve"> if supported for Option 1-1.</w:t>
      </w:r>
      <w:r w:rsidR="006A2E17">
        <w:rPr>
          <w:rFonts w:eastAsiaTheme="minorEastAsia" w:hint="eastAsia"/>
          <w:sz w:val="21"/>
          <w:szCs w:val="21"/>
          <w:lang w:val="en-US" w:eastAsia="ja-JP"/>
        </w:rPr>
        <w:t xml:space="preserve"> According to the previous </w:t>
      </w:r>
      <w:r w:rsidR="006A2E17">
        <w:rPr>
          <w:rFonts w:eastAsiaTheme="minorEastAsia"/>
          <w:sz w:val="21"/>
          <w:szCs w:val="21"/>
          <w:lang w:val="en-US" w:eastAsia="ja-JP"/>
        </w:rPr>
        <w:t>agreement</w:t>
      </w:r>
      <w:r w:rsidR="006A2E17">
        <w:rPr>
          <w:rFonts w:eastAsiaTheme="minorEastAsia" w:hint="eastAsia"/>
          <w:sz w:val="21"/>
          <w:szCs w:val="21"/>
          <w:lang w:val="en-US" w:eastAsia="ja-JP"/>
        </w:rPr>
        <w:t xml:space="preserve">, </w:t>
      </w:r>
      <w:r w:rsidR="006A2E17">
        <w:rPr>
          <w:rFonts w:eastAsiaTheme="minorEastAsia" w:hint="eastAsia"/>
          <w:sz w:val="21"/>
          <w:szCs w:val="21"/>
          <w:lang w:eastAsia="ja-JP"/>
        </w:rPr>
        <w:t>p</w:t>
      </w:r>
      <w:r w:rsidR="006A2E17" w:rsidRPr="006A2E17">
        <w:rPr>
          <w:rFonts w:eastAsiaTheme="minorEastAsia"/>
          <w:sz w:val="21"/>
          <w:szCs w:val="21"/>
          <w:lang w:eastAsia="ja-JP"/>
        </w:rPr>
        <w:t>eriodicity</w:t>
      </w:r>
      <w:r w:rsidR="006A2E17">
        <w:rPr>
          <w:rFonts w:eastAsiaTheme="minorEastAsia" w:hint="eastAsia"/>
          <w:sz w:val="21"/>
          <w:szCs w:val="21"/>
          <w:lang w:eastAsia="ja-JP"/>
        </w:rPr>
        <w:t xml:space="preserve"> should be</w:t>
      </w:r>
      <w:r w:rsidR="006A2E17" w:rsidRPr="006A2E17">
        <w:rPr>
          <w:rFonts w:eastAsiaTheme="minorEastAsia"/>
          <w:sz w:val="21"/>
          <w:szCs w:val="21"/>
          <w:lang w:eastAsia="ja-JP"/>
        </w:rPr>
        <w:t xml:space="preserve"> configured to be no larger than long C-DRX cycle. Offset</w:t>
      </w:r>
      <w:r w:rsidR="00EF797A">
        <w:rPr>
          <w:rFonts w:eastAsiaTheme="minorEastAsia" w:hint="eastAsia"/>
          <w:sz w:val="21"/>
          <w:szCs w:val="21"/>
          <w:lang w:eastAsia="ja-JP"/>
        </w:rPr>
        <w:t xml:space="preserve"> can be </w:t>
      </w:r>
      <w:r w:rsidR="00EF797A">
        <w:rPr>
          <w:rFonts w:eastAsiaTheme="minorEastAsia"/>
          <w:sz w:val="21"/>
          <w:szCs w:val="21"/>
          <w:lang w:eastAsia="ja-JP"/>
        </w:rPr>
        <w:t>further</w:t>
      </w:r>
      <w:r w:rsidR="00EF797A">
        <w:rPr>
          <w:rFonts w:eastAsiaTheme="minorEastAsia" w:hint="eastAsia"/>
          <w:sz w:val="21"/>
          <w:szCs w:val="21"/>
          <w:lang w:eastAsia="ja-JP"/>
        </w:rPr>
        <w:t xml:space="preserve"> discussed, while we </w:t>
      </w:r>
      <w:r w:rsidR="00FF7D5E">
        <w:rPr>
          <w:rFonts w:eastAsiaTheme="minorEastAsia" w:hint="eastAsia"/>
          <w:sz w:val="21"/>
          <w:szCs w:val="21"/>
          <w:lang w:eastAsia="ja-JP"/>
        </w:rPr>
        <w:t>don</w:t>
      </w:r>
      <w:r w:rsidR="00FF7D5E">
        <w:rPr>
          <w:rFonts w:eastAsiaTheme="minorEastAsia"/>
          <w:sz w:val="21"/>
          <w:szCs w:val="21"/>
          <w:lang w:eastAsia="ja-JP"/>
        </w:rPr>
        <w:t>’</w:t>
      </w:r>
      <w:r w:rsidR="00FF7D5E">
        <w:rPr>
          <w:rFonts w:eastAsiaTheme="minorEastAsia" w:hint="eastAsia"/>
          <w:sz w:val="21"/>
          <w:szCs w:val="21"/>
          <w:lang w:eastAsia="ja-JP"/>
        </w:rPr>
        <w:t xml:space="preserve">t </w:t>
      </w:r>
      <w:r w:rsidR="00EF797A">
        <w:rPr>
          <w:rFonts w:eastAsiaTheme="minorEastAsia" w:hint="eastAsia"/>
          <w:sz w:val="21"/>
          <w:szCs w:val="21"/>
          <w:lang w:eastAsia="ja-JP"/>
        </w:rPr>
        <w:t>think too much opti</w:t>
      </w:r>
      <w:r w:rsidR="00FF7D5E">
        <w:rPr>
          <w:rFonts w:eastAsiaTheme="minorEastAsia" w:hint="eastAsia"/>
          <w:sz w:val="21"/>
          <w:szCs w:val="21"/>
          <w:lang w:eastAsia="ja-JP"/>
        </w:rPr>
        <w:t xml:space="preserve">mization is necessary for this, i.e., reuse the same definition </w:t>
      </w:r>
      <w:r w:rsidR="0004414E">
        <w:rPr>
          <w:rFonts w:eastAsiaTheme="minorEastAsia" w:hint="eastAsia"/>
          <w:sz w:val="21"/>
          <w:szCs w:val="21"/>
          <w:lang w:eastAsia="ja-JP"/>
        </w:rPr>
        <w:t>as Option 1-1 unless critical issue is identified.</w:t>
      </w:r>
    </w:p>
    <w:p w14:paraId="3B24B4F2" w14:textId="2359CFD8" w:rsidR="002436A7" w:rsidRPr="00491861" w:rsidRDefault="002436A7" w:rsidP="002436A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r w:rsidRPr="00491861">
        <w:rPr>
          <w:rFonts w:eastAsiaTheme="minorEastAsia"/>
          <w:b/>
          <w:sz w:val="21"/>
          <w:szCs w:val="21"/>
          <w:lang w:eastAsia="ja-JP"/>
        </w:rPr>
        <w:t>Define LP-WUS monitoring window which includes one or multiple LP-WUS MOs with a periodicity and offset in RRC CONNECTED mode</w:t>
      </w:r>
    </w:p>
    <w:p w14:paraId="220BDFB2" w14:textId="77777777" w:rsidR="002436A7" w:rsidRDefault="002436A7" w:rsidP="002436A7">
      <w:pPr>
        <w:pStyle w:val="ListParagraph"/>
        <w:numPr>
          <w:ilvl w:val="0"/>
          <w:numId w:val="46"/>
        </w:numPr>
        <w:ind w:leftChars="0"/>
        <w:jc w:val="both"/>
        <w:rPr>
          <w:rFonts w:eastAsiaTheme="minorEastAsia"/>
          <w:b/>
          <w:sz w:val="21"/>
          <w:szCs w:val="21"/>
          <w:lang w:eastAsia="ja-JP"/>
        </w:rPr>
      </w:pPr>
      <w:r w:rsidRPr="00491861">
        <w:rPr>
          <w:rFonts w:eastAsiaTheme="minorEastAsia"/>
          <w:b/>
          <w:sz w:val="21"/>
          <w:szCs w:val="21"/>
          <w:lang w:eastAsia="ja-JP"/>
        </w:rPr>
        <w:t xml:space="preserve">Option 1-1: Periodicity is same as long C-DRX cycle. Offset is configured from the beginning of </w:t>
      </w:r>
      <w:proofErr w:type="spellStart"/>
      <w:r w:rsidRPr="00491861">
        <w:rPr>
          <w:rFonts w:eastAsiaTheme="minorEastAsia"/>
          <w:b/>
          <w:sz w:val="21"/>
          <w:szCs w:val="21"/>
          <w:lang w:eastAsia="ja-JP"/>
        </w:rPr>
        <w:t>drx-onDurationTimer</w:t>
      </w:r>
      <w:proofErr w:type="spellEnd"/>
    </w:p>
    <w:p w14:paraId="3084EB07" w14:textId="49BAE5BA" w:rsidR="002436A7" w:rsidRPr="000E4703" w:rsidRDefault="002436A7" w:rsidP="002436A7">
      <w:pPr>
        <w:pStyle w:val="ListParagraph"/>
        <w:numPr>
          <w:ilvl w:val="0"/>
          <w:numId w:val="46"/>
        </w:numPr>
        <w:ind w:leftChars="0"/>
        <w:jc w:val="both"/>
        <w:rPr>
          <w:rFonts w:eastAsiaTheme="minorEastAsia"/>
          <w:b/>
          <w:sz w:val="21"/>
          <w:szCs w:val="21"/>
          <w:lang w:eastAsia="ja-JP"/>
        </w:rPr>
      </w:pPr>
      <w:r w:rsidRPr="000E4703">
        <w:rPr>
          <w:rFonts w:eastAsiaTheme="minorEastAsia"/>
          <w:b/>
          <w:sz w:val="21"/>
          <w:szCs w:val="21"/>
          <w:lang w:eastAsia="ja-JP"/>
        </w:rPr>
        <w:t>Option 1-2: Periodicity is configured to be no larger than long C-DRX cycle. FFS Offset</w:t>
      </w:r>
    </w:p>
    <w:p w14:paraId="408AFC97" w14:textId="77777777" w:rsidR="00491861" w:rsidRPr="002A78AF" w:rsidRDefault="00491861" w:rsidP="002A78AF">
      <w:pPr>
        <w:jc w:val="both"/>
        <w:rPr>
          <w:rFonts w:eastAsiaTheme="minorEastAsia"/>
          <w:sz w:val="21"/>
          <w:szCs w:val="21"/>
          <w:lang w:val="en-US" w:eastAsia="ja-JP"/>
        </w:rPr>
      </w:pPr>
    </w:p>
    <w:p w14:paraId="7FDADB47" w14:textId="77777777" w:rsidR="00DB0E9E" w:rsidRPr="00322C62" w:rsidRDefault="00DB0E9E" w:rsidP="00977B40">
      <w:pPr>
        <w:jc w:val="both"/>
        <w:rPr>
          <w:rFonts w:eastAsiaTheme="minorEastAsia"/>
          <w:b/>
          <w:bCs/>
          <w:sz w:val="21"/>
          <w:szCs w:val="21"/>
          <w:lang w:val="en-US" w:eastAsia="ja-JP"/>
        </w:rPr>
      </w:pPr>
    </w:p>
    <w:p w14:paraId="764A490B" w14:textId="196EA657" w:rsidR="00977B40" w:rsidRPr="00247206" w:rsidRDefault="00D463C0" w:rsidP="00977B40">
      <w:pPr>
        <w:pStyle w:val="Heading3"/>
        <w:numPr>
          <w:ilvl w:val="2"/>
          <w:numId w:val="7"/>
        </w:numPr>
        <w:spacing w:beforeLines="10" w:before="24" w:line="288" w:lineRule="auto"/>
        <w:rPr>
          <w:rFonts w:eastAsia="Batang" w:cs="Arial"/>
          <w:b/>
          <w:bCs/>
          <w:sz w:val="28"/>
          <w:szCs w:val="28"/>
          <w:lang w:eastAsia="ko-KR"/>
        </w:rPr>
      </w:pPr>
      <w:r>
        <w:rPr>
          <w:rFonts w:eastAsiaTheme="minorEastAsia" w:cs="Arial" w:hint="eastAsia"/>
          <w:b/>
          <w:bCs/>
          <w:sz w:val="28"/>
          <w:szCs w:val="28"/>
          <w:lang w:eastAsia="ja-JP"/>
        </w:rPr>
        <w:t>Beam operation</w:t>
      </w:r>
      <w:r w:rsidR="00977B40">
        <w:rPr>
          <w:rFonts w:eastAsia="SimSun" w:cs="Arial" w:hint="eastAsia"/>
          <w:b/>
          <w:bCs/>
          <w:sz w:val="28"/>
          <w:szCs w:val="28"/>
          <w:lang w:eastAsia="zh-CN"/>
        </w:rPr>
        <w:t xml:space="preserve"> </w:t>
      </w:r>
      <w:r w:rsidR="00A82C94">
        <w:rPr>
          <w:rFonts w:eastAsiaTheme="minorEastAsia" w:cs="Arial" w:hint="eastAsia"/>
          <w:b/>
          <w:bCs/>
          <w:sz w:val="28"/>
          <w:szCs w:val="28"/>
          <w:lang w:eastAsia="ja-JP"/>
        </w:rPr>
        <w:t>for</w:t>
      </w:r>
      <w:r w:rsidR="00977B40">
        <w:rPr>
          <w:rFonts w:eastAsia="SimSun" w:cs="Arial" w:hint="eastAsia"/>
          <w:b/>
          <w:bCs/>
          <w:sz w:val="28"/>
          <w:szCs w:val="28"/>
          <w:lang w:eastAsia="zh-CN"/>
        </w:rPr>
        <w:t xml:space="preserve"> LP-WUS</w:t>
      </w:r>
    </w:p>
    <w:p w14:paraId="14F915A3" w14:textId="32ADE48C" w:rsidR="00785355" w:rsidRPr="00D32762" w:rsidRDefault="000C0E23" w:rsidP="00785355">
      <w:pPr>
        <w:ind w:left="-3"/>
        <w:jc w:val="both"/>
        <w:rPr>
          <w:rFonts w:eastAsiaTheme="minorEastAsia"/>
          <w:sz w:val="21"/>
          <w:szCs w:val="21"/>
          <w:lang w:eastAsia="ja-JP"/>
        </w:rPr>
      </w:pPr>
      <w:r>
        <w:rPr>
          <w:rFonts w:eastAsiaTheme="minorEastAsia" w:hint="eastAsia"/>
          <w:sz w:val="21"/>
          <w:szCs w:val="21"/>
          <w:lang w:eastAsia="ja-JP"/>
        </w:rPr>
        <w:t>R</w:t>
      </w:r>
      <w:r w:rsidR="00785355">
        <w:rPr>
          <w:rFonts w:eastAsiaTheme="minorEastAsia" w:hint="eastAsia"/>
          <w:sz w:val="21"/>
          <w:szCs w:val="21"/>
          <w:lang w:eastAsia="ja-JP"/>
        </w:rPr>
        <w:t xml:space="preserve">elated to </w:t>
      </w:r>
      <w:r w:rsidR="00785355">
        <w:rPr>
          <w:rFonts w:eastAsiaTheme="minorEastAsia"/>
          <w:sz w:val="21"/>
          <w:szCs w:val="21"/>
          <w:lang w:eastAsia="ja-JP"/>
        </w:rPr>
        <w:t>the</w:t>
      </w:r>
      <w:r w:rsidR="00785355">
        <w:rPr>
          <w:rFonts w:eastAsiaTheme="minorEastAsia" w:hint="eastAsia"/>
          <w:sz w:val="21"/>
          <w:szCs w:val="21"/>
          <w:lang w:eastAsia="ja-JP"/>
        </w:rPr>
        <w:t xml:space="preserve"> beam operation for LP-WUS, following agreements were made in </w:t>
      </w:r>
      <w:r w:rsidR="00785355">
        <w:rPr>
          <w:rFonts w:eastAsiaTheme="minorEastAsia"/>
          <w:sz w:val="21"/>
          <w:szCs w:val="21"/>
          <w:lang w:eastAsia="ja-JP"/>
        </w:rPr>
        <w:t>the</w:t>
      </w:r>
      <w:r w:rsidR="00785355">
        <w:rPr>
          <w:rFonts w:eastAsiaTheme="minorEastAsia" w:hint="eastAsia"/>
          <w:sz w:val="21"/>
          <w:szCs w:val="21"/>
          <w:lang w:eastAsia="ja-JP"/>
        </w:rPr>
        <w:t xml:space="preserve"> previous RAN1 meetings.</w:t>
      </w:r>
    </w:p>
    <w:tbl>
      <w:tblPr>
        <w:tblStyle w:val="TableGrid"/>
        <w:tblW w:w="0" w:type="auto"/>
        <w:tblLook w:val="04A0" w:firstRow="1" w:lastRow="0" w:firstColumn="1" w:lastColumn="0" w:noHBand="0" w:noVBand="1"/>
      </w:tblPr>
      <w:tblGrid>
        <w:gridCol w:w="9962"/>
      </w:tblGrid>
      <w:tr w:rsidR="00785355" w:rsidRPr="00A63A07" w14:paraId="7A4C2562" w14:textId="77777777" w:rsidTr="00110B26">
        <w:tc>
          <w:tcPr>
            <w:tcW w:w="9962" w:type="dxa"/>
          </w:tcPr>
          <w:p w14:paraId="2DE83572" w14:textId="77777777" w:rsidR="00785355" w:rsidRPr="00A63A07" w:rsidRDefault="00785355" w:rsidP="00A63A07">
            <w:pPr>
              <w:tabs>
                <w:tab w:val="left" w:pos="1440"/>
              </w:tabs>
              <w:spacing w:after="0"/>
              <w:rPr>
                <w:rFonts w:eastAsiaTheme="minorEastAsia"/>
                <w:b/>
                <w:sz w:val="21"/>
                <w:szCs w:val="21"/>
                <w:lang w:val="en-US"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(RAN1#117)</w:t>
            </w:r>
          </w:p>
          <w:p w14:paraId="405712E2" w14:textId="77777777" w:rsidR="00430578" w:rsidRPr="00A63A07" w:rsidRDefault="00430578" w:rsidP="00A63A07">
            <w:pPr>
              <w:numPr>
                <w:ilvl w:val="0"/>
                <w:numId w:val="29"/>
              </w:numPr>
              <w:tabs>
                <w:tab w:val="left" w:pos="1440"/>
              </w:tabs>
              <w:spacing w:after="0"/>
              <w:rPr>
                <w:bCs/>
                <w:sz w:val="21"/>
                <w:szCs w:val="21"/>
                <w:lang w:val="en-US"/>
              </w:rPr>
            </w:pPr>
            <w:r w:rsidRPr="00A63A07">
              <w:rPr>
                <w:bCs/>
                <w:sz w:val="21"/>
                <w:szCs w:val="21"/>
                <w:lang w:val="en-US"/>
              </w:rPr>
              <w:t xml:space="preserve">For LP-WUS monitoring in RRC CONNECTED mode, a LP-WUS is </w:t>
            </w:r>
            <w:proofErr w:type="spellStart"/>
            <w:r w:rsidRPr="00A63A07">
              <w:rPr>
                <w:bCs/>
                <w:sz w:val="21"/>
                <w:szCs w:val="21"/>
                <w:lang w:val="en-US"/>
              </w:rPr>
              <w:t>QCLed</w:t>
            </w:r>
            <w:proofErr w:type="spellEnd"/>
            <w:r w:rsidRPr="00A63A07">
              <w:rPr>
                <w:bCs/>
                <w:sz w:val="21"/>
                <w:szCs w:val="21"/>
                <w:lang w:val="en-US"/>
              </w:rPr>
              <w:t xml:space="preserve"> with existing NR signal/channel/CORESET for the TCI state</w:t>
            </w:r>
          </w:p>
          <w:p w14:paraId="677C31FB" w14:textId="77777777" w:rsidR="00430578" w:rsidRPr="00A63A07" w:rsidRDefault="00430578" w:rsidP="00A63A07">
            <w:pPr>
              <w:numPr>
                <w:ilvl w:val="1"/>
                <w:numId w:val="29"/>
              </w:numPr>
              <w:tabs>
                <w:tab w:val="left" w:pos="1440"/>
              </w:tabs>
              <w:spacing w:after="0"/>
              <w:rPr>
                <w:bCs/>
                <w:sz w:val="21"/>
                <w:szCs w:val="21"/>
                <w:lang w:val="en-US"/>
              </w:rPr>
            </w:pPr>
            <w:r w:rsidRPr="00A63A07">
              <w:rPr>
                <w:bCs/>
                <w:sz w:val="21"/>
                <w:szCs w:val="21"/>
                <w:lang w:val="en-US"/>
              </w:rPr>
              <w:t>FFS which existing NR signal/channel/CORESET is the QCL source of LP-WUS</w:t>
            </w:r>
          </w:p>
          <w:p w14:paraId="1F2831ED" w14:textId="77777777" w:rsidR="00785355" w:rsidRPr="00A63A07" w:rsidRDefault="00430578" w:rsidP="00A63A07">
            <w:pPr>
              <w:numPr>
                <w:ilvl w:val="1"/>
                <w:numId w:val="29"/>
              </w:numPr>
              <w:tabs>
                <w:tab w:val="left" w:pos="1440"/>
              </w:tabs>
              <w:spacing w:after="0"/>
              <w:rPr>
                <w:bCs/>
                <w:sz w:val="21"/>
                <w:szCs w:val="21"/>
                <w:lang w:val="en-US"/>
              </w:rPr>
            </w:pPr>
            <w:r w:rsidRPr="00A63A07">
              <w:rPr>
                <w:bCs/>
                <w:sz w:val="21"/>
                <w:szCs w:val="21"/>
                <w:lang w:val="en-US"/>
              </w:rPr>
              <w:t>FFS exact definition of QCL relationship between LP-WUS and existing NR signal/channel/CORESET</w:t>
            </w:r>
          </w:p>
          <w:p w14:paraId="1ECC9C77" w14:textId="77777777" w:rsidR="00A51E8C" w:rsidRDefault="00A51E8C" w:rsidP="00A63A07">
            <w:pPr>
              <w:spacing w:after="0"/>
              <w:rPr>
                <w:rFonts w:eastAsiaTheme="minorEastAsia"/>
                <w:b/>
                <w:sz w:val="21"/>
                <w:szCs w:val="21"/>
                <w:highlight w:val="green"/>
                <w:lang w:eastAsia="ja-JP"/>
              </w:rPr>
            </w:pPr>
          </w:p>
          <w:p w14:paraId="4349015F" w14:textId="2B48B175" w:rsidR="00A63A07" w:rsidRPr="00A63A07" w:rsidRDefault="00A63A07" w:rsidP="00A63A07">
            <w:pPr>
              <w:spacing w:after="0"/>
              <w:rPr>
                <w:rFonts w:eastAsiaTheme="minorEastAsia"/>
                <w:b/>
                <w:bCs/>
                <w:sz w:val="21"/>
                <w:szCs w:val="21"/>
                <w:lang w:eastAsia="ja-JP"/>
              </w:rPr>
            </w:pPr>
            <w:r w:rsidRPr="00A63A07">
              <w:rPr>
                <w:b/>
                <w:sz w:val="21"/>
                <w:szCs w:val="21"/>
                <w:highlight w:val="green"/>
              </w:rPr>
              <w:t>Agreement</w:t>
            </w:r>
            <w:r w:rsidRPr="00A63A07">
              <w:rPr>
                <w:rFonts w:eastAsiaTheme="minorEastAsia" w:hint="eastAsia"/>
                <w:b/>
                <w:sz w:val="21"/>
                <w:szCs w:val="21"/>
                <w:highlight w:val="green"/>
                <w:lang w:eastAsia="ja-JP"/>
              </w:rPr>
              <w:t xml:space="preserve"> (RAN1#118)</w:t>
            </w:r>
          </w:p>
          <w:p w14:paraId="62C67659" w14:textId="77777777" w:rsidR="00A63A07" w:rsidRPr="00A63A07" w:rsidRDefault="00A63A07" w:rsidP="00A63A07">
            <w:pPr>
              <w:pStyle w:val="ListParagraph"/>
              <w:numPr>
                <w:ilvl w:val="0"/>
                <w:numId w:val="24"/>
              </w:numPr>
              <w:spacing w:after="0" w:line="252" w:lineRule="auto"/>
              <w:ind w:leftChars="0"/>
              <w:contextualSpacing/>
              <w:jc w:val="both"/>
              <w:rPr>
                <w:sz w:val="21"/>
                <w:szCs w:val="21"/>
              </w:rPr>
            </w:pPr>
            <w:r w:rsidRPr="00A63A07">
              <w:rPr>
                <w:sz w:val="21"/>
                <w:szCs w:val="21"/>
              </w:rPr>
              <w:t xml:space="preserve">For LP-WUS monitoring in RRC CONNECTED mode, </w:t>
            </w:r>
            <w:r w:rsidRPr="00A63A07">
              <w:rPr>
                <w:rFonts w:eastAsia="Yu Mincho" w:hint="eastAsia"/>
                <w:sz w:val="21"/>
                <w:szCs w:val="21"/>
              </w:rPr>
              <w:t>SSB an</w:t>
            </w:r>
            <w:r w:rsidRPr="004624FD">
              <w:rPr>
                <w:rFonts w:eastAsia="Yu Mincho" w:hint="eastAsia"/>
                <w:sz w:val="21"/>
                <w:szCs w:val="21"/>
              </w:rPr>
              <w:t xml:space="preserve">d/or CSI-RS </w:t>
            </w:r>
            <w:r w:rsidRPr="00A63A07">
              <w:rPr>
                <w:rFonts w:eastAsia="Yu Mincho" w:hint="eastAsia"/>
                <w:sz w:val="21"/>
                <w:szCs w:val="21"/>
              </w:rPr>
              <w:t xml:space="preserve">can be </w:t>
            </w:r>
            <w:r w:rsidRPr="00A63A07">
              <w:rPr>
                <w:sz w:val="21"/>
                <w:szCs w:val="21"/>
              </w:rPr>
              <w:t>the QCL source of LP-WUS</w:t>
            </w:r>
          </w:p>
          <w:p w14:paraId="229647C5" w14:textId="24E45536" w:rsidR="000C0E23" w:rsidRPr="00A63A07" w:rsidRDefault="00A63A07" w:rsidP="00A63A07">
            <w:pPr>
              <w:pStyle w:val="ListParagraph"/>
              <w:numPr>
                <w:ilvl w:val="1"/>
                <w:numId w:val="24"/>
              </w:numPr>
              <w:spacing w:after="0" w:line="252" w:lineRule="auto"/>
              <w:ind w:leftChars="0"/>
              <w:contextualSpacing/>
              <w:jc w:val="both"/>
              <w:rPr>
                <w:sz w:val="21"/>
                <w:szCs w:val="21"/>
              </w:rPr>
            </w:pPr>
            <w:r w:rsidRPr="00A63A07">
              <w:rPr>
                <w:rFonts w:hint="eastAsia"/>
                <w:sz w:val="21"/>
                <w:szCs w:val="21"/>
              </w:rPr>
              <w:t>FFS applicable QCL type(s)</w:t>
            </w:r>
          </w:p>
        </w:tc>
      </w:tr>
    </w:tbl>
    <w:p w14:paraId="5643121E" w14:textId="77777777" w:rsidR="00785355" w:rsidRDefault="00785355" w:rsidP="00785355">
      <w:pPr>
        <w:ind w:left="-3"/>
        <w:jc w:val="both"/>
        <w:rPr>
          <w:rFonts w:eastAsiaTheme="minorEastAsia"/>
          <w:sz w:val="21"/>
          <w:szCs w:val="21"/>
          <w:lang w:eastAsia="ja-JP"/>
        </w:rPr>
      </w:pPr>
    </w:p>
    <w:p w14:paraId="3A71C9D7" w14:textId="15AB95F3" w:rsidR="00B54BFE" w:rsidRDefault="00F16547" w:rsidP="00785355">
      <w:pPr>
        <w:ind w:left="-3"/>
        <w:jc w:val="both"/>
        <w:rPr>
          <w:rFonts w:eastAsiaTheme="minorEastAsia"/>
          <w:bCs/>
          <w:sz w:val="21"/>
          <w:szCs w:val="21"/>
          <w:lang w:val="en-US" w:eastAsia="ja-JP"/>
        </w:rPr>
      </w:pPr>
      <w:r w:rsidRPr="00F16547">
        <w:rPr>
          <w:rFonts w:eastAsiaTheme="minorEastAsia"/>
          <w:sz w:val="21"/>
          <w:szCs w:val="21"/>
          <w:lang w:val="en-US" w:eastAsia="ja-JP"/>
        </w:rPr>
        <w:t>RAN1 agreed to support MO in connected mode as well</w:t>
      </w:r>
      <w:r w:rsidR="008E559F">
        <w:rPr>
          <w:rFonts w:eastAsiaTheme="minorEastAsia" w:hint="eastAsia"/>
          <w:sz w:val="21"/>
          <w:szCs w:val="21"/>
          <w:lang w:val="en-US" w:eastAsia="ja-JP"/>
        </w:rPr>
        <w:t xml:space="preserve">. On </w:t>
      </w:r>
      <w:r w:rsidR="008E559F">
        <w:rPr>
          <w:rFonts w:eastAsiaTheme="minorEastAsia"/>
          <w:sz w:val="21"/>
          <w:szCs w:val="21"/>
          <w:lang w:val="en-US" w:eastAsia="ja-JP"/>
        </w:rPr>
        <w:t>the</w:t>
      </w:r>
      <w:r w:rsidR="008E559F">
        <w:rPr>
          <w:rFonts w:eastAsiaTheme="minorEastAsia" w:hint="eastAsia"/>
          <w:sz w:val="21"/>
          <w:szCs w:val="21"/>
          <w:lang w:val="en-US" w:eastAsia="ja-JP"/>
        </w:rPr>
        <w:t xml:space="preserve"> other hand, </w:t>
      </w:r>
      <w:r w:rsidR="00542044">
        <w:rPr>
          <w:rFonts w:eastAsiaTheme="minorEastAsia" w:hint="eastAsia"/>
          <w:sz w:val="21"/>
          <w:szCs w:val="21"/>
          <w:lang w:val="en-US" w:eastAsia="ja-JP"/>
        </w:rPr>
        <w:t>LO was not supported</w:t>
      </w:r>
      <w:r w:rsidR="008E559F" w:rsidRPr="008E559F">
        <w:rPr>
          <w:rFonts w:eastAsiaTheme="minorEastAsia"/>
          <w:sz w:val="21"/>
          <w:szCs w:val="21"/>
          <w:lang w:val="en-US" w:eastAsia="ja-JP"/>
        </w:rPr>
        <w:t>, unlike idle/inactive mode, which means beam sweeping</w:t>
      </w:r>
      <w:r w:rsidR="00542044">
        <w:rPr>
          <w:rFonts w:eastAsiaTheme="minorEastAsia" w:hint="eastAsia"/>
          <w:sz w:val="21"/>
          <w:szCs w:val="21"/>
          <w:lang w:val="en-US" w:eastAsia="ja-JP"/>
        </w:rPr>
        <w:t xml:space="preserve"> (</w:t>
      </w:r>
      <w:r w:rsidR="00542044">
        <w:rPr>
          <w:rFonts w:eastAsiaTheme="minorEastAsia"/>
          <w:sz w:val="21"/>
          <w:szCs w:val="21"/>
          <w:lang w:val="en-US" w:eastAsia="ja-JP"/>
        </w:rPr>
        <w:t>multiple</w:t>
      </w:r>
      <w:r w:rsidR="00542044">
        <w:rPr>
          <w:rFonts w:eastAsiaTheme="minorEastAsia" w:hint="eastAsia"/>
          <w:sz w:val="21"/>
          <w:szCs w:val="21"/>
          <w:lang w:val="en-US" w:eastAsia="ja-JP"/>
        </w:rPr>
        <w:t xml:space="preserve"> beam transmission)</w:t>
      </w:r>
      <w:r w:rsidR="008E559F" w:rsidRPr="008E559F">
        <w:rPr>
          <w:rFonts w:eastAsiaTheme="minorEastAsia"/>
          <w:sz w:val="21"/>
          <w:szCs w:val="21"/>
          <w:lang w:val="en-US" w:eastAsia="ja-JP"/>
        </w:rPr>
        <w:t xml:space="preserve"> is not necessary for connected mode</w:t>
      </w:r>
      <w:r w:rsidR="00542044">
        <w:rPr>
          <w:rFonts w:eastAsiaTheme="minorEastAsia" w:hint="eastAsia"/>
          <w:sz w:val="21"/>
          <w:szCs w:val="21"/>
          <w:lang w:val="en-US" w:eastAsia="ja-JP"/>
        </w:rPr>
        <w:t>.</w:t>
      </w:r>
      <w:r w:rsidR="00CB5A69">
        <w:rPr>
          <w:rFonts w:eastAsiaTheme="minorEastAsia" w:hint="eastAsia"/>
          <w:sz w:val="21"/>
          <w:szCs w:val="21"/>
          <w:lang w:val="en-US" w:eastAsia="ja-JP"/>
        </w:rPr>
        <w:t xml:space="preserve"> In addition, RAN1 agreed to use TCI framework for t</w:t>
      </w:r>
      <w:r w:rsidR="00F97697">
        <w:rPr>
          <w:rFonts w:eastAsiaTheme="minorEastAsia" w:hint="eastAsia"/>
          <w:sz w:val="21"/>
          <w:szCs w:val="21"/>
          <w:lang w:val="en-US" w:eastAsia="ja-JP"/>
        </w:rPr>
        <w:t xml:space="preserve">he QCL indication between LP-WUS and </w:t>
      </w:r>
      <w:r w:rsidR="00430578" w:rsidRPr="00430578">
        <w:rPr>
          <w:bCs/>
          <w:sz w:val="21"/>
          <w:szCs w:val="21"/>
          <w:lang w:val="en-US"/>
        </w:rPr>
        <w:t>existing NR signal/channel/CORESET</w:t>
      </w:r>
      <w:r w:rsidR="00867229">
        <w:rPr>
          <w:rFonts w:eastAsiaTheme="minorEastAsia" w:hint="eastAsia"/>
          <w:bCs/>
          <w:sz w:val="21"/>
          <w:szCs w:val="21"/>
          <w:lang w:val="en-US" w:eastAsia="ja-JP"/>
        </w:rPr>
        <w:t>.</w:t>
      </w:r>
      <w:r w:rsidR="001476BA">
        <w:rPr>
          <w:rFonts w:eastAsiaTheme="minorEastAsia" w:hint="eastAsia"/>
          <w:bCs/>
          <w:sz w:val="21"/>
          <w:szCs w:val="21"/>
          <w:lang w:val="en-US" w:eastAsia="ja-JP"/>
        </w:rPr>
        <w:t xml:space="preserve"> In </w:t>
      </w:r>
      <w:r w:rsidR="001E4E5A">
        <w:rPr>
          <w:rFonts w:eastAsiaTheme="minorEastAsia" w:hint="eastAsia"/>
          <w:bCs/>
          <w:sz w:val="21"/>
          <w:szCs w:val="21"/>
          <w:lang w:val="en-US" w:eastAsia="ja-JP"/>
        </w:rPr>
        <w:t>Rel-15</w:t>
      </w:r>
      <w:r w:rsidR="001476BA">
        <w:rPr>
          <w:rFonts w:eastAsiaTheme="minorEastAsia" w:hint="eastAsia"/>
          <w:bCs/>
          <w:sz w:val="21"/>
          <w:szCs w:val="21"/>
          <w:lang w:val="en-US" w:eastAsia="ja-JP"/>
        </w:rPr>
        <w:t xml:space="preserve">, </w:t>
      </w:r>
      <w:r w:rsidR="00D75D68">
        <w:rPr>
          <w:rFonts w:eastAsiaTheme="minorEastAsia" w:hint="eastAsia"/>
          <w:bCs/>
          <w:sz w:val="21"/>
          <w:szCs w:val="21"/>
          <w:lang w:val="en-US" w:eastAsia="ja-JP"/>
        </w:rPr>
        <w:t>following TCI frameworks have been defined:</w:t>
      </w:r>
    </w:p>
    <w:p w14:paraId="75187C34" w14:textId="02454213" w:rsidR="00D75D68" w:rsidRDefault="00D75D68" w:rsidP="00D75D68">
      <w:pPr>
        <w:pStyle w:val="ListParagraph"/>
        <w:numPr>
          <w:ilvl w:val="0"/>
          <w:numId w:val="31"/>
        </w:numPr>
        <w:ind w:leftChars="0"/>
        <w:jc w:val="both"/>
        <w:rPr>
          <w:rFonts w:eastAsiaTheme="minorEastAsia"/>
          <w:sz w:val="21"/>
          <w:szCs w:val="21"/>
          <w:lang w:eastAsia="ja-JP"/>
        </w:rPr>
      </w:pPr>
      <w:r w:rsidRPr="00D75D68">
        <w:rPr>
          <w:rFonts w:eastAsiaTheme="minorEastAsia"/>
          <w:sz w:val="21"/>
          <w:szCs w:val="21"/>
          <w:lang w:eastAsia="ja-JP"/>
        </w:rPr>
        <w:t>CORESET (PDCCH): RRC configur</w:t>
      </w:r>
      <w:r>
        <w:rPr>
          <w:rFonts w:eastAsiaTheme="minorEastAsia" w:hint="eastAsia"/>
          <w:sz w:val="21"/>
          <w:szCs w:val="21"/>
          <w:lang w:eastAsia="ja-JP"/>
        </w:rPr>
        <w:t>es</w:t>
      </w:r>
      <w:r w:rsidRPr="00D75D68">
        <w:rPr>
          <w:rFonts w:eastAsiaTheme="minorEastAsia"/>
          <w:sz w:val="21"/>
          <w:szCs w:val="21"/>
          <w:lang w:eastAsia="ja-JP"/>
        </w:rPr>
        <w:t xml:space="preserve"> K </w:t>
      </w:r>
      <w:r w:rsidR="00846142">
        <w:rPr>
          <w:rFonts w:eastAsiaTheme="minorEastAsia" w:hint="eastAsia"/>
          <w:sz w:val="21"/>
          <w:szCs w:val="21"/>
          <w:lang w:eastAsia="ja-JP"/>
        </w:rPr>
        <w:t xml:space="preserve">(max 64) </w:t>
      </w:r>
      <w:r w:rsidRPr="00D75D68">
        <w:rPr>
          <w:rFonts w:eastAsiaTheme="minorEastAsia"/>
          <w:sz w:val="21"/>
          <w:szCs w:val="21"/>
          <w:lang w:eastAsia="ja-JP"/>
        </w:rPr>
        <w:t>TCI states and MAC-CE activates one of them</w:t>
      </w:r>
    </w:p>
    <w:p w14:paraId="639BEBD4" w14:textId="586B1B28" w:rsidR="00846142" w:rsidRPr="00D75D68" w:rsidRDefault="00846142" w:rsidP="00846142">
      <w:pPr>
        <w:pStyle w:val="ListParagraph"/>
        <w:numPr>
          <w:ilvl w:val="1"/>
          <w:numId w:val="31"/>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sidR="002E034C">
        <w:rPr>
          <w:rFonts w:eastAsiaTheme="minorEastAsia"/>
          <w:sz w:val="21"/>
          <w:szCs w:val="21"/>
          <w:lang w:eastAsia="ja-JP"/>
        </w:rPr>
        <w:t>the</w:t>
      </w:r>
      <w:r w:rsidR="002E034C">
        <w:rPr>
          <w:rFonts w:eastAsiaTheme="minorEastAsia" w:hint="eastAsia"/>
          <w:sz w:val="21"/>
          <w:szCs w:val="21"/>
          <w:lang w:eastAsia="ja-JP"/>
        </w:rPr>
        <w:t xml:space="preserve"> activat</w:t>
      </w:r>
      <w:r w:rsidR="00926516">
        <w:rPr>
          <w:rFonts w:eastAsiaTheme="minorEastAsia" w:hint="eastAsia"/>
          <w:sz w:val="21"/>
          <w:szCs w:val="21"/>
          <w:lang w:eastAsia="ja-JP"/>
        </w:rPr>
        <w:t>ed TCI state</w:t>
      </w:r>
      <w:r w:rsidR="002E034C">
        <w:rPr>
          <w:rFonts w:eastAsiaTheme="minorEastAsia" w:hint="eastAsia"/>
          <w:sz w:val="21"/>
          <w:szCs w:val="21"/>
          <w:lang w:eastAsia="ja-JP"/>
        </w:rPr>
        <w:t xml:space="preserve"> 3ms after </w:t>
      </w:r>
      <w:r w:rsidR="002E034C">
        <w:rPr>
          <w:rFonts w:eastAsiaTheme="minorEastAsia"/>
          <w:sz w:val="21"/>
          <w:szCs w:val="21"/>
          <w:lang w:eastAsia="ja-JP"/>
        </w:rPr>
        <w:t>the</w:t>
      </w:r>
      <w:r w:rsidR="002E034C">
        <w:rPr>
          <w:rFonts w:eastAsiaTheme="minorEastAsia" w:hint="eastAsia"/>
          <w:sz w:val="21"/>
          <w:szCs w:val="21"/>
          <w:lang w:eastAsia="ja-JP"/>
        </w:rPr>
        <w:t xml:space="preserve"> slot </w:t>
      </w:r>
      <w:r w:rsidR="002E034C">
        <w:rPr>
          <w:rFonts w:eastAsiaTheme="minorEastAsia"/>
          <w:sz w:val="21"/>
          <w:szCs w:val="21"/>
          <w:lang w:eastAsia="ja-JP"/>
        </w:rPr>
        <w:t>where</w:t>
      </w:r>
      <w:r w:rsidR="002E034C">
        <w:rPr>
          <w:rFonts w:eastAsiaTheme="minorEastAsia" w:hint="eastAsia"/>
          <w:sz w:val="21"/>
          <w:szCs w:val="21"/>
          <w:lang w:eastAsia="ja-JP"/>
        </w:rPr>
        <w:t xml:space="preserve"> the UE transmits HARQ-ACK </w:t>
      </w:r>
      <w:r w:rsidR="00316EAF">
        <w:rPr>
          <w:rFonts w:eastAsiaTheme="minorEastAsia" w:hint="eastAsia"/>
          <w:sz w:val="21"/>
          <w:szCs w:val="21"/>
          <w:lang w:eastAsia="ja-JP"/>
        </w:rPr>
        <w:t xml:space="preserve">for the PDSCH </w:t>
      </w:r>
      <w:r w:rsidR="00316EAF">
        <w:rPr>
          <w:rFonts w:eastAsiaTheme="minorEastAsia"/>
          <w:sz w:val="21"/>
          <w:szCs w:val="21"/>
          <w:lang w:eastAsia="ja-JP"/>
        </w:rPr>
        <w:t>providing</w:t>
      </w:r>
      <w:r w:rsidR="00316EAF">
        <w:rPr>
          <w:rFonts w:eastAsiaTheme="minorEastAsia" w:hint="eastAsia"/>
          <w:sz w:val="21"/>
          <w:szCs w:val="21"/>
          <w:lang w:eastAsia="ja-JP"/>
        </w:rPr>
        <w:t xml:space="preserve"> activation command</w:t>
      </w:r>
    </w:p>
    <w:p w14:paraId="4761D9F1" w14:textId="55BC1B6C" w:rsidR="00D75D68" w:rsidRPr="00D75D68" w:rsidRDefault="00D75D68" w:rsidP="00D75D68">
      <w:pPr>
        <w:pStyle w:val="ListParagraph"/>
        <w:numPr>
          <w:ilvl w:val="0"/>
          <w:numId w:val="31"/>
        </w:numPr>
        <w:ind w:leftChars="0"/>
        <w:jc w:val="both"/>
        <w:rPr>
          <w:rFonts w:eastAsiaTheme="minorEastAsia"/>
          <w:sz w:val="21"/>
          <w:szCs w:val="21"/>
          <w:lang w:eastAsia="ja-JP"/>
        </w:rPr>
      </w:pPr>
      <w:r w:rsidRPr="00D75D68">
        <w:rPr>
          <w:rFonts w:eastAsiaTheme="minorEastAsia"/>
          <w:sz w:val="21"/>
          <w:szCs w:val="21"/>
          <w:lang w:eastAsia="ja-JP"/>
        </w:rPr>
        <w:t xml:space="preserve">PDSCH: RRC configured M </w:t>
      </w:r>
      <w:r w:rsidR="00316EAF">
        <w:rPr>
          <w:rFonts w:eastAsiaTheme="minorEastAsia" w:hint="eastAsia"/>
          <w:sz w:val="21"/>
          <w:szCs w:val="21"/>
          <w:lang w:eastAsia="ja-JP"/>
        </w:rPr>
        <w:t xml:space="preserve">(max 128) </w:t>
      </w:r>
      <w:r w:rsidRPr="00D75D68">
        <w:rPr>
          <w:rFonts w:eastAsiaTheme="minorEastAsia"/>
          <w:sz w:val="21"/>
          <w:szCs w:val="21"/>
          <w:lang w:eastAsia="ja-JP"/>
        </w:rPr>
        <w:t>TCI states, MAC-CE activates up to eight of them, and DCI indicates one of them</w:t>
      </w:r>
    </w:p>
    <w:p w14:paraId="20FCFF92" w14:textId="708E34C1" w:rsidR="00D75D68" w:rsidRPr="009C3463" w:rsidRDefault="00EB4E38" w:rsidP="009C3463">
      <w:pPr>
        <w:pStyle w:val="ListParagraph"/>
        <w:numPr>
          <w:ilvl w:val="1"/>
          <w:numId w:val="31"/>
        </w:numPr>
        <w:ind w:leftChars="0"/>
        <w:jc w:val="both"/>
        <w:rPr>
          <w:rFonts w:eastAsiaTheme="minorEastAsia"/>
          <w:sz w:val="21"/>
          <w:szCs w:val="21"/>
          <w:lang w:eastAsia="ja-JP"/>
        </w:rPr>
      </w:pPr>
      <w:r>
        <w:rPr>
          <w:rFonts w:eastAsiaTheme="minorEastAsia" w:hint="eastAsia"/>
          <w:sz w:val="21"/>
          <w:szCs w:val="21"/>
          <w:lang w:eastAsia="ja-JP"/>
        </w:rPr>
        <w:t xml:space="preserve">UE applies </w:t>
      </w:r>
      <w:r>
        <w:rPr>
          <w:rFonts w:eastAsiaTheme="minorEastAsia"/>
          <w:sz w:val="21"/>
          <w:szCs w:val="21"/>
          <w:lang w:eastAsia="ja-JP"/>
        </w:rPr>
        <w:t>the</w:t>
      </w:r>
      <w:r>
        <w:rPr>
          <w:rFonts w:eastAsiaTheme="minorEastAsia" w:hint="eastAsia"/>
          <w:sz w:val="21"/>
          <w:szCs w:val="21"/>
          <w:lang w:eastAsia="ja-JP"/>
        </w:rPr>
        <w:t xml:space="preserve"> indicat</w:t>
      </w:r>
      <w:r w:rsidR="00926516">
        <w:rPr>
          <w:rFonts w:eastAsiaTheme="minorEastAsia" w:hint="eastAsia"/>
          <w:sz w:val="21"/>
          <w:szCs w:val="21"/>
          <w:lang w:eastAsia="ja-JP"/>
        </w:rPr>
        <w:t>ed TCI state</w:t>
      </w:r>
      <w:r>
        <w:rPr>
          <w:rFonts w:eastAsiaTheme="minorEastAsia" w:hint="eastAsia"/>
          <w:sz w:val="21"/>
          <w:szCs w:val="21"/>
          <w:lang w:eastAsia="ja-JP"/>
        </w:rPr>
        <w:t xml:space="preserve"> </w:t>
      </w:r>
      <w:r w:rsidR="00003589">
        <w:rPr>
          <w:rFonts w:eastAsiaTheme="minorEastAsia" w:hint="eastAsia"/>
          <w:sz w:val="21"/>
          <w:szCs w:val="21"/>
          <w:lang w:eastAsia="ja-JP"/>
        </w:rPr>
        <w:t xml:space="preserve">if </w:t>
      </w:r>
      <w:r w:rsidR="00EC38DA">
        <w:rPr>
          <w:rFonts w:eastAsiaTheme="minorEastAsia" w:hint="eastAsia"/>
          <w:sz w:val="21"/>
          <w:szCs w:val="21"/>
          <w:lang w:eastAsia="ja-JP"/>
        </w:rPr>
        <w:t xml:space="preserve">the gap between the DCI and </w:t>
      </w:r>
      <w:r w:rsidR="00EC38DA">
        <w:rPr>
          <w:rFonts w:eastAsiaTheme="minorEastAsia"/>
          <w:sz w:val="21"/>
          <w:szCs w:val="21"/>
          <w:lang w:eastAsia="ja-JP"/>
        </w:rPr>
        <w:t>scheduled</w:t>
      </w:r>
      <w:r w:rsidR="00EC38DA">
        <w:rPr>
          <w:rFonts w:eastAsiaTheme="minorEastAsia" w:hint="eastAsia"/>
          <w:sz w:val="21"/>
          <w:szCs w:val="21"/>
          <w:lang w:eastAsia="ja-JP"/>
        </w:rPr>
        <w:t xml:space="preserve"> PDSCH is not less than the threshold</w:t>
      </w:r>
    </w:p>
    <w:p w14:paraId="03A334E8" w14:textId="69A1BD54" w:rsidR="00F16547" w:rsidRDefault="009C3463" w:rsidP="00785355">
      <w:pPr>
        <w:ind w:left="-3"/>
        <w:jc w:val="both"/>
        <w:rPr>
          <w:rFonts w:eastAsiaTheme="minorEastAsia"/>
          <w:sz w:val="21"/>
          <w:szCs w:val="21"/>
          <w:lang w:eastAsia="ja-JP"/>
        </w:rPr>
      </w:pPr>
      <w:r>
        <w:rPr>
          <w:rFonts w:eastAsiaTheme="minorEastAsia" w:hint="eastAsia"/>
          <w:sz w:val="21"/>
          <w:szCs w:val="21"/>
          <w:lang w:eastAsia="ja-JP"/>
        </w:rPr>
        <w:t xml:space="preserve">In </w:t>
      </w:r>
      <w:r>
        <w:rPr>
          <w:rFonts w:eastAsiaTheme="minorEastAsia"/>
          <w:sz w:val="21"/>
          <w:szCs w:val="21"/>
          <w:lang w:eastAsia="ja-JP"/>
        </w:rPr>
        <w:t>addition</w:t>
      </w:r>
      <w:r>
        <w:rPr>
          <w:rFonts w:eastAsiaTheme="minorEastAsia" w:hint="eastAsia"/>
          <w:sz w:val="21"/>
          <w:szCs w:val="21"/>
          <w:lang w:eastAsia="ja-JP"/>
        </w:rPr>
        <w:t xml:space="preserve">, unified TCI </w:t>
      </w:r>
      <w:r w:rsidR="00F20C24">
        <w:rPr>
          <w:rFonts w:eastAsiaTheme="minorEastAsia" w:hint="eastAsia"/>
          <w:sz w:val="21"/>
          <w:szCs w:val="21"/>
          <w:lang w:eastAsia="ja-JP"/>
        </w:rPr>
        <w:t xml:space="preserve">framework has been supported in Rel-17 to </w:t>
      </w:r>
      <w:r w:rsidR="00B36280" w:rsidRPr="00B36280">
        <w:rPr>
          <w:rFonts w:eastAsiaTheme="minorEastAsia"/>
          <w:sz w:val="21"/>
          <w:szCs w:val="21"/>
          <w:lang w:eastAsia="ja-JP"/>
        </w:rPr>
        <w:t>appl</w:t>
      </w:r>
      <w:r w:rsidR="00B36280">
        <w:rPr>
          <w:rFonts w:eastAsiaTheme="minorEastAsia" w:hint="eastAsia"/>
          <w:sz w:val="21"/>
          <w:szCs w:val="21"/>
          <w:lang w:eastAsia="ja-JP"/>
        </w:rPr>
        <w:t>y one TCI state</w:t>
      </w:r>
      <w:r w:rsidR="00B36280" w:rsidRPr="00B36280">
        <w:rPr>
          <w:rFonts w:eastAsiaTheme="minorEastAsia"/>
          <w:sz w:val="21"/>
          <w:szCs w:val="21"/>
          <w:lang w:eastAsia="ja-JP"/>
        </w:rPr>
        <w:t xml:space="preserve"> to multiple DL/UL </w:t>
      </w:r>
      <w:r w:rsidR="006E4E37">
        <w:rPr>
          <w:rFonts w:eastAsiaTheme="minorEastAsia" w:hint="eastAsia"/>
          <w:sz w:val="21"/>
          <w:szCs w:val="21"/>
          <w:lang w:eastAsia="ja-JP"/>
        </w:rPr>
        <w:t>channels/signals</w:t>
      </w:r>
      <w:r w:rsidR="00B36280">
        <w:rPr>
          <w:rFonts w:eastAsiaTheme="minorEastAsia" w:hint="eastAsia"/>
          <w:sz w:val="21"/>
          <w:szCs w:val="21"/>
          <w:lang w:eastAsia="ja-JP"/>
        </w:rPr>
        <w:t xml:space="preserve">. </w:t>
      </w:r>
    </w:p>
    <w:p w14:paraId="564AAFE7" w14:textId="3F43230E" w:rsidR="00E94655" w:rsidRDefault="00A15273" w:rsidP="00785355">
      <w:pPr>
        <w:ind w:left="-3"/>
        <w:jc w:val="both"/>
        <w:rPr>
          <w:rFonts w:eastAsiaTheme="minorEastAsia"/>
          <w:sz w:val="21"/>
          <w:szCs w:val="21"/>
          <w:lang w:eastAsia="ja-JP"/>
        </w:rPr>
      </w:pPr>
      <w:r>
        <w:rPr>
          <w:rFonts w:eastAsiaTheme="minorEastAsia" w:hint="eastAsia"/>
          <w:sz w:val="21"/>
          <w:szCs w:val="21"/>
          <w:lang w:eastAsia="ja-JP"/>
        </w:rPr>
        <w:t xml:space="preserve">Assuming </w:t>
      </w:r>
      <w:r w:rsidR="00AB4383">
        <w:rPr>
          <w:rFonts w:eastAsiaTheme="minorEastAsia" w:hint="eastAsia"/>
          <w:sz w:val="21"/>
          <w:szCs w:val="21"/>
          <w:lang w:eastAsia="ja-JP"/>
        </w:rPr>
        <w:t xml:space="preserve">the optimum LP-WUS beam for a UE would not be changed </w:t>
      </w:r>
      <w:r w:rsidR="004049A5">
        <w:rPr>
          <w:rFonts w:eastAsiaTheme="minorEastAsia" w:hint="eastAsia"/>
          <w:sz w:val="21"/>
          <w:szCs w:val="21"/>
          <w:lang w:eastAsia="ja-JP"/>
        </w:rPr>
        <w:t>frequently</w:t>
      </w:r>
      <w:r w:rsidR="0010546B">
        <w:rPr>
          <w:rFonts w:eastAsiaTheme="minorEastAsia" w:hint="eastAsia"/>
          <w:sz w:val="21"/>
          <w:szCs w:val="21"/>
          <w:lang w:eastAsia="ja-JP"/>
        </w:rPr>
        <w:t xml:space="preserve"> as PDSCH</w:t>
      </w:r>
      <w:r w:rsidR="004049A5">
        <w:rPr>
          <w:rFonts w:eastAsiaTheme="minorEastAsia" w:hint="eastAsia"/>
          <w:sz w:val="21"/>
          <w:szCs w:val="21"/>
          <w:lang w:eastAsia="ja-JP"/>
        </w:rPr>
        <w:t xml:space="preserve">, we think </w:t>
      </w:r>
      <w:r w:rsidR="00DE74C8">
        <w:rPr>
          <w:rFonts w:eastAsiaTheme="minorEastAsia" w:hint="eastAsia"/>
          <w:sz w:val="21"/>
          <w:szCs w:val="21"/>
          <w:lang w:eastAsia="ja-JP"/>
        </w:rPr>
        <w:t xml:space="preserve">the TCI framework for CORESET can be </w:t>
      </w:r>
      <w:r w:rsidR="0010546B">
        <w:rPr>
          <w:rFonts w:eastAsiaTheme="minorEastAsia" w:hint="eastAsia"/>
          <w:sz w:val="21"/>
          <w:szCs w:val="21"/>
          <w:lang w:eastAsia="ja-JP"/>
        </w:rPr>
        <w:t>used as baseline for LP-WUS</w:t>
      </w:r>
      <w:r w:rsidR="00A7134E">
        <w:rPr>
          <w:rFonts w:eastAsiaTheme="minorEastAsia" w:hint="eastAsia"/>
          <w:sz w:val="21"/>
          <w:szCs w:val="21"/>
          <w:lang w:eastAsia="ja-JP"/>
        </w:rPr>
        <w:t xml:space="preserve">. In this case, </w:t>
      </w:r>
      <w:r w:rsidR="00831383">
        <w:rPr>
          <w:rFonts w:eastAsiaTheme="minorEastAsia"/>
          <w:sz w:val="21"/>
          <w:szCs w:val="21"/>
          <w:lang w:eastAsia="ja-JP"/>
        </w:rPr>
        <w:t>the</w:t>
      </w:r>
      <w:r w:rsidR="00831383">
        <w:rPr>
          <w:rFonts w:eastAsiaTheme="minorEastAsia" w:hint="eastAsia"/>
          <w:sz w:val="21"/>
          <w:szCs w:val="21"/>
          <w:lang w:eastAsia="ja-JP"/>
        </w:rPr>
        <w:t xml:space="preserve"> LP-WUS TCI state can be updated via MAC-CE </w:t>
      </w:r>
      <w:r w:rsidR="00A81CE0">
        <w:rPr>
          <w:rFonts w:eastAsiaTheme="minorEastAsia" w:hint="eastAsia"/>
          <w:sz w:val="21"/>
          <w:szCs w:val="21"/>
          <w:lang w:eastAsia="ja-JP"/>
        </w:rPr>
        <w:t xml:space="preserve">together with CORESET </w:t>
      </w:r>
      <w:r w:rsidR="003A2E90">
        <w:rPr>
          <w:rFonts w:eastAsiaTheme="minorEastAsia" w:hint="eastAsia"/>
          <w:sz w:val="21"/>
          <w:szCs w:val="21"/>
          <w:lang w:eastAsia="ja-JP"/>
        </w:rPr>
        <w:t xml:space="preserve">when MR is ON. </w:t>
      </w:r>
      <w:r w:rsidR="00A029FA">
        <w:rPr>
          <w:rFonts w:eastAsiaTheme="minorEastAsia"/>
          <w:sz w:val="21"/>
          <w:szCs w:val="21"/>
          <w:lang w:eastAsia="ja-JP"/>
        </w:rPr>
        <w:t>The</w:t>
      </w:r>
      <w:r w:rsidR="00A029FA">
        <w:rPr>
          <w:rFonts w:eastAsiaTheme="minorEastAsia" w:hint="eastAsia"/>
          <w:sz w:val="21"/>
          <w:szCs w:val="21"/>
          <w:lang w:eastAsia="ja-JP"/>
        </w:rPr>
        <w:t xml:space="preserve"> value range of K and </w:t>
      </w:r>
      <w:r w:rsidR="00A029FA">
        <w:rPr>
          <w:rFonts w:eastAsiaTheme="minorEastAsia"/>
          <w:sz w:val="21"/>
          <w:szCs w:val="21"/>
          <w:lang w:eastAsia="ja-JP"/>
        </w:rPr>
        <w:t>the</w:t>
      </w:r>
      <w:r w:rsidR="00A029FA">
        <w:rPr>
          <w:rFonts w:eastAsiaTheme="minorEastAsia" w:hint="eastAsia"/>
          <w:sz w:val="21"/>
          <w:szCs w:val="21"/>
          <w:lang w:eastAsia="ja-JP"/>
        </w:rPr>
        <w:t xml:space="preserve"> </w:t>
      </w:r>
      <w:r w:rsidR="000B6592" w:rsidRPr="000B6592">
        <w:rPr>
          <w:rFonts w:eastAsiaTheme="minorEastAsia"/>
          <w:sz w:val="21"/>
          <w:szCs w:val="21"/>
          <w:lang w:eastAsia="ja-JP"/>
        </w:rPr>
        <w:t>timeline to apply the activated TCI state</w:t>
      </w:r>
      <w:r w:rsidR="000B6592">
        <w:rPr>
          <w:rFonts w:eastAsiaTheme="minorEastAsia" w:hint="eastAsia"/>
          <w:sz w:val="21"/>
          <w:szCs w:val="21"/>
          <w:lang w:eastAsia="ja-JP"/>
        </w:rPr>
        <w:t xml:space="preserve"> can be discussed further</w:t>
      </w:r>
      <w:r w:rsidR="008B7B59">
        <w:rPr>
          <w:rFonts w:eastAsiaTheme="minorEastAsia" w:hint="eastAsia"/>
          <w:sz w:val="21"/>
          <w:szCs w:val="21"/>
          <w:lang w:eastAsia="ja-JP"/>
        </w:rPr>
        <w:t>.</w:t>
      </w:r>
    </w:p>
    <w:p w14:paraId="7FE6F130" w14:textId="0A1FFD22" w:rsidR="001D2D1C" w:rsidRPr="001D2D1C" w:rsidRDefault="001D2D1C" w:rsidP="001D2D1C">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sidR="00CC34EE">
        <w:rPr>
          <w:rFonts w:eastAsiaTheme="minorEastAsia" w:hint="eastAsia"/>
          <w:b/>
          <w:bCs/>
          <w:sz w:val="21"/>
          <w:szCs w:val="21"/>
          <w:u w:val="single"/>
          <w:lang w:eastAsia="ja-JP"/>
        </w:rPr>
        <w:t>6</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59BFAF94" w14:textId="77777777" w:rsidR="001D2D1C" w:rsidRPr="001D2D1C" w:rsidRDefault="001D2D1C" w:rsidP="009B46FC">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29BFA565" w14:textId="77777777" w:rsidR="001D2D1C" w:rsidRPr="001D2D1C" w:rsidRDefault="001D2D1C" w:rsidP="009B46FC">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4568946E" w14:textId="77777777" w:rsidR="001D2D1C" w:rsidRDefault="001D2D1C" w:rsidP="009B46FC">
      <w:pPr>
        <w:jc w:val="both"/>
        <w:rPr>
          <w:rFonts w:eastAsiaTheme="minorEastAsia"/>
          <w:b/>
          <w:sz w:val="21"/>
          <w:szCs w:val="21"/>
          <w:lang w:eastAsia="ja-JP"/>
        </w:rPr>
      </w:pPr>
    </w:p>
    <w:p w14:paraId="24531E67" w14:textId="77777777" w:rsidR="00734986" w:rsidRPr="009B46FC" w:rsidRDefault="00734986" w:rsidP="009B46FC">
      <w:pPr>
        <w:jc w:val="both"/>
        <w:rPr>
          <w:rFonts w:eastAsiaTheme="minorEastAsia"/>
          <w:b/>
          <w:sz w:val="21"/>
          <w:szCs w:val="21"/>
          <w:lang w:eastAsia="ja-JP"/>
        </w:rPr>
      </w:pPr>
    </w:p>
    <w:p w14:paraId="01A8F868" w14:textId="77777777" w:rsidR="00821ECD" w:rsidRPr="00433F13" w:rsidRDefault="00821ECD" w:rsidP="00821ECD">
      <w:pPr>
        <w:pStyle w:val="Heading2"/>
        <w:numPr>
          <w:ilvl w:val="1"/>
          <w:numId w:val="7"/>
        </w:numPr>
        <w:spacing w:beforeLines="50" w:before="120" w:line="288" w:lineRule="auto"/>
        <w:ind w:left="560" w:hangingChars="200" w:hanging="560"/>
        <w:rPr>
          <w:rFonts w:eastAsia="Batang" w:cs="Arial"/>
          <w:b/>
          <w:bCs/>
          <w:sz w:val="28"/>
          <w:szCs w:val="28"/>
          <w:lang w:eastAsia="ko-KR"/>
        </w:rPr>
      </w:pPr>
      <w:r w:rsidRPr="00E328E1">
        <w:rPr>
          <w:rFonts w:eastAsia="Batang" w:cs="Arial"/>
          <w:b/>
          <w:bCs/>
          <w:sz w:val="28"/>
          <w:szCs w:val="28"/>
          <w:lang w:eastAsia="ko-KR"/>
        </w:rPr>
        <w:t>Payload design of LP-WUS</w:t>
      </w:r>
    </w:p>
    <w:tbl>
      <w:tblPr>
        <w:tblStyle w:val="TableGrid"/>
        <w:tblW w:w="0" w:type="auto"/>
        <w:tblLook w:val="04A0" w:firstRow="1" w:lastRow="0" w:firstColumn="1" w:lastColumn="0" w:noHBand="0" w:noVBand="1"/>
      </w:tblPr>
      <w:tblGrid>
        <w:gridCol w:w="9962"/>
      </w:tblGrid>
      <w:tr w:rsidR="00073241" w:rsidRPr="003E57B7" w14:paraId="3DBF1BD2" w14:textId="77777777" w:rsidTr="00110B26">
        <w:tc>
          <w:tcPr>
            <w:tcW w:w="9962" w:type="dxa"/>
          </w:tcPr>
          <w:p w14:paraId="2B1239D0" w14:textId="77777777" w:rsidR="00073241" w:rsidRPr="003E57B7" w:rsidRDefault="00073241" w:rsidP="003E57B7">
            <w:pPr>
              <w:tabs>
                <w:tab w:val="left" w:pos="1440"/>
              </w:tabs>
              <w:spacing w:after="0"/>
              <w:rPr>
                <w:b/>
                <w:sz w:val="21"/>
                <w:szCs w:val="21"/>
                <w:highlight w:val="green"/>
                <w:lang w:val="en-US"/>
              </w:rPr>
            </w:pPr>
            <w:r w:rsidRPr="003E57B7">
              <w:rPr>
                <w:b/>
                <w:sz w:val="21"/>
                <w:szCs w:val="21"/>
                <w:highlight w:val="green"/>
              </w:rPr>
              <w:t xml:space="preserve">Agreement </w:t>
            </w:r>
            <w:r w:rsidRPr="003E57B7">
              <w:rPr>
                <w:b/>
                <w:sz w:val="21"/>
                <w:szCs w:val="21"/>
                <w:highlight w:val="green"/>
                <w:lang w:eastAsia="x-none"/>
              </w:rPr>
              <w:t>(RAN1#116)</w:t>
            </w:r>
          </w:p>
          <w:p w14:paraId="75409D1A" w14:textId="77777777" w:rsidR="00073241" w:rsidRPr="003E57B7" w:rsidRDefault="00073241" w:rsidP="003E57B7">
            <w:pPr>
              <w:tabs>
                <w:tab w:val="left" w:pos="1440"/>
              </w:tabs>
              <w:spacing w:after="0"/>
              <w:rPr>
                <w:bCs/>
                <w:sz w:val="21"/>
                <w:szCs w:val="21"/>
                <w:lang w:val="en-US"/>
              </w:rPr>
            </w:pPr>
            <w:r w:rsidRPr="003E57B7">
              <w:rPr>
                <w:bCs/>
                <w:sz w:val="21"/>
                <w:szCs w:val="21"/>
                <w:lang w:val="en-US"/>
              </w:rPr>
              <w:t>For RRC CONNECTED mode, maximum number of LP-WUS information bits is up to X bits.</w:t>
            </w:r>
          </w:p>
          <w:p w14:paraId="4AD7E5A8" w14:textId="77777777" w:rsidR="00073241" w:rsidRPr="003E57B7" w:rsidRDefault="00073241" w:rsidP="003E57B7">
            <w:pPr>
              <w:numPr>
                <w:ilvl w:val="0"/>
                <w:numId w:val="19"/>
              </w:numPr>
              <w:tabs>
                <w:tab w:val="left" w:pos="1440"/>
              </w:tabs>
              <w:spacing w:after="0"/>
              <w:rPr>
                <w:bCs/>
                <w:sz w:val="21"/>
                <w:szCs w:val="21"/>
                <w:lang w:val="en-US"/>
              </w:rPr>
            </w:pPr>
            <w:r w:rsidRPr="003E57B7">
              <w:rPr>
                <w:bCs/>
                <w:sz w:val="21"/>
                <w:szCs w:val="21"/>
                <w:lang w:val="en-US"/>
              </w:rPr>
              <w:t>FFS value X, which is no more than [8 or 16]</w:t>
            </w:r>
          </w:p>
          <w:p w14:paraId="57923792" w14:textId="77777777" w:rsidR="00073241" w:rsidRPr="003E57B7" w:rsidRDefault="00073241" w:rsidP="003E57B7">
            <w:pPr>
              <w:tabs>
                <w:tab w:val="left" w:pos="1440"/>
              </w:tabs>
              <w:spacing w:after="0"/>
              <w:rPr>
                <w:bCs/>
                <w:sz w:val="21"/>
                <w:szCs w:val="21"/>
                <w:lang w:val="en-US"/>
              </w:rPr>
            </w:pPr>
          </w:p>
          <w:p w14:paraId="1F6AB834" w14:textId="77777777" w:rsidR="00073241" w:rsidRPr="003E57B7" w:rsidRDefault="00073241" w:rsidP="003E57B7">
            <w:pPr>
              <w:spacing w:after="0"/>
              <w:rPr>
                <w:b/>
                <w:bCs/>
                <w:sz w:val="21"/>
                <w:szCs w:val="21"/>
                <w:highlight w:val="green"/>
                <w:lang w:eastAsia="x-none"/>
              </w:rPr>
            </w:pPr>
            <w:r w:rsidRPr="003E57B7">
              <w:rPr>
                <w:b/>
                <w:bCs/>
                <w:sz w:val="21"/>
                <w:szCs w:val="21"/>
                <w:highlight w:val="green"/>
                <w:lang w:eastAsia="x-none"/>
              </w:rPr>
              <w:t>Agreement</w:t>
            </w:r>
            <w:r w:rsidRPr="003E57B7">
              <w:rPr>
                <w:b/>
                <w:bCs/>
                <w:sz w:val="21"/>
                <w:szCs w:val="21"/>
                <w:highlight w:val="green"/>
              </w:rPr>
              <w:t xml:space="preserve"> </w:t>
            </w:r>
            <w:r w:rsidRPr="003E57B7">
              <w:rPr>
                <w:b/>
                <w:bCs/>
                <w:sz w:val="21"/>
                <w:szCs w:val="21"/>
                <w:highlight w:val="green"/>
                <w:lang w:eastAsia="x-none"/>
              </w:rPr>
              <w:t>(RAN1#116bis, AI 9.6.1)</w:t>
            </w:r>
          </w:p>
          <w:p w14:paraId="5C296666" w14:textId="77777777" w:rsidR="00073241" w:rsidRPr="003E57B7" w:rsidRDefault="00073241" w:rsidP="003E57B7">
            <w:pPr>
              <w:spacing w:after="0"/>
              <w:rPr>
                <w:sz w:val="21"/>
                <w:szCs w:val="21"/>
                <w:lang w:eastAsia="x-none"/>
              </w:rPr>
            </w:pPr>
            <w:r w:rsidRPr="003E57B7">
              <w:rPr>
                <w:sz w:val="21"/>
                <w:szCs w:val="21"/>
                <w:lang w:eastAsia="x-none"/>
              </w:rPr>
              <w:t>Regarding the LP-WUS information to trigger PDCCH monitoring of RRC connected UEs, at least consider the following</w:t>
            </w:r>
            <w:r w:rsidRPr="003E57B7">
              <w:rPr>
                <w:rFonts w:ascii="MS Mincho" w:eastAsia="MS Mincho" w:hAnsi="MS Mincho" w:cs="MS Mincho" w:hint="eastAsia"/>
                <w:sz w:val="21"/>
                <w:szCs w:val="21"/>
                <w:lang w:eastAsia="x-none"/>
              </w:rPr>
              <w:t>：</w:t>
            </w:r>
          </w:p>
          <w:p w14:paraId="3B4A4A25"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1: A bitmap with each bit corresponding to [one or more] UEs</w:t>
            </w:r>
          </w:p>
          <w:p w14:paraId="2C0B4748"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2: A codepoint value corresponding to one or part of UE identity, e.g., C-RNTI</w:t>
            </w:r>
          </w:p>
          <w:p w14:paraId="47BA66D4"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3: A codepoint value corresponding to [one or more] UEs</w:t>
            </w:r>
          </w:p>
          <w:p w14:paraId="5507AC67"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4: Multiple codepoint values with each corresponding to [one or more] UE(s)</w:t>
            </w:r>
          </w:p>
          <w:p w14:paraId="226DE002"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Option 5: Multiple bit blocks with each corresponding to [one or more] UE(s)</w:t>
            </w:r>
          </w:p>
          <w:p w14:paraId="6C37787A"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Combination of above options are not precluded.</w:t>
            </w:r>
          </w:p>
          <w:p w14:paraId="2715D2AA"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 xml:space="preserve">FFS how to carry LP-WUS information, </w:t>
            </w:r>
            <w:proofErr w:type="spellStart"/>
            <w:r w:rsidRPr="003E57B7">
              <w:rPr>
                <w:sz w:val="21"/>
                <w:szCs w:val="21"/>
                <w:lang w:eastAsia="x-none"/>
              </w:rPr>
              <w:t>e.g</w:t>
            </w:r>
            <w:proofErr w:type="spellEnd"/>
            <w:r w:rsidRPr="003E57B7">
              <w:rPr>
                <w:sz w:val="21"/>
                <w:szCs w:val="21"/>
                <w:lang w:eastAsia="x-none"/>
              </w:rPr>
              <w:t>, by encoded bits (with/without CRC) and/or by OOK sequence selection for ‘ON-OFF’ pattern for OOK symbols of LP-WUS.</w:t>
            </w:r>
          </w:p>
          <w:p w14:paraId="0B3F7E6E" w14:textId="77777777" w:rsidR="00073241" w:rsidRPr="003E57B7" w:rsidRDefault="00073241" w:rsidP="003E57B7">
            <w:pPr>
              <w:numPr>
                <w:ilvl w:val="0"/>
                <w:numId w:val="23"/>
              </w:numPr>
              <w:spacing w:after="0"/>
              <w:rPr>
                <w:sz w:val="21"/>
                <w:szCs w:val="21"/>
                <w:lang w:eastAsia="x-none"/>
              </w:rPr>
            </w:pPr>
            <w:r w:rsidRPr="003E57B7">
              <w:rPr>
                <w:sz w:val="21"/>
                <w:szCs w:val="21"/>
                <w:lang w:eastAsia="x-none"/>
              </w:rPr>
              <w:t xml:space="preserve">FFS how to carry LP-WUS information by overlaid OFDM sequences. </w:t>
            </w:r>
          </w:p>
          <w:p w14:paraId="1DE1FE0E" w14:textId="77777777" w:rsidR="00073241" w:rsidRPr="003E57B7" w:rsidRDefault="00073241" w:rsidP="003E57B7">
            <w:pPr>
              <w:numPr>
                <w:ilvl w:val="1"/>
                <w:numId w:val="23"/>
              </w:numPr>
              <w:spacing w:after="0"/>
              <w:rPr>
                <w:sz w:val="21"/>
                <w:szCs w:val="21"/>
                <w:lang w:eastAsia="x-none"/>
              </w:rPr>
            </w:pPr>
            <w:r w:rsidRPr="003E57B7">
              <w:rPr>
                <w:sz w:val="21"/>
                <w:szCs w:val="21"/>
                <w:lang w:eastAsia="x-none"/>
              </w:rPr>
              <w:t>It doesn’t preclude considering the configuration where a single candidate overlaid OFDM sequence is used</w:t>
            </w:r>
          </w:p>
          <w:p w14:paraId="6FF9D177" w14:textId="77777777" w:rsidR="00073241" w:rsidRPr="00667655" w:rsidRDefault="00073241" w:rsidP="003E57B7">
            <w:pPr>
              <w:numPr>
                <w:ilvl w:val="0"/>
                <w:numId w:val="23"/>
              </w:numPr>
              <w:spacing w:after="0"/>
              <w:rPr>
                <w:sz w:val="21"/>
                <w:szCs w:val="21"/>
                <w:lang w:eastAsia="x-none"/>
              </w:rPr>
            </w:pPr>
            <w:r w:rsidRPr="003E57B7">
              <w:rPr>
                <w:sz w:val="21"/>
                <w:szCs w:val="21"/>
                <w:lang w:eastAsia="x-none"/>
              </w:rPr>
              <w:t>FFS details of LP-WUS information to trigger PDCCH monitoring (e.g. whether above is applicable to one or more serving cells)</w:t>
            </w:r>
          </w:p>
          <w:p w14:paraId="249123EB" w14:textId="77777777" w:rsidR="00667655" w:rsidRPr="003E57B7" w:rsidRDefault="00667655" w:rsidP="00667655">
            <w:pPr>
              <w:spacing w:after="0"/>
              <w:rPr>
                <w:sz w:val="21"/>
                <w:szCs w:val="21"/>
                <w:lang w:eastAsia="x-none"/>
              </w:rPr>
            </w:pPr>
          </w:p>
          <w:p w14:paraId="7E6E3332" w14:textId="33F113DB" w:rsidR="003E57B7" w:rsidRPr="003E57B7" w:rsidRDefault="003E57B7" w:rsidP="003E57B7">
            <w:pPr>
              <w:spacing w:after="0"/>
              <w:rPr>
                <w:b/>
                <w:bCs/>
                <w:sz w:val="21"/>
                <w:szCs w:val="21"/>
              </w:rPr>
            </w:pPr>
            <w:r w:rsidRPr="003E57B7">
              <w:rPr>
                <w:b/>
                <w:bCs/>
                <w:sz w:val="21"/>
                <w:szCs w:val="21"/>
                <w:highlight w:val="green"/>
              </w:rPr>
              <w:t>Agreement</w:t>
            </w:r>
            <w:r>
              <w:rPr>
                <w:rFonts w:eastAsiaTheme="minorEastAsia" w:hint="eastAsia"/>
                <w:b/>
                <w:bCs/>
                <w:sz w:val="21"/>
                <w:szCs w:val="21"/>
                <w:highlight w:val="green"/>
                <w:lang w:eastAsia="ja-JP"/>
              </w:rPr>
              <w:t xml:space="preserve"> </w:t>
            </w:r>
            <w:r w:rsidRPr="003E57B7">
              <w:rPr>
                <w:b/>
                <w:bCs/>
                <w:sz w:val="21"/>
                <w:szCs w:val="21"/>
                <w:highlight w:val="green"/>
                <w:lang w:eastAsia="x-none"/>
              </w:rPr>
              <w:t>(RAN1#11</w:t>
            </w:r>
            <w:r>
              <w:rPr>
                <w:rFonts w:eastAsiaTheme="minorEastAsia" w:hint="eastAsia"/>
                <w:b/>
                <w:bCs/>
                <w:sz w:val="21"/>
                <w:szCs w:val="21"/>
                <w:highlight w:val="green"/>
                <w:lang w:eastAsia="ja-JP"/>
              </w:rPr>
              <w:t>8</w:t>
            </w:r>
            <w:r w:rsidRPr="003E57B7">
              <w:rPr>
                <w:b/>
                <w:bCs/>
                <w:sz w:val="21"/>
                <w:szCs w:val="21"/>
                <w:highlight w:val="green"/>
                <w:lang w:eastAsia="x-none"/>
              </w:rPr>
              <w:t>, AI 9.6.1)</w:t>
            </w:r>
          </w:p>
          <w:p w14:paraId="64AF0BBC" w14:textId="77777777" w:rsidR="003E57B7" w:rsidRPr="003E57B7" w:rsidRDefault="003E57B7" w:rsidP="003E57B7">
            <w:pPr>
              <w:spacing w:after="0"/>
              <w:rPr>
                <w:sz w:val="21"/>
                <w:szCs w:val="21"/>
                <w:lang w:eastAsia="x-none"/>
              </w:rPr>
            </w:pPr>
            <w:r w:rsidRPr="003E57B7">
              <w:rPr>
                <w:sz w:val="21"/>
                <w:szCs w:val="21"/>
                <w:lang w:eastAsia="x-none"/>
              </w:rPr>
              <w:t xml:space="preserve">Regarding the LP-WUS information to trigger PDCCH monitoring of RRC connected UEs (for non-CA case), select at least one from the following </w:t>
            </w:r>
          </w:p>
          <w:p w14:paraId="2A620DD4" w14:textId="77777777" w:rsidR="003E57B7" w:rsidRPr="003E57B7" w:rsidRDefault="003E57B7" w:rsidP="003E57B7">
            <w:pPr>
              <w:numPr>
                <w:ilvl w:val="0"/>
                <w:numId w:val="23"/>
              </w:numPr>
              <w:spacing w:after="0"/>
              <w:rPr>
                <w:sz w:val="21"/>
                <w:szCs w:val="21"/>
                <w:lang w:eastAsia="zh-CN"/>
              </w:rPr>
            </w:pPr>
            <w:r w:rsidRPr="003E57B7">
              <w:rPr>
                <w:sz w:val="21"/>
                <w:szCs w:val="21"/>
                <w:lang w:eastAsia="zh-CN"/>
              </w:rPr>
              <w:t>Option 1: A bitmap with each bit corresponding to [one or more] UEs</w:t>
            </w:r>
          </w:p>
          <w:p w14:paraId="0EB95263" w14:textId="77777777" w:rsidR="003E57B7" w:rsidRPr="003E57B7" w:rsidRDefault="003E57B7" w:rsidP="003E57B7">
            <w:pPr>
              <w:numPr>
                <w:ilvl w:val="0"/>
                <w:numId w:val="23"/>
              </w:numPr>
              <w:spacing w:after="0"/>
              <w:rPr>
                <w:sz w:val="21"/>
                <w:szCs w:val="21"/>
                <w:lang w:eastAsia="zh-CN"/>
              </w:rPr>
            </w:pPr>
            <w:r w:rsidRPr="003E57B7">
              <w:rPr>
                <w:sz w:val="21"/>
                <w:szCs w:val="21"/>
                <w:lang w:eastAsia="zh-CN"/>
              </w:rPr>
              <w:t>Option 3: A codepoint value corresponding to [one or more] UEs</w:t>
            </w:r>
          </w:p>
          <w:p w14:paraId="545AE2E4" w14:textId="42E7940D" w:rsidR="00F4778F" w:rsidRPr="003E57B7" w:rsidRDefault="003E57B7" w:rsidP="003E57B7">
            <w:pPr>
              <w:numPr>
                <w:ilvl w:val="0"/>
                <w:numId w:val="23"/>
              </w:numPr>
              <w:spacing w:after="0"/>
              <w:rPr>
                <w:sz w:val="21"/>
                <w:szCs w:val="21"/>
                <w:lang w:eastAsia="zh-CN"/>
              </w:rPr>
            </w:pPr>
            <w:r w:rsidRPr="003E57B7">
              <w:rPr>
                <w:rFonts w:eastAsia="Malgun Gothic" w:hint="eastAsia"/>
                <w:sz w:val="21"/>
                <w:szCs w:val="21"/>
                <w:lang w:eastAsia="zh-CN"/>
              </w:rPr>
              <w:t>FFS details for extension of option 1 and/or 3 when UE is configured with CA</w:t>
            </w:r>
          </w:p>
        </w:tc>
      </w:tr>
    </w:tbl>
    <w:p w14:paraId="50D2CC1E" w14:textId="77777777" w:rsidR="00073241" w:rsidRPr="00073241" w:rsidRDefault="00073241" w:rsidP="00821ECD">
      <w:pPr>
        <w:jc w:val="both"/>
        <w:rPr>
          <w:rFonts w:eastAsiaTheme="minorEastAsia"/>
          <w:sz w:val="21"/>
          <w:szCs w:val="21"/>
          <w:lang w:eastAsia="ja-JP"/>
        </w:rPr>
      </w:pPr>
    </w:p>
    <w:p w14:paraId="3A97426E" w14:textId="4E453A1A" w:rsidR="00821ECD" w:rsidRPr="000424A2" w:rsidRDefault="00821ECD" w:rsidP="00821ECD">
      <w:pPr>
        <w:jc w:val="both"/>
        <w:rPr>
          <w:rFonts w:eastAsia="SimSun"/>
          <w:sz w:val="21"/>
          <w:szCs w:val="21"/>
          <w:lang w:eastAsia="zh-CN"/>
        </w:rPr>
      </w:pPr>
      <w:r w:rsidRPr="000424A2">
        <w:rPr>
          <w:rFonts w:eastAsia="SimSun" w:hint="eastAsia"/>
          <w:sz w:val="21"/>
          <w:szCs w:val="21"/>
          <w:lang w:eastAsia="zh-CN"/>
        </w:rPr>
        <w:t xml:space="preserve">LP-WUS for CONNECTED mode UE can enable the main radio of the UE to sleep with longer duration and achieve larger </w:t>
      </w:r>
      <w:r w:rsidRPr="000424A2">
        <w:rPr>
          <w:rFonts w:eastAsia="SimSun"/>
          <w:sz w:val="21"/>
          <w:szCs w:val="21"/>
          <w:lang w:eastAsia="zh-CN"/>
        </w:rPr>
        <w:t>power</w:t>
      </w:r>
      <w:r w:rsidRPr="000424A2">
        <w:rPr>
          <w:rFonts w:eastAsia="SimSun" w:hint="eastAsia"/>
          <w:sz w:val="21"/>
          <w:szCs w:val="21"/>
          <w:lang w:eastAsia="zh-CN"/>
        </w:rPr>
        <w:t xml:space="preserve"> saving gain for the UE. Once the main radio of the UE is in sleep mode, the LP-WUR of the UE should monitor the LP-WUS which can trigger the main radio of the UE for PDCCH monitoring. Then how to design the payload of the LP-WUS is one important issue.  </w:t>
      </w:r>
    </w:p>
    <w:p w14:paraId="3670455E" w14:textId="7DB97DBF" w:rsidR="00821ECD" w:rsidRPr="00833A8F" w:rsidRDefault="00821ECD" w:rsidP="00821ECD">
      <w:pPr>
        <w:jc w:val="both"/>
        <w:rPr>
          <w:rFonts w:eastAsia="SimSun"/>
          <w:sz w:val="21"/>
          <w:szCs w:val="21"/>
          <w:lang w:eastAsia="zh-CN"/>
        </w:rPr>
      </w:pPr>
      <w:r w:rsidRPr="00833A8F">
        <w:rPr>
          <w:rFonts w:eastAsia="SimSun" w:hint="eastAsia"/>
          <w:sz w:val="21"/>
          <w:szCs w:val="21"/>
          <w:lang w:eastAsia="zh-CN"/>
        </w:rPr>
        <w:t xml:space="preserve">For </w:t>
      </w:r>
      <w:r w:rsidR="00F52BA2">
        <w:rPr>
          <w:rFonts w:eastAsiaTheme="minorEastAsia" w:hint="eastAsia"/>
          <w:sz w:val="21"/>
          <w:szCs w:val="21"/>
          <w:lang w:eastAsia="ja-JP"/>
        </w:rPr>
        <w:t>O</w:t>
      </w:r>
      <w:r w:rsidRPr="00833A8F">
        <w:rPr>
          <w:rFonts w:eastAsia="SimSun" w:hint="eastAsia"/>
          <w:sz w:val="21"/>
          <w:szCs w:val="21"/>
          <w:lang w:eastAsia="zh-CN"/>
        </w:rPr>
        <w:t xml:space="preserve">ption </w:t>
      </w:r>
      <w:r>
        <w:rPr>
          <w:rFonts w:eastAsia="SimSun"/>
          <w:sz w:val="21"/>
          <w:szCs w:val="21"/>
          <w:lang w:eastAsia="zh-CN"/>
        </w:rPr>
        <w:t>1</w:t>
      </w:r>
      <w:r w:rsidR="00B22155">
        <w:rPr>
          <w:rFonts w:eastAsiaTheme="minorEastAsia" w:hint="eastAsia"/>
          <w:sz w:val="21"/>
          <w:szCs w:val="21"/>
          <w:lang w:eastAsia="ja-JP"/>
        </w:rPr>
        <w:t xml:space="preserve"> in the </w:t>
      </w:r>
      <w:r w:rsidR="00B22155">
        <w:rPr>
          <w:rFonts w:eastAsiaTheme="minorEastAsia"/>
          <w:sz w:val="21"/>
          <w:szCs w:val="21"/>
          <w:lang w:eastAsia="ja-JP"/>
        </w:rPr>
        <w:t>above</w:t>
      </w:r>
      <w:r w:rsidR="00B22155">
        <w:rPr>
          <w:rFonts w:eastAsiaTheme="minorEastAsia" w:hint="eastAsia"/>
          <w:sz w:val="21"/>
          <w:szCs w:val="21"/>
          <w:lang w:eastAsia="ja-JP"/>
        </w:rPr>
        <w:t xml:space="preserve"> agreement</w:t>
      </w:r>
      <w:r w:rsidRPr="00833A8F">
        <w:rPr>
          <w:rFonts w:eastAsia="SimSun" w:hint="eastAsia"/>
          <w:sz w:val="21"/>
          <w:szCs w:val="21"/>
          <w:lang w:eastAsia="zh-CN"/>
        </w:rPr>
        <w:t xml:space="preserve">, </w:t>
      </w:r>
      <w:r>
        <w:rPr>
          <w:rFonts w:eastAsia="SimSun"/>
          <w:sz w:val="21"/>
          <w:szCs w:val="21"/>
          <w:lang w:eastAsia="zh-CN"/>
        </w:rPr>
        <w:t xml:space="preserve">there are two approaches. One approach is that </w:t>
      </w:r>
      <w:r w:rsidRPr="00833A8F">
        <w:rPr>
          <w:rFonts w:eastAsia="SimSun" w:hint="eastAsia"/>
          <w:sz w:val="21"/>
          <w:szCs w:val="21"/>
          <w:lang w:eastAsia="zh-CN"/>
        </w:rPr>
        <w:t xml:space="preserve">a UE is configured with one field, e.g., bit size is 1 </w:t>
      </w:r>
      <w:r w:rsidRPr="00833A8F">
        <w:rPr>
          <w:rFonts w:eastAsia="SimSun"/>
          <w:sz w:val="21"/>
          <w:szCs w:val="21"/>
          <w:lang w:eastAsia="zh-CN"/>
        </w:rPr>
        <w:t>of one field</w:t>
      </w:r>
      <w:r w:rsidRPr="00833A8F">
        <w:rPr>
          <w:rFonts w:eastAsia="SimSun" w:hint="eastAsia"/>
          <w:sz w:val="21"/>
          <w:szCs w:val="21"/>
          <w:lang w:eastAsia="zh-CN"/>
        </w:rPr>
        <w:t xml:space="preserve">, within the </w:t>
      </w:r>
      <w:r w:rsidRPr="00833A8F">
        <w:rPr>
          <w:rFonts w:eastAsia="SimSun"/>
          <w:sz w:val="21"/>
          <w:szCs w:val="21"/>
          <w:lang w:eastAsia="zh-CN"/>
        </w:rPr>
        <w:t>payload</w:t>
      </w:r>
      <w:r w:rsidRPr="00833A8F">
        <w:rPr>
          <w:rFonts w:eastAsia="SimSun" w:hint="eastAsia"/>
          <w:sz w:val="21"/>
          <w:szCs w:val="21"/>
          <w:lang w:eastAsia="zh-CN"/>
        </w:rPr>
        <w:t xml:space="preserve"> carried by LP-WUS. </w:t>
      </w:r>
      <w:r w:rsidRPr="00833A8F">
        <w:rPr>
          <w:rFonts w:eastAsia="SimSun"/>
          <w:sz w:val="21"/>
          <w:szCs w:val="21"/>
          <w:lang w:eastAsia="zh-CN"/>
        </w:rPr>
        <w:t>I</w:t>
      </w:r>
      <w:r w:rsidRPr="00833A8F">
        <w:rPr>
          <w:rFonts w:eastAsia="SimSun" w:hint="eastAsia"/>
          <w:sz w:val="21"/>
          <w:szCs w:val="21"/>
          <w:lang w:eastAsia="zh-CN"/>
        </w:rPr>
        <w:t xml:space="preserve">f the number of CONNECTED mode UE is small, e.g., less than 8 UEs and the payload of LP-WUS is 8 bits, UEs can be associated different </w:t>
      </w:r>
      <w:r w:rsidR="007E77FF">
        <w:rPr>
          <w:rFonts w:eastAsiaTheme="minorEastAsia" w:hint="eastAsia"/>
          <w:sz w:val="21"/>
          <w:szCs w:val="21"/>
          <w:lang w:eastAsia="ja-JP"/>
        </w:rPr>
        <w:t>bits</w:t>
      </w:r>
      <w:r w:rsidRPr="00833A8F">
        <w:rPr>
          <w:rFonts w:eastAsia="SimSun" w:hint="eastAsia"/>
          <w:sz w:val="21"/>
          <w:szCs w:val="21"/>
          <w:lang w:eastAsia="zh-CN"/>
        </w:rPr>
        <w:t xml:space="preserve"> within the payload of LP-WUS</w:t>
      </w:r>
      <w:r w:rsidR="00327B95">
        <w:rPr>
          <w:rFonts w:eastAsiaTheme="minorEastAsia" w:hint="eastAsia"/>
          <w:sz w:val="21"/>
          <w:szCs w:val="21"/>
          <w:lang w:eastAsia="ja-JP"/>
        </w:rPr>
        <w:t xml:space="preserve">, </w:t>
      </w:r>
      <w:r w:rsidRPr="00833A8F">
        <w:rPr>
          <w:rFonts w:eastAsia="SimSun" w:hint="eastAsia"/>
          <w:sz w:val="21"/>
          <w:szCs w:val="21"/>
          <w:lang w:eastAsia="zh-CN"/>
        </w:rPr>
        <w:t xml:space="preserve">i.e., </w:t>
      </w:r>
      <w:r w:rsidRPr="00833A8F">
        <w:rPr>
          <w:rFonts w:eastAsia="SimSun"/>
          <w:sz w:val="21"/>
          <w:szCs w:val="21"/>
          <w:lang w:eastAsia="zh-CN"/>
        </w:rPr>
        <w:t>one-bit</w:t>
      </w:r>
      <w:r w:rsidRPr="00833A8F">
        <w:rPr>
          <w:rFonts w:eastAsia="SimSun" w:hint="eastAsia"/>
          <w:sz w:val="21"/>
          <w:szCs w:val="21"/>
          <w:lang w:eastAsia="zh-CN"/>
        </w:rPr>
        <w:t xml:space="preserve"> triggers one UE. If the number of CONNECED mode UE</w:t>
      </w:r>
      <w:r w:rsidR="007E77FF">
        <w:rPr>
          <w:rFonts w:eastAsiaTheme="minorEastAsia" w:hint="eastAsia"/>
          <w:sz w:val="21"/>
          <w:szCs w:val="21"/>
          <w:lang w:eastAsia="ja-JP"/>
        </w:rPr>
        <w:t>s</w:t>
      </w:r>
      <w:r w:rsidRPr="00833A8F">
        <w:rPr>
          <w:rFonts w:eastAsia="SimSun" w:hint="eastAsia"/>
          <w:sz w:val="21"/>
          <w:szCs w:val="21"/>
          <w:lang w:eastAsia="zh-CN"/>
        </w:rPr>
        <w:t xml:space="preserve"> is large, e.g., larger than 8 UEs and the payload of LP-WUS is 8 bits, some of the UEs would be associated with same </w:t>
      </w:r>
      <w:r w:rsidR="00C21EFC">
        <w:rPr>
          <w:rFonts w:eastAsiaTheme="minorEastAsia" w:hint="eastAsia"/>
          <w:sz w:val="21"/>
          <w:szCs w:val="21"/>
          <w:lang w:eastAsia="ja-JP"/>
        </w:rPr>
        <w:t>bit</w:t>
      </w:r>
      <w:r w:rsidRPr="00833A8F">
        <w:rPr>
          <w:rFonts w:eastAsia="SimSun" w:hint="eastAsia"/>
          <w:sz w:val="21"/>
          <w:szCs w:val="21"/>
          <w:lang w:eastAsia="zh-CN"/>
        </w:rPr>
        <w:t xml:space="preserve"> within the payload of LP-WUS, i.e., </w:t>
      </w:r>
      <w:r w:rsidRPr="00833A8F">
        <w:rPr>
          <w:rFonts w:eastAsia="SimSun"/>
          <w:sz w:val="21"/>
          <w:szCs w:val="21"/>
          <w:lang w:eastAsia="zh-CN"/>
        </w:rPr>
        <w:t>one-bit</w:t>
      </w:r>
      <w:r w:rsidRPr="00833A8F">
        <w:rPr>
          <w:rFonts w:eastAsia="SimSun" w:hint="eastAsia"/>
          <w:sz w:val="21"/>
          <w:szCs w:val="21"/>
          <w:lang w:eastAsia="zh-CN"/>
        </w:rPr>
        <w:t xml:space="preserve"> triggers multiple UEs. For </w:t>
      </w:r>
      <w:r>
        <w:rPr>
          <w:rFonts w:eastAsia="SimSun"/>
          <w:sz w:val="21"/>
          <w:szCs w:val="21"/>
          <w:lang w:eastAsia="zh-CN"/>
        </w:rPr>
        <w:t>this approach</w:t>
      </w:r>
      <w:r w:rsidRPr="00833A8F">
        <w:rPr>
          <w:rFonts w:eastAsia="SimSun" w:hint="eastAsia"/>
          <w:sz w:val="21"/>
          <w:szCs w:val="21"/>
          <w:lang w:eastAsia="zh-CN"/>
        </w:rPr>
        <w:t xml:space="preserve">, multiple UEs or UE groups can be triggered by one LP-WUS. </w:t>
      </w:r>
      <w:r w:rsidRPr="00833A8F">
        <w:rPr>
          <w:rFonts w:eastAsia="SimSun"/>
          <w:sz w:val="21"/>
          <w:szCs w:val="21"/>
          <w:lang w:eastAsia="zh-CN"/>
        </w:rPr>
        <w:t>T</w:t>
      </w:r>
      <w:r w:rsidRPr="00833A8F">
        <w:rPr>
          <w:rFonts w:eastAsia="SimSun" w:hint="eastAsia"/>
          <w:sz w:val="21"/>
          <w:szCs w:val="21"/>
          <w:lang w:eastAsia="zh-CN"/>
        </w:rPr>
        <w:t xml:space="preserve">he indication overhead of LP-WUS is small. But for the case of one </w:t>
      </w:r>
      <w:r w:rsidR="00AE4C6C">
        <w:rPr>
          <w:rFonts w:eastAsiaTheme="minorEastAsia" w:hint="eastAsia"/>
          <w:sz w:val="21"/>
          <w:szCs w:val="21"/>
          <w:lang w:eastAsia="ja-JP"/>
        </w:rPr>
        <w:t>bit</w:t>
      </w:r>
      <w:r w:rsidRPr="00833A8F">
        <w:rPr>
          <w:rFonts w:eastAsia="SimSun" w:hint="eastAsia"/>
          <w:sz w:val="21"/>
          <w:szCs w:val="21"/>
          <w:lang w:eastAsia="zh-CN"/>
        </w:rPr>
        <w:t xml:space="preserve"> triggers multiple UEs, all the UEs are triggered even some of them has no PDCCH</w:t>
      </w:r>
      <w:r w:rsidR="002C5E5A">
        <w:rPr>
          <w:rFonts w:eastAsiaTheme="minorEastAsia" w:hint="eastAsia"/>
          <w:sz w:val="21"/>
          <w:szCs w:val="21"/>
          <w:lang w:eastAsia="ja-JP"/>
        </w:rPr>
        <w:t xml:space="preserve"> </w:t>
      </w:r>
      <w:r w:rsidR="002C5E5A">
        <w:rPr>
          <w:rFonts w:eastAsiaTheme="minorEastAsia"/>
          <w:sz w:val="21"/>
          <w:szCs w:val="21"/>
          <w:lang w:eastAsia="ja-JP"/>
        </w:rPr>
        <w:t>targeting</w:t>
      </w:r>
      <w:r w:rsidR="002C5E5A">
        <w:rPr>
          <w:rFonts w:eastAsiaTheme="minorEastAsia" w:hint="eastAsia"/>
          <w:sz w:val="21"/>
          <w:szCs w:val="21"/>
          <w:lang w:eastAsia="ja-JP"/>
        </w:rPr>
        <w:t xml:space="preserve"> them</w:t>
      </w:r>
      <w:r w:rsidRPr="00833A8F">
        <w:rPr>
          <w:rFonts w:eastAsia="SimSun" w:hint="eastAsia"/>
          <w:sz w:val="21"/>
          <w:szCs w:val="21"/>
          <w:lang w:eastAsia="zh-CN"/>
        </w:rPr>
        <w:t xml:space="preserve">. The power saving gain is </w:t>
      </w:r>
      <w:r w:rsidRPr="00833A8F">
        <w:rPr>
          <w:rFonts w:eastAsia="SimSun"/>
          <w:sz w:val="21"/>
          <w:szCs w:val="21"/>
          <w:lang w:eastAsia="zh-CN"/>
        </w:rPr>
        <w:t>relatively</w:t>
      </w:r>
      <w:r w:rsidRPr="00833A8F">
        <w:rPr>
          <w:rFonts w:eastAsia="SimSun" w:hint="eastAsia"/>
          <w:sz w:val="21"/>
          <w:szCs w:val="21"/>
          <w:lang w:eastAsia="zh-CN"/>
        </w:rPr>
        <w:t xml:space="preserve"> small in the scenario.</w:t>
      </w:r>
      <w:r>
        <w:rPr>
          <w:rFonts w:eastAsiaTheme="minorEastAsia" w:hint="eastAsia"/>
          <w:sz w:val="21"/>
          <w:szCs w:val="21"/>
          <w:lang w:eastAsia="ja-JP"/>
        </w:rPr>
        <w:t xml:space="preserve"> </w:t>
      </w:r>
      <w:r>
        <w:rPr>
          <w:rFonts w:eastAsia="SimSun"/>
          <w:sz w:val="21"/>
          <w:szCs w:val="21"/>
          <w:lang w:eastAsia="zh-CN"/>
        </w:rPr>
        <w:t xml:space="preserve">The other approach is that </w:t>
      </w:r>
      <w:r w:rsidRPr="00027E42">
        <w:rPr>
          <w:rFonts w:eastAsia="SimSun"/>
          <w:sz w:val="21"/>
          <w:szCs w:val="21"/>
          <w:lang w:eastAsia="zh-CN"/>
        </w:rPr>
        <w:t xml:space="preserve">one LP-WUS triggers one subgroup including multiple UEs. When the different LP-WUS are associated with different subgroups, more UEs can be triggered individually. But, in order to trigger individually large number of UEs, gNB has to consider longer time gap between LP-WUS reception and </w:t>
      </w:r>
      <w:r w:rsidR="00121806">
        <w:rPr>
          <w:rFonts w:eastAsia="SimSun"/>
          <w:sz w:val="21"/>
          <w:szCs w:val="21"/>
          <w:lang w:eastAsia="zh-CN"/>
        </w:rPr>
        <w:t xml:space="preserve">PDCCH </w:t>
      </w:r>
      <w:r w:rsidR="00733441">
        <w:rPr>
          <w:rFonts w:eastAsia="SimSun"/>
          <w:sz w:val="21"/>
          <w:szCs w:val="21"/>
          <w:lang w:eastAsia="zh-CN"/>
        </w:rPr>
        <w:t>monitoring period</w:t>
      </w:r>
      <w:r w:rsidRPr="00027E42">
        <w:rPr>
          <w:rFonts w:eastAsia="SimSun"/>
          <w:sz w:val="21"/>
          <w:szCs w:val="21"/>
          <w:lang w:eastAsia="zh-CN"/>
        </w:rPr>
        <w:t xml:space="preserve">. </w:t>
      </w:r>
      <w:r w:rsidR="003A3D4A">
        <w:rPr>
          <w:rFonts w:eastAsia="SimSun"/>
          <w:sz w:val="21"/>
          <w:szCs w:val="21"/>
          <w:lang w:eastAsia="zh-CN"/>
        </w:rPr>
        <w:t xml:space="preserve">If </w:t>
      </w:r>
      <w:r w:rsidR="003A3D4A">
        <w:rPr>
          <w:rFonts w:eastAsiaTheme="minorEastAsia"/>
          <w:sz w:val="21"/>
          <w:szCs w:val="21"/>
          <w:lang w:eastAsia="ja-JP"/>
        </w:rPr>
        <w:t xml:space="preserve">the subgroups share a common </w:t>
      </w:r>
      <w:r w:rsidR="003A3D4A">
        <w:rPr>
          <w:rFonts w:eastAsia="SimSun"/>
          <w:sz w:val="21"/>
          <w:szCs w:val="21"/>
          <w:lang w:eastAsia="zh-CN"/>
        </w:rPr>
        <w:t xml:space="preserve">LP-WUS </w:t>
      </w:r>
      <w:r w:rsidR="00DC52B7">
        <w:rPr>
          <w:rFonts w:eastAsiaTheme="minorEastAsia" w:hint="eastAsia"/>
          <w:sz w:val="21"/>
          <w:szCs w:val="21"/>
          <w:lang w:eastAsia="ja-JP"/>
        </w:rPr>
        <w:t>MO</w:t>
      </w:r>
      <w:r w:rsidR="003A3D4A">
        <w:rPr>
          <w:rFonts w:eastAsia="SimSun"/>
          <w:sz w:val="21"/>
          <w:szCs w:val="21"/>
          <w:lang w:eastAsia="zh-CN"/>
        </w:rPr>
        <w:t>, i</w:t>
      </w:r>
      <w:r w:rsidRPr="00027E42">
        <w:rPr>
          <w:rFonts w:eastAsia="SimSun"/>
          <w:sz w:val="21"/>
          <w:szCs w:val="21"/>
          <w:lang w:eastAsia="zh-CN"/>
        </w:rPr>
        <w:t>t may impact on latency performance.</w:t>
      </w:r>
      <w:r w:rsidR="00C109AD" w:rsidRPr="00C109AD">
        <w:rPr>
          <w:rFonts w:eastAsia="SimSun"/>
          <w:sz w:val="21"/>
          <w:szCs w:val="21"/>
          <w:lang w:eastAsia="zh-CN"/>
        </w:rPr>
        <w:t xml:space="preserve"> </w:t>
      </w:r>
      <w:r w:rsidR="00C109AD">
        <w:rPr>
          <w:rFonts w:eastAsia="SimSun"/>
          <w:sz w:val="21"/>
          <w:szCs w:val="21"/>
          <w:lang w:eastAsia="zh-CN"/>
        </w:rPr>
        <w:t xml:space="preserve">On the other hand, unique LP-WUS </w:t>
      </w:r>
      <w:r w:rsidR="00DC52B7">
        <w:rPr>
          <w:rFonts w:eastAsiaTheme="minorEastAsia" w:hint="eastAsia"/>
          <w:sz w:val="21"/>
          <w:szCs w:val="21"/>
          <w:lang w:eastAsia="ja-JP"/>
        </w:rPr>
        <w:t>MO</w:t>
      </w:r>
      <w:r w:rsidR="00C109AD">
        <w:rPr>
          <w:rFonts w:eastAsia="SimSun"/>
          <w:sz w:val="21"/>
          <w:szCs w:val="21"/>
          <w:lang w:eastAsia="zh-CN"/>
        </w:rPr>
        <w:t xml:space="preserve"> for each subgroup can mitigate latency performance impact.</w:t>
      </w:r>
    </w:p>
    <w:p w14:paraId="0C21E9D7" w14:textId="77777777" w:rsidR="00821ECD" w:rsidRPr="0005512F" w:rsidRDefault="00821ECD" w:rsidP="00821ECD">
      <w:pPr>
        <w:jc w:val="center"/>
        <w:rPr>
          <w:rFonts w:eastAsia="SimSun"/>
          <w:sz w:val="21"/>
          <w:szCs w:val="21"/>
          <w:highlight w:val="yellow"/>
          <w:lang w:eastAsia="zh-CN"/>
        </w:rPr>
      </w:pPr>
      <w:r w:rsidRPr="0005512F">
        <w:rPr>
          <w:rFonts w:eastAsia="SimSun"/>
          <w:noProof/>
          <w:sz w:val="21"/>
          <w:szCs w:val="21"/>
          <w:highlight w:val="yellow"/>
          <w:lang w:eastAsia="zh-CN"/>
        </w:rPr>
        <w:drawing>
          <wp:anchor distT="0" distB="0" distL="114300" distR="114300" simplePos="0" relativeHeight="251658240" behindDoc="0" locked="0" layoutInCell="1" allowOverlap="1" wp14:anchorId="7E259059" wp14:editId="021FA557">
            <wp:simplePos x="0" y="0"/>
            <wp:positionH relativeFrom="margin">
              <wp:posOffset>419100</wp:posOffset>
            </wp:positionH>
            <wp:positionV relativeFrom="paragraph">
              <wp:posOffset>78740</wp:posOffset>
            </wp:positionV>
            <wp:extent cx="5174615" cy="1153160"/>
            <wp:effectExtent l="0" t="0" r="0" b="0"/>
            <wp:wrapSquare wrapText="bothSides"/>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4615" cy="1153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14838C" w14:textId="77777777" w:rsidR="00821ECD" w:rsidRPr="0005512F" w:rsidRDefault="00821ECD" w:rsidP="00821ECD">
      <w:pPr>
        <w:jc w:val="center"/>
        <w:rPr>
          <w:rFonts w:eastAsia="SimSun"/>
          <w:sz w:val="21"/>
          <w:szCs w:val="21"/>
          <w:highlight w:val="yellow"/>
          <w:lang w:eastAsia="zh-CN"/>
        </w:rPr>
      </w:pPr>
    </w:p>
    <w:p w14:paraId="0A074C4F" w14:textId="77777777" w:rsidR="00821ECD" w:rsidRPr="0005512F" w:rsidRDefault="00821ECD" w:rsidP="00821ECD">
      <w:pPr>
        <w:jc w:val="center"/>
        <w:rPr>
          <w:rFonts w:eastAsia="SimSun"/>
          <w:sz w:val="21"/>
          <w:szCs w:val="21"/>
          <w:highlight w:val="yellow"/>
          <w:lang w:eastAsia="zh-CN"/>
        </w:rPr>
      </w:pPr>
    </w:p>
    <w:p w14:paraId="550719E3" w14:textId="77777777" w:rsidR="00821ECD" w:rsidRPr="0005512F" w:rsidRDefault="00821ECD" w:rsidP="00821ECD">
      <w:pPr>
        <w:jc w:val="center"/>
        <w:rPr>
          <w:rFonts w:eastAsia="SimSun"/>
          <w:sz w:val="21"/>
          <w:szCs w:val="21"/>
          <w:highlight w:val="yellow"/>
          <w:lang w:eastAsia="zh-CN"/>
        </w:rPr>
      </w:pPr>
    </w:p>
    <w:p w14:paraId="0C78F33B" w14:textId="77777777" w:rsidR="00821ECD" w:rsidRPr="0005512F" w:rsidRDefault="00821ECD" w:rsidP="00821ECD">
      <w:pPr>
        <w:jc w:val="center"/>
        <w:rPr>
          <w:rFonts w:eastAsia="SimSun"/>
          <w:sz w:val="21"/>
          <w:szCs w:val="21"/>
          <w:highlight w:val="yellow"/>
          <w:lang w:eastAsia="zh-CN"/>
        </w:rPr>
      </w:pPr>
    </w:p>
    <w:p w14:paraId="1717E924" w14:textId="056C7F01"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536ED5">
        <w:rPr>
          <w:rFonts w:eastAsiaTheme="minorEastAsia" w:hint="eastAsia"/>
          <w:sz w:val="21"/>
          <w:szCs w:val="21"/>
          <w:lang w:eastAsia="ja-JP"/>
        </w:rPr>
        <w:t>2</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(approach 1)</w:t>
      </w:r>
    </w:p>
    <w:p w14:paraId="409C9BEC" w14:textId="0AB46B7B" w:rsidR="00821ECD" w:rsidRDefault="00821ECD" w:rsidP="00821ECD">
      <w:pPr>
        <w:jc w:val="center"/>
        <w:rPr>
          <w:rFonts w:eastAsia="SimSun"/>
          <w:sz w:val="21"/>
          <w:szCs w:val="21"/>
          <w:lang w:eastAsia="zh-CN"/>
        </w:rPr>
      </w:pPr>
    </w:p>
    <w:p w14:paraId="50AC7D70" w14:textId="081CD343" w:rsidR="003551C9" w:rsidRPr="00B93621" w:rsidRDefault="003551C9" w:rsidP="00821ECD">
      <w:pPr>
        <w:jc w:val="center"/>
        <w:rPr>
          <w:rFonts w:eastAsia="SimSun"/>
          <w:sz w:val="21"/>
          <w:szCs w:val="21"/>
          <w:lang w:eastAsia="zh-CN"/>
        </w:rPr>
      </w:pPr>
      <w:r>
        <w:rPr>
          <w:rFonts w:eastAsia="SimSun"/>
          <w:noProof/>
          <w:sz w:val="21"/>
          <w:szCs w:val="21"/>
          <w:lang w:eastAsia="zh-CN"/>
        </w:rPr>
        <w:drawing>
          <wp:inline distT="0" distB="0" distL="0" distR="0" wp14:anchorId="566D3BB2" wp14:editId="4875810C">
            <wp:extent cx="6277034" cy="1141171"/>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5057" cy="1149902"/>
                    </a:xfrm>
                    <a:prstGeom prst="rect">
                      <a:avLst/>
                    </a:prstGeom>
                    <a:noFill/>
                    <a:ln>
                      <a:noFill/>
                    </a:ln>
                  </pic:spPr>
                </pic:pic>
              </a:graphicData>
            </a:graphic>
          </wp:inline>
        </w:drawing>
      </w:r>
    </w:p>
    <w:p w14:paraId="53167C02" w14:textId="73FDB5E7" w:rsidR="00821ECD" w:rsidRPr="008D2EBF" w:rsidRDefault="00821ECD" w:rsidP="00821ECD">
      <w:pPr>
        <w:jc w:val="center"/>
        <w:rPr>
          <w:rFonts w:eastAsia="SimSun"/>
          <w:sz w:val="21"/>
          <w:szCs w:val="21"/>
          <w:lang w:eastAsia="zh-CN"/>
        </w:rPr>
      </w:pPr>
      <w:r w:rsidRPr="008D2EBF">
        <w:rPr>
          <w:rFonts w:eastAsia="SimSun" w:hint="eastAsia"/>
          <w:sz w:val="21"/>
          <w:szCs w:val="21"/>
          <w:lang w:eastAsia="zh-CN"/>
        </w:rPr>
        <w:t xml:space="preserve">Figure </w:t>
      </w:r>
      <w:r w:rsidR="00536ED5">
        <w:rPr>
          <w:rFonts w:eastAsiaTheme="minorEastAsia" w:hint="eastAsia"/>
          <w:sz w:val="21"/>
          <w:szCs w:val="21"/>
          <w:lang w:eastAsia="ja-JP"/>
        </w:rPr>
        <w:t>3</w:t>
      </w:r>
      <w:r w:rsidRPr="008D2EBF">
        <w:rPr>
          <w:rFonts w:eastAsia="SimSun" w:hint="eastAsia"/>
          <w:sz w:val="21"/>
          <w:szCs w:val="21"/>
          <w:lang w:eastAsia="zh-CN"/>
        </w:rPr>
        <w:t xml:space="preserve">: Option </w:t>
      </w:r>
      <w:r w:rsidRPr="008D2EBF">
        <w:rPr>
          <w:rFonts w:eastAsia="SimSun"/>
          <w:sz w:val="21"/>
          <w:szCs w:val="21"/>
          <w:lang w:eastAsia="zh-CN"/>
        </w:rPr>
        <w:t>1</w:t>
      </w:r>
      <w:r w:rsidRPr="008D2EBF">
        <w:rPr>
          <w:rFonts w:eastAsia="SimSun" w:hint="eastAsia"/>
          <w:sz w:val="21"/>
          <w:szCs w:val="21"/>
          <w:lang w:eastAsia="zh-CN"/>
        </w:rPr>
        <w:t xml:space="preserve"> of </w:t>
      </w:r>
      <w:r>
        <w:rPr>
          <w:rFonts w:eastAsia="SimSun"/>
          <w:sz w:val="21"/>
          <w:szCs w:val="21"/>
          <w:lang w:eastAsia="zh-CN"/>
        </w:rPr>
        <w:t xml:space="preserve">LP-WUS </w:t>
      </w:r>
      <w:r w:rsidRPr="008D2EBF">
        <w:rPr>
          <w:rFonts w:eastAsia="SimSun" w:hint="eastAsia"/>
          <w:sz w:val="21"/>
          <w:szCs w:val="21"/>
          <w:lang w:eastAsia="zh-CN"/>
        </w:rPr>
        <w:t xml:space="preserve">payload design </w:t>
      </w:r>
      <w:r w:rsidRPr="008D2EBF">
        <w:rPr>
          <w:rFonts w:eastAsia="SimSun"/>
          <w:sz w:val="21"/>
          <w:szCs w:val="21"/>
          <w:lang w:eastAsia="zh-CN"/>
        </w:rPr>
        <w:t xml:space="preserve">(approach </w:t>
      </w:r>
      <w:r>
        <w:rPr>
          <w:rFonts w:eastAsia="SimSun"/>
          <w:sz w:val="21"/>
          <w:szCs w:val="21"/>
          <w:lang w:eastAsia="zh-CN"/>
        </w:rPr>
        <w:t>2</w:t>
      </w:r>
      <w:r w:rsidRPr="008D2EBF">
        <w:rPr>
          <w:rFonts w:eastAsia="SimSun"/>
          <w:sz w:val="21"/>
          <w:szCs w:val="21"/>
          <w:lang w:eastAsia="zh-CN"/>
        </w:rPr>
        <w:t>)</w:t>
      </w:r>
    </w:p>
    <w:p w14:paraId="20A03950" w14:textId="0EC8DD10" w:rsidR="00821ECD" w:rsidRDefault="00821ECD" w:rsidP="00821ECD">
      <w:pPr>
        <w:jc w:val="both"/>
        <w:rPr>
          <w:rFonts w:eastAsia="SimSun"/>
          <w:sz w:val="21"/>
          <w:szCs w:val="21"/>
          <w:lang w:eastAsia="zh-CN"/>
        </w:rPr>
      </w:pPr>
      <w:r w:rsidRPr="008F7620">
        <w:rPr>
          <w:rFonts w:eastAsia="SimSun" w:hint="eastAsia"/>
          <w:sz w:val="21"/>
          <w:szCs w:val="21"/>
          <w:lang w:eastAsia="zh-CN"/>
        </w:rPr>
        <w:t xml:space="preserve">For </w:t>
      </w:r>
      <w:r w:rsidR="00F52BA2">
        <w:rPr>
          <w:rFonts w:eastAsiaTheme="minorEastAsia" w:hint="eastAsia"/>
          <w:sz w:val="21"/>
          <w:szCs w:val="21"/>
          <w:lang w:eastAsia="ja-JP"/>
        </w:rPr>
        <w:t>O</w:t>
      </w:r>
      <w:r w:rsidRPr="008F7620">
        <w:rPr>
          <w:rFonts w:eastAsia="SimSun" w:hint="eastAsia"/>
          <w:sz w:val="21"/>
          <w:szCs w:val="21"/>
          <w:lang w:eastAsia="zh-CN"/>
        </w:rPr>
        <w:t xml:space="preserve">ption </w:t>
      </w:r>
      <w:r>
        <w:rPr>
          <w:rFonts w:eastAsia="SimSun"/>
          <w:sz w:val="21"/>
          <w:szCs w:val="21"/>
          <w:lang w:eastAsia="zh-CN"/>
        </w:rPr>
        <w:t>3</w:t>
      </w:r>
      <w:r w:rsidRPr="008F7620">
        <w:rPr>
          <w:rFonts w:eastAsia="SimSun" w:hint="eastAsia"/>
          <w:sz w:val="21"/>
          <w:szCs w:val="21"/>
          <w:lang w:eastAsia="zh-CN"/>
        </w:rPr>
        <w:t xml:space="preserve">, one LP-WUS </w:t>
      </w:r>
      <w:r>
        <w:rPr>
          <w:rFonts w:eastAsia="SimSun"/>
          <w:sz w:val="21"/>
          <w:szCs w:val="21"/>
          <w:lang w:eastAsia="zh-CN"/>
        </w:rPr>
        <w:t xml:space="preserve">can </w:t>
      </w:r>
      <w:r w:rsidRPr="008F7620">
        <w:rPr>
          <w:rFonts w:eastAsia="SimSun" w:hint="eastAsia"/>
          <w:sz w:val="21"/>
          <w:szCs w:val="21"/>
          <w:lang w:eastAsia="zh-CN"/>
        </w:rPr>
        <w:t>trigger one</w:t>
      </w:r>
      <w:r>
        <w:rPr>
          <w:rFonts w:eastAsia="SimSun"/>
          <w:sz w:val="21"/>
          <w:szCs w:val="21"/>
          <w:lang w:eastAsia="zh-CN"/>
        </w:rPr>
        <w:t xml:space="preserve"> or more</w:t>
      </w:r>
      <w:r w:rsidRPr="008F7620">
        <w:rPr>
          <w:rFonts w:eastAsia="SimSun" w:hint="eastAsia"/>
          <w:sz w:val="21"/>
          <w:szCs w:val="21"/>
          <w:lang w:eastAsia="zh-CN"/>
        </w:rPr>
        <w:t xml:space="preserve"> UE</w:t>
      </w:r>
      <w:r>
        <w:rPr>
          <w:rFonts w:eastAsia="SimSun"/>
          <w:sz w:val="21"/>
          <w:szCs w:val="21"/>
          <w:lang w:eastAsia="zh-CN"/>
        </w:rPr>
        <w:t>s</w:t>
      </w:r>
      <w:r w:rsidRPr="008F7620">
        <w:rPr>
          <w:rFonts w:eastAsia="SimSun" w:hint="eastAsia"/>
          <w:sz w:val="21"/>
          <w:szCs w:val="21"/>
          <w:lang w:eastAsia="zh-CN"/>
        </w:rPr>
        <w:t xml:space="preserve">. </w:t>
      </w:r>
      <w:r>
        <w:rPr>
          <w:rFonts w:eastAsia="SimSun"/>
          <w:sz w:val="21"/>
          <w:szCs w:val="21"/>
          <w:lang w:eastAsia="zh-CN"/>
        </w:rPr>
        <w:t>If one LP-WUS triggers one UE</w:t>
      </w:r>
      <w:r w:rsidRPr="008F7620">
        <w:rPr>
          <w:rFonts w:eastAsia="SimSun" w:hint="eastAsia"/>
          <w:sz w:val="21"/>
          <w:szCs w:val="21"/>
          <w:lang w:eastAsia="zh-CN"/>
        </w:rPr>
        <w:t xml:space="preserve">, the maximum UE power saving gain can be </w:t>
      </w:r>
      <w:r w:rsidRPr="008F7620">
        <w:rPr>
          <w:rFonts w:eastAsia="SimSun"/>
          <w:sz w:val="21"/>
          <w:szCs w:val="21"/>
          <w:lang w:eastAsia="zh-CN"/>
        </w:rPr>
        <w:t>achieved</w:t>
      </w:r>
      <w:r w:rsidRPr="008F7620">
        <w:rPr>
          <w:rFonts w:eastAsia="SimSun" w:hint="eastAsia"/>
          <w:sz w:val="21"/>
          <w:szCs w:val="21"/>
          <w:lang w:eastAsia="zh-CN"/>
        </w:rPr>
        <w:t xml:space="preserve"> as the only UE, which will monitor the PDCCH, is triggered. But the indication overhead of LP-WUS is large if multiple UEs</w:t>
      </w:r>
      <w:r w:rsidRPr="008F7620">
        <w:rPr>
          <w:rFonts w:eastAsia="SimSun"/>
          <w:sz w:val="21"/>
          <w:szCs w:val="21"/>
          <w:lang w:eastAsia="zh-CN"/>
        </w:rPr>
        <w:t>’</w:t>
      </w:r>
      <w:r w:rsidRPr="008F7620">
        <w:rPr>
          <w:rFonts w:eastAsia="SimSun" w:hint="eastAsia"/>
          <w:sz w:val="21"/>
          <w:szCs w:val="21"/>
          <w:lang w:eastAsia="zh-CN"/>
        </w:rPr>
        <w:t xml:space="preserve"> PDCCH are transmitted </w:t>
      </w:r>
      <w:r w:rsidR="00D070A4">
        <w:rPr>
          <w:rFonts w:eastAsiaTheme="minorEastAsia" w:hint="eastAsia"/>
          <w:sz w:val="21"/>
          <w:szCs w:val="21"/>
          <w:lang w:eastAsia="ja-JP"/>
        </w:rPr>
        <w:t>within LP-WUS periodicity</w:t>
      </w:r>
      <w:r w:rsidRPr="008F7620">
        <w:rPr>
          <w:rFonts w:eastAsia="SimSun" w:hint="eastAsia"/>
          <w:sz w:val="21"/>
          <w:szCs w:val="21"/>
          <w:lang w:eastAsia="zh-CN"/>
        </w:rPr>
        <w:t xml:space="preserve">. Since multiple LP-WUS should be transmitted to trigger </w:t>
      </w:r>
      <w:r w:rsidRPr="008F7620">
        <w:rPr>
          <w:rFonts w:eastAsia="SimSun"/>
          <w:sz w:val="21"/>
          <w:szCs w:val="21"/>
          <w:lang w:eastAsia="zh-CN"/>
        </w:rPr>
        <w:t>multiple</w:t>
      </w:r>
      <w:r w:rsidRPr="008F7620">
        <w:rPr>
          <w:rFonts w:eastAsia="SimSun" w:hint="eastAsia"/>
          <w:sz w:val="21"/>
          <w:szCs w:val="21"/>
          <w:lang w:eastAsia="zh-CN"/>
        </w:rPr>
        <w:t xml:space="preserve"> UEs </w:t>
      </w:r>
      <w:r w:rsidR="0000207F">
        <w:rPr>
          <w:rFonts w:eastAsia="SimSun"/>
          <w:sz w:val="21"/>
          <w:szCs w:val="21"/>
          <w:lang w:eastAsia="zh-CN"/>
        </w:rPr>
        <w:t xml:space="preserve">between </w:t>
      </w:r>
      <w:r w:rsidR="0000207F">
        <w:rPr>
          <w:rFonts w:eastAsiaTheme="minorEastAsia" w:hint="eastAsia"/>
          <w:sz w:val="21"/>
          <w:szCs w:val="21"/>
          <w:lang w:eastAsia="ja-JP"/>
        </w:rPr>
        <w:t>t</w:t>
      </w:r>
      <w:r w:rsidR="0000207F">
        <w:rPr>
          <w:rFonts w:eastAsiaTheme="minorEastAsia"/>
          <w:sz w:val="21"/>
          <w:szCs w:val="21"/>
          <w:lang w:eastAsia="ja-JP"/>
        </w:rPr>
        <w:t xml:space="preserve">he </w:t>
      </w:r>
      <w:r w:rsidR="0000207F">
        <w:rPr>
          <w:rFonts w:eastAsia="SimSun"/>
          <w:sz w:val="21"/>
          <w:szCs w:val="21"/>
          <w:lang w:eastAsia="zh-CN"/>
        </w:rPr>
        <w:t>LP-WUS and associated PDCCH</w:t>
      </w:r>
      <w:r w:rsidRPr="008F7620">
        <w:rPr>
          <w:rFonts w:eastAsia="SimSun" w:hint="eastAsia"/>
          <w:sz w:val="21"/>
          <w:szCs w:val="21"/>
          <w:lang w:eastAsia="zh-CN"/>
        </w:rPr>
        <w:t xml:space="preserve"> in this case, then </w:t>
      </w:r>
      <w:r w:rsidRPr="008F7620">
        <w:rPr>
          <w:rFonts w:eastAsia="SimSun"/>
          <w:sz w:val="21"/>
          <w:szCs w:val="21"/>
          <w:lang w:eastAsia="zh-CN"/>
        </w:rPr>
        <w:t>many</w:t>
      </w:r>
      <w:r w:rsidRPr="008F7620">
        <w:rPr>
          <w:rFonts w:eastAsia="SimSun" w:hint="eastAsia"/>
          <w:sz w:val="21"/>
          <w:szCs w:val="21"/>
          <w:lang w:eastAsia="zh-CN"/>
        </w:rPr>
        <w:t xml:space="preserve"> resources are needed for transmission of </w:t>
      </w:r>
      <w:r w:rsidRPr="008F7620">
        <w:rPr>
          <w:rFonts w:eastAsia="SimSun"/>
          <w:sz w:val="21"/>
          <w:szCs w:val="21"/>
          <w:lang w:eastAsia="zh-CN"/>
        </w:rPr>
        <w:t>multiple</w:t>
      </w:r>
      <w:r w:rsidRPr="008F7620">
        <w:rPr>
          <w:rFonts w:eastAsia="SimSun" w:hint="eastAsia"/>
          <w:sz w:val="21"/>
          <w:szCs w:val="21"/>
          <w:lang w:eastAsia="zh-CN"/>
        </w:rPr>
        <w:t xml:space="preserve"> LP-WUS. </w:t>
      </w:r>
      <w:r>
        <w:rPr>
          <w:rFonts w:eastAsia="SimSun"/>
          <w:sz w:val="21"/>
          <w:szCs w:val="21"/>
          <w:lang w:eastAsia="zh-CN"/>
        </w:rPr>
        <w:t xml:space="preserve">On the other hand, if one LP-WUS triggers to more UEs corresponding to a subgroup, the indication overhead would be smaller than the case of one LP-WUS triggering one UE. But one LP-WUS cannot trigger more UEs corresponding to multiple subgroups. In that case, </w:t>
      </w:r>
      <w:r w:rsidRPr="008F7620">
        <w:rPr>
          <w:rFonts w:eastAsia="SimSun" w:hint="eastAsia"/>
          <w:sz w:val="21"/>
          <w:szCs w:val="21"/>
          <w:lang w:eastAsia="zh-CN"/>
        </w:rPr>
        <w:t xml:space="preserve">multiple LP-WUS </w:t>
      </w:r>
      <w:r>
        <w:rPr>
          <w:rFonts w:eastAsia="SimSun"/>
          <w:sz w:val="21"/>
          <w:szCs w:val="21"/>
          <w:lang w:eastAsia="zh-CN"/>
        </w:rPr>
        <w:t>need to</w:t>
      </w:r>
      <w:r w:rsidRPr="008F7620">
        <w:rPr>
          <w:rFonts w:eastAsia="SimSun" w:hint="eastAsia"/>
          <w:sz w:val="21"/>
          <w:szCs w:val="21"/>
          <w:lang w:eastAsia="zh-CN"/>
        </w:rPr>
        <w:t xml:space="preserve"> be transmitted</w:t>
      </w:r>
      <w:r>
        <w:rPr>
          <w:rFonts w:eastAsia="SimSun"/>
          <w:sz w:val="21"/>
          <w:szCs w:val="21"/>
          <w:lang w:eastAsia="zh-CN"/>
        </w:rPr>
        <w:t>.</w:t>
      </w:r>
    </w:p>
    <w:p w14:paraId="0CE187E2" w14:textId="0A8E7598" w:rsidR="00821ECD" w:rsidRDefault="00821ECD" w:rsidP="00821ECD">
      <w:pPr>
        <w:jc w:val="both"/>
        <w:rPr>
          <w:rFonts w:eastAsiaTheme="minorEastAsia"/>
          <w:sz w:val="21"/>
          <w:szCs w:val="21"/>
          <w:lang w:eastAsia="ja-JP"/>
        </w:rPr>
      </w:pPr>
      <w:r w:rsidRPr="00433A6E">
        <w:rPr>
          <w:rFonts w:eastAsiaTheme="minorEastAsia"/>
          <w:sz w:val="21"/>
          <w:szCs w:val="21"/>
          <w:lang w:eastAsia="ja-JP"/>
        </w:rPr>
        <w:t xml:space="preserve">Legacy DCP supports subgroup-based indication which payload is up to 140 bits, but the payload of LP-WUS is 8 or 16 bits as the above agreement. </w:t>
      </w:r>
      <w:r w:rsidR="00554F0E">
        <w:rPr>
          <w:rFonts w:eastAsiaTheme="minorEastAsia" w:hint="eastAsia"/>
          <w:sz w:val="21"/>
          <w:szCs w:val="21"/>
          <w:lang w:eastAsia="ja-JP"/>
        </w:rPr>
        <w:t xml:space="preserve">Since </w:t>
      </w:r>
      <w:r w:rsidRPr="00433A6E">
        <w:rPr>
          <w:rFonts w:eastAsiaTheme="minorEastAsia"/>
          <w:sz w:val="21"/>
          <w:szCs w:val="21"/>
          <w:lang w:eastAsia="ja-JP"/>
        </w:rPr>
        <w:t xml:space="preserve">LP-WUS targets to replace </w:t>
      </w:r>
      <w:r w:rsidR="00554F0E">
        <w:rPr>
          <w:rFonts w:eastAsiaTheme="minorEastAsia" w:hint="eastAsia"/>
          <w:sz w:val="21"/>
          <w:szCs w:val="21"/>
          <w:lang w:eastAsia="ja-JP"/>
        </w:rPr>
        <w:t xml:space="preserve">at least </w:t>
      </w:r>
      <w:r w:rsidRPr="00433A6E">
        <w:rPr>
          <w:rFonts w:eastAsiaTheme="minorEastAsia"/>
          <w:sz w:val="21"/>
          <w:szCs w:val="21"/>
          <w:lang w:eastAsia="ja-JP"/>
        </w:rPr>
        <w:t>legacy DCP, Rel-19 should cover as many LP-WUS UEs as possible.</w:t>
      </w:r>
    </w:p>
    <w:p w14:paraId="2DD70D08" w14:textId="4A9A3243" w:rsidR="00F0051A" w:rsidRPr="00F0051A" w:rsidRDefault="00F0051A" w:rsidP="00821ECD">
      <w:pPr>
        <w:jc w:val="both"/>
        <w:rPr>
          <w:rFonts w:eastAsiaTheme="minorEastAsia"/>
          <w:sz w:val="21"/>
          <w:szCs w:val="21"/>
          <w:lang w:eastAsia="ja-JP"/>
        </w:rPr>
      </w:pPr>
      <w:r>
        <w:rPr>
          <w:rFonts w:eastAsiaTheme="minorEastAsia" w:hint="eastAsia"/>
          <w:sz w:val="21"/>
          <w:szCs w:val="21"/>
          <w:lang w:eastAsia="ja-JP"/>
        </w:rPr>
        <w:t xml:space="preserve">Following agreement was made in the </w:t>
      </w:r>
      <w:r>
        <w:rPr>
          <w:rFonts w:eastAsiaTheme="minorEastAsia"/>
          <w:sz w:val="21"/>
          <w:szCs w:val="21"/>
          <w:lang w:eastAsia="ja-JP"/>
        </w:rPr>
        <w:t>last</w:t>
      </w:r>
      <w:r>
        <w:rPr>
          <w:rFonts w:eastAsiaTheme="minorEastAsia" w:hint="eastAsia"/>
          <w:sz w:val="21"/>
          <w:szCs w:val="21"/>
          <w:lang w:eastAsia="ja-JP"/>
        </w:rPr>
        <w:t xml:space="preserve"> RAN1 meeting on the </w:t>
      </w:r>
      <w:r w:rsidR="00746865">
        <w:rPr>
          <w:rFonts w:eastAsiaTheme="minorEastAsia" w:hint="eastAsia"/>
          <w:sz w:val="21"/>
          <w:szCs w:val="21"/>
          <w:lang w:eastAsia="ja-JP"/>
        </w:rPr>
        <w:t>LP-WUS payload design in idle/</w:t>
      </w:r>
      <w:r w:rsidR="00746865">
        <w:rPr>
          <w:rFonts w:eastAsiaTheme="minorEastAsia"/>
          <w:sz w:val="21"/>
          <w:szCs w:val="21"/>
          <w:lang w:eastAsia="ja-JP"/>
        </w:rPr>
        <w:t>inactive</w:t>
      </w:r>
      <w:r w:rsidR="00746865">
        <w:rPr>
          <w:rFonts w:eastAsiaTheme="minorEastAsia" w:hint="eastAsia"/>
          <w:sz w:val="21"/>
          <w:szCs w:val="21"/>
          <w:lang w:eastAsia="ja-JP"/>
        </w:rPr>
        <w:t xml:space="preserve"> mode</w:t>
      </w:r>
      <w:r w:rsidR="00195B8F">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E44C58" w:rsidRPr="00F0051A" w14:paraId="6A2125EC" w14:textId="77777777" w:rsidTr="00E44C58">
        <w:tc>
          <w:tcPr>
            <w:tcW w:w="9962" w:type="dxa"/>
          </w:tcPr>
          <w:p w14:paraId="2BAD4456" w14:textId="77777777" w:rsidR="00F0051A" w:rsidRPr="00F0051A" w:rsidRDefault="00F0051A" w:rsidP="00F0051A">
            <w:pPr>
              <w:spacing w:after="0"/>
              <w:rPr>
                <w:rFonts w:ascii="Times" w:eastAsia="Batang" w:hAnsi="Times" w:cs="Times"/>
                <w:b/>
                <w:bCs/>
                <w:sz w:val="21"/>
                <w:szCs w:val="28"/>
                <w:highlight w:val="green"/>
                <w:lang w:eastAsia="x-none"/>
              </w:rPr>
            </w:pPr>
            <w:r w:rsidRPr="00F0051A">
              <w:rPr>
                <w:rFonts w:ascii="Times" w:eastAsia="Batang" w:hAnsi="Times" w:cs="Times"/>
                <w:b/>
                <w:bCs/>
                <w:sz w:val="21"/>
                <w:szCs w:val="28"/>
                <w:highlight w:val="green"/>
                <w:lang w:eastAsia="x-none"/>
              </w:rPr>
              <w:t>Agreement</w:t>
            </w:r>
          </w:p>
          <w:p w14:paraId="31236279" w14:textId="77777777" w:rsidR="00F0051A" w:rsidRPr="00F0051A" w:rsidRDefault="00F0051A" w:rsidP="00F0051A">
            <w:pPr>
              <w:spacing w:after="0"/>
              <w:rPr>
                <w:rFonts w:ascii="Times" w:eastAsia="Batang" w:hAnsi="Times"/>
                <w:sz w:val="21"/>
                <w:szCs w:val="28"/>
                <w:lang w:eastAsia="x-none"/>
              </w:rPr>
            </w:pPr>
            <w:r w:rsidRPr="00F0051A">
              <w:rPr>
                <w:rFonts w:ascii="Times" w:eastAsia="Batang" w:hAnsi="Times"/>
                <w:sz w:val="21"/>
                <w:szCs w:val="28"/>
                <w:lang w:eastAsia="x-none"/>
              </w:rPr>
              <w:t xml:space="preserve">For RRC idle/inactive state, </w:t>
            </w:r>
            <w:r w:rsidRPr="00F0051A">
              <w:rPr>
                <w:rFonts w:ascii="Times" w:eastAsia="Batang" w:hAnsi="Times" w:hint="eastAsia"/>
                <w:sz w:val="21"/>
                <w:szCs w:val="28"/>
                <w:lang w:eastAsia="x-none"/>
              </w:rPr>
              <w:t xml:space="preserve">support </w:t>
            </w:r>
            <w:r w:rsidRPr="00F0051A">
              <w:rPr>
                <w:rFonts w:ascii="Times" w:eastAsia="Batang" w:hAnsi="Times"/>
                <w:sz w:val="21"/>
                <w:szCs w:val="28"/>
                <w:lang w:eastAsia="x-none"/>
              </w:rPr>
              <w:t>the following option for at least indicating subgroup information using LP-WUS</w:t>
            </w:r>
            <w:r w:rsidRPr="00F0051A">
              <w:rPr>
                <w:rFonts w:ascii="Times" w:eastAsia="Batang" w:hAnsi="Times" w:hint="eastAsia"/>
                <w:sz w:val="21"/>
                <w:szCs w:val="28"/>
                <w:lang w:eastAsia="x-none"/>
              </w:rPr>
              <w:t>:</w:t>
            </w:r>
          </w:p>
          <w:p w14:paraId="35857D85" w14:textId="77777777" w:rsidR="00F0051A" w:rsidRPr="00F0051A" w:rsidRDefault="00F0051A" w:rsidP="00F0051A">
            <w:pPr>
              <w:numPr>
                <w:ilvl w:val="0"/>
                <w:numId w:val="23"/>
              </w:numPr>
              <w:spacing w:after="0"/>
              <w:rPr>
                <w:rFonts w:eastAsia="Batang"/>
                <w:sz w:val="21"/>
                <w:szCs w:val="28"/>
              </w:rPr>
            </w:pPr>
            <w:r w:rsidRPr="00F0051A">
              <w:rPr>
                <w:rFonts w:eastAsia="Batang"/>
                <w:sz w:val="21"/>
                <w:szCs w:val="28"/>
              </w:rPr>
              <w:t>Option 2: A LP-WUS indicates a codepoint value corresponding to one or more subgroup(s) from N subgroups for</w:t>
            </w:r>
            <w:r w:rsidRPr="00F0051A">
              <w:rPr>
                <w:rFonts w:ascii="Times" w:eastAsia="Batang" w:hAnsi="Times"/>
                <w:sz w:val="21"/>
                <w:szCs w:val="28"/>
              </w:rPr>
              <w:t xml:space="preserve"> </w:t>
            </w:r>
            <w:r w:rsidRPr="00F0051A">
              <w:rPr>
                <w:rFonts w:eastAsia="Batang"/>
                <w:sz w:val="21"/>
                <w:szCs w:val="28"/>
              </w:rPr>
              <w:t>part of, one or more POs</w:t>
            </w:r>
          </w:p>
          <w:p w14:paraId="5D2D2EAE" w14:textId="77777777" w:rsidR="00F0051A" w:rsidRPr="00F0051A" w:rsidRDefault="00F0051A" w:rsidP="00F0051A">
            <w:pPr>
              <w:numPr>
                <w:ilvl w:val="1"/>
                <w:numId w:val="23"/>
              </w:numPr>
              <w:spacing w:after="0"/>
              <w:rPr>
                <w:rFonts w:eastAsia="Batang"/>
                <w:sz w:val="21"/>
                <w:szCs w:val="28"/>
              </w:rPr>
            </w:pPr>
            <w:r w:rsidRPr="00F0051A">
              <w:rPr>
                <w:rFonts w:eastAsia="Batang"/>
                <w:sz w:val="21"/>
                <w:szCs w:val="28"/>
              </w:rPr>
              <w:t>UE monitoring one or more MOs (up to X MOs) for the same beam within an LO is supported</w:t>
            </w:r>
          </w:p>
          <w:p w14:paraId="686E4A31" w14:textId="3EDD3E5C" w:rsidR="00E44C58" w:rsidRPr="00F0051A" w:rsidRDefault="00F0051A" w:rsidP="00F0051A">
            <w:pPr>
              <w:numPr>
                <w:ilvl w:val="2"/>
                <w:numId w:val="23"/>
              </w:numPr>
              <w:spacing w:after="0"/>
              <w:rPr>
                <w:rFonts w:eastAsia="Batang"/>
                <w:sz w:val="21"/>
                <w:szCs w:val="28"/>
              </w:rPr>
            </w:pPr>
            <w:r w:rsidRPr="00F0051A">
              <w:rPr>
                <w:rFonts w:eastAsia="Batang"/>
                <w:sz w:val="21"/>
                <w:szCs w:val="28"/>
              </w:rPr>
              <w:t>Value of X is larger than 1. FFS on additional details of X.</w:t>
            </w:r>
          </w:p>
        </w:tc>
      </w:tr>
    </w:tbl>
    <w:p w14:paraId="2B60995E" w14:textId="326CE8CB" w:rsidR="00783001" w:rsidRPr="006F03CB" w:rsidRDefault="00195B8F" w:rsidP="00821ECD">
      <w:pPr>
        <w:jc w:val="both"/>
        <w:rPr>
          <w:rFonts w:eastAsiaTheme="minorEastAsia"/>
          <w:sz w:val="21"/>
          <w:szCs w:val="21"/>
          <w:lang w:eastAsia="ja-JP"/>
        </w:rPr>
      </w:pPr>
      <w:r>
        <w:rPr>
          <w:rFonts w:eastAsiaTheme="minorEastAsia" w:hint="eastAsia"/>
          <w:sz w:val="21"/>
          <w:szCs w:val="21"/>
          <w:lang w:eastAsia="ja-JP"/>
        </w:rPr>
        <w:t xml:space="preserve">As </w:t>
      </w:r>
      <w:r>
        <w:rPr>
          <w:rFonts w:eastAsiaTheme="minorEastAsia"/>
          <w:sz w:val="21"/>
          <w:szCs w:val="21"/>
          <w:lang w:eastAsia="ja-JP"/>
        </w:rPr>
        <w:t>mentioned</w:t>
      </w:r>
      <w:r>
        <w:rPr>
          <w:rFonts w:eastAsiaTheme="minorEastAsia" w:hint="eastAsia"/>
          <w:sz w:val="21"/>
          <w:szCs w:val="21"/>
          <w:lang w:eastAsia="ja-JP"/>
        </w:rPr>
        <w:t xml:space="preserve"> </w:t>
      </w:r>
      <w:r w:rsidR="00736441">
        <w:rPr>
          <w:rFonts w:eastAsiaTheme="minorEastAsia" w:hint="eastAsia"/>
          <w:sz w:val="21"/>
          <w:szCs w:val="21"/>
          <w:lang w:eastAsia="ja-JP"/>
        </w:rPr>
        <w:t>in the WID, t</w:t>
      </w:r>
      <w:r w:rsidR="00736441" w:rsidRPr="00736441">
        <w:rPr>
          <w:rFonts w:eastAsiaTheme="minorEastAsia"/>
          <w:sz w:val="21"/>
          <w:szCs w:val="21"/>
          <w:lang w:eastAsia="ja-JP"/>
        </w:rPr>
        <w:t>he optimization of LP-WUS signal design for idle/inactive mode is prioritized over the optimization for connected mode</w:t>
      </w:r>
      <w:r w:rsidR="001B7ACB">
        <w:rPr>
          <w:rFonts w:eastAsiaTheme="minorEastAsia" w:hint="eastAsia"/>
          <w:sz w:val="21"/>
          <w:szCs w:val="21"/>
          <w:lang w:eastAsia="ja-JP"/>
        </w:rPr>
        <w:t>, and hence, we think the same approach should be taken unless critical issue is found</w:t>
      </w:r>
      <w:r w:rsidR="006F03CB">
        <w:rPr>
          <w:rFonts w:eastAsiaTheme="minorEastAsia" w:hint="eastAsia"/>
          <w:sz w:val="21"/>
          <w:szCs w:val="21"/>
          <w:lang w:eastAsia="ja-JP"/>
        </w:rPr>
        <w:t xml:space="preserve">, and </w:t>
      </w:r>
      <w:r w:rsidR="00A4133E">
        <w:rPr>
          <w:rFonts w:eastAsiaTheme="minorEastAsia" w:hint="eastAsia"/>
          <w:sz w:val="21"/>
          <w:szCs w:val="21"/>
          <w:lang w:eastAsia="ja-JP"/>
        </w:rPr>
        <w:t xml:space="preserve">Option 3 </w:t>
      </w:r>
      <w:r w:rsidR="006F03CB">
        <w:rPr>
          <w:rFonts w:eastAsiaTheme="minorEastAsia" w:hint="eastAsia"/>
          <w:sz w:val="21"/>
          <w:szCs w:val="21"/>
          <w:lang w:eastAsia="ja-JP"/>
        </w:rPr>
        <w:t xml:space="preserve">should be </w:t>
      </w:r>
      <w:r w:rsidR="006F03CB">
        <w:rPr>
          <w:rFonts w:eastAsiaTheme="minorEastAsia"/>
          <w:sz w:val="21"/>
          <w:szCs w:val="21"/>
          <w:lang w:eastAsia="ja-JP"/>
        </w:rPr>
        <w:t>supported</w:t>
      </w:r>
      <w:r w:rsidR="006F03CB">
        <w:rPr>
          <w:rFonts w:eastAsiaTheme="minorEastAsia" w:hint="eastAsia"/>
          <w:sz w:val="21"/>
          <w:szCs w:val="21"/>
          <w:lang w:eastAsia="ja-JP"/>
        </w:rPr>
        <w:t>.</w:t>
      </w:r>
    </w:p>
    <w:p w14:paraId="596DD84E" w14:textId="73651923" w:rsidR="00D355D8" w:rsidRPr="00D355D8" w:rsidRDefault="00821ECD" w:rsidP="001A2FC4">
      <w:pPr>
        <w:jc w:val="both"/>
        <w:rPr>
          <w:rFonts w:eastAsia="SimSun"/>
          <w:b/>
          <w:bCs/>
          <w:sz w:val="21"/>
          <w:szCs w:val="21"/>
          <w:lang w:eastAsia="zh-CN"/>
        </w:rPr>
      </w:pPr>
      <w:r w:rsidRPr="00161C5C">
        <w:rPr>
          <w:rFonts w:eastAsiaTheme="minorEastAsia"/>
          <w:b/>
          <w:bCs/>
          <w:sz w:val="21"/>
          <w:szCs w:val="21"/>
          <w:u w:val="single"/>
          <w:lang w:eastAsia="ja-JP"/>
        </w:rPr>
        <w:t xml:space="preserve">Proposal </w:t>
      </w:r>
      <w:r w:rsidR="002031DD">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r w:rsidR="00D355D8" w:rsidRPr="00D355D8">
        <w:rPr>
          <w:rFonts w:eastAsia="SimSun"/>
          <w:b/>
          <w:bCs/>
          <w:sz w:val="21"/>
          <w:szCs w:val="21"/>
          <w:lang w:eastAsia="zh-CN"/>
        </w:rPr>
        <w:t xml:space="preserve">Regarding the LP-WUS information to trigger PDCCH monitoring of RRC connected UEs (for non-CA case), </w:t>
      </w:r>
      <w:r w:rsidR="001A2FC4">
        <w:rPr>
          <w:rFonts w:eastAsiaTheme="minorEastAsia" w:hint="eastAsia"/>
          <w:b/>
          <w:bCs/>
          <w:sz w:val="21"/>
          <w:szCs w:val="21"/>
          <w:lang w:eastAsia="ja-JP"/>
        </w:rPr>
        <w:t xml:space="preserve">support </w:t>
      </w:r>
      <w:r w:rsidR="00D355D8" w:rsidRPr="00D355D8">
        <w:rPr>
          <w:rFonts w:eastAsia="SimSun"/>
          <w:b/>
          <w:bCs/>
          <w:sz w:val="21"/>
          <w:szCs w:val="21"/>
          <w:lang w:eastAsia="zh-CN"/>
        </w:rPr>
        <w:t>Option 3: A codepoint value corresponding to one or more UEs</w:t>
      </w:r>
    </w:p>
    <w:p w14:paraId="3B1F43EC" w14:textId="7542B868" w:rsidR="00EC616E" w:rsidRDefault="00D355D8" w:rsidP="00D355D8">
      <w:pPr>
        <w:pStyle w:val="ListParagraph"/>
        <w:numPr>
          <w:ilvl w:val="0"/>
          <w:numId w:val="14"/>
        </w:numPr>
        <w:ind w:leftChars="0"/>
        <w:jc w:val="both"/>
        <w:rPr>
          <w:rFonts w:eastAsiaTheme="minorEastAsia"/>
          <w:b/>
          <w:bCs/>
          <w:sz w:val="21"/>
          <w:szCs w:val="21"/>
          <w:lang w:eastAsia="ja-JP"/>
        </w:rPr>
      </w:pPr>
      <w:r w:rsidRPr="00D355D8">
        <w:rPr>
          <w:rFonts w:eastAsia="SimSun"/>
          <w:b/>
          <w:bCs/>
          <w:sz w:val="21"/>
          <w:szCs w:val="21"/>
          <w:lang w:eastAsia="zh-CN"/>
        </w:rPr>
        <w:t xml:space="preserve">FFS details for extension of </w:t>
      </w:r>
      <w:r w:rsidR="00F52BA2">
        <w:rPr>
          <w:rFonts w:eastAsiaTheme="minorEastAsia" w:hint="eastAsia"/>
          <w:b/>
          <w:bCs/>
          <w:sz w:val="21"/>
          <w:szCs w:val="21"/>
          <w:lang w:eastAsia="ja-JP"/>
        </w:rPr>
        <w:t>O</w:t>
      </w:r>
      <w:r w:rsidRPr="00D355D8">
        <w:rPr>
          <w:rFonts w:eastAsia="SimSun"/>
          <w:b/>
          <w:bCs/>
          <w:sz w:val="21"/>
          <w:szCs w:val="21"/>
          <w:lang w:eastAsia="zh-CN"/>
        </w:rPr>
        <w:t>ption 3 when UE is configured with CA</w:t>
      </w:r>
    </w:p>
    <w:p w14:paraId="7A467D87" w14:textId="77777777" w:rsidR="00D355D8" w:rsidRPr="00D355D8" w:rsidRDefault="00D355D8" w:rsidP="00D355D8">
      <w:pPr>
        <w:jc w:val="both"/>
        <w:rPr>
          <w:rFonts w:eastAsiaTheme="minorEastAsia"/>
          <w:b/>
          <w:bCs/>
          <w:sz w:val="21"/>
          <w:szCs w:val="21"/>
          <w:lang w:eastAsia="ja-JP"/>
        </w:rPr>
      </w:pPr>
    </w:p>
    <w:p w14:paraId="6AC11FE5" w14:textId="67583E53" w:rsidR="009E6483" w:rsidRDefault="009E6483" w:rsidP="00EC616E">
      <w:pPr>
        <w:jc w:val="both"/>
        <w:rPr>
          <w:rFonts w:eastAsiaTheme="minorEastAsia"/>
          <w:sz w:val="21"/>
          <w:szCs w:val="21"/>
          <w:lang w:eastAsia="ja-JP"/>
        </w:rPr>
      </w:pPr>
      <w:r w:rsidRPr="009E6483">
        <w:rPr>
          <w:rFonts w:eastAsiaTheme="minorEastAsia" w:hint="eastAsia"/>
          <w:sz w:val="21"/>
          <w:szCs w:val="21"/>
          <w:lang w:eastAsia="ja-JP"/>
        </w:rPr>
        <w:t xml:space="preserve">In addition, </w:t>
      </w:r>
      <w:r w:rsidR="00975AE3">
        <w:rPr>
          <w:rFonts w:eastAsiaTheme="minorEastAsia" w:hint="eastAsia"/>
          <w:sz w:val="21"/>
          <w:szCs w:val="21"/>
          <w:lang w:eastAsia="ja-JP"/>
        </w:rPr>
        <w:t xml:space="preserve">following </w:t>
      </w:r>
      <w:r w:rsidR="00975AE3">
        <w:rPr>
          <w:rFonts w:eastAsiaTheme="minorEastAsia"/>
          <w:sz w:val="21"/>
          <w:szCs w:val="21"/>
          <w:lang w:eastAsia="ja-JP"/>
        </w:rPr>
        <w:t>agreement</w:t>
      </w:r>
      <w:r w:rsidR="006605DF">
        <w:rPr>
          <w:rFonts w:eastAsiaTheme="minorEastAsia" w:hint="eastAsia"/>
          <w:sz w:val="21"/>
          <w:szCs w:val="21"/>
          <w:lang w:eastAsia="ja-JP"/>
        </w:rPr>
        <w:t>s</w:t>
      </w:r>
      <w:r w:rsidR="00975AE3">
        <w:rPr>
          <w:rFonts w:eastAsiaTheme="minorEastAsia" w:hint="eastAsia"/>
          <w:sz w:val="21"/>
          <w:szCs w:val="21"/>
          <w:lang w:eastAsia="ja-JP"/>
        </w:rPr>
        <w:t xml:space="preserve"> related to </w:t>
      </w:r>
      <w:r w:rsidR="00156153">
        <w:rPr>
          <w:rFonts w:eastAsiaTheme="minorEastAsia" w:hint="eastAsia"/>
          <w:sz w:val="21"/>
          <w:szCs w:val="21"/>
          <w:lang w:eastAsia="ja-JP"/>
        </w:rPr>
        <w:t>CA</w:t>
      </w:r>
      <w:r w:rsidR="00844031">
        <w:rPr>
          <w:rFonts w:eastAsiaTheme="minorEastAsia" w:hint="eastAsia"/>
          <w:sz w:val="21"/>
          <w:szCs w:val="21"/>
          <w:lang w:eastAsia="ja-JP"/>
        </w:rPr>
        <w:t>/DC</w:t>
      </w:r>
      <w:r w:rsidR="00156153">
        <w:rPr>
          <w:rFonts w:eastAsiaTheme="minorEastAsia" w:hint="eastAsia"/>
          <w:sz w:val="21"/>
          <w:szCs w:val="21"/>
          <w:lang w:eastAsia="ja-JP"/>
        </w:rPr>
        <w:t xml:space="preserve"> support for LP-WUS </w:t>
      </w:r>
      <w:r w:rsidR="006605DF">
        <w:rPr>
          <w:rFonts w:eastAsiaTheme="minorEastAsia" w:hint="eastAsia"/>
          <w:sz w:val="21"/>
          <w:szCs w:val="21"/>
          <w:lang w:eastAsia="ja-JP"/>
        </w:rPr>
        <w:t>were</w:t>
      </w:r>
      <w:r w:rsidR="00156153">
        <w:rPr>
          <w:rFonts w:eastAsiaTheme="minorEastAsia" w:hint="eastAsia"/>
          <w:sz w:val="21"/>
          <w:szCs w:val="21"/>
          <w:lang w:eastAsia="ja-JP"/>
        </w:rPr>
        <w:t xml:space="preserve"> made in previous RAN1 meeting</w:t>
      </w:r>
      <w:r w:rsidR="001E78D2">
        <w:rPr>
          <w:rFonts w:eastAsiaTheme="minorEastAsia" w:hint="eastAsia"/>
          <w:sz w:val="21"/>
          <w:szCs w:val="21"/>
          <w:lang w:eastAsia="ja-JP"/>
        </w:rPr>
        <w:t>s</w:t>
      </w:r>
      <w:r w:rsidR="00156153">
        <w:rPr>
          <w:rFonts w:eastAsiaTheme="minorEastAsia" w:hint="eastAsia"/>
          <w:sz w:val="21"/>
          <w:szCs w:val="21"/>
          <w:lang w:eastAsia="ja-JP"/>
        </w:rPr>
        <w:t>.</w:t>
      </w:r>
    </w:p>
    <w:tbl>
      <w:tblPr>
        <w:tblStyle w:val="TableGrid"/>
        <w:tblW w:w="0" w:type="auto"/>
        <w:tblLook w:val="04A0" w:firstRow="1" w:lastRow="0" w:firstColumn="1" w:lastColumn="0" w:noHBand="0" w:noVBand="1"/>
      </w:tblPr>
      <w:tblGrid>
        <w:gridCol w:w="9962"/>
      </w:tblGrid>
      <w:tr w:rsidR="00321AF7" w:rsidRPr="00370C41" w14:paraId="6B6631CD" w14:textId="77777777" w:rsidTr="00110B26">
        <w:tc>
          <w:tcPr>
            <w:tcW w:w="9962" w:type="dxa"/>
          </w:tcPr>
          <w:p w14:paraId="6591F161" w14:textId="77777777" w:rsidR="00546DD2" w:rsidRPr="00370C41" w:rsidRDefault="00546DD2" w:rsidP="00BE474F">
            <w:pPr>
              <w:spacing w:after="0"/>
              <w:rPr>
                <w:sz w:val="21"/>
                <w:szCs w:val="21"/>
                <w:lang w:val="en-US" w:eastAsia="x-none"/>
              </w:rPr>
            </w:pPr>
            <w:r w:rsidRPr="00370C41">
              <w:rPr>
                <w:b/>
                <w:bCs/>
                <w:sz w:val="21"/>
                <w:szCs w:val="21"/>
                <w:highlight w:val="green"/>
                <w:lang w:val="en-US" w:eastAsia="x-none"/>
              </w:rPr>
              <w:t>Agreement (RAN1#117)</w:t>
            </w:r>
          </w:p>
          <w:p w14:paraId="2AE5F21A" w14:textId="77777777" w:rsidR="00546DD2" w:rsidRPr="00370C41" w:rsidRDefault="00546DD2" w:rsidP="00BE474F">
            <w:pPr>
              <w:numPr>
                <w:ilvl w:val="0"/>
                <w:numId w:val="34"/>
              </w:numPr>
              <w:spacing w:after="0"/>
              <w:rPr>
                <w:sz w:val="21"/>
                <w:szCs w:val="21"/>
                <w:lang w:val="en-US" w:eastAsia="x-none"/>
              </w:rPr>
            </w:pPr>
            <w:r w:rsidRPr="00370C41">
              <w:rPr>
                <w:sz w:val="21"/>
                <w:szCs w:val="21"/>
                <w:lang w:val="en-US" w:eastAsia="x-none"/>
              </w:rPr>
              <w:t>Study whether/how LP-WUS works when UE is configured with CA in RRC CONNECTED mode</w:t>
            </w:r>
          </w:p>
          <w:p w14:paraId="52859D72" w14:textId="77777777" w:rsidR="00546DD2" w:rsidRPr="00370C41" w:rsidRDefault="00546DD2" w:rsidP="00BE474F">
            <w:pPr>
              <w:numPr>
                <w:ilvl w:val="1"/>
                <w:numId w:val="34"/>
              </w:numPr>
              <w:spacing w:after="0"/>
              <w:rPr>
                <w:sz w:val="21"/>
                <w:szCs w:val="21"/>
                <w:lang w:val="en-US" w:eastAsia="x-none"/>
              </w:rPr>
            </w:pPr>
            <w:r w:rsidRPr="00370C41">
              <w:rPr>
                <w:sz w:val="21"/>
                <w:szCs w:val="21"/>
                <w:lang w:val="en-US" w:eastAsia="x-none"/>
              </w:rPr>
              <w:t>FFS: The cell(s) where PDCCH monitoring triggered by a LP-WUS is applicable</w:t>
            </w:r>
          </w:p>
          <w:p w14:paraId="6AF5FB9F" w14:textId="77777777" w:rsidR="00546DD2" w:rsidRPr="00370C41" w:rsidRDefault="00546DD2" w:rsidP="00BE474F">
            <w:pPr>
              <w:numPr>
                <w:ilvl w:val="2"/>
                <w:numId w:val="34"/>
              </w:numPr>
              <w:spacing w:after="0"/>
              <w:rPr>
                <w:sz w:val="21"/>
                <w:szCs w:val="21"/>
                <w:lang w:val="en-US" w:eastAsia="x-none"/>
              </w:rPr>
            </w:pPr>
            <w:r w:rsidRPr="00370C41">
              <w:rPr>
                <w:sz w:val="21"/>
                <w:szCs w:val="21"/>
                <w:lang w:val="en-US" w:eastAsia="x-none"/>
              </w:rPr>
              <w:t>Option 1: one or more serving cells based on gNB indication/configuration</w:t>
            </w:r>
          </w:p>
          <w:p w14:paraId="79C30176" w14:textId="77777777" w:rsidR="00546DD2" w:rsidRPr="00370C41" w:rsidRDefault="00546DD2" w:rsidP="00BE474F">
            <w:pPr>
              <w:numPr>
                <w:ilvl w:val="2"/>
                <w:numId w:val="34"/>
              </w:numPr>
              <w:spacing w:after="0"/>
              <w:rPr>
                <w:sz w:val="21"/>
                <w:szCs w:val="21"/>
                <w:lang w:val="en-US" w:eastAsia="x-none"/>
              </w:rPr>
            </w:pPr>
            <w:r w:rsidRPr="00370C41">
              <w:rPr>
                <w:sz w:val="21"/>
                <w:szCs w:val="21"/>
                <w:lang w:val="en-US" w:eastAsia="x-none"/>
              </w:rPr>
              <w:t>Option 2: all activated serving cells</w:t>
            </w:r>
          </w:p>
          <w:p w14:paraId="0292C2AD" w14:textId="77777777" w:rsidR="00321AF7" w:rsidRPr="00370C41" w:rsidRDefault="00546DD2" w:rsidP="00BE474F">
            <w:pPr>
              <w:numPr>
                <w:ilvl w:val="2"/>
                <w:numId w:val="34"/>
              </w:numPr>
              <w:spacing w:after="0"/>
              <w:rPr>
                <w:sz w:val="21"/>
                <w:szCs w:val="21"/>
                <w:lang w:val="en-US" w:eastAsia="x-none"/>
              </w:rPr>
            </w:pPr>
            <w:r w:rsidRPr="00370C41">
              <w:rPr>
                <w:sz w:val="21"/>
                <w:szCs w:val="21"/>
                <w:lang w:val="en-US" w:eastAsia="x-none"/>
              </w:rPr>
              <w:t>Note: other options are not precluded</w:t>
            </w:r>
          </w:p>
          <w:p w14:paraId="200777D5" w14:textId="77777777" w:rsidR="006605DF" w:rsidRPr="00370C41" w:rsidRDefault="006605DF" w:rsidP="00BE474F">
            <w:pPr>
              <w:spacing w:after="0"/>
              <w:rPr>
                <w:rFonts w:eastAsiaTheme="minorEastAsia"/>
                <w:sz w:val="21"/>
                <w:szCs w:val="21"/>
                <w:lang w:val="en-US" w:eastAsia="ja-JP"/>
              </w:rPr>
            </w:pPr>
          </w:p>
          <w:p w14:paraId="49B165CA" w14:textId="70A2801B" w:rsidR="00BE474F" w:rsidRPr="00370C41" w:rsidRDefault="00BE474F" w:rsidP="00BE474F">
            <w:pPr>
              <w:spacing w:after="0" w:line="252" w:lineRule="auto"/>
              <w:contextualSpacing/>
              <w:jc w:val="both"/>
              <w:rPr>
                <w:rFonts w:ascii="Times" w:eastAsia="SimSun" w:hAnsi="Times" w:cs="Times"/>
                <w:b/>
                <w:sz w:val="21"/>
                <w:szCs w:val="21"/>
                <w:lang w:val="sv-SE" w:eastAsia="ja-JP"/>
              </w:rPr>
            </w:pPr>
            <w:r w:rsidRPr="00370C41">
              <w:rPr>
                <w:rFonts w:ascii="Times" w:eastAsia="SimSun" w:hAnsi="Times" w:cs="Times"/>
                <w:b/>
                <w:sz w:val="21"/>
                <w:szCs w:val="21"/>
                <w:highlight w:val="green"/>
                <w:lang w:val="sv-SE" w:eastAsia="ja-JP"/>
              </w:rPr>
              <w:t>Agreement</w:t>
            </w:r>
            <w:r w:rsidRPr="00370C41">
              <w:rPr>
                <w:b/>
                <w:bCs/>
                <w:sz w:val="21"/>
                <w:szCs w:val="21"/>
                <w:highlight w:val="green"/>
                <w:lang w:val="en-US" w:eastAsia="x-none"/>
              </w:rPr>
              <w:t xml:space="preserve"> (RAN1#11</w:t>
            </w:r>
            <w:r w:rsidRPr="00370C41">
              <w:rPr>
                <w:rFonts w:eastAsiaTheme="minorEastAsia" w:hint="eastAsia"/>
                <w:b/>
                <w:bCs/>
                <w:sz w:val="21"/>
                <w:szCs w:val="21"/>
                <w:highlight w:val="green"/>
                <w:lang w:val="en-US" w:eastAsia="ja-JP"/>
              </w:rPr>
              <w:t>8</w:t>
            </w:r>
            <w:r w:rsidRPr="00370C41">
              <w:rPr>
                <w:b/>
                <w:bCs/>
                <w:sz w:val="21"/>
                <w:szCs w:val="21"/>
                <w:highlight w:val="green"/>
                <w:lang w:val="en-US" w:eastAsia="x-none"/>
              </w:rPr>
              <w:t>)</w:t>
            </w:r>
          </w:p>
          <w:p w14:paraId="359ADEE9" w14:textId="77777777" w:rsidR="00BE474F" w:rsidRPr="00370C41" w:rsidRDefault="00BE474F" w:rsidP="00BE474F">
            <w:pPr>
              <w:spacing w:after="0" w:line="252" w:lineRule="auto"/>
              <w:contextualSpacing/>
              <w:jc w:val="both"/>
              <w:rPr>
                <w:rFonts w:ascii="Times" w:eastAsia="SimSun" w:hAnsi="Times" w:cs="Times"/>
                <w:bCs/>
                <w:sz w:val="21"/>
                <w:szCs w:val="21"/>
                <w:lang w:val="sv-SE" w:eastAsia="ja-JP"/>
              </w:rPr>
            </w:pPr>
            <w:r w:rsidRPr="00370C41">
              <w:rPr>
                <w:rFonts w:ascii="Times" w:eastAsia="SimSun" w:hAnsi="Times" w:cs="Times"/>
                <w:bCs/>
                <w:sz w:val="21"/>
                <w:szCs w:val="21"/>
                <w:lang w:val="sv-SE" w:eastAsia="ja-JP"/>
              </w:rPr>
              <w:t>LP-WUS is at least supported for the case where a UE is configured with CA</w:t>
            </w:r>
            <w:r w:rsidRPr="00370C41">
              <w:rPr>
                <w:rFonts w:ascii="Times" w:eastAsia="Yu Mincho" w:hAnsi="Times" w:cs="Times"/>
                <w:bCs/>
                <w:sz w:val="21"/>
                <w:szCs w:val="21"/>
                <w:lang w:val="sv-SE" w:eastAsia="ja-JP"/>
              </w:rPr>
              <w:t xml:space="preserve"> </w:t>
            </w:r>
            <w:r w:rsidRPr="00370C41">
              <w:rPr>
                <w:rFonts w:ascii="Times" w:eastAsia="SimSun" w:hAnsi="Times" w:cs="Times"/>
                <w:bCs/>
                <w:sz w:val="21"/>
                <w:szCs w:val="21"/>
                <w:lang w:val="sv-SE" w:eastAsia="ja-JP"/>
              </w:rPr>
              <w:t>in RRC CONNECTED mode</w:t>
            </w:r>
          </w:p>
          <w:p w14:paraId="1C4CE9C1" w14:textId="77777777" w:rsidR="00BE474F" w:rsidRPr="00370C41" w:rsidRDefault="00BE474F" w:rsidP="00BE474F">
            <w:pPr>
              <w:numPr>
                <w:ilvl w:val="0"/>
                <w:numId w:val="27"/>
              </w:numPr>
              <w:spacing w:after="0" w:line="252" w:lineRule="auto"/>
              <w:contextualSpacing/>
              <w:jc w:val="both"/>
              <w:rPr>
                <w:rFonts w:ascii="Times" w:eastAsia="SimSun" w:hAnsi="Times" w:cs="Times"/>
                <w:bCs/>
                <w:sz w:val="21"/>
                <w:szCs w:val="21"/>
                <w:lang w:val="sv-SE" w:eastAsia="ja-JP"/>
              </w:rPr>
            </w:pPr>
            <w:r w:rsidRPr="00370C41">
              <w:rPr>
                <w:rFonts w:ascii="Times" w:eastAsia="SimSun" w:hAnsi="Times" w:cs="Times"/>
                <w:bCs/>
                <w:sz w:val="21"/>
                <w:szCs w:val="21"/>
                <w:lang w:val="sv-SE" w:eastAsia="ja-JP"/>
              </w:rPr>
              <w:t>FFS: DC</w:t>
            </w:r>
          </w:p>
          <w:p w14:paraId="749936B7" w14:textId="77777777" w:rsidR="007956E7" w:rsidRDefault="007956E7" w:rsidP="00370C41">
            <w:pPr>
              <w:spacing w:after="0" w:line="252" w:lineRule="auto"/>
              <w:contextualSpacing/>
              <w:jc w:val="both"/>
              <w:rPr>
                <w:rFonts w:ascii="Times" w:eastAsiaTheme="minorEastAsia" w:hAnsi="Times" w:cs="Times"/>
                <w:b/>
                <w:sz w:val="21"/>
                <w:szCs w:val="21"/>
                <w:highlight w:val="green"/>
                <w:lang w:val="sv-SE" w:eastAsia="ja-JP"/>
              </w:rPr>
            </w:pPr>
          </w:p>
          <w:p w14:paraId="5686D2CA" w14:textId="2C4F2DB5" w:rsidR="00370C41" w:rsidRPr="00370C41" w:rsidRDefault="00370C41" w:rsidP="00370C41">
            <w:pPr>
              <w:spacing w:after="0" w:line="252" w:lineRule="auto"/>
              <w:contextualSpacing/>
              <w:jc w:val="both"/>
              <w:rPr>
                <w:rFonts w:ascii="Times" w:eastAsia="SimSun" w:hAnsi="Times" w:cs="Times"/>
                <w:b/>
                <w:sz w:val="21"/>
                <w:szCs w:val="21"/>
                <w:lang w:val="sv-SE" w:eastAsia="ja-JP"/>
              </w:rPr>
            </w:pPr>
            <w:r w:rsidRPr="00370C41">
              <w:rPr>
                <w:rFonts w:ascii="Times" w:eastAsia="SimSun" w:hAnsi="Times" w:cs="Times"/>
                <w:b/>
                <w:sz w:val="21"/>
                <w:szCs w:val="21"/>
                <w:highlight w:val="green"/>
                <w:lang w:val="sv-SE" w:eastAsia="ja-JP"/>
              </w:rPr>
              <w:t>Agreement</w:t>
            </w:r>
            <w:r w:rsidRPr="00370C41">
              <w:rPr>
                <w:b/>
                <w:bCs/>
                <w:sz w:val="21"/>
                <w:szCs w:val="21"/>
                <w:highlight w:val="green"/>
                <w:lang w:val="en-US" w:eastAsia="x-none"/>
              </w:rPr>
              <w:t xml:space="preserve"> (RAN1#11</w:t>
            </w:r>
            <w:r w:rsidRPr="00370C41">
              <w:rPr>
                <w:rFonts w:eastAsiaTheme="minorEastAsia" w:hint="eastAsia"/>
                <w:b/>
                <w:bCs/>
                <w:sz w:val="21"/>
                <w:szCs w:val="21"/>
                <w:highlight w:val="green"/>
                <w:lang w:val="en-US" w:eastAsia="ja-JP"/>
              </w:rPr>
              <w:t>8</w:t>
            </w:r>
            <w:r>
              <w:rPr>
                <w:rFonts w:eastAsiaTheme="minorEastAsia" w:hint="eastAsia"/>
                <w:b/>
                <w:bCs/>
                <w:sz w:val="21"/>
                <w:szCs w:val="21"/>
                <w:highlight w:val="green"/>
                <w:lang w:val="en-US" w:eastAsia="ja-JP"/>
              </w:rPr>
              <w:t>bis</w:t>
            </w:r>
            <w:r w:rsidRPr="00370C41">
              <w:rPr>
                <w:b/>
                <w:bCs/>
                <w:sz w:val="21"/>
                <w:szCs w:val="21"/>
                <w:highlight w:val="green"/>
                <w:lang w:val="en-US" w:eastAsia="x-none"/>
              </w:rPr>
              <w:t>)</w:t>
            </w:r>
          </w:p>
          <w:p w14:paraId="5D942C93" w14:textId="77777777" w:rsidR="00370C41" w:rsidRPr="00370C41" w:rsidRDefault="00370C41" w:rsidP="00370C41">
            <w:pPr>
              <w:pStyle w:val="BodyText"/>
              <w:spacing w:after="0"/>
              <w:rPr>
                <w:rFonts w:eastAsia="Yu Mincho"/>
                <w:sz w:val="21"/>
                <w:szCs w:val="21"/>
                <w:lang w:val="sv-SE" w:eastAsia="ja-JP"/>
              </w:rPr>
            </w:pPr>
            <w:r w:rsidRPr="00370C41">
              <w:rPr>
                <w:rFonts w:eastAsia="Yu Mincho"/>
                <w:sz w:val="21"/>
                <w:szCs w:val="21"/>
                <w:lang w:val="sv-SE" w:eastAsia="ja-JP"/>
              </w:rPr>
              <w:t>LP-WUS is supported when UE is configured with NR-DC in RRC CONNECTED mode</w:t>
            </w:r>
          </w:p>
          <w:p w14:paraId="187EDAD9" w14:textId="77777777" w:rsidR="00370C41" w:rsidRPr="00370C41" w:rsidRDefault="00370C41" w:rsidP="00370C41">
            <w:pPr>
              <w:pStyle w:val="BodyText"/>
              <w:numPr>
                <w:ilvl w:val="1"/>
                <w:numId w:val="45"/>
              </w:numPr>
              <w:spacing w:after="0" w:line="259" w:lineRule="auto"/>
              <w:jc w:val="both"/>
              <w:rPr>
                <w:rFonts w:eastAsia="Yu Mincho"/>
                <w:sz w:val="21"/>
                <w:szCs w:val="21"/>
                <w:lang w:val="sv-SE" w:eastAsia="ja-JP"/>
              </w:rPr>
            </w:pPr>
            <w:r w:rsidRPr="00370C41">
              <w:rPr>
                <w:rFonts w:eastAsia="Yu Mincho"/>
                <w:sz w:val="21"/>
                <w:szCs w:val="21"/>
                <w:lang w:val="sv-SE" w:eastAsia="ja-JP"/>
              </w:rPr>
              <w:t>Above is supported for the case PDCCH monitoring is triggered by LP-WUS in the same cell group</w:t>
            </w:r>
          </w:p>
          <w:p w14:paraId="0AA15C7F" w14:textId="7CBE8F13" w:rsidR="004C7433" w:rsidRPr="00370C41" w:rsidRDefault="00370C41" w:rsidP="00370C41">
            <w:pPr>
              <w:pStyle w:val="BodyText"/>
              <w:numPr>
                <w:ilvl w:val="1"/>
                <w:numId w:val="45"/>
              </w:numPr>
              <w:spacing w:after="0" w:line="259" w:lineRule="auto"/>
              <w:jc w:val="both"/>
              <w:rPr>
                <w:rFonts w:eastAsia="Yu Mincho"/>
                <w:sz w:val="21"/>
                <w:szCs w:val="21"/>
                <w:lang w:val="sv-SE" w:eastAsia="ja-JP"/>
              </w:rPr>
            </w:pPr>
            <w:r w:rsidRPr="00370C41">
              <w:rPr>
                <w:rFonts w:eastAsia="Yu Mincho"/>
                <w:sz w:val="21"/>
                <w:szCs w:val="21"/>
                <w:lang w:val="sv-SE" w:eastAsia="ja-JP"/>
              </w:rPr>
              <w:t>FFS: The cell(s) where PDCCH monitoring triggered by a LP-WUS is applicable</w:t>
            </w:r>
          </w:p>
        </w:tc>
      </w:tr>
    </w:tbl>
    <w:p w14:paraId="19FC4820" w14:textId="77777777" w:rsidR="009E6483" w:rsidRDefault="009E6483" w:rsidP="00EC616E">
      <w:pPr>
        <w:jc w:val="both"/>
        <w:rPr>
          <w:rFonts w:eastAsiaTheme="minorEastAsia"/>
          <w:sz w:val="21"/>
          <w:szCs w:val="21"/>
          <w:lang w:eastAsia="ja-JP"/>
        </w:rPr>
      </w:pPr>
    </w:p>
    <w:p w14:paraId="5FB298D1" w14:textId="4DD77247" w:rsidR="001209EF" w:rsidRPr="00F84E10" w:rsidRDefault="0017618C" w:rsidP="001209EF">
      <w:pPr>
        <w:jc w:val="both"/>
        <w:rPr>
          <w:rFonts w:eastAsiaTheme="minorEastAsia"/>
          <w:sz w:val="21"/>
          <w:szCs w:val="21"/>
          <w:lang w:eastAsia="ja-JP"/>
        </w:rPr>
      </w:pPr>
      <w:r>
        <w:rPr>
          <w:rFonts w:eastAsiaTheme="minorEastAsia"/>
          <w:sz w:val="21"/>
          <w:szCs w:val="21"/>
          <w:lang w:eastAsia="ja-JP"/>
        </w:rPr>
        <w:t>Regarding</w:t>
      </w:r>
      <w:r>
        <w:rPr>
          <w:rFonts w:eastAsiaTheme="minorEastAsia" w:hint="eastAsia"/>
          <w:sz w:val="21"/>
          <w:szCs w:val="21"/>
          <w:lang w:eastAsia="ja-JP"/>
        </w:rPr>
        <w:t xml:space="preserve"> the FFS</w:t>
      </w:r>
      <w:r w:rsidR="00851113">
        <w:rPr>
          <w:rFonts w:eastAsiaTheme="minorEastAsia" w:hint="eastAsia"/>
          <w:sz w:val="21"/>
          <w:szCs w:val="21"/>
          <w:lang w:eastAsia="ja-JP"/>
        </w:rPr>
        <w:t xml:space="preserve"> </w:t>
      </w:r>
      <w:r w:rsidR="00606D37">
        <w:rPr>
          <w:rFonts w:eastAsiaTheme="minorEastAsia" w:hint="eastAsia"/>
          <w:sz w:val="21"/>
          <w:szCs w:val="21"/>
          <w:lang w:eastAsia="ja-JP"/>
        </w:rPr>
        <w:t xml:space="preserve">on </w:t>
      </w:r>
      <w:r w:rsidR="00606D37">
        <w:rPr>
          <w:rFonts w:eastAsiaTheme="minorEastAsia"/>
          <w:sz w:val="21"/>
          <w:szCs w:val="21"/>
          <w:lang w:eastAsia="ja-JP"/>
        </w:rPr>
        <w:t>the</w:t>
      </w:r>
      <w:r w:rsidR="00606D37">
        <w:rPr>
          <w:rFonts w:eastAsiaTheme="minorEastAsia" w:hint="eastAsia"/>
          <w:sz w:val="21"/>
          <w:szCs w:val="21"/>
          <w:lang w:eastAsia="ja-JP"/>
        </w:rPr>
        <w:t xml:space="preserve"> applicable cells</w:t>
      </w:r>
      <w:r w:rsidR="00FD0E4A">
        <w:rPr>
          <w:rFonts w:eastAsiaTheme="minorEastAsia" w:hint="eastAsia"/>
          <w:sz w:val="21"/>
          <w:szCs w:val="21"/>
          <w:lang w:eastAsia="ja-JP"/>
        </w:rPr>
        <w:t xml:space="preserve"> of LP-WUS indication</w:t>
      </w:r>
      <w:r>
        <w:rPr>
          <w:rFonts w:eastAsiaTheme="minorEastAsia" w:hint="eastAsia"/>
          <w:sz w:val="21"/>
          <w:szCs w:val="21"/>
          <w:lang w:eastAsia="ja-JP"/>
        </w:rPr>
        <w:t xml:space="preserve">, </w:t>
      </w:r>
      <w:r w:rsidR="000D3730">
        <w:rPr>
          <w:rFonts w:eastAsiaTheme="minorEastAsia" w:hint="eastAsia"/>
          <w:sz w:val="21"/>
          <w:szCs w:val="21"/>
          <w:lang w:eastAsia="ja-JP"/>
        </w:rPr>
        <w:t>d</w:t>
      </w:r>
      <w:r w:rsidR="000D3730" w:rsidRPr="000D3730">
        <w:rPr>
          <w:rFonts w:eastAsiaTheme="minorEastAsia"/>
          <w:sz w:val="21"/>
          <w:szCs w:val="21"/>
          <w:lang w:eastAsia="ja-JP"/>
        </w:rPr>
        <w:t>ue to limited LP-WUS payload, indicating one or more serving cells from all activated cells</w:t>
      </w:r>
      <w:r w:rsidR="006E607F">
        <w:rPr>
          <w:rFonts w:eastAsiaTheme="minorEastAsia" w:hint="eastAsia"/>
          <w:sz w:val="21"/>
          <w:szCs w:val="21"/>
          <w:lang w:eastAsia="ja-JP"/>
        </w:rPr>
        <w:t xml:space="preserve"> within the cell group</w:t>
      </w:r>
      <w:r w:rsidR="000D3730" w:rsidRPr="000D3730">
        <w:rPr>
          <w:rFonts w:eastAsiaTheme="minorEastAsia"/>
          <w:sz w:val="21"/>
          <w:szCs w:val="21"/>
          <w:lang w:eastAsia="ja-JP"/>
        </w:rPr>
        <w:t xml:space="preserve"> is not feasible</w:t>
      </w:r>
      <w:r w:rsidR="000D3730">
        <w:rPr>
          <w:rFonts w:eastAsiaTheme="minorEastAsia" w:hint="eastAsia"/>
          <w:sz w:val="21"/>
          <w:szCs w:val="21"/>
          <w:lang w:eastAsia="ja-JP"/>
        </w:rPr>
        <w:t xml:space="preserve">. In addition, dual DRX </w:t>
      </w:r>
      <w:r w:rsidR="001209EF" w:rsidRPr="001209EF">
        <w:rPr>
          <w:rFonts w:eastAsiaTheme="minorEastAsia"/>
          <w:sz w:val="21"/>
          <w:szCs w:val="21"/>
          <w:lang w:eastAsia="ja-JP"/>
        </w:rPr>
        <w:t>group need</w:t>
      </w:r>
      <w:r w:rsidR="00D512D1">
        <w:rPr>
          <w:rFonts w:eastAsiaTheme="minorEastAsia" w:hint="eastAsia"/>
          <w:sz w:val="21"/>
          <w:szCs w:val="21"/>
          <w:lang w:eastAsia="ja-JP"/>
        </w:rPr>
        <w:t>s</w:t>
      </w:r>
      <w:r w:rsidR="001209EF" w:rsidRPr="001209EF">
        <w:rPr>
          <w:rFonts w:eastAsiaTheme="minorEastAsia"/>
          <w:sz w:val="21"/>
          <w:szCs w:val="21"/>
          <w:lang w:eastAsia="ja-JP"/>
        </w:rPr>
        <w:t xml:space="preserve"> to be considered as well</w:t>
      </w:r>
      <w:r w:rsidR="00D512D1">
        <w:rPr>
          <w:rFonts w:eastAsiaTheme="minorEastAsia" w:hint="eastAsia"/>
          <w:sz w:val="21"/>
          <w:szCs w:val="21"/>
          <w:lang w:eastAsia="ja-JP"/>
        </w:rPr>
        <w:t xml:space="preserve">. </w:t>
      </w:r>
      <w:r w:rsidR="00D512D1">
        <w:rPr>
          <w:rFonts w:eastAsiaTheme="minorEastAsia"/>
          <w:sz w:val="21"/>
          <w:szCs w:val="21"/>
          <w:lang w:eastAsia="ja-JP"/>
        </w:rPr>
        <w:t>D</w:t>
      </w:r>
      <w:r w:rsidR="00D512D1">
        <w:rPr>
          <w:rFonts w:eastAsiaTheme="minorEastAsia" w:hint="eastAsia"/>
          <w:sz w:val="21"/>
          <w:szCs w:val="21"/>
          <w:lang w:eastAsia="ja-JP"/>
        </w:rPr>
        <w:t xml:space="preserve">ual DRX group can be used </w:t>
      </w:r>
      <w:r w:rsidR="004F1797">
        <w:rPr>
          <w:rFonts w:eastAsiaTheme="minorEastAsia" w:hint="eastAsia"/>
          <w:sz w:val="21"/>
          <w:szCs w:val="21"/>
          <w:lang w:eastAsia="ja-JP"/>
        </w:rPr>
        <w:t xml:space="preserve">such as FR1-FR2 </w:t>
      </w:r>
      <w:r w:rsidR="000A67F0">
        <w:rPr>
          <w:rFonts w:eastAsiaTheme="minorEastAsia" w:hint="eastAsia"/>
          <w:sz w:val="21"/>
          <w:szCs w:val="21"/>
          <w:lang w:eastAsia="ja-JP"/>
        </w:rPr>
        <w:t xml:space="preserve">due to different </w:t>
      </w:r>
      <w:r w:rsidR="00F84E10">
        <w:rPr>
          <w:rFonts w:eastAsiaTheme="minorEastAsia" w:hint="eastAsia"/>
          <w:sz w:val="21"/>
          <w:szCs w:val="21"/>
          <w:lang w:eastAsia="ja-JP"/>
        </w:rPr>
        <w:t xml:space="preserve">slot </w:t>
      </w:r>
      <w:r w:rsidR="00F84E10">
        <w:rPr>
          <w:rFonts w:eastAsiaTheme="minorEastAsia"/>
          <w:sz w:val="21"/>
          <w:szCs w:val="21"/>
          <w:lang w:eastAsia="ja-JP"/>
        </w:rPr>
        <w:t>duration</w:t>
      </w:r>
      <w:r w:rsidR="00F84E10">
        <w:rPr>
          <w:rFonts w:eastAsiaTheme="minorEastAsia" w:hint="eastAsia"/>
          <w:sz w:val="21"/>
          <w:szCs w:val="21"/>
          <w:lang w:eastAsia="ja-JP"/>
        </w:rPr>
        <w:t xml:space="preserve">. </w:t>
      </w:r>
      <w:r w:rsidR="00F16552">
        <w:rPr>
          <w:rFonts w:eastAsiaTheme="minorEastAsia"/>
          <w:sz w:val="21"/>
          <w:szCs w:val="21"/>
          <w:lang w:eastAsia="ja-JP"/>
        </w:rPr>
        <w:t>F</w:t>
      </w:r>
      <w:r w:rsidR="00F16552">
        <w:rPr>
          <w:rFonts w:eastAsiaTheme="minorEastAsia" w:hint="eastAsia"/>
          <w:sz w:val="21"/>
          <w:szCs w:val="21"/>
          <w:lang w:eastAsia="ja-JP"/>
        </w:rPr>
        <w:t xml:space="preserve">or </w:t>
      </w:r>
      <w:r w:rsidR="00F16552">
        <w:rPr>
          <w:rFonts w:eastAsiaTheme="minorEastAsia"/>
          <w:sz w:val="21"/>
          <w:szCs w:val="21"/>
          <w:lang w:eastAsia="ja-JP"/>
        </w:rPr>
        <w:t>flexible</w:t>
      </w:r>
      <w:r w:rsidR="00F16552">
        <w:rPr>
          <w:rFonts w:eastAsiaTheme="minorEastAsia" w:hint="eastAsia"/>
          <w:sz w:val="21"/>
          <w:szCs w:val="21"/>
          <w:lang w:eastAsia="ja-JP"/>
        </w:rPr>
        <w:t xml:space="preserve"> wake-up in</w:t>
      </w:r>
      <w:r w:rsidR="007809B2">
        <w:rPr>
          <w:rFonts w:eastAsiaTheme="minorEastAsia" w:hint="eastAsia"/>
          <w:sz w:val="21"/>
          <w:szCs w:val="21"/>
          <w:lang w:eastAsia="ja-JP"/>
        </w:rPr>
        <w:t>dication, following options can be considered:</w:t>
      </w:r>
    </w:p>
    <w:p w14:paraId="619D8495" w14:textId="77777777" w:rsidR="001209EF" w:rsidRPr="007809B2" w:rsidRDefault="001209EF" w:rsidP="007809B2">
      <w:pPr>
        <w:pStyle w:val="ListParagraph"/>
        <w:numPr>
          <w:ilvl w:val="0"/>
          <w:numId w:val="36"/>
        </w:numPr>
        <w:ind w:leftChars="0"/>
        <w:jc w:val="both"/>
        <w:rPr>
          <w:rFonts w:eastAsiaTheme="minorEastAsia"/>
          <w:sz w:val="21"/>
          <w:szCs w:val="21"/>
          <w:lang w:eastAsia="ja-JP"/>
        </w:rPr>
      </w:pPr>
      <w:r w:rsidRPr="007809B2">
        <w:rPr>
          <w:rFonts w:eastAsiaTheme="minorEastAsia"/>
          <w:sz w:val="21"/>
          <w:szCs w:val="21"/>
          <w:lang w:eastAsia="ja-JP"/>
        </w:rPr>
        <w:t>Option 1: LP-WUS monitoring/indication is applied per DRX group</w:t>
      </w:r>
    </w:p>
    <w:p w14:paraId="677C1298" w14:textId="72F42F3A" w:rsidR="000D3730" w:rsidRPr="007809B2" w:rsidRDefault="001209EF" w:rsidP="007809B2">
      <w:pPr>
        <w:pStyle w:val="ListParagraph"/>
        <w:numPr>
          <w:ilvl w:val="0"/>
          <w:numId w:val="36"/>
        </w:numPr>
        <w:ind w:leftChars="0"/>
        <w:jc w:val="both"/>
        <w:rPr>
          <w:rFonts w:eastAsiaTheme="minorEastAsia"/>
          <w:sz w:val="21"/>
          <w:szCs w:val="21"/>
          <w:lang w:val="en-US" w:eastAsia="ja-JP"/>
        </w:rPr>
      </w:pPr>
      <w:r w:rsidRPr="007809B2">
        <w:rPr>
          <w:rFonts w:eastAsiaTheme="minorEastAsia"/>
          <w:sz w:val="21"/>
          <w:szCs w:val="21"/>
          <w:lang w:eastAsia="ja-JP"/>
        </w:rPr>
        <w:t>Option 2: LP-WUS monitoring on one of DRX group, LP-WUS indication to either or both DRX group(s)</w:t>
      </w:r>
    </w:p>
    <w:p w14:paraId="07F656F2" w14:textId="684D54A5" w:rsidR="009E6483" w:rsidRDefault="007809B2" w:rsidP="00EC616E">
      <w:pPr>
        <w:jc w:val="both"/>
        <w:rPr>
          <w:rFonts w:eastAsiaTheme="minorEastAsia"/>
          <w:sz w:val="21"/>
          <w:szCs w:val="21"/>
          <w:lang w:eastAsia="ja-JP"/>
        </w:rPr>
      </w:pPr>
      <w:r>
        <w:rPr>
          <w:rFonts w:eastAsiaTheme="minorEastAsia" w:hint="eastAsia"/>
          <w:sz w:val="21"/>
          <w:szCs w:val="21"/>
          <w:lang w:eastAsia="ja-JP"/>
        </w:rPr>
        <w:t>For Option</w:t>
      </w:r>
      <w:r w:rsidR="002436A7">
        <w:rPr>
          <w:rFonts w:eastAsiaTheme="minorEastAsia" w:hint="eastAsia"/>
          <w:sz w:val="21"/>
          <w:szCs w:val="21"/>
          <w:lang w:eastAsia="ja-JP"/>
        </w:rPr>
        <w:t xml:space="preserve"> </w:t>
      </w:r>
      <w:r>
        <w:rPr>
          <w:rFonts w:eastAsiaTheme="minorEastAsia" w:hint="eastAsia"/>
          <w:sz w:val="21"/>
          <w:szCs w:val="21"/>
          <w:lang w:eastAsia="ja-JP"/>
        </w:rPr>
        <w:t xml:space="preserve">1, </w:t>
      </w:r>
      <w:r w:rsidR="002E5E61">
        <w:rPr>
          <w:rFonts w:eastAsiaTheme="minorEastAsia" w:hint="eastAsia"/>
          <w:sz w:val="21"/>
          <w:szCs w:val="21"/>
          <w:lang w:eastAsia="ja-JP"/>
        </w:rPr>
        <w:t xml:space="preserve">there is full flexibility of LP-WUS monitoring and indication per DRX group while it may increase </w:t>
      </w:r>
      <w:r w:rsidR="003A4EBA">
        <w:rPr>
          <w:rFonts w:eastAsiaTheme="minorEastAsia" w:hint="eastAsia"/>
          <w:sz w:val="21"/>
          <w:szCs w:val="21"/>
          <w:lang w:eastAsia="ja-JP"/>
        </w:rPr>
        <w:t xml:space="preserve">NW overhead. For Option 2, NW overhead would not be </w:t>
      </w:r>
      <w:r w:rsidR="00B5247A">
        <w:rPr>
          <w:rFonts w:eastAsiaTheme="minorEastAsia" w:hint="eastAsia"/>
          <w:sz w:val="21"/>
          <w:szCs w:val="21"/>
          <w:lang w:eastAsia="ja-JP"/>
        </w:rPr>
        <w:t xml:space="preserve">increased </w:t>
      </w:r>
      <w:r w:rsidR="003A4EBA">
        <w:rPr>
          <w:rFonts w:eastAsiaTheme="minorEastAsia" w:hint="eastAsia"/>
          <w:sz w:val="21"/>
          <w:szCs w:val="21"/>
          <w:lang w:eastAsia="ja-JP"/>
        </w:rPr>
        <w:t xml:space="preserve">while </w:t>
      </w:r>
      <w:r w:rsidR="005E55E3">
        <w:rPr>
          <w:rFonts w:eastAsiaTheme="minorEastAsia" w:hint="eastAsia"/>
          <w:sz w:val="21"/>
          <w:szCs w:val="21"/>
          <w:lang w:eastAsia="ja-JP"/>
        </w:rPr>
        <w:t xml:space="preserve">LP-WUS indication may be limited </w:t>
      </w:r>
      <w:r w:rsidR="00A7322B">
        <w:rPr>
          <w:rFonts w:eastAsiaTheme="minorEastAsia" w:hint="eastAsia"/>
          <w:sz w:val="21"/>
          <w:szCs w:val="21"/>
          <w:lang w:eastAsia="ja-JP"/>
        </w:rPr>
        <w:t xml:space="preserve">by the solution how to indicate wake-up per or among </w:t>
      </w:r>
      <w:r w:rsidR="001C6D83">
        <w:rPr>
          <w:rFonts w:eastAsiaTheme="minorEastAsia" w:hint="eastAsia"/>
          <w:sz w:val="21"/>
          <w:szCs w:val="21"/>
          <w:lang w:eastAsia="ja-JP"/>
        </w:rPr>
        <w:t>DRX group(s), and hence, further discussion would be necessary.</w:t>
      </w:r>
    </w:p>
    <w:p w14:paraId="3DE0D345" w14:textId="3CC8D3DF" w:rsidR="00B4013A" w:rsidRPr="00A77864" w:rsidRDefault="000056FD" w:rsidP="00B4013A">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sidR="00395694">
        <w:rPr>
          <w:rFonts w:eastAsiaTheme="minorEastAsia" w:hint="eastAsia"/>
          <w:b/>
          <w:bCs/>
          <w:sz w:val="21"/>
          <w:szCs w:val="21"/>
          <w:u w:val="single"/>
          <w:lang w:eastAsia="ja-JP"/>
        </w:rPr>
        <w:t>8</w:t>
      </w:r>
      <w:r w:rsidRPr="00305D03">
        <w:rPr>
          <w:rFonts w:eastAsia="SimSun" w:hint="eastAsia"/>
          <w:b/>
          <w:bCs/>
          <w:sz w:val="21"/>
          <w:szCs w:val="21"/>
          <w:lang w:eastAsia="zh-CN"/>
        </w:rPr>
        <w:t xml:space="preserve">: </w:t>
      </w:r>
      <w:r w:rsidR="00011820">
        <w:rPr>
          <w:rFonts w:eastAsiaTheme="minorEastAsia" w:hint="eastAsia"/>
          <w:b/>
          <w:bCs/>
          <w:sz w:val="21"/>
          <w:szCs w:val="21"/>
          <w:lang w:eastAsia="ja-JP"/>
        </w:rPr>
        <w:t>When UE is configured with CA</w:t>
      </w:r>
      <w:r w:rsidR="00A77864">
        <w:rPr>
          <w:rFonts w:eastAsiaTheme="minorEastAsia" w:hint="eastAsia"/>
          <w:b/>
          <w:bCs/>
          <w:sz w:val="21"/>
          <w:szCs w:val="21"/>
          <w:lang w:eastAsia="ja-JP"/>
        </w:rPr>
        <w:t xml:space="preserve"> in RRC CONNECTED mode,</w:t>
      </w:r>
    </w:p>
    <w:p w14:paraId="7515C402" w14:textId="61CBA10B" w:rsidR="00B4013A" w:rsidRPr="001007CE" w:rsidRDefault="00B4013A" w:rsidP="00B4013A">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LP-WUS indication is applicable to all activated serving cells in the same DRX group</w:t>
      </w:r>
      <w:r w:rsidR="00467B5A">
        <w:rPr>
          <w:rFonts w:eastAsiaTheme="minorEastAsia" w:hint="eastAsia"/>
          <w:b/>
          <w:bCs/>
          <w:sz w:val="21"/>
          <w:szCs w:val="21"/>
          <w:lang w:eastAsia="ja-JP"/>
        </w:rPr>
        <w:t>,</w:t>
      </w:r>
      <w:r w:rsidRPr="00B4013A">
        <w:rPr>
          <w:rFonts w:eastAsia="SimSun"/>
          <w:b/>
          <w:bCs/>
          <w:sz w:val="21"/>
          <w:szCs w:val="21"/>
          <w:lang w:eastAsia="zh-CN"/>
        </w:rPr>
        <w:t xml:space="preserve"> if configured</w:t>
      </w:r>
    </w:p>
    <w:p w14:paraId="5F0D8340" w14:textId="77777777" w:rsidR="00B4013A" w:rsidRPr="00B4013A" w:rsidRDefault="00B4013A" w:rsidP="00B4013A">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For dual DRX groups, further consider following options</w:t>
      </w:r>
    </w:p>
    <w:p w14:paraId="24711847" w14:textId="77777777" w:rsidR="00B4013A" w:rsidRPr="00B4013A" w:rsidRDefault="00B4013A" w:rsidP="000E0AC5">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1: LP-WUS monitoring/indication is applied per DRX group</w:t>
      </w:r>
    </w:p>
    <w:p w14:paraId="21BD1018" w14:textId="77777777" w:rsidR="00B4013A" w:rsidRPr="00B4013A" w:rsidRDefault="00B4013A" w:rsidP="000E0AC5">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2: LP-WUS monitoring on one of DRX group, LP-WUS indication to either or both DRX group(s)</w:t>
      </w:r>
    </w:p>
    <w:p w14:paraId="6C47AB01" w14:textId="6D1F3A50" w:rsidR="001C6D83" w:rsidRPr="000056FD" w:rsidRDefault="001C6D83" w:rsidP="00B4013A">
      <w:pPr>
        <w:jc w:val="both"/>
        <w:rPr>
          <w:rFonts w:eastAsiaTheme="minorEastAsia"/>
          <w:sz w:val="21"/>
          <w:szCs w:val="21"/>
          <w:lang w:eastAsia="ja-JP"/>
        </w:rPr>
      </w:pPr>
    </w:p>
    <w:p w14:paraId="657CBDBC" w14:textId="77777777" w:rsidR="004A7264" w:rsidRPr="00B632E7" w:rsidRDefault="004A7264" w:rsidP="004A7264">
      <w:pPr>
        <w:pStyle w:val="Heading2"/>
        <w:numPr>
          <w:ilvl w:val="1"/>
          <w:numId w:val="7"/>
        </w:numPr>
        <w:spacing w:beforeLines="50" w:before="120" w:line="288" w:lineRule="auto"/>
        <w:ind w:left="560" w:hangingChars="200" w:hanging="560"/>
        <w:rPr>
          <w:rFonts w:eastAsia="Batang" w:cs="Arial"/>
          <w:b/>
          <w:bCs/>
          <w:sz w:val="28"/>
          <w:szCs w:val="28"/>
          <w:lang w:eastAsia="ko-KR"/>
        </w:rPr>
      </w:pPr>
      <w:r w:rsidRPr="00B632E7">
        <w:rPr>
          <w:rFonts w:eastAsia="Batang" w:cs="Arial"/>
          <w:b/>
          <w:bCs/>
          <w:sz w:val="28"/>
          <w:szCs w:val="28"/>
          <w:lang w:eastAsia="ko-KR"/>
        </w:rPr>
        <w:t>Activation/deactivation of LP-WUS monitoring</w:t>
      </w:r>
    </w:p>
    <w:p w14:paraId="7D87B55A" w14:textId="73313B64" w:rsidR="004A7264" w:rsidRDefault="004A7264" w:rsidP="004A7264">
      <w:pPr>
        <w:jc w:val="both"/>
        <w:rPr>
          <w:rFonts w:eastAsiaTheme="minorEastAsia"/>
          <w:sz w:val="21"/>
          <w:szCs w:val="21"/>
          <w:lang w:eastAsia="ja-JP"/>
        </w:rPr>
      </w:pPr>
      <w:r w:rsidRPr="00B632E7">
        <w:rPr>
          <w:rFonts w:eastAsiaTheme="minorEastAsia"/>
          <w:sz w:val="21"/>
          <w:szCs w:val="21"/>
          <w:lang w:eastAsia="ja-JP"/>
        </w:rPr>
        <w:t xml:space="preserve">Considering Rel-18 SI discussion, LP-WUS would be assumed to be monitored at not MR but LP-WUR. Since LP-WUS and LP-WUR are new signal and receiver, we need to discuss and specify how to activate/deactivate LP-WUS </w:t>
      </w:r>
      <w:r w:rsidRPr="007633BD">
        <w:rPr>
          <w:rFonts w:eastAsiaTheme="minorEastAsia"/>
          <w:sz w:val="21"/>
          <w:szCs w:val="21"/>
          <w:lang w:eastAsia="ja-JP"/>
        </w:rPr>
        <w:t>monitoring at LP-WUR.</w:t>
      </w:r>
      <w:r w:rsidRPr="007633BD">
        <w:rPr>
          <w:rFonts w:eastAsiaTheme="minorEastAsia" w:hint="eastAsia"/>
          <w:sz w:val="21"/>
          <w:szCs w:val="21"/>
          <w:lang w:eastAsia="ja-JP"/>
        </w:rPr>
        <w:t xml:space="preserve"> </w:t>
      </w:r>
      <w:r w:rsidR="0043674F">
        <w:rPr>
          <w:rFonts w:eastAsiaTheme="minorEastAsia" w:hint="eastAsia"/>
          <w:sz w:val="21"/>
          <w:szCs w:val="21"/>
          <w:lang w:eastAsia="ja-JP"/>
        </w:rPr>
        <w:t>T</w:t>
      </w:r>
      <w:r w:rsidRPr="007633BD">
        <w:rPr>
          <w:rFonts w:eastAsiaTheme="minorEastAsia"/>
          <w:sz w:val="21"/>
          <w:szCs w:val="21"/>
          <w:lang w:eastAsia="ja-JP"/>
        </w:rPr>
        <w:t>here are various schemes to activate/deactivate LP-WUS monitoring and the following agreement was made at the previous meeting.</w:t>
      </w:r>
    </w:p>
    <w:tbl>
      <w:tblPr>
        <w:tblStyle w:val="TableGrid"/>
        <w:tblW w:w="0" w:type="auto"/>
        <w:tblLook w:val="04A0" w:firstRow="1" w:lastRow="0" w:firstColumn="1" w:lastColumn="0" w:noHBand="0" w:noVBand="1"/>
      </w:tblPr>
      <w:tblGrid>
        <w:gridCol w:w="9962"/>
      </w:tblGrid>
      <w:tr w:rsidR="001B7B8B" w:rsidRPr="00714F37" w14:paraId="38296E17" w14:textId="77777777" w:rsidTr="00110B26">
        <w:tc>
          <w:tcPr>
            <w:tcW w:w="9962" w:type="dxa"/>
          </w:tcPr>
          <w:p w14:paraId="028F1965" w14:textId="77777777" w:rsidR="001B7B8B" w:rsidRPr="00894D07" w:rsidRDefault="001B7B8B" w:rsidP="001B7B8B">
            <w:pPr>
              <w:tabs>
                <w:tab w:val="left" w:pos="1440"/>
              </w:tabs>
              <w:spacing w:after="0"/>
              <w:rPr>
                <w:rFonts w:eastAsiaTheme="minorEastAsia"/>
                <w:b/>
                <w:sz w:val="21"/>
                <w:szCs w:val="21"/>
                <w:lang w:val="en-US" w:eastAsia="ja-JP"/>
              </w:rPr>
            </w:pPr>
            <w:r w:rsidRPr="00894D07">
              <w:rPr>
                <w:b/>
                <w:sz w:val="21"/>
                <w:szCs w:val="21"/>
                <w:highlight w:val="green"/>
              </w:rPr>
              <w:t>Agreement</w:t>
            </w:r>
            <w:r w:rsidRPr="00894D07">
              <w:rPr>
                <w:rFonts w:eastAsiaTheme="minorEastAsia" w:hint="eastAsia"/>
                <w:b/>
                <w:sz w:val="21"/>
                <w:szCs w:val="21"/>
                <w:highlight w:val="green"/>
                <w:lang w:eastAsia="ja-JP"/>
              </w:rPr>
              <w:t xml:space="preserve"> (RAN1#116)</w:t>
            </w:r>
          </w:p>
          <w:p w14:paraId="46CDEF96" w14:textId="77777777" w:rsidR="001B7B8B" w:rsidRPr="007659A5" w:rsidRDefault="001B7B8B" w:rsidP="001B7B8B">
            <w:pPr>
              <w:tabs>
                <w:tab w:val="left" w:pos="1440"/>
              </w:tabs>
              <w:spacing w:after="0"/>
              <w:rPr>
                <w:bCs/>
                <w:sz w:val="21"/>
                <w:szCs w:val="21"/>
                <w:lang w:val="en-US"/>
              </w:rPr>
            </w:pPr>
            <w:r w:rsidRPr="007659A5">
              <w:rPr>
                <w:bCs/>
                <w:sz w:val="21"/>
                <w:szCs w:val="21"/>
                <w:lang w:val="en-US"/>
              </w:rPr>
              <w:t>For RRC CONNECTED mode, from RAN1 perspective, </w:t>
            </w:r>
          </w:p>
          <w:p w14:paraId="656D3AAA"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PDCCH monitoring triggered by LP-WUS is enabled/disabled by gNB RRC signaling</w:t>
            </w:r>
          </w:p>
          <w:p w14:paraId="2A706F30"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FFS whether to support UE assistance.</w:t>
            </w:r>
          </w:p>
          <w:p w14:paraId="36665FB3"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LP-WUS monitoring by UE is known to gNB.</w:t>
            </w:r>
          </w:p>
          <w:p w14:paraId="10723903"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FFS whether implicit/explicit indication from UE is necessary</w:t>
            </w:r>
          </w:p>
          <w:p w14:paraId="0901D98C" w14:textId="77777777" w:rsidR="001B7B8B" w:rsidRPr="007659A5" w:rsidRDefault="001B7B8B" w:rsidP="001B7B8B">
            <w:pPr>
              <w:numPr>
                <w:ilvl w:val="0"/>
                <w:numId w:val="15"/>
              </w:numPr>
              <w:tabs>
                <w:tab w:val="left" w:pos="1440"/>
              </w:tabs>
              <w:spacing w:after="0"/>
              <w:rPr>
                <w:bCs/>
                <w:sz w:val="21"/>
                <w:szCs w:val="21"/>
                <w:lang w:val="en-US"/>
              </w:rPr>
            </w:pPr>
            <w:r w:rsidRPr="007659A5">
              <w:rPr>
                <w:bCs/>
                <w:sz w:val="21"/>
                <w:szCs w:val="21"/>
                <w:lang w:val="en-US"/>
              </w:rPr>
              <w:t>In case LP-WUS monitoring is enabled, following options are further studied</w:t>
            </w:r>
          </w:p>
          <w:p w14:paraId="27037ED7"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1: No additional indication/condition are introduced for activation/deactivation of LP-WUS monitoring</w:t>
            </w:r>
          </w:p>
          <w:p w14:paraId="4C25D3AC"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2: Activation/deactivation of LP-WUS monitoring by gNB L1/L2 signaling with or without UE assistance.</w:t>
            </w:r>
          </w:p>
          <w:p w14:paraId="623657F5" w14:textId="77777777" w:rsidR="001B7B8B" w:rsidRPr="007659A5" w:rsidRDefault="001B7B8B" w:rsidP="001B7B8B">
            <w:pPr>
              <w:numPr>
                <w:ilvl w:val="1"/>
                <w:numId w:val="15"/>
              </w:numPr>
              <w:tabs>
                <w:tab w:val="left" w:pos="1440"/>
              </w:tabs>
              <w:spacing w:after="0"/>
              <w:rPr>
                <w:bCs/>
                <w:sz w:val="21"/>
                <w:szCs w:val="21"/>
                <w:lang w:val="en-US"/>
              </w:rPr>
            </w:pPr>
            <w:r w:rsidRPr="007659A5">
              <w:rPr>
                <w:bCs/>
                <w:sz w:val="21"/>
                <w:szCs w:val="21"/>
                <w:lang w:val="en-US"/>
              </w:rPr>
              <w:t>Option 3: Activation/deactivation of LP-WUS monitoring based on condition(s), such as timer.</w:t>
            </w:r>
          </w:p>
          <w:p w14:paraId="788F9A90" w14:textId="010739E7" w:rsidR="001B7B8B" w:rsidRPr="001B7B8B" w:rsidRDefault="001B7B8B" w:rsidP="001B7B8B">
            <w:pPr>
              <w:numPr>
                <w:ilvl w:val="1"/>
                <w:numId w:val="15"/>
              </w:numPr>
              <w:tabs>
                <w:tab w:val="left" w:pos="1440"/>
              </w:tabs>
              <w:spacing w:after="0"/>
              <w:rPr>
                <w:bCs/>
                <w:sz w:val="21"/>
                <w:szCs w:val="21"/>
                <w:lang w:val="en-US"/>
              </w:rPr>
            </w:pPr>
            <w:r w:rsidRPr="007659A5">
              <w:rPr>
                <w:bCs/>
                <w:sz w:val="21"/>
                <w:szCs w:val="21"/>
                <w:lang w:val="en-US"/>
              </w:rPr>
              <w:t>Option 4: Activation/deactivation of LP-WUS monitoring based on implicit indication/condition, e.g. UL transmission.</w:t>
            </w:r>
          </w:p>
        </w:tc>
      </w:tr>
    </w:tbl>
    <w:p w14:paraId="79FD0903" w14:textId="77777777" w:rsidR="001B7B8B" w:rsidRPr="001B7B8B" w:rsidRDefault="001B7B8B" w:rsidP="004A7264">
      <w:pPr>
        <w:jc w:val="both"/>
        <w:rPr>
          <w:rFonts w:eastAsiaTheme="minorEastAsia"/>
          <w:sz w:val="21"/>
          <w:szCs w:val="21"/>
          <w:lang w:eastAsia="ja-JP"/>
        </w:rPr>
      </w:pPr>
    </w:p>
    <w:p w14:paraId="5A40DFFC" w14:textId="1EB201CD" w:rsidR="004A7264" w:rsidRPr="00E55372" w:rsidRDefault="004A7264" w:rsidP="004A7264">
      <w:pPr>
        <w:jc w:val="both"/>
        <w:rPr>
          <w:rFonts w:eastAsiaTheme="minorEastAsia"/>
          <w:sz w:val="21"/>
          <w:szCs w:val="21"/>
          <w:lang w:eastAsia="ja-JP"/>
        </w:rPr>
      </w:pPr>
      <w:r w:rsidRPr="00EB0089">
        <w:rPr>
          <w:rFonts w:eastAsiaTheme="minorEastAsia"/>
          <w:sz w:val="21"/>
          <w:szCs w:val="21"/>
          <w:lang w:eastAsia="ja-JP"/>
        </w:rPr>
        <w:t xml:space="preserve">One of the remaining issues is whether additional activation/deactivation scheme(s) is(are) necessary or not. </w:t>
      </w:r>
      <w:r w:rsidR="00DE0F5F" w:rsidRPr="00DE0F5F">
        <w:rPr>
          <w:rFonts w:eastAsiaTheme="minorEastAsia"/>
          <w:sz w:val="21"/>
          <w:szCs w:val="21"/>
          <w:lang w:eastAsia="ja-JP"/>
        </w:rPr>
        <w:t xml:space="preserve">As baseline, </w:t>
      </w:r>
      <w:r w:rsidR="00DE0F5F">
        <w:rPr>
          <w:rFonts w:eastAsiaTheme="minorEastAsia" w:hint="eastAsia"/>
          <w:sz w:val="21"/>
          <w:szCs w:val="21"/>
          <w:lang w:eastAsia="ja-JP"/>
        </w:rPr>
        <w:t>e</w:t>
      </w:r>
      <w:r w:rsidR="00DE0F5F" w:rsidRPr="00DE0F5F">
        <w:rPr>
          <w:rFonts w:eastAsiaTheme="minorEastAsia"/>
          <w:sz w:val="21"/>
          <w:szCs w:val="21"/>
          <w:lang w:eastAsia="ja-JP"/>
        </w:rPr>
        <w:t xml:space="preserve">nabling/disabling LP-WUS monitoring by gNB RRC </w:t>
      </w:r>
      <w:proofErr w:type="spellStart"/>
      <w:r w:rsidR="00DE0F5F" w:rsidRPr="00DE0F5F">
        <w:rPr>
          <w:rFonts w:eastAsiaTheme="minorEastAsia"/>
          <w:sz w:val="21"/>
          <w:szCs w:val="21"/>
          <w:lang w:eastAsia="ja-JP"/>
        </w:rPr>
        <w:t>signaling</w:t>
      </w:r>
      <w:proofErr w:type="spellEnd"/>
      <w:r w:rsidR="00DE0F5F" w:rsidRPr="00DE0F5F">
        <w:rPr>
          <w:rFonts w:eastAsiaTheme="minorEastAsia"/>
          <w:sz w:val="21"/>
          <w:szCs w:val="21"/>
          <w:lang w:eastAsia="ja-JP"/>
        </w:rPr>
        <w:t xml:space="preserve"> can be used based on UE’s channel quality (CSI report, RRM, etc.) semi-statically</w:t>
      </w:r>
      <w:r w:rsidR="002C4E66">
        <w:rPr>
          <w:rFonts w:eastAsiaTheme="minorEastAsia" w:hint="eastAsia"/>
          <w:sz w:val="21"/>
          <w:szCs w:val="21"/>
          <w:lang w:eastAsia="ja-JP"/>
        </w:rPr>
        <w:t>.</w:t>
      </w:r>
      <w:r w:rsidR="0061610C">
        <w:rPr>
          <w:rFonts w:eastAsiaTheme="minorEastAsia" w:hint="eastAsia"/>
          <w:sz w:val="21"/>
          <w:szCs w:val="21"/>
          <w:lang w:eastAsia="ja-JP"/>
        </w:rPr>
        <w:t xml:space="preserve"> </w:t>
      </w:r>
      <w:r w:rsidR="00E5067C">
        <w:rPr>
          <w:rFonts w:eastAsiaTheme="minorEastAsia" w:hint="eastAsia"/>
          <w:sz w:val="21"/>
          <w:szCs w:val="21"/>
          <w:lang w:eastAsia="ja-JP"/>
        </w:rPr>
        <w:t xml:space="preserve">In previous RAN1 meetings, a number of companies proposed </w:t>
      </w:r>
      <w:r w:rsidR="00007FC3" w:rsidRPr="00007FC3">
        <w:rPr>
          <w:rFonts w:eastAsiaTheme="minorEastAsia"/>
          <w:sz w:val="21"/>
          <w:szCs w:val="21"/>
          <w:lang w:eastAsia="ja-JP"/>
        </w:rPr>
        <w:t>UE autonomous fallback to PDCCH monitoring</w:t>
      </w:r>
      <w:r w:rsidR="00007FC3">
        <w:rPr>
          <w:rFonts w:eastAsiaTheme="minorEastAsia" w:hint="eastAsia"/>
          <w:sz w:val="21"/>
          <w:szCs w:val="21"/>
          <w:lang w:eastAsia="ja-JP"/>
        </w:rPr>
        <w:t xml:space="preserve">, e.g., when </w:t>
      </w:r>
      <w:r w:rsidR="00007FC3" w:rsidRPr="00DE0F5F">
        <w:rPr>
          <w:rFonts w:eastAsiaTheme="minorEastAsia"/>
          <w:sz w:val="21"/>
          <w:szCs w:val="21"/>
          <w:lang w:eastAsia="ja-JP"/>
        </w:rPr>
        <w:t>UE’s channel quality</w:t>
      </w:r>
      <w:r w:rsidR="00007FC3">
        <w:rPr>
          <w:rFonts w:eastAsiaTheme="minorEastAsia" w:hint="eastAsia"/>
          <w:sz w:val="21"/>
          <w:szCs w:val="21"/>
          <w:lang w:eastAsia="ja-JP"/>
        </w:rPr>
        <w:t xml:space="preserve"> </w:t>
      </w:r>
      <w:r w:rsidR="00385D3E">
        <w:rPr>
          <w:rFonts w:eastAsiaTheme="minorEastAsia" w:hint="eastAsia"/>
          <w:sz w:val="21"/>
          <w:szCs w:val="21"/>
          <w:lang w:eastAsia="ja-JP"/>
        </w:rPr>
        <w:t xml:space="preserve">degrades. This </w:t>
      </w:r>
      <w:r w:rsidR="00385D3E" w:rsidRPr="00385D3E">
        <w:rPr>
          <w:rFonts w:eastAsiaTheme="minorEastAsia"/>
          <w:sz w:val="21"/>
          <w:szCs w:val="21"/>
          <w:lang w:eastAsia="ja-JP"/>
        </w:rPr>
        <w:t xml:space="preserve">fallback may be beneficial if semi-static enabling/disabling </w:t>
      </w:r>
      <w:proofErr w:type="spellStart"/>
      <w:r w:rsidR="00385D3E" w:rsidRPr="00385D3E">
        <w:rPr>
          <w:rFonts w:eastAsiaTheme="minorEastAsia"/>
          <w:sz w:val="21"/>
          <w:szCs w:val="21"/>
          <w:lang w:eastAsia="ja-JP"/>
        </w:rPr>
        <w:t>can not</w:t>
      </w:r>
      <w:proofErr w:type="spellEnd"/>
      <w:r w:rsidR="00385D3E" w:rsidRPr="00385D3E">
        <w:rPr>
          <w:rFonts w:eastAsiaTheme="minorEastAsia"/>
          <w:sz w:val="21"/>
          <w:szCs w:val="21"/>
          <w:lang w:eastAsia="ja-JP"/>
        </w:rPr>
        <w:t xml:space="preserve"> track the latest channel quality</w:t>
      </w:r>
      <w:r w:rsidR="00C45F6B">
        <w:rPr>
          <w:rFonts w:eastAsiaTheme="minorEastAsia" w:hint="eastAsia"/>
          <w:sz w:val="21"/>
          <w:szCs w:val="21"/>
          <w:lang w:eastAsia="ja-JP"/>
        </w:rPr>
        <w:t xml:space="preserve">. Also, some companies pointed out that </w:t>
      </w:r>
      <w:r w:rsidR="00FB552A">
        <w:rPr>
          <w:rFonts w:eastAsiaTheme="minorEastAsia" w:hint="eastAsia"/>
          <w:sz w:val="21"/>
          <w:szCs w:val="21"/>
          <w:lang w:eastAsia="ja-JP"/>
        </w:rPr>
        <w:t xml:space="preserve">misalignment between gNB and UE on whether UE monitors LP-WUS or PDCCH </w:t>
      </w:r>
      <w:r w:rsidR="00E55372">
        <w:rPr>
          <w:rFonts w:eastAsiaTheme="minorEastAsia"/>
          <w:sz w:val="21"/>
          <w:szCs w:val="21"/>
          <w:lang w:eastAsia="ja-JP"/>
        </w:rPr>
        <w:t>should</w:t>
      </w:r>
      <w:r w:rsidR="00E55372">
        <w:rPr>
          <w:rFonts w:eastAsiaTheme="minorEastAsia" w:hint="eastAsia"/>
          <w:sz w:val="21"/>
          <w:szCs w:val="21"/>
          <w:lang w:eastAsia="ja-JP"/>
        </w:rPr>
        <w:t xml:space="preserve"> be avoided.</w:t>
      </w:r>
    </w:p>
    <w:p w14:paraId="5495736F" w14:textId="6816FBA9" w:rsidR="00793FA9" w:rsidRPr="008E642C" w:rsidRDefault="00C45F6B" w:rsidP="00793FA9">
      <w:pPr>
        <w:jc w:val="both"/>
        <w:rPr>
          <w:rFonts w:eastAsiaTheme="minorEastAsia"/>
          <w:sz w:val="21"/>
          <w:szCs w:val="21"/>
          <w:lang w:eastAsia="ja-JP"/>
        </w:rPr>
      </w:pPr>
      <w:r>
        <w:rPr>
          <w:rFonts w:eastAsiaTheme="minorEastAsia" w:hint="eastAsia"/>
          <w:sz w:val="21"/>
          <w:szCs w:val="21"/>
          <w:lang w:eastAsia="ja-JP"/>
        </w:rPr>
        <w:t xml:space="preserve">For Option 1-1, </w:t>
      </w:r>
      <w:r w:rsidR="00E55372">
        <w:rPr>
          <w:rFonts w:eastAsiaTheme="minorEastAsia" w:hint="eastAsia"/>
          <w:sz w:val="21"/>
          <w:szCs w:val="21"/>
          <w:lang w:eastAsia="ja-JP"/>
        </w:rPr>
        <w:t>n</w:t>
      </w:r>
      <w:r w:rsidR="00E55372" w:rsidRPr="00E55372">
        <w:rPr>
          <w:rFonts w:eastAsiaTheme="minorEastAsia"/>
          <w:sz w:val="21"/>
          <w:szCs w:val="21"/>
          <w:lang w:eastAsia="ja-JP"/>
        </w:rPr>
        <w:t xml:space="preserve">o misalignment </w:t>
      </w:r>
      <w:r w:rsidR="00E55372">
        <w:rPr>
          <w:rFonts w:eastAsiaTheme="minorEastAsia" w:hint="eastAsia"/>
          <w:sz w:val="21"/>
          <w:szCs w:val="21"/>
          <w:lang w:eastAsia="ja-JP"/>
        </w:rPr>
        <w:t>between</w:t>
      </w:r>
      <w:r w:rsidR="00E55372" w:rsidRPr="00E55372">
        <w:rPr>
          <w:rFonts w:eastAsiaTheme="minorEastAsia"/>
          <w:sz w:val="21"/>
          <w:szCs w:val="21"/>
          <w:lang w:eastAsia="ja-JP"/>
        </w:rPr>
        <w:t xml:space="preserve"> gNB-UE</w:t>
      </w:r>
      <w:r w:rsidR="00E55372">
        <w:rPr>
          <w:rFonts w:eastAsiaTheme="minorEastAsia" w:hint="eastAsia"/>
          <w:sz w:val="21"/>
          <w:szCs w:val="21"/>
          <w:lang w:eastAsia="ja-JP"/>
        </w:rPr>
        <w:t xml:space="preserve"> is expected. </w:t>
      </w:r>
      <w:r w:rsidR="00B45110">
        <w:rPr>
          <w:rFonts w:eastAsiaTheme="minorEastAsia" w:hint="eastAsia"/>
          <w:sz w:val="21"/>
          <w:szCs w:val="21"/>
          <w:lang w:eastAsia="ja-JP"/>
        </w:rPr>
        <w:t xml:space="preserve">When the condition for the </w:t>
      </w:r>
      <w:r w:rsidR="00B45110">
        <w:rPr>
          <w:rFonts w:eastAsiaTheme="minorEastAsia"/>
          <w:sz w:val="21"/>
          <w:szCs w:val="21"/>
          <w:lang w:eastAsia="ja-JP"/>
        </w:rPr>
        <w:t>fallback</w:t>
      </w:r>
      <w:r w:rsidR="00B45110">
        <w:rPr>
          <w:rFonts w:eastAsiaTheme="minorEastAsia" w:hint="eastAsia"/>
          <w:sz w:val="21"/>
          <w:szCs w:val="21"/>
          <w:lang w:eastAsia="ja-JP"/>
        </w:rPr>
        <w:t xml:space="preserve"> is met</w:t>
      </w:r>
      <w:r w:rsidR="00793FA9">
        <w:rPr>
          <w:rFonts w:eastAsiaTheme="minorEastAsia" w:hint="eastAsia"/>
          <w:sz w:val="21"/>
          <w:szCs w:val="21"/>
          <w:lang w:eastAsia="ja-JP"/>
        </w:rPr>
        <w:t xml:space="preserve"> during LP-WUS monitoring</w:t>
      </w:r>
      <w:r w:rsidR="00B45110">
        <w:rPr>
          <w:rFonts w:eastAsiaTheme="minorEastAsia" w:hint="eastAsia"/>
          <w:sz w:val="21"/>
          <w:szCs w:val="21"/>
          <w:lang w:eastAsia="ja-JP"/>
        </w:rPr>
        <w:t xml:space="preserve">, </w:t>
      </w:r>
      <w:r w:rsidR="00793FA9" w:rsidRPr="00793FA9">
        <w:rPr>
          <w:rFonts w:eastAsiaTheme="minorEastAsia"/>
          <w:sz w:val="21"/>
          <w:szCs w:val="21"/>
          <w:lang w:eastAsia="ja-JP"/>
        </w:rPr>
        <w:t xml:space="preserve">UE </w:t>
      </w:r>
      <w:r w:rsidR="00793FA9">
        <w:rPr>
          <w:rFonts w:eastAsiaTheme="minorEastAsia" w:hint="eastAsia"/>
          <w:sz w:val="21"/>
          <w:szCs w:val="21"/>
          <w:lang w:eastAsia="ja-JP"/>
        </w:rPr>
        <w:t xml:space="preserve">falls back to </w:t>
      </w:r>
      <w:r w:rsidR="00793FA9" w:rsidRPr="00793FA9">
        <w:rPr>
          <w:rFonts w:eastAsiaTheme="minorEastAsia"/>
          <w:sz w:val="21"/>
          <w:szCs w:val="21"/>
          <w:lang w:eastAsia="ja-JP"/>
        </w:rPr>
        <w:t>monitor</w:t>
      </w:r>
      <w:r w:rsidR="00793FA9">
        <w:rPr>
          <w:rFonts w:eastAsiaTheme="minorEastAsia" w:hint="eastAsia"/>
          <w:sz w:val="21"/>
          <w:szCs w:val="21"/>
          <w:lang w:eastAsia="ja-JP"/>
        </w:rPr>
        <w:t xml:space="preserve"> </w:t>
      </w:r>
      <w:r w:rsidR="00793FA9" w:rsidRPr="00793FA9">
        <w:rPr>
          <w:rFonts w:eastAsiaTheme="minorEastAsia"/>
          <w:sz w:val="21"/>
          <w:szCs w:val="21"/>
          <w:lang w:eastAsia="ja-JP"/>
        </w:rPr>
        <w:t xml:space="preserve">PDCCH during </w:t>
      </w:r>
      <w:proofErr w:type="spellStart"/>
      <w:r w:rsidR="00793FA9" w:rsidRPr="00793FA9">
        <w:rPr>
          <w:rFonts w:eastAsiaTheme="minorEastAsia"/>
          <w:sz w:val="21"/>
          <w:szCs w:val="21"/>
          <w:lang w:eastAsia="ja-JP"/>
        </w:rPr>
        <w:t>drx-onDurationTimer</w:t>
      </w:r>
      <w:proofErr w:type="spellEnd"/>
      <w:r w:rsidR="008E642C">
        <w:rPr>
          <w:rFonts w:eastAsiaTheme="minorEastAsia" w:hint="eastAsia"/>
          <w:sz w:val="21"/>
          <w:szCs w:val="21"/>
          <w:lang w:eastAsia="ja-JP"/>
        </w:rPr>
        <w:t xml:space="preserve">. Even if gNB does not identify the fallback, gNB </w:t>
      </w:r>
      <w:r w:rsidR="008E642C">
        <w:rPr>
          <w:rFonts w:eastAsiaTheme="minorEastAsia"/>
          <w:sz w:val="21"/>
          <w:szCs w:val="21"/>
          <w:lang w:eastAsia="ja-JP"/>
        </w:rPr>
        <w:t>transmits</w:t>
      </w:r>
      <w:r w:rsidR="008E642C">
        <w:rPr>
          <w:rFonts w:eastAsiaTheme="minorEastAsia" w:hint="eastAsia"/>
          <w:sz w:val="21"/>
          <w:szCs w:val="21"/>
          <w:lang w:eastAsia="ja-JP"/>
        </w:rPr>
        <w:t xml:space="preserve"> </w:t>
      </w:r>
      <w:r w:rsidR="00B37300">
        <w:rPr>
          <w:rFonts w:eastAsiaTheme="minorEastAsia" w:hint="eastAsia"/>
          <w:sz w:val="21"/>
          <w:szCs w:val="21"/>
          <w:lang w:eastAsia="ja-JP"/>
        </w:rPr>
        <w:t xml:space="preserve">LP-WUS for wake-up indication and PDCCH </w:t>
      </w:r>
      <w:r w:rsidR="00B37300" w:rsidRPr="00793FA9">
        <w:rPr>
          <w:rFonts w:eastAsiaTheme="minorEastAsia"/>
          <w:sz w:val="21"/>
          <w:szCs w:val="21"/>
          <w:lang w:eastAsia="ja-JP"/>
        </w:rPr>
        <w:t xml:space="preserve">during </w:t>
      </w:r>
      <w:proofErr w:type="spellStart"/>
      <w:r w:rsidR="00B37300" w:rsidRPr="00793FA9">
        <w:rPr>
          <w:rFonts w:eastAsiaTheme="minorEastAsia"/>
          <w:sz w:val="21"/>
          <w:szCs w:val="21"/>
          <w:lang w:eastAsia="ja-JP"/>
        </w:rPr>
        <w:t>drx-onDurationTimer</w:t>
      </w:r>
      <w:proofErr w:type="spellEnd"/>
      <w:r w:rsidR="00B37300">
        <w:rPr>
          <w:rFonts w:eastAsiaTheme="minorEastAsia" w:hint="eastAsia"/>
          <w:sz w:val="21"/>
          <w:szCs w:val="21"/>
          <w:lang w:eastAsia="ja-JP"/>
        </w:rPr>
        <w:t>.</w:t>
      </w:r>
    </w:p>
    <w:p w14:paraId="5571BD18" w14:textId="7218CBEF" w:rsidR="00C45F6B" w:rsidRDefault="000E07EE" w:rsidP="00793FA9">
      <w:pPr>
        <w:jc w:val="both"/>
        <w:rPr>
          <w:rFonts w:eastAsiaTheme="minorEastAsia"/>
          <w:sz w:val="21"/>
          <w:szCs w:val="21"/>
          <w:lang w:eastAsia="ja-JP"/>
        </w:rPr>
      </w:pPr>
      <w:r>
        <w:rPr>
          <w:rFonts w:eastAsiaTheme="minorEastAsia" w:hint="eastAsia"/>
          <w:sz w:val="21"/>
          <w:szCs w:val="21"/>
          <w:lang w:eastAsia="ja-JP"/>
        </w:rPr>
        <w:t>For Option 1-</w:t>
      </w:r>
      <w:r w:rsidR="002E125A">
        <w:rPr>
          <w:rFonts w:eastAsiaTheme="minorEastAsia" w:hint="eastAsia"/>
          <w:sz w:val="21"/>
          <w:szCs w:val="21"/>
          <w:lang w:eastAsia="ja-JP"/>
        </w:rPr>
        <w:t>2</w:t>
      </w:r>
      <w:r>
        <w:rPr>
          <w:rFonts w:eastAsiaTheme="minorEastAsia" w:hint="eastAsia"/>
          <w:sz w:val="21"/>
          <w:szCs w:val="21"/>
          <w:lang w:eastAsia="ja-JP"/>
        </w:rPr>
        <w:t xml:space="preserve">, </w:t>
      </w:r>
      <w:r w:rsidRPr="00E55372">
        <w:rPr>
          <w:rFonts w:eastAsiaTheme="minorEastAsia"/>
          <w:sz w:val="21"/>
          <w:szCs w:val="21"/>
          <w:lang w:eastAsia="ja-JP"/>
        </w:rPr>
        <w:t xml:space="preserve">misalignment </w:t>
      </w:r>
      <w:r>
        <w:rPr>
          <w:rFonts w:eastAsiaTheme="minorEastAsia" w:hint="eastAsia"/>
          <w:sz w:val="21"/>
          <w:szCs w:val="21"/>
          <w:lang w:eastAsia="ja-JP"/>
        </w:rPr>
        <w:t>between</w:t>
      </w:r>
      <w:r w:rsidRPr="00E55372">
        <w:rPr>
          <w:rFonts w:eastAsiaTheme="minorEastAsia"/>
          <w:sz w:val="21"/>
          <w:szCs w:val="21"/>
          <w:lang w:eastAsia="ja-JP"/>
        </w:rPr>
        <w:t xml:space="preserve"> gNB-UE</w:t>
      </w:r>
      <w:r>
        <w:rPr>
          <w:rFonts w:eastAsiaTheme="minorEastAsia" w:hint="eastAsia"/>
          <w:sz w:val="21"/>
          <w:szCs w:val="21"/>
          <w:lang w:eastAsia="ja-JP"/>
        </w:rPr>
        <w:t xml:space="preserve"> needs to </w:t>
      </w:r>
      <w:r>
        <w:rPr>
          <w:rFonts w:eastAsiaTheme="minorEastAsia"/>
          <w:sz w:val="21"/>
          <w:szCs w:val="21"/>
          <w:lang w:eastAsia="ja-JP"/>
        </w:rPr>
        <w:t>be</w:t>
      </w:r>
      <w:r>
        <w:rPr>
          <w:rFonts w:eastAsiaTheme="minorEastAsia" w:hint="eastAsia"/>
          <w:sz w:val="21"/>
          <w:szCs w:val="21"/>
          <w:lang w:eastAsia="ja-JP"/>
        </w:rPr>
        <w:t xml:space="preserve"> avoided.</w:t>
      </w:r>
      <w:r w:rsidR="00A1557C">
        <w:rPr>
          <w:rFonts w:eastAsiaTheme="minorEastAsia" w:hint="eastAsia"/>
          <w:sz w:val="21"/>
          <w:szCs w:val="21"/>
          <w:lang w:eastAsia="ja-JP"/>
        </w:rPr>
        <w:t xml:space="preserve"> One of the discussion point</w:t>
      </w:r>
      <w:r w:rsidR="009C470D">
        <w:rPr>
          <w:rFonts w:eastAsiaTheme="minorEastAsia" w:hint="eastAsia"/>
          <w:sz w:val="21"/>
          <w:szCs w:val="21"/>
          <w:lang w:eastAsia="ja-JP"/>
        </w:rPr>
        <w:t>s</w:t>
      </w:r>
      <w:r w:rsidR="00A1557C">
        <w:rPr>
          <w:rFonts w:eastAsiaTheme="minorEastAsia" w:hint="eastAsia"/>
          <w:sz w:val="21"/>
          <w:szCs w:val="21"/>
          <w:lang w:eastAsia="ja-JP"/>
        </w:rPr>
        <w:t xml:space="preserve"> is whether </w:t>
      </w:r>
      <w:r w:rsidR="002E125A" w:rsidRPr="00793FA9">
        <w:rPr>
          <w:rFonts w:eastAsiaTheme="minorEastAsia"/>
          <w:sz w:val="21"/>
          <w:szCs w:val="21"/>
          <w:lang w:eastAsia="ja-JP"/>
        </w:rPr>
        <w:t xml:space="preserve">UE </w:t>
      </w:r>
      <w:r w:rsidR="002E125A">
        <w:rPr>
          <w:rFonts w:eastAsiaTheme="minorEastAsia" w:hint="eastAsia"/>
          <w:sz w:val="21"/>
          <w:szCs w:val="21"/>
          <w:lang w:eastAsia="ja-JP"/>
        </w:rPr>
        <w:t xml:space="preserve">falls back to </w:t>
      </w:r>
      <w:r w:rsidR="002E125A" w:rsidRPr="00793FA9">
        <w:rPr>
          <w:rFonts w:eastAsiaTheme="minorEastAsia"/>
          <w:sz w:val="21"/>
          <w:szCs w:val="21"/>
          <w:lang w:eastAsia="ja-JP"/>
        </w:rPr>
        <w:t>monitor</w:t>
      </w:r>
      <w:r w:rsidR="002E125A">
        <w:rPr>
          <w:rFonts w:eastAsiaTheme="minorEastAsia" w:hint="eastAsia"/>
          <w:sz w:val="21"/>
          <w:szCs w:val="21"/>
          <w:lang w:eastAsia="ja-JP"/>
        </w:rPr>
        <w:t xml:space="preserve"> </w:t>
      </w:r>
      <w:r w:rsidR="002E125A" w:rsidRPr="00793FA9">
        <w:rPr>
          <w:rFonts w:eastAsiaTheme="minorEastAsia"/>
          <w:sz w:val="21"/>
          <w:szCs w:val="21"/>
          <w:lang w:eastAsia="ja-JP"/>
        </w:rPr>
        <w:t xml:space="preserve">PDCCH during </w:t>
      </w:r>
      <w:r w:rsidR="00762BAC">
        <w:rPr>
          <w:rFonts w:eastAsiaTheme="minorEastAsia" w:hint="eastAsia"/>
          <w:sz w:val="21"/>
          <w:szCs w:val="21"/>
          <w:lang w:eastAsia="ja-JP"/>
        </w:rPr>
        <w:t xml:space="preserve">Alt1) </w:t>
      </w:r>
      <w:proofErr w:type="spellStart"/>
      <w:r w:rsidR="002E125A" w:rsidRPr="00793FA9">
        <w:rPr>
          <w:rFonts w:eastAsiaTheme="minorEastAsia"/>
          <w:sz w:val="21"/>
          <w:szCs w:val="21"/>
          <w:lang w:eastAsia="ja-JP"/>
        </w:rPr>
        <w:t>drx-onDurationTimer</w:t>
      </w:r>
      <w:proofErr w:type="spellEnd"/>
      <w:r w:rsidR="002E125A">
        <w:rPr>
          <w:rFonts w:eastAsiaTheme="minorEastAsia" w:hint="eastAsia"/>
          <w:sz w:val="21"/>
          <w:szCs w:val="21"/>
          <w:lang w:eastAsia="ja-JP"/>
        </w:rPr>
        <w:t xml:space="preserve">, </w:t>
      </w:r>
      <w:r w:rsidR="00762BAC">
        <w:rPr>
          <w:rFonts w:eastAsiaTheme="minorEastAsia" w:hint="eastAsia"/>
          <w:sz w:val="21"/>
          <w:szCs w:val="21"/>
          <w:lang w:eastAsia="ja-JP"/>
        </w:rPr>
        <w:t xml:space="preserve">Alt2) </w:t>
      </w:r>
      <w:r w:rsidR="002E125A">
        <w:rPr>
          <w:rFonts w:eastAsiaTheme="minorEastAsia" w:hint="eastAsia"/>
          <w:sz w:val="21"/>
          <w:szCs w:val="21"/>
          <w:lang w:eastAsia="ja-JP"/>
        </w:rPr>
        <w:t xml:space="preserve">new timer, or </w:t>
      </w:r>
      <w:r w:rsidR="00762BAC">
        <w:rPr>
          <w:rFonts w:eastAsiaTheme="minorEastAsia" w:hint="eastAsia"/>
          <w:sz w:val="21"/>
          <w:szCs w:val="21"/>
          <w:lang w:eastAsia="ja-JP"/>
        </w:rPr>
        <w:t xml:space="preserve">Alt3) </w:t>
      </w:r>
      <w:r w:rsidR="002E125A">
        <w:rPr>
          <w:rFonts w:eastAsiaTheme="minorEastAsia" w:hint="eastAsia"/>
          <w:sz w:val="21"/>
          <w:szCs w:val="21"/>
          <w:lang w:eastAsia="ja-JP"/>
        </w:rPr>
        <w:t xml:space="preserve">without C-DRX </w:t>
      </w:r>
      <w:r w:rsidR="009C470D">
        <w:rPr>
          <w:rFonts w:eastAsiaTheme="minorEastAsia" w:hint="eastAsia"/>
          <w:sz w:val="21"/>
          <w:szCs w:val="21"/>
          <w:lang w:eastAsia="ja-JP"/>
        </w:rPr>
        <w:t>behaviour (always monitoring).</w:t>
      </w:r>
    </w:p>
    <w:p w14:paraId="03BDFC23" w14:textId="7F329B60" w:rsidR="00A3797E" w:rsidRPr="008E642C" w:rsidRDefault="00880144" w:rsidP="00A3797E">
      <w:pPr>
        <w:jc w:val="both"/>
        <w:rPr>
          <w:rFonts w:eastAsiaTheme="minorEastAsia"/>
          <w:sz w:val="21"/>
          <w:szCs w:val="21"/>
          <w:lang w:eastAsia="ja-JP"/>
        </w:rPr>
      </w:pPr>
      <w:r>
        <w:rPr>
          <w:rFonts w:eastAsiaTheme="minorEastAsia" w:hint="eastAsia"/>
          <w:sz w:val="21"/>
          <w:szCs w:val="21"/>
          <w:lang w:eastAsia="ja-JP"/>
        </w:rPr>
        <w:t xml:space="preserve">For Alt1, if </w:t>
      </w:r>
      <w:r w:rsidRPr="00880144">
        <w:rPr>
          <w:rFonts w:eastAsiaTheme="minorEastAsia"/>
          <w:sz w:val="21"/>
          <w:szCs w:val="21"/>
          <w:lang w:eastAsia="ja-JP"/>
        </w:rPr>
        <w:t xml:space="preserve">UE </w:t>
      </w:r>
      <w:r w:rsidRPr="00880144">
        <w:rPr>
          <w:rFonts w:eastAsiaTheme="minorEastAsia" w:hint="eastAsia"/>
          <w:sz w:val="21"/>
          <w:szCs w:val="21"/>
          <w:lang w:eastAsia="ja-JP"/>
        </w:rPr>
        <w:t xml:space="preserve">falls back to </w:t>
      </w:r>
      <w:r w:rsidRPr="00880144">
        <w:rPr>
          <w:rFonts w:eastAsiaTheme="minorEastAsia"/>
          <w:sz w:val="21"/>
          <w:szCs w:val="21"/>
          <w:lang w:eastAsia="ja-JP"/>
        </w:rPr>
        <w:t>monitor</w:t>
      </w:r>
      <w:r w:rsidRPr="00880144">
        <w:rPr>
          <w:rFonts w:eastAsiaTheme="minorEastAsia" w:hint="eastAsia"/>
          <w:sz w:val="21"/>
          <w:szCs w:val="21"/>
          <w:lang w:eastAsia="ja-JP"/>
        </w:rPr>
        <w:t xml:space="preserve"> </w:t>
      </w:r>
      <w:r w:rsidRPr="00880144">
        <w:rPr>
          <w:rFonts w:eastAsiaTheme="minorEastAsia"/>
          <w:sz w:val="21"/>
          <w:szCs w:val="21"/>
          <w:lang w:eastAsia="ja-JP"/>
        </w:rPr>
        <w:t xml:space="preserve">PDCCH during </w:t>
      </w:r>
      <w:proofErr w:type="spellStart"/>
      <w:r w:rsidRPr="00880144">
        <w:rPr>
          <w:rFonts w:eastAsiaTheme="minorEastAsia"/>
          <w:sz w:val="21"/>
          <w:szCs w:val="21"/>
          <w:lang w:eastAsia="ja-JP"/>
        </w:rPr>
        <w:t>drx-onDurationTimer</w:t>
      </w:r>
      <w:proofErr w:type="spellEnd"/>
      <w:r w:rsidR="00A3797E">
        <w:rPr>
          <w:rFonts w:eastAsiaTheme="minorEastAsia" w:hint="eastAsia"/>
          <w:sz w:val="21"/>
          <w:szCs w:val="21"/>
          <w:lang w:eastAsia="ja-JP"/>
        </w:rPr>
        <w:t xml:space="preserve">, and if gNB does not identify the fallback, gNB </w:t>
      </w:r>
      <w:r w:rsidR="00A3797E">
        <w:rPr>
          <w:rFonts w:eastAsiaTheme="minorEastAsia"/>
          <w:sz w:val="21"/>
          <w:szCs w:val="21"/>
          <w:lang w:eastAsia="ja-JP"/>
        </w:rPr>
        <w:t>transmits</w:t>
      </w:r>
      <w:r w:rsidR="00A3797E">
        <w:rPr>
          <w:rFonts w:eastAsiaTheme="minorEastAsia" w:hint="eastAsia"/>
          <w:sz w:val="21"/>
          <w:szCs w:val="21"/>
          <w:lang w:eastAsia="ja-JP"/>
        </w:rPr>
        <w:t xml:space="preserve"> LP-WUS for wake-up indication and PDCCH </w:t>
      </w:r>
      <w:r w:rsidR="00A3797E" w:rsidRPr="00793FA9">
        <w:rPr>
          <w:rFonts w:eastAsiaTheme="minorEastAsia"/>
          <w:sz w:val="21"/>
          <w:szCs w:val="21"/>
          <w:lang w:eastAsia="ja-JP"/>
        </w:rPr>
        <w:t xml:space="preserve">during </w:t>
      </w:r>
      <w:r w:rsidR="00A3797E">
        <w:rPr>
          <w:rFonts w:eastAsiaTheme="minorEastAsia" w:hint="eastAsia"/>
          <w:sz w:val="21"/>
          <w:szCs w:val="21"/>
          <w:lang w:eastAsia="ja-JP"/>
        </w:rPr>
        <w:t>new t</w:t>
      </w:r>
      <w:r w:rsidR="00A3797E" w:rsidRPr="00793FA9">
        <w:rPr>
          <w:rFonts w:eastAsiaTheme="minorEastAsia"/>
          <w:sz w:val="21"/>
          <w:szCs w:val="21"/>
          <w:lang w:eastAsia="ja-JP"/>
        </w:rPr>
        <w:t>imer</w:t>
      </w:r>
      <w:r w:rsidR="00C20334">
        <w:rPr>
          <w:rFonts w:eastAsiaTheme="minorEastAsia" w:hint="eastAsia"/>
          <w:sz w:val="21"/>
          <w:szCs w:val="21"/>
          <w:lang w:eastAsia="ja-JP"/>
        </w:rPr>
        <w:t xml:space="preserve">, which causes misalignment. </w:t>
      </w:r>
      <w:r w:rsidR="00335076">
        <w:rPr>
          <w:rFonts w:eastAsiaTheme="minorEastAsia" w:hint="eastAsia"/>
          <w:sz w:val="21"/>
          <w:szCs w:val="21"/>
          <w:lang w:eastAsia="ja-JP"/>
        </w:rPr>
        <w:t xml:space="preserve">To avoid this, UE needs to indicate the fallback to gNB so that gNB </w:t>
      </w:r>
      <w:r w:rsidR="00335076">
        <w:rPr>
          <w:rFonts w:eastAsiaTheme="minorEastAsia"/>
          <w:sz w:val="21"/>
          <w:szCs w:val="21"/>
          <w:lang w:eastAsia="ja-JP"/>
        </w:rPr>
        <w:t>transmits</w:t>
      </w:r>
      <w:r w:rsidR="00335076">
        <w:rPr>
          <w:rFonts w:eastAsiaTheme="minorEastAsia" w:hint="eastAsia"/>
          <w:sz w:val="21"/>
          <w:szCs w:val="21"/>
          <w:lang w:eastAsia="ja-JP"/>
        </w:rPr>
        <w:t xml:space="preserve"> PDCCH </w:t>
      </w:r>
      <w:r w:rsidR="00335076" w:rsidRPr="00793FA9">
        <w:rPr>
          <w:rFonts w:eastAsiaTheme="minorEastAsia"/>
          <w:sz w:val="21"/>
          <w:szCs w:val="21"/>
          <w:lang w:eastAsia="ja-JP"/>
        </w:rPr>
        <w:t xml:space="preserve">during </w:t>
      </w:r>
      <w:proofErr w:type="spellStart"/>
      <w:r w:rsidR="00335076" w:rsidRPr="00793FA9">
        <w:rPr>
          <w:rFonts w:eastAsiaTheme="minorEastAsia"/>
          <w:sz w:val="21"/>
          <w:szCs w:val="21"/>
          <w:lang w:eastAsia="ja-JP"/>
        </w:rPr>
        <w:t>drx-onDurationTimer</w:t>
      </w:r>
      <w:proofErr w:type="spellEnd"/>
      <w:r w:rsidR="00335076">
        <w:rPr>
          <w:rFonts w:eastAsiaTheme="minorEastAsia" w:hint="eastAsia"/>
          <w:sz w:val="21"/>
          <w:szCs w:val="21"/>
          <w:lang w:eastAsia="ja-JP"/>
        </w:rPr>
        <w:t>.</w:t>
      </w:r>
    </w:p>
    <w:p w14:paraId="1E43A75A" w14:textId="5513A2DE" w:rsidR="008D5C06" w:rsidRPr="008E642C" w:rsidRDefault="008D5C06" w:rsidP="008D5C06">
      <w:pPr>
        <w:jc w:val="both"/>
        <w:rPr>
          <w:rFonts w:eastAsiaTheme="minorEastAsia"/>
          <w:sz w:val="21"/>
          <w:szCs w:val="21"/>
          <w:lang w:eastAsia="ja-JP"/>
        </w:rPr>
      </w:pPr>
      <w:r>
        <w:rPr>
          <w:rFonts w:eastAsiaTheme="minorEastAsia" w:hint="eastAsia"/>
          <w:sz w:val="21"/>
          <w:szCs w:val="21"/>
          <w:lang w:eastAsia="ja-JP"/>
        </w:rPr>
        <w:t>For Alt2, n</w:t>
      </w:r>
      <w:r w:rsidRPr="00E55372">
        <w:rPr>
          <w:rFonts w:eastAsiaTheme="minorEastAsia"/>
          <w:sz w:val="21"/>
          <w:szCs w:val="21"/>
          <w:lang w:eastAsia="ja-JP"/>
        </w:rPr>
        <w:t xml:space="preserve">o misalignment </w:t>
      </w:r>
      <w:r>
        <w:rPr>
          <w:rFonts w:eastAsiaTheme="minorEastAsia" w:hint="eastAsia"/>
          <w:sz w:val="21"/>
          <w:szCs w:val="21"/>
          <w:lang w:eastAsia="ja-JP"/>
        </w:rPr>
        <w:t>between</w:t>
      </w:r>
      <w:r w:rsidRPr="00E55372">
        <w:rPr>
          <w:rFonts w:eastAsiaTheme="minorEastAsia"/>
          <w:sz w:val="21"/>
          <w:szCs w:val="21"/>
          <w:lang w:eastAsia="ja-JP"/>
        </w:rPr>
        <w:t xml:space="preserve"> gNB-UE</w:t>
      </w:r>
      <w:r>
        <w:rPr>
          <w:rFonts w:eastAsiaTheme="minorEastAsia" w:hint="eastAsia"/>
          <w:sz w:val="21"/>
          <w:szCs w:val="21"/>
          <w:lang w:eastAsia="ja-JP"/>
        </w:rPr>
        <w:t xml:space="preserve"> is expected. When the condition for the </w:t>
      </w:r>
      <w:r>
        <w:rPr>
          <w:rFonts w:eastAsiaTheme="minorEastAsia"/>
          <w:sz w:val="21"/>
          <w:szCs w:val="21"/>
          <w:lang w:eastAsia="ja-JP"/>
        </w:rPr>
        <w:t>fallback</w:t>
      </w:r>
      <w:r>
        <w:rPr>
          <w:rFonts w:eastAsiaTheme="minorEastAsia" w:hint="eastAsia"/>
          <w:sz w:val="21"/>
          <w:szCs w:val="21"/>
          <w:lang w:eastAsia="ja-JP"/>
        </w:rPr>
        <w:t xml:space="preserve"> is met during LP-WUS monitoring, </w:t>
      </w:r>
      <w:r w:rsidRPr="00793FA9">
        <w:rPr>
          <w:rFonts w:eastAsiaTheme="minorEastAsia"/>
          <w:sz w:val="21"/>
          <w:szCs w:val="21"/>
          <w:lang w:eastAsia="ja-JP"/>
        </w:rPr>
        <w:t xml:space="preserve">UE </w:t>
      </w:r>
      <w:r>
        <w:rPr>
          <w:rFonts w:eastAsiaTheme="minorEastAsia" w:hint="eastAsia"/>
          <w:sz w:val="21"/>
          <w:szCs w:val="21"/>
          <w:lang w:eastAsia="ja-JP"/>
        </w:rPr>
        <w:t xml:space="preserve">falls back to </w:t>
      </w:r>
      <w:r w:rsidRPr="00793FA9">
        <w:rPr>
          <w:rFonts w:eastAsiaTheme="minorEastAsia"/>
          <w:sz w:val="21"/>
          <w:szCs w:val="21"/>
          <w:lang w:eastAsia="ja-JP"/>
        </w:rPr>
        <w:t>monitor</w:t>
      </w:r>
      <w:r>
        <w:rPr>
          <w:rFonts w:eastAsiaTheme="minorEastAsia" w:hint="eastAsia"/>
          <w:sz w:val="21"/>
          <w:szCs w:val="21"/>
          <w:lang w:eastAsia="ja-JP"/>
        </w:rPr>
        <w:t xml:space="preserve"> </w:t>
      </w:r>
      <w:r w:rsidRPr="00793FA9">
        <w:rPr>
          <w:rFonts w:eastAsiaTheme="minorEastAsia"/>
          <w:sz w:val="21"/>
          <w:szCs w:val="21"/>
          <w:lang w:eastAsia="ja-JP"/>
        </w:rPr>
        <w:t xml:space="preserve">PDCCH during </w:t>
      </w:r>
      <w:r w:rsidR="00E461EF">
        <w:rPr>
          <w:rFonts w:eastAsiaTheme="minorEastAsia" w:hint="eastAsia"/>
          <w:sz w:val="21"/>
          <w:szCs w:val="21"/>
          <w:lang w:eastAsia="ja-JP"/>
        </w:rPr>
        <w:t>new timer</w:t>
      </w:r>
      <w:r>
        <w:rPr>
          <w:rFonts w:eastAsiaTheme="minorEastAsia" w:hint="eastAsia"/>
          <w:sz w:val="21"/>
          <w:szCs w:val="21"/>
          <w:lang w:eastAsia="ja-JP"/>
        </w:rPr>
        <w:t xml:space="preserve">. Even if gNB does not identify the fallback, gNB </w:t>
      </w:r>
      <w:r>
        <w:rPr>
          <w:rFonts w:eastAsiaTheme="minorEastAsia"/>
          <w:sz w:val="21"/>
          <w:szCs w:val="21"/>
          <w:lang w:eastAsia="ja-JP"/>
        </w:rPr>
        <w:t>transmits</w:t>
      </w:r>
      <w:r>
        <w:rPr>
          <w:rFonts w:eastAsiaTheme="minorEastAsia" w:hint="eastAsia"/>
          <w:sz w:val="21"/>
          <w:szCs w:val="21"/>
          <w:lang w:eastAsia="ja-JP"/>
        </w:rPr>
        <w:t xml:space="preserve"> LP-WUS for wake-up indication and PDCCH </w:t>
      </w:r>
      <w:r w:rsidRPr="00793FA9">
        <w:rPr>
          <w:rFonts w:eastAsiaTheme="minorEastAsia"/>
          <w:sz w:val="21"/>
          <w:szCs w:val="21"/>
          <w:lang w:eastAsia="ja-JP"/>
        </w:rPr>
        <w:t xml:space="preserve">during </w:t>
      </w:r>
      <w:r w:rsidR="00E461EF">
        <w:rPr>
          <w:rFonts w:eastAsiaTheme="minorEastAsia" w:hint="eastAsia"/>
          <w:sz w:val="21"/>
          <w:szCs w:val="21"/>
          <w:lang w:eastAsia="ja-JP"/>
        </w:rPr>
        <w:t>new timer</w:t>
      </w:r>
      <w:r>
        <w:rPr>
          <w:rFonts w:eastAsiaTheme="minorEastAsia" w:hint="eastAsia"/>
          <w:sz w:val="21"/>
          <w:szCs w:val="21"/>
          <w:lang w:eastAsia="ja-JP"/>
        </w:rPr>
        <w:t>.</w:t>
      </w:r>
    </w:p>
    <w:p w14:paraId="7E892BDC" w14:textId="11299539" w:rsidR="001752FE" w:rsidRDefault="001752FE" w:rsidP="001752FE">
      <w:pPr>
        <w:jc w:val="both"/>
        <w:rPr>
          <w:rFonts w:eastAsiaTheme="minorEastAsia"/>
          <w:sz w:val="21"/>
          <w:szCs w:val="21"/>
          <w:lang w:eastAsia="ja-JP"/>
        </w:rPr>
      </w:pPr>
      <w:r>
        <w:rPr>
          <w:rFonts w:eastAsiaTheme="minorEastAsia" w:hint="eastAsia"/>
          <w:sz w:val="21"/>
          <w:szCs w:val="21"/>
          <w:lang w:eastAsia="ja-JP"/>
        </w:rPr>
        <w:t>For Alt3, n</w:t>
      </w:r>
      <w:r w:rsidRPr="00E55372">
        <w:rPr>
          <w:rFonts w:eastAsiaTheme="minorEastAsia"/>
          <w:sz w:val="21"/>
          <w:szCs w:val="21"/>
          <w:lang w:eastAsia="ja-JP"/>
        </w:rPr>
        <w:t xml:space="preserve">o misalignment </w:t>
      </w:r>
      <w:r>
        <w:rPr>
          <w:rFonts w:eastAsiaTheme="minorEastAsia" w:hint="eastAsia"/>
          <w:sz w:val="21"/>
          <w:szCs w:val="21"/>
          <w:lang w:eastAsia="ja-JP"/>
        </w:rPr>
        <w:t>between</w:t>
      </w:r>
      <w:r w:rsidRPr="00E55372">
        <w:rPr>
          <w:rFonts w:eastAsiaTheme="minorEastAsia"/>
          <w:sz w:val="21"/>
          <w:szCs w:val="21"/>
          <w:lang w:eastAsia="ja-JP"/>
        </w:rPr>
        <w:t xml:space="preserve"> gNB-UE</w:t>
      </w:r>
      <w:r>
        <w:rPr>
          <w:rFonts w:eastAsiaTheme="minorEastAsia" w:hint="eastAsia"/>
          <w:sz w:val="21"/>
          <w:szCs w:val="21"/>
          <w:lang w:eastAsia="ja-JP"/>
        </w:rPr>
        <w:t xml:space="preserve"> is expected. When the condition for the </w:t>
      </w:r>
      <w:r>
        <w:rPr>
          <w:rFonts w:eastAsiaTheme="minorEastAsia"/>
          <w:sz w:val="21"/>
          <w:szCs w:val="21"/>
          <w:lang w:eastAsia="ja-JP"/>
        </w:rPr>
        <w:t>fallback</w:t>
      </w:r>
      <w:r>
        <w:rPr>
          <w:rFonts w:eastAsiaTheme="minorEastAsia" w:hint="eastAsia"/>
          <w:sz w:val="21"/>
          <w:szCs w:val="21"/>
          <w:lang w:eastAsia="ja-JP"/>
        </w:rPr>
        <w:t xml:space="preserve"> is met during LP-WUS monitoring, </w:t>
      </w:r>
      <w:r w:rsidRPr="00793FA9">
        <w:rPr>
          <w:rFonts w:eastAsiaTheme="minorEastAsia"/>
          <w:sz w:val="21"/>
          <w:szCs w:val="21"/>
          <w:lang w:eastAsia="ja-JP"/>
        </w:rPr>
        <w:t xml:space="preserve">UE </w:t>
      </w:r>
      <w:r>
        <w:rPr>
          <w:rFonts w:eastAsiaTheme="minorEastAsia" w:hint="eastAsia"/>
          <w:sz w:val="21"/>
          <w:szCs w:val="21"/>
          <w:lang w:eastAsia="ja-JP"/>
        </w:rPr>
        <w:t xml:space="preserve">falls back to </w:t>
      </w:r>
      <w:r w:rsidRPr="00793FA9">
        <w:rPr>
          <w:rFonts w:eastAsiaTheme="minorEastAsia"/>
          <w:sz w:val="21"/>
          <w:szCs w:val="21"/>
          <w:lang w:eastAsia="ja-JP"/>
        </w:rPr>
        <w:t>monitor</w:t>
      </w:r>
      <w:r>
        <w:rPr>
          <w:rFonts w:eastAsiaTheme="minorEastAsia" w:hint="eastAsia"/>
          <w:sz w:val="21"/>
          <w:szCs w:val="21"/>
          <w:lang w:eastAsia="ja-JP"/>
        </w:rPr>
        <w:t xml:space="preserve"> </w:t>
      </w:r>
      <w:r w:rsidRPr="00793FA9">
        <w:rPr>
          <w:rFonts w:eastAsiaTheme="minorEastAsia"/>
          <w:sz w:val="21"/>
          <w:szCs w:val="21"/>
          <w:lang w:eastAsia="ja-JP"/>
        </w:rPr>
        <w:t xml:space="preserve">PDCCH </w:t>
      </w:r>
      <w:r>
        <w:rPr>
          <w:rFonts w:eastAsiaTheme="minorEastAsia" w:hint="eastAsia"/>
          <w:sz w:val="21"/>
          <w:szCs w:val="21"/>
          <w:lang w:eastAsia="ja-JP"/>
        </w:rPr>
        <w:t>without C-DRX</w:t>
      </w:r>
      <w:r w:rsidR="00231349">
        <w:rPr>
          <w:rFonts w:eastAsiaTheme="minorEastAsia" w:hint="eastAsia"/>
          <w:sz w:val="21"/>
          <w:szCs w:val="21"/>
          <w:lang w:eastAsia="ja-JP"/>
        </w:rPr>
        <w:t xml:space="preserve"> (i.e., </w:t>
      </w:r>
      <w:r w:rsidR="00231349">
        <w:rPr>
          <w:rFonts w:eastAsiaTheme="minorEastAsia"/>
          <w:sz w:val="21"/>
          <w:szCs w:val="21"/>
          <w:lang w:eastAsia="ja-JP"/>
        </w:rPr>
        <w:t>always</w:t>
      </w:r>
      <w:r w:rsidR="00231349">
        <w:rPr>
          <w:rFonts w:eastAsiaTheme="minorEastAsia" w:hint="eastAsia"/>
          <w:sz w:val="21"/>
          <w:szCs w:val="21"/>
          <w:lang w:eastAsia="ja-JP"/>
        </w:rPr>
        <w:t xml:space="preserve"> monitoring)</w:t>
      </w:r>
      <w:r>
        <w:rPr>
          <w:rFonts w:eastAsiaTheme="minorEastAsia" w:hint="eastAsia"/>
          <w:sz w:val="21"/>
          <w:szCs w:val="21"/>
          <w:lang w:eastAsia="ja-JP"/>
        </w:rPr>
        <w:t xml:space="preserve">. Even if gNB does not identify the fallback, gNB </w:t>
      </w:r>
      <w:r>
        <w:rPr>
          <w:rFonts w:eastAsiaTheme="minorEastAsia"/>
          <w:sz w:val="21"/>
          <w:szCs w:val="21"/>
          <w:lang w:eastAsia="ja-JP"/>
        </w:rPr>
        <w:t>transmits</w:t>
      </w:r>
      <w:r>
        <w:rPr>
          <w:rFonts w:eastAsiaTheme="minorEastAsia" w:hint="eastAsia"/>
          <w:sz w:val="21"/>
          <w:szCs w:val="21"/>
          <w:lang w:eastAsia="ja-JP"/>
        </w:rPr>
        <w:t xml:space="preserve"> LP-WUS for wake-up indication and PDCCH </w:t>
      </w:r>
      <w:r w:rsidRPr="00793FA9">
        <w:rPr>
          <w:rFonts w:eastAsiaTheme="minorEastAsia"/>
          <w:sz w:val="21"/>
          <w:szCs w:val="21"/>
          <w:lang w:eastAsia="ja-JP"/>
        </w:rPr>
        <w:t xml:space="preserve">during </w:t>
      </w:r>
      <w:r>
        <w:rPr>
          <w:rFonts w:eastAsiaTheme="minorEastAsia" w:hint="eastAsia"/>
          <w:sz w:val="21"/>
          <w:szCs w:val="21"/>
          <w:lang w:eastAsia="ja-JP"/>
        </w:rPr>
        <w:t>new timer</w:t>
      </w:r>
      <w:r w:rsidR="00231349">
        <w:rPr>
          <w:rFonts w:eastAsiaTheme="minorEastAsia" w:hint="eastAsia"/>
          <w:sz w:val="21"/>
          <w:szCs w:val="21"/>
          <w:lang w:eastAsia="ja-JP"/>
        </w:rPr>
        <w:t>, which is covered by always monitoring</w:t>
      </w:r>
      <w:r>
        <w:rPr>
          <w:rFonts w:eastAsiaTheme="minorEastAsia" w:hint="eastAsia"/>
          <w:sz w:val="21"/>
          <w:szCs w:val="21"/>
          <w:lang w:eastAsia="ja-JP"/>
        </w:rPr>
        <w:t>.</w:t>
      </w:r>
      <w:r w:rsidR="00231349">
        <w:rPr>
          <w:rFonts w:eastAsiaTheme="minorEastAsia" w:hint="eastAsia"/>
          <w:sz w:val="21"/>
          <w:szCs w:val="21"/>
          <w:lang w:eastAsia="ja-JP"/>
        </w:rPr>
        <w:t xml:space="preserve"> However, this </w:t>
      </w:r>
      <w:r w:rsidR="002715C8">
        <w:rPr>
          <w:rFonts w:eastAsiaTheme="minorEastAsia" w:hint="eastAsia"/>
          <w:sz w:val="21"/>
          <w:szCs w:val="21"/>
          <w:lang w:eastAsia="ja-JP"/>
        </w:rPr>
        <w:t>may lead to unnecessary PDCCH monitoring after fallback and is not preferable.</w:t>
      </w:r>
    </w:p>
    <w:p w14:paraId="38E55C30" w14:textId="01EA3E27" w:rsidR="00962F4B" w:rsidRDefault="00962F4B" w:rsidP="001752FE">
      <w:pPr>
        <w:jc w:val="both"/>
        <w:rPr>
          <w:rFonts w:eastAsiaTheme="minorEastAsia"/>
          <w:sz w:val="21"/>
          <w:szCs w:val="21"/>
          <w:lang w:eastAsia="ja-JP"/>
        </w:rPr>
      </w:pPr>
      <w:r>
        <w:rPr>
          <w:rFonts w:eastAsiaTheme="minorEastAsia" w:hint="eastAsia"/>
          <w:sz w:val="21"/>
          <w:szCs w:val="21"/>
          <w:lang w:eastAsia="ja-JP"/>
        </w:rPr>
        <w:t xml:space="preserve">Therefore, Alt 1 and Alt 2 can be considered </w:t>
      </w:r>
      <w:r>
        <w:rPr>
          <w:rFonts w:eastAsiaTheme="minorEastAsia"/>
          <w:sz w:val="21"/>
          <w:szCs w:val="21"/>
          <w:lang w:eastAsia="ja-JP"/>
        </w:rPr>
        <w:t>further</w:t>
      </w:r>
      <w:r>
        <w:rPr>
          <w:rFonts w:eastAsiaTheme="minorEastAsia" w:hint="eastAsia"/>
          <w:sz w:val="21"/>
          <w:szCs w:val="21"/>
          <w:lang w:eastAsia="ja-JP"/>
        </w:rPr>
        <w:t xml:space="preserve"> for </w:t>
      </w:r>
      <w:r>
        <w:rPr>
          <w:rFonts w:eastAsiaTheme="minorEastAsia"/>
          <w:sz w:val="21"/>
          <w:szCs w:val="21"/>
          <w:lang w:eastAsia="ja-JP"/>
        </w:rPr>
        <w:t>the</w:t>
      </w:r>
      <w:r>
        <w:rPr>
          <w:rFonts w:eastAsiaTheme="minorEastAsia" w:hint="eastAsia"/>
          <w:sz w:val="21"/>
          <w:szCs w:val="21"/>
          <w:lang w:eastAsia="ja-JP"/>
        </w:rPr>
        <w:t xml:space="preserve"> </w:t>
      </w:r>
      <w:r w:rsidR="00205B26">
        <w:rPr>
          <w:rFonts w:eastAsiaTheme="minorEastAsia" w:hint="eastAsia"/>
          <w:sz w:val="21"/>
          <w:szCs w:val="21"/>
          <w:lang w:eastAsia="ja-JP"/>
        </w:rPr>
        <w:t>UE autonomous fallback mechanism.</w:t>
      </w:r>
    </w:p>
    <w:p w14:paraId="21522550" w14:textId="77777777" w:rsidR="00744152" w:rsidRPr="00744152" w:rsidRDefault="00744152" w:rsidP="00744152">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9</w:t>
      </w:r>
      <w:r w:rsidRPr="00305D03">
        <w:rPr>
          <w:rFonts w:eastAsia="SimSun" w:hint="eastAsia"/>
          <w:b/>
          <w:bCs/>
          <w:sz w:val="21"/>
          <w:szCs w:val="21"/>
          <w:lang w:eastAsia="zh-CN"/>
        </w:rPr>
        <w:t xml:space="preserve">: </w:t>
      </w:r>
      <w:r w:rsidRPr="00744152">
        <w:rPr>
          <w:rFonts w:eastAsia="SimSun"/>
          <w:b/>
          <w:bCs/>
          <w:sz w:val="21"/>
          <w:szCs w:val="21"/>
          <w:lang w:eastAsia="zh-CN"/>
        </w:rPr>
        <w:t>support UE autonomous fallback to PDCCH monitoring when UE monitors LP-WUS</w:t>
      </w:r>
    </w:p>
    <w:p w14:paraId="676E2821" w14:textId="77777777" w:rsidR="00744152" w:rsidRPr="00744152" w:rsidRDefault="00744152" w:rsidP="00744152">
      <w:pPr>
        <w:pStyle w:val="ListParagraph"/>
        <w:numPr>
          <w:ilvl w:val="0"/>
          <w:numId w:val="48"/>
        </w:numPr>
        <w:ind w:leftChars="0"/>
        <w:jc w:val="both"/>
        <w:rPr>
          <w:rFonts w:eastAsia="SimSun"/>
          <w:b/>
          <w:bCs/>
          <w:sz w:val="21"/>
          <w:szCs w:val="21"/>
          <w:lang w:eastAsia="zh-CN"/>
        </w:rPr>
      </w:pPr>
      <w:r w:rsidRPr="00744152">
        <w:rPr>
          <w:rFonts w:eastAsia="SimSun"/>
          <w:b/>
          <w:bCs/>
          <w:sz w:val="21"/>
          <w:szCs w:val="21"/>
          <w:lang w:eastAsia="zh-CN"/>
        </w:rPr>
        <w:t>FFS the condition for the fallback</w:t>
      </w:r>
    </w:p>
    <w:p w14:paraId="0806716D" w14:textId="73F99ED3" w:rsidR="00744152" w:rsidRPr="00744152" w:rsidRDefault="00744152" w:rsidP="00744152">
      <w:pPr>
        <w:pStyle w:val="ListParagraph"/>
        <w:numPr>
          <w:ilvl w:val="0"/>
          <w:numId w:val="48"/>
        </w:numPr>
        <w:ind w:leftChars="0"/>
        <w:jc w:val="both"/>
        <w:rPr>
          <w:rFonts w:eastAsia="SimSun"/>
          <w:b/>
          <w:bCs/>
          <w:sz w:val="21"/>
          <w:szCs w:val="21"/>
          <w:lang w:eastAsia="zh-CN"/>
        </w:rPr>
      </w:pPr>
      <w:r w:rsidRPr="00744152">
        <w:rPr>
          <w:rFonts w:eastAsia="SimSun"/>
          <w:b/>
          <w:bCs/>
          <w:sz w:val="21"/>
          <w:szCs w:val="21"/>
          <w:lang w:eastAsia="zh-CN"/>
        </w:rPr>
        <w:t xml:space="preserve">For LP-WUS operation </w:t>
      </w:r>
      <w:r w:rsidR="00631B76">
        <w:rPr>
          <w:rFonts w:eastAsiaTheme="minorEastAsia" w:hint="eastAsia"/>
          <w:b/>
          <w:bCs/>
          <w:sz w:val="21"/>
          <w:szCs w:val="21"/>
          <w:lang w:eastAsia="ja-JP"/>
        </w:rPr>
        <w:t>O</w:t>
      </w:r>
      <w:r w:rsidRPr="00744152">
        <w:rPr>
          <w:rFonts w:eastAsia="SimSun"/>
          <w:b/>
          <w:bCs/>
          <w:sz w:val="21"/>
          <w:szCs w:val="21"/>
          <w:lang w:eastAsia="zh-CN"/>
        </w:rPr>
        <w:t xml:space="preserve">ption 1-1, UE monitors PDCCH during </w:t>
      </w:r>
      <w:proofErr w:type="spellStart"/>
      <w:r w:rsidRPr="00744152">
        <w:rPr>
          <w:rFonts w:eastAsia="SimSun"/>
          <w:b/>
          <w:bCs/>
          <w:sz w:val="21"/>
          <w:szCs w:val="21"/>
          <w:lang w:eastAsia="zh-CN"/>
        </w:rPr>
        <w:t>drx-onDurationTimer</w:t>
      </w:r>
      <w:proofErr w:type="spellEnd"/>
    </w:p>
    <w:p w14:paraId="62F2C719" w14:textId="5285EDCF" w:rsidR="00205B26" w:rsidRPr="00744152" w:rsidRDefault="00744152" w:rsidP="00744152">
      <w:pPr>
        <w:pStyle w:val="ListParagraph"/>
        <w:numPr>
          <w:ilvl w:val="0"/>
          <w:numId w:val="37"/>
        </w:numPr>
        <w:ind w:leftChars="0"/>
        <w:jc w:val="both"/>
        <w:rPr>
          <w:rFonts w:eastAsiaTheme="minorEastAsia"/>
          <w:sz w:val="21"/>
          <w:szCs w:val="21"/>
          <w:lang w:eastAsia="ja-JP"/>
        </w:rPr>
      </w:pPr>
      <w:r w:rsidRPr="00744152">
        <w:rPr>
          <w:rFonts w:eastAsia="SimSun"/>
          <w:b/>
          <w:bCs/>
          <w:sz w:val="21"/>
          <w:szCs w:val="21"/>
          <w:lang w:eastAsia="zh-CN"/>
        </w:rPr>
        <w:t xml:space="preserve">For LP-WUS operation </w:t>
      </w:r>
      <w:r w:rsidR="00631B76">
        <w:rPr>
          <w:rFonts w:eastAsiaTheme="minorEastAsia" w:hint="eastAsia"/>
          <w:b/>
          <w:bCs/>
          <w:sz w:val="21"/>
          <w:szCs w:val="21"/>
          <w:lang w:eastAsia="ja-JP"/>
        </w:rPr>
        <w:t>O</w:t>
      </w:r>
      <w:r w:rsidRPr="00744152">
        <w:rPr>
          <w:rFonts w:eastAsia="SimSun"/>
          <w:b/>
          <w:bCs/>
          <w:sz w:val="21"/>
          <w:szCs w:val="21"/>
          <w:lang w:eastAsia="zh-CN"/>
        </w:rPr>
        <w:t xml:space="preserve">ption 1-2, FFS whether UE monitors PDCCH during </w:t>
      </w:r>
      <w:proofErr w:type="spellStart"/>
      <w:r w:rsidRPr="00744152">
        <w:rPr>
          <w:rFonts w:eastAsia="SimSun"/>
          <w:b/>
          <w:bCs/>
          <w:sz w:val="21"/>
          <w:szCs w:val="21"/>
          <w:lang w:eastAsia="zh-CN"/>
        </w:rPr>
        <w:t>drx-onDurationTimer</w:t>
      </w:r>
      <w:proofErr w:type="spellEnd"/>
      <w:r w:rsidRPr="00744152">
        <w:rPr>
          <w:rFonts w:eastAsia="SimSun"/>
          <w:b/>
          <w:bCs/>
          <w:sz w:val="21"/>
          <w:szCs w:val="21"/>
          <w:lang w:eastAsia="zh-CN"/>
        </w:rPr>
        <w:t xml:space="preserve"> or new timer</w:t>
      </w:r>
    </w:p>
    <w:p w14:paraId="2D16871A" w14:textId="77777777" w:rsidR="0061610C" w:rsidRDefault="0061610C" w:rsidP="004A7264">
      <w:pPr>
        <w:jc w:val="both"/>
        <w:rPr>
          <w:rFonts w:eastAsiaTheme="minorEastAsia"/>
          <w:sz w:val="21"/>
          <w:szCs w:val="21"/>
          <w:lang w:eastAsia="ja-JP"/>
        </w:rPr>
      </w:pPr>
    </w:p>
    <w:p w14:paraId="2E70DB6E" w14:textId="523A8F0C" w:rsidR="00484944" w:rsidRPr="00061C86" w:rsidRDefault="00755440" w:rsidP="00484944">
      <w:pPr>
        <w:jc w:val="both"/>
        <w:rPr>
          <w:rFonts w:eastAsiaTheme="minorEastAsia"/>
          <w:sz w:val="21"/>
          <w:szCs w:val="21"/>
          <w:lang w:eastAsia="ja-JP"/>
        </w:rPr>
      </w:pPr>
      <w:r w:rsidRPr="00061C86">
        <w:rPr>
          <w:rFonts w:eastAsiaTheme="minorEastAsia" w:hint="eastAsia"/>
          <w:sz w:val="21"/>
          <w:szCs w:val="21"/>
          <w:lang w:eastAsia="ja-JP"/>
        </w:rPr>
        <w:t>In addition, following proposal</w:t>
      </w:r>
      <w:r w:rsidR="000F21C2">
        <w:rPr>
          <w:rFonts w:eastAsiaTheme="minorEastAsia" w:hint="eastAsia"/>
          <w:sz w:val="21"/>
          <w:szCs w:val="21"/>
          <w:lang w:eastAsia="ja-JP"/>
        </w:rPr>
        <w:t xml:space="preserve"> was</w:t>
      </w:r>
      <w:r w:rsidRPr="00061C86">
        <w:rPr>
          <w:rFonts w:eastAsiaTheme="minorEastAsia" w:hint="eastAsia"/>
          <w:sz w:val="21"/>
          <w:szCs w:val="21"/>
          <w:lang w:eastAsia="ja-JP"/>
        </w:rPr>
        <w:t xml:space="preserve"> discussed in RAN1#11</w:t>
      </w:r>
      <w:r w:rsidR="000F21C2">
        <w:rPr>
          <w:rFonts w:eastAsiaTheme="minorEastAsia" w:hint="eastAsia"/>
          <w:sz w:val="21"/>
          <w:szCs w:val="21"/>
          <w:lang w:eastAsia="ja-JP"/>
        </w:rPr>
        <w:t xml:space="preserve">8bis </w:t>
      </w:r>
      <w:r w:rsidRPr="00061C86">
        <w:rPr>
          <w:rFonts w:eastAsiaTheme="minorEastAsia" w:hint="eastAsia"/>
          <w:sz w:val="21"/>
          <w:szCs w:val="21"/>
          <w:lang w:eastAsia="ja-JP"/>
        </w:rPr>
        <w:t xml:space="preserve">meeting </w:t>
      </w:r>
      <w:r w:rsidR="000F21C2">
        <w:rPr>
          <w:rFonts w:eastAsiaTheme="minorEastAsia" w:hint="eastAsia"/>
          <w:sz w:val="21"/>
          <w:szCs w:val="21"/>
          <w:lang w:eastAsia="ja-JP"/>
        </w:rPr>
        <w:t xml:space="preserve">to </w:t>
      </w:r>
      <w:r w:rsidR="00407C3C">
        <w:rPr>
          <w:rFonts w:eastAsiaTheme="minorEastAsia" w:hint="eastAsia"/>
          <w:sz w:val="21"/>
          <w:szCs w:val="21"/>
          <w:lang w:eastAsia="ja-JP"/>
        </w:rPr>
        <w:t xml:space="preserve">have common understanding for the fundamental assumption </w:t>
      </w:r>
      <w:r w:rsidRPr="00061C86">
        <w:rPr>
          <w:rFonts w:eastAsiaTheme="minorEastAsia" w:hint="eastAsia"/>
          <w:sz w:val="21"/>
          <w:szCs w:val="21"/>
          <w:lang w:eastAsia="ja-JP"/>
        </w:rPr>
        <w:t xml:space="preserve">while no consensus </w:t>
      </w:r>
      <w:r w:rsidR="00061C86" w:rsidRPr="00061C86">
        <w:rPr>
          <w:rFonts w:eastAsiaTheme="minorEastAsia" w:hint="eastAsia"/>
          <w:sz w:val="21"/>
          <w:szCs w:val="21"/>
          <w:lang w:eastAsia="ja-JP"/>
        </w:rPr>
        <w:t>was reached.</w:t>
      </w:r>
    </w:p>
    <w:tbl>
      <w:tblPr>
        <w:tblStyle w:val="TableGrid"/>
        <w:tblW w:w="0" w:type="auto"/>
        <w:tblLook w:val="04A0" w:firstRow="1" w:lastRow="0" w:firstColumn="1" w:lastColumn="0" w:noHBand="0" w:noVBand="1"/>
      </w:tblPr>
      <w:tblGrid>
        <w:gridCol w:w="9962"/>
      </w:tblGrid>
      <w:tr w:rsidR="002F5DCC" w:rsidRPr="002F5DCC" w14:paraId="41EE9D0D" w14:textId="77777777" w:rsidTr="00110B26">
        <w:tc>
          <w:tcPr>
            <w:tcW w:w="9962" w:type="dxa"/>
          </w:tcPr>
          <w:p w14:paraId="605D6FDD" w14:textId="77777777" w:rsidR="002F5DCC" w:rsidRPr="002F5DCC" w:rsidRDefault="002F5DCC" w:rsidP="002F5DCC">
            <w:pPr>
              <w:tabs>
                <w:tab w:val="left" w:pos="1440"/>
              </w:tabs>
              <w:spacing w:after="0"/>
              <w:rPr>
                <w:b/>
                <w:bCs/>
                <w:sz w:val="21"/>
                <w:szCs w:val="21"/>
              </w:rPr>
            </w:pPr>
            <w:r w:rsidRPr="002F5DCC">
              <w:rPr>
                <w:rFonts w:hint="eastAsia"/>
                <w:b/>
                <w:bCs/>
                <w:sz w:val="21"/>
                <w:szCs w:val="21"/>
                <w:highlight w:val="yellow"/>
              </w:rPr>
              <w:t>[Fri]Proposal</w:t>
            </w:r>
            <w:r w:rsidRPr="002F5DCC">
              <w:rPr>
                <w:b/>
                <w:bCs/>
                <w:sz w:val="21"/>
                <w:szCs w:val="21"/>
                <w:highlight w:val="yellow"/>
              </w:rPr>
              <w:t xml:space="preserve"> 4-</w:t>
            </w:r>
            <w:r w:rsidRPr="002F5DCC">
              <w:rPr>
                <w:rFonts w:hint="eastAsia"/>
                <w:b/>
                <w:bCs/>
                <w:sz w:val="21"/>
                <w:szCs w:val="21"/>
                <w:highlight w:val="yellow"/>
              </w:rPr>
              <w:t>2e</w:t>
            </w:r>
            <w:r w:rsidRPr="002F5DCC">
              <w:rPr>
                <w:b/>
                <w:bCs/>
                <w:sz w:val="21"/>
                <w:szCs w:val="21"/>
                <w:highlight w:val="yellow"/>
              </w:rPr>
              <w:t>:</w:t>
            </w:r>
          </w:p>
          <w:p w14:paraId="7B994BDF" w14:textId="77777777" w:rsidR="002F5DCC" w:rsidRPr="002F5DCC" w:rsidRDefault="002F5DCC" w:rsidP="002F5DCC">
            <w:pPr>
              <w:pStyle w:val="BodyText"/>
              <w:spacing w:after="0"/>
              <w:rPr>
                <w:rFonts w:eastAsia="Yu Mincho"/>
                <w:sz w:val="21"/>
                <w:szCs w:val="21"/>
                <w:lang w:val="sv-SE" w:eastAsia="ja-JP"/>
              </w:rPr>
            </w:pPr>
            <w:r w:rsidRPr="002F5DCC">
              <w:rPr>
                <w:rFonts w:eastAsia="Yu Mincho"/>
                <w:sz w:val="21"/>
                <w:szCs w:val="21"/>
                <w:lang w:val="sv-SE" w:eastAsia="ja-JP"/>
              </w:rPr>
              <w:t>For the purpose of future discussions, RAN1 assumes at least the following</w:t>
            </w:r>
          </w:p>
          <w:p w14:paraId="43009B01" w14:textId="77777777" w:rsidR="002F5DCC" w:rsidRPr="002F5DCC" w:rsidRDefault="002F5DCC" w:rsidP="002F5DCC">
            <w:pPr>
              <w:pStyle w:val="ListParagraph"/>
              <w:numPr>
                <w:ilvl w:val="1"/>
                <w:numId w:val="24"/>
              </w:numPr>
              <w:spacing w:after="0" w:line="252" w:lineRule="auto"/>
              <w:ind w:leftChars="0"/>
              <w:contextualSpacing/>
              <w:jc w:val="both"/>
              <w:rPr>
                <w:b/>
                <w:bCs/>
                <w:sz w:val="21"/>
                <w:szCs w:val="21"/>
              </w:rPr>
            </w:pPr>
            <w:r w:rsidRPr="002F5DCC">
              <w:rPr>
                <w:sz w:val="21"/>
                <w:szCs w:val="21"/>
              </w:rPr>
              <w:t>For RRC connected mode,</w:t>
            </w:r>
          </w:p>
          <w:p w14:paraId="09474BE9" w14:textId="77777777" w:rsidR="002F5DCC" w:rsidRPr="002F5DCC" w:rsidRDefault="002F5DCC" w:rsidP="002F5DCC">
            <w:pPr>
              <w:pStyle w:val="ListParagraph"/>
              <w:numPr>
                <w:ilvl w:val="2"/>
                <w:numId w:val="24"/>
              </w:numPr>
              <w:spacing w:after="0" w:line="252" w:lineRule="auto"/>
              <w:ind w:leftChars="0"/>
              <w:contextualSpacing/>
              <w:jc w:val="both"/>
              <w:rPr>
                <w:b/>
                <w:bCs/>
                <w:sz w:val="21"/>
                <w:szCs w:val="21"/>
              </w:rPr>
            </w:pPr>
            <w:r w:rsidRPr="002F5DCC">
              <w:rPr>
                <w:sz w:val="21"/>
                <w:szCs w:val="21"/>
              </w:rPr>
              <w:t>LP-WUR is NOT able to receive signal(s) during the time where MR transmits/receives signals/channels.</w:t>
            </w:r>
          </w:p>
          <w:p w14:paraId="5B575F44" w14:textId="7F0ABDDB" w:rsidR="005E0712" w:rsidRPr="002F5DCC" w:rsidRDefault="002F5DCC" w:rsidP="002F5DCC">
            <w:pPr>
              <w:pStyle w:val="ListParagraph"/>
              <w:numPr>
                <w:ilvl w:val="2"/>
                <w:numId w:val="24"/>
              </w:numPr>
              <w:spacing w:after="0" w:line="252" w:lineRule="auto"/>
              <w:ind w:leftChars="0"/>
              <w:contextualSpacing/>
              <w:jc w:val="both"/>
              <w:rPr>
                <w:b/>
                <w:bCs/>
                <w:sz w:val="21"/>
                <w:szCs w:val="21"/>
              </w:rPr>
            </w:pPr>
            <w:r w:rsidRPr="002F5DCC">
              <w:rPr>
                <w:rFonts w:hint="eastAsia"/>
                <w:sz w:val="21"/>
                <w:szCs w:val="21"/>
              </w:rPr>
              <w:t xml:space="preserve">FFS: </w:t>
            </w:r>
            <w:r w:rsidR="00FE708B" w:rsidRPr="002F5DCC">
              <w:rPr>
                <w:sz w:val="21"/>
                <w:szCs w:val="21"/>
              </w:rPr>
              <w:t>additional</w:t>
            </w:r>
            <w:r w:rsidRPr="002F5DCC">
              <w:rPr>
                <w:rFonts w:hint="eastAsia"/>
                <w:sz w:val="21"/>
                <w:szCs w:val="21"/>
              </w:rPr>
              <w:t xml:space="preserve"> consideration of simultaneous operation between LP-WUR and MR</w:t>
            </w:r>
          </w:p>
        </w:tc>
      </w:tr>
    </w:tbl>
    <w:p w14:paraId="6B2350E2" w14:textId="77777777" w:rsidR="00755440" w:rsidRDefault="00755440" w:rsidP="00484944">
      <w:pPr>
        <w:jc w:val="both"/>
        <w:rPr>
          <w:rFonts w:eastAsiaTheme="minorEastAsia"/>
          <w:b/>
          <w:bCs/>
          <w:sz w:val="21"/>
          <w:szCs w:val="21"/>
          <w:lang w:eastAsia="ja-JP"/>
        </w:rPr>
      </w:pPr>
    </w:p>
    <w:p w14:paraId="70A71DFB" w14:textId="4B426D44" w:rsidR="009E77B3" w:rsidRPr="009E77B3" w:rsidRDefault="009E77B3" w:rsidP="00484944">
      <w:pPr>
        <w:jc w:val="both"/>
        <w:rPr>
          <w:rFonts w:eastAsiaTheme="minorEastAsia"/>
          <w:sz w:val="21"/>
          <w:szCs w:val="21"/>
          <w:lang w:val="en-US" w:eastAsia="ja-JP"/>
        </w:rPr>
      </w:pPr>
      <w:r w:rsidRPr="009E77B3">
        <w:rPr>
          <w:rFonts w:eastAsiaTheme="minorEastAsia"/>
          <w:sz w:val="21"/>
          <w:szCs w:val="21"/>
          <w:lang w:val="en-US" w:eastAsia="ja-JP"/>
        </w:rPr>
        <w:t xml:space="preserve">As baseline, </w:t>
      </w:r>
      <w:r>
        <w:rPr>
          <w:rFonts w:eastAsiaTheme="minorEastAsia" w:hint="eastAsia"/>
          <w:sz w:val="21"/>
          <w:szCs w:val="21"/>
          <w:lang w:val="en-US" w:eastAsia="ja-JP"/>
        </w:rPr>
        <w:t xml:space="preserve">we think it is reasonable to </w:t>
      </w:r>
      <w:r>
        <w:rPr>
          <w:rFonts w:eastAsiaTheme="minorEastAsia"/>
          <w:sz w:val="21"/>
          <w:szCs w:val="21"/>
          <w:lang w:val="en-US" w:eastAsia="ja-JP"/>
        </w:rPr>
        <w:t>assume</w:t>
      </w:r>
      <w:r>
        <w:rPr>
          <w:rFonts w:eastAsiaTheme="minorEastAsia" w:hint="eastAsia"/>
          <w:sz w:val="21"/>
          <w:szCs w:val="21"/>
          <w:lang w:val="en-US" w:eastAsia="ja-JP"/>
        </w:rPr>
        <w:t xml:space="preserve"> that </w:t>
      </w:r>
      <w:r w:rsidRPr="009E77B3">
        <w:rPr>
          <w:rFonts w:eastAsiaTheme="minorEastAsia"/>
          <w:sz w:val="21"/>
          <w:szCs w:val="21"/>
          <w:lang w:val="en-US" w:eastAsia="ja-JP"/>
        </w:rPr>
        <w:t xml:space="preserve">MR and LR are not able to operate </w:t>
      </w:r>
      <w:r>
        <w:rPr>
          <w:rFonts w:eastAsiaTheme="minorEastAsia" w:hint="eastAsia"/>
          <w:sz w:val="21"/>
          <w:szCs w:val="21"/>
          <w:lang w:val="en-US" w:eastAsia="ja-JP"/>
        </w:rPr>
        <w:t>s</w:t>
      </w:r>
      <w:r w:rsidRPr="009E77B3">
        <w:rPr>
          <w:rFonts w:eastAsiaTheme="minorEastAsia"/>
          <w:sz w:val="21"/>
          <w:szCs w:val="21"/>
          <w:lang w:val="en-US" w:eastAsia="ja-JP"/>
        </w:rPr>
        <w:t xml:space="preserve">imultaneously, while </w:t>
      </w:r>
      <w:r>
        <w:rPr>
          <w:rFonts w:eastAsiaTheme="minorEastAsia" w:hint="eastAsia"/>
          <w:sz w:val="21"/>
          <w:szCs w:val="21"/>
          <w:lang w:val="en-US" w:eastAsia="ja-JP"/>
        </w:rPr>
        <w:t xml:space="preserve">we are </w:t>
      </w:r>
      <w:r w:rsidRPr="009E77B3">
        <w:rPr>
          <w:rFonts w:eastAsiaTheme="minorEastAsia"/>
          <w:sz w:val="21"/>
          <w:szCs w:val="21"/>
          <w:lang w:val="en-US" w:eastAsia="ja-JP"/>
        </w:rPr>
        <w:t xml:space="preserve">open to discuss whether there is case where </w:t>
      </w:r>
      <w:r w:rsidR="001A0881">
        <w:rPr>
          <w:rFonts w:eastAsiaTheme="minorEastAsia" w:hint="eastAsia"/>
          <w:sz w:val="21"/>
          <w:szCs w:val="21"/>
          <w:lang w:val="en-US" w:eastAsia="ja-JP"/>
        </w:rPr>
        <w:t>s</w:t>
      </w:r>
      <w:r w:rsidRPr="009E77B3">
        <w:rPr>
          <w:rFonts w:eastAsiaTheme="minorEastAsia"/>
          <w:sz w:val="21"/>
          <w:szCs w:val="21"/>
          <w:lang w:val="en-US" w:eastAsia="ja-JP"/>
        </w:rPr>
        <w:t>imultaneous operation is necessary</w:t>
      </w:r>
      <w:r w:rsidR="001A0881">
        <w:rPr>
          <w:rFonts w:eastAsiaTheme="minorEastAsia" w:hint="eastAsia"/>
          <w:sz w:val="21"/>
          <w:szCs w:val="21"/>
          <w:lang w:val="en-US" w:eastAsia="ja-JP"/>
        </w:rPr>
        <w:t>.</w:t>
      </w:r>
    </w:p>
    <w:p w14:paraId="024EAF56" w14:textId="26F121C0" w:rsidR="002436A7" w:rsidRPr="009D6791" w:rsidRDefault="002436A7" w:rsidP="002436A7">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10</w:t>
      </w:r>
      <w:r w:rsidRPr="00305D03">
        <w:rPr>
          <w:rFonts w:eastAsia="SimSun" w:hint="eastAsia"/>
          <w:b/>
          <w:bCs/>
          <w:sz w:val="21"/>
          <w:szCs w:val="21"/>
          <w:lang w:eastAsia="zh-CN"/>
        </w:rPr>
        <w:t xml:space="preserve">: </w:t>
      </w:r>
      <w:proofErr w:type="gramStart"/>
      <w:r w:rsidRPr="009D6791">
        <w:rPr>
          <w:rFonts w:eastAsia="SimSun"/>
          <w:b/>
          <w:bCs/>
          <w:sz w:val="21"/>
          <w:szCs w:val="21"/>
          <w:lang w:eastAsia="zh-CN"/>
        </w:rPr>
        <w:t>For the purpose of</w:t>
      </w:r>
      <w:proofErr w:type="gramEnd"/>
      <w:r w:rsidRPr="009D6791">
        <w:rPr>
          <w:rFonts w:eastAsia="SimSun"/>
          <w:b/>
          <w:bCs/>
          <w:sz w:val="21"/>
          <w:szCs w:val="21"/>
          <w:lang w:eastAsia="zh-CN"/>
        </w:rPr>
        <w:t xml:space="preserve"> future discussions, RAN1 assumes at least the following</w:t>
      </w:r>
    </w:p>
    <w:p w14:paraId="168FFCDB" w14:textId="77777777" w:rsidR="002436A7" w:rsidRPr="009D6791" w:rsidRDefault="002436A7" w:rsidP="002436A7">
      <w:pPr>
        <w:pStyle w:val="ListParagraph"/>
        <w:numPr>
          <w:ilvl w:val="0"/>
          <w:numId w:val="37"/>
        </w:numPr>
        <w:ind w:leftChars="0"/>
        <w:jc w:val="both"/>
        <w:rPr>
          <w:rFonts w:eastAsia="SimSun"/>
          <w:b/>
          <w:bCs/>
          <w:sz w:val="21"/>
          <w:szCs w:val="21"/>
          <w:lang w:eastAsia="zh-CN"/>
        </w:rPr>
      </w:pPr>
      <w:r w:rsidRPr="009D6791">
        <w:rPr>
          <w:rFonts w:eastAsia="SimSun"/>
          <w:b/>
          <w:bCs/>
          <w:sz w:val="21"/>
          <w:szCs w:val="21"/>
          <w:lang w:eastAsia="zh-CN"/>
        </w:rPr>
        <w:t>For RRC connected mode,</w:t>
      </w:r>
    </w:p>
    <w:p w14:paraId="001660C5" w14:textId="77777777" w:rsidR="002436A7" w:rsidRPr="009D6791" w:rsidRDefault="002436A7" w:rsidP="002436A7">
      <w:pPr>
        <w:pStyle w:val="ListParagraph"/>
        <w:numPr>
          <w:ilvl w:val="1"/>
          <w:numId w:val="37"/>
        </w:numPr>
        <w:ind w:leftChars="0"/>
        <w:jc w:val="both"/>
        <w:rPr>
          <w:rFonts w:eastAsia="SimSun"/>
          <w:b/>
          <w:bCs/>
          <w:sz w:val="21"/>
          <w:szCs w:val="21"/>
          <w:lang w:eastAsia="zh-CN"/>
        </w:rPr>
      </w:pPr>
      <w:r w:rsidRPr="009D6791">
        <w:rPr>
          <w:rFonts w:eastAsia="SimSun"/>
          <w:b/>
          <w:bCs/>
          <w:sz w:val="21"/>
          <w:szCs w:val="21"/>
          <w:lang w:eastAsia="zh-CN"/>
        </w:rPr>
        <w:t>LP-WUR is NOT able to receive signal(s) during the time where MR transmits/receives signals/channels.</w:t>
      </w:r>
    </w:p>
    <w:p w14:paraId="1C9EABD6" w14:textId="2C721233" w:rsidR="002436A7" w:rsidRPr="00FE708B" w:rsidRDefault="002436A7" w:rsidP="002436A7">
      <w:pPr>
        <w:pStyle w:val="ListParagraph"/>
        <w:numPr>
          <w:ilvl w:val="1"/>
          <w:numId w:val="37"/>
        </w:numPr>
        <w:ind w:leftChars="0"/>
        <w:jc w:val="both"/>
        <w:rPr>
          <w:rFonts w:eastAsiaTheme="minorEastAsia"/>
          <w:b/>
          <w:bCs/>
          <w:sz w:val="21"/>
          <w:szCs w:val="21"/>
          <w:lang w:val="en-US" w:eastAsia="ja-JP"/>
        </w:rPr>
      </w:pPr>
      <w:r w:rsidRPr="009D6791">
        <w:rPr>
          <w:rFonts w:eastAsia="SimSun"/>
          <w:b/>
          <w:bCs/>
          <w:sz w:val="21"/>
          <w:szCs w:val="21"/>
          <w:lang w:eastAsia="zh-CN"/>
        </w:rPr>
        <w:t>FFS: additional consideration of simultaneous operation between LP-WUR and MR</w:t>
      </w:r>
    </w:p>
    <w:p w14:paraId="217E67AF" w14:textId="77777777" w:rsidR="00FE708B" w:rsidRPr="002436A7" w:rsidRDefault="00FE708B" w:rsidP="00FE708B">
      <w:pPr>
        <w:jc w:val="both"/>
        <w:rPr>
          <w:rFonts w:eastAsiaTheme="minorEastAsia"/>
          <w:b/>
          <w:bCs/>
          <w:sz w:val="21"/>
          <w:szCs w:val="21"/>
          <w:lang w:val="en-US" w:eastAsia="ja-JP"/>
        </w:rPr>
      </w:pPr>
    </w:p>
    <w:p w14:paraId="1A2C0182" w14:textId="77777777" w:rsidR="00FE708B" w:rsidRPr="00FE708B" w:rsidRDefault="00FE708B" w:rsidP="00FE708B">
      <w:pPr>
        <w:jc w:val="both"/>
        <w:rPr>
          <w:rFonts w:eastAsiaTheme="minorEastAsia"/>
          <w:b/>
          <w:bCs/>
          <w:sz w:val="21"/>
          <w:szCs w:val="21"/>
          <w:lang w:val="en-US" w:eastAsia="ja-JP"/>
        </w:rPr>
      </w:pPr>
    </w:p>
    <w:p w14:paraId="3A9EE733" w14:textId="77777777" w:rsidR="00484944" w:rsidRPr="00F53850" w:rsidRDefault="00484944" w:rsidP="00484944">
      <w:pPr>
        <w:pStyle w:val="Heading2"/>
        <w:numPr>
          <w:ilvl w:val="1"/>
          <w:numId w:val="7"/>
        </w:numPr>
        <w:spacing w:beforeLines="50" w:before="120" w:line="288" w:lineRule="auto"/>
        <w:ind w:left="560" w:hangingChars="200" w:hanging="560"/>
        <w:rPr>
          <w:rFonts w:eastAsia="Batang" w:cs="Arial"/>
          <w:b/>
          <w:bCs/>
          <w:sz w:val="28"/>
          <w:szCs w:val="28"/>
          <w:lang w:eastAsia="ko-KR"/>
        </w:rPr>
      </w:pPr>
      <w:r w:rsidRPr="00F53850">
        <w:rPr>
          <w:rFonts w:eastAsia="Batang" w:cs="Arial"/>
          <w:b/>
          <w:bCs/>
          <w:sz w:val="28"/>
          <w:szCs w:val="28"/>
          <w:lang w:eastAsia="ko-KR"/>
        </w:rPr>
        <w:t>Coexistence of LP-WUS and legacy UE power saving features</w:t>
      </w:r>
    </w:p>
    <w:p w14:paraId="7D185A01" w14:textId="723220E3" w:rsidR="00484944" w:rsidRDefault="00484944" w:rsidP="00484944">
      <w:pPr>
        <w:jc w:val="both"/>
        <w:rPr>
          <w:rFonts w:eastAsiaTheme="minorEastAsia"/>
          <w:sz w:val="21"/>
          <w:szCs w:val="21"/>
          <w:lang w:eastAsia="ja-JP"/>
        </w:rPr>
      </w:pPr>
      <w:r w:rsidRPr="00B318C6">
        <w:rPr>
          <w:rFonts w:eastAsiaTheme="minorEastAsia"/>
          <w:sz w:val="21"/>
          <w:szCs w:val="21"/>
          <w:lang w:eastAsia="ja-JP"/>
        </w:rPr>
        <w:t xml:space="preserve">For LP-WUS coexisting with legacy power saving features, following </w:t>
      </w:r>
      <w:r w:rsidR="00BD31EA">
        <w:rPr>
          <w:rFonts w:eastAsiaTheme="minorEastAsia" w:hint="eastAsia"/>
          <w:sz w:val="21"/>
          <w:szCs w:val="21"/>
          <w:lang w:eastAsia="ja-JP"/>
        </w:rPr>
        <w:t>agreement</w:t>
      </w:r>
      <w:r w:rsidRPr="00B318C6">
        <w:rPr>
          <w:rFonts w:eastAsiaTheme="minorEastAsia"/>
          <w:sz w:val="21"/>
          <w:szCs w:val="21"/>
          <w:lang w:eastAsia="ja-JP"/>
        </w:rPr>
        <w:t xml:space="preserve"> was made at the </w:t>
      </w:r>
      <w:r w:rsidR="00F31DEF">
        <w:rPr>
          <w:rFonts w:eastAsiaTheme="minorEastAsia" w:hint="eastAsia"/>
          <w:sz w:val="21"/>
          <w:szCs w:val="21"/>
          <w:lang w:eastAsia="ja-JP"/>
        </w:rPr>
        <w:t>previous RAN1</w:t>
      </w:r>
      <w:r w:rsidRPr="00B318C6">
        <w:rPr>
          <w:rFonts w:eastAsiaTheme="minorEastAsia"/>
          <w:sz w:val="21"/>
          <w:szCs w:val="21"/>
          <w:lang w:eastAsia="ja-JP"/>
        </w:rPr>
        <w:t xml:space="preserve"> meeting.</w:t>
      </w:r>
    </w:p>
    <w:tbl>
      <w:tblPr>
        <w:tblStyle w:val="TableGrid"/>
        <w:tblW w:w="0" w:type="auto"/>
        <w:tblLook w:val="04A0" w:firstRow="1" w:lastRow="0" w:firstColumn="1" w:lastColumn="0" w:noHBand="0" w:noVBand="1"/>
      </w:tblPr>
      <w:tblGrid>
        <w:gridCol w:w="9962"/>
      </w:tblGrid>
      <w:tr w:rsidR="00BD31EA" w:rsidRPr="00714F37" w14:paraId="286F07A4" w14:textId="77777777" w:rsidTr="00110B26">
        <w:tc>
          <w:tcPr>
            <w:tcW w:w="9962" w:type="dxa"/>
          </w:tcPr>
          <w:p w14:paraId="63C2D159" w14:textId="77777777" w:rsidR="007050A6" w:rsidRPr="007050A6" w:rsidRDefault="007050A6" w:rsidP="007050A6">
            <w:pPr>
              <w:tabs>
                <w:tab w:val="left" w:pos="1440"/>
              </w:tabs>
              <w:spacing w:after="0"/>
              <w:rPr>
                <w:b/>
                <w:sz w:val="21"/>
                <w:szCs w:val="21"/>
                <w:lang w:val="en-US"/>
              </w:rPr>
            </w:pPr>
            <w:r w:rsidRPr="007050A6">
              <w:rPr>
                <w:b/>
                <w:bCs/>
                <w:sz w:val="21"/>
                <w:szCs w:val="21"/>
                <w:highlight w:val="green"/>
                <w:lang w:val="en-US"/>
              </w:rPr>
              <w:t>Agreement (RAN1#117)</w:t>
            </w:r>
          </w:p>
          <w:p w14:paraId="43E63260" w14:textId="77777777" w:rsidR="007050A6" w:rsidRPr="007050A6" w:rsidRDefault="007050A6" w:rsidP="007050A6">
            <w:pPr>
              <w:tabs>
                <w:tab w:val="left" w:pos="1440"/>
              </w:tabs>
              <w:spacing w:after="0"/>
              <w:rPr>
                <w:bCs/>
                <w:sz w:val="21"/>
                <w:szCs w:val="21"/>
                <w:lang w:val="en-US"/>
              </w:rPr>
            </w:pPr>
            <w:r w:rsidRPr="007050A6">
              <w:rPr>
                <w:bCs/>
                <w:sz w:val="21"/>
                <w:szCs w:val="21"/>
                <w:lang w:val="en-US"/>
              </w:rPr>
              <w:t xml:space="preserve">For RRC CONNECTED mode, LP-WUS can be configured without following existing features. </w:t>
            </w:r>
          </w:p>
          <w:p w14:paraId="71276E0E"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Rel-16 DCP</w:t>
            </w:r>
          </w:p>
          <w:p w14:paraId="10B5FF7B"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Rel-17 PDCCH skipping</w:t>
            </w:r>
          </w:p>
          <w:p w14:paraId="3116D6D8"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Rel-17 SSSG switching</w:t>
            </w:r>
          </w:p>
          <w:p w14:paraId="543CE90B" w14:textId="77777777" w:rsidR="007050A6" w:rsidRPr="007050A6" w:rsidRDefault="007050A6" w:rsidP="007050A6">
            <w:pPr>
              <w:numPr>
                <w:ilvl w:val="1"/>
                <w:numId w:val="42"/>
              </w:numPr>
              <w:tabs>
                <w:tab w:val="left" w:pos="1440"/>
              </w:tabs>
              <w:spacing w:after="0"/>
              <w:rPr>
                <w:bCs/>
                <w:sz w:val="21"/>
                <w:szCs w:val="21"/>
                <w:lang w:val="en-US"/>
              </w:rPr>
            </w:pPr>
            <w:r w:rsidRPr="007050A6">
              <w:rPr>
                <w:bCs/>
                <w:sz w:val="21"/>
                <w:szCs w:val="21"/>
                <w:lang w:val="en-US"/>
              </w:rPr>
              <w:t>Rel-18 cell DTX</w:t>
            </w:r>
          </w:p>
          <w:p w14:paraId="0698A142" w14:textId="0ADB6BFE" w:rsidR="00BD31EA" w:rsidRPr="007050A6" w:rsidRDefault="007050A6" w:rsidP="007050A6">
            <w:pPr>
              <w:tabs>
                <w:tab w:val="left" w:pos="1440"/>
              </w:tabs>
              <w:spacing w:after="0"/>
              <w:rPr>
                <w:rFonts w:eastAsiaTheme="minorEastAsia"/>
                <w:b/>
                <w:sz w:val="21"/>
                <w:szCs w:val="21"/>
                <w:lang w:val="en-US" w:eastAsia="ja-JP"/>
              </w:rPr>
            </w:pPr>
            <w:r w:rsidRPr="007050A6">
              <w:rPr>
                <w:bCs/>
                <w:sz w:val="21"/>
                <w:szCs w:val="21"/>
                <w:lang w:val="en-US"/>
              </w:rPr>
              <w:t>Further study whether/how LP-WUS works with following existing features (PDCCH skipping, SSSG switching, cell DTX)</w:t>
            </w:r>
          </w:p>
        </w:tc>
      </w:tr>
    </w:tbl>
    <w:p w14:paraId="734E73E6" w14:textId="77777777" w:rsidR="00BD31EA" w:rsidRPr="00BD31EA" w:rsidRDefault="00BD31EA" w:rsidP="00484944">
      <w:pPr>
        <w:jc w:val="both"/>
        <w:rPr>
          <w:rFonts w:eastAsiaTheme="minorEastAsia"/>
          <w:sz w:val="21"/>
          <w:szCs w:val="21"/>
          <w:lang w:eastAsia="ja-JP"/>
        </w:rPr>
      </w:pPr>
    </w:p>
    <w:p w14:paraId="2E6F6F4C" w14:textId="3722E058" w:rsidR="00F274D4" w:rsidRDefault="00484944" w:rsidP="00484944">
      <w:pPr>
        <w:jc w:val="both"/>
        <w:rPr>
          <w:rFonts w:eastAsiaTheme="minorEastAsia"/>
          <w:sz w:val="21"/>
          <w:szCs w:val="21"/>
          <w:lang w:eastAsia="ja-JP"/>
        </w:rPr>
      </w:pPr>
      <w:r w:rsidRPr="008F57B0">
        <w:rPr>
          <w:rFonts w:eastAsiaTheme="minorEastAsia" w:hint="eastAsia"/>
          <w:sz w:val="21"/>
          <w:szCs w:val="21"/>
          <w:lang w:eastAsia="ja-JP"/>
        </w:rPr>
        <w:t>I</w:t>
      </w:r>
      <w:r w:rsidRPr="008F57B0">
        <w:rPr>
          <w:rFonts w:eastAsiaTheme="minorEastAsia"/>
          <w:sz w:val="21"/>
          <w:szCs w:val="21"/>
          <w:lang w:eastAsia="ja-JP"/>
        </w:rPr>
        <w:t xml:space="preserve">n the current specifications, existing power saving features such </w:t>
      </w:r>
      <w:r w:rsidR="007C014D">
        <w:rPr>
          <w:rFonts w:eastAsiaTheme="minorEastAsia" w:hint="eastAsia"/>
          <w:sz w:val="21"/>
          <w:szCs w:val="21"/>
          <w:lang w:eastAsia="ja-JP"/>
        </w:rPr>
        <w:t>as</w:t>
      </w:r>
      <w:r w:rsidRPr="008F57B0">
        <w:rPr>
          <w:rFonts w:eastAsiaTheme="minorEastAsia"/>
          <w:sz w:val="21"/>
          <w:szCs w:val="21"/>
          <w:lang w:eastAsia="ja-JP"/>
        </w:rPr>
        <w:t xml:space="preserve"> </w:t>
      </w:r>
      <w:r w:rsidR="00F81C3D" w:rsidRPr="008F57B0">
        <w:rPr>
          <w:rFonts w:eastAsiaTheme="minorEastAsia"/>
          <w:sz w:val="21"/>
          <w:szCs w:val="21"/>
          <w:lang w:eastAsia="ja-JP"/>
        </w:rPr>
        <w:t>PDCCH skipping</w:t>
      </w:r>
      <w:r w:rsidRPr="008F57B0">
        <w:rPr>
          <w:rFonts w:eastAsiaTheme="minorEastAsia"/>
          <w:sz w:val="21"/>
          <w:szCs w:val="21"/>
          <w:lang w:eastAsia="ja-JP"/>
        </w:rPr>
        <w:t>, SSSG switching and cell DTX coexist with each feature.</w:t>
      </w:r>
    </w:p>
    <w:p w14:paraId="14F2F9E7" w14:textId="549D697C" w:rsidR="00F274D4" w:rsidRDefault="00F274D4" w:rsidP="00484944">
      <w:pPr>
        <w:jc w:val="both"/>
        <w:rPr>
          <w:rFonts w:eastAsiaTheme="minorEastAsia"/>
          <w:sz w:val="21"/>
          <w:szCs w:val="21"/>
          <w:lang w:eastAsia="ja-JP"/>
        </w:rPr>
      </w:pPr>
      <w:r>
        <w:rPr>
          <w:rFonts w:eastAsiaTheme="minorEastAsia" w:hint="eastAsia"/>
          <w:sz w:val="21"/>
          <w:szCs w:val="21"/>
          <w:lang w:eastAsia="ja-JP"/>
        </w:rPr>
        <w:t xml:space="preserve">Regarding </w:t>
      </w:r>
      <w:r w:rsidR="00F81C3D" w:rsidRPr="008F57B0">
        <w:rPr>
          <w:rFonts w:eastAsiaTheme="minorEastAsia"/>
          <w:sz w:val="21"/>
          <w:szCs w:val="21"/>
          <w:lang w:eastAsia="ja-JP"/>
        </w:rPr>
        <w:t>PDCCH skipping</w:t>
      </w:r>
      <w:r w:rsidR="00F81C3D">
        <w:rPr>
          <w:rFonts w:eastAsiaTheme="minorEastAsia" w:hint="eastAsia"/>
          <w:sz w:val="21"/>
          <w:szCs w:val="21"/>
          <w:lang w:eastAsia="ja-JP"/>
        </w:rPr>
        <w:t>, this can be used t</w:t>
      </w:r>
      <w:r w:rsidR="00B142DC">
        <w:rPr>
          <w:rFonts w:eastAsiaTheme="minorEastAsia" w:hint="eastAsia"/>
          <w:sz w:val="21"/>
          <w:szCs w:val="21"/>
          <w:lang w:eastAsia="ja-JP"/>
        </w:rPr>
        <w:t xml:space="preserve">o terminate PDCCH monitoring during C-DRX active time by </w:t>
      </w:r>
      <w:r w:rsidR="008A0640">
        <w:rPr>
          <w:rFonts w:eastAsiaTheme="minorEastAsia" w:hint="eastAsia"/>
          <w:sz w:val="21"/>
          <w:szCs w:val="21"/>
          <w:lang w:eastAsia="ja-JP"/>
        </w:rPr>
        <w:t>appropriately configure/indicate the PDCCH skipping duration</w:t>
      </w:r>
      <w:r w:rsidR="009625AB">
        <w:rPr>
          <w:rFonts w:eastAsiaTheme="minorEastAsia" w:hint="eastAsia"/>
          <w:sz w:val="21"/>
          <w:szCs w:val="21"/>
          <w:lang w:eastAsia="ja-JP"/>
        </w:rPr>
        <w:t xml:space="preserve"> </w:t>
      </w:r>
      <w:r w:rsidR="009625AB">
        <w:rPr>
          <w:rFonts w:eastAsiaTheme="minorEastAsia"/>
          <w:sz w:val="21"/>
          <w:szCs w:val="21"/>
          <w:lang w:eastAsia="ja-JP"/>
        </w:rPr>
        <w:t>without</w:t>
      </w:r>
      <w:r w:rsidR="009625AB">
        <w:rPr>
          <w:rFonts w:eastAsiaTheme="minorEastAsia" w:hint="eastAsia"/>
          <w:sz w:val="21"/>
          <w:szCs w:val="21"/>
          <w:lang w:eastAsia="ja-JP"/>
        </w:rPr>
        <w:t xml:space="preserve"> additional specification work</w:t>
      </w:r>
      <w:r w:rsidR="008A0640">
        <w:rPr>
          <w:rFonts w:eastAsiaTheme="minorEastAsia" w:hint="eastAsia"/>
          <w:sz w:val="21"/>
          <w:szCs w:val="21"/>
          <w:lang w:eastAsia="ja-JP"/>
        </w:rPr>
        <w:t>.</w:t>
      </w:r>
      <w:r w:rsidR="009E17C8">
        <w:rPr>
          <w:rFonts w:eastAsiaTheme="minorEastAsia" w:hint="eastAsia"/>
          <w:sz w:val="21"/>
          <w:szCs w:val="21"/>
          <w:lang w:eastAsia="ja-JP"/>
        </w:rPr>
        <w:t xml:space="preserve"> On the other hand, some companies proposed to use PDCCH skipping for stopping </w:t>
      </w:r>
      <w:r w:rsidR="009625AB" w:rsidRPr="009625AB">
        <w:rPr>
          <w:rFonts w:eastAsiaTheme="minorEastAsia"/>
          <w:sz w:val="21"/>
          <w:szCs w:val="21"/>
          <w:lang w:eastAsia="ja-JP"/>
        </w:rPr>
        <w:t>PDCCH monitoring and start</w:t>
      </w:r>
      <w:r w:rsidR="009625AB">
        <w:rPr>
          <w:rFonts w:eastAsiaTheme="minorEastAsia" w:hint="eastAsia"/>
          <w:sz w:val="21"/>
          <w:szCs w:val="21"/>
          <w:lang w:eastAsia="ja-JP"/>
        </w:rPr>
        <w:t>ing</w:t>
      </w:r>
      <w:r w:rsidR="009625AB" w:rsidRPr="009625AB">
        <w:rPr>
          <w:rFonts w:eastAsiaTheme="minorEastAsia"/>
          <w:sz w:val="21"/>
          <w:szCs w:val="21"/>
          <w:lang w:eastAsia="ja-JP"/>
        </w:rPr>
        <w:t xml:space="preserve"> LP-WUS monitoring</w:t>
      </w:r>
      <w:r w:rsidR="009625AB">
        <w:rPr>
          <w:rFonts w:eastAsiaTheme="minorEastAsia" w:hint="eastAsia"/>
          <w:sz w:val="21"/>
          <w:szCs w:val="21"/>
          <w:lang w:eastAsia="ja-JP"/>
        </w:rPr>
        <w:t xml:space="preserve">, while this is not the same as legacy UE behaviour and hence </w:t>
      </w:r>
      <w:r w:rsidR="00CC53FB">
        <w:rPr>
          <w:rFonts w:eastAsiaTheme="minorEastAsia" w:hint="eastAsia"/>
          <w:sz w:val="21"/>
          <w:szCs w:val="21"/>
          <w:lang w:eastAsia="ja-JP"/>
        </w:rPr>
        <w:t>some spec impact is expected.</w:t>
      </w:r>
    </w:p>
    <w:p w14:paraId="1ED62872" w14:textId="072C42EB" w:rsidR="00CC53FB" w:rsidRDefault="00A52D1A" w:rsidP="00484944">
      <w:pPr>
        <w:jc w:val="both"/>
        <w:rPr>
          <w:rFonts w:eastAsiaTheme="minorEastAsia"/>
          <w:sz w:val="21"/>
          <w:szCs w:val="21"/>
          <w:lang w:eastAsia="ja-JP"/>
        </w:rPr>
      </w:pPr>
      <w:r>
        <w:rPr>
          <w:rFonts w:eastAsiaTheme="minorEastAsia" w:hint="eastAsia"/>
          <w:sz w:val="21"/>
          <w:szCs w:val="21"/>
          <w:lang w:eastAsia="ja-JP"/>
        </w:rPr>
        <w:t xml:space="preserve">Regarding </w:t>
      </w:r>
      <w:r w:rsidR="00E03CD8" w:rsidRPr="007050A6">
        <w:rPr>
          <w:bCs/>
          <w:sz w:val="21"/>
          <w:szCs w:val="21"/>
          <w:lang w:val="en-US"/>
        </w:rPr>
        <w:t>SSSG switching</w:t>
      </w:r>
      <w:r>
        <w:rPr>
          <w:rFonts w:eastAsiaTheme="minorEastAsia" w:hint="eastAsia"/>
          <w:sz w:val="21"/>
          <w:szCs w:val="21"/>
          <w:lang w:eastAsia="ja-JP"/>
        </w:rPr>
        <w:t xml:space="preserve">, in our understanding, this can be used without any </w:t>
      </w:r>
      <w:r w:rsidR="00E03CD8" w:rsidRPr="00E03CD8">
        <w:rPr>
          <w:rFonts w:eastAsiaTheme="minorEastAsia"/>
          <w:sz w:val="21"/>
          <w:szCs w:val="21"/>
          <w:lang w:eastAsia="ja-JP"/>
        </w:rPr>
        <w:t xml:space="preserve">interaction </w:t>
      </w:r>
      <w:r w:rsidR="00E03CD8">
        <w:rPr>
          <w:rFonts w:eastAsiaTheme="minorEastAsia" w:hint="eastAsia"/>
          <w:sz w:val="21"/>
          <w:szCs w:val="21"/>
          <w:lang w:eastAsia="ja-JP"/>
        </w:rPr>
        <w:t xml:space="preserve">with </w:t>
      </w:r>
      <w:r w:rsidR="00E03CD8" w:rsidRPr="00E03CD8">
        <w:rPr>
          <w:rFonts w:eastAsiaTheme="minorEastAsia"/>
          <w:sz w:val="21"/>
          <w:szCs w:val="21"/>
          <w:lang w:eastAsia="ja-JP"/>
        </w:rPr>
        <w:t>LP-WUS monitoring</w:t>
      </w:r>
      <w:r w:rsidR="00E03CD8">
        <w:rPr>
          <w:rFonts w:eastAsiaTheme="minorEastAsia" w:hint="eastAsia"/>
          <w:sz w:val="21"/>
          <w:szCs w:val="21"/>
          <w:lang w:eastAsia="ja-JP"/>
        </w:rPr>
        <w:t>.</w:t>
      </w:r>
    </w:p>
    <w:p w14:paraId="2674975E" w14:textId="01B24820" w:rsidR="00E03CD8" w:rsidRPr="00D20008" w:rsidRDefault="004651E6" w:rsidP="00484944">
      <w:pPr>
        <w:jc w:val="both"/>
        <w:rPr>
          <w:rFonts w:eastAsiaTheme="minorEastAsia"/>
          <w:sz w:val="21"/>
          <w:szCs w:val="21"/>
          <w:lang w:eastAsia="ja-JP"/>
        </w:rPr>
      </w:pPr>
      <w:r>
        <w:rPr>
          <w:rFonts w:eastAsiaTheme="minorEastAsia" w:hint="eastAsia"/>
          <w:sz w:val="21"/>
          <w:szCs w:val="21"/>
          <w:lang w:eastAsia="ja-JP"/>
        </w:rPr>
        <w:t xml:space="preserve">Regarding </w:t>
      </w:r>
      <w:r>
        <w:rPr>
          <w:rFonts w:eastAsiaTheme="minorEastAsia" w:hint="eastAsia"/>
          <w:bCs/>
          <w:sz w:val="21"/>
          <w:szCs w:val="21"/>
          <w:lang w:val="en-US" w:eastAsia="ja-JP"/>
        </w:rPr>
        <w:t>Cell DTX</w:t>
      </w:r>
      <w:r>
        <w:rPr>
          <w:rFonts w:eastAsiaTheme="minorEastAsia" w:hint="eastAsia"/>
          <w:sz w:val="21"/>
          <w:szCs w:val="21"/>
          <w:lang w:eastAsia="ja-JP"/>
        </w:rPr>
        <w:t>,</w:t>
      </w:r>
      <w:r w:rsidR="00C11039">
        <w:rPr>
          <w:rFonts w:eastAsiaTheme="minorEastAsia" w:hint="eastAsia"/>
          <w:sz w:val="21"/>
          <w:szCs w:val="21"/>
          <w:lang w:eastAsia="ja-JP"/>
        </w:rPr>
        <w:t xml:space="preserve"> d</w:t>
      </w:r>
      <w:r w:rsidR="00C11039" w:rsidRPr="00C11039">
        <w:rPr>
          <w:rFonts w:eastAsiaTheme="minorEastAsia"/>
          <w:sz w:val="21"/>
          <w:szCs w:val="21"/>
          <w:lang w:eastAsia="ja-JP"/>
        </w:rPr>
        <w:t>uring Cell DTX inactive time, the UE is not expected to monitor LP-WUS</w:t>
      </w:r>
      <w:r w:rsidR="00C11039">
        <w:rPr>
          <w:rFonts w:eastAsiaTheme="minorEastAsia" w:hint="eastAsia"/>
          <w:sz w:val="21"/>
          <w:szCs w:val="21"/>
          <w:lang w:eastAsia="ja-JP"/>
        </w:rPr>
        <w:t xml:space="preserve"> similar to legacy NR</w:t>
      </w:r>
      <w:r w:rsidR="00D20008">
        <w:rPr>
          <w:rFonts w:eastAsiaTheme="minorEastAsia" w:hint="eastAsia"/>
          <w:sz w:val="21"/>
          <w:szCs w:val="21"/>
          <w:lang w:eastAsia="ja-JP"/>
        </w:rPr>
        <w:t xml:space="preserve"> signals/channels, while it can </w:t>
      </w:r>
      <w:r w:rsidR="00D20008">
        <w:rPr>
          <w:rFonts w:eastAsiaTheme="minorEastAsia"/>
          <w:sz w:val="21"/>
          <w:szCs w:val="21"/>
          <w:lang w:eastAsia="ja-JP"/>
        </w:rPr>
        <w:t>be</w:t>
      </w:r>
      <w:r w:rsidR="00D20008">
        <w:rPr>
          <w:rFonts w:eastAsiaTheme="minorEastAsia" w:hint="eastAsia"/>
          <w:sz w:val="21"/>
          <w:szCs w:val="21"/>
          <w:lang w:eastAsia="ja-JP"/>
        </w:rPr>
        <w:t xml:space="preserve"> further discussed </w:t>
      </w:r>
      <w:r w:rsidR="00750D1D" w:rsidRPr="00750D1D">
        <w:rPr>
          <w:rFonts w:eastAsiaTheme="minorEastAsia"/>
          <w:sz w:val="21"/>
          <w:szCs w:val="21"/>
          <w:lang w:eastAsia="ja-JP"/>
        </w:rPr>
        <w:t>whether/how to handle the case when all LP-WUS MOs are configured within cell DTX inactive time</w:t>
      </w:r>
      <w:r w:rsidR="00750D1D">
        <w:rPr>
          <w:rFonts w:eastAsiaTheme="minorEastAsia" w:hint="eastAsia"/>
          <w:sz w:val="21"/>
          <w:szCs w:val="21"/>
          <w:lang w:eastAsia="ja-JP"/>
        </w:rPr>
        <w:t xml:space="preserve">. One simple solution is that </w:t>
      </w:r>
      <w:r w:rsidR="00750D1D">
        <w:rPr>
          <w:rFonts w:eastAsiaTheme="minorEastAsia"/>
          <w:sz w:val="21"/>
          <w:szCs w:val="21"/>
          <w:lang w:eastAsia="ja-JP"/>
        </w:rPr>
        <w:t>this</w:t>
      </w:r>
      <w:r w:rsidR="00750D1D">
        <w:rPr>
          <w:rFonts w:eastAsiaTheme="minorEastAsia" w:hint="eastAsia"/>
          <w:sz w:val="21"/>
          <w:szCs w:val="21"/>
          <w:lang w:eastAsia="ja-JP"/>
        </w:rPr>
        <w:t xml:space="preserve"> is avoided by proper gNB configuration</w:t>
      </w:r>
      <w:r w:rsidR="00EC36DD">
        <w:rPr>
          <w:rFonts w:eastAsiaTheme="minorEastAsia" w:hint="eastAsia"/>
          <w:sz w:val="21"/>
          <w:szCs w:val="21"/>
          <w:lang w:eastAsia="ja-JP"/>
        </w:rPr>
        <w:t>.</w:t>
      </w:r>
    </w:p>
    <w:p w14:paraId="66B1CB44" w14:textId="6B1AC2FE" w:rsidR="00820956" w:rsidRPr="00820956" w:rsidRDefault="00820956" w:rsidP="00820956">
      <w:pPr>
        <w:jc w:val="both"/>
        <w:rPr>
          <w:rFonts w:eastAsiaTheme="minorEastAsia"/>
          <w:b/>
          <w:bCs/>
          <w:sz w:val="21"/>
          <w:szCs w:val="21"/>
          <w:lang w:eastAsia="ja-JP"/>
        </w:rPr>
      </w:pPr>
      <w:r>
        <w:rPr>
          <w:rFonts w:eastAsiaTheme="minorEastAsia" w:hint="eastAsia"/>
          <w:b/>
          <w:bCs/>
          <w:sz w:val="21"/>
          <w:szCs w:val="21"/>
          <w:u w:val="single"/>
          <w:lang w:eastAsia="ja-JP"/>
        </w:rPr>
        <w:t>Proposal</w:t>
      </w:r>
      <w:r w:rsidR="00B86A20" w:rsidRPr="00B86A20">
        <w:rPr>
          <w:rFonts w:eastAsiaTheme="minorEastAsia" w:hint="eastAsia"/>
          <w:b/>
          <w:bCs/>
          <w:sz w:val="21"/>
          <w:szCs w:val="21"/>
          <w:u w:val="single"/>
          <w:lang w:eastAsia="ja-JP"/>
        </w:rPr>
        <w:t xml:space="preserve"> </w:t>
      </w:r>
      <w:r w:rsidR="00BA0738">
        <w:rPr>
          <w:rFonts w:eastAsiaTheme="minorEastAsia" w:hint="eastAsia"/>
          <w:b/>
          <w:bCs/>
          <w:sz w:val="21"/>
          <w:szCs w:val="21"/>
          <w:u w:val="single"/>
          <w:lang w:eastAsia="ja-JP"/>
        </w:rPr>
        <w:t>1</w:t>
      </w:r>
      <w:r w:rsidR="00D94A40">
        <w:rPr>
          <w:rFonts w:eastAsiaTheme="minorEastAsia" w:hint="eastAsia"/>
          <w:b/>
          <w:bCs/>
          <w:sz w:val="21"/>
          <w:szCs w:val="21"/>
          <w:u w:val="single"/>
          <w:lang w:eastAsia="ja-JP"/>
        </w:rPr>
        <w:t>1</w:t>
      </w:r>
      <w:r w:rsidR="00484944"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PDCCH skipping</w:t>
      </w:r>
    </w:p>
    <w:p w14:paraId="4DCFEFE8" w14:textId="77777777" w:rsidR="00820956" w:rsidRPr="00CE0F1D" w:rsidRDefault="00820956" w:rsidP="00CE0F1D">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FFS: PDCCH skipping can indicate to stop PDCCH monitoring and start LP-WUS monitoring</w:t>
      </w:r>
    </w:p>
    <w:p w14:paraId="3D3368F4" w14:textId="25657D61" w:rsidR="00820956" w:rsidRPr="00820956" w:rsidRDefault="00820956" w:rsidP="00820956">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w:t>
      </w:r>
      <w:r w:rsidR="00D94A40">
        <w:rPr>
          <w:rFonts w:eastAsiaTheme="minorEastAsia" w:hint="eastAsia"/>
          <w:b/>
          <w:bCs/>
          <w:sz w:val="21"/>
          <w:szCs w:val="21"/>
          <w:u w:val="single"/>
          <w:lang w:eastAsia="ja-JP"/>
        </w:rPr>
        <w:t>2</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SSSG switching</w:t>
      </w:r>
    </w:p>
    <w:p w14:paraId="784E3207" w14:textId="77777777" w:rsidR="00820956" w:rsidRPr="00CE0F1D" w:rsidRDefault="00820956" w:rsidP="00CE0F1D">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No interaction between SSSG switching and LP-WUS monitoring is assumed</w:t>
      </w:r>
    </w:p>
    <w:p w14:paraId="6AE22B21" w14:textId="11736F87" w:rsidR="00820956" w:rsidRPr="00820956" w:rsidRDefault="00820956" w:rsidP="00820956">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w:t>
      </w:r>
      <w:r w:rsidR="00D94A40">
        <w:rPr>
          <w:rFonts w:eastAsiaTheme="minorEastAsia" w:hint="eastAsia"/>
          <w:b/>
          <w:bCs/>
          <w:sz w:val="21"/>
          <w:szCs w:val="21"/>
          <w:u w:val="single"/>
          <w:lang w:eastAsia="ja-JP"/>
        </w:rPr>
        <w:t>3</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Cell DTX</w:t>
      </w:r>
    </w:p>
    <w:p w14:paraId="516ED0E5" w14:textId="77777777" w:rsidR="00CE0F1D" w:rsidRDefault="00820956" w:rsidP="00820956">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During Cell DTX inactive time, the UE is not expected to monitor LP-WUS</w:t>
      </w:r>
    </w:p>
    <w:p w14:paraId="5287DDB4" w14:textId="4C6B74DB" w:rsidR="00E328E1" w:rsidRPr="00CE0F1D" w:rsidRDefault="00820956" w:rsidP="00820956">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FFS: whether/how to handle the case when all LP-WUS MOs are configured within cell DTX inactive time</w:t>
      </w:r>
    </w:p>
    <w:p w14:paraId="73E1408A" w14:textId="77777777" w:rsidR="00CE0F1D" w:rsidRDefault="00CE0F1D" w:rsidP="00820956">
      <w:pPr>
        <w:jc w:val="both"/>
        <w:rPr>
          <w:rFonts w:eastAsiaTheme="minorEastAsia"/>
          <w:b/>
          <w:bCs/>
          <w:sz w:val="21"/>
          <w:szCs w:val="21"/>
          <w:lang w:eastAsia="ja-JP"/>
        </w:rPr>
      </w:pPr>
    </w:p>
    <w:p w14:paraId="7B6B0BD6" w14:textId="77777777" w:rsidR="00CE0F1D" w:rsidRPr="00820956" w:rsidRDefault="00CE0F1D" w:rsidP="00820956">
      <w:pPr>
        <w:jc w:val="both"/>
        <w:rPr>
          <w:rFonts w:eastAsiaTheme="minorEastAsia"/>
          <w:b/>
          <w:sz w:val="21"/>
          <w:szCs w:val="21"/>
          <w:lang w:val="en-US" w:eastAsia="ja-JP"/>
        </w:rPr>
      </w:pPr>
    </w:p>
    <w:p w14:paraId="792CC996" w14:textId="77777777" w:rsidR="002B2FDB" w:rsidRDefault="002B2FDB" w:rsidP="00C81F3E">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3C0CFA5C" w:rsidR="00410DA1" w:rsidRPr="002532E3" w:rsidRDefault="000E6DF4" w:rsidP="009D7B48">
      <w:pPr>
        <w:spacing w:afterLines="50" w:after="120"/>
        <w:jc w:val="both"/>
        <w:rPr>
          <w:rFonts w:eastAsia="MS Mincho"/>
          <w:sz w:val="21"/>
          <w:szCs w:val="21"/>
          <w:lang w:val="en-US"/>
        </w:rPr>
      </w:pPr>
      <w:r w:rsidRPr="00DC7DE9">
        <w:rPr>
          <w:rFonts w:eastAsia="MS Mincho"/>
          <w:sz w:val="21"/>
          <w:szCs w:val="21"/>
          <w:lang w:val="en-US"/>
        </w:rPr>
        <w:t>In this contribution,</w:t>
      </w:r>
      <w:r w:rsidR="0066646F" w:rsidRPr="00DC7DE9">
        <w:rPr>
          <w:rFonts w:eastAsia="MS Mincho"/>
          <w:lang w:val="en-US" w:eastAsia="ja-JP"/>
        </w:rPr>
        <w:t xml:space="preserve"> </w:t>
      </w:r>
      <w:r w:rsidR="00725334" w:rsidRPr="00DC7DE9">
        <w:rPr>
          <w:rFonts w:eastAsia="MS Mincho"/>
          <w:sz w:val="21"/>
          <w:szCs w:val="21"/>
          <w:lang w:val="en-US" w:eastAsia="ja-JP"/>
        </w:rPr>
        <w:t xml:space="preserve">LP-WUS operation in CONNECTED mode </w:t>
      </w:r>
      <w:r w:rsidR="00FC5474" w:rsidRPr="00DC7DE9">
        <w:rPr>
          <w:rFonts w:eastAsia="MS Mincho"/>
          <w:sz w:val="21"/>
          <w:szCs w:val="21"/>
          <w:lang w:val="en-US"/>
        </w:rPr>
        <w:t>w</w:t>
      </w:r>
      <w:r w:rsidR="004049CF" w:rsidRPr="00DC7DE9">
        <w:rPr>
          <w:rFonts w:eastAsia="MS Mincho"/>
          <w:sz w:val="21"/>
          <w:szCs w:val="21"/>
          <w:lang w:val="en-US"/>
        </w:rPr>
        <w:t>a</w:t>
      </w:r>
      <w:r w:rsidR="00FC5474" w:rsidRPr="00DC7DE9">
        <w:rPr>
          <w:rFonts w:eastAsia="MS Mincho"/>
          <w:sz w:val="21"/>
          <w:szCs w:val="21"/>
          <w:lang w:val="en-US"/>
        </w:rPr>
        <w:t>s</w:t>
      </w:r>
      <w:r w:rsidRPr="00DC7DE9">
        <w:rPr>
          <w:rFonts w:eastAsia="MS Mincho"/>
          <w:sz w:val="21"/>
          <w:szCs w:val="21"/>
          <w:lang w:val="en-US"/>
        </w:rPr>
        <w:t xml:space="preserve"> discussed. Based o</w:t>
      </w:r>
      <w:r w:rsidR="00FC5474" w:rsidRPr="00DC7DE9">
        <w:rPr>
          <w:rFonts w:eastAsia="MS Mincho"/>
          <w:sz w:val="21"/>
          <w:szCs w:val="21"/>
          <w:lang w:val="en-US"/>
        </w:rPr>
        <w:t>n the discussion, the following</w:t>
      </w:r>
      <w:r w:rsidR="0037437E" w:rsidRPr="00DC7DE9">
        <w:rPr>
          <w:rFonts w:eastAsia="MS Mincho"/>
          <w:sz w:val="21"/>
          <w:szCs w:val="21"/>
          <w:lang w:val="en-US"/>
        </w:rPr>
        <w:t xml:space="preserve"> </w:t>
      </w:r>
      <w:r w:rsidR="00C97549">
        <w:rPr>
          <w:rFonts w:eastAsia="MS Mincho" w:hint="eastAsia"/>
          <w:sz w:val="21"/>
          <w:szCs w:val="21"/>
          <w:lang w:val="en-US" w:eastAsia="ja-JP"/>
        </w:rPr>
        <w:t xml:space="preserve">and </w:t>
      </w:r>
      <w:r w:rsidRPr="00DC7DE9">
        <w:rPr>
          <w:rFonts w:eastAsia="MS Mincho"/>
          <w:sz w:val="21"/>
          <w:szCs w:val="21"/>
          <w:lang w:val="en-US"/>
        </w:rPr>
        <w:t>proposal</w:t>
      </w:r>
      <w:r w:rsidR="0037437E" w:rsidRPr="00DC7DE9">
        <w:rPr>
          <w:rFonts w:eastAsia="MS Mincho"/>
          <w:sz w:val="21"/>
          <w:szCs w:val="21"/>
          <w:lang w:val="en-US"/>
        </w:rPr>
        <w:t>s</w:t>
      </w:r>
      <w:r w:rsidRPr="00DC7DE9">
        <w:rPr>
          <w:rFonts w:eastAsia="MS Mincho"/>
          <w:sz w:val="21"/>
          <w:szCs w:val="21"/>
          <w:lang w:val="en-US"/>
        </w:rPr>
        <w:t xml:space="preserve"> </w:t>
      </w:r>
      <w:r w:rsidR="0037437E" w:rsidRPr="00DC7DE9">
        <w:rPr>
          <w:rFonts w:eastAsia="MS Mincho"/>
          <w:sz w:val="21"/>
          <w:szCs w:val="21"/>
          <w:lang w:val="en-US"/>
        </w:rPr>
        <w:t>w</w:t>
      </w:r>
      <w:r w:rsidR="0037437E" w:rsidRPr="00332F2E">
        <w:rPr>
          <w:rFonts w:eastAsia="MS Mincho"/>
          <w:sz w:val="21"/>
          <w:szCs w:val="21"/>
          <w:lang w:val="en-US"/>
        </w:rPr>
        <w:t>ere</w:t>
      </w:r>
      <w:r w:rsidRPr="50061E15">
        <w:rPr>
          <w:rFonts w:eastAsia="MS Mincho"/>
          <w:sz w:val="21"/>
          <w:szCs w:val="21"/>
          <w:lang w:val="en-US"/>
        </w:rPr>
        <w:t xml:space="preserve"> made:</w:t>
      </w:r>
    </w:p>
    <w:p w14:paraId="467312B4" w14:textId="77777777" w:rsidR="008D2691" w:rsidRDefault="008D2691" w:rsidP="008D2691">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sidRPr="00FF7A27">
        <w:rPr>
          <w:rFonts w:eastAsiaTheme="minorEastAsia" w:hint="eastAsia"/>
          <w:b/>
          <w:bCs/>
          <w:sz w:val="21"/>
          <w:szCs w:val="21"/>
          <w:u w:val="single"/>
          <w:lang w:eastAsia="ja-JP"/>
        </w:rPr>
        <w:t>1</w:t>
      </w:r>
      <w:r w:rsidRPr="00950DFD">
        <w:rPr>
          <w:rFonts w:eastAsiaTheme="minorEastAsia"/>
          <w:b/>
          <w:sz w:val="21"/>
          <w:szCs w:val="21"/>
          <w:lang w:eastAsia="ja-JP"/>
        </w:rPr>
        <w:t xml:space="preserve">: </w:t>
      </w:r>
      <w:r w:rsidRPr="003B68AB">
        <w:rPr>
          <w:rFonts w:eastAsiaTheme="minorEastAsia"/>
          <w:b/>
          <w:sz w:val="21"/>
          <w:szCs w:val="21"/>
          <w:lang w:eastAsia="ja-JP"/>
        </w:rPr>
        <w:t>Support Option 1-1 and Option 1-2 as separate UE capabilities</w:t>
      </w:r>
    </w:p>
    <w:p w14:paraId="47A17009" w14:textId="77777777" w:rsidR="008D2691" w:rsidRPr="00FE372E" w:rsidRDefault="008D2691" w:rsidP="008D2691">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sidRPr="00950DFD">
        <w:rPr>
          <w:rFonts w:eastAsiaTheme="minorEastAsia"/>
          <w:b/>
          <w:sz w:val="21"/>
          <w:szCs w:val="21"/>
          <w:lang w:eastAsia="ja-JP"/>
        </w:rPr>
        <w:t xml:space="preserve">: </w:t>
      </w:r>
      <w:r>
        <w:rPr>
          <w:rFonts w:eastAsiaTheme="minorEastAsia" w:hint="eastAsia"/>
          <w:b/>
          <w:sz w:val="21"/>
          <w:szCs w:val="21"/>
          <w:lang w:eastAsia="ja-JP"/>
        </w:rPr>
        <w:t xml:space="preserve">On </w:t>
      </w:r>
      <w:r w:rsidRPr="004F602E">
        <w:rPr>
          <w:rFonts w:eastAsiaTheme="minorEastAsia"/>
          <w:b/>
          <w:sz w:val="21"/>
          <w:szCs w:val="21"/>
          <w:lang w:eastAsia="ja-JP"/>
        </w:rPr>
        <w:t>whether/how to support both Option 1-1 and Option 1-2 simultaneously configured for the same UE</w:t>
      </w:r>
      <w:r>
        <w:rPr>
          <w:rFonts w:eastAsiaTheme="minorEastAsia" w:hint="eastAsia"/>
          <w:b/>
          <w:sz w:val="21"/>
          <w:szCs w:val="21"/>
          <w:lang w:eastAsia="ja-JP"/>
        </w:rPr>
        <w:t xml:space="preserve">, discuss </w:t>
      </w:r>
      <w:r w:rsidRPr="00FE372E">
        <w:rPr>
          <w:rFonts w:eastAsiaTheme="minorEastAsia"/>
          <w:b/>
          <w:sz w:val="21"/>
          <w:szCs w:val="21"/>
          <w:lang w:val="en-US" w:eastAsia="ja-JP"/>
        </w:rPr>
        <w:t xml:space="preserve">overlap handling </w:t>
      </w:r>
      <w:r>
        <w:rPr>
          <w:rFonts w:eastAsiaTheme="minorEastAsia" w:hint="eastAsia"/>
          <w:b/>
          <w:sz w:val="21"/>
          <w:szCs w:val="21"/>
          <w:lang w:val="en-US" w:eastAsia="ja-JP"/>
        </w:rPr>
        <w:t>between</w:t>
      </w:r>
      <w:r w:rsidRPr="00FE372E">
        <w:rPr>
          <w:rFonts w:eastAsiaTheme="minorEastAsia"/>
          <w:b/>
          <w:sz w:val="21"/>
          <w:szCs w:val="21"/>
          <w:lang w:val="en-US" w:eastAsia="ja-JP"/>
        </w:rPr>
        <w:t xml:space="preserve"> Opt</w:t>
      </w:r>
      <w:r>
        <w:rPr>
          <w:rFonts w:eastAsiaTheme="minorEastAsia" w:hint="eastAsia"/>
          <w:b/>
          <w:sz w:val="21"/>
          <w:szCs w:val="21"/>
          <w:lang w:val="en-US" w:eastAsia="ja-JP"/>
        </w:rPr>
        <w:t>ion 1-</w:t>
      </w:r>
      <w:r w:rsidRPr="00FE372E">
        <w:rPr>
          <w:rFonts w:eastAsiaTheme="minorEastAsia"/>
          <w:b/>
          <w:sz w:val="21"/>
          <w:szCs w:val="21"/>
          <w:lang w:val="en-US" w:eastAsia="ja-JP"/>
        </w:rPr>
        <w:t>1 LP-WUS/PDCCH MO</w:t>
      </w:r>
      <w:r>
        <w:rPr>
          <w:rFonts w:eastAsiaTheme="minorEastAsia" w:hint="eastAsia"/>
          <w:b/>
          <w:sz w:val="21"/>
          <w:szCs w:val="21"/>
          <w:lang w:val="en-US" w:eastAsia="ja-JP"/>
        </w:rPr>
        <w:t>s</w:t>
      </w:r>
      <w:r w:rsidRPr="00FE372E">
        <w:rPr>
          <w:rFonts w:eastAsiaTheme="minorEastAsia"/>
          <w:b/>
          <w:sz w:val="21"/>
          <w:szCs w:val="21"/>
          <w:lang w:val="en-US" w:eastAsia="ja-JP"/>
        </w:rPr>
        <w:t xml:space="preserve"> and Opt</w:t>
      </w:r>
      <w:r>
        <w:rPr>
          <w:rFonts w:eastAsiaTheme="minorEastAsia" w:hint="eastAsia"/>
          <w:b/>
          <w:sz w:val="21"/>
          <w:szCs w:val="21"/>
          <w:lang w:val="en-US" w:eastAsia="ja-JP"/>
        </w:rPr>
        <w:t>ion 1-</w:t>
      </w:r>
      <w:r w:rsidRPr="00FE372E">
        <w:rPr>
          <w:rFonts w:eastAsiaTheme="minorEastAsia"/>
          <w:b/>
          <w:sz w:val="21"/>
          <w:szCs w:val="21"/>
          <w:lang w:val="en-US" w:eastAsia="ja-JP"/>
        </w:rPr>
        <w:t>2 LP-WUS/PDCCH MO</w:t>
      </w:r>
      <w:r>
        <w:rPr>
          <w:rFonts w:eastAsiaTheme="minorEastAsia" w:hint="eastAsia"/>
          <w:b/>
          <w:sz w:val="21"/>
          <w:szCs w:val="21"/>
          <w:lang w:val="en-US" w:eastAsia="ja-JP"/>
        </w:rPr>
        <w:t>s</w:t>
      </w:r>
    </w:p>
    <w:p w14:paraId="20287884" w14:textId="77777777" w:rsidR="008D2691" w:rsidRPr="00E31EDC" w:rsidRDefault="008D2691" w:rsidP="00266C1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sidRPr="00950DFD">
        <w:rPr>
          <w:rFonts w:eastAsiaTheme="minorEastAsia"/>
          <w:b/>
          <w:sz w:val="21"/>
          <w:szCs w:val="21"/>
          <w:lang w:eastAsia="ja-JP"/>
        </w:rPr>
        <w:t xml:space="preserve">: </w:t>
      </w:r>
      <w:r w:rsidRPr="00E31EDC">
        <w:rPr>
          <w:rFonts w:eastAsiaTheme="minorEastAsia"/>
          <w:b/>
          <w:sz w:val="21"/>
          <w:szCs w:val="21"/>
          <w:lang w:eastAsia="ja-JP"/>
        </w:rPr>
        <w:t>UE can be configured with a parameter to enable/disable periodic CSI/L1-RSRP reporting, respectively:</w:t>
      </w:r>
    </w:p>
    <w:p w14:paraId="4BA419F2" w14:textId="77777777" w:rsidR="008D2691" w:rsidRPr="00E31EDC" w:rsidRDefault="008D2691" w:rsidP="00266C17">
      <w:pPr>
        <w:pStyle w:val="ListParagraph"/>
        <w:numPr>
          <w:ilvl w:val="0"/>
          <w:numId w:val="46"/>
        </w:numPr>
        <w:ind w:leftChars="0"/>
        <w:jc w:val="both"/>
        <w:rPr>
          <w:rFonts w:eastAsiaTheme="minorEastAsia"/>
          <w:b/>
          <w:sz w:val="21"/>
          <w:szCs w:val="21"/>
          <w:lang w:eastAsia="ja-JP"/>
        </w:rPr>
      </w:pPr>
      <w:r w:rsidRPr="00E31EDC">
        <w:rPr>
          <w:rFonts w:eastAsiaTheme="minorEastAsia"/>
          <w:b/>
          <w:sz w:val="21"/>
          <w:szCs w:val="21"/>
          <w:lang w:eastAsia="ja-JP"/>
        </w:rPr>
        <w:t xml:space="preserve">When the parameter is NOT configured: </w:t>
      </w:r>
    </w:p>
    <w:p w14:paraId="71844961" w14:textId="77777777" w:rsidR="008D2691" w:rsidRPr="00E31EDC" w:rsidRDefault="008D2691" w:rsidP="00266C17">
      <w:pPr>
        <w:pStyle w:val="ListParagraph"/>
        <w:numPr>
          <w:ilvl w:val="1"/>
          <w:numId w:val="46"/>
        </w:numPr>
        <w:ind w:leftChars="0"/>
        <w:jc w:val="both"/>
        <w:rPr>
          <w:rFonts w:eastAsiaTheme="minorEastAsia"/>
          <w:b/>
          <w:sz w:val="21"/>
          <w:szCs w:val="21"/>
          <w:lang w:eastAsia="ja-JP"/>
        </w:rPr>
      </w:pPr>
      <w:r w:rsidRPr="00E31EDC">
        <w:rPr>
          <w:rFonts w:eastAsiaTheme="minorEastAsia"/>
          <w:b/>
          <w:sz w:val="21"/>
          <w:szCs w:val="21"/>
          <w:lang w:eastAsia="ja-JP"/>
        </w:rPr>
        <w:t>If the UE is not indicated to wake-up by LP-WUS, the periodic CSI/L1-RSRP is not reported.</w:t>
      </w:r>
    </w:p>
    <w:p w14:paraId="7B0000BA" w14:textId="77777777" w:rsidR="008D2691" w:rsidRPr="00E31EDC" w:rsidRDefault="008D2691" w:rsidP="00266C17">
      <w:pPr>
        <w:pStyle w:val="ListParagraph"/>
        <w:numPr>
          <w:ilvl w:val="1"/>
          <w:numId w:val="46"/>
        </w:numPr>
        <w:ind w:leftChars="0"/>
        <w:jc w:val="both"/>
        <w:rPr>
          <w:rFonts w:eastAsiaTheme="minorEastAsia"/>
          <w:b/>
          <w:sz w:val="21"/>
          <w:szCs w:val="21"/>
          <w:lang w:eastAsia="ja-JP"/>
        </w:rPr>
      </w:pPr>
      <w:r w:rsidRPr="00E31EDC">
        <w:rPr>
          <w:rFonts w:eastAsiaTheme="minorEastAsia"/>
          <w:b/>
          <w:sz w:val="21"/>
          <w:szCs w:val="21"/>
          <w:lang w:eastAsia="ja-JP"/>
        </w:rPr>
        <w:t>If the UE is indicated to wake-up by LP-WUS, the periodic CSI/L1-RSRP is reported during the DRX active time.</w:t>
      </w:r>
    </w:p>
    <w:p w14:paraId="4A28CE64" w14:textId="77777777" w:rsidR="008D2691" w:rsidRPr="00E31EDC" w:rsidRDefault="008D2691" w:rsidP="00266C17">
      <w:pPr>
        <w:pStyle w:val="ListParagraph"/>
        <w:numPr>
          <w:ilvl w:val="0"/>
          <w:numId w:val="46"/>
        </w:numPr>
        <w:ind w:leftChars="0"/>
        <w:jc w:val="both"/>
        <w:rPr>
          <w:rFonts w:eastAsiaTheme="minorEastAsia"/>
          <w:b/>
          <w:sz w:val="21"/>
          <w:szCs w:val="21"/>
          <w:lang w:eastAsia="ja-JP"/>
        </w:rPr>
      </w:pPr>
      <w:r w:rsidRPr="00E31EDC">
        <w:rPr>
          <w:rFonts w:eastAsiaTheme="minorEastAsia"/>
          <w:b/>
          <w:sz w:val="21"/>
          <w:szCs w:val="21"/>
          <w:lang w:eastAsia="ja-JP"/>
        </w:rPr>
        <w:t xml:space="preserve">When the parameter is configured: </w:t>
      </w:r>
    </w:p>
    <w:p w14:paraId="1A829EAF" w14:textId="77777777" w:rsidR="008D2691" w:rsidRPr="00E31EDC" w:rsidRDefault="008D2691" w:rsidP="00266C17">
      <w:pPr>
        <w:pStyle w:val="ListParagraph"/>
        <w:numPr>
          <w:ilvl w:val="1"/>
          <w:numId w:val="46"/>
        </w:numPr>
        <w:ind w:leftChars="0"/>
        <w:jc w:val="both"/>
        <w:rPr>
          <w:rFonts w:eastAsiaTheme="minorEastAsia"/>
          <w:b/>
          <w:sz w:val="21"/>
          <w:szCs w:val="21"/>
          <w:lang w:eastAsia="ja-JP"/>
        </w:rPr>
      </w:pPr>
      <w:r w:rsidRPr="00E31EDC">
        <w:rPr>
          <w:rFonts w:eastAsiaTheme="minorEastAsia"/>
          <w:b/>
          <w:sz w:val="21"/>
          <w:szCs w:val="21"/>
          <w:lang w:eastAsia="ja-JP"/>
        </w:rPr>
        <w:t xml:space="preserve">If the UE is not indicated to wake-up by LP-WUS, the periodic CSI/L1-RSRP is reported during the time given by the configured </w:t>
      </w:r>
      <w:proofErr w:type="spellStart"/>
      <w:r w:rsidRPr="00E31EDC">
        <w:rPr>
          <w:rFonts w:eastAsiaTheme="minorEastAsia"/>
          <w:b/>
          <w:sz w:val="21"/>
          <w:szCs w:val="21"/>
          <w:lang w:eastAsia="ja-JP"/>
        </w:rPr>
        <w:t>drx-onDurationTimer</w:t>
      </w:r>
      <w:proofErr w:type="spellEnd"/>
      <w:r w:rsidRPr="00E31EDC">
        <w:rPr>
          <w:rFonts w:eastAsiaTheme="minorEastAsia"/>
          <w:b/>
          <w:sz w:val="21"/>
          <w:szCs w:val="21"/>
          <w:lang w:eastAsia="ja-JP"/>
        </w:rPr>
        <w:t xml:space="preserve">, regardless if UE is indicated to wake-up or not.  </w:t>
      </w:r>
    </w:p>
    <w:p w14:paraId="200E5693" w14:textId="77777777" w:rsidR="008D2691" w:rsidRPr="00E31EDC" w:rsidRDefault="008D2691" w:rsidP="00266C17">
      <w:pPr>
        <w:pStyle w:val="ListParagraph"/>
        <w:numPr>
          <w:ilvl w:val="1"/>
          <w:numId w:val="46"/>
        </w:numPr>
        <w:ind w:leftChars="0"/>
        <w:jc w:val="both"/>
        <w:rPr>
          <w:rFonts w:eastAsiaTheme="minorEastAsia"/>
          <w:b/>
          <w:sz w:val="21"/>
          <w:szCs w:val="21"/>
          <w:lang w:val="en-US" w:eastAsia="ja-JP"/>
        </w:rPr>
      </w:pPr>
      <w:r w:rsidRPr="00E31EDC">
        <w:rPr>
          <w:rFonts w:eastAsiaTheme="minorEastAsia"/>
          <w:b/>
          <w:sz w:val="21"/>
          <w:szCs w:val="21"/>
          <w:lang w:eastAsia="ja-JP"/>
        </w:rPr>
        <w:t>If the UE is indicated to wake-up by LP-WUS, the periodic CSI/L1-RSRP is reported during the DRX active time.</w:t>
      </w:r>
    </w:p>
    <w:p w14:paraId="3D128666" w14:textId="77777777" w:rsidR="008D2691" w:rsidRPr="008D2691" w:rsidRDefault="008D2691" w:rsidP="008D2691">
      <w:pPr>
        <w:jc w:val="both"/>
        <w:rPr>
          <w:rFonts w:eastAsiaTheme="minorEastAsia"/>
          <w:b/>
          <w:sz w:val="21"/>
          <w:szCs w:val="21"/>
          <w:lang w:eastAsia="ja-JP"/>
        </w:rPr>
      </w:pPr>
      <w:r w:rsidRPr="008D2691">
        <w:rPr>
          <w:rFonts w:eastAsiaTheme="minorEastAsia"/>
          <w:b/>
          <w:bCs/>
          <w:sz w:val="21"/>
          <w:szCs w:val="21"/>
          <w:u w:val="single"/>
          <w:lang w:eastAsia="ja-JP"/>
        </w:rPr>
        <w:t xml:space="preserve">Proposal </w:t>
      </w:r>
      <w:r w:rsidRPr="008D2691">
        <w:rPr>
          <w:rFonts w:eastAsiaTheme="minorEastAsia" w:hint="eastAsia"/>
          <w:b/>
          <w:bCs/>
          <w:sz w:val="21"/>
          <w:szCs w:val="21"/>
          <w:u w:val="single"/>
          <w:lang w:eastAsia="ja-JP"/>
        </w:rPr>
        <w:t>4</w:t>
      </w:r>
      <w:r w:rsidRPr="008D2691">
        <w:rPr>
          <w:rFonts w:eastAsiaTheme="minorEastAsia"/>
          <w:b/>
          <w:sz w:val="21"/>
          <w:szCs w:val="21"/>
          <w:lang w:eastAsia="ja-JP"/>
        </w:rPr>
        <w:t xml:space="preserve">: For RRC CONNECTED mode, </w:t>
      </w:r>
      <w:r w:rsidRPr="008D2691">
        <w:rPr>
          <w:rFonts w:eastAsiaTheme="minorEastAsia" w:hint="eastAsia"/>
          <w:b/>
          <w:sz w:val="21"/>
          <w:szCs w:val="21"/>
          <w:lang w:eastAsia="ja-JP"/>
        </w:rPr>
        <w:t>t</w:t>
      </w:r>
      <w:r w:rsidRPr="008D2691">
        <w:rPr>
          <w:rFonts w:eastAsiaTheme="minorEastAsia"/>
          <w:b/>
          <w:sz w:val="21"/>
          <w:szCs w:val="21"/>
          <w:lang w:eastAsia="ja-JP"/>
        </w:rPr>
        <w:t>he minimum time gap between LP-WUS reception and MR to start PDCCH monitoring does not include the duration for time/frequency synchronization of MR</w:t>
      </w:r>
    </w:p>
    <w:p w14:paraId="0FA891CD" w14:textId="478748D7" w:rsidR="008D2691" w:rsidRPr="00491861" w:rsidRDefault="008D2691" w:rsidP="002436A7">
      <w:pPr>
        <w:jc w:val="both"/>
        <w:rPr>
          <w:rFonts w:eastAsiaTheme="minorEastAsia"/>
          <w:b/>
          <w:sz w:val="21"/>
          <w:szCs w:val="21"/>
          <w:lang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sidRPr="00950DFD">
        <w:rPr>
          <w:rFonts w:eastAsiaTheme="minorEastAsia"/>
          <w:b/>
          <w:sz w:val="21"/>
          <w:szCs w:val="21"/>
          <w:lang w:eastAsia="ja-JP"/>
        </w:rPr>
        <w:t xml:space="preserve">: </w:t>
      </w:r>
      <w:r w:rsidRPr="00491861">
        <w:rPr>
          <w:rFonts w:eastAsiaTheme="minorEastAsia"/>
          <w:b/>
          <w:sz w:val="21"/>
          <w:szCs w:val="21"/>
          <w:lang w:eastAsia="ja-JP"/>
        </w:rPr>
        <w:t>Define LP-WUS monitoring window which includes one or multiple LP-WUS MOs with a periodicity and offset in RRC CONNECTED mode</w:t>
      </w:r>
    </w:p>
    <w:p w14:paraId="50EE3220" w14:textId="77777777" w:rsidR="008D2691" w:rsidRDefault="008D2691" w:rsidP="002436A7">
      <w:pPr>
        <w:pStyle w:val="ListParagraph"/>
        <w:numPr>
          <w:ilvl w:val="0"/>
          <w:numId w:val="46"/>
        </w:numPr>
        <w:ind w:leftChars="0"/>
        <w:jc w:val="both"/>
        <w:rPr>
          <w:rFonts w:eastAsiaTheme="minorEastAsia"/>
          <w:b/>
          <w:sz w:val="21"/>
          <w:szCs w:val="21"/>
          <w:lang w:eastAsia="ja-JP"/>
        </w:rPr>
      </w:pPr>
      <w:r w:rsidRPr="00491861">
        <w:rPr>
          <w:rFonts w:eastAsiaTheme="minorEastAsia"/>
          <w:b/>
          <w:sz w:val="21"/>
          <w:szCs w:val="21"/>
          <w:lang w:eastAsia="ja-JP"/>
        </w:rPr>
        <w:t xml:space="preserve">Option 1-1: Periodicity is same as long C-DRX cycle. Offset is configured from the beginning of </w:t>
      </w:r>
      <w:proofErr w:type="spellStart"/>
      <w:r w:rsidRPr="00491861">
        <w:rPr>
          <w:rFonts w:eastAsiaTheme="minorEastAsia"/>
          <w:b/>
          <w:sz w:val="21"/>
          <w:szCs w:val="21"/>
          <w:lang w:eastAsia="ja-JP"/>
        </w:rPr>
        <w:t>drx-onDurationTimer</w:t>
      </w:r>
      <w:proofErr w:type="spellEnd"/>
    </w:p>
    <w:p w14:paraId="5D05C87F" w14:textId="77777777" w:rsidR="008D2691" w:rsidRPr="000E4703" w:rsidRDefault="008D2691" w:rsidP="002436A7">
      <w:pPr>
        <w:pStyle w:val="ListParagraph"/>
        <w:numPr>
          <w:ilvl w:val="0"/>
          <w:numId w:val="46"/>
        </w:numPr>
        <w:ind w:leftChars="0"/>
        <w:jc w:val="both"/>
        <w:rPr>
          <w:rFonts w:eastAsiaTheme="minorEastAsia"/>
          <w:b/>
          <w:sz w:val="21"/>
          <w:szCs w:val="21"/>
          <w:lang w:eastAsia="ja-JP"/>
        </w:rPr>
      </w:pPr>
      <w:r w:rsidRPr="000E4703">
        <w:rPr>
          <w:rFonts w:eastAsiaTheme="minorEastAsia"/>
          <w:b/>
          <w:sz w:val="21"/>
          <w:szCs w:val="21"/>
          <w:lang w:eastAsia="ja-JP"/>
        </w:rPr>
        <w:t>Option 1-2: Periodicity is configured to be no larger than long C-DRX cycle. FFS Offset</w:t>
      </w:r>
    </w:p>
    <w:p w14:paraId="08A70192" w14:textId="77777777" w:rsidR="008D2691" w:rsidRPr="001D2D1C" w:rsidRDefault="008D2691" w:rsidP="008D2691">
      <w:pPr>
        <w:jc w:val="both"/>
        <w:rPr>
          <w:rFonts w:eastAsiaTheme="minorEastAsia"/>
          <w:b/>
          <w:sz w:val="21"/>
          <w:szCs w:val="21"/>
          <w:lang w:val="en-US" w:eastAsia="ja-JP"/>
        </w:rPr>
      </w:pPr>
      <w:r w:rsidRPr="00FF7A27">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sidRPr="00950DFD">
        <w:rPr>
          <w:rFonts w:eastAsiaTheme="minorEastAsia"/>
          <w:b/>
          <w:sz w:val="21"/>
          <w:szCs w:val="21"/>
          <w:lang w:eastAsia="ja-JP"/>
        </w:rPr>
        <w:t xml:space="preserve">: </w:t>
      </w:r>
      <w:r w:rsidRPr="001D2D1C">
        <w:rPr>
          <w:rFonts w:eastAsiaTheme="minorEastAsia"/>
          <w:b/>
          <w:sz w:val="21"/>
          <w:szCs w:val="21"/>
          <w:lang w:val="en-US" w:eastAsia="ja-JP"/>
        </w:rPr>
        <w:t>Consider TCI framework for CORESET as baseline for LP-WUS: RRC configured K TCI states and MAC-CE activates one of them</w:t>
      </w:r>
    </w:p>
    <w:p w14:paraId="09F40214" w14:textId="77777777" w:rsidR="008D2691" w:rsidRPr="001D2D1C" w:rsidRDefault="008D2691" w:rsidP="008D2691">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value range of K</w:t>
      </w:r>
    </w:p>
    <w:p w14:paraId="71006A0B" w14:textId="77777777" w:rsidR="008D2691" w:rsidRPr="001D2D1C" w:rsidRDefault="008D2691" w:rsidP="008D2691">
      <w:pPr>
        <w:pStyle w:val="ListParagraph"/>
        <w:numPr>
          <w:ilvl w:val="0"/>
          <w:numId w:val="10"/>
        </w:numPr>
        <w:ind w:leftChars="0"/>
        <w:jc w:val="both"/>
        <w:rPr>
          <w:rFonts w:eastAsiaTheme="minorEastAsia"/>
          <w:b/>
          <w:sz w:val="21"/>
          <w:szCs w:val="21"/>
          <w:lang w:val="en-US" w:eastAsia="ja-JP"/>
        </w:rPr>
      </w:pPr>
      <w:r w:rsidRPr="001D2D1C">
        <w:rPr>
          <w:rFonts w:eastAsiaTheme="minorEastAsia"/>
          <w:b/>
          <w:sz w:val="21"/>
          <w:szCs w:val="21"/>
          <w:lang w:val="en-US" w:eastAsia="ja-JP"/>
        </w:rPr>
        <w:t>FFS timeline to apply the activated TCI state</w:t>
      </w:r>
    </w:p>
    <w:p w14:paraId="75C588C9" w14:textId="77777777" w:rsidR="008D2691" w:rsidRPr="00D355D8" w:rsidRDefault="008D2691" w:rsidP="008D2691">
      <w:pPr>
        <w:jc w:val="both"/>
        <w:rPr>
          <w:rFonts w:eastAsia="SimSun"/>
          <w:b/>
          <w:bCs/>
          <w:sz w:val="21"/>
          <w:szCs w:val="21"/>
          <w:lang w:eastAsia="zh-CN"/>
        </w:rPr>
      </w:pPr>
      <w:r w:rsidRPr="00161C5C">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sidRPr="00305D03">
        <w:rPr>
          <w:rFonts w:eastAsia="SimSun" w:hint="eastAsia"/>
          <w:b/>
          <w:bCs/>
          <w:sz w:val="21"/>
          <w:szCs w:val="21"/>
          <w:lang w:eastAsia="zh-CN"/>
        </w:rPr>
        <w:t xml:space="preserve">: </w:t>
      </w:r>
      <w:r w:rsidRPr="00D355D8">
        <w:rPr>
          <w:rFonts w:eastAsia="SimSun"/>
          <w:b/>
          <w:bCs/>
          <w:sz w:val="21"/>
          <w:szCs w:val="21"/>
          <w:lang w:eastAsia="zh-CN"/>
        </w:rPr>
        <w:t xml:space="preserve">Regarding the LP-WUS information to trigger PDCCH monitoring of RRC connected UEs (for non-CA case), </w:t>
      </w:r>
      <w:r>
        <w:rPr>
          <w:rFonts w:eastAsiaTheme="minorEastAsia" w:hint="eastAsia"/>
          <w:b/>
          <w:bCs/>
          <w:sz w:val="21"/>
          <w:szCs w:val="21"/>
          <w:lang w:eastAsia="ja-JP"/>
        </w:rPr>
        <w:t xml:space="preserve">support </w:t>
      </w:r>
      <w:r w:rsidRPr="00D355D8">
        <w:rPr>
          <w:rFonts w:eastAsia="SimSun"/>
          <w:b/>
          <w:bCs/>
          <w:sz w:val="21"/>
          <w:szCs w:val="21"/>
          <w:lang w:eastAsia="zh-CN"/>
        </w:rPr>
        <w:t>Option 3: A codepoint value corresponding to one or more UEs</w:t>
      </w:r>
    </w:p>
    <w:p w14:paraId="361D8247" w14:textId="59760DBE" w:rsidR="008D2691" w:rsidRDefault="008D2691" w:rsidP="008D2691">
      <w:pPr>
        <w:pStyle w:val="ListParagraph"/>
        <w:numPr>
          <w:ilvl w:val="0"/>
          <w:numId w:val="14"/>
        </w:numPr>
        <w:ind w:leftChars="0"/>
        <w:jc w:val="both"/>
        <w:rPr>
          <w:rFonts w:eastAsiaTheme="minorEastAsia"/>
          <w:b/>
          <w:bCs/>
          <w:sz w:val="21"/>
          <w:szCs w:val="21"/>
          <w:lang w:eastAsia="ja-JP"/>
        </w:rPr>
      </w:pPr>
      <w:r w:rsidRPr="00D355D8">
        <w:rPr>
          <w:rFonts w:eastAsia="SimSun"/>
          <w:b/>
          <w:bCs/>
          <w:sz w:val="21"/>
          <w:szCs w:val="21"/>
          <w:lang w:eastAsia="zh-CN"/>
        </w:rPr>
        <w:t xml:space="preserve">FFS details for extension of </w:t>
      </w:r>
      <w:r w:rsidR="00794FF8">
        <w:rPr>
          <w:rFonts w:eastAsiaTheme="minorEastAsia" w:hint="eastAsia"/>
          <w:b/>
          <w:bCs/>
          <w:sz w:val="21"/>
          <w:szCs w:val="21"/>
          <w:lang w:eastAsia="ja-JP"/>
        </w:rPr>
        <w:t>O</w:t>
      </w:r>
      <w:r w:rsidRPr="00D355D8">
        <w:rPr>
          <w:rFonts w:eastAsia="SimSun"/>
          <w:b/>
          <w:bCs/>
          <w:sz w:val="21"/>
          <w:szCs w:val="21"/>
          <w:lang w:eastAsia="zh-CN"/>
        </w:rPr>
        <w:t>ption 3 when UE is configured with CA</w:t>
      </w:r>
    </w:p>
    <w:p w14:paraId="1C0AEBA8" w14:textId="77777777" w:rsidR="008D2691" w:rsidRPr="00A77864" w:rsidRDefault="008D2691" w:rsidP="008D2691">
      <w:pPr>
        <w:jc w:val="both"/>
        <w:rPr>
          <w:rFonts w:eastAsiaTheme="minorEastAsia"/>
          <w:b/>
          <w:bCs/>
          <w:sz w:val="21"/>
          <w:szCs w:val="21"/>
          <w:lang w:eastAsia="ja-JP"/>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sidRPr="00305D03">
        <w:rPr>
          <w:rFonts w:eastAsia="SimSun" w:hint="eastAsia"/>
          <w:b/>
          <w:bCs/>
          <w:sz w:val="21"/>
          <w:szCs w:val="21"/>
          <w:lang w:eastAsia="zh-CN"/>
        </w:rPr>
        <w:t xml:space="preserve">: </w:t>
      </w:r>
      <w:r>
        <w:rPr>
          <w:rFonts w:eastAsiaTheme="minorEastAsia" w:hint="eastAsia"/>
          <w:b/>
          <w:bCs/>
          <w:sz w:val="21"/>
          <w:szCs w:val="21"/>
          <w:lang w:eastAsia="ja-JP"/>
        </w:rPr>
        <w:t>When UE is configured with CA in RRC CONNECTED mode,</w:t>
      </w:r>
    </w:p>
    <w:p w14:paraId="69FF5D67" w14:textId="77777777" w:rsidR="008D2691" w:rsidRPr="001007CE" w:rsidRDefault="008D2691" w:rsidP="008D2691">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LP-WUS indication is applicable to all activated serving cells in the same DRX group</w:t>
      </w:r>
      <w:r>
        <w:rPr>
          <w:rFonts w:eastAsiaTheme="minorEastAsia" w:hint="eastAsia"/>
          <w:b/>
          <w:bCs/>
          <w:sz w:val="21"/>
          <w:szCs w:val="21"/>
          <w:lang w:eastAsia="ja-JP"/>
        </w:rPr>
        <w:t>,</w:t>
      </w:r>
      <w:r w:rsidRPr="00B4013A">
        <w:rPr>
          <w:rFonts w:eastAsia="SimSun"/>
          <w:b/>
          <w:bCs/>
          <w:sz w:val="21"/>
          <w:szCs w:val="21"/>
          <w:lang w:eastAsia="zh-CN"/>
        </w:rPr>
        <w:t xml:space="preserve"> if configured</w:t>
      </w:r>
    </w:p>
    <w:p w14:paraId="04AF1C4D" w14:textId="77777777" w:rsidR="008D2691" w:rsidRPr="00B4013A" w:rsidRDefault="008D2691" w:rsidP="008D2691">
      <w:pPr>
        <w:pStyle w:val="ListParagraph"/>
        <w:numPr>
          <w:ilvl w:val="0"/>
          <w:numId w:val="37"/>
        </w:numPr>
        <w:ind w:leftChars="0"/>
        <w:jc w:val="both"/>
        <w:rPr>
          <w:rFonts w:eastAsia="SimSun"/>
          <w:b/>
          <w:bCs/>
          <w:sz w:val="21"/>
          <w:szCs w:val="21"/>
          <w:lang w:eastAsia="zh-CN"/>
        </w:rPr>
      </w:pPr>
      <w:r w:rsidRPr="00B4013A">
        <w:rPr>
          <w:rFonts w:eastAsia="SimSun"/>
          <w:b/>
          <w:bCs/>
          <w:sz w:val="21"/>
          <w:szCs w:val="21"/>
          <w:lang w:eastAsia="zh-CN"/>
        </w:rPr>
        <w:t>For dual DRX groups, further consider following options</w:t>
      </w:r>
    </w:p>
    <w:p w14:paraId="4CDD6E51" w14:textId="77777777" w:rsidR="008D2691" w:rsidRPr="00B4013A" w:rsidRDefault="008D2691" w:rsidP="008D2691">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1: LP-WUS monitoring/indication is applied per DRX group</w:t>
      </w:r>
    </w:p>
    <w:p w14:paraId="65DE0A0B" w14:textId="77777777" w:rsidR="008D2691" w:rsidRPr="00B4013A" w:rsidRDefault="008D2691" w:rsidP="008D2691">
      <w:pPr>
        <w:pStyle w:val="ListParagraph"/>
        <w:numPr>
          <w:ilvl w:val="1"/>
          <w:numId w:val="37"/>
        </w:numPr>
        <w:ind w:leftChars="0"/>
        <w:jc w:val="both"/>
        <w:rPr>
          <w:rFonts w:eastAsia="SimSun"/>
          <w:b/>
          <w:bCs/>
          <w:sz w:val="21"/>
          <w:szCs w:val="21"/>
          <w:lang w:eastAsia="zh-CN"/>
        </w:rPr>
      </w:pPr>
      <w:r w:rsidRPr="00B4013A">
        <w:rPr>
          <w:rFonts w:eastAsia="SimSun"/>
          <w:b/>
          <w:bCs/>
          <w:sz w:val="21"/>
          <w:szCs w:val="21"/>
          <w:lang w:eastAsia="zh-CN"/>
        </w:rPr>
        <w:t>Option 2: LP-WUS monitoring on one of DRX group, LP-WUS indication to either or both DRX group(s)</w:t>
      </w:r>
    </w:p>
    <w:p w14:paraId="1E4A0D2E" w14:textId="77777777" w:rsidR="008D2691" w:rsidRPr="00744152" w:rsidRDefault="008D2691" w:rsidP="008D2691">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9</w:t>
      </w:r>
      <w:r w:rsidRPr="00305D03">
        <w:rPr>
          <w:rFonts w:eastAsia="SimSun" w:hint="eastAsia"/>
          <w:b/>
          <w:bCs/>
          <w:sz w:val="21"/>
          <w:szCs w:val="21"/>
          <w:lang w:eastAsia="zh-CN"/>
        </w:rPr>
        <w:t xml:space="preserve">: </w:t>
      </w:r>
      <w:r w:rsidRPr="00744152">
        <w:rPr>
          <w:rFonts w:eastAsia="SimSun"/>
          <w:b/>
          <w:bCs/>
          <w:sz w:val="21"/>
          <w:szCs w:val="21"/>
          <w:lang w:eastAsia="zh-CN"/>
        </w:rPr>
        <w:t>support UE autonomous fallback to PDCCH monitoring when UE monitors LP-WUS</w:t>
      </w:r>
    </w:p>
    <w:p w14:paraId="19E8511D" w14:textId="77777777" w:rsidR="008D2691" w:rsidRPr="00744152" w:rsidRDefault="008D2691" w:rsidP="008D2691">
      <w:pPr>
        <w:pStyle w:val="ListParagraph"/>
        <w:numPr>
          <w:ilvl w:val="0"/>
          <w:numId w:val="48"/>
        </w:numPr>
        <w:ind w:leftChars="0"/>
        <w:jc w:val="both"/>
        <w:rPr>
          <w:rFonts w:eastAsia="SimSun"/>
          <w:b/>
          <w:bCs/>
          <w:sz w:val="21"/>
          <w:szCs w:val="21"/>
          <w:lang w:eastAsia="zh-CN"/>
        </w:rPr>
      </w:pPr>
      <w:r w:rsidRPr="00744152">
        <w:rPr>
          <w:rFonts w:eastAsia="SimSun"/>
          <w:b/>
          <w:bCs/>
          <w:sz w:val="21"/>
          <w:szCs w:val="21"/>
          <w:lang w:eastAsia="zh-CN"/>
        </w:rPr>
        <w:t>FFS the condition for the fallback</w:t>
      </w:r>
    </w:p>
    <w:p w14:paraId="007C903E" w14:textId="36E78974" w:rsidR="008D2691" w:rsidRPr="00744152" w:rsidRDefault="008D2691" w:rsidP="008D2691">
      <w:pPr>
        <w:pStyle w:val="ListParagraph"/>
        <w:numPr>
          <w:ilvl w:val="0"/>
          <w:numId w:val="48"/>
        </w:numPr>
        <w:ind w:leftChars="0"/>
        <w:jc w:val="both"/>
        <w:rPr>
          <w:rFonts w:eastAsia="SimSun"/>
          <w:b/>
          <w:bCs/>
          <w:sz w:val="21"/>
          <w:szCs w:val="21"/>
          <w:lang w:eastAsia="zh-CN"/>
        </w:rPr>
      </w:pPr>
      <w:r w:rsidRPr="00744152">
        <w:rPr>
          <w:rFonts w:eastAsia="SimSun"/>
          <w:b/>
          <w:bCs/>
          <w:sz w:val="21"/>
          <w:szCs w:val="21"/>
          <w:lang w:eastAsia="zh-CN"/>
        </w:rPr>
        <w:t xml:space="preserve">For LP-WUS operation </w:t>
      </w:r>
      <w:r w:rsidR="00794FF8">
        <w:rPr>
          <w:rFonts w:eastAsiaTheme="minorEastAsia" w:hint="eastAsia"/>
          <w:b/>
          <w:bCs/>
          <w:sz w:val="21"/>
          <w:szCs w:val="21"/>
          <w:lang w:eastAsia="ja-JP"/>
        </w:rPr>
        <w:t>O</w:t>
      </w:r>
      <w:r w:rsidRPr="00744152">
        <w:rPr>
          <w:rFonts w:eastAsia="SimSun"/>
          <w:b/>
          <w:bCs/>
          <w:sz w:val="21"/>
          <w:szCs w:val="21"/>
          <w:lang w:eastAsia="zh-CN"/>
        </w:rPr>
        <w:t xml:space="preserve">ption 1-1, UE monitors PDCCH during </w:t>
      </w:r>
      <w:proofErr w:type="spellStart"/>
      <w:r w:rsidRPr="00744152">
        <w:rPr>
          <w:rFonts w:eastAsia="SimSun"/>
          <w:b/>
          <w:bCs/>
          <w:sz w:val="21"/>
          <w:szCs w:val="21"/>
          <w:lang w:eastAsia="zh-CN"/>
        </w:rPr>
        <w:t>drx-onDurationTimer</w:t>
      </w:r>
      <w:proofErr w:type="spellEnd"/>
    </w:p>
    <w:p w14:paraId="45B651AC" w14:textId="33EDF9B8" w:rsidR="008D2691" w:rsidRPr="00744152" w:rsidRDefault="008D2691" w:rsidP="008D2691">
      <w:pPr>
        <w:pStyle w:val="ListParagraph"/>
        <w:numPr>
          <w:ilvl w:val="0"/>
          <w:numId w:val="37"/>
        </w:numPr>
        <w:ind w:leftChars="0"/>
        <w:jc w:val="both"/>
        <w:rPr>
          <w:rFonts w:eastAsiaTheme="minorEastAsia"/>
          <w:sz w:val="21"/>
          <w:szCs w:val="21"/>
          <w:lang w:eastAsia="ja-JP"/>
        </w:rPr>
      </w:pPr>
      <w:r w:rsidRPr="00744152">
        <w:rPr>
          <w:rFonts w:eastAsia="SimSun"/>
          <w:b/>
          <w:bCs/>
          <w:sz w:val="21"/>
          <w:szCs w:val="21"/>
          <w:lang w:eastAsia="zh-CN"/>
        </w:rPr>
        <w:t xml:space="preserve">For LP-WUS operation </w:t>
      </w:r>
      <w:r w:rsidR="00794FF8">
        <w:rPr>
          <w:rFonts w:eastAsiaTheme="minorEastAsia" w:hint="eastAsia"/>
          <w:b/>
          <w:bCs/>
          <w:sz w:val="21"/>
          <w:szCs w:val="21"/>
          <w:lang w:eastAsia="ja-JP"/>
        </w:rPr>
        <w:t>O</w:t>
      </w:r>
      <w:r w:rsidRPr="00744152">
        <w:rPr>
          <w:rFonts w:eastAsia="SimSun"/>
          <w:b/>
          <w:bCs/>
          <w:sz w:val="21"/>
          <w:szCs w:val="21"/>
          <w:lang w:eastAsia="zh-CN"/>
        </w:rPr>
        <w:t xml:space="preserve">ption 1-2, FFS whether UE monitors PDCCH during </w:t>
      </w:r>
      <w:proofErr w:type="spellStart"/>
      <w:r w:rsidRPr="00744152">
        <w:rPr>
          <w:rFonts w:eastAsia="SimSun"/>
          <w:b/>
          <w:bCs/>
          <w:sz w:val="21"/>
          <w:szCs w:val="21"/>
          <w:lang w:eastAsia="zh-CN"/>
        </w:rPr>
        <w:t>drx-onDurationTimer</w:t>
      </w:r>
      <w:proofErr w:type="spellEnd"/>
      <w:r w:rsidRPr="00744152">
        <w:rPr>
          <w:rFonts w:eastAsia="SimSun"/>
          <w:b/>
          <w:bCs/>
          <w:sz w:val="21"/>
          <w:szCs w:val="21"/>
          <w:lang w:eastAsia="zh-CN"/>
        </w:rPr>
        <w:t xml:space="preserve"> or new timer</w:t>
      </w:r>
    </w:p>
    <w:p w14:paraId="49BA8567" w14:textId="77777777" w:rsidR="00D94A40" w:rsidRPr="009D6791" w:rsidRDefault="00D94A40" w:rsidP="002436A7">
      <w:pPr>
        <w:jc w:val="both"/>
        <w:rPr>
          <w:rFonts w:eastAsia="SimSun"/>
          <w:b/>
          <w:bCs/>
          <w:sz w:val="21"/>
          <w:szCs w:val="21"/>
          <w:lang w:eastAsia="zh-CN"/>
        </w:rPr>
      </w:pPr>
      <w:r w:rsidRPr="00713A02">
        <w:rPr>
          <w:rFonts w:eastAsiaTheme="minorEastAsia"/>
          <w:b/>
          <w:bCs/>
          <w:sz w:val="21"/>
          <w:szCs w:val="21"/>
          <w:u w:val="single"/>
          <w:lang w:eastAsia="ja-JP"/>
        </w:rPr>
        <w:t xml:space="preserve">Proposal </w:t>
      </w:r>
      <w:r>
        <w:rPr>
          <w:rFonts w:eastAsiaTheme="minorEastAsia" w:hint="eastAsia"/>
          <w:b/>
          <w:bCs/>
          <w:sz w:val="21"/>
          <w:szCs w:val="21"/>
          <w:u w:val="single"/>
          <w:lang w:eastAsia="ja-JP"/>
        </w:rPr>
        <w:t>10</w:t>
      </w:r>
      <w:r w:rsidRPr="00305D03">
        <w:rPr>
          <w:rFonts w:eastAsia="SimSun" w:hint="eastAsia"/>
          <w:b/>
          <w:bCs/>
          <w:sz w:val="21"/>
          <w:szCs w:val="21"/>
          <w:lang w:eastAsia="zh-CN"/>
        </w:rPr>
        <w:t xml:space="preserve">: </w:t>
      </w:r>
      <w:r w:rsidRPr="009D6791">
        <w:rPr>
          <w:rFonts w:eastAsia="SimSun"/>
          <w:b/>
          <w:bCs/>
          <w:sz w:val="21"/>
          <w:szCs w:val="21"/>
          <w:lang w:eastAsia="zh-CN"/>
        </w:rPr>
        <w:t>For the purpose of future discussions, RAN1 assumes at least the following</w:t>
      </w:r>
    </w:p>
    <w:p w14:paraId="139C9CE2" w14:textId="77777777" w:rsidR="00D94A40" w:rsidRPr="009D6791" w:rsidRDefault="00D94A40" w:rsidP="002436A7">
      <w:pPr>
        <w:pStyle w:val="ListParagraph"/>
        <w:numPr>
          <w:ilvl w:val="0"/>
          <w:numId w:val="37"/>
        </w:numPr>
        <w:ind w:leftChars="0"/>
        <w:jc w:val="both"/>
        <w:rPr>
          <w:rFonts w:eastAsia="SimSun"/>
          <w:b/>
          <w:bCs/>
          <w:sz w:val="21"/>
          <w:szCs w:val="21"/>
          <w:lang w:eastAsia="zh-CN"/>
        </w:rPr>
      </w:pPr>
      <w:r w:rsidRPr="009D6791">
        <w:rPr>
          <w:rFonts w:eastAsia="SimSun"/>
          <w:b/>
          <w:bCs/>
          <w:sz w:val="21"/>
          <w:szCs w:val="21"/>
          <w:lang w:eastAsia="zh-CN"/>
        </w:rPr>
        <w:t>For RRC connected mode,</w:t>
      </w:r>
    </w:p>
    <w:p w14:paraId="7A3B431E" w14:textId="77777777" w:rsidR="00D94A40" w:rsidRPr="009D6791" w:rsidRDefault="00D94A40" w:rsidP="002436A7">
      <w:pPr>
        <w:pStyle w:val="ListParagraph"/>
        <w:numPr>
          <w:ilvl w:val="1"/>
          <w:numId w:val="37"/>
        </w:numPr>
        <w:ind w:leftChars="0"/>
        <w:jc w:val="both"/>
        <w:rPr>
          <w:rFonts w:eastAsia="SimSun"/>
          <w:b/>
          <w:bCs/>
          <w:sz w:val="21"/>
          <w:szCs w:val="21"/>
          <w:lang w:eastAsia="zh-CN"/>
        </w:rPr>
      </w:pPr>
      <w:r w:rsidRPr="009D6791">
        <w:rPr>
          <w:rFonts w:eastAsia="SimSun"/>
          <w:b/>
          <w:bCs/>
          <w:sz w:val="21"/>
          <w:szCs w:val="21"/>
          <w:lang w:eastAsia="zh-CN"/>
        </w:rPr>
        <w:t>LP-WUR is NOT able to receive signal(s) during the time where MR transmits/receives signals/channels.</w:t>
      </w:r>
    </w:p>
    <w:p w14:paraId="4E8ADEDE" w14:textId="77777777" w:rsidR="00D94A40" w:rsidRPr="00FE708B" w:rsidRDefault="00D94A40" w:rsidP="002436A7">
      <w:pPr>
        <w:pStyle w:val="ListParagraph"/>
        <w:numPr>
          <w:ilvl w:val="1"/>
          <w:numId w:val="37"/>
        </w:numPr>
        <w:ind w:leftChars="0"/>
        <w:jc w:val="both"/>
        <w:rPr>
          <w:rFonts w:eastAsiaTheme="minorEastAsia"/>
          <w:b/>
          <w:bCs/>
          <w:sz w:val="21"/>
          <w:szCs w:val="21"/>
          <w:lang w:val="en-US" w:eastAsia="ja-JP"/>
        </w:rPr>
      </w:pPr>
      <w:r w:rsidRPr="009D6791">
        <w:rPr>
          <w:rFonts w:eastAsia="SimSun"/>
          <w:b/>
          <w:bCs/>
          <w:sz w:val="21"/>
          <w:szCs w:val="21"/>
          <w:lang w:eastAsia="zh-CN"/>
        </w:rPr>
        <w:t>FFS: additional consideration of simultaneous operation between LP-WUR and MR</w:t>
      </w:r>
    </w:p>
    <w:p w14:paraId="4948E0EF" w14:textId="77777777" w:rsidR="00D94A40" w:rsidRPr="00820956" w:rsidRDefault="00D94A40" w:rsidP="00D94A40">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11</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PDCCH skipping</w:t>
      </w:r>
    </w:p>
    <w:p w14:paraId="0BEA1DEC" w14:textId="77777777" w:rsidR="00D94A40" w:rsidRPr="00CE0F1D" w:rsidRDefault="00D94A40" w:rsidP="00D94A40">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FFS: PDCCH skipping can indicate to stop PDCCH monitoring and start LP-WUS monitoring</w:t>
      </w:r>
    </w:p>
    <w:p w14:paraId="2F8AAC32" w14:textId="77777777" w:rsidR="00D94A40" w:rsidRPr="00820956" w:rsidRDefault="00D94A40" w:rsidP="00D94A40">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12</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SSSG switching</w:t>
      </w:r>
    </w:p>
    <w:p w14:paraId="75FCBC3F" w14:textId="77777777" w:rsidR="00D94A40" w:rsidRPr="00CE0F1D" w:rsidRDefault="00D94A40" w:rsidP="00D94A40">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No interaction between SSSG switching and LP-WUS monitoring is assumed</w:t>
      </w:r>
    </w:p>
    <w:p w14:paraId="7BCEC507" w14:textId="77777777" w:rsidR="00D94A40" w:rsidRPr="00820956" w:rsidRDefault="00D94A40" w:rsidP="00D94A40">
      <w:pPr>
        <w:jc w:val="both"/>
        <w:rPr>
          <w:rFonts w:eastAsiaTheme="minorEastAsia"/>
          <w:b/>
          <w:bCs/>
          <w:sz w:val="21"/>
          <w:szCs w:val="21"/>
          <w:lang w:eastAsia="ja-JP"/>
        </w:rPr>
      </w:pPr>
      <w:r>
        <w:rPr>
          <w:rFonts w:eastAsiaTheme="minorEastAsia" w:hint="eastAsia"/>
          <w:b/>
          <w:bCs/>
          <w:sz w:val="21"/>
          <w:szCs w:val="21"/>
          <w:u w:val="single"/>
          <w:lang w:eastAsia="ja-JP"/>
        </w:rPr>
        <w:t>Proposal</w:t>
      </w:r>
      <w:r w:rsidRPr="00B86A20">
        <w:rPr>
          <w:rFonts w:eastAsiaTheme="minorEastAsia" w:hint="eastAsia"/>
          <w:b/>
          <w:bCs/>
          <w:sz w:val="21"/>
          <w:szCs w:val="21"/>
          <w:u w:val="single"/>
          <w:lang w:eastAsia="ja-JP"/>
        </w:rPr>
        <w:t xml:space="preserve"> </w:t>
      </w:r>
      <w:r>
        <w:rPr>
          <w:rFonts w:eastAsiaTheme="minorEastAsia" w:hint="eastAsia"/>
          <w:b/>
          <w:bCs/>
          <w:sz w:val="21"/>
          <w:szCs w:val="21"/>
          <w:u w:val="single"/>
          <w:lang w:eastAsia="ja-JP"/>
        </w:rPr>
        <w:t>13</w:t>
      </w:r>
      <w:r w:rsidRPr="00805FA7">
        <w:rPr>
          <w:rFonts w:eastAsiaTheme="minorEastAsia"/>
          <w:b/>
          <w:bCs/>
          <w:sz w:val="21"/>
          <w:szCs w:val="21"/>
          <w:lang w:eastAsia="ja-JP"/>
        </w:rPr>
        <w:t xml:space="preserve">: </w:t>
      </w:r>
      <w:r w:rsidRPr="00820956">
        <w:rPr>
          <w:rFonts w:eastAsiaTheme="minorEastAsia"/>
          <w:b/>
          <w:bCs/>
          <w:sz w:val="21"/>
          <w:szCs w:val="21"/>
          <w:lang w:eastAsia="ja-JP"/>
        </w:rPr>
        <w:t>For RRC CONNECTED mode, LP-WUS can be configured with Cell DTX</w:t>
      </w:r>
    </w:p>
    <w:p w14:paraId="46699F65" w14:textId="77777777" w:rsidR="00D94A40" w:rsidRDefault="00D94A40" w:rsidP="00D94A40">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During Cell DTX inactive time, the UE is not expected to monitor LP-WUS</w:t>
      </w:r>
    </w:p>
    <w:p w14:paraId="5D14B749" w14:textId="77777777" w:rsidR="00D94A40" w:rsidRPr="00CE0F1D" w:rsidRDefault="00D94A40" w:rsidP="00D94A40">
      <w:pPr>
        <w:pStyle w:val="ListParagraph"/>
        <w:numPr>
          <w:ilvl w:val="0"/>
          <w:numId w:val="37"/>
        </w:numPr>
        <w:ind w:leftChars="0"/>
        <w:jc w:val="both"/>
        <w:rPr>
          <w:rFonts w:eastAsiaTheme="minorEastAsia"/>
          <w:b/>
          <w:bCs/>
          <w:sz w:val="21"/>
          <w:szCs w:val="21"/>
          <w:lang w:eastAsia="ja-JP"/>
        </w:rPr>
      </w:pPr>
      <w:r w:rsidRPr="00CE0F1D">
        <w:rPr>
          <w:rFonts w:eastAsiaTheme="minorEastAsia"/>
          <w:b/>
          <w:bCs/>
          <w:sz w:val="21"/>
          <w:szCs w:val="21"/>
          <w:lang w:eastAsia="ja-JP"/>
        </w:rPr>
        <w:t>FFS: whether/how to handle the case when all LP-WUS MOs are configured within cell DTX inactive time</w:t>
      </w:r>
    </w:p>
    <w:p w14:paraId="03D02009" w14:textId="77777777" w:rsidR="00BA0738" w:rsidRPr="00D94A40" w:rsidRDefault="00BA0738" w:rsidP="009D7B48">
      <w:pPr>
        <w:spacing w:afterLines="50" w:after="120"/>
        <w:jc w:val="both"/>
        <w:rPr>
          <w:rFonts w:eastAsia="MS Mincho"/>
          <w:color w:val="FF0000"/>
          <w:sz w:val="21"/>
          <w:szCs w:val="21"/>
          <w:lang w:eastAsia="ja-JP"/>
        </w:rPr>
      </w:pPr>
    </w:p>
    <w:p w14:paraId="08184F77" w14:textId="77777777" w:rsidR="00BA0738" w:rsidRPr="00BA0738" w:rsidRDefault="00BA0738" w:rsidP="009D7B48">
      <w:pPr>
        <w:spacing w:afterLines="50" w:after="120"/>
        <w:jc w:val="both"/>
        <w:rPr>
          <w:rFonts w:eastAsia="MS Mincho"/>
          <w:color w:val="FF0000"/>
          <w:sz w:val="21"/>
          <w:szCs w:val="21"/>
          <w:lang w:eastAsia="ja-JP"/>
        </w:rPr>
      </w:pPr>
    </w:p>
    <w:p w14:paraId="4E685B77" w14:textId="27BB7775" w:rsidR="009E3AC0" w:rsidRPr="00273562" w:rsidRDefault="009E3AC0" w:rsidP="009D7B48">
      <w:pPr>
        <w:pStyle w:val="Heading1"/>
        <w:spacing w:before="180" w:after="120"/>
        <w:jc w:val="both"/>
        <w:rPr>
          <w:rFonts w:eastAsia="MS Mincho" w:hint="eastAsia"/>
          <w:b/>
          <w:bCs/>
          <w:szCs w:val="24"/>
          <w:lang w:val="en-US" w:eastAsia="ja-JP"/>
        </w:rPr>
      </w:pPr>
      <w:r w:rsidRPr="00273562">
        <w:rPr>
          <w:rFonts w:eastAsia="MS Mincho"/>
          <w:b/>
          <w:bCs/>
          <w:szCs w:val="24"/>
          <w:lang w:val="en-US"/>
        </w:rPr>
        <w:t>Reference</w:t>
      </w:r>
      <w:r w:rsidR="00794FF8">
        <w:rPr>
          <w:rFonts w:eastAsia="MS Mincho" w:hint="eastAsia"/>
          <w:b/>
          <w:bCs/>
          <w:szCs w:val="24"/>
          <w:lang w:val="en-US" w:eastAsia="ja-JP"/>
        </w:rPr>
        <w:t>s</w:t>
      </w:r>
    </w:p>
    <w:p w14:paraId="458AEEA9" w14:textId="2DC8BEC3" w:rsidR="003502E9" w:rsidRPr="0027346F" w:rsidRDefault="00AC3175" w:rsidP="00CC2666">
      <w:pPr>
        <w:numPr>
          <w:ilvl w:val="0"/>
          <w:numId w:val="5"/>
        </w:numPr>
        <w:spacing w:afterLines="50" w:after="120"/>
        <w:jc w:val="both"/>
        <w:rPr>
          <w:rFonts w:asciiTheme="majorEastAsia" w:eastAsiaTheme="majorEastAsia" w:hAnsiTheme="majorEastAsia"/>
        </w:rPr>
      </w:pPr>
      <w:r w:rsidRPr="00CC2666">
        <w:rPr>
          <w:bCs/>
          <w:sz w:val="21"/>
          <w:szCs w:val="16"/>
        </w:rPr>
        <w:t>RP-</w:t>
      </w:r>
      <w:r w:rsidRPr="00AF0A1D">
        <w:rPr>
          <w:bCs/>
          <w:sz w:val="21"/>
          <w:szCs w:val="16"/>
        </w:rPr>
        <w:t>241824</w:t>
      </w:r>
      <w:r w:rsidRPr="00393EDB">
        <w:rPr>
          <w:bCs/>
          <w:sz w:val="21"/>
          <w:szCs w:val="16"/>
        </w:rPr>
        <w:t>, “</w:t>
      </w:r>
      <w:r w:rsidRPr="00AD06E0">
        <w:rPr>
          <w:bCs/>
          <w:sz w:val="21"/>
          <w:szCs w:val="16"/>
        </w:rPr>
        <w:t>Revised WID: Low-power wake-up signal and receiver for NR (LP-WUS/WUR)</w:t>
      </w:r>
      <w:r w:rsidRPr="00393EDB">
        <w:rPr>
          <w:bCs/>
          <w:sz w:val="21"/>
          <w:szCs w:val="16"/>
        </w:rPr>
        <w:t xml:space="preserve">”, </w:t>
      </w:r>
      <w:r w:rsidRPr="00B734F7">
        <w:rPr>
          <w:bCs/>
          <w:sz w:val="21"/>
          <w:szCs w:val="16"/>
        </w:rPr>
        <w:t>vivo, NTT DOCOMO</w:t>
      </w:r>
      <w:r w:rsidRPr="00CC2666" w:rsidDel="00AC3175">
        <w:rPr>
          <w:bCs/>
          <w:sz w:val="21"/>
          <w:szCs w:val="16"/>
        </w:rPr>
        <w:t xml:space="preserve"> </w:t>
      </w:r>
    </w:p>
    <w:p w14:paraId="0B5DB840" w14:textId="3B4031C5" w:rsidR="0027346F" w:rsidRPr="00FE641F" w:rsidRDefault="0027346F" w:rsidP="00110B26">
      <w:pPr>
        <w:numPr>
          <w:ilvl w:val="0"/>
          <w:numId w:val="5"/>
        </w:numPr>
        <w:spacing w:afterLines="50" w:after="120"/>
        <w:jc w:val="both"/>
        <w:rPr>
          <w:rFonts w:asciiTheme="majorEastAsia" w:eastAsiaTheme="majorEastAsia" w:hAnsiTheme="majorEastAsia"/>
        </w:rPr>
      </w:pPr>
      <w:r w:rsidRPr="00FE641F">
        <w:rPr>
          <w:bCs/>
          <w:sz w:val="21"/>
          <w:szCs w:val="16"/>
        </w:rPr>
        <w:t>R</w:t>
      </w:r>
      <w:r w:rsidRPr="00FE641F">
        <w:rPr>
          <w:rFonts w:eastAsiaTheme="minorEastAsia" w:hint="eastAsia"/>
          <w:bCs/>
          <w:sz w:val="21"/>
          <w:szCs w:val="16"/>
          <w:lang w:eastAsia="ja-JP"/>
        </w:rPr>
        <w:t>1</w:t>
      </w:r>
      <w:r w:rsidRPr="00FE641F">
        <w:rPr>
          <w:bCs/>
          <w:sz w:val="21"/>
          <w:szCs w:val="16"/>
        </w:rPr>
        <w:t>-</w:t>
      </w:r>
      <w:r w:rsidR="00681FEC" w:rsidRPr="00681FEC">
        <w:rPr>
          <w:bCs/>
          <w:sz w:val="21"/>
          <w:szCs w:val="16"/>
        </w:rPr>
        <w:t>2409266</w:t>
      </w:r>
      <w:r w:rsidRPr="00FE641F">
        <w:rPr>
          <w:bCs/>
          <w:sz w:val="21"/>
          <w:szCs w:val="16"/>
        </w:rPr>
        <w:t>, “</w:t>
      </w:r>
      <w:r w:rsidR="00DA24BF" w:rsidRPr="00FE641F">
        <w:rPr>
          <w:bCs/>
          <w:sz w:val="21"/>
          <w:szCs w:val="16"/>
        </w:rPr>
        <w:t>FL summary #</w:t>
      </w:r>
      <w:r w:rsidR="004269C1">
        <w:rPr>
          <w:rFonts w:eastAsiaTheme="minorEastAsia" w:hint="eastAsia"/>
          <w:bCs/>
          <w:sz w:val="21"/>
          <w:szCs w:val="16"/>
          <w:lang w:eastAsia="ja-JP"/>
        </w:rPr>
        <w:t>5</w:t>
      </w:r>
      <w:r w:rsidR="00DA24BF" w:rsidRPr="00FE641F">
        <w:rPr>
          <w:bCs/>
          <w:sz w:val="21"/>
          <w:szCs w:val="16"/>
        </w:rPr>
        <w:t xml:space="preserve"> on LP-WUS operation in CONNECTED mode</w:t>
      </w:r>
      <w:r w:rsidRPr="00FE641F">
        <w:rPr>
          <w:bCs/>
          <w:sz w:val="21"/>
          <w:szCs w:val="16"/>
        </w:rPr>
        <w:t xml:space="preserve">”, </w:t>
      </w:r>
      <w:r w:rsidR="00FE641F" w:rsidRPr="00FE641F">
        <w:rPr>
          <w:bCs/>
          <w:sz w:val="21"/>
          <w:szCs w:val="16"/>
        </w:rPr>
        <w:t>Moderator (NTT DOCOMO)</w:t>
      </w:r>
    </w:p>
    <w:sectPr w:rsidR="0027346F" w:rsidRPr="00FE641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883FA" w14:textId="77777777" w:rsidR="00866937" w:rsidRDefault="00866937">
      <w:r>
        <w:separator/>
      </w:r>
    </w:p>
  </w:endnote>
  <w:endnote w:type="continuationSeparator" w:id="0">
    <w:p w14:paraId="58695256" w14:textId="77777777" w:rsidR="00866937" w:rsidRDefault="00866937">
      <w:r>
        <w:continuationSeparator/>
      </w:r>
    </w:p>
  </w:endnote>
  <w:endnote w:type="continuationNotice" w:id="1">
    <w:p w14:paraId="2250C42C" w14:textId="77777777" w:rsidR="00866937" w:rsidRDefault="00866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modern"/>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DA6D7" w14:textId="77777777" w:rsidR="00866937" w:rsidRDefault="00866937">
      <w:r>
        <w:separator/>
      </w:r>
    </w:p>
  </w:footnote>
  <w:footnote w:type="continuationSeparator" w:id="0">
    <w:p w14:paraId="1F59E323" w14:textId="77777777" w:rsidR="00866937" w:rsidRDefault="00866937">
      <w:r>
        <w:continuationSeparator/>
      </w:r>
    </w:p>
  </w:footnote>
  <w:footnote w:type="continuationNotice" w:id="1">
    <w:p w14:paraId="7395189D" w14:textId="77777777" w:rsidR="00866937" w:rsidRDefault="008669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FC262A"/>
    <w:multiLevelType w:val="hybridMultilevel"/>
    <w:tmpl w:val="BEE256D8"/>
    <w:lvl w:ilvl="0" w:tplc="0F2A06E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B6755A"/>
    <w:multiLevelType w:val="hybridMultilevel"/>
    <w:tmpl w:val="B4489C4E"/>
    <w:lvl w:ilvl="0" w:tplc="2028E602">
      <w:start w:val="1"/>
      <w:numFmt w:val="bullet"/>
      <w:lvlText w:val=""/>
      <w:lvlJc w:val="left"/>
      <w:pPr>
        <w:ind w:left="437" w:hanging="440"/>
      </w:pPr>
      <w:rPr>
        <w:rFonts w:ascii="Wingdings" w:hAnsi="Wingdings" w:hint="default"/>
      </w:rPr>
    </w:lvl>
    <w:lvl w:ilvl="1" w:tplc="0409000B">
      <w:start w:val="1"/>
      <w:numFmt w:val="bullet"/>
      <w:lvlText w:val=""/>
      <w:lvlJc w:val="left"/>
      <w:pPr>
        <w:ind w:left="877" w:hanging="440"/>
      </w:pPr>
      <w:rPr>
        <w:rFonts w:ascii="Wingdings" w:hAnsi="Wingdings" w:hint="default"/>
      </w:rPr>
    </w:lvl>
    <w:lvl w:ilvl="2" w:tplc="0409000D">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5" w15:restartNumberingAfterBreak="0">
    <w:nsid w:val="141B0CBB"/>
    <w:multiLevelType w:val="hybridMultilevel"/>
    <w:tmpl w:val="214A6698"/>
    <w:lvl w:ilvl="0" w:tplc="2AC2C8C6">
      <w:start w:val="1"/>
      <w:numFmt w:val="bullet"/>
      <w:lvlText w:val=""/>
      <w:lvlJc w:val="left"/>
      <w:pPr>
        <w:tabs>
          <w:tab w:val="num" w:pos="720"/>
        </w:tabs>
        <w:ind w:left="720" w:hanging="360"/>
      </w:pPr>
      <w:rPr>
        <w:rFonts w:ascii="Symbol" w:hAnsi="Symbol" w:hint="default"/>
      </w:rPr>
    </w:lvl>
    <w:lvl w:ilvl="1" w:tplc="D1A431AC" w:tentative="1">
      <w:start w:val="1"/>
      <w:numFmt w:val="bullet"/>
      <w:lvlText w:val=""/>
      <w:lvlJc w:val="left"/>
      <w:pPr>
        <w:tabs>
          <w:tab w:val="num" w:pos="1440"/>
        </w:tabs>
        <w:ind w:left="1440" w:hanging="360"/>
      </w:pPr>
      <w:rPr>
        <w:rFonts w:ascii="Symbol" w:hAnsi="Symbol" w:hint="default"/>
      </w:rPr>
    </w:lvl>
    <w:lvl w:ilvl="2" w:tplc="DC9AC342" w:tentative="1">
      <w:start w:val="1"/>
      <w:numFmt w:val="bullet"/>
      <w:lvlText w:val=""/>
      <w:lvlJc w:val="left"/>
      <w:pPr>
        <w:tabs>
          <w:tab w:val="num" w:pos="2160"/>
        </w:tabs>
        <w:ind w:left="2160" w:hanging="360"/>
      </w:pPr>
      <w:rPr>
        <w:rFonts w:ascii="Symbol" w:hAnsi="Symbol" w:hint="default"/>
      </w:rPr>
    </w:lvl>
    <w:lvl w:ilvl="3" w:tplc="3CEC7634" w:tentative="1">
      <w:start w:val="1"/>
      <w:numFmt w:val="bullet"/>
      <w:lvlText w:val=""/>
      <w:lvlJc w:val="left"/>
      <w:pPr>
        <w:tabs>
          <w:tab w:val="num" w:pos="2880"/>
        </w:tabs>
        <w:ind w:left="2880" w:hanging="360"/>
      </w:pPr>
      <w:rPr>
        <w:rFonts w:ascii="Symbol" w:hAnsi="Symbol" w:hint="default"/>
      </w:rPr>
    </w:lvl>
    <w:lvl w:ilvl="4" w:tplc="4A2CDA70" w:tentative="1">
      <w:start w:val="1"/>
      <w:numFmt w:val="bullet"/>
      <w:lvlText w:val=""/>
      <w:lvlJc w:val="left"/>
      <w:pPr>
        <w:tabs>
          <w:tab w:val="num" w:pos="3600"/>
        </w:tabs>
        <w:ind w:left="3600" w:hanging="360"/>
      </w:pPr>
      <w:rPr>
        <w:rFonts w:ascii="Symbol" w:hAnsi="Symbol" w:hint="default"/>
      </w:rPr>
    </w:lvl>
    <w:lvl w:ilvl="5" w:tplc="B58688EC" w:tentative="1">
      <w:start w:val="1"/>
      <w:numFmt w:val="bullet"/>
      <w:lvlText w:val=""/>
      <w:lvlJc w:val="left"/>
      <w:pPr>
        <w:tabs>
          <w:tab w:val="num" w:pos="4320"/>
        </w:tabs>
        <w:ind w:left="4320" w:hanging="360"/>
      </w:pPr>
      <w:rPr>
        <w:rFonts w:ascii="Symbol" w:hAnsi="Symbol" w:hint="default"/>
      </w:rPr>
    </w:lvl>
    <w:lvl w:ilvl="6" w:tplc="3FEEDD7E" w:tentative="1">
      <w:start w:val="1"/>
      <w:numFmt w:val="bullet"/>
      <w:lvlText w:val=""/>
      <w:lvlJc w:val="left"/>
      <w:pPr>
        <w:tabs>
          <w:tab w:val="num" w:pos="5040"/>
        </w:tabs>
        <w:ind w:left="5040" w:hanging="360"/>
      </w:pPr>
      <w:rPr>
        <w:rFonts w:ascii="Symbol" w:hAnsi="Symbol" w:hint="default"/>
      </w:rPr>
    </w:lvl>
    <w:lvl w:ilvl="7" w:tplc="B7827F9A" w:tentative="1">
      <w:start w:val="1"/>
      <w:numFmt w:val="bullet"/>
      <w:lvlText w:val=""/>
      <w:lvlJc w:val="left"/>
      <w:pPr>
        <w:tabs>
          <w:tab w:val="num" w:pos="5760"/>
        </w:tabs>
        <w:ind w:left="5760" w:hanging="360"/>
      </w:pPr>
      <w:rPr>
        <w:rFonts w:ascii="Symbol" w:hAnsi="Symbol" w:hint="default"/>
      </w:rPr>
    </w:lvl>
    <w:lvl w:ilvl="8" w:tplc="AAA63F6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5A637F0"/>
    <w:multiLevelType w:val="hybridMultilevel"/>
    <w:tmpl w:val="6E34384E"/>
    <w:lvl w:ilvl="0" w:tplc="96CA6724">
      <w:start w:val="1"/>
      <w:numFmt w:val="bullet"/>
      <w:lvlText w:val="»"/>
      <w:lvlJc w:val="left"/>
      <w:pPr>
        <w:tabs>
          <w:tab w:val="num" w:pos="720"/>
        </w:tabs>
        <w:ind w:left="720" w:hanging="360"/>
      </w:pPr>
      <w:rPr>
        <w:rFonts w:ascii="Arial" w:hAnsi="Arial" w:hint="default"/>
      </w:rPr>
    </w:lvl>
    <w:lvl w:ilvl="1" w:tplc="5BB8FDC8" w:tentative="1">
      <w:start w:val="1"/>
      <w:numFmt w:val="bullet"/>
      <w:lvlText w:val="»"/>
      <w:lvlJc w:val="left"/>
      <w:pPr>
        <w:tabs>
          <w:tab w:val="num" w:pos="1440"/>
        </w:tabs>
        <w:ind w:left="1440" w:hanging="360"/>
      </w:pPr>
      <w:rPr>
        <w:rFonts w:ascii="Arial" w:hAnsi="Arial" w:hint="default"/>
      </w:rPr>
    </w:lvl>
    <w:lvl w:ilvl="2" w:tplc="A4D4E120">
      <w:start w:val="1"/>
      <w:numFmt w:val="bullet"/>
      <w:lvlText w:val="»"/>
      <w:lvlJc w:val="left"/>
      <w:pPr>
        <w:tabs>
          <w:tab w:val="num" w:pos="2160"/>
        </w:tabs>
        <w:ind w:left="2160" w:hanging="360"/>
      </w:pPr>
      <w:rPr>
        <w:rFonts w:ascii="Arial" w:hAnsi="Arial" w:hint="default"/>
      </w:rPr>
    </w:lvl>
    <w:lvl w:ilvl="3" w:tplc="1C625D20">
      <w:numFmt w:val="bullet"/>
      <w:lvlText w:val="–"/>
      <w:lvlJc w:val="left"/>
      <w:pPr>
        <w:tabs>
          <w:tab w:val="num" w:pos="2880"/>
        </w:tabs>
        <w:ind w:left="2880" w:hanging="360"/>
      </w:pPr>
      <w:rPr>
        <w:rFonts w:ascii="Times New Roman" w:hAnsi="Times New Roman" w:hint="default"/>
      </w:rPr>
    </w:lvl>
    <w:lvl w:ilvl="4" w:tplc="F5A0C222" w:tentative="1">
      <w:start w:val="1"/>
      <w:numFmt w:val="bullet"/>
      <w:lvlText w:val="»"/>
      <w:lvlJc w:val="left"/>
      <w:pPr>
        <w:tabs>
          <w:tab w:val="num" w:pos="3600"/>
        </w:tabs>
        <w:ind w:left="3600" w:hanging="360"/>
      </w:pPr>
      <w:rPr>
        <w:rFonts w:ascii="Arial" w:hAnsi="Arial" w:hint="default"/>
      </w:rPr>
    </w:lvl>
    <w:lvl w:ilvl="5" w:tplc="3E6C3414" w:tentative="1">
      <w:start w:val="1"/>
      <w:numFmt w:val="bullet"/>
      <w:lvlText w:val="»"/>
      <w:lvlJc w:val="left"/>
      <w:pPr>
        <w:tabs>
          <w:tab w:val="num" w:pos="4320"/>
        </w:tabs>
        <w:ind w:left="4320" w:hanging="360"/>
      </w:pPr>
      <w:rPr>
        <w:rFonts w:ascii="Arial" w:hAnsi="Arial" w:hint="default"/>
      </w:rPr>
    </w:lvl>
    <w:lvl w:ilvl="6" w:tplc="4EDA60E6" w:tentative="1">
      <w:start w:val="1"/>
      <w:numFmt w:val="bullet"/>
      <w:lvlText w:val="»"/>
      <w:lvlJc w:val="left"/>
      <w:pPr>
        <w:tabs>
          <w:tab w:val="num" w:pos="5040"/>
        </w:tabs>
        <w:ind w:left="5040" w:hanging="360"/>
      </w:pPr>
      <w:rPr>
        <w:rFonts w:ascii="Arial" w:hAnsi="Arial" w:hint="default"/>
      </w:rPr>
    </w:lvl>
    <w:lvl w:ilvl="7" w:tplc="B502B156" w:tentative="1">
      <w:start w:val="1"/>
      <w:numFmt w:val="bullet"/>
      <w:lvlText w:val="»"/>
      <w:lvlJc w:val="left"/>
      <w:pPr>
        <w:tabs>
          <w:tab w:val="num" w:pos="5760"/>
        </w:tabs>
        <w:ind w:left="5760" w:hanging="360"/>
      </w:pPr>
      <w:rPr>
        <w:rFonts w:ascii="Arial" w:hAnsi="Arial" w:hint="default"/>
      </w:rPr>
    </w:lvl>
    <w:lvl w:ilvl="8" w:tplc="B7BC20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71126"/>
    <w:multiLevelType w:val="hybridMultilevel"/>
    <w:tmpl w:val="1F96365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982928"/>
    <w:multiLevelType w:val="hybridMultilevel"/>
    <w:tmpl w:val="1B529D9A"/>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1" w15:restartNumberingAfterBreak="0">
    <w:nsid w:val="213523E4"/>
    <w:multiLevelType w:val="hybridMultilevel"/>
    <w:tmpl w:val="36B2A692"/>
    <w:lvl w:ilvl="0" w:tplc="D820CB08">
      <w:start w:val="1"/>
      <w:numFmt w:val="bullet"/>
      <w:lvlText w:val=""/>
      <w:lvlJc w:val="left"/>
      <w:pPr>
        <w:tabs>
          <w:tab w:val="num" w:pos="720"/>
        </w:tabs>
        <w:ind w:left="720" w:hanging="360"/>
      </w:pPr>
      <w:rPr>
        <w:rFonts w:ascii="Wingdings" w:hAnsi="Wingdings" w:hint="default"/>
      </w:rPr>
    </w:lvl>
    <w:lvl w:ilvl="1" w:tplc="680CF98E" w:tentative="1">
      <w:start w:val="1"/>
      <w:numFmt w:val="bullet"/>
      <w:lvlText w:val=""/>
      <w:lvlJc w:val="left"/>
      <w:pPr>
        <w:tabs>
          <w:tab w:val="num" w:pos="1440"/>
        </w:tabs>
        <w:ind w:left="1440" w:hanging="360"/>
      </w:pPr>
      <w:rPr>
        <w:rFonts w:ascii="Wingdings" w:hAnsi="Wingdings" w:hint="default"/>
      </w:rPr>
    </w:lvl>
    <w:lvl w:ilvl="2" w:tplc="6B1CA590" w:tentative="1">
      <w:start w:val="1"/>
      <w:numFmt w:val="bullet"/>
      <w:lvlText w:val=""/>
      <w:lvlJc w:val="left"/>
      <w:pPr>
        <w:tabs>
          <w:tab w:val="num" w:pos="2160"/>
        </w:tabs>
        <w:ind w:left="2160" w:hanging="360"/>
      </w:pPr>
      <w:rPr>
        <w:rFonts w:ascii="Wingdings" w:hAnsi="Wingdings" w:hint="default"/>
      </w:rPr>
    </w:lvl>
    <w:lvl w:ilvl="3" w:tplc="F4F62CE6" w:tentative="1">
      <w:start w:val="1"/>
      <w:numFmt w:val="bullet"/>
      <w:lvlText w:val=""/>
      <w:lvlJc w:val="left"/>
      <w:pPr>
        <w:tabs>
          <w:tab w:val="num" w:pos="2880"/>
        </w:tabs>
        <w:ind w:left="2880" w:hanging="360"/>
      </w:pPr>
      <w:rPr>
        <w:rFonts w:ascii="Wingdings" w:hAnsi="Wingdings" w:hint="default"/>
      </w:rPr>
    </w:lvl>
    <w:lvl w:ilvl="4" w:tplc="0302A6AC" w:tentative="1">
      <w:start w:val="1"/>
      <w:numFmt w:val="bullet"/>
      <w:lvlText w:val=""/>
      <w:lvlJc w:val="left"/>
      <w:pPr>
        <w:tabs>
          <w:tab w:val="num" w:pos="3600"/>
        </w:tabs>
        <w:ind w:left="3600" w:hanging="360"/>
      </w:pPr>
      <w:rPr>
        <w:rFonts w:ascii="Wingdings" w:hAnsi="Wingdings" w:hint="default"/>
      </w:rPr>
    </w:lvl>
    <w:lvl w:ilvl="5" w:tplc="C6820BCA" w:tentative="1">
      <w:start w:val="1"/>
      <w:numFmt w:val="bullet"/>
      <w:lvlText w:val=""/>
      <w:lvlJc w:val="left"/>
      <w:pPr>
        <w:tabs>
          <w:tab w:val="num" w:pos="4320"/>
        </w:tabs>
        <w:ind w:left="4320" w:hanging="360"/>
      </w:pPr>
      <w:rPr>
        <w:rFonts w:ascii="Wingdings" w:hAnsi="Wingdings" w:hint="default"/>
      </w:rPr>
    </w:lvl>
    <w:lvl w:ilvl="6" w:tplc="B27CCA4E" w:tentative="1">
      <w:start w:val="1"/>
      <w:numFmt w:val="bullet"/>
      <w:lvlText w:val=""/>
      <w:lvlJc w:val="left"/>
      <w:pPr>
        <w:tabs>
          <w:tab w:val="num" w:pos="5040"/>
        </w:tabs>
        <w:ind w:left="5040" w:hanging="360"/>
      </w:pPr>
      <w:rPr>
        <w:rFonts w:ascii="Wingdings" w:hAnsi="Wingdings" w:hint="default"/>
      </w:rPr>
    </w:lvl>
    <w:lvl w:ilvl="7" w:tplc="9FB8C958" w:tentative="1">
      <w:start w:val="1"/>
      <w:numFmt w:val="bullet"/>
      <w:lvlText w:val=""/>
      <w:lvlJc w:val="left"/>
      <w:pPr>
        <w:tabs>
          <w:tab w:val="num" w:pos="5760"/>
        </w:tabs>
        <w:ind w:left="5760" w:hanging="360"/>
      </w:pPr>
      <w:rPr>
        <w:rFonts w:ascii="Wingdings" w:hAnsi="Wingdings" w:hint="default"/>
      </w:rPr>
    </w:lvl>
    <w:lvl w:ilvl="8" w:tplc="E0F83BF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B52EEC"/>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3"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14" w15:restartNumberingAfterBreak="0">
    <w:nsid w:val="2DD50A77"/>
    <w:multiLevelType w:val="hybridMultilevel"/>
    <w:tmpl w:val="0B0C1356"/>
    <w:lvl w:ilvl="0" w:tplc="D9644F9E">
      <w:numFmt w:val="bullet"/>
      <w:lvlText w:val="・"/>
      <w:lvlJc w:val="left"/>
      <w:pPr>
        <w:ind w:left="440" w:hanging="440"/>
      </w:pPr>
      <w:rPr>
        <w:rFonts w:ascii="Meiryo UI" w:eastAsia="Meiryo UI" w:hAnsi="Meiryo UI" w:cstheme="minorBidi"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24C3C"/>
    <w:multiLevelType w:val="hybridMultilevel"/>
    <w:tmpl w:val="B838BF40"/>
    <w:lvl w:ilvl="0" w:tplc="9C389718">
      <w:start w:val="1"/>
      <w:numFmt w:val="bullet"/>
      <w:lvlText w:val=""/>
      <w:lvlJc w:val="left"/>
      <w:pPr>
        <w:tabs>
          <w:tab w:val="num" w:pos="720"/>
        </w:tabs>
        <w:ind w:left="720" w:hanging="360"/>
      </w:pPr>
      <w:rPr>
        <w:rFonts w:ascii="Symbol" w:hAnsi="Symbol" w:hint="default"/>
      </w:rPr>
    </w:lvl>
    <w:lvl w:ilvl="1" w:tplc="0846E198">
      <w:numFmt w:val="bullet"/>
      <w:lvlText w:val="o"/>
      <w:lvlJc w:val="left"/>
      <w:pPr>
        <w:tabs>
          <w:tab w:val="num" w:pos="1440"/>
        </w:tabs>
        <w:ind w:left="1440" w:hanging="360"/>
      </w:pPr>
      <w:rPr>
        <w:rFonts w:ascii="Courier New" w:hAnsi="Courier New" w:hint="default"/>
      </w:rPr>
    </w:lvl>
    <w:lvl w:ilvl="2" w:tplc="40D46066">
      <w:numFmt w:val="bullet"/>
      <w:lvlText w:val=""/>
      <w:lvlJc w:val="left"/>
      <w:pPr>
        <w:tabs>
          <w:tab w:val="num" w:pos="2160"/>
        </w:tabs>
        <w:ind w:left="2160" w:hanging="360"/>
      </w:pPr>
      <w:rPr>
        <w:rFonts w:ascii="Wingdings" w:hAnsi="Wingdings" w:hint="default"/>
      </w:rPr>
    </w:lvl>
    <w:lvl w:ilvl="3" w:tplc="B0B4989A">
      <w:numFmt w:val="bullet"/>
      <w:lvlText w:val=""/>
      <w:lvlJc w:val="left"/>
      <w:pPr>
        <w:tabs>
          <w:tab w:val="num" w:pos="2880"/>
        </w:tabs>
        <w:ind w:left="2880" w:hanging="360"/>
      </w:pPr>
      <w:rPr>
        <w:rFonts w:ascii="Symbol" w:hAnsi="Symbol" w:hint="default"/>
      </w:rPr>
    </w:lvl>
    <w:lvl w:ilvl="4" w:tplc="C1485B78" w:tentative="1">
      <w:start w:val="1"/>
      <w:numFmt w:val="bullet"/>
      <w:lvlText w:val=""/>
      <w:lvlJc w:val="left"/>
      <w:pPr>
        <w:tabs>
          <w:tab w:val="num" w:pos="3600"/>
        </w:tabs>
        <w:ind w:left="3600" w:hanging="360"/>
      </w:pPr>
      <w:rPr>
        <w:rFonts w:ascii="Symbol" w:hAnsi="Symbol" w:hint="default"/>
      </w:rPr>
    </w:lvl>
    <w:lvl w:ilvl="5" w:tplc="71321B1A" w:tentative="1">
      <w:start w:val="1"/>
      <w:numFmt w:val="bullet"/>
      <w:lvlText w:val=""/>
      <w:lvlJc w:val="left"/>
      <w:pPr>
        <w:tabs>
          <w:tab w:val="num" w:pos="4320"/>
        </w:tabs>
        <w:ind w:left="4320" w:hanging="360"/>
      </w:pPr>
      <w:rPr>
        <w:rFonts w:ascii="Symbol" w:hAnsi="Symbol" w:hint="default"/>
      </w:rPr>
    </w:lvl>
    <w:lvl w:ilvl="6" w:tplc="36561276" w:tentative="1">
      <w:start w:val="1"/>
      <w:numFmt w:val="bullet"/>
      <w:lvlText w:val=""/>
      <w:lvlJc w:val="left"/>
      <w:pPr>
        <w:tabs>
          <w:tab w:val="num" w:pos="5040"/>
        </w:tabs>
        <w:ind w:left="5040" w:hanging="360"/>
      </w:pPr>
      <w:rPr>
        <w:rFonts w:ascii="Symbol" w:hAnsi="Symbol" w:hint="default"/>
      </w:rPr>
    </w:lvl>
    <w:lvl w:ilvl="7" w:tplc="ACEA1E16" w:tentative="1">
      <w:start w:val="1"/>
      <w:numFmt w:val="bullet"/>
      <w:lvlText w:val=""/>
      <w:lvlJc w:val="left"/>
      <w:pPr>
        <w:tabs>
          <w:tab w:val="num" w:pos="5760"/>
        </w:tabs>
        <w:ind w:left="5760" w:hanging="360"/>
      </w:pPr>
      <w:rPr>
        <w:rFonts w:ascii="Symbol" w:hAnsi="Symbol" w:hint="default"/>
      </w:rPr>
    </w:lvl>
    <w:lvl w:ilvl="8" w:tplc="B6AC979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41109F"/>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0" w15:restartNumberingAfterBreak="0">
    <w:nsid w:val="42352D91"/>
    <w:multiLevelType w:val="hybridMultilevel"/>
    <w:tmpl w:val="790AD21C"/>
    <w:lvl w:ilvl="0" w:tplc="1ACEACE8">
      <w:start w:val="1"/>
      <w:numFmt w:val="bullet"/>
      <w:lvlText w:val="•"/>
      <w:lvlJc w:val="left"/>
      <w:pPr>
        <w:tabs>
          <w:tab w:val="num" w:pos="720"/>
        </w:tabs>
        <w:ind w:left="720" w:hanging="360"/>
      </w:pPr>
      <w:rPr>
        <w:rFonts w:ascii="Arial" w:hAnsi="Arial" w:hint="default"/>
      </w:rPr>
    </w:lvl>
    <w:lvl w:ilvl="1" w:tplc="B5028652">
      <w:start w:val="1"/>
      <w:numFmt w:val="bullet"/>
      <w:lvlText w:val="•"/>
      <w:lvlJc w:val="left"/>
      <w:pPr>
        <w:tabs>
          <w:tab w:val="num" w:pos="1440"/>
        </w:tabs>
        <w:ind w:left="1440" w:hanging="360"/>
      </w:pPr>
      <w:rPr>
        <w:rFonts w:ascii="Arial" w:hAnsi="Arial" w:hint="default"/>
      </w:rPr>
    </w:lvl>
    <w:lvl w:ilvl="2" w:tplc="87265EFA">
      <w:numFmt w:val="bullet"/>
      <w:lvlText w:val="»"/>
      <w:lvlJc w:val="left"/>
      <w:pPr>
        <w:tabs>
          <w:tab w:val="num" w:pos="2160"/>
        </w:tabs>
        <w:ind w:left="2160" w:hanging="360"/>
      </w:pPr>
      <w:rPr>
        <w:rFonts w:ascii="Arial" w:hAnsi="Arial" w:hint="default"/>
      </w:rPr>
    </w:lvl>
    <w:lvl w:ilvl="3" w:tplc="24425B56" w:tentative="1">
      <w:start w:val="1"/>
      <w:numFmt w:val="bullet"/>
      <w:lvlText w:val="•"/>
      <w:lvlJc w:val="left"/>
      <w:pPr>
        <w:tabs>
          <w:tab w:val="num" w:pos="2880"/>
        </w:tabs>
        <w:ind w:left="2880" w:hanging="360"/>
      </w:pPr>
      <w:rPr>
        <w:rFonts w:ascii="Arial" w:hAnsi="Arial" w:hint="default"/>
      </w:rPr>
    </w:lvl>
    <w:lvl w:ilvl="4" w:tplc="45B0CE4C" w:tentative="1">
      <w:start w:val="1"/>
      <w:numFmt w:val="bullet"/>
      <w:lvlText w:val="•"/>
      <w:lvlJc w:val="left"/>
      <w:pPr>
        <w:tabs>
          <w:tab w:val="num" w:pos="3600"/>
        </w:tabs>
        <w:ind w:left="3600" w:hanging="360"/>
      </w:pPr>
      <w:rPr>
        <w:rFonts w:ascii="Arial" w:hAnsi="Arial" w:hint="default"/>
      </w:rPr>
    </w:lvl>
    <w:lvl w:ilvl="5" w:tplc="F7342A56" w:tentative="1">
      <w:start w:val="1"/>
      <w:numFmt w:val="bullet"/>
      <w:lvlText w:val="•"/>
      <w:lvlJc w:val="left"/>
      <w:pPr>
        <w:tabs>
          <w:tab w:val="num" w:pos="4320"/>
        </w:tabs>
        <w:ind w:left="4320" w:hanging="360"/>
      </w:pPr>
      <w:rPr>
        <w:rFonts w:ascii="Arial" w:hAnsi="Arial" w:hint="default"/>
      </w:rPr>
    </w:lvl>
    <w:lvl w:ilvl="6" w:tplc="9A2872C0" w:tentative="1">
      <w:start w:val="1"/>
      <w:numFmt w:val="bullet"/>
      <w:lvlText w:val="•"/>
      <w:lvlJc w:val="left"/>
      <w:pPr>
        <w:tabs>
          <w:tab w:val="num" w:pos="5040"/>
        </w:tabs>
        <w:ind w:left="5040" w:hanging="360"/>
      </w:pPr>
      <w:rPr>
        <w:rFonts w:ascii="Arial" w:hAnsi="Arial" w:hint="default"/>
      </w:rPr>
    </w:lvl>
    <w:lvl w:ilvl="7" w:tplc="BDEEE08E" w:tentative="1">
      <w:start w:val="1"/>
      <w:numFmt w:val="bullet"/>
      <w:lvlText w:val="•"/>
      <w:lvlJc w:val="left"/>
      <w:pPr>
        <w:tabs>
          <w:tab w:val="num" w:pos="5760"/>
        </w:tabs>
        <w:ind w:left="5760" w:hanging="360"/>
      </w:pPr>
      <w:rPr>
        <w:rFonts w:ascii="Arial" w:hAnsi="Arial" w:hint="default"/>
      </w:rPr>
    </w:lvl>
    <w:lvl w:ilvl="8" w:tplc="6698676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EB2024"/>
    <w:multiLevelType w:val="hybridMultilevel"/>
    <w:tmpl w:val="7D1C0DF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A887844"/>
    <w:multiLevelType w:val="hybridMultilevel"/>
    <w:tmpl w:val="3884AE60"/>
    <w:lvl w:ilvl="0" w:tplc="0366B91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C00A5F"/>
    <w:multiLevelType w:val="hybridMultilevel"/>
    <w:tmpl w:val="2A66147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5A84C20"/>
    <w:multiLevelType w:val="hybridMultilevel"/>
    <w:tmpl w:val="36CC8A62"/>
    <w:lvl w:ilvl="0" w:tplc="527AA448">
      <w:start w:val="1"/>
      <w:numFmt w:val="bullet"/>
      <w:lvlText w:val=""/>
      <w:lvlJc w:val="left"/>
      <w:pPr>
        <w:tabs>
          <w:tab w:val="num" w:pos="720"/>
        </w:tabs>
        <w:ind w:left="720" w:hanging="360"/>
      </w:pPr>
      <w:rPr>
        <w:rFonts w:ascii="Wingdings" w:hAnsi="Wingdings" w:hint="default"/>
      </w:rPr>
    </w:lvl>
    <w:lvl w:ilvl="1" w:tplc="D1426F9C">
      <w:numFmt w:val="bullet"/>
      <w:lvlText w:val=""/>
      <w:lvlJc w:val="left"/>
      <w:pPr>
        <w:tabs>
          <w:tab w:val="num" w:pos="1440"/>
        </w:tabs>
        <w:ind w:left="1440" w:hanging="360"/>
      </w:pPr>
      <w:rPr>
        <w:rFonts w:ascii="Wingdings" w:hAnsi="Wingdings" w:hint="default"/>
      </w:rPr>
    </w:lvl>
    <w:lvl w:ilvl="2" w:tplc="450EA2B4">
      <w:numFmt w:val="bullet"/>
      <w:lvlText w:val=""/>
      <w:lvlJc w:val="left"/>
      <w:pPr>
        <w:tabs>
          <w:tab w:val="num" w:pos="2160"/>
        </w:tabs>
        <w:ind w:left="2160" w:hanging="360"/>
      </w:pPr>
      <w:rPr>
        <w:rFonts w:ascii="Wingdings" w:hAnsi="Wingdings" w:hint="default"/>
      </w:rPr>
    </w:lvl>
    <w:lvl w:ilvl="3" w:tplc="49B89470" w:tentative="1">
      <w:start w:val="1"/>
      <w:numFmt w:val="bullet"/>
      <w:lvlText w:val=""/>
      <w:lvlJc w:val="left"/>
      <w:pPr>
        <w:tabs>
          <w:tab w:val="num" w:pos="2880"/>
        </w:tabs>
        <w:ind w:left="2880" w:hanging="360"/>
      </w:pPr>
      <w:rPr>
        <w:rFonts w:ascii="Wingdings" w:hAnsi="Wingdings" w:hint="default"/>
      </w:rPr>
    </w:lvl>
    <w:lvl w:ilvl="4" w:tplc="F250913A" w:tentative="1">
      <w:start w:val="1"/>
      <w:numFmt w:val="bullet"/>
      <w:lvlText w:val=""/>
      <w:lvlJc w:val="left"/>
      <w:pPr>
        <w:tabs>
          <w:tab w:val="num" w:pos="3600"/>
        </w:tabs>
        <w:ind w:left="3600" w:hanging="360"/>
      </w:pPr>
      <w:rPr>
        <w:rFonts w:ascii="Wingdings" w:hAnsi="Wingdings" w:hint="default"/>
      </w:rPr>
    </w:lvl>
    <w:lvl w:ilvl="5" w:tplc="08F64634" w:tentative="1">
      <w:start w:val="1"/>
      <w:numFmt w:val="bullet"/>
      <w:lvlText w:val=""/>
      <w:lvlJc w:val="left"/>
      <w:pPr>
        <w:tabs>
          <w:tab w:val="num" w:pos="4320"/>
        </w:tabs>
        <w:ind w:left="4320" w:hanging="360"/>
      </w:pPr>
      <w:rPr>
        <w:rFonts w:ascii="Wingdings" w:hAnsi="Wingdings" w:hint="default"/>
      </w:rPr>
    </w:lvl>
    <w:lvl w:ilvl="6" w:tplc="9778560A" w:tentative="1">
      <w:start w:val="1"/>
      <w:numFmt w:val="bullet"/>
      <w:lvlText w:val=""/>
      <w:lvlJc w:val="left"/>
      <w:pPr>
        <w:tabs>
          <w:tab w:val="num" w:pos="5040"/>
        </w:tabs>
        <w:ind w:left="5040" w:hanging="360"/>
      </w:pPr>
      <w:rPr>
        <w:rFonts w:ascii="Wingdings" w:hAnsi="Wingdings" w:hint="default"/>
      </w:rPr>
    </w:lvl>
    <w:lvl w:ilvl="7" w:tplc="33800B02" w:tentative="1">
      <w:start w:val="1"/>
      <w:numFmt w:val="bullet"/>
      <w:lvlText w:val=""/>
      <w:lvlJc w:val="left"/>
      <w:pPr>
        <w:tabs>
          <w:tab w:val="num" w:pos="5760"/>
        </w:tabs>
        <w:ind w:left="5760" w:hanging="360"/>
      </w:pPr>
      <w:rPr>
        <w:rFonts w:ascii="Wingdings" w:hAnsi="Wingdings" w:hint="default"/>
      </w:rPr>
    </w:lvl>
    <w:lvl w:ilvl="8" w:tplc="9B56C18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29" w15:restartNumberingAfterBreak="0">
    <w:nsid w:val="56C058B5"/>
    <w:multiLevelType w:val="hybridMultilevel"/>
    <w:tmpl w:val="BC0A62B2"/>
    <w:lvl w:ilvl="0" w:tplc="D2B85442">
      <w:start w:val="1"/>
      <w:numFmt w:val="bullet"/>
      <w:lvlText w:val=""/>
      <w:lvlJc w:val="left"/>
      <w:pPr>
        <w:tabs>
          <w:tab w:val="num" w:pos="720"/>
        </w:tabs>
        <w:ind w:left="720" w:hanging="360"/>
      </w:pPr>
      <w:rPr>
        <w:rFonts w:ascii="Wingdings" w:hAnsi="Wingdings" w:hint="default"/>
      </w:rPr>
    </w:lvl>
    <w:lvl w:ilvl="1" w:tplc="E0ACACAA">
      <w:numFmt w:val="bullet"/>
      <w:lvlText w:val=""/>
      <w:lvlJc w:val="left"/>
      <w:pPr>
        <w:tabs>
          <w:tab w:val="num" w:pos="1440"/>
        </w:tabs>
        <w:ind w:left="1440" w:hanging="360"/>
      </w:pPr>
      <w:rPr>
        <w:rFonts w:ascii="Wingdings" w:hAnsi="Wingdings" w:hint="default"/>
      </w:rPr>
    </w:lvl>
    <w:lvl w:ilvl="2" w:tplc="8FC4CE64">
      <w:numFmt w:val="bullet"/>
      <w:lvlText w:val=""/>
      <w:lvlJc w:val="left"/>
      <w:pPr>
        <w:tabs>
          <w:tab w:val="num" w:pos="2160"/>
        </w:tabs>
        <w:ind w:left="2160" w:hanging="360"/>
      </w:pPr>
      <w:rPr>
        <w:rFonts w:ascii="Wingdings" w:hAnsi="Wingdings" w:hint="default"/>
      </w:rPr>
    </w:lvl>
    <w:lvl w:ilvl="3" w:tplc="7C1E1F78" w:tentative="1">
      <w:start w:val="1"/>
      <w:numFmt w:val="bullet"/>
      <w:lvlText w:val=""/>
      <w:lvlJc w:val="left"/>
      <w:pPr>
        <w:tabs>
          <w:tab w:val="num" w:pos="2880"/>
        </w:tabs>
        <w:ind w:left="2880" w:hanging="360"/>
      </w:pPr>
      <w:rPr>
        <w:rFonts w:ascii="Wingdings" w:hAnsi="Wingdings" w:hint="default"/>
      </w:rPr>
    </w:lvl>
    <w:lvl w:ilvl="4" w:tplc="83F61690" w:tentative="1">
      <w:start w:val="1"/>
      <w:numFmt w:val="bullet"/>
      <w:lvlText w:val=""/>
      <w:lvlJc w:val="left"/>
      <w:pPr>
        <w:tabs>
          <w:tab w:val="num" w:pos="3600"/>
        </w:tabs>
        <w:ind w:left="3600" w:hanging="360"/>
      </w:pPr>
      <w:rPr>
        <w:rFonts w:ascii="Wingdings" w:hAnsi="Wingdings" w:hint="default"/>
      </w:rPr>
    </w:lvl>
    <w:lvl w:ilvl="5" w:tplc="F5649B5C" w:tentative="1">
      <w:start w:val="1"/>
      <w:numFmt w:val="bullet"/>
      <w:lvlText w:val=""/>
      <w:lvlJc w:val="left"/>
      <w:pPr>
        <w:tabs>
          <w:tab w:val="num" w:pos="4320"/>
        </w:tabs>
        <w:ind w:left="4320" w:hanging="360"/>
      </w:pPr>
      <w:rPr>
        <w:rFonts w:ascii="Wingdings" w:hAnsi="Wingdings" w:hint="default"/>
      </w:rPr>
    </w:lvl>
    <w:lvl w:ilvl="6" w:tplc="BF468C58" w:tentative="1">
      <w:start w:val="1"/>
      <w:numFmt w:val="bullet"/>
      <w:lvlText w:val=""/>
      <w:lvlJc w:val="left"/>
      <w:pPr>
        <w:tabs>
          <w:tab w:val="num" w:pos="5040"/>
        </w:tabs>
        <w:ind w:left="5040" w:hanging="360"/>
      </w:pPr>
      <w:rPr>
        <w:rFonts w:ascii="Wingdings" w:hAnsi="Wingdings" w:hint="default"/>
      </w:rPr>
    </w:lvl>
    <w:lvl w:ilvl="7" w:tplc="86F8689A" w:tentative="1">
      <w:start w:val="1"/>
      <w:numFmt w:val="bullet"/>
      <w:lvlText w:val=""/>
      <w:lvlJc w:val="left"/>
      <w:pPr>
        <w:tabs>
          <w:tab w:val="num" w:pos="5760"/>
        </w:tabs>
        <w:ind w:left="5760" w:hanging="360"/>
      </w:pPr>
      <w:rPr>
        <w:rFonts w:ascii="Wingdings" w:hAnsi="Wingdings" w:hint="default"/>
      </w:rPr>
    </w:lvl>
    <w:lvl w:ilvl="8" w:tplc="73F62C5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325E2"/>
    <w:multiLevelType w:val="multilevel"/>
    <w:tmpl w:val="572325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BAB0A34"/>
    <w:multiLevelType w:val="hybridMultilevel"/>
    <w:tmpl w:val="1AF2105C"/>
    <w:lvl w:ilvl="0" w:tplc="F8A0CD2A">
      <w:start w:val="1"/>
      <w:numFmt w:val="bullet"/>
      <w:lvlText w:val=""/>
      <w:lvlJc w:val="left"/>
      <w:pPr>
        <w:tabs>
          <w:tab w:val="num" w:pos="720"/>
        </w:tabs>
        <w:ind w:left="720" w:hanging="360"/>
      </w:pPr>
      <w:rPr>
        <w:rFonts w:ascii="Wingdings" w:hAnsi="Wingdings" w:hint="default"/>
      </w:rPr>
    </w:lvl>
    <w:lvl w:ilvl="1" w:tplc="79C63D82" w:tentative="1">
      <w:start w:val="1"/>
      <w:numFmt w:val="bullet"/>
      <w:lvlText w:val=""/>
      <w:lvlJc w:val="left"/>
      <w:pPr>
        <w:tabs>
          <w:tab w:val="num" w:pos="1440"/>
        </w:tabs>
        <w:ind w:left="1440" w:hanging="360"/>
      </w:pPr>
      <w:rPr>
        <w:rFonts w:ascii="Wingdings" w:hAnsi="Wingdings" w:hint="default"/>
      </w:rPr>
    </w:lvl>
    <w:lvl w:ilvl="2" w:tplc="2AE03350" w:tentative="1">
      <w:start w:val="1"/>
      <w:numFmt w:val="bullet"/>
      <w:lvlText w:val=""/>
      <w:lvlJc w:val="left"/>
      <w:pPr>
        <w:tabs>
          <w:tab w:val="num" w:pos="2160"/>
        </w:tabs>
        <w:ind w:left="2160" w:hanging="360"/>
      </w:pPr>
      <w:rPr>
        <w:rFonts w:ascii="Wingdings" w:hAnsi="Wingdings" w:hint="default"/>
      </w:rPr>
    </w:lvl>
    <w:lvl w:ilvl="3" w:tplc="D99CE4A2" w:tentative="1">
      <w:start w:val="1"/>
      <w:numFmt w:val="bullet"/>
      <w:lvlText w:val=""/>
      <w:lvlJc w:val="left"/>
      <w:pPr>
        <w:tabs>
          <w:tab w:val="num" w:pos="2880"/>
        </w:tabs>
        <w:ind w:left="2880" w:hanging="360"/>
      </w:pPr>
      <w:rPr>
        <w:rFonts w:ascii="Wingdings" w:hAnsi="Wingdings" w:hint="default"/>
      </w:rPr>
    </w:lvl>
    <w:lvl w:ilvl="4" w:tplc="B1D4B468" w:tentative="1">
      <w:start w:val="1"/>
      <w:numFmt w:val="bullet"/>
      <w:lvlText w:val=""/>
      <w:lvlJc w:val="left"/>
      <w:pPr>
        <w:tabs>
          <w:tab w:val="num" w:pos="3600"/>
        </w:tabs>
        <w:ind w:left="3600" w:hanging="360"/>
      </w:pPr>
      <w:rPr>
        <w:rFonts w:ascii="Wingdings" w:hAnsi="Wingdings" w:hint="default"/>
      </w:rPr>
    </w:lvl>
    <w:lvl w:ilvl="5" w:tplc="6FF44BA4" w:tentative="1">
      <w:start w:val="1"/>
      <w:numFmt w:val="bullet"/>
      <w:lvlText w:val=""/>
      <w:lvlJc w:val="left"/>
      <w:pPr>
        <w:tabs>
          <w:tab w:val="num" w:pos="4320"/>
        </w:tabs>
        <w:ind w:left="4320" w:hanging="360"/>
      </w:pPr>
      <w:rPr>
        <w:rFonts w:ascii="Wingdings" w:hAnsi="Wingdings" w:hint="default"/>
      </w:rPr>
    </w:lvl>
    <w:lvl w:ilvl="6" w:tplc="4082251A" w:tentative="1">
      <w:start w:val="1"/>
      <w:numFmt w:val="bullet"/>
      <w:lvlText w:val=""/>
      <w:lvlJc w:val="left"/>
      <w:pPr>
        <w:tabs>
          <w:tab w:val="num" w:pos="5040"/>
        </w:tabs>
        <w:ind w:left="5040" w:hanging="360"/>
      </w:pPr>
      <w:rPr>
        <w:rFonts w:ascii="Wingdings" w:hAnsi="Wingdings" w:hint="default"/>
      </w:rPr>
    </w:lvl>
    <w:lvl w:ilvl="7" w:tplc="A8369496" w:tentative="1">
      <w:start w:val="1"/>
      <w:numFmt w:val="bullet"/>
      <w:lvlText w:val=""/>
      <w:lvlJc w:val="left"/>
      <w:pPr>
        <w:tabs>
          <w:tab w:val="num" w:pos="5760"/>
        </w:tabs>
        <w:ind w:left="5760" w:hanging="360"/>
      </w:pPr>
      <w:rPr>
        <w:rFonts w:ascii="Wingdings" w:hAnsi="Wingdings" w:hint="default"/>
      </w:rPr>
    </w:lvl>
    <w:lvl w:ilvl="8" w:tplc="C6FEA1A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F2562F9"/>
    <w:multiLevelType w:val="hybridMultilevel"/>
    <w:tmpl w:val="845A18E4"/>
    <w:lvl w:ilvl="0" w:tplc="34C60D10">
      <w:start w:val="1"/>
      <w:numFmt w:val="bullet"/>
      <w:lvlText w:val=""/>
      <w:lvlJc w:val="left"/>
      <w:pPr>
        <w:tabs>
          <w:tab w:val="num" w:pos="720"/>
        </w:tabs>
        <w:ind w:left="720" w:hanging="360"/>
      </w:pPr>
      <w:rPr>
        <w:rFonts w:ascii="Wingdings" w:hAnsi="Wingdings" w:hint="default"/>
      </w:rPr>
    </w:lvl>
    <w:lvl w:ilvl="1" w:tplc="5A1A106C">
      <w:numFmt w:val="bullet"/>
      <w:lvlText w:val=""/>
      <w:lvlJc w:val="left"/>
      <w:pPr>
        <w:tabs>
          <w:tab w:val="num" w:pos="1440"/>
        </w:tabs>
        <w:ind w:left="1440" w:hanging="360"/>
      </w:pPr>
      <w:rPr>
        <w:rFonts w:ascii="Wingdings" w:hAnsi="Wingdings" w:hint="default"/>
      </w:rPr>
    </w:lvl>
    <w:lvl w:ilvl="2" w:tplc="4C2A4038">
      <w:numFmt w:val="bullet"/>
      <w:lvlText w:val=""/>
      <w:lvlJc w:val="left"/>
      <w:pPr>
        <w:tabs>
          <w:tab w:val="num" w:pos="2160"/>
        </w:tabs>
        <w:ind w:left="2160" w:hanging="360"/>
      </w:pPr>
      <w:rPr>
        <w:rFonts w:ascii="Wingdings" w:hAnsi="Wingdings" w:hint="default"/>
      </w:rPr>
    </w:lvl>
    <w:lvl w:ilvl="3" w:tplc="FE86E030" w:tentative="1">
      <w:start w:val="1"/>
      <w:numFmt w:val="bullet"/>
      <w:lvlText w:val=""/>
      <w:lvlJc w:val="left"/>
      <w:pPr>
        <w:tabs>
          <w:tab w:val="num" w:pos="2880"/>
        </w:tabs>
        <w:ind w:left="2880" w:hanging="360"/>
      </w:pPr>
      <w:rPr>
        <w:rFonts w:ascii="Wingdings" w:hAnsi="Wingdings" w:hint="default"/>
      </w:rPr>
    </w:lvl>
    <w:lvl w:ilvl="4" w:tplc="0EE6DFBE" w:tentative="1">
      <w:start w:val="1"/>
      <w:numFmt w:val="bullet"/>
      <w:lvlText w:val=""/>
      <w:lvlJc w:val="left"/>
      <w:pPr>
        <w:tabs>
          <w:tab w:val="num" w:pos="3600"/>
        </w:tabs>
        <w:ind w:left="3600" w:hanging="360"/>
      </w:pPr>
      <w:rPr>
        <w:rFonts w:ascii="Wingdings" w:hAnsi="Wingdings" w:hint="default"/>
      </w:rPr>
    </w:lvl>
    <w:lvl w:ilvl="5" w:tplc="11426EF0" w:tentative="1">
      <w:start w:val="1"/>
      <w:numFmt w:val="bullet"/>
      <w:lvlText w:val=""/>
      <w:lvlJc w:val="left"/>
      <w:pPr>
        <w:tabs>
          <w:tab w:val="num" w:pos="4320"/>
        </w:tabs>
        <w:ind w:left="4320" w:hanging="360"/>
      </w:pPr>
      <w:rPr>
        <w:rFonts w:ascii="Wingdings" w:hAnsi="Wingdings" w:hint="default"/>
      </w:rPr>
    </w:lvl>
    <w:lvl w:ilvl="6" w:tplc="6816734C" w:tentative="1">
      <w:start w:val="1"/>
      <w:numFmt w:val="bullet"/>
      <w:lvlText w:val=""/>
      <w:lvlJc w:val="left"/>
      <w:pPr>
        <w:tabs>
          <w:tab w:val="num" w:pos="5040"/>
        </w:tabs>
        <w:ind w:left="5040" w:hanging="360"/>
      </w:pPr>
      <w:rPr>
        <w:rFonts w:ascii="Wingdings" w:hAnsi="Wingdings" w:hint="default"/>
      </w:rPr>
    </w:lvl>
    <w:lvl w:ilvl="7" w:tplc="961E6D76" w:tentative="1">
      <w:start w:val="1"/>
      <w:numFmt w:val="bullet"/>
      <w:lvlText w:val=""/>
      <w:lvlJc w:val="left"/>
      <w:pPr>
        <w:tabs>
          <w:tab w:val="num" w:pos="5760"/>
        </w:tabs>
        <w:ind w:left="5760" w:hanging="360"/>
      </w:pPr>
      <w:rPr>
        <w:rFonts w:ascii="Wingdings" w:hAnsi="Wingdings" w:hint="default"/>
      </w:rPr>
    </w:lvl>
    <w:lvl w:ilvl="8" w:tplc="DF4ADA1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7749A"/>
    <w:multiLevelType w:val="hybridMultilevel"/>
    <w:tmpl w:val="1BA01FF2"/>
    <w:lvl w:ilvl="0" w:tplc="FB9404F2">
      <w:start w:val="1"/>
      <w:numFmt w:val="bullet"/>
      <w:lvlText w:val=""/>
      <w:lvlJc w:val="left"/>
      <w:pPr>
        <w:tabs>
          <w:tab w:val="num" w:pos="720"/>
        </w:tabs>
        <w:ind w:left="720" w:hanging="360"/>
      </w:pPr>
      <w:rPr>
        <w:rFonts w:ascii="Wingdings" w:hAnsi="Wingdings" w:hint="default"/>
      </w:rPr>
    </w:lvl>
    <w:lvl w:ilvl="1" w:tplc="1FF6A3A2">
      <w:numFmt w:val="bullet"/>
      <w:lvlText w:val=""/>
      <w:lvlJc w:val="left"/>
      <w:pPr>
        <w:tabs>
          <w:tab w:val="num" w:pos="1440"/>
        </w:tabs>
        <w:ind w:left="1440" w:hanging="360"/>
      </w:pPr>
      <w:rPr>
        <w:rFonts w:ascii="Wingdings" w:hAnsi="Wingdings" w:hint="default"/>
      </w:rPr>
    </w:lvl>
    <w:lvl w:ilvl="2" w:tplc="2DD834EA" w:tentative="1">
      <w:start w:val="1"/>
      <w:numFmt w:val="bullet"/>
      <w:lvlText w:val=""/>
      <w:lvlJc w:val="left"/>
      <w:pPr>
        <w:tabs>
          <w:tab w:val="num" w:pos="2160"/>
        </w:tabs>
        <w:ind w:left="2160" w:hanging="360"/>
      </w:pPr>
      <w:rPr>
        <w:rFonts w:ascii="Wingdings" w:hAnsi="Wingdings" w:hint="default"/>
      </w:rPr>
    </w:lvl>
    <w:lvl w:ilvl="3" w:tplc="4A1A2D9A" w:tentative="1">
      <w:start w:val="1"/>
      <w:numFmt w:val="bullet"/>
      <w:lvlText w:val=""/>
      <w:lvlJc w:val="left"/>
      <w:pPr>
        <w:tabs>
          <w:tab w:val="num" w:pos="2880"/>
        </w:tabs>
        <w:ind w:left="2880" w:hanging="360"/>
      </w:pPr>
      <w:rPr>
        <w:rFonts w:ascii="Wingdings" w:hAnsi="Wingdings" w:hint="default"/>
      </w:rPr>
    </w:lvl>
    <w:lvl w:ilvl="4" w:tplc="D3A27DEA" w:tentative="1">
      <w:start w:val="1"/>
      <w:numFmt w:val="bullet"/>
      <w:lvlText w:val=""/>
      <w:lvlJc w:val="left"/>
      <w:pPr>
        <w:tabs>
          <w:tab w:val="num" w:pos="3600"/>
        </w:tabs>
        <w:ind w:left="3600" w:hanging="360"/>
      </w:pPr>
      <w:rPr>
        <w:rFonts w:ascii="Wingdings" w:hAnsi="Wingdings" w:hint="default"/>
      </w:rPr>
    </w:lvl>
    <w:lvl w:ilvl="5" w:tplc="D668D018" w:tentative="1">
      <w:start w:val="1"/>
      <w:numFmt w:val="bullet"/>
      <w:lvlText w:val=""/>
      <w:lvlJc w:val="left"/>
      <w:pPr>
        <w:tabs>
          <w:tab w:val="num" w:pos="4320"/>
        </w:tabs>
        <w:ind w:left="4320" w:hanging="360"/>
      </w:pPr>
      <w:rPr>
        <w:rFonts w:ascii="Wingdings" w:hAnsi="Wingdings" w:hint="default"/>
      </w:rPr>
    </w:lvl>
    <w:lvl w:ilvl="6" w:tplc="9E70D11C" w:tentative="1">
      <w:start w:val="1"/>
      <w:numFmt w:val="bullet"/>
      <w:lvlText w:val=""/>
      <w:lvlJc w:val="left"/>
      <w:pPr>
        <w:tabs>
          <w:tab w:val="num" w:pos="5040"/>
        </w:tabs>
        <w:ind w:left="5040" w:hanging="360"/>
      </w:pPr>
      <w:rPr>
        <w:rFonts w:ascii="Wingdings" w:hAnsi="Wingdings" w:hint="default"/>
      </w:rPr>
    </w:lvl>
    <w:lvl w:ilvl="7" w:tplc="D38EA8C8" w:tentative="1">
      <w:start w:val="1"/>
      <w:numFmt w:val="bullet"/>
      <w:lvlText w:val=""/>
      <w:lvlJc w:val="left"/>
      <w:pPr>
        <w:tabs>
          <w:tab w:val="num" w:pos="5760"/>
        </w:tabs>
        <w:ind w:left="5760" w:hanging="360"/>
      </w:pPr>
      <w:rPr>
        <w:rFonts w:ascii="Wingdings" w:hAnsi="Wingdings" w:hint="default"/>
      </w:rPr>
    </w:lvl>
    <w:lvl w:ilvl="8" w:tplc="B590EBC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F33AD1"/>
    <w:multiLevelType w:val="hybridMultilevel"/>
    <w:tmpl w:val="39AE1F80"/>
    <w:lvl w:ilvl="0" w:tplc="CE7E710A">
      <w:start w:val="1"/>
      <w:numFmt w:val="bullet"/>
      <w:lvlText w:val=""/>
      <w:lvlJc w:val="left"/>
      <w:pPr>
        <w:tabs>
          <w:tab w:val="num" w:pos="720"/>
        </w:tabs>
        <w:ind w:left="720" w:hanging="360"/>
      </w:pPr>
      <w:rPr>
        <w:rFonts w:ascii="Wingdings" w:hAnsi="Wingdings" w:hint="default"/>
      </w:rPr>
    </w:lvl>
    <w:lvl w:ilvl="1" w:tplc="2520927E">
      <w:start w:val="1"/>
      <w:numFmt w:val="bullet"/>
      <w:lvlText w:val=""/>
      <w:lvlJc w:val="left"/>
      <w:pPr>
        <w:tabs>
          <w:tab w:val="num" w:pos="1440"/>
        </w:tabs>
        <w:ind w:left="1440" w:hanging="360"/>
      </w:pPr>
      <w:rPr>
        <w:rFonts w:ascii="Wingdings" w:hAnsi="Wingdings" w:hint="default"/>
      </w:rPr>
    </w:lvl>
    <w:lvl w:ilvl="2" w:tplc="755A9A70" w:tentative="1">
      <w:start w:val="1"/>
      <w:numFmt w:val="bullet"/>
      <w:lvlText w:val=""/>
      <w:lvlJc w:val="left"/>
      <w:pPr>
        <w:tabs>
          <w:tab w:val="num" w:pos="2160"/>
        </w:tabs>
        <w:ind w:left="2160" w:hanging="360"/>
      </w:pPr>
      <w:rPr>
        <w:rFonts w:ascii="Wingdings" w:hAnsi="Wingdings" w:hint="default"/>
      </w:rPr>
    </w:lvl>
    <w:lvl w:ilvl="3" w:tplc="4A76FE22" w:tentative="1">
      <w:start w:val="1"/>
      <w:numFmt w:val="bullet"/>
      <w:lvlText w:val=""/>
      <w:lvlJc w:val="left"/>
      <w:pPr>
        <w:tabs>
          <w:tab w:val="num" w:pos="2880"/>
        </w:tabs>
        <w:ind w:left="2880" w:hanging="360"/>
      </w:pPr>
      <w:rPr>
        <w:rFonts w:ascii="Wingdings" w:hAnsi="Wingdings" w:hint="default"/>
      </w:rPr>
    </w:lvl>
    <w:lvl w:ilvl="4" w:tplc="F614ECA4" w:tentative="1">
      <w:start w:val="1"/>
      <w:numFmt w:val="bullet"/>
      <w:lvlText w:val=""/>
      <w:lvlJc w:val="left"/>
      <w:pPr>
        <w:tabs>
          <w:tab w:val="num" w:pos="3600"/>
        </w:tabs>
        <w:ind w:left="3600" w:hanging="360"/>
      </w:pPr>
      <w:rPr>
        <w:rFonts w:ascii="Wingdings" w:hAnsi="Wingdings" w:hint="default"/>
      </w:rPr>
    </w:lvl>
    <w:lvl w:ilvl="5" w:tplc="E12CDFF6" w:tentative="1">
      <w:start w:val="1"/>
      <w:numFmt w:val="bullet"/>
      <w:lvlText w:val=""/>
      <w:lvlJc w:val="left"/>
      <w:pPr>
        <w:tabs>
          <w:tab w:val="num" w:pos="4320"/>
        </w:tabs>
        <w:ind w:left="4320" w:hanging="360"/>
      </w:pPr>
      <w:rPr>
        <w:rFonts w:ascii="Wingdings" w:hAnsi="Wingdings" w:hint="default"/>
      </w:rPr>
    </w:lvl>
    <w:lvl w:ilvl="6" w:tplc="8F1CB644" w:tentative="1">
      <w:start w:val="1"/>
      <w:numFmt w:val="bullet"/>
      <w:lvlText w:val=""/>
      <w:lvlJc w:val="left"/>
      <w:pPr>
        <w:tabs>
          <w:tab w:val="num" w:pos="5040"/>
        </w:tabs>
        <w:ind w:left="5040" w:hanging="360"/>
      </w:pPr>
      <w:rPr>
        <w:rFonts w:ascii="Wingdings" w:hAnsi="Wingdings" w:hint="default"/>
      </w:rPr>
    </w:lvl>
    <w:lvl w:ilvl="7" w:tplc="BE124768" w:tentative="1">
      <w:start w:val="1"/>
      <w:numFmt w:val="bullet"/>
      <w:lvlText w:val=""/>
      <w:lvlJc w:val="left"/>
      <w:pPr>
        <w:tabs>
          <w:tab w:val="num" w:pos="5760"/>
        </w:tabs>
        <w:ind w:left="5760" w:hanging="360"/>
      </w:pPr>
      <w:rPr>
        <w:rFonts w:ascii="Wingdings" w:hAnsi="Wingdings" w:hint="default"/>
      </w:rPr>
    </w:lvl>
    <w:lvl w:ilvl="8" w:tplc="F2949DC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264F4F"/>
    <w:multiLevelType w:val="hybridMultilevel"/>
    <w:tmpl w:val="5FD609B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FC7663D"/>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4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137BCB"/>
    <w:multiLevelType w:val="hybridMultilevel"/>
    <w:tmpl w:val="E0E408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80186"/>
    <w:multiLevelType w:val="hybridMultilevel"/>
    <w:tmpl w:val="20E0B1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C23197C"/>
    <w:multiLevelType w:val="hybridMultilevel"/>
    <w:tmpl w:val="BDD665B6"/>
    <w:lvl w:ilvl="0" w:tplc="72A0FB14">
      <w:start w:val="1"/>
      <w:numFmt w:val="bullet"/>
      <w:lvlText w:val="•"/>
      <w:lvlJc w:val="left"/>
      <w:pPr>
        <w:tabs>
          <w:tab w:val="num" w:pos="720"/>
        </w:tabs>
        <w:ind w:left="720" w:hanging="360"/>
      </w:pPr>
      <w:rPr>
        <w:rFonts w:ascii="Arial" w:hAnsi="Arial" w:hint="default"/>
      </w:rPr>
    </w:lvl>
    <w:lvl w:ilvl="1" w:tplc="BFC8062C" w:tentative="1">
      <w:start w:val="1"/>
      <w:numFmt w:val="bullet"/>
      <w:lvlText w:val="•"/>
      <w:lvlJc w:val="left"/>
      <w:pPr>
        <w:tabs>
          <w:tab w:val="num" w:pos="1440"/>
        </w:tabs>
        <w:ind w:left="1440" w:hanging="360"/>
      </w:pPr>
      <w:rPr>
        <w:rFonts w:ascii="Arial" w:hAnsi="Arial" w:hint="default"/>
      </w:rPr>
    </w:lvl>
    <w:lvl w:ilvl="2" w:tplc="18B6670E" w:tentative="1">
      <w:start w:val="1"/>
      <w:numFmt w:val="bullet"/>
      <w:lvlText w:val="•"/>
      <w:lvlJc w:val="left"/>
      <w:pPr>
        <w:tabs>
          <w:tab w:val="num" w:pos="2160"/>
        </w:tabs>
        <w:ind w:left="2160" w:hanging="360"/>
      </w:pPr>
      <w:rPr>
        <w:rFonts w:ascii="Arial" w:hAnsi="Arial" w:hint="default"/>
      </w:rPr>
    </w:lvl>
    <w:lvl w:ilvl="3" w:tplc="F75AF5FA" w:tentative="1">
      <w:start w:val="1"/>
      <w:numFmt w:val="bullet"/>
      <w:lvlText w:val="•"/>
      <w:lvlJc w:val="left"/>
      <w:pPr>
        <w:tabs>
          <w:tab w:val="num" w:pos="2880"/>
        </w:tabs>
        <w:ind w:left="2880" w:hanging="360"/>
      </w:pPr>
      <w:rPr>
        <w:rFonts w:ascii="Arial" w:hAnsi="Arial" w:hint="default"/>
      </w:rPr>
    </w:lvl>
    <w:lvl w:ilvl="4" w:tplc="040ECFC0" w:tentative="1">
      <w:start w:val="1"/>
      <w:numFmt w:val="bullet"/>
      <w:lvlText w:val="•"/>
      <w:lvlJc w:val="left"/>
      <w:pPr>
        <w:tabs>
          <w:tab w:val="num" w:pos="3600"/>
        </w:tabs>
        <w:ind w:left="3600" w:hanging="360"/>
      </w:pPr>
      <w:rPr>
        <w:rFonts w:ascii="Arial" w:hAnsi="Arial" w:hint="default"/>
      </w:rPr>
    </w:lvl>
    <w:lvl w:ilvl="5" w:tplc="8D60FEEE" w:tentative="1">
      <w:start w:val="1"/>
      <w:numFmt w:val="bullet"/>
      <w:lvlText w:val="•"/>
      <w:lvlJc w:val="left"/>
      <w:pPr>
        <w:tabs>
          <w:tab w:val="num" w:pos="4320"/>
        </w:tabs>
        <w:ind w:left="4320" w:hanging="360"/>
      </w:pPr>
      <w:rPr>
        <w:rFonts w:ascii="Arial" w:hAnsi="Arial" w:hint="default"/>
      </w:rPr>
    </w:lvl>
    <w:lvl w:ilvl="6" w:tplc="73343260" w:tentative="1">
      <w:start w:val="1"/>
      <w:numFmt w:val="bullet"/>
      <w:lvlText w:val="•"/>
      <w:lvlJc w:val="left"/>
      <w:pPr>
        <w:tabs>
          <w:tab w:val="num" w:pos="5040"/>
        </w:tabs>
        <w:ind w:left="5040" w:hanging="360"/>
      </w:pPr>
      <w:rPr>
        <w:rFonts w:ascii="Arial" w:hAnsi="Arial" w:hint="default"/>
      </w:rPr>
    </w:lvl>
    <w:lvl w:ilvl="7" w:tplc="D2C66F7A" w:tentative="1">
      <w:start w:val="1"/>
      <w:numFmt w:val="bullet"/>
      <w:lvlText w:val="•"/>
      <w:lvlJc w:val="left"/>
      <w:pPr>
        <w:tabs>
          <w:tab w:val="num" w:pos="5760"/>
        </w:tabs>
        <w:ind w:left="5760" w:hanging="360"/>
      </w:pPr>
      <w:rPr>
        <w:rFonts w:ascii="Arial" w:hAnsi="Arial" w:hint="default"/>
      </w:rPr>
    </w:lvl>
    <w:lvl w:ilvl="8" w:tplc="31EE07A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AB6D35"/>
    <w:multiLevelType w:val="hybridMultilevel"/>
    <w:tmpl w:val="DD5242C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D074F5A"/>
    <w:multiLevelType w:val="hybridMultilevel"/>
    <w:tmpl w:val="D29AD8E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771166563">
    <w:abstractNumId w:val="13"/>
  </w:num>
  <w:num w:numId="2" w16cid:durableId="1071925266">
    <w:abstractNumId w:val="1"/>
  </w:num>
  <w:num w:numId="3" w16cid:durableId="192036131">
    <w:abstractNumId w:val="36"/>
  </w:num>
  <w:num w:numId="4" w16cid:durableId="1973051902">
    <w:abstractNumId w:val="17"/>
  </w:num>
  <w:num w:numId="5" w16cid:durableId="1525903032">
    <w:abstractNumId w:val="9"/>
  </w:num>
  <w:num w:numId="6" w16cid:durableId="1559515175">
    <w:abstractNumId w:val="43"/>
  </w:num>
  <w:num w:numId="7" w16cid:durableId="1681421581">
    <w:abstractNumId w:val="23"/>
  </w:num>
  <w:num w:numId="8" w16cid:durableId="1656301602">
    <w:abstractNumId w:val="0"/>
  </w:num>
  <w:num w:numId="9" w16cid:durableId="285621804">
    <w:abstractNumId w:val="40"/>
  </w:num>
  <w:num w:numId="10" w16cid:durableId="1276055084">
    <w:abstractNumId w:val="28"/>
  </w:num>
  <w:num w:numId="11" w16cid:durableId="2101372185">
    <w:abstractNumId w:val="19"/>
  </w:num>
  <w:num w:numId="12" w16cid:durableId="1465195959">
    <w:abstractNumId w:val="18"/>
  </w:num>
  <w:num w:numId="13" w16cid:durableId="647786142">
    <w:abstractNumId w:val="33"/>
  </w:num>
  <w:num w:numId="14" w16cid:durableId="921640718">
    <w:abstractNumId w:val="12"/>
  </w:num>
  <w:num w:numId="15" w16cid:durableId="1975400911">
    <w:abstractNumId w:val="24"/>
  </w:num>
  <w:num w:numId="16" w16cid:durableId="1561985326">
    <w:abstractNumId w:val="35"/>
  </w:num>
  <w:num w:numId="17" w16cid:durableId="455758000">
    <w:abstractNumId w:val="25"/>
  </w:num>
  <w:num w:numId="18" w16cid:durableId="1148403466">
    <w:abstractNumId w:val="10"/>
  </w:num>
  <w:num w:numId="19" w16cid:durableId="1527281920">
    <w:abstractNumId w:val="5"/>
  </w:num>
  <w:num w:numId="20" w16cid:durableId="1113289153">
    <w:abstractNumId w:val="26"/>
  </w:num>
  <w:num w:numId="21" w16cid:durableId="415244449">
    <w:abstractNumId w:val="44"/>
  </w:num>
  <w:num w:numId="22" w16cid:durableId="1876963690">
    <w:abstractNumId w:val="14"/>
  </w:num>
  <w:num w:numId="23" w16cid:durableId="1448432862">
    <w:abstractNumId w:val="15"/>
  </w:num>
  <w:num w:numId="24" w16cid:durableId="2016834681">
    <w:abstractNumId w:val="3"/>
  </w:num>
  <w:num w:numId="25" w16cid:durableId="431317365">
    <w:abstractNumId w:val="8"/>
  </w:num>
  <w:num w:numId="26" w16cid:durableId="2122649517">
    <w:abstractNumId w:val="41"/>
  </w:num>
  <w:num w:numId="27" w16cid:durableId="186262030">
    <w:abstractNumId w:val="37"/>
  </w:num>
  <w:num w:numId="28" w16cid:durableId="52120273">
    <w:abstractNumId w:val="34"/>
  </w:num>
  <w:num w:numId="29" w16cid:durableId="1270160504">
    <w:abstractNumId w:val="16"/>
  </w:num>
  <w:num w:numId="30" w16cid:durableId="1931964087">
    <w:abstractNumId w:val="20"/>
  </w:num>
  <w:num w:numId="31" w16cid:durableId="1657225179">
    <w:abstractNumId w:val="4"/>
  </w:num>
  <w:num w:numId="32" w16cid:durableId="973828108">
    <w:abstractNumId w:val="6"/>
  </w:num>
  <w:num w:numId="33" w16cid:durableId="2027097650">
    <w:abstractNumId w:val="29"/>
  </w:num>
  <w:num w:numId="34" w16cid:durableId="1285575402">
    <w:abstractNumId w:val="27"/>
  </w:num>
  <w:num w:numId="35" w16cid:durableId="1140030925">
    <w:abstractNumId w:val="2"/>
  </w:num>
  <w:num w:numId="36" w16cid:durableId="1382634255">
    <w:abstractNumId w:val="39"/>
  </w:num>
  <w:num w:numId="37" w16cid:durableId="287512683">
    <w:abstractNumId w:val="46"/>
  </w:num>
  <w:num w:numId="38" w16cid:durableId="453259648">
    <w:abstractNumId w:val="32"/>
  </w:num>
  <w:num w:numId="39" w16cid:durableId="1509170497">
    <w:abstractNumId w:val="45"/>
  </w:num>
  <w:num w:numId="40" w16cid:durableId="46341899">
    <w:abstractNumId w:val="11"/>
  </w:num>
  <w:num w:numId="41" w16cid:durableId="1194467113">
    <w:abstractNumId w:val="7"/>
  </w:num>
  <w:num w:numId="42" w16cid:durableId="480737561">
    <w:abstractNumId w:val="38"/>
  </w:num>
  <w:num w:numId="43" w16cid:durableId="1456800582">
    <w:abstractNumId w:val="30"/>
  </w:num>
  <w:num w:numId="44" w16cid:durableId="1432437393">
    <w:abstractNumId w:val="47"/>
  </w:num>
  <w:num w:numId="45" w16cid:durableId="534467968">
    <w:abstractNumId w:val="22"/>
  </w:num>
  <w:num w:numId="46" w16cid:durableId="1494831534">
    <w:abstractNumId w:val="31"/>
  </w:num>
  <w:num w:numId="47" w16cid:durableId="2080666673">
    <w:abstractNumId w:val="21"/>
  </w:num>
  <w:num w:numId="48" w16cid:durableId="305862399">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51A"/>
    <w:rsid w:val="00001633"/>
    <w:rsid w:val="000016E4"/>
    <w:rsid w:val="00001837"/>
    <w:rsid w:val="00001A81"/>
    <w:rsid w:val="00001BCB"/>
    <w:rsid w:val="00001BF1"/>
    <w:rsid w:val="0000207F"/>
    <w:rsid w:val="0000228E"/>
    <w:rsid w:val="00002536"/>
    <w:rsid w:val="0000255B"/>
    <w:rsid w:val="00002729"/>
    <w:rsid w:val="00002938"/>
    <w:rsid w:val="00002AFC"/>
    <w:rsid w:val="00002E18"/>
    <w:rsid w:val="00003589"/>
    <w:rsid w:val="00003973"/>
    <w:rsid w:val="00003A56"/>
    <w:rsid w:val="00003AE4"/>
    <w:rsid w:val="00003B06"/>
    <w:rsid w:val="00003F7F"/>
    <w:rsid w:val="000041B5"/>
    <w:rsid w:val="000044B4"/>
    <w:rsid w:val="00004C1E"/>
    <w:rsid w:val="00004C7C"/>
    <w:rsid w:val="00004DDA"/>
    <w:rsid w:val="0000530F"/>
    <w:rsid w:val="00005493"/>
    <w:rsid w:val="000056FD"/>
    <w:rsid w:val="0000582B"/>
    <w:rsid w:val="00005B74"/>
    <w:rsid w:val="00005C60"/>
    <w:rsid w:val="0000600D"/>
    <w:rsid w:val="00006248"/>
    <w:rsid w:val="00006D37"/>
    <w:rsid w:val="00007533"/>
    <w:rsid w:val="000075B2"/>
    <w:rsid w:val="00007AD6"/>
    <w:rsid w:val="00007C49"/>
    <w:rsid w:val="00007F20"/>
    <w:rsid w:val="00007FC3"/>
    <w:rsid w:val="0001012D"/>
    <w:rsid w:val="00010241"/>
    <w:rsid w:val="0001050B"/>
    <w:rsid w:val="0001066C"/>
    <w:rsid w:val="0001069B"/>
    <w:rsid w:val="00010B55"/>
    <w:rsid w:val="00010B6C"/>
    <w:rsid w:val="00010F8D"/>
    <w:rsid w:val="0001100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2C2"/>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00C"/>
    <w:rsid w:val="0001707E"/>
    <w:rsid w:val="0001734F"/>
    <w:rsid w:val="0001738E"/>
    <w:rsid w:val="000173ED"/>
    <w:rsid w:val="000176CE"/>
    <w:rsid w:val="00017C75"/>
    <w:rsid w:val="00017F36"/>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15A"/>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5A9"/>
    <w:rsid w:val="000A3672"/>
    <w:rsid w:val="000A3D1D"/>
    <w:rsid w:val="000A3E50"/>
    <w:rsid w:val="000A4113"/>
    <w:rsid w:val="000A417F"/>
    <w:rsid w:val="000A4CEC"/>
    <w:rsid w:val="000A4F30"/>
    <w:rsid w:val="000A4FB0"/>
    <w:rsid w:val="000A51B5"/>
    <w:rsid w:val="000A5826"/>
    <w:rsid w:val="000A5863"/>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730"/>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A44"/>
    <w:rsid w:val="00102AB0"/>
    <w:rsid w:val="00102CCD"/>
    <w:rsid w:val="00102DC7"/>
    <w:rsid w:val="00102E6C"/>
    <w:rsid w:val="00102EFF"/>
    <w:rsid w:val="00103103"/>
    <w:rsid w:val="00103195"/>
    <w:rsid w:val="001038FC"/>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66C"/>
    <w:rsid w:val="0011674F"/>
    <w:rsid w:val="00116E6C"/>
    <w:rsid w:val="00116EE1"/>
    <w:rsid w:val="00116F48"/>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5B8F"/>
    <w:rsid w:val="0019606F"/>
    <w:rsid w:val="001965F0"/>
    <w:rsid w:val="0019678B"/>
    <w:rsid w:val="00196C83"/>
    <w:rsid w:val="00196CBA"/>
    <w:rsid w:val="00196F1E"/>
    <w:rsid w:val="00196FDD"/>
    <w:rsid w:val="0019703A"/>
    <w:rsid w:val="001970E2"/>
    <w:rsid w:val="0019736B"/>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6C5"/>
    <w:rsid w:val="001A5717"/>
    <w:rsid w:val="001A5D69"/>
    <w:rsid w:val="001A5E21"/>
    <w:rsid w:val="001A5E44"/>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FCC"/>
    <w:rsid w:val="001D6F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40F0"/>
    <w:rsid w:val="001E421A"/>
    <w:rsid w:val="001E4282"/>
    <w:rsid w:val="001E42AC"/>
    <w:rsid w:val="001E42B3"/>
    <w:rsid w:val="001E42D7"/>
    <w:rsid w:val="001E4340"/>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23E9"/>
    <w:rsid w:val="001F2636"/>
    <w:rsid w:val="001F28B5"/>
    <w:rsid w:val="001F29D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B26"/>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5AA4"/>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B9"/>
    <w:rsid w:val="0023703D"/>
    <w:rsid w:val="00237821"/>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206"/>
    <w:rsid w:val="00247443"/>
    <w:rsid w:val="00247478"/>
    <w:rsid w:val="00247712"/>
    <w:rsid w:val="00247BE8"/>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030"/>
    <w:rsid w:val="00297214"/>
    <w:rsid w:val="00297333"/>
    <w:rsid w:val="0029746C"/>
    <w:rsid w:val="002974DC"/>
    <w:rsid w:val="00297954"/>
    <w:rsid w:val="00297B94"/>
    <w:rsid w:val="00297DD0"/>
    <w:rsid w:val="002A0193"/>
    <w:rsid w:val="002A037C"/>
    <w:rsid w:val="002A0F03"/>
    <w:rsid w:val="002A1218"/>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4172"/>
    <w:rsid w:val="002A422C"/>
    <w:rsid w:val="002A429E"/>
    <w:rsid w:val="002A42E9"/>
    <w:rsid w:val="002A455E"/>
    <w:rsid w:val="002A4765"/>
    <w:rsid w:val="002A4B3E"/>
    <w:rsid w:val="002A4BCE"/>
    <w:rsid w:val="002A4F74"/>
    <w:rsid w:val="002A5330"/>
    <w:rsid w:val="002A55B9"/>
    <w:rsid w:val="002A5622"/>
    <w:rsid w:val="002A5734"/>
    <w:rsid w:val="002A5937"/>
    <w:rsid w:val="002A5A9D"/>
    <w:rsid w:val="002A5B3B"/>
    <w:rsid w:val="002A5B74"/>
    <w:rsid w:val="002A5BC9"/>
    <w:rsid w:val="002A5CA0"/>
    <w:rsid w:val="002A6291"/>
    <w:rsid w:val="002A62E3"/>
    <w:rsid w:val="002A6CEE"/>
    <w:rsid w:val="002A71AA"/>
    <w:rsid w:val="002A76FC"/>
    <w:rsid w:val="002A78AF"/>
    <w:rsid w:val="002A793F"/>
    <w:rsid w:val="002A7A12"/>
    <w:rsid w:val="002A7FA3"/>
    <w:rsid w:val="002B0E66"/>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AE6"/>
    <w:rsid w:val="002B7B85"/>
    <w:rsid w:val="002B7F7A"/>
    <w:rsid w:val="002C0116"/>
    <w:rsid w:val="002C01CB"/>
    <w:rsid w:val="002C03AA"/>
    <w:rsid w:val="002C091C"/>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D083A"/>
    <w:rsid w:val="002D0A71"/>
    <w:rsid w:val="002D0CAF"/>
    <w:rsid w:val="002D0F17"/>
    <w:rsid w:val="002D1063"/>
    <w:rsid w:val="002D136A"/>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18D"/>
    <w:rsid w:val="002E01FB"/>
    <w:rsid w:val="002E034C"/>
    <w:rsid w:val="002E0482"/>
    <w:rsid w:val="002E07DC"/>
    <w:rsid w:val="002E07FD"/>
    <w:rsid w:val="002E0AFA"/>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AF8"/>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5DCC"/>
    <w:rsid w:val="002F6001"/>
    <w:rsid w:val="002F63DA"/>
    <w:rsid w:val="002F65D7"/>
    <w:rsid w:val="002F6648"/>
    <w:rsid w:val="002F6957"/>
    <w:rsid w:val="002F6B38"/>
    <w:rsid w:val="002F6B99"/>
    <w:rsid w:val="002F6C48"/>
    <w:rsid w:val="002F6EE2"/>
    <w:rsid w:val="002F7955"/>
    <w:rsid w:val="002F7C30"/>
    <w:rsid w:val="003004D5"/>
    <w:rsid w:val="00300993"/>
    <w:rsid w:val="00300A3C"/>
    <w:rsid w:val="00300AB2"/>
    <w:rsid w:val="00300D1B"/>
    <w:rsid w:val="00300FB7"/>
    <w:rsid w:val="003018A2"/>
    <w:rsid w:val="00301A35"/>
    <w:rsid w:val="00302104"/>
    <w:rsid w:val="003023A6"/>
    <w:rsid w:val="00302595"/>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82D"/>
    <w:rsid w:val="00307A52"/>
    <w:rsid w:val="00307BCE"/>
    <w:rsid w:val="003103BD"/>
    <w:rsid w:val="00310CB5"/>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7B6"/>
    <w:rsid w:val="00326A65"/>
    <w:rsid w:val="00326CEF"/>
    <w:rsid w:val="00326FAF"/>
    <w:rsid w:val="00326FF5"/>
    <w:rsid w:val="0032744B"/>
    <w:rsid w:val="00327554"/>
    <w:rsid w:val="0032799F"/>
    <w:rsid w:val="00327B95"/>
    <w:rsid w:val="00327BFA"/>
    <w:rsid w:val="00327D7E"/>
    <w:rsid w:val="00327F81"/>
    <w:rsid w:val="0033041F"/>
    <w:rsid w:val="00330749"/>
    <w:rsid w:val="003309D1"/>
    <w:rsid w:val="00330A49"/>
    <w:rsid w:val="00330D89"/>
    <w:rsid w:val="00330E6E"/>
    <w:rsid w:val="00330F77"/>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614D"/>
    <w:rsid w:val="003467E5"/>
    <w:rsid w:val="003468D0"/>
    <w:rsid w:val="00346A98"/>
    <w:rsid w:val="00346ADD"/>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6F76"/>
    <w:rsid w:val="00367495"/>
    <w:rsid w:val="00367715"/>
    <w:rsid w:val="0036772A"/>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5D3E"/>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9B2"/>
    <w:rsid w:val="003A1A47"/>
    <w:rsid w:val="003A22C4"/>
    <w:rsid w:val="003A2461"/>
    <w:rsid w:val="003A286B"/>
    <w:rsid w:val="003A2CF8"/>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6D0"/>
    <w:rsid w:val="003C6963"/>
    <w:rsid w:val="003C6AAB"/>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64B"/>
    <w:rsid w:val="003D1B92"/>
    <w:rsid w:val="003D1C75"/>
    <w:rsid w:val="003D1C8F"/>
    <w:rsid w:val="003D2275"/>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8E9"/>
    <w:rsid w:val="003D7B58"/>
    <w:rsid w:val="003D7E76"/>
    <w:rsid w:val="003E000B"/>
    <w:rsid w:val="003E07EC"/>
    <w:rsid w:val="003E090F"/>
    <w:rsid w:val="003E0D77"/>
    <w:rsid w:val="003E1271"/>
    <w:rsid w:val="003E13DF"/>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F4"/>
    <w:rsid w:val="00410BD0"/>
    <w:rsid w:val="00410C35"/>
    <w:rsid w:val="00410DA1"/>
    <w:rsid w:val="00410DA8"/>
    <w:rsid w:val="00410E1F"/>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0B0"/>
    <w:rsid w:val="0041553F"/>
    <w:rsid w:val="00415545"/>
    <w:rsid w:val="004158F8"/>
    <w:rsid w:val="00415E4C"/>
    <w:rsid w:val="0041613C"/>
    <w:rsid w:val="004162B3"/>
    <w:rsid w:val="004165D2"/>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3D"/>
    <w:rsid w:val="0042098E"/>
    <w:rsid w:val="00420BA7"/>
    <w:rsid w:val="00421524"/>
    <w:rsid w:val="004216BB"/>
    <w:rsid w:val="0042174D"/>
    <w:rsid w:val="004217B1"/>
    <w:rsid w:val="00421888"/>
    <w:rsid w:val="0042197B"/>
    <w:rsid w:val="00421A98"/>
    <w:rsid w:val="00422655"/>
    <w:rsid w:val="0042277E"/>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D21"/>
    <w:rsid w:val="00431129"/>
    <w:rsid w:val="004311ED"/>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3F13"/>
    <w:rsid w:val="004340CC"/>
    <w:rsid w:val="004340F5"/>
    <w:rsid w:val="004343FF"/>
    <w:rsid w:val="00434525"/>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3ED"/>
    <w:rsid w:val="00442794"/>
    <w:rsid w:val="004428C7"/>
    <w:rsid w:val="004428F5"/>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9FB"/>
    <w:rsid w:val="00451F17"/>
    <w:rsid w:val="00452041"/>
    <w:rsid w:val="00452209"/>
    <w:rsid w:val="004522B4"/>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234"/>
    <w:rsid w:val="004773F0"/>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A5E"/>
    <w:rsid w:val="00481C7C"/>
    <w:rsid w:val="00481D24"/>
    <w:rsid w:val="004826C7"/>
    <w:rsid w:val="004833B7"/>
    <w:rsid w:val="00483466"/>
    <w:rsid w:val="004834B6"/>
    <w:rsid w:val="00483533"/>
    <w:rsid w:val="00483D8E"/>
    <w:rsid w:val="004840E5"/>
    <w:rsid w:val="00484102"/>
    <w:rsid w:val="0048430D"/>
    <w:rsid w:val="0048448B"/>
    <w:rsid w:val="00484944"/>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861"/>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5073"/>
    <w:rsid w:val="004A5101"/>
    <w:rsid w:val="004A5260"/>
    <w:rsid w:val="004A52F3"/>
    <w:rsid w:val="004A534A"/>
    <w:rsid w:val="004A55F7"/>
    <w:rsid w:val="004A5AAD"/>
    <w:rsid w:val="004A5CD5"/>
    <w:rsid w:val="004A5ED2"/>
    <w:rsid w:val="004A627A"/>
    <w:rsid w:val="004A63D3"/>
    <w:rsid w:val="004A646A"/>
    <w:rsid w:val="004A6999"/>
    <w:rsid w:val="004A6C02"/>
    <w:rsid w:val="004A7264"/>
    <w:rsid w:val="004A74F2"/>
    <w:rsid w:val="004A764E"/>
    <w:rsid w:val="004A7695"/>
    <w:rsid w:val="004A76FF"/>
    <w:rsid w:val="004A770C"/>
    <w:rsid w:val="004A792D"/>
    <w:rsid w:val="004A7C63"/>
    <w:rsid w:val="004A7C9F"/>
    <w:rsid w:val="004B013D"/>
    <w:rsid w:val="004B017C"/>
    <w:rsid w:val="004B0262"/>
    <w:rsid w:val="004B0294"/>
    <w:rsid w:val="004B037A"/>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E17"/>
    <w:rsid w:val="004C119F"/>
    <w:rsid w:val="004C129A"/>
    <w:rsid w:val="004C1495"/>
    <w:rsid w:val="004C14FC"/>
    <w:rsid w:val="004C176F"/>
    <w:rsid w:val="004C1B07"/>
    <w:rsid w:val="004C1E30"/>
    <w:rsid w:val="004C1F24"/>
    <w:rsid w:val="004C1F95"/>
    <w:rsid w:val="004C1F9D"/>
    <w:rsid w:val="004C2466"/>
    <w:rsid w:val="004C26FB"/>
    <w:rsid w:val="004C3112"/>
    <w:rsid w:val="004C35E3"/>
    <w:rsid w:val="004C386B"/>
    <w:rsid w:val="004C3883"/>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F6"/>
    <w:rsid w:val="004D3648"/>
    <w:rsid w:val="004D3BC0"/>
    <w:rsid w:val="004D3C17"/>
    <w:rsid w:val="004D3E8E"/>
    <w:rsid w:val="004D417E"/>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233"/>
    <w:rsid w:val="004F4A4B"/>
    <w:rsid w:val="004F4C01"/>
    <w:rsid w:val="004F50B5"/>
    <w:rsid w:val="004F5291"/>
    <w:rsid w:val="004F53CF"/>
    <w:rsid w:val="004F5484"/>
    <w:rsid w:val="004F5CEC"/>
    <w:rsid w:val="004F5EDE"/>
    <w:rsid w:val="004F602E"/>
    <w:rsid w:val="004F68AC"/>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E19"/>
    <w:rsid w:val="00506F05"/>
    <w:rsid w:val="00506F57"/>
    <w:rsid w:val="0050782B"/>
    <w:rsid w:val="0050789B"/>
    <w:rsid w:val="00507CC5"/>
    <w:rsid w:val="00507DDA"/>
    <w:rsid w:val="005101BE"/>
    <w:rsid w:val="005103F4"/>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71FE"/>
    <w:rsid w:val="00517278"/>
    <w:rsid w:val="00517900"/>
    <w:rsid w:val="005179A6"/>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915"/>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6ED5"/>
    <w:rsid w:val="0053717B"/>
    <w:rsid w:val="0053726F"/>
    <w:rsid w:val="0053747F"/>
    <w:rsid w:val="00537582"/>
    <w:rsid w:val="005375C9"/>
    <w:rsid w:val="00537971"/>
    <w:rsid w:val="00537A09"/>
    <w:rsid w:val="00537C33"/>
    <w:rsid w:val="00537CD2"/>
    <w:rsid w:val="00537FC7"/>
    <w:rsid w:val="00540415"/>
    <w:rsid w:val="005404D9"/>
    <w:rsid w:val="005408C1"/>
    <w:rsid w:val="005409E6"/>
    <w:rsid w:val="005409FF"/>
    <w:rsid w:val="00540C22"/>
    <w:rsid w:val="00540CCF"/>
    <w:rsid w:val="00540FC0"/>
    <w:rsid w:val="005413DD"/>
    <w:rsid w:val="00541603"/>
    <w:rsid w:val="005418EA"/>
    <w:rsid w:val="00541B6B"/>
    <w:rsid w:val="00541D17"/>
    <w:rsid w:val="00541F0A"/>
    <w:rsid w:val="00542044"/>
    <w:rsid w:val="00542434"/>
    <w:rsid w:val="0054292B"/>
    <w:rsid w:val="00542949"/>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77C"/>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7DF"/>
    <w:rsid w:val="005568EB"/>
    <w:rsid w:val="00556C46"/>
    <w:rsid w:val="00556D9A"/>
    <w:rsid w:val="00557343"/>
    <w:rsid w:val="0055768E"/>
    <w:rsid w:val="00557A4D"/>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53EF"/>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A5B"/>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1B1"/>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17FA"/>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71D"/>
    <w:rsid w:val="005D279C"/>
    <w:rsid w:val="005D27E9"/>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A9"/>
    <w:rsid w:val="005E22A4"/>
    <w:rsid w:val="005E2517"/>
    <w:rsid w:val="005E255B"/>
    <w:rsid w:val="005E2685"/>
    <w:rsid w:val="005E28F5"/>
    <w:rsid w:val="005E299F"/>
    <w:rsid w:val="005E2A24"/>
    <w:rsid w:val="005E2D1D"/>
    <w:rsid w:val="005E2E64"/>
    <w:rsid w:val="005E2FA5"/>
    <w:rsid w:val="005E3284"/>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B57"/>
    <w:rsid w:val="00607C44"/>
    <w:rsid w:val="00607E4C"/>
    <w:rsid w:val="0061045A"/>
    <w:rsid w:val="0061088A"/>
    <w:rsid w:val="006109E2"/>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5AB"/>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89"/>
    <w:rsid w:val="006273EC"/>
    <w:rsid w:val="0062758D"/>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C"/>
    <w:rsid w:val="006439BD"/>
    <w:rsid w:val="00643A89"/>
    <w:rsid w:val="00643BE9"/>
    <w:rsid w:val="00643CF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025"/>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769A"/>
    <w:rsid w:val="00657BC5"/>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D73"/>
    <w:rsid w:val="00673149"/>
    <w:rsid w:val="00673154"/>
    <w:rsid w:val="006733AE"/>
    <w:rsid w:val="0067342E"/>
    <w:rsid w:val="00673554"/>
    <w:rsid w:val="00673CF5"/>
    <w:rsid w:val="006740A5"/>
    <w:rsid w:val="006740EF"/>
    <w:rsid w:val="0067439D"/>
    <w:rsid w:val="006743FB"/>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308"/>
    <w:rsid w:val="006A4338"/>
    <w:rsid w:val="006A480F"/>
    <w:rsid w:val="006A4A96"/>
    <w:rsid w:val="006A4B24"/>
    <w:rsid w:val="006A4C67"/>
    <w:rsid w:val="006A5216"/>
    <w:rsid w:val="006A56FF"/>
    <w:rsid w:val="006A59A2"/>
    <w:rsid w:val="006A5B12"/>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CCB"/>
    <w:rsid w:val="006B2D87"/>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C7A86"/>
    <w:rsid w:val="006C7FCB"/>
    <w:rsid w:val="006D027E"/>
    <w:rsid w:val="006D02B9"/>
    <w:rsid w:val="006D0477"/>
    <w:rsid w:val="006D055F"/>
    <w:rsid w:val="006D09E8"/>
    <w:rsid w:val="006D0D24"/>
    <w:rsid w:val="006D0E1C"/>
    <w:rsid w:val="006D11C0"/>
    <w:rsid w:val="006D133D"/>
    <w:rsid w:val="006D1375"/>
    <w:rsid w:val="006D13E5"/>
    <w:rsid w:val="006D148D"/>
    <w:rsid w:val="006D14C8"/>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607F"/>
    <w:rsid w:val="006E6188"/>
    <w:rsid w:val="006E61F3"/>
    <w:rsid w:val="006E66F2"/>
    <w:rsid w:val="006E673A"/>
    <w:rsid w:val="006E6C76"/>
    <w:rsid w:val="006E73CF"/>
    <w:rsid w:val="006E758E"/>
    <w:rsid w:val="006E75B7"/>
    <w:rsid w:val="006E79ED"/>
    <w:rsid w:val="006E7CBF"/>
    <w:rsid w:val="006F024D"/>
    <w:rsid w:val="006F02FB"/>
    <w:rsid w:val="006F034D"/>
    <w:rsid w:val="006F03CB"/>
    <w:rsid w:val="006F0AB9"/>
    <w:rsid w:val="006F0C6F"/>
    <w:rsid w:val="006F11CB"/>
    <w:rsid w:val="006F183B"/>
    <w:rsid w:val="006F1A6F"/>
    <w:rsid w:val="006F1D99"/>
    <w:rsid w:val="006F1D9A"/>
    <w:rsid w:val="006F1E2B"/>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797"/>
    <w:rsid w:val="00721ABD"/>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41"/>
    <w:rsid w:val="007334A3"/>
    <w:rsid w:val="007334C5"/>
    <w:rsid w:val="00733A14"/>
    <w:rsid w:val="00733BDA"/>
    <w:rsid w:val="007344BA"/>
    <w:rsid w:val="00734815"/>
    <w:rsid w:val="00734986"/>
    <w:rsid w:val="00734A5A"/>
    <w:rsid w:val="00734B26"/>
    <w:rsid w:val="00734D12"/>
    <w:rsid w:val="0073516F"/>
    <w:rsid w:val="007352C7"/>
    <w:rsid w:val="007353C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3A"/>
    <w:rsid w:val="007547AC"/>
    <w:rsid w:val="00754AA2"/>
    <w:rsid w:val="00754C3B"/>
    <w:rsid w:val="00755136"/>
    <w:rsid w:val="00755440"/>
    <w:rsid w:val="00755453"/>
    <w:rsid w:val="007554AD"/>
    <w:rsid w:val="00755A3C"/>
    <w:rsid w:val="00755B12"/>
    <w:rsid w:val="00755C16"/>
    <w:rsid w:val="00755E2D"/>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36AE"/>
    <w:rsid w:val="00763883"/>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25A"/>
    <w:rsid w:val="00782543"/>
    <w:rsid w:val="00782608"/>
    <w:rsid w:val="00782812"/>
    <w:rsid w:val="00782C62"/>
    <w:rsid w:val="00782CAF"/>
    <w:rsid w:val="00782D8D"/>
    <w:rsid w:val="00782F94"/>
    <w:rsid w:val="00783001"/>
    <w:rsid w:val="007836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CDD"/>
    <w:rsid w:val="007A411E"/>
    <w:rsid w:val="007A49EC"/>
    <w:rsid w:val="007A50A5"/>
    <w:rsid w:val="007A51B4"/>
    <w:rsid w:val="007A51DF"/>
    <w:rsid w:val="007A5363"/>
    <w:rsid w:val="007A55CA"/>
    <w:rsid w:val="007A5610"/>
    <w:rsid w:val="007A581B"/>
    <w:rsid w:val="007A5888"/>
    <w:rsid w:val="007A5B6C"/>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737"/>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EDF"/>
    <w:rsid w:val="007E21A0"/>
    <w:rsid w:val="007E24DF"/>
    <w:rsid w:val="007E27C2"/>
    <w:rsid w:val="007E28AA"/>
    <w:rsid w:val="007E29BE"/>
    <w:rsid w:val="007E29D6"/>
    <w:rsid w:val="007E2A6B"/>
    <w:rsid w:val="007E2F31"/>
    <w:rsid w:val="007E329B"/>
    <w:rsid w:val="007E3A27"/>
    <w:rsid w:val="007E3A62"/>
    <w:rsid w:val="007E3C06"/>
    <w:rsid w:val="007E3C45"/>
    <w:rsid w:val="007E3CA5"/>
    <w:rsid w:val="007E3DBB"/>
    <w:rsid w:val="007E42C2"/>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10"/>
    <w:rsid w:val="007F284E"/>
    <w:rsid w:val="007F2A38"/>
    <w:rsid w:val="007F34FC"/>
    <w:rsid w:val="007F37C2"/>
    <w:rsid w:val="007F3D81"/>
    <w:rsid w:val="007F3DE8"/>
    <w:rsid w:val="007F3F96"/>
    <w:rsid w:val="007F4172"/>
    <w:rsid w:val="007F49B9"/>
    <w:rsid w:val="007F4C4F"/>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ECD"/>
    <w:rsid w:val="00822051"/>
    <w:rsid w:val="008222BE"/>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142"/>
    <w:rsid w:val="0084621A"/>
    <w:rsid w:val="00846242"/>
    <w:rsid w:val="00846A1E"/>
    <w:rsid w:val="00846B59"/>
    <w:rsid w:val="00847067"/>
    <w:rsid w:val="008470F2"/>
    <w:rsid w:val="0084751E"/>
    <w:rsid w:val="00847883"/>
    <w:rsid w:val="008479D6"/>
    <w:rsid w:val="00847DC6"/>
    <w:rsid w:val="00847F36"/>
    <w:rsid w:val="008503A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A56"/>
    <w:rsid w:val="00864EE7"/>
    <w:rsid w:val="00864F7F"/>
    <w:rsid w:val="00865ECA"/>
    <w:rsid w:val="0086648B"/>
    <w:rsid w:val="0086665A"/>
    <w:rsid w:val="00866729"/>
    <w:rsid w:val="00866937"/>
    <w:rsid w:val="0086693C"/>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124"/>
    <w:rsid w:val="00893744"/>
    <w:rsid w:val="008943E0"/>
    <w:rsid w:val="00894973"/>
    <w:rsid w:val="00894AC5"/>
    <w:rsid w:val="00894BEF"/>
    <w:rsid w:val="00894D07"/>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78"/>
    <w:rsid w:val="008A4B7E"/>
    <w:rsid w:val="008A4E03"/>
    <w:rsid w:val="008A562C"/>
    <w:rsid w:val="008A571C"/>
    <w:rsid w:val="008A57E8"/>
    <w:rsid w:val="008A5956"/>
    <w:rsid w:val="008A5E34"/>
    <w:rsid w:val="008A6717"/>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B9C"/>
    <w:rsid w:val="008B1C63"/>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B00"/>
    <w:rsid w:val="008C2BDC"/>
    <w:rsid w:val="008C2DDD"/>
    <w:rsid w:val="008C317F"/>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99E"/>
    <w:rsid w:val="008F4F64"/>
    <w:rsid w:val="008F54D0"/>
    <w:rsid w:val="008F55CB"/>
    <w:rsid w:val="008F5706"/>
    <w:rsid w:val="008F5E58"/>
    <w:rsid w:val="008F6419"/>
    <w:rsid w:val="008F64FF"/>
    <w:rsid w:val="008F6592"/>
    <w:rsid w:val="008F69DD"/>
    <w:rsid w:val="008F722F"/>
    <w:rsid w:val="008F7243"/>
    <w:rsid w:val="008F7557"/>
    <w:rsid w:val="008F764B"/>
    <w:rsid w:val="00900472"/>
    <w:rsid w:val="009008D0"/>
    <w:rsid w:val="0090091A"/>
    <w:rsid w:val="009009DE"/>
    <w:rsid w:val="00900B21"/>
    <w:rsid w:val="00900C98"/>
    <w:rsid w:val="00900DAE"/>
    <w:rsid w:val="00900E5C"/>
    <w:rsid w:val="00900EE2"/>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40"/>
    <w:rsid w:val="00907D85"/>
    <w:rsid w:val="00907F82"/>
    <w:rsid w:val="00907FA6"/>
    <w:rsid w:val="00910494"/>
    <w:rsid w:val="0091084F"/>
    <w:rsid w:val="00910AD8"/>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BF"/>
    <w:rsid w:val="00927CB3"/>
    <w:rsid w:val="00927D48"/>
    <w:rsid w:val="00927E09"/>
    <w:rsid w:val="00927F75"/>
    <w:rsid w:val="00930265"/>
    <w:rsid w:val="0093057F"/>
    <w:rsid w:val="00930AFA"/>
    <w:rsid w:val="00931063"/>
    <w:rsid w:val="0093173B"/>
    <w:rsid w:val="00932047"/>
    <w:rsid w:val="0093204B"/>
    <w:rsid w:val="0093234A"/>
    <w:rsid w:val="0093235F"/>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905"/>
    <w:rsid w:val="00936B92"/>
    <w:rsid w:val="00936D01"/>
    <w:rsid w:val="0093734F"/>
    <w:rsid w:val="009376BD"/>
    <w:rsid w:val="00937716"/>
    <w:rsid w:val="009403BD"/>
    <w:rsid w:val="009403C4"/>
    <w:rsid w:val="009406B9"/>
    <w:rsid w:val="009406CB"/>
    <w:rsid w:val="009406CE"/>
    <w:rsid w:val="0094088A"/>
    <w:rsid w:val="00940B8F"/>
    <w:rsid w:val="00940CA3"/>
    <w:rsid w:val="00940D71"/>
    <w:rsid w:val="00940DC6"/>
    <w:rsid w:val="009411A4"/>
    <w:rsid w:val="00941687"/>
    <w:rsid w:val="00941C46"/>
    <w:rsid w:val="00941D46"/>
    <w:rsid w:val="009422DA"/>
    <w:rsid w:val="00942433"/>
    <w:rsid w:val="00942462"/>
    <w:rsid w:val="0094267C"/>
    <w:rsid w:val="0094280D"/>
    <w:rsid w:val="00942B8B"/>
    <w:rsid w:val="00942C38"/>
    <w:rsid w:val="00943230"/>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47"/>
    <w:rsid w:val="0094749B"/>
    <w:rsid w:val="00947679"/>
    <w:rsid w:val="00947878"/>
    <w:rsid w:val="00947FCF"/>
    <w:rsid w:val="009500A2"/>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29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58D"/>
    <w:rsid w:val="009757EF"/>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5E5"/>
    <w:rsid w:val="00977B40"/>
    <w:rsid w:val="00977CCB"/>
    <w:rsid w:val="00977D9D"/>
    <w:rsid w:val="009801D1"/>
    <w:rsid w:val="00980824"/>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AC6"/>
    <w:rsid w:val="009C5AE2"/>
    <w:rsid w:val="009C5B93"/>
    <w:rsid w:val="009C5D68"/>
    <w:rsid w:val="009C5E31"/>
    <w:rsid w:val="009C5EB3"/>
    <w:rsid w:val="009C60AA"/>
    <w:rsid w:val="009C6177"/>
    <w:rsid w:val="009C61E0"/>
    <w:rsid w:val="009C6483"/>
    <w:rsid w:val="009C65AA"/>
    <w:rsid w:val="009C662B"/>
    <w:rsid w:val="009C6647"/>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BA0"/>
    <w:rsid w:val="009D6CB0"/>
    <w:rsid w:val="009D6E90"/>
    <w:rsid w:val="009D6EEB"/>
    <w:rsid w:val="009D6FEE"/>
    <w:rsid w:val="009D70B7"/>
    <w:rsid w:val="009D70D6"/>
    <w:rsid w:val="009D72A8"/>
    <w:rsid w:val="009D75F6"/>
    <w:rsid w:val="009D7972"/>
    <w:rsid w:val="009D79F1"/>
    <w:rsid w:val="009D7B48"/>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EDB"/>
    <w:rsid w:val="009E5774"/>
    <w:rsid w:val="009E5A86"/>
    <w:rsid w:val="009E6483"/>
    <w:rsid w:val="009E68B4"/>
    <w:rsid w:val="009E6E98"/>
    <w:rsid w:val="009E6E9B"/>
    <w:rsid w:val="009E6FC0"/>
    <w:rsid w:val="009E7007"/>
    <w:rsid w:val="009E7468"/>
    <w:rsid w:val="009E77B3"/>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4DE3"/>
    <w:rsid w:val="00A15026"/>
    <w:rsid w:val="00A150E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DC"/>
    <w:rsid w:val="00A56B1B"/>
    <w:rsid w:val="00A57B92"/>
    <w:rsid w:val="00A57D36"/>
    <w:rsid w:val="00A6003E"/>
    <w:rsid w:val="00A6045E"/>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7AC"/>
    <w:rsid w:val="00A6732F"/>
    <w:rsid w:val="00A67A33"/>
    <w:rsid w:val="00A67C8B"/>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3D8"/>
    <w:rsid w:val="00A83666"/>
    <w:rsid w:val="00A83E4A"/>
    <w:rsid w:val="00A83F86"/>
    <w:rsid w:val="00A849E5"/>
    <w:rsid w:val="00A84BED"/>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82C"/>
    <w:rsid w:val="00A969ED"/>
    <w:rsid w:val="00A96A68"/>
    <w:rsid w:val="00A96D95"/>
    <w:rsid w:val="00A97218"/>
    <w:rsid w:val="00A97565"/>
    <w:rsid w:val="00A97730"/>
    <w:rsid w:val="00A97821"/>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AC"/>
    <w:rsid w:val="00AE31C2"/>
    <w:rsid w:val="00AE35A1"/>
    <w:rsid w:val="00AE387B"/>
    <w:rsid w:val="00AE3A72"/>
    <w:rsid w:val="00AE3CDD"/>
    <w:rsid w:val="00AE3D18"/>
    <w:rsid w:val="00AE3D51"/>
    <w:rsid w:val="00AE3D8C"/>
    <w:rsid w:val="00AE3DA6"/>
    <w:rsid w:val="00AE3F92"/>
    <w:rsid w:val="00AE424F"/>
    <w:rsid w:val="00AE464C"/>
    <w:rsid w:val="00AE4876"/>
    <w:rsid w:val="00AE48E3"/>
    <w:rsid w:val="00AE4903"/>
    <w:rsid w:val="00AE4B12"/>
    <w:rsid w:val="00AE4C6C"/>
    <w:rsid w:val="00AE504D"/>
    <w:rsid w:val="00AE54D5"/>
    <w:rsid w:val="00AE5716"/>
    <w:rsid w:val="00AE590B"/>
    <w:rsid w:val="00AE5A37"/>
    <w:rsid w:val="00AE5B2A"/>
    <w:rsid w:val="00AE67BB"/>
    <w:rsid w:val="00AE67C8"/>
    <w:rsid w:val="00AE69BA"/>
    <w:rsid w:val="00AE69F7"/>
    <w:rsid w:val="00AE6B73"/>
    <w:rsid w:val="00AE6E22"/>
    <w:rsid w:val="00AE70D3"/>
    <w:rsid w:val="00AE70FC"/>
    <w:rsid w:val="00AE723B"/>
    <w:rsid w:val="00AE752E"/>
    <w:rsid w:val="00AE7EE8"/>
    <w:rsid w:val="00AE7FD7"/>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147"/>
    <w:rsid w:val="00B0323C"/>
    <w:rsid w:val="00B03303"/>
    <w:rsid w:val="00B0404F"/>
    <w:rsid w:val="00B04350"/>
    <w:rsid w:val="00B04440"/>
    <w:rsid w:val="00B04507"/>
    <w:rsid w:val="00B04B1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B26"/>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DAD"/>
    <w:rsid w:val="00B51E7A"/>
    <w:rsid w:val="00B522F8"/>
    <w:rsid w:val="00B5247A"/>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786"/>
    <w:rsid w:val="00B54A60"/>
    <w:rsid w:val="00B54BFE"/>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4EA"/>
    <w:rsid w:val="00B677AD"/>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9D5"/>
    <w:rsid w:val="00B86A20"/>
    <w:rsid w:val="00B86ABC"/>
    <w:rsid w:val="00B86BF4"/>
    <w:rsid w:val="00B86C2A"/>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228"/>
    <w:rsid w:val="00B9432A"/>
    <w:rsid w:val="00B94376"/>
    <w:rsid w:val="00B947D0"/>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52A0"/>
    <w:rsid w:val="00BA54DB"/>
    <w:rsid w:val="00BA56FA"/>
    <w:rsid w:val="00BA5738"/>
    <w:rsid w:val="00BA574B"/>
    <w:rsid w:val="00BA578D"/>
    <w:rsid w:val="00BA5930"/>
    <w:rsid w:val="00BA5E8B"/>
    <w:rsid w:val="00BA60BA"/>
    <w:rsid w:val="00BA612D"/>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9F7"/>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6320"/>
    <w:rsid w:val="00BC64A7"/>
    <w:rsid w:val="00BC657B"/>
    <w:rsid w:val="00BC6711"/>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63"/>
    <w:rsid w:val="00BD0E12"/>
    <w:rsid w:val="00BD1236"/>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24C5"/>
    <w:rsid w:val="00BF25CC"/>
    <w:rsid w:val="00BF2B7C"/>
    <w:rsid w:val="00BF2C23"/>
    <w:rsid w:val="00BF2C25"/>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78B"/>
    <w:rsid w:val="00C058A3"/>
    <w:rsid w:val="00C05D6C"/>
    <w:rsid w:val="00C061F7"/>
    <w:rsid w:val="00C066E3"/>
    <w:rsid w:val="00C069C6"/>
    <w:rsid w:val="00C06C7E"/>
    <w:rsid w:val="00C06C8B"/>
    <w:rsid w:val="00C07760"/>
    <w:rsid w:val="00C07952"/>
    <w:rsid w:val="00C0796B"/>
    <w:rsid w:val="00C07B9E"/>
    <w:rsid w:val="00C07E5F"/>
    <w:rsid w:val="00C1005A"/>
    <w:rsid w:val="00C10240"/>
    <w:rsid w:val="00C1058D"/>
    <w:rsid w:val="00C108C7"/>
    <w:rsid w:val="00C108F0"/>
    <w:rsid w:val="00C109AD"/>
    <w:rsid w:val="00C10CFD"/>
    <w:rsid w:val="00C10D42"/>
    <w:rsid w:val="00C11039"/>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443"/>
    <w:rsid w:val="00C357B8"/>
    <w:rsid w:val="00C357D0"/>
    <w:rsid w:val="00C36B94"/>
    <w:rsid w:val="00C3705B"/>
    <w:rsid w:val="00C37191"/>
    <w:rsid w:val="00C3764E"/>
    <w:rsid w:val="00C37B4E"/>
    <w:rsid w:val="00C37C3D"/>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3B4"/>
    <w:rsid w:val="00C4745D"/>
    <w:rsid w:val="00C4746A"/>
    <w:rsid w:val="00C47628"/>
    <w:rsid w:val="00C47C00"/>
    <w:rsid w:val="00C5015B"/>
    <w:rsid w:val="00C50C38"/>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3101"/>
    <w:rsid w:val="00C632F6"/>
    <w:rsid w:val="00C6369F"/>
    <w:rsid w:val="00C63749"/>
    <w:rsid w:val="00C63CE2"/>
    <w:rsid w:val="00C64287"/>
    <w:rsid w:val="00C6454B"/>
    <w:rsid w:val="00C64D81"/>
    <w:rsid w:val="00C64DFE"/>
    <w:rsid w:val="00C64F3C"/>
    <w:rsid w:val="00C652C2"/>
    <w:rsid w:val="00C65533"/>
    <w:rsid w:val="00C65AA3"/>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B6E"/>
    <w:rsid w:val="00C80C24"/>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3CB"/>
    <w:rsid w:val="00C93611"/>
    <w:rsid w:val="00C936A0"/>
    <w:rsid w:val="00C93889"/>
    <w:rsid w:val="00C939A0"/>
    <w:rsid w:val="00C93A1F"/>
    <w:rsid w:val="00C93AA1"/>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549"/>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BD8"/>
    <w:rsid w:val="00CB4C77"/>
    <w:rsid w:val="00CB4D5C"/>
    <w:rsid w:val="00CB4D9C"/>
    <w:rsid w:val="00CB4F41"/>
    <w:rsid w:val="00CB5031"/>
    <w:rsid w:val="00CB505F"/>
    <w:rsid w:val="00CB5420"/>
    <w:rsid w:val="00CB5710"/>
    <w:rsid w:val="00CB5783"/>
    <w:rsid w:val="00CB5A69"/>
    <w:rsid w:val="00CB5E7A"/>
    <w:rsid w:val="00CB5EA7"/>
    <w:rsid w:val="00CB656B"/>
    <w:rsid w:val="00CB67FD"/>
    <w:rsid w:val="00CB6869"/>
    <w:rsid w:val="00CB6BB8"/>
    <w:rsid w:val="00CB70D2"/>
    <w:rsid w:val="00CB72B2"/>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C7145"/>
    <w:rsid w:val="00CC77A5"/>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D6"/>
    <w:rsid w:val="00CE1FFB"/>
    <w:rsid w:val="00CE2952"/>
    <w:rsid w:val="00CE2DA5"/>
    <w:rsid w:val="00CE37F1"/>
    <w:rsid w:val="00CE3828"/>
    <w:rsid w:val="00CE38E3"/>
    <w:rsid w:val="00CE3D14"/>
    <w:rsid w:val="00CE3DE1"/>
    <w:rsid w:val="00CE3FC7"/>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84E"/>
    <w:rsid w:val="00CE7EFD"/>
    <w:rsid w:val="00CE7F5A"/>
    <w:rsid w:val="00CF0AAC"/>
    <w:rsid w:val="00CF0B05"/>
    <w:rsid w:val="00CF0CE8"/>
    <w:rsid w:val="00CF0D83"/>
    <w:rsid w:val="00CF10AE"/>
    <w:rsid w:val="00CF119F"/>
    <w:rsid w:val="00CF12BB"/>
    <w:rsid w:val="00CF12FF"/>
    <w:rsid w:val="00CF154D"/>
    <w:rsid w:val="00CF15A3"/>
    <w:rsid w:val="00CF15C7"/>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812"/>
    <w:rsid w:val="00CF3EDA"/>
    <w:rsid w:val="00CF45E4"/>
    <w:rsid w:val="00CF4B37"/>
    <w:rsid w:val="00CF4B58"/>
    <w:rsid w:val="00CF4D15"/>
    <w:rsid w:val="00CF4DDB"/>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0A4"/>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D52"/>
    <w:rsid w:val="00D36F08"/>
    <w:rsid w:val="00D37085"/>
    <w:rsid w:val="00D370C8"/>
    <w:rsid w:val="00D37384"/>
    <w:rsid w:val="00D376C4"/>
    <w:rsid w:val="00D378AF"/>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4E39"/>
    <w:rsid w:val="00D7500C"/>
    <w:rsid w:val="00D75D68"/>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6F84"/>
    <w:rsid w:val="00D87183"/>
    <w:rsid w:val="00D87ADD"/>
    <w:rsid w:val="00D90772"/>
    <w:rsid w:val="00D9093F"/>
    <w:rsid w:val="00D90D87"/>
    <w:rsid w:val="00D90E06"/>
    <w:rsid w:val="00D91097"/>
    <w:rsid w:val="00D912AC"/>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5E3"/>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B41"/>
    <w:rsid w:val="00DA713C"/>
    <w:rsid w:val="00DA78E3"/>
    <w:rsid w:val="00DA7C65"/>
    <w:rsid w:val="00DA7FC7"/>
    <w:rsid w:val="00DA7FFC"/>
    <w:rsid w:val="00DB038E"/>
    <w:rsid w:val="00DB045D"/>
    <w:rsid w:val="00DB0CB3"/>
    <w:rsid w:val="00DB0D49"/>
    <w:rsid w:val="00DB0E9E"/>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501C"/>
    <w:rsid w:val="00DC52B7"/>
    <w:rsid w:val="00DC548E"/>
    <w:rsid w:val="00DC577A"/>
    <w:rsid w:val="00DC5786"/>
    <w:rsid w:val="00DC5912"/>
    <w:rsid w:val="00DC5A0D"/>
    <w:rsid w:val="00DC5F56"/>
    <w:rsid w:val="00DC6336"/>
    <w:rsid w:val="00DC6460"/>
    <w:rsid w:val="00DC65B9"/>
    <w:rsid w:val="00DC664C"/>
    <w:rsid w:val="00DC7493"/>
    <w:rsid w:val="00DC7790"/>
    <w:rsid w:val="00DC7A3C"/>
    <w:rsid w:val="00DC7A5B"/>
    <w:rsid w:val="00DC7ADF"/>
    <w:rsid w:val="00DC7BC8"/>
    <w:rsid w:val="00DC7D21"/>
    <w:rsid w:val="00DC7DE9"/>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56"/>
    <w:rsid w:val="00DD328D"/>
    <w:rsid w:val="00DD34E6"/>
    <w:rsid w:val="00DD353C"/>
    <w:rsid w:val="00DD35CB"/>
    <w:rsid w:val="00DD37A7"/>
    <w:rsid w:val="00DD3A86"/>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F8"/>
    <w:rsid w:val="00DD70A6"/>
    <w:rsid w:val="00DD76A8"/>
    <w:rsid w:val="00DD7754"/>
    <w:rsid w:val="00DD7AB9"/>
    <w:rsid w:val="00DE08E8"/>
    <w:rsid w:val="00DE0BC0"/>
    <w:rsid w:val="00DE0DC7"/>
    <w:rsid w:val="00DE0F5F"/>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4C8"/>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25A"/>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60A9"/>
    <w:rsid w:val="00E461EF"/>
    <w:rsid w:val="00E462E2"/>
    <w:rsid w:val="00E46311"/>
    <w:rsid w:val="00E46380"/>
    <w:rsid w:val="00E4645C"/>
    <w:rsid w:val="00E46653"/>
    <w:rsid w:val="00E46999"/>
    <w:rsid w:val="00E46FB0"/>
    <w:rsid w:val="00E4737F"/>
    <w:rsid w:val="00E47627"/>
    <w:rsid w:val="00E477EE"/>
    <w:rsid w:val="00E50095"/>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30C3"/>
    <w:rsid w:val="00E5351A"/>
    <w:rsid w:val="00E54454"/>
    <w:rsid w:val="00E54A05"/>
    <w:rsid w:val="00E54A2C"/>
    <w:rsid w:val="00E54DFA"/>
    <w:rsid w:val="00E54F5E"/>
    <w:rsid w:val="00E55372"/>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960"/>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7250"/>
    <w:rsid w:val="00F17696"/>
    <w:rsid w:val="00F17CD3"/>
    <w:rsid w:val="00F2011E"/>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4CFF"/>
    <w:rsid w:val="00F2589E"/>
    <w:rsid w:val="00F25E2C"/>
    <w:rsid w:val="00F26016"/>
    <w:rsid w:val="00F2645B"/>
    <w:rsid w:val="00F26A74"/>
    <w:rsid w:val="00F26CDD"/>
    <w:rsid w:val="00F26E03"/>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B19"/>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309"/>
    <w:rsid w:val="00F46A12"/>
    <w:rsid w:val="00F46C88"/>
    <w:rsid w:val="00F4703A"/>
    <w:rsid w:val="00F471C9"/>
    <w:rsid w:val="00F476F4"/>
    <w:rsid w:val="00F4778F"/>
    <w:rsid w:val="00F47A62"/>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626"/>
    <w:rsid w:val="00F82959"/>
    <w:rsid w:val="00F82B8E"/>
    <w:rsid w:val="00F82FBC"/>
    <w:rsid w:val="00F830AB"/>
    <w:rsid w:val="00F83733"/>
    <w:rsid w:val="00F83877"/>
    <w:rsid w:val="00F83A0E"/>
    <w:rsid w:val="00F83A62"/>
    <w:rsid w:val="00F83C09"/>
    <w:rsid w:val="00F83E8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CE"/>
    <w:rsid w:val="00F9201A"/>
    <w:rsid w:val="00F924A4"/>
    <w:rsid w:val="00F92663"/>
    <w:rsid w:val="00F92727"/>
    <w:rsid w:val="00F92760"/>
    <w:rsid w:val="00F92E81"/>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52A"/>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C5B"/>
    <w:rsid w:val="00FB7D3F"/>
    <w:rsid w:val="00FB7FC8"/>
    <w:rsid w:val="00FC00F6"/>
    <w:rsid w:val="00FC09E0"/>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B02"/>
    <w:rsid w:val="00FD3BD6"/>
    <w:rsid w:val="00FD3BE0"/>
    <w:rsid w:val="00FD46A7"/>
    <w:rsid w:val="00FD46BC"/>
    <w:rsid w:val="00FD4903"/>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46A"/>
    <w:rsid w:val="00FE57F3"/>
    <w:rsid w:val="00FE5F6A"/>
    <w:rsid w:val="00FE641F"/>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0506F41B-B4CF-4D44-9477-6C49C060D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0A6"/>
    <w:pPr>
      <w:spacing w:after="180"/>
    </w:pPr>
    <w:rPr>
      <w:rFonts w:ascii="Times New Roman" w:eastAsia="Times New Roman" w:hAnsi="Times New Roman"/>
      <w:lang w:val="en-GB" w:eastAsia="en-US"/>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4"/>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2"/>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99"/>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99"/>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uiPriority w:val="99"/>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E77774-2B1E-471B-8E25-1EE03F63B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purl.org/dc/terms/"/>
    <ds:schemaRef ds:uri="11c27790-e69e-4dc9-b240-2619c6daab48"/>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acd154b3-7606-44e7-99cd-55da7c898a00"/>
    <ds:schemaRef ds:uri="http://schemas.microsoft.com/office/2006/metadata/properties"/>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Pages>
  <Words>5364</Words>
  <Characters>30581</Characters>
  <Application>Microsoft Office Word</Application>
  <DocSecurity>4</DocSecurity>
  <Lines>254</Lines>
  <Paragraphs>71</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Masaya Okamura (岡村 真哉)</cp:lastModifiedBy>
  <cp:revision>460</cp:revision>
  <cp:lastPrinted>2017-08-11T04:40:00Z</cp:lastPrinted>
  <dcterms:created xsi:type="dcterms:W3CDTF">2024-08-07T18:06:00Z</dcterms:created>
  <dcterms:modified xsi:type="dcterms:W3CDTF">2024-11-08T05:55:00Z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