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2B52810F" w:rsidR="00A800C7" w:rsidRPr="009E7555" w:rsidRDefault="00A800C7" w:rsidP="00F714E2">
      <w:pPr>
        <w:tabs>
          <w:tab w:val="center" w:pos="4536"/>
          <w:tab w:val="right" w:pos="8280"/>
          <w:tab w:val="right" w:pos="9639"/>
        </w:tabs>
        <w:spacing w:afterLines="50" w:after="120"/>
        <w:ind w:right="2"/>
        <w:jc w:val="both"/>
        <w:rPr>
          <w:rFonts w:ascii="Arial" w:eastAsia="SimSun" w:hAnsi="Arial" w:cs="Arial"/>
          <w:b/>
          <w:bCs/>
          <w:szCs w:val="24"/>
          <w:lang w:val="en-US" w:eastAsia="zh-CN"/>
        </w:rPr>
      </w:pPr>
      <w:r w:rsidRPr="00DB69AF">
        <w:rPr>
          <w:rFonts w:ascii="Arial" w:hAnsi="Arial" w:cs="Arial"/>
          <w:b/>
          <w:bCs/>
          <w:szCs w:val="24"/>
          <w:lang w:val="en-US"/>
        </w:rPr>
        <w:t>3GPP TSG RAN WG1 #</w:t>
      </w:r>
      <w:r w:rsidR="009E7555" w:rsidRPr="00DB69AF">
        <w:rPr>
          <w:rFonts w:asciiTheme="majorHAnsi" w:hAnsiTheme="majorHAnsi" w:cstheme="majorHAnsi"/>
          <w:b/>
          <w:bCs/>
          <w:szCs w:val="24"/>
          <w:lang w:val="en-US"/>
        </w:rPr>
        <w:t>1</w:t>
      </w:r>
      <w:r w:rsidR="009E7555" w:rsidRPr="00DB69AF">
        <w:rPr>
          <w:rFonts w:asciiTheme="majorHAnsi" w:eastAsia="SimSun" w:hAnsiTheme="majorHAnsi" w:cstheme="majorHAnsi"/>
          <w:b/>
          <w:bCs/>
          <w:szCs w:val="24"/>
          <w:lang w:val="en-US" w:eastAsia="zh-CN"/>
        </w:rPr>
        <w:t>1</w:t>
      </w:r>
      <w:r w:rsidR="00C3054E">
        <w:rPr>
          <w:rFonts w:asciiTheme="majorHAnsi" w:eastAsiaTheme="minorEastAsia" w:hAnsiTheme="majorHAnsi" w:cstheme="majorHAnsi" w:hint="eastAsia"/>
          <w:b/>
          <w:bCs/>
          <w:szCs w:val="24"/>
          <w:lang w:val="en-US"/>
        </w:rPr>
        <w:t>9</w:t>
      </w:r>
      <w:r w:rsidRPr="00DB69AF">
        <w:rPr>
          <w:rFonts w:ascii="Arial" w:hAnsi="Arial" w:cs="Arial"/>
          <w:b/>
          <w:bCs/>
          <w:szCs w:val="24"/>
          <w:lang w:val="en-US"/>
        </w:rPr>
        <w:tab/>
      </w:r>
      <w:r w:rsidRPr="00DB69AF">
        <w:rPr>
          <w:rFonts w:ascii="Arial" w:hAnsi="Arial" w:cs="Arial"/>
          <w:b/>
          <w:bCs/>
          <w:szCs w:val="24"/>
          <w:lang w:val="en-US"/>
        </w:rPr>
        <w:tab/>
      </w:r>
      <w:r w:rsidR="00C46791">
        <w:rPr>
          <w:rFonts w:ascii="Arial" w:hAnsi="Arial" w:cs="Arial"/>
          <w:b/>
          <w:bCs/>
          <w:szCs w:val="24"/>
          <w:lang w:val="en-US"/>
        </w:rPr>
        <w:tab/>
      </w:r>
      <w:r w:rsidR="00DE03D1" w:rsidRPr="00DE03D1">
        <w:rPr>
          <w:rFonts w:ascii="Arial" w:hAnsi="Arial" w:cs="Arial"/>
          <w:b/>
          <w:bCs/>
          <w:szCs w:val="24"/>
          <w:lang w:val="en-US"/>
        </w:rPr>
        <w:t>R1-2410382</w:t>
      </w:r>
    </w:p>
    <w:p w14:paraId="5D0FDFB5" w14:textId="1D2D7D99" w:rsidR="00A800C7" w:rsidRPr="00EF4A20" w:rsidRDefault="00C3054E" w:rsidP="00F714E2">
      <w:pPr>
        <w:tabs>
          <w:tab w:val="center" w:pos="4536"/>
          <w:tab w:val="right" w:pos="9072"/>
        </w:tabs>
        <w:spacing w:afterLines="50" w:after="120"/>
        <w:jc w:val="both"/>
        <w:rPr>
          <w:rFonts w:ascii="Arial" w:eastAsia="ＭＳ 明朝" w:hAnsi="Arial" w:cs="Arial"/>
          <w:b/>
          <w:bCs/>
          <w:szCs w:val="24"/>
        </w:rPr>
      </w:pPr>
      <w:r>
        <w:rPr>
          <w:rFonts w:ascii="Arial" w:hAnsi="Arial" w:cs="Arial" w:hint="eastAsia"/>
          <w:b/>
          <w:bCs/>
          <w:szCs w:val="36"/>
        </w:rPr>
        <w:t>Orlando</w:t>
      </w:r>
      <w:r w:rsidR="008001BA" w:rsidRPr="00537C72">
        <w:rPr>
          <w:rFonts w:ascii="Arial" w:hAnsi="Arial" w:cs="Arial"/>
          <w:b/>
          <w:bCs/>
          <w:szCs w:val="36"/>
          <w:lang w:eastAsia="zh-CN"/>
        </w:rPr>
        <w:t xml:space="preserve">, </w:t>
      </w:r>
      <w:r>
        <w:rPr>
          <w:rFonts w:ascii="Arial" w:hAnsi="Arial" w:cs="Arial" w:hint="eastAsia"/>
          <w:b/>
          <w:bCs/>
          <w:szCs w:val="36"/>
        </w:rPr>
        <w:t>US</w:t>
      </w:r>
      <w:r w:rsidR="008001BA" w:rsidRPr="00537C72">
        <w:rPr>
          <w:rFonts w:ascii="Arial" w:hAnsi="Arial" w:cs="Arial"/>
          <w:b/>
          <w:bCs/>
          <w:szCs w:val="36"/>
          <w:lang w:eastAsia="zh-CN"/>
        </w:rPr>
        <w:t xml:space="preserve">, </w:t>
      </w:r>
      <w:r>
        <w:rPr>
          <w:rFonts w:ascii="Arial" w:hAnsi="Arial" w:cs="Arial" w:hint="eastAsia"/>
          <w:b/>
          <w:bCs/>
          <w:szCs w:val="36"/>
        </w:rPr>
        <w:t>November</w:t>
      </w:r>
      <w:r w:rsidR="008001BA" w:rsidRPr="00537C72">
        <w:rPr>
          <w:rFonts w:ascii="Arial" w:hAnsi="Arial" w:cs="Arial"/>
          <w:b/>
          <w:bCs/>
          <w:szCs w:val="36"/>
          <w:lang w:eastAsia="zh-CN"/>
        </w:rPr>
        <w:t xml:space="preserve"> </w:t>
      </w:r>
      <w:r>
        <w:rPr>
          <w:rFonts w:ascii="Arial" w:hAnsi="Arial" w:cs="Arial" w:hint="eastAsia"/>
          <w:b/>
          <w:bCs/>
          <w:szCs w:val="36"/>
        </w:rPr>
        <w:t>18</w:t>
      </w:r>
      <w:r w:rsidR="008001BA" w:rsidRPr="00537C72">
        <w:rPr>
          <w:rFonts w:ascii="Arial" w:hAnsi="Arial" w:cs="Arial" w:hint="eastAsia"/>
          <w:b/>
          <w:bCs/>
          <w:szCs w:val="36"/>
          <w:vertAlign w:val="superscript"/>
          <w:lang w:eastAsia="zh-CN"/>
        </w:rPr>
        <w:t>th</w:t>
      </w:r>
      <w:r w:rsidR="008001BA" w:rsidRPr="00537C72">
        <w:rPr>
          <w:rFonts w:ascii="Arial" w:hAnsi="Arial" w:cs="Arial"/>
          <w:b/>
          <w:bCs/>
          <w:szCs w:val="36"/>
          <w:lang w:eastAsia="zh-CN"/>
        </w:rPr>
        <w:t xml:space="preserve"> – </w:t>
      </w:r>
      <w:r>
        <w:rPr>
          <w:rFonts w:ascii="Arial" w:hAnsi="Arial" w:cs="Arial" w:hint="eastAsia"/>
          <w:b/>
          <w:bCs/>
          <w:szCs w:val="36"/>
        </w:rPr>
        <w:t>22</w:t>
      </w:r>
      <w:r>
        <w:rPr>
          <w:rFonts w:ascii="Arial" w:hAnsi="Arial" w:cs="Arial" w:hint="eastAsia"/>
          <w:b/>
          <w:bCs/>
          <w:szCs w:val="36"/>
          <w:vertAlign w:val="superscript"/>
        </w:rPr>
        <w:t>n</w:t>
      </w:r>
      <w:r w:rsidR="008001BA" w:rsidRPr="00537C72">
        <w:rPr>
          <w:rFonts w:ascii="Arial" w:hAnsi="Arial" w:cs="Arial"/>
          <w:b/>
          <w:bCs/>
          <w:szCs w:val="36"/>
          <w:vertAlign w:val="superscript"/>
          <w:lang w:eastAsia="zh-CN"/>
        </w:rPr>
        <w:t>d</w:t>
      </w:r>
      <w:r w:rsidR="008001BA" w:rsidRPr="00537C72">
        <w:rPr>
          <w:rFonts w:ascii="Arial" w:hAnsi="Arial" w:cs="Arial"/>
          <w:b/>
          <w:bCs/>
          <w:szCs w:val="36"/>
          <w:lang w:eastAsia="zh-CN"/>
        </w:rPr>
        <w:t>, 2024</w:t>
      </w:r>
    </w:p>
    <w:p w14:paraId="07210D9E" w14:textId="17B1AC36" w:rsidR="003F1BAF" w:rsidRPr="0072141C" w:rsidRDefault="003F1BAF" w:rsidP="00F714E2">
      <w:pPr>
        <w:pStyle w:val="a8"/>
        <w:spacing w:afterLines="50" w:after="120"/>
        <w:ind w:left="1800" w:hanging="1800"/>
        <w:jc w:val="both"/>
        <w:rPr>
          <w:rFonts w:eastAsia="ＭＳ ゴシック"/>
          <w:noProof w:val="0"/>
          <w:sz w:val="24"/>
          <w:szCs w:val="24"/>
        </w:rPr>
      </w:pPr>
    </w:p>
    <w:p w14:paraId="16354F5F" w14:textId="3F4A4935"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353B3B">
        <w:rPr>
          <w:rFonts w:eastAsia="ＭＳ ゴシック" w:hint="eastAsia"/>
          <w:noProof w:val="0"/>
          <w:sz w:val="24"/>
          <w:szCs w:val="24"/>
          <w:lang w:eastAsia="ja-JP"/>
        </w:rPr>
        <w:t xml:space="preserve">, </w:t>
      </w:r>
      <w:r w:rsidR="00353B3B">
        <w:rPr>
          <w:rFonts w:eastAsia="ＭＳ ゴシック"/>
          <w:noProof w:val="0"/>
          <w:sz w:val="24"/>
          <w:szCs w:val="24"/>
          <w:lang w:eastAsia="ja-JP"/>
        </w:rPr>
        <w:t>NTT CORPORATION</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6F7F7C9"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WID [1] </w:t>
      </w:r>
      <w:r w:rsidR="00185406">
        <w:rPr>
          <w:rFonts w:eastAsia="SimSun"/>
          <w:sz w:val="22"/>
          <w:szCs w:val="22"/>
          <w:lang w:val="en-US" w:eastAsia="zh-CN"/>
        </w:rPr>
        <w:t>“</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approved. </w:t>
      </w:r>
      <w:r w:rsidR="000E3A4F">
        <w:rPr>
          <w:rFonts w:eastAsia="SimSun"/>
          <w:sz w:val="22"/>
          <w:szCs w:val="22"/>
          <w:lang w:val="en-US" w:eastAsia="zh-CN"/>
        </w:rPr>
        <w:t>Two</w:t>
      </w:r>
      <w:r w:rsidR="00DF3114">
        <w:rPr>
          <w:rFonts w:eastAsia="SimSun"/>
          <w:sz w:val="22"/>
          <w:szCs w:val="22"/>
          <w:lang w:val="en-US" w:eastAsia="zh-CN"/>
        </w:rPr>
        <w:t xml:space="preserve"> of the objectives </w:t>
      </w:r>
      <w:r w:rsidR="000E3A4F">
        <w:rPr>
          <w:rFonts w:eastAsia="SimSun"/>
          <w:sz w:val="22"/>
          <w:szCs w:val="22"/>
          <w:lang w:val="en-US" w:eastAsia="zh-CN"/>
        </w:rPr>
        <w:t>are for CSI enhancements.</w:t>
      </w:r>
    </w:p>
    <w:tbl>
      <w:tblPr>
        <w:tblStyle w:val="aff4"/>
        <w:tblW w:w="9981" w:type="dxa"/>
        <w:tblLook w:val="04A0" w:firstRow="1" w:lastRow="0" w:firstColumn="1" w:lastColumn="0" w:noHBand="0" w:noVBand="1"/>
      </w:tblPr>
      <w:tblGrid>
        <w:gridCol w:w="9981"/>
      </w:tblGrid>
      <w:tr w:rsidR="0040058E" w:rsidRPr="00295617" w14:paraId="32F33497" w14:textId="77777777" w:rsidTr="000E3A4F">
        <w:trPr>
          <w:trHeight w:val="3614"/>
        </w:trPr>
        <w:tc>
          <w:tcPr>
            <w:tcW w:w="9981" w:type="dxa"/>
          </w:tcPr>
          <w:p w14:paraId="0CE8C102" w14:textId="77777777" w:rsidR="000E3A4F" w:rsidRPr="000E3A4F" w:rsidRDefault="000E3A4F" w:rsidP="00FA33E6">
            <w:pPr>
              <w:numPr>
                <w:ilvl w:val="0"/>
                <w:numId w:val="24"/>
              </w:numPr>
              <w:tabs>
                <w:tab w:val="clear" w:pos="644"/>
                <w:tab w:val="left" w:pos="720"/>
              </w:tabs>
              <w:overflowPunct/>
              <w:autoSpaceDE/>
              <w:autoSpaceDN/>
              <w:adjustRightInd/>
              <w:snapToGrid w:val="0"/>
              <w:spacing w:after="0"/>
              <w:ind w:left="720"/>
              <w:textAlignment w:val="auto"/>
              <w:rPr>
                <w:rFonts w:eastAsia="Times New Roman"/>
                <w:sz w:val="22"/>
                <w:szCs w:val="22"/>
                <w:lang w:val="en-US" w:eastAsia="en-US"/>
              </w:rPr>
            </w:pPr>
            <w:bookmarkStart w:id="2" w:name="_Hlk146697700"/>
            <w:r w:rsidRPr="000E3A4F">
              <w:rPr>
                <w:rFonts w:eastAsia="Times New Roman"/>
                <w:sz w:val="22"/>
                <w:szCs w:val="22"/>
                <w:lang w:val="en-US" w:eastAsia="en-US"/>
              </w:rPr>
              <w:t>Specify CSI support for up to 128 CSI-RS ports, targeting FR1</w:t>
            </w:r>
          </w:p>
          <w:p w14:paraId="58411C4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 codebook refinement supporting up to a total of 128 CSI-RS ports across all resources, assuming legacy CSI-RS resources (with up to 32 CSI-RS ports per resource), based on extension of legacy codebooks</w:t>
            </w:r>
          </w:p>
          <w:p w14:paraId="54E7A71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602E803"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32F9B9" w14:textId="77777777" w:rsidR="000E3A4F" w:rsidRPr="000E3A4F" w:rsidRDefault="000E3A4F" w:rsidP="00FA33E6">
            <w:pPr>
              <w:numPr>
                <w:ilvl w:val="0"/>
                <w:numId w:val="24"/>
              </w:numPr>
              <w:tabs>
                <w:tab w:val="clear" w:pos="644"/>
                <w:tab w:val="num" w:pos="720"/>
              </w:tabs>
              <w:overflowPunct/>
              <w:autoSpaceDE/>
              <w:autoSpaceDN/>
              <w:adjustRightInd/>
              <w:snapToGrid w:val="0"/>
              <w:spacing w:after="0"/>
              <w:ind w:left="720"/>
              <w:textAlignment w:val="auto"/>
              <w:rPr>
                <w:rFonts w:eastAsia="Times New Roman"/>
                <w:sz w:val="22"/>
                <w:szCs w:val="22"/>
                <w:lang w:val="en-US" w:eastAsia="en-US"/>
              </w:rPr>
            </w:pPr>
            <w:r w:rsidRPr="000E3A4F">
              <w:rPr>
                <w:rFonts w:eastAsia="Times New Roman"/>
                <w:sz w:val="22"/>
                <w:szCs w:val="22"/>
                <w:lang w:val="en-US" w:eastAsia="en-US"/>
              </w:rPr>
              <w:t xml:space="preserve">Specify UE reporting enhancement for CJT deployments under non-ideal synchronization and backhaul, targeting FR1, both FDD and TDD </w:t>
            </w:r>
          </w:p>
          <w:p w14:paraId="527022C8" w14:textId="68D3BF84" w:rsidR="0040058E" w:rsidRPr="000E3A4F" w:rsidRDefault="000E3A4F" w:rsidP="00FA33E6">
            <w:pPr>
              <w:numPr>
                <w:ilvl w:val="0"/>
                <w:numId w:val="27"/>
              </w:numPr>
              <w:overflowPunct/>
              <w:autoSpaceDE/>
              <w:autoSpaceDN/>
              <w:adjustRightInd/>
              <w:snapToGrid w:val="0"/>
              <w:spacing w:after="0"/>
              <w:textAlignment w:val="auto"/>
              <w:rPr>
                <w:rFonts w:eastAsia="Times New Roman"/>
                <w:szCs w:val="24"/>
                <w:lang w:val="en-US" w:eastAsia="en-US"/>
              </w:rPr>
            </w:pPr>
            <w:r w:rsidRPr="000E3A4F">
              <w:rPr>
                <w:rFonts w:eastAsia="Times New Roman"/>
                <w:sz w:val="22"/>
                <w:szCs w:val="22"/>
                <w:lang w:val="en-US" w:eastAsia="en-US"/>
              </w:rPr>
              <w:t>Inter-TRP time misalignment and frequency/phase offset measurement and reporting, assuming legacy CSI-RS design, with stand-alone aperiodic reporting on PUSCH</w:t>
            </w: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1C28E2A9" w14:textId="2FD2F9C0" w:rsidR="0006653E" w:rsidRDefault="00193CC9" w:rsidP="00005A0A">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14CC82A8" w14:textId="77777777" w:rsidR="000F2E62" w:rsidRPr="003966C0" w:rsidRDefault="000F2E62" w:rsidP="000F2E62">
      <w:pPr>
        <w:spacing w:beforeLines="50" w:before="120" w:afterLines="50" w:after="120"/>
        <w:jc w:val="both"/>
        <w:rPr>
          <w:rFonts w:eastAsia="SimSun"/>
          <w:sz w:val="22"/>
          <w:szCs w:val="22"/>
          <w:u w:val="single"/>
          <w:lang w:val="en-US" w:eastAsia="zh-CN"/>
        </w:rPr>
      </w:pPr>
      <w:r w:rsidRPr="003966C0">
        <w:rPr>
          <w:rFonts w:eastAsia="SimSun" w:hint="eastAsia"/>
          <w:b/>
          <w:bCs/>
          <w:u w:val="single"/>
          <w:lang w:eastAsia="zh-CN"/>
        </w:rPr>
        <w:t xml:space="preserve">Scaling factor for power control offset </w:t>
      </w:r>
      <w:proofErr w:type="gramStart"/>
      <w:r w:rsidRPr="003966C0">
        <w:rPr>
          <w:rFonts w:eastAsia="SimSun" w:hint="eastAsia"/>
          <w:b/>
          <w:bCs/>
          <w:u w:val="single"/>
          <w:lang w:eastAsia="zh-CN"/>
        </w:rPr>
        <w:t>configuration</w:t>
      </w:r>
      <w:proofErr w:type="gramEnd"/>
    </w:p>
    <w:p w14:paraId="04BD1CAF" w14:textId="77777777" w:rsidR="000F2E62" w:rsidRPr="00DF763B" w:rsidRDefault="000F2E62" w:rsidP="000F2E62">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w:t>
      </w:r>
      <w:r>
        <w:rPr>
          <w:rFonts w:eastAsia="SimSun"/>
          <w:sz w:val="22"/>
          <w:szCs w:val="22"/>
          <w:lang w:val="en-US" w:eastAsia="zh-CN"/>
        </w:rPr>
        <w:t>the last</w:t>
      </w:r>
      <w:r>
        <w:rPr>
          <w:rFonts w:eastAsia="SimSun" w:hint="eastAsia"/>
          <w:sz w:val="22"/>
          <w:szCs w:val="22"/>
          <w:lang w:val="en-US" w:eastAsia="zh-CN"/>
        </w:rPr>
        <w:t xml:space="preserve"> RAN1 meeting, following agreements were made for 3-bit scaling factor for power control offset configuration.</w:t>
      </w:r>
    </w:p>
    <w:p w14:paraId="66021B25" w14:textId="77777777" w:rsidR="000F2E62" w:rsidRPr="00EE1873" w:rsidRDefault="000F2E62" w:rsidP="000F2E62">
      <w:pPr>
        <w:spacing w:afterLines="50" w:after="120"/>
        <w:jc w:val="both"/>
        <w:rPr>
          <w:rFonts w:eastAsia="SimSun"/>
          <w:sz w:val="22"/>
          <w:szCs w:val="22"/>
          <w:highlight w:val="yellow"/>
          <w:lang w:eastAsia="zh-CN"/>
        </w:rPr>
      </w:pPr>
      <w:r w:rsidRPr="00EE1873">
        <w:rPr>
          <w:rFonts w:eastAsia="SimSun"/>
          <w:sz w:val="22"/>
          <w:szCs w:val="22"/>
          <w:highlight w:val="yellow"/>
          <w:lang w:eastAsia="zh-CN"/>
        </w:rPr>
        <w:t xml:space="preserve"> </w:t>
      </w:r>
    </w:p>
    <w:tbl>
      <w:tblPr>
        <w:tblStyle w:val="aff4"/>
        <w:tblW w:w="9981" w:type="dxa"/>
        <w:tblLook w:val="04A0" w:firstRow="1" w:lastRow="0" w:firstColumn="1" w:lastColumn="0" w:noHBand="0" w:noVBand="1"/>
      </w:tblPr>
      <w:tblGrid>
        <w:gridCol w:w="9981"/>
      </w:tblGrid>
      <w:tr w:rsidR="000F2E62" w:rsidRPr="00295617" w14:paraId="5F31AEC0" w14:textId="77777777" w:rsidTr="000E5BE9">
        <w:trPr>
          <w:trHeight w:val="2400"/>
        </w:trPr>
        <w:tc>
          <w:tcPr>
            <w:tcW w:w="9981" w:type="dxa"/>
          </w:tcPr>
          <w:p w14:paraId="79D855C5" w14:textId="77777777" w:rsidR="000F2E62" w:rsidRPr="005B5D66" w:rsidRDefault="000F2E62" w:rsidP="000E5BE9">
            <w:pPr>
              <w:snapToGrid w:val="0"/>
              <w:jc w:val="both"/>
              <w:rPr>
                <w:rFonts w:ascii="Times" w:eastAsia="Malgun Gothic" w:hAnsi="Times" w:cs="Times"/>
                <w:b/>
                <w:sz w:val="20"/>
                <w:lang w:eastAsia="ko-KR"/>
              </w:rPr>
            </w:pPr>
            <w:bookmarkStart w:id="3" w:name="_Hlk173934575"/>
            <w:r w:rsidRPr="005B5D66">
              <w:rPr>
                <w:rFonts w:ascii="Times" w:eastAsia="Malgun Gothic" w:hAnsi="Times" w:cs="Times" w:hint="eastAsia"/>
                <w:b/>
                <w:sz w:val="20"/>
                <w:highlight w:val="green"/>
                <w:lang w:eastAsia="ko-KR"/>
              </w:rPr>
              <w:t>Agreement</w:t>
            </w:r>
          </w:p>
          <w:p w14:paraId="7B5F6604" w14:textId="77777777" w:rsidR="000F2E62" w:rsidRPr="005B5D66" w:rsidRDefault="000F2E62" w:rsidP="000E5BE9">
            <w:pPr>
              <w:snapToGrid w:val="0"/>
              <w:spacing w:after="0"/>
              <w:rPr>
                <w:rFonts w:ascii="Times" w:eastAsia="Batang" w:hAnsi="Times"/>
                <w:iCs/>
                <w:sz w:val="20"/>
                <w:lang w:eastAsia="en-US"/>
              </w:rPr>
            </w:pPr>
            <w:r w:rsidRPr="005B5D66">
              <w:rPr>
                <w:rFonts w:ascii="Times" w:eastAsia="Batang" w:hAnsi="Times"/>
                <w:iCs/>
                <w:sz w:val="20"/>
                <w:lang w:eastAsia="en-US"/>
              </w:rPr>
              <w:t>For the Rel-19 Type-I SP codebook refinement for 48, 64, and 128 CSI-RS ports, regarding the support for the 3-bit scaling factor(s) for RI=</w:t>
            </w:r>
            <w:r w:rsidRPr="005B5D66">
              <w:rPr>
                <w:rFonts w:ascii="Times" w:eastAsia="Batang" w:hAnsi="Times"/>
                <w:i/>
                <w:iCs/>
                <w:sz w:val="20"/>
                <w:lang w:eastAsia="en-US"/>
              </w:rPr>
              <w:t>v</w:t>
            </w:r>
            <w:r w:rsidRPr="005B5D66">
              <w:rPr>
                <w:rFonts w:ascii="Times" w:eastAsia="Batang" w:hAnsi="Times"/>
                <w:iCs/>
                <w:sz w:val="20"/>
                <w:lang w:eastAsia="en-US"/>
              </w:rPr>
              <w:t xml:space="preserve"> &gt;1, support only for RI=</w:t>
            </w:r>
            <w:r w:rsidRPr="005B5D66">
              <w:rPr>
                <w:rFonts w:ascii="Times" w:eastAsia="Batang" w:hAnsi="Times"/>
                <w:i/>
                <w:iCs/>
                <w:sz w:val="20"/>
                <w:lang w:eastAsia="en-US"/>
              </w:rPr>
              <w:t>v</w:t>
            </w:r>
            <w:r w:rsidRPr="005B5D66">
              <w:rPr>
                <w:rFonts w:ascii="Times" w:eastAsia="Batang" w:hAnsi="Times"/>
                <w:iCs/>
                <w:sz w:val="20"/>
                <w:lang w:eastAsia="en-US"/>
              </w:rPr>
              <w:t xml:space="preserve">=2 without per-SD-basis-vector/layer power adjustment/boosting </w:t>
            </w:r>
          </w:p>
          <w:p w14:paraId="15D9A69C" w14:textId="77777777" w:rsidR="000F2E62" w:rsidRPr="005B5D66" w:rsidRDefault="000F2E62" w:rsidP="000F2E62">
            <w:pPr>
              <w:numPr>
                <w:ilvl w:val="0"/>
                <w:numId w:val="42"/>
              </w:numPr>
              <w:snapToGrid w:val="0"/>
              <w:spacing w:after="0"/>
              <w:ind w:left="714" w:hanging="357"/>
              <w:contextualSpacing/>
              <w:rPr>
                <w:rFonts w:ascii="Times" w:eastAsia="Batang" w:hAnsi="Times"/>
                <w:sz w:val="20"/>
                <w:lang w:eastAsia="x-none"/>
              </w:rPr>
            </w:pPr>
            <w:r w:rsidRPr="005B5D66">
              <w:rPr>
                <w:rFonts w:ascii="Times" w:eastAsia="Batang" w:hAnsi="Times"/>
                <w:sz w:val="20"/>
                <w:lang w:eastAsia="x-none"/>
              </w:rPr>
              <w:t xml:space="preserve">FFS: </w:t>
            </w:r>
            <w:bookmarkStart w:id="4" w:name="_Hlk181795358"/>
            <w:r w:rsidRPr="005B5D66">
              <w:rPr>
                <w:rFonts w:ascii="Times" w:eastAsia="Batang" w:hAnsi="Times"/>
                <w:sz w:val="20"/>
                <w:lang w:eastAsia="x-none"/>
              </w:rPr>
              <w:t>Details on per-layer scaling factor applied to each of the selected SD basis vectors</w:t>
            </w:r>
            <w:bookmarkEnd w:id="4"/>
            <w:r w:rsidRPr="005B5D66">
              <w:rPr>
                <w:rFonts w:ascii="Times" w:eastAsia="Batang" w:hAnsi="Times"/>
                <w:sz w:val="20"/>
                <w:lang w:eastAsia="x-none"/>
              </w:rPr>
              <w:t>, extending the agreed scaling factor for RI=</w:t>
            </w:r>
            <w:r w:rsidRPr="005B5D66">
              <w:rPr>
                <w:rFonts w:ascii="Times" w:eastAsia="Batang" w:hAnsi="Times"/>
                <w:i/>
                <w:iCs/>
                <w:sz w:val="20"/>
                <w:lang w:eastAsia="x-none"/>
              </w:rPr>
              <w:t xml:space="preserve"> v</w:t>
            </w:r>
            <w:r w:rsidRPr="005B5D66">
              <w:rPr>
                <w:rFonts w:ascii="Times" w:eastAsia="Batang" w:hAnsi="Times"/>
                <w:sz w:val="20"/>
                <w:lang w:eastAsia="x-none"/>
              </w:rPr>
              <w:t xml:space="preserve"> =1 </w:t>
            </w:r>
            <m:oMath>
              <m:sSub>
                <m:sSubPr>
                  <m:ctrlPr>
                    <w:rPr>
                      <w:rFonts w:ascii="Cambria Math" w:eastAsia="Batang" w:hAnsi="Cambria Math"/>
                      <w:i/>
                      <w:iCs/>
                      <w:sz w:val="20"/>
                      <w:lang w:eastAsia="x-none"/>
                    </w:rPr>
                  </m:ctrlPr>
                </m:sSubPr>
                <m:e>
                  <m:r>
                    <w:rPr>
                      <w:rFonts w:ascii="Cambria Math" w:eastAsia="Batang" w:hAnsi="Cambria Math"/>
                      <w:sz w:val="20"/>
                      <w:lang w:eastAsia="x-none"/>
                    </w:rPr>
                    <m:t>s</m:t>
                  </m:r>
                </m:e>
                <m:sub>
                  <m:r>
                    <w:rPr>
                      <w:rFonts w:ascii="Cambria Math" w:eastAsia="Batang" w:hAnsi="Cambria Math"/>
                      <w:sz w:val="20"/>
                      <w:lang w:eastAsia="x-none"/>
                    </w:rPr>
                    <m:t>i</m:t>
                  </m:r>
                </m:sub>
              </m:sSub>
              <m:r>
                <w:rPr>
                  <w:rFonts w:ascii="Cambria Math" w:eastAsia="Batang" w:hAnsi="Cambria Math"/>
                  <w:sz w:val="20"/>
                  <w:lang w:eastAsia="x-none"/>
                </w:rPr>
                <m:t>∈</m:t>
              </m:r>
              <m:d>
                <m:dPr>
                  <m:begChr m:val="{"/>
                  <m:endChr m:val="}"/>
                  <m:ctrlPr>
                    <w:rPr>
                      <w:rFonts w:ascii="Cambria Math" w:eastAsia="Batang" w:hAnsi="Cambria Math"/>
                      <w:i/>
                      <w:iCs/>
                      <w:sz w:val="20"/>
                      <w:lang w:eastAsia="x-none"/>
                    </w:rPr>
                  </m:ctrlPr>
                </m:dPr>
                <m:e>
                  <m:rad>
                    <m:radPr>
                      <m:degHide m:val="1"/>
                      <m:ctrlPr>
                        <w:rPr>
                          <w:rFonts w:ascii="Cambria Math" w:eastAsia="Batang" w:hAnsi="Cambria Math"/>
                          <w:i/>
                          <w:iCs/>
                          <w:sz w:val="20"/>
                          <w:lang w:eastAsia="x-none"/>
                        </w:rPr>
                      </m:ctrlPr>
                    </m:radPr>
                    <m:deg/>
                    <m:e>
                      <m:r>
                        <w:rPr>
                          <w:rFonts w:ascii="Cambria Math" w:eastAsia="Batang" w:hAnsi="Cambria Math"/>
                          <w:sz w:val="20"/>
                          <w:lang w:eastAsia="x-none"/>
                        </w:rPr>
                        <m:t>1</m:t>
                      </m:r>
                    </m:e>
                  </m:rad>
                  <m:r>
                    <m:rPr>
                      <m:sty m:val="p"/>
                    </m:rPr>
                    <w:rPr>
                      <w:rFonts w:ascii="Cambria Math" w:eastAsia="Batang" w:hAnsi="Cambria Math"/>
                      <w:sz w:val="20"/>
                      <w:lang w:eastAsia="x-none"/>
                    </w:rPr>
                    <m:t>, </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2</m:t>
                          </m:r>
                        </m:den>
                      </m:f>
                    </m:e>
                  </m:rad>
                  <m:r>
                    <m:rPr>
                      <m:sty m:val="p"/>
                    </m:rPr>
                    <w:rPr>
                      <w:rFonts w:ascii="Cambria Math" w:eastAsia="Batang" w:hAnsi="Cambria Math"/>
                      <w:sz w:val="20"/>
                      <w:lang w:eastAsia="x-none"/>
                    </w:rPr>
                    <m:t>, </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3</m:t>
                          </m:r>
                        </m:den>
                      </m:f>
                    </m:e>
                  </m:rad>
                  <m:r>
                    <m:rPr>
                      <m:sty m:val="p"/>
                    </m:rPr>
                    <w:rPr>
                      <w:rFonts w:ascii="Cambria Math" w:eastAsia="Batang" w:hAnsi="Cambria Math"/>
                      <w:sz w:val="20"/>
                      <w:lang w:eastAsia="x-none"/>
                    </w:rPr>
                    <m:t> ,</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4</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6</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8</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12</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16</m:t>
                          </m:r>
                        </m:den>
                      </m:f>
                    </m:e>
                  </m:rad>
                </m:e>
              </m:d>
            </m:oMath>
            <w:r w:rsidRPr="005B5D66">
              <w:rPr>
                <w:rFonts w:ascii="Times" w:eastAsia="Batang" w:hAnsi="Times"/>
                <w:iCs/>
                <w:sz w:val="20"/>
                <w:lang w:eastAsia="x-none"/>
              </w:rPr>
              <w:t xml:space="preserve"> </w:t>
            </w:r>
            <w:r w:rsidRPr="005B5D66">
              <w:rPr>
                <w:rFonts w:ascii="Times" w:eastAsia="Batang" w:hAnsi="Times"/>
                <w:sz w:val="20"/>
                <w:lang w:eastAsia="x-none"/>
              </w:rPr>
              <w:t>(in RAN1#117)</w:t>
            </w:r>
          </w:p>
          <w:p w14:paraId="59D96B96" w14:textId="77777777" w:rsidR="000F2E62" w:rsidRDefault="000F2E62" w:rsidP="000E5BE9">
            <w:pPr>
              <w:widowControl w:val="0"/>
              <w:snapToGrid w:val="0"/>
              <w:spacing w:after="0"/>
              <w:rPr>
                <w:rFonts w:ascii="Times" w:eastAsia="SimSun" w:hAnsi="Times"/>
                <w:iCs/>
                <w:sz w:val="20"/>
                <w:lang w:eastAsia="zh-CN"/>
              </w:rPr>
            </w:pPr>
            <w:r w:rsidRPr="005B5D66">
              <w:rPr>
                <w:rFonts w:ascii="Times" w:eastAsia="Batang" w:hAnsi="Times"/>
                <w:iCs/>
                <w:sz w:val="20"/>
                <w:lang w:eastAsia="en-US"/>
              </w:rPr>
              <w:t>This feature is a separate UE capability from soft scaling for RI=</w:t>
            </w:r>
            <w:r w:rsidRPr="005B5D66">
              <w:rPr>
                <w:rFonts w:ascii="Times" w:eastAsia="Batang" w:hAnsi="Times"/>
                <w:i/>
                <w:iCs/>
                <w:sz w:val="20"/>
                <w:lang w:eastAsia="en-US"/>
              </w:rPr>
              <w:t>v</w:t>
            </w:r>
            <w:r w:rsidRPr="005B5D66">
              <w:rPr>
                <w:rFonts w:ascii="Times" w:eastAsia="Batang" w:hAnsi="Times"/>
                <w:iCs/>
                <w:sz w:val="20"/>
                <w:lang w:eastAsia="en-US"/>
              </w:rPr>
              <w:t>=1</w:t>
            </w:r>
            <w:r w:rsidRPr="005B5D66">
              <w:rPr>
                <w:rFonts w:ascii="Times" w:eastAsia="Batang" w:hAnsi="Times" w:hint="eastAsia"/>
                <w:iCs/>
                <w:sz w:val="20"/>
                <w:lang w:eastAsia="ko-KR"/>
              </w:rPr>
              <w:t>. Introduce new RRC parameter to enable the feature.</w:t>
            </w:r>
          </w:p>
          <w:p w14:paraId="05014D2F" w14:textId="77777777" w:rsidR="000F2E62" w:rsidRPr="008057B2" w:rsidRDefault="000F2E62" w:rsidP="000E5BE9">
            <w:pPr>
              <w:widowControl w:val="0"/>
              <w:snapToGrid w:val="0"/>
              <w:spacing w:after="0"/>
              <w:rPr>
                <w:rFonts w:ascii="Times" w:eastAsia="SimSun" w:hAnsi="Times"/>
                <w:iCs/>
                <w:sz w:val="20"/>
                <w:lang w:eastAsia="zh-CN"/>
              </w:rPr>
            </w:pPr>
          </w:p>
          <w:p w14:paraId="1DFAC8F0" w14:textId="77777777" w:rsidR="000F2E62" w:rsidRPr="00611CE4" w:rsidRDefault="000F2E62" w:rsidP="000E5BE9">
            <w:pPr>
              <w:snapToGrid w:val="0"/>
              <w:jc w:val="both"/>
              <w:rPr>
                <w:rFonts w:ascii="Times" w:eastAsia="Malgun Gothic" w:hAnsi="Times" w:cs="Times"/>
                <w:b/>
                <w:sz w:val="20"/>
                <w:lang w:eastAsia="ko-KR"/>
              </w:rPr>
            </w:pPr>
            <w:r w:rsidRPr="00611CE4">
              <w:rPr>
                <w:rFonts w:ascii="Times" w:eastAsia="Malgun Gothic" w:hAnsi="Times" w:cs="Times" w:hint="eastAsia"/>
                <w:b/>
                <w:sz w:val="20"/>
                <w:highlight w:val="green"/>
                <w:lang w:eastAsia="ko-KR"/>
              </w:rPr>
              <w:lastRenderedPageBreak/>
              <w:t>Agreement</w:t>
            </w:r>
          </w:p>
          <w:p w14:paraId="38FB4FE4" w14:textId="77777777" w:rsidR="000F2E62" w:rsidRPr="00611CE4" w:rsidRDefault="000F2E62" w:rsidP="000E5BE9">
            <w:pPr>
              <w:snapToGrid w:val="0"/>
              <w:spacing w:after="0"/>
              <w:jc w:val="both"/>
              <w:rPr>
                <w:rFonts w:ascii="Times" w:eastAsia="Batang" w:hAnsi="Times"/>
                <w:iCs/>
                <w:sz w:val="20"/>
                <w:lang w:eastAsia="en-US"/>
              </w:rPr>
            </w:pPr>
            <w:r w:rsidRPr="00611CE4">
              <w:rPr>
                <w:rFonts w:ascii="Times" w:eastAsia="Batang" w:hAnsi="Times"/>
                <w:iCs/>
                <w:sz w:val="20"/>
                <w:lang w:eastAsia="en-US"/>
              </w:rPr>
              <w:t xml:space="preserve">For the Rel-19 Type-I SP codebook refinement for 48, 64, and 128 CSI-RS ports, regarding </w:t>
            </w:r>
            <w:bookmarkStart w:id="5" w:name="_Hlk180419184"/>
            <w:r w:rsidRPr="00611CE4">
              <w:rPr>
                <w:rFonts w:ascii="Times" w:eastAsia="Batang" w:hAnsi="Times"/>
                <w:sz w:val="20"/>
                <w:lang w:eastAsia="en-US"/>
              </w:rPr>
              <w:t>per-layer scaling factor applied to each of the selected SD basis vectors</w:t>
            </w:r>
            <w:bookmarkEnd w:id="5"/>
            <w:r w:rsidRPr="00611CE4">
              <w:rPr>
                <w:rFonts w:ascii="Times" w:eastAsia="Batang" w:hAnsi="Times"/>
                <w:iCs/>
                <w:sz w:val="20"/>
                <w:lang w:eastAsia="en-US"/>
              </w:rPr>
              <w:t xml:space="preserve"> associated with RI=</w:t>
            </w:r>
            <w:r w:rsidRPr="00611CE4">
              <w:rPr>
                <w:rFonts w:ascii="Times" w:eastAsia="Batang" w:hAnsi="Times"/>
                <w:i/>
                <w:iCs/>
                <w:sz w:val="20"/>
                <w:lang w:eastAsia="en-US"/>
              </w:rPr>
              <w:t xml:space="preserve">v </w:t>
            </w:r>
            <m:oMath>
              <m:r>
                <w:rPr>
                  <w:rFonts w:ascii="Cambria Math" w:eastAsia="Batang" w:hAnsi="Cambria Math"/>
                  <w:sz w:val="20"/>
                  <w:lang w:eastAsia="en-US"/>
                </w:rPr>
                <m:t>∈</m:t>
              </m:r>
            </m:oMath>
            <w:r w:rsidRPr="00611CE4">
              <w:rPr>
                <w:rFonts w:ascii="Times" w:eastAsia="Batang" w:hAnsi="Times"/>
                <w:iCs/>
                <w:sz w:val="20"/>
                <w:lang w:eastAsia="en-US"/>
              </w:rPr>
              <w:t>{2} for the 3-bit scaling factor(s), decide, by RAN1#119, from the following alternatives:</w:t>
            </w:r>
          </w:p>
          <w:p w14:paraId="1C34BA38" w14:textId="77777777" w:rsidR="000F2E62" w:rsidRPr="00611CE4" w:rsidRDefault="000F2E62" w:rsidP="000F2E62">
            <w:pPr>
              <w:numPr>
                <w:ilvl w:val="0"/>
                <w:numId w:val="42"/>
              </w:numPr>
              <w:snapToGrid w:val="0"/>
              <w:spacing w:after="0"/>
              <w:jc w:val="both"/>
              <w:rPr>
                <w:rFonts w:ascii="Times" w:eastAsia="DengXian" w:hAnsi="Times"/>
                <w:bCs/>
                <w:sz w:val="20"/>
                <w:lang w:val="de-DE" w:eastAsia="zh-CN"/>
              </w:rPr>
            </w:pPr>
            <w:r w:rsidRPr="00611CE4">
              <w:rPr>
                <w:rFonts w:ascii="Times" w:eastAsia="DengXian" w:hAnsi="Times"/>
                <w:sz w:val="20"/>
                <w:lang w:val="de-DE" w:eastAsia="x-none"/>
              </w:rPr>
              <w:t xml:space="preserve">Alt1: </w:t>
            </w:r>
            <m:oMath>
              <m:r>
                <m:rPr>
                  <m:sty m:val="p"/>
                </m:rPr>
                <w:rPr>
                  <w:rFonts w:ascii="Cambria Math" w:eastAsia="Batang" w:hAnsi="Cambria Math"/>
                  <w:sz w:val="20"/>
                  <w:lang w:val="de-DE" w:eastAsia="x-none"/>
                </w:rPr>
                <m:t>min</m:t>
              </m:r>
              <m:d>
                <m:dPr>
                  <m:begChr m:val="{"/>
                  <m:endChr m:val="}"/>
                  <m:ctrlPr>
                    <w:rPr>
                      <w:rFonts w:ascii="Cambria Math" w:eastAsia="Batang" w:hAnsi="Cambria Math"/>
                      <w:bCs/>
                      <w:iCs/>
                      <w:sz w:val="20"/>
                      <w:lang w:eastAsia="x-none"/>
                    </w:rPr>
                  </m:ctrlPr>
                </m:dPr>
                <m:e>
                  <m:f>
                    <m:fPr>
                      <m:ctrlPr>
                        <w:rPr>
                          <w:rFonts w:ascii="Cambria Math" w:eastAsia="Batang" w:hAnsi="Cambria Math"/>
                          <w:bCs/>
                          <w:i/>
                          <w:sz w:val="20"/>
                          <w:lang w:eastAsia="x-none"/>
                        </w:rPr>
                      </m:ctrlPr>
                    </m:fPr>
                    <m:num>
                      <m:r>
                        <m:rPr>
                          <m:sty m:val="p"/>
                        </m:rPr>
                        <w:rPr>
                          <w:rFonts w:ascii="Cambria Math" w:eastAsia="Batang" w:hAnsi="Cambria Math"/>
                          <w:sz w:val="20"/>
                          <w:lang w:val="de-DE" w:eastAsia="x-none"/>
                        </w:rPr>
                        <m:t>1</m:t>
                      </m:r>
                    </m:num>
                    <m:den>
                      <m:r>
                        <m:rPr>
                          <m:sty m:val="p"/>
                        </m:rPr>
                        <w:rPr>
                          <w:rFonts w:ascii="Cambria Math" w:eastAsia="Batang" w:hAnsi="Cambria Math"/>
                          <w:sz w:val="20"/>
                          <w:lang w:eastAsia="x-none"/>
                        </w:rPr>
                        <m:t>υ</m:t>
                      </m:r>
                    </m:den>
                  </m:f>
                  <m:r>
                    <m:rPr>
                      <m:sty m:val="p"/>
                    </m:rPr>
                    <w:rPr>
                      <w:rFonts w:ascii="Cambria Math" w:eastAsia="Batang" w:hAnsi="Cambria Math"/>
                      <w:sz w:val="20"/>
                      <w:lang w:val="de-DE" w:eastAsia="x-none"/>
                    </w:rPr>
                    <m:t>,</m:t>
                  </m:r>
                  <m:f>
                    <m:fPr>
                      <m:ctrlPr>
                        <w:rPr>
                          <w:rFonts w:ascii="Cambria Math" w:eastAsia="Batang" w:hAnsi="Cambria Math"/>
                          <w:bCs/>
                          <w:iCs/>
                          <w:sz w:val="20"/>
                          <w:lang w:eastAsia="x-none"/>
                        </w:rPr>
                      </m:ctrlPr>
                    </m:fPr>
                    <m:num>
                      <m:sSubSup>
                        <m:sSubSupPr>
                          <m:ctrlPr>
                            <w:rPr>
                              <w:rFonts w:ascii="Cambria Math" w:eastAsia="Batang" w:hAnsi="Cambria Math"/>
                              <w:bCs/>
                              <w:iCs/>
                              <w:sz w:val="20"/>
                              <w:lang w:eastAsia="x-none"/>
                            </w:rPr>
                          </m:ctrlPr>
                        </m:sSubSupPr>
                        <m:e>
                          <m:r>
                            <m:rPr>
                              <m:sty m:val="p"/>
                            </m:rPr>
                            <w:rPr>
                              <w:rFonts w:ascii="Cambria Math" w:eastAsia="Batang" w:hAnsi="Cambria Math"/>
                              <w:sz w:val="20"/>
                              <w:lang w:val="de-DE" w:eastAsia="x-none"/>
                            </w:rPr>
                            <m:t>s</m:t>
                          </m:r>
                        </m:e>
                        <m:sub>
                          <m:r>
                            <m:rPr>
                              <m:sty m:val="p"/>
                            </m:rPr>
                            <w:rPr>
                              <w:rFonts w:ascii="Cambria Math" w:eastAsia="Batang" w:hAnsi="Cambria Math"/>
                              <w:sz w:val="20"/>
                              <w:lang w:val="de-DE" w:eastAsia="x-none"/>
                            </w:rPr>
                            <m:t>i</m:t>
                          </m:r>
                        </m:sub>
                        <m:sup>
                          <m:r>
                            <m:rPr>
                              <m:sty m:val="p"/>
                            </m:rPr>
                            <w:rPr>
                              <w:rFonts w:ascii="Cambria Math" w:eastAsia="Batang" w:hAnsi="Cambria Math"/>
                              <w:sz w:val="20"/>
                              <w:lang w:val="de-DE" w:eastAsia="x-none"/>
                            </w:rPr>
                            <m:t>2</m:t>
                          </m:r>
                        </m:sup>
                      </m:sSubSup>
                    </m:num>
                    <m:den>
                      <m:sSub>
                        <m:sSubPr>
                          <m:ctrlPr>
                            <w:rPr>
                              <w:rFonts w:ascii="Cambria Math" w:eastAsia="Batang" w:hAnsi="Cambria Math"/>
                              <w:bCs/>
                              <w:iCs/>
                              <w:sz w:val="20"/>
                              <w:lang w:eastAsia="x-none"/>
                            </w:rPr>
                          </m:ctrlPr>
                        </m:sSubPr>
                        <m:e>
                          <m:r>
                            <m:rPr>
                              <m:sty m:val="p"/>
                            </m:rPr>
                            <w:rPr>
                              <w:rFonts w:ascii="Cambria Math" w:eastAsia="Batang" w:hAnsi="Cambria Math"/>
                              <w:sz w:val="20"/>
                              <w:lang w:val="de-DE" w:eastAsia="x-none"/>
                            </w:rPr>
                            <m:t>r</m:t>
                          </m:r>
                        </m:e>
                        <m:sub>
                          <m:r>
                            <m:rPr>
                              <m:sty m:val="p"/>
                            </m:rPr>
                            <w:rPr>
                              <w:rFonts w:ascii="Cambria Math" w:eastAsia="Batang" w:hAnsi="Cambria Math"/>
                              <w:sz w:val="20"/>
                              <w:lang w:val="de-DE" w:eastAsia="x-none"/>
                            </w:rPr>
                            <m:t>i</m:t>
                          </m:r>
                        </m:sub>
                      </m:sSub>
                    </m:den>
                  </m:f>
                </m:e>
              </m:d>
            </m:oMath>
            <w:r w:rsidRPr="00611CE4">
              <w:rPr>
                <w:rFonts w:ascii="Times" w:eastAsia="DengXian" w:hAnsi="Times"/>
                <w:bCs/>
                <w:iCs/>
                <w:sz w:val="20"/>
                <w:lang w:val="de-DE" w:eastAsia="x-none"/>
              </w:rPr>
              <w:t xml:space="preserve"> </w:t>
            </w:r>
          </w:p>
          <w:p w14:paraId="2DD8A866" w14:textId="77777777" w:rsidR="000F2E62" w:rsidRPr="00611CE4" w:rsidRDefault="000F2E62" w:rsidP="000F2E62">
            <w:pPr>
              <w:numPr>
                <w:ilvl w:val="0"/>
                <w:numId w:val="42"/>
              </w:numPr>
              <w:snapToGrid w:val="0"/>
              <w:spacing w:after="0"/>
              <w:jc w:val="both"/>
              <w:rPr>
                <w:rFonts w:ascii="Times" w:eastAsia="DengXian" w:hAnsi="Times"/>
                <w:bCs/>
                <w:sz w:val="20"/>
                <w:lang w:val="de-DE" w:eastAsia="zh-CN"/>
              </w:rPr>
            </w:pPr>
            <w:r w:rsidRPr="00611CE4">
              <w:rPr>
                <w:rFonts w:ascii="Times" w:eastAsia="Batang" w:hAnsi="Times"/>
                <w:bCs/>
                <w:sz w:val="20"/>
                <w:lang w:val="de-DE" w:eastAsia="x-none"/>
              </w:rPr>
              <w:t xml:space="preserve">Alt2: </w:t>
            </w:r>
            <m:oMath>
              <m:func>
                <m:funcPr>
                  <m:ctrlPr>
                    <w:rPr>
                      <w:rFonts w:ascii="Cambria Math" w:eastAsia="Batang" w:hAnsi="Cambria Math"/>
                      <w:bCs/>
                      <w:i/>
                      <w:sz w:val="20"/>
                      <w:lang w:eastAsia="x-none"/>
                    </w:rPr>
                  </m:ctrlPr>
                </m:funcPr>
                <m:fName>
                  <m:r>
                    <m:rPr>
                      <m:sty m:val="p"/>
                    </m:rPr>
                    <w:rPr>
                      <w:rFonts w:ascii="Cambria Math" w:eastAsia="Batang" w:hAnsi="Cambria Math"/>
                      <w:sz w:val="20"/>
                      <w:lang w:val="de-DE" w:eastAsia="x-none"/>
                    </w:rPr>
                    <m:t>min</m:t>
                  </m:r>
                </m:fName>
                <m:e>
                  <m:d>
                    <m:dPr>
                      <m:begChr m:val="{"/>
                      <m:endChr m:val="}"/>
                      <m:ctrlPr>
                        <w:rPr>
                          <w:rFonts w:ascii="Cambria Math" w:eastAsia="Batang" w:hAnsi="Cambria Math"/>
                          <w:bCs/>
                          <w:i/>
                          <w:sz w:val="20"/>
                          <w:lang w:eastAsia="x-none"/>
                        </w:rPr>
                      </m:ctrlPr>
                    </m:dPr>
                    <m:e>
                      <m:f>
                        <m:fPr>
                          <m:ctrlPr>
                            <w:rPr>
                              <w:rFonts w:ascii="Cambria Math" w:eastAsia="Batang" w:hAnsi="Cambria Math"/>
                              <w:bCs/>
                              <w:i/>
                              <w:sz w:val="20"/>
                              <w:lang w:eastAsia="x-none"/>
                            </w:rPr>
                          </m:ctrlPr>
                        </m:fPr>
                        <m:num>
                          <m:r>
                            <m:rPr>
                              <m:sty m:val="p"/>
                            </m:rPr>
                            <w:rPr>
                              <w:rFonts w:ascii="Cambria Math" w:eastAsia="Batang" w:hAnsi="Cambria Math"/>
                              <w:sz w:val="20"/>
                              <w:lang w:val="de-DE" w:eastAsia="x-none"/>
                            </w:rPr>
                            <m:t>1</m:t>
                          </m:r>
                        </m:num>
                        <m:den>
                          <m:r>
                            <m:rPr>
                              <m:sty m:val="p"/>
                            </m:rPr>
                            <w:rPr>
                              <w:rFonts w:ascii="Cambria Math" w:eastAsia="Batang" w:hAnsi="Cambria Math"/>
                              <w:sz w:val="20"/>
                              <w:lang w:eastAsia="x-none"/>
                            </w:rPr>
                            <m:t>υ</m:t>
                          </m:r>
                        </m:den>
                      </m:f>
                      <m:r>
                        <m:rPr>
                          <m:sty m:val="p"/>
                        </m:rPr>
                        <w:rPr>
                          <w:rFonts w:ascii="Cambria Math" w:eastAsia="Batang" w:hAnsi="Cambria Math"/>
                          <w:sz w:val="20"/>
                          <w:lang w:val="de-DE" w:eastAsia="x-none"/>
                        </w:rPr>
                        <m:t>,</m:t>
                      </m:r>
                      <m:f>
                        <m:fPr>
                          <m:ctrlPr>
                            <w:rPr>
                              <w:rFonts w:ascii="Cambria Math" w:eastAsia="Batang" w:hAnsi="Cambria Math"/>
                              <w:bCs/>
                              <w:i/>
                              <w:sz w:val="20"/>
                              <w:lang w:eastAsia="x-none"/>
                            </w:rPr>
                          </m:ctrlPr>
                        </m:fPr>
                        <m:num>
                          <m:sSubSup>
                            <m:sSubSupPr>
                              <m:ctrlPr>
                                <w:rPr>
                                  <w:rFonts w:ascii="Cambria Math" w:eastAsia="Batang" w:hAnsi="Cambria Math"/>
                                  <w:bCs/>
                                  <w:i/>
                                  <w:sz w:val="20"/>
                                  <w:lang w:eastAsia="x-none"/>
                                </w:rPr>
                              </m:ctrlPr>
                            </m:sSubSupPr>
                            <m:e>
                              <m:r>
                                <m:rPr>
                                  <m:sty m:val="p"/>
                                </m:rPr>
                                <w:rPr>
                                  <w:rFonts w:ascii="Cambria Math" w:eastAsia="Batang" w:hAnsi="Cambria Math"/>
                                  <w:sz w:val="20"/>
                                  <w:lang w:val="de-DE" w:eastAsia="x-none"/>
                                </w:rPr>
                                <m:t>s</m:t>
                              </m:r>
                            </m:e>
                            <m:sub>
                              <m:r>
                                <m:rPr>
                                  <m:sty m:val="p"/>
                                </m:rPr>
                                <w:rPr>
                                  <w:rFonts w:ascii="Cambria Math" w:eastAsia="Batang" w:hAnsi="Cambria Math"/>
                                  <w:sz w:val="20"/>
                                  <w:lang w:val="de-DE" w:eastAsia="x-none"/>
                                </w:rPr>
                                <m:t>i</m:t>
                              </m:r>
                            </m:sub>
                            <m:sup>
                              <m:r>
                                <m:rPr>
                                  <m:sty m:val="p"/>
                                </m:rPr>
                                <w:rPr>
                                  <w:rFonts w:ascii="Cambria Math" w:eastAsia="Batang" w:hAnsi="Cambria Math"/>
                                  <w:sz w:val="20"/>
                                  <w:lang w:val="de-DE" w:eastAsia="x-none"/>
                                </w:rPr>
                                <m:t>2</m:t>
                              </m:r>
                            </m:sup>
                          </m:sSubSup>
                        </m:num>
                        <m:den>
                          <m:nary>
                            <m:naryPr>
                              <m:chr m:val="∑"/>
                              <m:supHide m:val="1"/>
                              <m:ctrlPr>
                                <w:rPr>
                                  <w:rFonts w:ascii="Cambria Math" w:eastAsia="Batang" w:hAnsi="Cambria Math"/>
                                  <w:bCs/>
                                  <w:i/>
                                  <w:sz w:val="20"/>
                                  <w:lang w:eastAsia="x-none"/>
                                </w:rPr>
                              </m:ctrlPr>
                            </m:naryPr>
                            <m:sub>
                              <m:r>
                                <m:rPr>
                                  <m:sty m:val="p"/>
                                </m:rPr>
                                <w:rPr>
                                  <w:rFonts w:ascii="Cambria Math" w:eastAsia="Batang" w:hAnsi="Cambria Math"/>
                                  <w:sz w:val="20"/>
                                  <w:lang w:val="de-DE" w:eastAsia="x-none"/>
                                </w:rPr>
                                <m:t>k∈</m:t>
                              </m:r>
                              <m:sSub>
                                <m:sSubPr>
                                  <m:ctrlPr>
                                    <w:rPr>
                                      <w:rFonts w:ascii="Cambria Math" w:eastAsia="Batang" w:hAnsi="Cambria Math"/>
                                      <w:bCs/>
                                      <w:i/>
                                      <w:sz w:val="20"/>
                                      <w:lang w:eastAsia="x-none"/>
                                    </w:rPr>
                                  </m:ctrlPr>
                                </m:sSubPr>
                                <m:e>
                                  <m:r>
                                    <m:rPr>
                                      <m:sty m:val="p"/>
                                    </m:rPr>
                                    <w:rPr>
                                      <w:rFonts w:ascii="Cambria Math" w:eastAsia="Batang" w:hAnsi="Cambria Math"/>
                                      <w:sz w:val="20"/>
                                      <w:lang w:val="de-DE" w:eastAsia="x-none"/>
                                    </w:rPr>
                                    <m:t>G</m:t>
                                  </m:r>
                                </m:e>
                                <m:sub>
                                  <m:r>
                                    <m:rPr>
                                      <m:sty m:val="p"/>
                                    </m:rPr>
                                    <w:rPr>
                                      <w:rFonts w:ascii="Cambria Math" w:eastAsia="Batang" w:hAnsi="Cambria Math"/>
                                      <w:sz w:val="20"/>
                                      <w:lang w:val="de-DE" w:eastAsia="x-none"/>
                                    </w:rPr>
                                    <m:t>i</m:t>
                                  </m:r>
                                </m:sub>
                              </m:sSub>
                            </m:sub>
                            <m:sup/>
                            <m:e>
                              <m:sSub>
                                <m:sSubPr>
                                  <m:ctrlPr>
                                    <w:rPr>
                                      <w:rFonts w:ascii="Cambria Math" w:eastAsia="Batang" w:hAnsi="Cambria Math"/>
                                      <w:bCs/>
                                      <w:i/>
                                      <w:sz w:val="20"/>
                                      <w:lang w:eastAsia="x-none"/>
                                    </w:rPr>
                                  </m:ctrlPr>
                                </m:sSubPr>
                                <m:e>
                                  <m:r>
                                    <m:rPr>
                                      <m:sty m:val="p"/>
                                    </m:rPr>
                                    <w:rPr>
                                      <w:rFonts w:ascii="Cambria Math" w:eastAsia="Batang" w:hAnsi="Cambria Math"/>
                                      <w:sz w:val="20"/>
                                      <w:lang w:val="de-DE" w:eastAsia="x-none"/>
                                    </w:rPr>
                                    <m:t>r</m:t>
                                  </m:r>
                                </m:e>
                                <m:sub>
                                  <m:r>
                                    <m:rPr>
                                      <m:sty m:val="p"/>
                                    </m:rPr>
                                    <w:rPr>
                                      <w:rFonts w:ascii="Cambria Math" w:eastAsia="Batang" w:hAnsi="Cambria Math"/>
                                      <w:sz w:val="20"/>
                                      <w:lang w:val="de-DE" w:eastAsia="x-none"/>
                                    </w:rPr>
                                    <m:t>k</m:t>
                                  </m:r>
                                </m:sub>
                              </m:sSub>
                            </m:e>
                          </m:nary>
                        </m:den>
                      </m:f>
                    </m:e>
                  </m:d>
                </m:e>
              </m:func>
            </m:oMath>
            <w:r w:rsidRPr="00611CE4">
              <w:rPr>
                <w:rFonts w:ascii="Times" w:eastAsia="Batang" w:hAnsi="Times"/>
                <w:bCs/>
                <w:sz w:val="20"/>
                <w:lang w:val="de-DE" w:eastAsia="x-none"/>
              </w:rPr>
              <w:t xml:space="preserve"> </w:t>
            </w:r>
          </w:p>
          <w:p w14:paraId="6BC1116A" w14:textId="77777777" w:rsidR="000F2E62" w:rsidRPr="00611CE4" w:rsidRDefault="000F2E62" w:rsidP="000F2E62">
            <w:pPr>
              <w:numPr>
                <w:ilvl w:val="0"/>
                <w:numId w:val="42"/>
              </w:numPr>
              <w:snapToGrid w:val="0"/>
              <w:spacing w:after="0"/>
              <w:jc w:val="both"/>
              <w:rPr>
                <w:rFonts w:ascii="Times" w:eastAsia="Batang" w:hAnsi="Times"/>
                <w:bCs/>
                <w:sz w:val="20"/>
                <w:lang w:eastAsia="zh-CN"/>
              </w:rPr>
            </w:pPr>
            <w:r w:rsidRPr="00611CE4">
              <w:rPr>
                <w:rFonts w:ascii="Times" w:eastAsia="Batang" w:hAnsi="Times"/>
                <w:bCs/>
                <w:sz w:val="20"/>
                <w:lang w:eastAsia="x-none"/>
              </w:rPr>
              <w:t xml:space="preserve">Alt3: </w:t>
            </w:r>
            <m:oMath>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oMath>
          </w:p>
          <w:p w14:paraId="68C610D5" w14:textId="77777777" w:rsidR="000F2E62" w:rsidRPr="00611CE4" w:rsidRDefault="000F2E62" w:rsidP="000F2E62">
            <w:pPr>
              <w:numPr>
                <w:ilvl w:val="0"/>
                <w:numId w:val="42"/>
              </w:numPr>
              <w:snapToGrid w:val="0"/>
              <w:spacing w:after="0"/>
              <w:jc w:val="both"/>
              <w:rPr>
                <w:rFonts w:ascii="Times" w:eastAsia="Batang" w:hAnsi="Times"/>
                <w:bCs/>
                <w:sz w:val="20"/>
                <w:lang w:eastAsia="zh-CN"/>
              </w:rPr>
            </w:pPr>
            <w:r w:rsidRPr="00611CE4">
              <w:rPr>
                <w:rFonts w:ascii="Times" w:eastAsia="DengXian" w:hAnsi="Times"/>
                <w:sz w:val="20"/>
                <w:lang w:eastAsia="x-none"/>
              </w:rPr>
              <w:t xml:space="preserve">Alt4: </w:t>
            </w:r>
            <m:oMath>
              <m:f>
                <m:fPr>
                  <m:ctrlPr>
                    <w:rPr>
                      <w:rFonts w:ascii="Cambria Math" w:eastAsia="Batang" w:hAnsi="Cambria Math"/>
                      <w:bCs/>
                      <w:iCs/>
                      <w:sz w:val="20"/>
                      <w:lang w:eastAsia="x-none"/>
                    </w:rPr>
                  </m:ctrlPr>
                </m:fPr>
                <m:num>
                  <m:sSubSup>
                    <m:sSubSupPr>
                      <m:ctrlPr>
                        <w:rPr>
                          <w:rFonts w:ascii="Cambria Math" w:eastAsia="Batang" w:hAnsi="Cambria Math"/>
                          <w:bCs/>
                          <w:iCs/>
                          <w:sz w:val="20"/>
                          <w:lang w:eastAsia="x-none"/>
                        </w:rPr>
                      </m:ctrlPr>
                    </m:sSubSupPr>
                    <m:e>
                      <m:r>
                        <m:rPr>
                          <m:sty m:val="p"/>
                        </m:rPr>
                        <w:rPr>
                          <w:rFonts w:ascii="Cambria Math" w:eastAsia="Batang" w:hAnsi="Cambria Math"/>
                          <w:sz w:val="20"/>
                          <w:lang w:eastAsia="x-none"/>
                        </w:rPr>
                        <m:t>υs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num>
                <m:den>
                  <m:sSub>
                    <m:sSubPr>
                      <m:ctrlPr>
                        <w:rPr>
                          <w:rFonts w:ascii="Cambria Math" w:eastAsia="Batang" w:hAnsi="Cambria Math"/>
                          <w:bCs/>
                          <w:iCs/>
                          <w:sz w:val="20"/>
                          <w:lang w:eastAsia="x-none"/>
                        </w:rPr>
                      </m:ctrlPr>
                    </m:sSubPr>
                    <m:e>
                      <m:r>
                        <m:rPr>
                          <m:sty m:val="p"/>
                        </m:rPr>
                        <w:rPr>
                          <w:rFonts w:ascii="Cambria Math" w:eastAsia="Batang" w:hAnsi="Cambria Math"/>
                          <w:sz w:val="20"/>
                          <w:lang w:eastAsia="x-none"/>
                        </w:rPr>
                        <m:t>r</m:t>
                      </m:r>
                    </m:e>
                    <m:sub>
                      <m:r>
                        <m:rPr>
                          <m:sty m:val="p"/>
                        </m:rPr>
                        <w:rPr>
                          <w:rFonts w:ascii="Cambria Math" w:eastAsia="Batang" w:hAnsi="Cambria Math"/>
                          <w:sz w:val="20"/>
                          <w:lang w:eastAsia="x-none"/>
                        </w:rPr>
                        <m:t>i</m:t>
                      </m:r>
                    </m:sub>
                  </m:sSub>
                </m:den>
              </m:f>
            </m:oMath>
            <w:r w:rsidRPr="00611CE4">
              <w:rPr>
                <w:rFonts w:ascii="Times" w:eastAsia="DengXian" w:hAnsi="Times"/>
                <w:bCs/>
                <w:iCs/>
                <w:sz w:val="20"/>
                <w:lang w:eastAsia="x-none"/>
              </w:rPr>
              <w:t xml:space="preserve">  </w:t>
            </w:r>
          </w:p>
          <w:p w14:paraId="1180A901" w14:textId="77777777" w:rsidR="000F2E62" w:rsidRPr="00611CE4" w:rsidRDefault="000F2E62" w:rsidP="000F2E62">
            <w:pPr>
              <w:numPr>
                <w:ilvl w:val="0"/>
                <w:numId w:val="42"/>
              </w:numPr>
              <w:snapToGrid w:val="0"/>
              <w:spacing w:after="0"/>
              <w:jc w:val="both"/>
              <w:rPr>
                <w:rFonts w:ascii="Times" w:eastAsia="Batang" w:hAnsi="Times"/>
                <w:bCs/>
                <w:sz w:val="20"/>
                <w:lang w:val="de-DE" w:eastAsia="zh-CN"/>
              </w:rPr>
            </w:pPr>
            <w:r w:rsidRPr="00611CE4">
              <w:rPr>
                <w:rFonts w:ascii="Times" w:eastAsia="DengXian" w:hAnsi="Times"/>
                <w:bCs/>
                <w:sz w:val="20"/>
                <w:lang w:val="de-DE" w:eastAsia="zh-CN"/>
              </w:rPr>
              <w:t xml:space="preserve">Alt5: </w:t>
            </w:r>
            <m:oMath>
              <m:r>
                <m:rPr>
                  <m:sty m:val="p"/>
                </m:rPr>
                <w:rPr>
                  <w:rFonts w:ascii="Cambria Math" w:eastAsia="Batang" w:hAnsi="Cambria Math"/>
                  <w:sz w:val="20"/>
                  <w:lang w:val="de-DE" w:eastAsia="x-none"/>
                </w:rPr>
                <m:t>min</m:t>
              </m:r>
              <m:d>
                <m:dPr>
                  <m:begChr m:val="{"/>
                  <m:endChr m:val="}"/>
                  <m:ctrlPr>
                    <w:rPr>
                      <w:rFonts w:ascii="Cambria Math" w:eastAsia="Batang" w:hAnsi="Cambria Math"/>
                      <w:bCs/>
                      <w:iCs/>
                      <w:sz w:val="20"/>
                      <w:lang w:eastAsia="x-none"/>
                    </w:rPr>
                  </m:ctrlPr>
                </m:dPr>
                <m:e>
                  <m:f>
                    <m:fPr>
                      <m:ctrlPr>
                        <w:rPr>
                          <w:rFonts w:ascii="Cambria Math" w:eastAsia="Batang" w:hAnsi="Cambria Math"/>
                          <w:bCs/>
                          <w:i/>
                          <w:sz w:val="20"/>
                          <w:lang w:eastAsia="x-none"/>
                        </w:rPr>
                      </m:ctrlPr>
                    </m:fPr>
                    <m:num>
                      <m:sSub>
                        <m:sSubPr>
                          <m:ctrlPr>
                            <w:rPr>
                              <w:rFonts w:ascii="Cambria Math" w:eastAsia="Batang" w:hAnsi="Cambria Math"/>
                              <w:bCs/>
                              <w:iCs/>
                              <w:sz w:val="20"/>
                              <w:lang w:eastAsia="x-none"/>
                            </w:rPr>
                          </m:ctrlPr>
                        </m:sSubPr>
                        <m:e>
                          <m:r>
                            <m:rPr>
                              <m:sty m:val="p"/>
                            </m:rPr>
                            <w:rPr>
                              <w:rFonts w:ascii="Cambria Math" w:eastAsia="Batang" w:hAnsi="Cambria Math"/>
                              <w:sz w:val="20"/>
                              <w:lang w:val="de-DE" w:eastAsia="x-none"/>
                            </w:rPr>
                            <m:t>r</m:t>
                          </m:r>
                        </m:e>
                        <m:sub>
                          <m:r>
                            <m:rPr>
                              <m:sty m:val="p"/>
                            </m:rPr>
                            <w:rPr>
                              <w:rFonts w:ascii="Cambria Math" w:eastAsia="Batang" w:hAnsi="Cambria Math"/>
                              <w:sz w:val="20"/>
                              <w:lang w:val="de-DE" w:eastAsia="x-none"/>
                            </w:rPr>
                            <m:t>i</m:t>
                          </m:r>
                        </m:sub>
                      </m:sSub>
                    </m:num>
                    <m:den>
                      <m:r>
                        <m:rPr>
                          <m:sty m:val="p"/>
                        </m:rPr>
                        <w:rPr>
                          <w:rFonts w:ascii="Cambria Math" w:eastAsia="Batang" w:hAnsi="Cambria Math"/>
                          <w:sz w:val="20"/>
                          <w:lang w:eastAsia="x-none"/>
                        </w:rPr>
                        <m:t>υ</m:t>
                      </m:r>
                    </m:den>
                  </m:f>
                  <m:r>
                    <m:rPr>
                      <m:sty m:val="p"/>
                    </m:rPr>
                    <w:rPr>
                      <w:rFonts w:ascii="Cambria Math" w:eastAsia="Batang" w:hAnsi="Cambria Math"/>
                      <w:sz w:val="20"/>
                      <w:lang w:val="de-DE" w:eastAsia="x-none"/>
                    </w:rPr>
                    <m:t>,</m:t>
                  </m:r>
                  <m:sSubSup>
                    <m:sSubSupPr>
                      <m:ctrlPr>
                        <w:rPr>
                          <w:rFonts w:ascii="Cambria Math" w:eastAsia="Batang" w:hAnsi="Cambria Math"/>
                          <w:bCs/>
                          <w:iCs/>
                          <w:sz w:val="20"/>
                          <w:lang w:eastAsia="x-none"/>
                        </w:rPr>
                      </m:ctrlPr>
                    </m:sSubSupPr>
                    <m:e>
                      <m:r>
                        <m:rPr>
                          <m:sty m:val="p"/>
                        </m:rPr>
                        <w:rPr>
                          <w:rFonts w:ascii="Cambria Math" w:eastAsia="Batang" w:hAnsi="Cambria Math"/>
                          <w:sz w:val="20"/>
                          <w:lang w:val="de-DE" w:eastAsia="x-none"/>
                        </w:rPr>
                        <m:t>s</m:t>
                      </m:r>
                    </m:e>
                    <m:sub>
                      <m:r>
                        <m:rPr>
                          <m:sty m:val="p"/>
                        </m:rPr>
                        <w:rPr>
                          <w:rFonts w:ascii="Cambria Math" w:eastAsia="Batang" w:hAnsi="Cambria Math"/>
                          <w:sz w:val="20"/>
                          <w:lang w:val="de-DE" w:eastAsia="x-none"/>
                        </w:rPr>
                        <m:t>i</m:t>
                      </m:r>
                    </m:sub>
                    <m:sup>
                      <m:r>
                        <m:rPr>
                          <m:sty m:val="p"/>
                        </m:rPr>
                        <w:rPr>
                          <w:rFonts w:ascii="Cambria Math" w:eastAsia="Batang" w:hAnsi="Cambria Math"/>
                          <w:sz w:val="20"/>
                          <w:lang w:val="de-DE" w:eastAsia="x-none"/>
                        </w:rPr>
                        <m:t>2</m:t>
                      </m:r>
                    </m:sup>
                  </m:sSubSup>
                </m:e>
              </m:d>
            </m:oMath>
          </w:p>
          <w:p w14:paraId="0FE034E0" w14:textId="77777777" w:rsidR="000F2E62" w:rsidRPr="00611CE4" w:rsidRDefault="000F2E62" w:rsidP="000F2E62">
            <w:pPr>
              <w:numPr>
                <w:ilvl w:val="0"/>
                <w:numId w:val="42"/>
              </w:numPr>
              <w:snapToGrid w:val="0"/>
              <w:spacing w:after="0"/>
              <w:jc w:val="both"/>
              <w:rPr>
                <w:rFonts w:ascii="Times" w:eastAsia="Batang" w:hAnsi="Times"/>
                <w:bCs/>
                <w:sz w:val="20"/>
                <w:lang w:eastAsia="zh-CN"/>
              </w:rPr>
            </w:pPr>
            <w:r w:rsidRPr="00611CE4">
              <w:rPr>
                <w:rFonts w:ascii="Times" w:eastAsia="DengXian" w:hAnsi="Times"/>
                <w:bCs/>
                <w:sz w:val="20"/>
                <w:lang w:eastAsia="zh-CN"/>
              </w:rPr>
              <w:t xml:space="preserve">Alt6: </w:t>
            </w:r>
            <m:oMath>
              <m:f>
                <m:fPr>
                  <m:ctrlPr>
                    <w:rPr>
                      <w:rFonts w:ascii="Cambria Math" w:eastAsia="Times New Roman" w:hAnsi="Cambria Math"/>
                      <w:bCs/>
                      <w:i/>
                      <w:sz w:val="20"/>
                      <w:lang w:eastAsia="x-none"/>
                    </w:rPr>
                  </m:ctrlPr>
                </m:fPr>
                <m:num>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num>
                <m:den>
                  <m:r>
                    <m:rPr>
                      <m:sty m:val="p"/>
                    </m:rPr>
                    <w:rPr>
                      <w:rFonts w:ascii="Cambria Math" w:eastAsia="Batang" w:hAnsi="Cambria Math"/>
                      <w:sz w:val="20"/>
                      <w:lang w:eastAsia="x-none"/>
                    </w:rPr>
                    <m:t>υ</m:t>
                  </m:r>
                </m:den>
              </m:f>
            </m:oMath>
          </w:p>
          <w:p w14:paraId="275940FB" w14:textId="77777777" w:rsidR="000F2E62" w:rsidRPr="00611CE4" w:rsidRDefault="000F2E62" w:rsidP="000F2E62">
            <w:pPr>
              <w:numPr>
                <w:ilvl w:val="0"/>
                <w:numId w:val="42"/>
              </w:numPr>
              <w:snapToGrid w:val="0"/>
              <w:spacing w:after="0"/>
              <w:jc w:val="both"/>
              <w:rPr>
                <w:rFonts w:ascii="Times" w:eastAsia="Batang" w:hAnsi="Times"/>
                <w:bCs/>
                <w:sz w:val="20"/>
                <w:lang w:eastAsia="zh-CN"/>
              </w:rPr>
            </w:pPr>
            <w:r w:rsidRPr="00611CE4">
              <w:rPr>
                <w:rFonts w:ascii="Times" w:eastAsia="DengXian" w:hAnsi="Times"/>
                <w:bCs/>
                <w:sz w:val="20"/>
                <w:lang w:eastAsia="zh-CN"/>
              </w:rPr>
              <w:t>A</w:t>
            </w:r>
            <w:r w:rsidRPr="00611CE4">
              <w:rPr>
                <w:rFonts w:ascii="Times" w:eastAsia="DengXian" w:hAnsi="Times" w:hint="eastAsia"/>
                <w:bCs/>
                <w:sz w:val="20"/>
                <w:lang w:eastAsia="zh-CN"/>
              </w:rPr>
              <w:t>lt</w:t>
            </w:r>
            <w:r w:rsidRPr="00611CE4">
              <w:rPr>
                <w:rFonts w:ascii="Times" w:eastAsia="DengXian" w:hAnsi="Times"/>
                <w:bCs/>
                <w:sz w:val="20"/>
                <w:lang w:eastAsia="zh-CN"/>
              </w:rPr>
              <w:t xml:space="preserve">7: </w:t>
            </w:r>
          </w:p>
          <w:p w14:paraId="261E9B3A" w14:textId="77777777" w:rsidR="000F2E62" w:rsidRPr="00611CE4" w:rsidRDefault="000F2E62" w:rsidP="000F2E62">
            <w:pPr>
              <w:numPr>
                <w:ilvl w:val="1"/>
                <w:numId w:val="42"/>
              </w:numPr>
              <w:snapToGrid w:val="0"/>
              <w:spacing w:after="0"/>
              <w:jc w:val="both"/>
              <w:rPr>
                <w:rFonts w:ascii="Times" w:eastAsia="Batang" w:hAnsi="Times"/>
                <w:bCs/>
                <w:sz w:val="20"/>
                <w:lang w:eastAsia="zh-CN"/>
              </w:rPr>
            </w:pPr>
            <w:r w:rsidRPr="00611CE4">
              <w:rPr>
                <w:rFonts w:ascii="Times" w:eastAsia="DengXian" w:hAnsi="Times"/>
                <w:bCs/>
                <w:sz w:val="20"/>
                <w:lang w:eastAsia="zh-CN"/>
              </w:rPr>
              <w:t>if two different vectors for</w:t>
            </w:r>
            <w:r w:rsidRPr="00611CE4">
              <w:rPr>
                <w:rFonts w:ascii="Cambria Math" w:eastAsia="Batang" w:hAnsi="Cambria Math"/>
                <w:sz w:val="20"/>
                <w:lang w:eastAsia="x-none"/>
              </w:rPr>
              <w:t xml:space="preserve"> </w:t>
            </w:r>
            <m:oMath>
              <m:r>
                <m:rPr>
                  <m:sty m:val="p"/>
                </m:rPr>
                <w:rPr>
                  <w:rFonts w:ascii="Cambria Math" w:eastAsia="Batang" w:hAnsi="Cambria Math"/>
                  <w:sz w:val="20"/>
                  <w:lang w:eastAsia="x-none"/>
                </w:rPr>
                <m:t>υ=2</m:t>
              </m:r>
            </m:oMath>
            <w:r w:rsidRPr="00611CE4">
              <w:rPr>
                <w:rFonts w:ascii="Cambria Math" w:eastAsia="Batang" w:hAnsi="Cambria Math"/>
                <w:sz w:val="20"/>
                <w:lang w:eastAsia="x-none"/>
              </w:rPr>
              <w:t>,</w:t>
            </w:r>
            <w:r w:rsidRPr="00611CE4">
              <w:rPr>
                <w:rFonts w:ascii="Times" w:eastAsia="DengXian" w:hAnsi="Times"/>
                <w:bCs/>
                <w:sz w:val="20"/>
                <w:lang w:eastAsia="zh-CN"/>
              </w:rPr>
              <w:t xml:space="preserve"> </w:t>
            </w:r>
            <m:oMath>
              <m:r>
                <m:rPr>
                  <m:sty m:val="p"/>
                </m:rPr>
                <w:rPr>
                  <w:rFonts w:ascii="Cambria Math" w:eastAsia="Batang" w:hAnsi="Cambria Math"/>
                  <w:sz w:val="20"/>
                  <w:lang w:eastAsia="x-none"/>
                </w:rPr>
                <m:t>min</m:t>
              </m:r>
              <m:d>
                <m:dPr>
                  <m:begChr m:val="{"/>
                  <m:endChr m:val="}"/>
                  <m:ctrlPr>
                    <w:rPr>
                      <w:rFonts w:ascii="Cambria Math" w:eastAsia="Batang" w:hAnsi="Cambria Math"/>
                      <w:bCs/>
                      <w:iCs/>
                      <w:sz w:val="20"/>
                      <w:lang w:eastAsia="x-none"/>
                    </w:rPr>
                  </m:ctrlPr>
                </m:dPr>
                <m:e>
                  <m:f>
                    <m:fPr>
                      <m:ctrlPr>
                        <w:rPr>
                          <w:rFonts w:ascii="Cambria Math" w:eastAsia="Batang" w:hAnsi="Cambria Math"/>
                          <w:bCs/>
                          <w:i/>
                          <w:sz w:val="20"/>
                          <w:lang w:eastAsia="x-none"/>
                        </w:rPr>
                      </m:ctrlPr>
                    </m:fPr>
                    <m:num>
                      <m:r>
                        <w:rPr>
                          <w:rFonts w:ascii="Cambria Math" w:eastAsia="Batang" w:hAnsi="Cambria Math"/>
                          <w:sz w:val="20"/>
                          <w:lang w:eastAsia="x-none"/>
                        </w:rPr>
                        <m:t>1</m:t>
                      </m:r>
                    </m:num>
                    <m:den>
                      <m:r>
                        <m:rPr>
                          <m:sty m:val="p"/>
                        </m:rPr>
                        <w:rPr>
                          <w:rFonts w:ascii="Cambria Math" w:eastAsia="Batang" w:hAnsi="Cambria Math"/>
                          <w:sz w:val="20"/>
                          <w:lang w:eastAsia="x-none"/>
                        </w:rPr>
                        <m:t>υ</m:t>
                      </m:r>
                    </m:den>
                  </m:f>
                  <m:r>
                    <m:rPr>
                      <m:sty m:val="p"/>
                    </m:rPr>
                    <w:rPr>
                      <w:rFonts w:ascii="Cambria Math" w:eastAsia="Batang" w:hAnsi="Cambria Math"/>
                      <w:sz w:val="20"/>
                      <w:lang w:eastAsia="x-none"/>
                    </w:rPr>
                    <m:t>,</m:t>
                  </m:r>
                  <m:sSubSup>
                    <m:sSubSupPr>
                      <m:ctrlPr>
                        <w:rPr>
                          <w:rFonts w:ascii="Cambria Math" w:eastAsia="Batang" w:hAnsi="Cambria Math"/>
                          <w:bCs/>
                          <w:iCs/>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e>
              </m:d>
            </m:oMath>
            <w:r w:rsidRPr="00611CE4">
              <w:rPr>
                <w:rFonts w:ascii="Times" w:eastAsia="DengXian" w:hAnsi="Times"/>
                <w:bCs/>
                <w:iCs/>
                <w:sz w:val="20"/>
                <w:lang w:eastAsia="x-none"/>
              </w:rPr>
              <w:t xml:space="preserve"> for the vector with smaller scaling factor </w:t>
            </w:r>
            <m:oMath>
              <m:sSub>
                <m:sSubPr>
                  <m:ctrlPr>
                    <w:rPr>
                      <w:rFonts w:ascii="Cambria Math" w:eastAsia="Times New Roman" w:hAnsi="Cambria Math"/>
                      <w:bCs/>
                      <w:iCs/>
                      <w:sz w:val="20"/>
                      <w:lang w:eastAsia="x-none"/>
                    </w:rPr>
                  </m:ctrlPr>
                </m:sSubPr>
                <m:e>
                  <m:r>
                    <m:rPr>
                      <m:sty m:val="p"/>
                    </m:rPr>
                    <w:rPr>
                      <w:rFonts w:ascii="Cambria Math" w:eastAsia="Batang" w:hAnsi="Cambria Math"/>
                      <w:sz w:val="20"/>
                      <w:lang w:eastAsia="x-none"/>
                    </w:rPr>
                    <m:t>s</m:t>
                  </m:r>
                </m:e>
                <m:sub>
                  <m:r>
                    <m:rPr>
                      <m:sty m:val="p"/>
                    </m:rPr>
                    <w:rPr>
                      <w:rFonts w:ascii="Cambria Math" w:eastAsia="Malgun Gothic" w:hAnsi="Cambria Math" w:hint="eastAsia"/>
                      <w:sz w:val="20"/>
                      <w:lang w:eastAsia="zh-CN"/>
                    </w:rPr>
                    <m:t>i</m:t>
                  </m:r>
                </m:sub>
              </m:sSub>
              <m:r>
                <m:rPr>
                  <m:sty m:val="p"/>
                </m:rPr>
                <w:rPr>
                  <w:rFonts w:ascii="Cambria Math" w:eastAsia="Batang" w:hAnsi="Cambria Math"/>
                  <w:sz w:val="20"/>
                  <w:lang w:eastAsia="x-none"/>
                </w:rPr>
                <m:t>≤</m:t>
              </m:r>
              <m:sSub>
                <m:sSubPr>
                  <m:ctrlPr>
                    <w:rPr>
                      <w:rFonts w:ascii="Cambria Math" w:eastAsia="Times New Roman" w:hAnsi="Cambria Math"/>
                      <w:bCs/>
                      <w:iCs/>
                      <w:sz w:val="20"/>
                      <w:lang w:eastAsia="x-none"/>
                    </w:rPr>
                  </m:ctrlPr>
                </m:sSub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j</m:t>
                  </m:r>
                </m:sub>
              </m:sSub>
            </m:oMath>
            <w:r w:rsidRPr="00611CE4">
              <w:rPr>
                <w:rFonts w:ascii="Times" w:eastAsia="DengXian" w:hAnsi="Times" w:hint="eastAsia"/>
                <w:bCs/>
                <w:iCs/>
                <w:sz w:val="20"/>
                <w:lang w:eastAsia="zh-CN"/>
              </w:rPr>
              <w:t>,</w:t>
            </w:r>
            <w:r w:rsidRPr="00611CE4">
              <w:rPr>
                <w:rFonts w:ascii="Times" w:eastAsia="DengXian" w:hAnsi="Times"/>
                <w:bCs/>
                <w:sz w:val="20"/>
                <w:lang w:eastAsia="x-none"/>
              </w:rPr>
              <w:t xml:space="preserve"> </w:t>
            </w:r>
            <w:r w:rsidRPr="00611CE4">
              <w:rPr>
                <w:rFonts w:ascii="Times" w:eastAsia="DengXian" w:hAnsi="Times"/>
                <w:bCs/>
                <w:sz w:val="20"/>
                <w:lang w:eastAsia="zh-CN"/>
              </w:rPr>
              <w:t xml:space="preserve">and </w:t>
            </w:r>
            <m:oMath>
              <m:r>
                <m:rPr>
                  <m:sty m:val="p"/>
                </m:rPr>
                <w:rPr>
                  <w:rFonts w:ascii="Cambria Math" w:eastAsia="DengXian" w:hAnsi="Cambria Math"/>
                  <w:sz w:val="20"/>
                  <w:lang w:eastAsia="x-none"/>
                </w:rPr>
                <m:t>min⁡</m:t>
              </m:r>
              <m:r>
                <w:rPr>
                  <w:rFonts w:ascii="Cambria Math" w:eastAsia="DengXian" w:hAnsi="Cambria Math"/>
                  <w:sz w:val="20"/>
                  <w:lang w:eastAsia="x-none"/>
                </w:rPr>
                <m:t>(1-</m:t>
              </m:r>
              <m:r>
                <m:rPr>
                  <m:sty m:val="p"/>
                </m:rPr>
                <w:rPr>
                  <w:rFonts w:ascii="Cambria Math" w:eastAsia="DengXian" w:hAnsi="Cambria Math"/>
                  <w:sz w:val="20"/>
                  <w:lang w:eastAsia="zh-CN"/>
                </w:rPr>
                <m:t>min⁡</m:t>
              </m:r>
              <m:r>
                <w:rPr>
                  <w:rFonts w:ascii="Cambria Math" w:eastAsia="DengXian" w:hAnsi="Cambria Math"/>
                  <w:sz w:val="20"/>
                  <w:lang w:eastAsia="zh-CN"/>
                </w:rPr>
                <m:t>(</m:t>
              </m:r>
              <m:f>
                <m:fPr>
                  <m:ctrlPr>
                    <w:rPr>
                      <w:rFonts w:ascii="Cambria Math" w:eastAsia="DengXian" w:hAnsi="Cambria Math"/>
                      <w:bCs/>
                      <w:i/>
                      <w:sz w:val="20"/>
                      <w:lang w:eastAsia="x-none"/>
                    </w:rPr>
                  </m:ctrlPr>
                </m:fPr>
                <m:num>
                  <m:r>
                    <w:rPr>
                      <w:rFonts w:ascii="Cambria Math" w:eastAsia="DengXian" w:hAnsi="Cambria Math"/>
                      <w:sz w:val="20"/>
                      <w:lang w:eastAsia="x-none"/>
                    </w:rPr>
                    <m:t>1</m:t>
                  </m:r>
                </m:num>
                <m:den>
                  <m:r>
                    <m:rPr>
                      <m:sty m:val="p"/>
                    </m:rPr>
                    <w:rPr>
                      <w:rFonts w:ascii="Cambria Math" w:eastAsia="Batang" w:hAnsi="Cambria Math"/>
                      <w:sz w:val="20"/>
                      <w:lang w:eastAsia="x-none"/>
                    </w:rPr>
                    <m:t>υ</m:t>
                  </m:r>
                </m:den>
              </m:f>
              <m:r>
                <w:rPr>
                  <w:rFonts w:ascii="Cambria Math" w:eastAsia="DengXian" w:hAnsi="Cambria Math"/>
                  <w:sz w:val="20"/>
                  <w:lang w:eastAsia="x-none"/>
                </w:rPr>
                <m:t>,</m:t>
              </m:r>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r>
                <w:rPr>
                  <w:rFonts w:ascii="Cambria Math" w:eastAsia="Batang" w:hAnsi="Cambria Math"/>
                  <w:sz w:val="20"/>
                  <w:lang w:eastAsia="x-none"/>
                </w:rPr>
                <m:t>)</m:t>
              </m:r>
              <m:r>
                <w:rPr>
                  <w:rFonts w:ascii="Cambria Math" w:eastAsia="DengXian" w:hAnsi="Cambria Math"/>
                  <w:sz w:val="20"/>
                  <w:lang w:eastAsia="x-none"/>
                </w:rPr>
                <m:t>,</m:t>
              </m:r>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j</m:t>
                  </m:r>
                </m:sub>
                <m:sup>
                  <m:r>
                    <m:rPr>
                      <m:sty m:val="p"/>
                    </m:rPr>
                    <w:rPr>
                      <w:rFonts w:ascii="Cambria Math" w:eastAsia="Batang" w:hAnsi="Cambria Math"/>
                      <w:sz w:val="20"/>
                      <w:lang w:eastAsia="x-none"/>
                    </w:rPr>
                    <m:t>2</m:t>
                  </m:r>
                </m:sup>
              </m:sSubSup>
              <m:r>
                <w:rPr>
                  <w:rFonts w:ascii="Cambria Math" w:eastAsia="DengXian" w:hAnsi="Cambria Math"/>
                  <w:sz w:val="20"/>
                  <w:lang w:eastAsia="x-none"/>
                </w:rPr>
                <m:t>)</m:t>
              </m:r>
            </m:oMath>
            <w:r w:rsidRPr="00611CE4">
              <w:rPr>
                <w:rFonts w:ascii="Times" w:eastAsia="DengXian" w:hAnsi="Times"/>
                <w:bCs/>
                <w:sz w:val="20"/>
                <w:lang w:eastAsia="x-none"/>
              </w:rPr>
              <w:t xml:space="preserve"> for the other vector configured with larger scaling factor </w:t>
            </w:r>
            <m:oMath>
              <m:sSub>
                <m:sSubPr>
                  <m:ctrlPr>
                    <w:rPr>
                      <w:rFonts w:ascii="Cambria Math" w:eastAsia="Times New Roman" w:hAnsi="Cambria Math"/>
                      <w:bCs/>
                      <w:iCs/>
                      <w:sz w:val="20"/>
                      <w:lang w:eastAsia="x-none"/>
                    </w:rPr>
                  </m:ctrlPr>
                </m:sSub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j</m:t>
                  </m:r>
                </m:sub>
              </m:sSub>
            </m:oMath>
            <w:r w:rsidRPr="00611CE4">
              <w:rPr>
                <w:rFonts w:ascii="Times" w:eastAsia="DengXian" w:hAnsi="Times"/>
                <w:bCs/>
                <w:sz w:val="20"/>
                <w:lang w:eastAsia="x-none"/>
              </w:rPr>
              <w:t xml:space="preserve">; </w:t>
            </w:r>
          </w:p>
          <w:p w14:paraId="7F35C2D4" w14:textId="77777777" w:rsidR="000F2E62" w:rsidRPr="00611CE4" w:rsidRDefault="000F2E62" w:rsidP="000F2E62">
            <w:pPr>
              <w:numPr>
                <w:ilvl w:val="1"/>
                <w:numId w:val="42"/>
              </w:numPr>
              <w:snapToGrid w:val="0"/>
              <w:spacing w:after="0"/>
              <w:jc w:val="both"/>
              <w:rPr>
                <w:rFonts w:ascii="Times" w:eastAsia="Batang" w:hAnsi="Times"/>
                <w:bCs/>
                <w:sz w:val="20"/>
                <w:lang w:eastAsia="zh-CN"/>
              </w:rPr>
            </w:pPr>
            <w:r w:rsidRPr="00611CE4">
              <w:rPr>
                <w:rFonts w:ascii="Times" w:eastAsia="DengXian" w:hAnsi="Times"/>
                <w:bCs/>
                <w:sz w:val="20"/>
                <w:lang w:eastAsia="x-none"/>
              </w:rPr>
              <w:t>otherwise (</w:t>
            </w:r>
            <m:oMath>
              <m:r>
                <m:rPr>
                  <m:sty m:val="p"/>
                </m:rPr>
                <w:rPr>
                  <w:rFonts w:ascii="Cambria Math" w:eastAsia="Batang" w:hAnsi="Cambria Math"/>
                  <w:sz w:val="20"/>
                  <w:lang w:eastAsia="x-none"/>
                </w:rPr>
                <m:t>υ=1</m:t>
              </m:r>
            </m:oMath>
            <w:r w:rsidRPr="00611CE4">
              <w:rPr>
                <w:rFonts w:ascii="Times" w:eastAsia="DengXian" w:hAnsi="Times"/>
                <w:sz w:val="20"/>
                <w:lang w:eastAsia="x-none"/>
              </w:rPr>
              <w:t xml:space="preserve"> or one same vector for </w:t>
            </w:r>
            <m:oMath>
              <m:r>
                <m:rPr>
                  <m:sty m:val="p"/>
                </m:rPr>
                <w:rPr>
                  <w:rFonts w:ascii="Cambria Math" w:eastAsia="Batang" w:hAnsi="Cambria Math"/>
                  <w:sz w:val="20"/>
                  <w:lang w:eastAsia="x-none"/>
                </w:rPr>
                <m:t>υ=2</m:t>
              </m:r>
            </m:oMath>
            <w:r w:rsidRPr="00611CE4">
              <w:rPr>
                <w:rFonts w:ascii="Times" w:eastAsia="DengXian" w:hAnsi="Times"/>
                <w:bCs/>
                <w:sz w:val="20"/>
                <w:lang w:eastAsia="x-none"/>
              </w:rPr>
              <w:t xml:space="preserve">),  </w:t>
            </w:r>
            <m:oMath>
              <m:r>
                <m:rPr>
                  <m:sty m:val="p"/>
                </m:rPr>
                <w:rPr>
                  <w:rFonts w:ascii="Cambria Math" w:eastAsia="Batang" w:hAnsi="Cambria Math"/>
                  <w:sz w:val="20"/>
                  <w:lang w:eastAsia="x-none"/>
                </w:rPr>
                <m:t>min</m:t>
              </m:r>
              <m:d>
                <m:dPr>
                  <m:begChr m:val="{"/>
                  <m:endChr m:val="}"/>
                  <m:ctrlPr>
                    <w:rPr>
                      <w:rFonts w:ascii="Cambria Math" w:eastAsia="Batang" w:hAnsi="Cambria Math"/>
                      <w:bCs/>
                      <w:iCs/>
                      <w:sz w:val="20"/>
                      <w:lang w:eastAsia="x-none"/>
                    </w:rPr>
                  </m:ctrlPr>
                </m:dPr>
                <m:e>
                  <m:r>
                    <w:rPr>
                      <w:rFonts w:ascii="Cambria Math" w:eastAsia="Batang" w:hAnsi="Cambria Math"/>
                      <w:sz w:val="20"/>
                      <w:lang w:eastAsia="x-none"/>
                    </w:rPr>
                    <m:t>1</m:t>
                  </m:r>
                  <m:r>
                    <m:rPr>
                      <m:sty m:val="p"/>
                    </m:rPr>
                    <w:rPr>
                      <w:rFonts w:ascii="Cambria Math" w:eastAsia="Batang" w:hAnsi="Cambria Math"/>
                      <w:sz w:val="20"/>
                      <w:lang w:eastAsia="x-none"/>
                    </w:rPr>
                    <m:t>,</m:t>
                  </m:r>
                  <m:sSubSup>
                    <m:sSubSupPr>
                      <m:ctrlPr>
                        <w:rPr>
                          <w:rFonts w:ascii="Cambria Math" w:eastAsia="Batang" w:hAnsi="Cambria Math"/>
                          <w:bCs/>
                          <w:iCs/>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e>
              </m:d>
            </m:oMath>
            <w:r w:rsidRPr="00611CE4">
              <w:rPr>
                <w:rFonts w:ascii="Times" w:eastAsia="DengXian" w:hAnsi="Times"/>
                <w:bCs/>
                <w:iCs/>
                <w:sz w:val="20"/>
                <w:lang w:eastAsia="x-none"/>
              </w:rPr>
              <w:t xml:space="preserve"> for the vector</w:t>
            </w:r>
          </w:p>
          <w:p w14:paraId="4C803926" w14:textId="77777777" w:rsidR="000F2E62" w:rsidRPr="00611CE4" w:rsidRDefault="000F2E62" w:rsidP="000E5BE9">
            <w:pPr>
              <w:snapToGrid w:val="0"/>
              <w:spacing w:after="0"/>
              <w:jc w:val="both"/>
              <w:rPr>
                <w:rFonts w:ascii="Times" w:eastAsia="DengXian" w:hAnsi="Times"/>
                <w:bCs/>
                <w:sz w:val="20"/>
                <w:lang w:eastAsia="zh-CN"/>
              </w:rPr>
            </w:pPr>
            <w:r w:rsidRPr="00611CE4">
              <w:rPr>
                <w:rFonts w:ascii="Times" w:eastAsia="DengXian" w:hAnsi="Times"/>
                <w:bCs/>
                <w:sz w:val="20"/>
                <w:lang w:eastAsia="zh-CN"/>
              </w:rPr>
              <w:t xml:space="preserve">Where </w:t>
            </w:r>
            <w:proofErr w:type="spellStart"/>
            <w:r w:rsidRPr="00611CE4">
              <w:rPr>
                <w:rFonts w:ascii="Times" w:eastAsia="DengXian" w:hAnsi="Times"/>
                <w:bCs/>
                <w:sz w:val="20"/>
                <w:lang w:eastAsia="zh-CN"/>
              </w:rPr>
              <w:t>r</w:t>
            </w:r>
            <w:r w:rsidRPr="00611CE4">
              <w:rPr>
                <w:rFonts w:ascii="Times" w:eastAsia="DengXian" w:hAnsi="Times"/>
                <w:bCs/>
                <w:sz w:val="20"/>
                <w:vertAlign w:val="subscript"/>
                <w:lang w:eastAsia="zh-CN"/>
              </w:rPr>
              <w:t>i</w:t>
            </w:r>
            <w:proofErr w:type="spellEnd"/>
            <w:r w:rsidRPr="00611CE4">
              <w:rPr>
                <w:rFonts w:ascii="Times" w:eastAsia="DengXian" w:hAnsi="Times"/>
                <w:bCs/>
                <w:sz w:val="20"/>
                <w:lang w:eastAsia="zh-CN"/>
              </w:rPr>
              <w:t xml:space="preserve"> denotes the number of layers associated with the </w:t>
            </w:r>
            <w:proofErr w:type="spellStart"/>
            <w:r w:rsidRPr="00611CE4">
              <w:rPr>
                <w:rFonts w:ascii="Times" w:eastAsia="DengXian" w:hAnsi="Times"/>
                <w:bCs/>
                <w:sz w:val="20"/>
                <w:lang w:eastAsia="zh-CN"/>
              </w:rPr>
              <w:t>i-th</w:t>
            </w:r>
            <w:proofErr w:type="spellEnd"/>
            <w:r w:rsidRPr="00611CE4">
              <w:rPr>
                <w:rFonts w:ascii="Times" w:eastAsia="DengXian" w:hAnsi="Times"/>
                <w:bCs/>
                <w:sz w:val="20"/>
                <w:lang w:eastAsia="zh-CN"/>
              </w:rPr>
              <w:t xml:space="preserve"> SD basis vector.</w:t>
            </w:r>
          </w:p>
          <w:p w14:paraId="6E1D43A3" w14:textId="77777777" w:rsidR="000F2E62" w:rsidRPr="00611CE4" w:rsidRDefault="000F2E62" w:rsidP="000E5BE9">
            <w:pPr>
              <w:snapToGrid w:val="0"/>
              <w:spacing w:after="0"/>
              <w:jc w:val="both"/>
              <w:rPr>
                <w:rFonts w:ascii="Times" w:eastAsia="DengXian" w:hAnsi="Times"/>
                <w:bCs/>
                <w:sz w:val="20"/>
                <w:lang w:eastAsia="zh-CN"/>
              </w:rPr>
            </w:pPr>
            <w:r w:rsidRPr="00611CE4">
              <w:rPr>
                <w:rFonts w:ascii="Times" w:eastAsia="DengXian" w:hAnsi="Times"/>
                <w:bCs/>
                <w:sz w:val="20"/>
                <w:lang w:eastAsia="zh-CN"/>
              </w:rPr>
              <w:t>The same scheme applies to both Mode-A and Mode-B.</w:t>
            </w:r>
          </w:p>
          <w:p w14:paraId="73B8C670" w14:textId="77777777" w:rsidR="000F2E62" w:rsidRPr="00611CE4" w:rsidRDefault="000F2E62" w:rsidP="000E5BE9">
            <w:pPr>
              <w:snapToGrid w:val="0"/>
              <w:spacing w:after="0"/>
              <w:jc w:val="both"/>
              <w:rPr>
                <w:rFonts w:ascii="Times" w:eastAsia="Batang" w:hAnsi="Times"/>
                <w:iCs/>
                <w:sz w:val="20"/>
                <w:lang w:eastAsia="en-US"/>
              </w:rPr>
            </w:pPr>
            <w:r w:rsidRPr="00611CE4">
              <w:rPr>
                <w:rFonts w:ascii="Times" w:eastAsia="Batang" w:hAnsi="Times"/>
                <w:iCs/>
                <w:sz w:val="20"/>
                <w:lang w:eastAsia="en-US"/>
              </w:rPr>
              <w:t xml:space="preserve">Note: </w:t>
            </w:r>
            <m:oMath>
              <m:sSub>
                <m:sSubPr>
                  <m:ctrlPr>
                    <w:rPr>
                      <w:rFonts w:ascii="Cambria Math" w:eastAsia="Batang" w:hAnsi="Cambria Math"/>
                      <w:i/>
                      <w:iCs/>
                      <w:sz w:val="20"/>
                      <w:lang w:eastAsia="en-US"/>
                    </w:rPr>
                  </m:ctrlPr>
                </m:sSubPr>
                <m:e>
                  <m:r>
                    <w:rPr>
                      <w:rFonts w:ascii="Cambria Math" w:eastAsia="Batang" w:hAnsi="Cambria Math"/>
                      <w:sz w:val="20"/>
                      <w:lang w:eastAsia="en-US"/>
                    </w:rPr>
                    <m:t>s</m:t>
                  </m:r>
                </m:e>
                <m:sub>
                  <m:r>
                    <w:rPr>
                      <w:rFonts w:ascii="Cambria Math" w:eastAsia="Batang" w:hAnsi="Cambria Math"/>
                      <w:sz w:val="20"/>
                      <w:lang w:eastAsia="en-US"/>
                    </w:rPr>
                    <m:t>i</m:t>
                  </m:r>
                </m:sub>
              </m:sSub>
              <m:r>
                <w:rPr>
                  <w:rFonts w:ascii="Cambria Math" w:eastAsia="Batang" w:hAnsi="Cambria Math"/>
                  <w:sz w:val="20"/>
                  <w:lang w:eastAsia="en-US"/>
                </w:rPr>
                <m:t>∈</m:t>
              </m:r>
              <m:d>
                <m:dPr>
                  <m:begChr m:val="{"/>
                  <m:endChr m:val="}"/>
                  <m:ctrlPr>
                    <w:rPr>
                      <w:rFonts w:ascii="Cambria Math" w:eastAsia="Batang" w:hAnsi="Cambria Math"/>
                      <w:i/>
                      <w:iCs/>
                      <w:sz w:val="20"/>
                      <w:lang w:eastAsia="en-US"/>
                    </w:rPr>
                  </m:ctrlPr>
                </m:dPr>
                <m:e>
                  <m:rad>
                    <m:radPr>
                      <m:degHide m:val="1"/>
                      <m:ctrlPr>
                        <w:rPr>
                          <w:rFonts w:ascii="Cambria Math" w:eastAsia="Batang" w:hAnsi="Cambria Math"/>
                          <w:i/>
                          <w:iCs/>
                          <w:sz w:val="20"/>
                          <w:lang w:eastAsia="en-US"/>
                        </w:rPr>
                      </m:ctrlPr>
                    </m:radPr>
                    <m:deg/>
                    <m:e>
                      <m:r>
                        <w:rPr>
                          <w:rFonts w:ascii="Cambria Math" w:eastAsia="Batang" w:hAnsi="Cambria Math"/>
                          <w:sz w:val="20"/>
                          <w:lang w:eastAsia="en-US"/>
                        </w:rPr>
                        <m:t>1</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3</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4</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6</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8</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12</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16</m:t>
                          </m:r>
                        </m:den>
                      </m:f>
                    </m:e>
                  </m:rad>
                </m:e>
              </m:d>
            </m:oMath>
            <w:r w:rsidRPr="00611CE4">
              <w:rPr>
                <w:rFonts w:ascii="Times" w:eastAsia="Batang" w:hAnsi="Times"/>
                <w:iCs/>
                <w:sz w:val="20"/>
                <w:lang w:eastAsia="en-US"/>
              </w:rPr>
              <w:t xml:space="preserve"> as agreed in RAN1#117.</w:t>
            </w:r>
          </w:p>
          <w:p w14:paraId="12A1AB34" w14:textId="77777777" w:rsidR="000F2E62" w:rsidRPr="00611CE4" w:rsidRDefault="000F2E62" w:rsidP="000E5BE9">
            <w:pPr>
              <w:snapToGrid w:val="0"/>
              <w:spacing w:after="0"/>
              <w:jc w:val="both"/>
              <w:rPr>
                <w:rFonts w:ascii="Times" w:eastAsia="Batang" w:hAnsi="Times"/>
                <w:iCs/>
                <w:sz w:val="20"/>
                <w:lang w:eastAsia="en-US"/>
              </w:rPr>
            </w:pPr>
            <w:r w:rsidRPr="00611CE4">
              <w:rPr>
                <w:rFonts w:ascii="Times" w:eastAsia="Batang" w:hAnsi="Times"/>
                <w:iCs/>
                <w:sz w:val="20"/>
                <w:lang w:eastAsia="en-US"/>
              </w:rPr>
              <w:t xml:space="preserve">Normalization of precoder should be </w:t>
            </w:r>
            <w:proofErr w:type="gramStart"/>
            <w:r w:rsidRPr="00611CE4">
              <w:rPr>
                <w:rFonts w:ascii="Times" w:eastAsia="Batang" w:hAnsi="Times"/>
                <w:iCs/>
                <w:sz w:val="20"/>
                <w:lang w:eastAsia="en-US"/>
              </w:rPr>
              <w:t>taken into account</w:t>
            </w:r>
            <w:proofErr w:type="gramEnd"/>
            <w:r w:rsidRPr="00611CE4">
              <w:rPr>
                <w:rFonts w:ascii="Times" w:eastAsia="Batang" w:hAnsi="Times"/>
                <w:iCs/>
                <w:sz w:val="20"/>
                <w:lang w:eastAsia="en-US"/>
              </w:rPr>
              <w:t xml:space="preserve"> in the final specification design.</w:t>
            </w:r>
          </w:p>
        </w:tc>
      </w:tr>
      <w:bookmarkEnd w:id="3"/>
    </w:tbl>
    <w:p w14:paraId="1009D2D2" w14:textId="77777777" w:rsidR="000F2E62" w:rsidRDefault="000F2E62" w:rsidP="000F2E62">
      <w:pPr>
        <w:spacing w:afterLines="50" w:after="120"/>
        <w:jc w:val="both"/>
        <w:rPr>
          <w:rFonts w:eastAsia="SimSun"/>
          <w:sz w:val="22"/>
          <w:szCs w:val="22"/>
          <w:lang w:eastAsia="zh-CN"/>
        </w:rPr>
      </w:pPr>
    </w:p>
    <w:p w14:paraId="63E9784F" w14:textId="0C119C98" w:rsidR="000F2E62" w:rsidRDefault="000F2E62" w:rsidP="000F2E62">
      <w:pPr>
        <w:spacing w:afterLines="50" w:after="120"/>
        <w:jc w:val="both"/>
        <w:rPr>
          <w:rFonts w:eastAsia="SimSun"/>
          <w:sz w:val="22"/>
          <w:szCs w:val="22"/>
          <w:lang w:eastAsia="zh-CN"/>
        </w:rPr>
      </w:pPr>
      <w:r>
        <w:rPr>
          <w:rFonts w:eastAsia="SimSun" w:hint="eastAsia"/>
          <w:sz w:val="22"/>
          <w:szCs w:val="22"/>
          <w:lang w:eastAsia="zh-CN"/>
        </w:rPr>
        <w:t xml:space="preserve">It has </w:t>
      </w:r>
      <w:proofErr w:type="gramStart"/>
      <w:r>
        <w:rPr>
          <w:rFonts w:eastAsia="SimSun" w:hint="eastAsia"/>
          <w:sz w:val="22"/>
          <w:szCs w:val="22"/>
          <w:lang w:eastAsia="zh-CN"/>
        </w:rPr>
        <w:t>been supported</w:t>
      </w:r>
      <w:proofErr w:type="gramEnd"/>
      <w:r>
        <w:rPr>
          <w:rFonts w:eastAsia="SimSun" w:hint="eastAsia"/>
          <w:sz w:val="22"/>
          <w:szCs w:val="22"/>
          <w:lang w:eastAsia="zh-CN"/>
        </w:rPr>
        <w:t xml:space="preserve"> to extend the </w:t>
      </w:r>
      <w:r w:rsidRPr="002D5296">
        <w:rPr>
          <w:rFonts w:eastAsia="SimSun"/>
          <w:sz w:val="22"/>
          <w:szCs w:val="22"/>
          <w:lang w:eastAsia="zh-CN"/>
        </w:rPr>
        <w:t>3-bit scaling factor</w:t>
      </w:r>
      <w:r>
        <w:rPr>
          <w:rFonts w:eastAsia="SimSun" w:hint="eastAsia"/>
          <w:sz w:val="22"/>
          <w:szCs w:val="22"/>
          <w:lang w:eastAsia="zh-CN"/>
        </w:rPr>
        <w:t xml:space="preserve"> for RI = 2 in addition to RI = 1. But the detail is still FFS on how to apply the configured scaling factor and there are </w:t>
      </w:r>
      <w:proofErr w:type="gramStart"/>
      <w:r>
        <w:rPr>
          <w:rFonts w:eastAsia="SimSun" w:hint="eastAsia"/>
          <w:sz w:val="22"/>
          <w:szCs w:val="22"/>
          <w:lang w:eastAsia="zh-CN"/>
        </w:rPr>
        <w:t>7</w:t>
      </w:r>
      <w:proofErr w:type="gramEnd"/>
      <w:r>
        <w:rPr>
          <w:rFonts w:eastAsia="SimSun" w:hint="eastAsia"/>
          <w:sz w:val="22"/>
          <w:szCs w:val="22"/>
          <w:lang w:eastAsia="zh-CN"/>
        </w:rPr>
        <w:t xml:space="preserve"> alternatives for down-selection. This issue </w:t>
      </w:r>
      <w:proofErr w:type="gramStart"/>
      <w:r>
        <w:rPr>
          <w:rFonts w:eastAsia="SimSun" w:hint="eastAsia"/>
          <w:sz w:val="22"/>
          <w:szCs w:val="22"/>
          <w:lang w:eastAsia="zh-CN"/>
        </w:rPr>
        <w:t>was discussed</w:t>
      </w:r>
      <w:proofErr w:type="gramEnd"/>
      <w:r>
        <w:rPr>
          <w:rFonts w:eastAsia="SimSun" w:hint="eastAsia"/>
          <w:sz w:val="22"/>
          <w:szCs w:val="22"/>
          <w:lang w:eastAsia="zh-CN"/>
        </w:rPr>
        <w:t xml:space="preserve"> in offline email discussion [2] before this RAN1 meeting, with two questions. The first question is about whether the configured </w:t>
      </w:r>
      <w:r>
        <w:rPr>
          <w:rFonts w:eastAsia="SimSun"/>
          <w:sz w:val="22"/>
          <w:szCs w:val="22"/>
          <w:lang w:eastAsia="zh-CN"/>
        </w:rPr>
        <w:t>scali</w:t>
      </w:r>
      <w:r>
        <w:rPr>
          <w:rFonts w:eastAsia="SimSun" w:hint="eastAsia"/>
          <w:sz w:val="22"/>
          <w:szCs w:val="22"/>
          <w:lang w:eastAsia="zh-CN"/>
        </w:rPr>
        <w:t>ng factor is RI-common or RI-specific. And the second question is how to formulate the amplitude,</w:t>
      </w:r>
      <w:r w:rsidRPr="00B767FB">
        <w:rPr>
          <w:rFonts w:eastAsia="SimSun" w:hint="eastAsia"/>
          <w:sz w:val="22"/>
          <w:szCs w:val="22"/>
          <w:lang w:eastAsia="zh-CN"/>
        </w:rPr>
        <w:t xml:space="preserve"> </w:t>
      </w:r>
      <w:r>
        <w:rPr>
          <w:rFonts w:eastAsia="SimSun" w:hint="eastAsia"/>
          <w:sz w:val="22"/>
          <w:szCs w:val="22"/>
          <w:lang w:eastAsia="zh-CN"/>
        </w:rPr>
        <w:t xml:space="preserve">to be more specific, whether the configured scaling factor is for per-layer amplitude or for per SD beam amplitude which may correspond to one or two layers. In our view, the restriction for per SD beam amplitude is more aligned with </w:t>
      </w:r>
      <w:r w:rsidRPr="00290542">
        <w:rPr>
          <w:rFonts w:eastAsia="SimSun"/>
          <w:sz w:val="22"/>
          <w:szCs w:val="22"/>
          <w:lang w:eastAsia="zh-CN"/>
        </w:rPr>
        <w:t>the motivation of configured scaling factor</w:t>
      </w:r>
      <w:r>
        <w:rPr>
          <w:rFonts w:eastAsia="SimSun" w:hint="eastAsia"/>
          <w:sz w:val="22"/>
          <w:szCs w:val="22"/>
          <w:lang w:eastAsia="zh-CN"/>
        </w:rPr>
        <w:t xml:space="preserve">, </w:t>
      </w:r>
      <w:r w:rsidR="00C915BA">
        <w:rPr>
          <w:rFonts w:eastAsiaTheme="minorEastAsia" w:hint="eastAsia"/>
          <w:sz w:val="22"/>
          <w:szCs w:val="22"/>
        </w:rPr>
        <w:t xml:space="preserve">and </w:t>
      </w:r>
      <w:r>
        <w:rPr>
          <w:rFonts w:eastAsia="SimSun" w:hint="eastAsia"/>
          <w:sz w:val="22"/>
          <w:szCs w:val="22"/>
          <w:lang w:eastAsia="zh-CN"/>
        </w:rPr>
        <w:t xml:space="preserve">thus, our first preference is </w:t>
      </w:r>
      <w:bookmarkStart w:id="6" w:name="_Hlk181879604"/>
      <w:proofErr w:type="spellStart"/>
      <w:r w:rsidRPr="00084CEC">
        <w:rPr>
          <w:rFonts w:eastAsia="SimSun"/>
          <w:bCs/>
          <w:sz w:val="22"/>
          <w:szCs w:val="22"/>
          <w:lang w:eastAsia="zh-CN"/>
        </w:rPr>
        <w:t>s</w:t>
      </w:r>
      <w:r w:rsidRPr="00084CEC">
        <w:rPr>
          <w:rFonts w:eastAsia="SimSun"/>
          <w:bCs/>
          <w:sz w:val="22"/>
          <w:szCs w:val="22"/>
          <w:vertAlign w:val="subscript"/>
          <w:lang w:eastAsia="zh-CN"/>
        </w:rPr>
        <w:t>i</w:t>
      </w:r>
      <w:bookmarkEnd w:id="6"/>
      <w:proofErr w:type="spellEnd"/>
      <w:r w:rsidRPr="00084CEC">
        <w:rPr>
          <w:rFonts w:eastAsia="SimSun"/>
          <w:bCs/>
          <w:sz w:val="22"/>
          <w:szCs w:val="22"/>
          <w:lang w:eastAsia="zh-CN"/>
        </w:rPr>
        <w:t>/sqrt(</w:t>
      </w:r>
      <w:proofErr w:type="spellStart"/>
      <w:r w:rsidRPr="00084CEC">
        <w:rPr>
          <w:rFonts w:eastAsia="SimSun"/>
          <w:bCs/>
          <w:sz w:val="22"/>
          <w:szCs w:val="22"/>
          <w:lang w:eastAsia="zh-CN"/>
        </w:rPr>
        <w:t>r</w:t>
      </w:r>
      <w:r w:rsidRPr="00084CEC">
        <w:rPr>
          <w:rFonts w:eastAsia="SimSun"/>
          <w:bCs/>
          <w:sz w:val="22"/>
          <w:szCs w:val="22"/>
          <w:vertAlign w:val="subscript"/>
          <w:lang w:eastAsia="zh-CN"/>
        </w:rPr>
        <w:t>i</w:t>
      </w:r>
      <w:proofErr w:type="spellEnd"/>
      <w:r w:rsidRPr="00084CEC">
        <w:rPr>
          <w:rFonts w:eastAsia="SimSun"/>
          <w:bCs/>
          <w:sz w:val="22"/>
          <w:szCs w:val="22"/>
          <w:lang w:eastAsia="zh-CN"/>
        </w:rPr>
        <w:t>)</w:t>
      </w:r>
      <w:r>
        <w:rPr>
          <w:rFonts w:eastAsia="SimSun" w:hint="eastAsia"/>
          <w:bCs/>
          <w:sz w:val="22"/>
          <w:szCs w:val="22"/>
          <w:lang w:eastAsia="zh-CN"/>
        </w:rPr>
        <w:t xml:space="preserve">. In this case, </w:t>
      </w:r>
      <w:r>
        <w:rPr>
          <w:rFonts w:eastAsia="SimSun" w:hint="eastAsia"/>
          <w:sz w:val="22"/>
          <w:szCs w:val="22"/>
          <w:lang w:eastAsia="zh-CN"/>
        </w:rPr>
        <w:t xml:space="preserve">the meaning of configured scaling factor is not dependent on RI. </w:t>
      </w:r>
      <w:proofErr w:type="gramStart"/>
      <w:r>
        <w:rPr>
          <w:rFonts w:eastAsia="SimSun" w:hint="eastAsia"/>
          <w:sz w:val="22"/>
          <w:szCs w:val="22"/>
          <w:lang w:eastAsia="zh-CN"/>
        </w:rPr>
        <w:t>So</w:t>
      </w:r>
      <w:proofErr w:type="gramEnd"/>
      <w:r>
        <w:rPr>
          <w:rFonts w:eastAsia="SimSun" w:hint="eastAsia"/>
          <w:sz w:val="22"/>
          <w:szCs w:val="22"/>
          <w:lang w:eastAsia="zh-CN"/>
        </w:rPr>
        <w:t xml:space="preserve"> the RI-specific configuration is not necessary. </w:t>
      </w:r>
    </w:p>
    <w:p w14:paraId="011DE385" w14:textId="1523BBEE" w:rsidR="00D2383D" w:rsidRDefault="00D2383D" w:rsidP="000F2E62">
      <w:pPr>
        <w:spacing w:afterLines="50" w:after="120"/>
        <w:jc w:val="both"/>
        <w:rPr>
          <w:rFonts w:eastAsia="SimSun"/>
          <w:sz w:val="22"/>
          <w:szCs w:val="22"/>
          <w:lang w:eastAsia="zh-CN"/>
        </w:rPr>
      </w:pPr>
      <w:r>
        <w:rPr>
          <w:rFonts w:eastAsia="SimSun" w:hint="eastAsia"/>
          <w:sz w:val="22"/>
          <w:szCs w:val="22"/>
          <w:lang w:eastAsia="zh-CN"/>
        </w:rPr>
        <w:t xml:space="preserve">Despite our first preference above, we see small additional complexity may </w:t>
      </w:r>
      <w:proofErr w:type="gramStart"/>
      <w:r>
        <w:rPr>
          <w:rFonts w:eastAsia="SimSun" w:hint="eastAsia"/>
          <w:sz w:val="22"/>
          <w:szCs w:val="22"/>
          <w:lang w:eastAsia="zh-CN"/>
        </w:rPr>
        <w:t>be needed</w:t>
      </w:r>
      <w:proofErr w:type="gramEnd"/>
      <w:r>
        <w:rPr>
          <w:rFonts w:eastAsia="SimSun" w:hint="eastAsia"/>
          <w:sz w:val="22"/>
          <w:szCs w:val="22"/>
          <w:lang w:eastAsia="zh-CN"/>
        </w:rPr>
        <w:t xml:space="preserve"> compared with per-layer scaling of </w:t>
      </w:r>
      <w:proofErr w:type="spellStart"/>
      <w:r w:rsidRPr="00D2383D">
        <w:rPr>
          <w:rFonts w:eastAsia="SimSun"/>
          <w:bCs/>
          <w:sz w:val="22"/>
          <w:szCs w:val="22"/>
          <w:lang w:eastAsia="zh-CN"/>
        </w:rPr>
        <w:t>s</w:t>
      </w:r>
      <w:r w:rsidRPr="00D2383D">
        <w:rPr>
          <w:rFonts w:eastAsia="SimSun"/>
          <w:bCs/>
          <w:sz w:val="22"/>
          <w:szCs w:val="22"/>
          <w:vertAlign w:val="subscript"/>
          <w:lang w:eastAsia="zh-CN"/>
        </w:rPr>
        <w:t>i</w:t>
      </w:r>
      <w:proofErr w:type="spellEnd"/>
      <w:r>
        <w:rPr>
          <w:rFonts w:eastAsia="SimSun" w:hint="eastAsia"/>
          <w:sz w:val="22"/>
          <w:szCs w:val="22"/>
          <w:lang w:eastAsia="zh-CN"/>
        </w:rPr>
        <w:t xml:space="preserve">. We also see </w:t>
      </w:r>
      <w:proofErr w:type="gramStart"/>
      <w:r>
        <w:rPr>
          <w:rFonts w:eastAsia="SimSun" w:hint="eastAsia"/>
          <w:sz w:val="22"/>
          <w:szCs w:val="22"/>
          <w:lang w:eastAsia="zh-CN"/>
        </w:rPr>
        <w:t>some</w:t>
      </w:r>
      <w:proofErr w:type="gramEnd"/>
      <w:r>
        <w:rPr>
          <w:rFonts w:eastAsia="SimSun" w:hint="eastAsia"/>
          <w:sz w:val="22"/>
          <w:szCs w:val="22"/>
          <w:lang w:eastAsia="zh-CN"/>
        </w:rPr>
        <w:t xml:space="preserve"> </w:t>
      </w:r>
      <w:r w:rsidR="00C915BA">
        <w:rPr>
          <w:rFonts w:eastAsiaTheme="minorEastAsia" w:hint="eastAsia"/>
          <w:sz w:val="22"/>
          <w:szCs w:val="22"/>
        </w:rPr>
        <w:t>companies</w:t>
      </w:r>
      <w:r w:rsidR="00C915BA">
        <w:rPr>
          <w:rFonts w:eastAsia="SimSun" w:hint="eastAsia"/>
          <w:sz w:val="22"/>
          <w:szCs w:val="22"/>
          <w:lang w:eastAsia="zh-CN"/>
        </w:rPr>
        <w:t xml:space="preserve"> </w:t>
      </w:r>
      <w:r>
        <w:rPr>
          <w:rFonts w:eastAsia="SimSun" w:hint="eastAsia"/>
          <w:sz w:val="22"/>
          <w:szCs w:val="22"/>
          <w:lang w:eastAsia="zh-CN"/>
        </w:rPr>
        <w:t>proposed the simulation result</w:t>
      </w:r>
      <w:r w:rsidR="00627E92">
        <w:rPr>
          <w:rFonts w:eastAsia="SimSun" w:hint="eastAsia"/>
          <w:sz w:val="22"/>
          <w:szCs w:val="22"/>
          <w:lang w:eastAsia="zh-CN"/>
        </w:rPr>
        <w:t>s</w:t>
      </w:r>
      <w:r>
        <w:rPr>
          <w:rFonts w:eastAsia="SimSun" w:hint="eastAsia"/>
          <w:sz w:val="22"/>
          <w:szCs w:val="22"/>
          <w:lang w:eastAsia="zh-CN"/>
        </w:rPr>
        <w:t xml:space="preserve"> to show that per-layer scaling of </w:t>
      </w:r>
      <w:proofErr w:type="spellStart"/>
      <w:r w:rsidRPr="00D2383D">
        <w:rPr>
          <w:rFonts w:eastAsia="SimSun"/>
          <w:bCs/>
          <w:sz w:val="22"/>
          <w:szCs w:val="22"/>
          <w:lang w:eastAsia="zh-CN"/>
        </w:rPr>
        <w:t>s</w:t>
      </w:r>
      <w:r w:rsidRPr="00D2383D">
        <w:rPr>
          <w:rFonts w:eastAsia="SimSun"/>
          <w:bCs/>
          <w:sz w:val="22"/>
          <w:szCs w:val="22"/>
          <w:vertAlign w:val="subscript"/>
          <w:lang w:eastAsia="zh-CN"/>
        </w:rPr>
        <w:t>i</w:t>
      </w:r>
      <w:proofErr w:type="spellEnd"/>
      <w:r>
        <w:rPr>
          <w:rFonts w:eastAsia="SimSun" w:hint="eastAsia"/>
          <w:sz w:val="22"/>
          <w:szCs w:val="22"/>
          <w:lang w:eastAsia="zh-CN"/>
        </w:rPr>
        <w:t xml:space="preserve"> has better performance. Thus, we have no strong view on this issue and </w:t>
      </w:r>
      <w:proofErr w:type="gramStart"/>
      <w:r>
        <w:rPr>
          <w:rFonts w:eastAsia="SimSun" w:hint="eastAsia"/>
          <w:sz w:val="22"/>
          <w:szCs w:val="22"/>
          <w:lang w:eastAsia="zh-CN"/>
        </w:rPr>
        <w:t>we</w:t>
      </w:r>
      <w:r>
        <w:rPr>
          <w:rFonts w:eastAsia="SimSun"/>
          <w:sz w:val="22"/>
          <w:szCs w:val="22"/>
          <w:lang w:eastAsia="zh-CN"/>
        </w:rPr>
        <w:t>’</w:t>
      </w:r>
      <w:r>
        <w:rPr>
          <w:rFonts w:eastAsia="SimSun" w:hint="eastAsia"/>
          <w:sz w:val="22"/>
          <w:szCs w:val="22"/>
          <w:lang w:eastAsia="zh-CN"/>
        </w:rPr>
        <w:t>re</w:t>
      </w:r>
      <w:proofErr w:type="gramEnd"/>
      <w:r>
        <w:rPr>
          <w:rFonts w:eastAsia="SimSun" w:hint="eastAsia"/>
          <w:sz w:val="22"/>
          <w:szCs w:val="22"/>
          <w:lang w:eastAsia="zh-CN"/>
        </w:rPr>
        <w:t xml:space="preserve"> open to other alternatives.</w:t>
      </w:r>
    </w:p>
    <w:tbl>
      <w:tblPr>
        <w:tblStyle w:val="aff4"/>
        <w:tblW w:w="9981" w:type="dxa"/>
        <w:tblLook w:val="04A0" w:firstRow="1" w:lastRow="0" w:firstColumn="1" w:lastColumn="0" w:noHBand="0" w:noVBand="1"/>
      </w:tblPr>
      <w:tblGrid>
        <w:gridCol w:w="9981"/>
      </w:tblGrid>
      <w:tr w:rsidR="00D2383D" w:rsidRPr="00295617" w14:paraId="5EF1913A" w14:textId="77777777" w:rsidTr="000E5BE9">
        <w:trPr>
          <w:trHeight w:val="1258"/>
        </w:trPr>
        <w:tc>
          <w:tcPr>
            <w:tcW w:w="9981" w:type="dxa"/>
          </w:tcPr>
          <w:p w14:paraId="1A59EEA4" w14:textId="77777777" w:rsidR="00D2383D" w:rsidRDefault="00D2383D" w:rsidP="00D2383D">
            <w:pPr>
              <w:spacing w:after="0"/>
              <w:jc w:val="both"/>
              <w:rPr>
                <w:rFonts w:eastAsia="Batang"/>
                <w:iCs/>
                <w:sz w:val="20"/>
                <w:lang w:eastAsia="en-US"/>
              </w:rPr>
            </w:pPr>
            <w:r>
              <w:rPr>
                <w:rFonts w:eastAsia="Batang"/>
                <w:b/>
                <w:sz w:val="20"/>
                <w:u w:val="single"/>
                <w:lang w:eastAsia="en-US"/>
              </w:rPr>
              <w:t>Proposal 1.A.1:</w:t>
            </w:r>
            <w:r>
              <w:rPr>
                <w:rFonts w:eastAsia="Batang"/>
                <w:sz w:val="20"/>
                <w:lang w:eastAsia="en-US"/>
              </w:rPr>
              <w:t xml:space="preserve"> </w:t>
            </w:r>
            <w:r>
              <w:rPr>
                <w:rFonts w:eastAsia="Batang"/>
                <w:iCs/>
                <w:sz w:val="20"/>
                <w:lang w:eastAsia="en-US"/>
              </w:rPr>
              <w:t xml:space="preserve">For the Rel-19 Type-I SP codebook refinement for 48, 64, and 128 CSI-RS ports, regarding </w:t>
            </w:r>
            <w:r>
              <w:rPr>
                <w:rFonts w:eastAsia="Batang"/>
                <w:sz w:val="20"/>
                <w:lang w:eastAsia="en-US"/>
              </w:rPr>
              <w:t>per-layer scaling factor applied to each of the selected SD basis vectors</w:t>
            </w:r>
            <w:r>
              <w:rPr>
                <w:rFonts w:eastAsia="Batang"/>
                <w:iCs/>
                <w:sz w:val="20"/>
                <w:lang w:eastAsia="en-US"/>
              </w:rPr>
              <w:t xml:space="preserve"> associated with RI=</w:t>
            </w:r>
            <w:r>
              <w:rPr>
                <w:rFonts w:eastAsia="Batang"/>
                <w:i/>
                <w:iCs/>
                <w:sz w:val="20"/>
                <w:lang w:eastAsia="en-US"/>
              </w:rPr>
              <w:t>v=</w:t>
            </w:r>
            <w:r>
              <w:rPr>
                <w:rFonts w:eastAsia="Batang"/>
                <w:iCs/>
                <w:sz w:val="20"/>
                <w:lang w:eastAsia="en-US"/>
              </w:rPr>
              <w:t>2 for the 3-bit scaling factor(s):</w:t>
            </w:r>
          </w:p>
          <w:p w14:paraId="0724BCAF" w14:textId="77777777" w:rsidR="00D2383D" w:rsidRDefault="00D2383D" w:rsidP="00D2383D">
            <w:pPr>
              <w:numPr>
                <w:ilvl w:val="0"/>
                <w:numId w:val="43"/>
              </w:numPr>
              <w:spacing w:after="160"/>
              <w:contextualSpacing/>
              <w:jc w:val="both"/>
              <w:rPr>
                <w:rFonts w:eastAsia="Batang"/>
                <w:iCs/>
                <w:sz w:val="20"/>
                <w:lang w:eastAsia="en-US"/>
              </w:rPr>
            </w:pPr>
            <w:r>
              <w:rPr>
                <w:rFonts w:eastAsia="Batang"/>
                <w:iCs/>
                <w:sz w:val="20"/>
                <w:lang w:eastAsia="en-US"/>
              </w:rPr>
              <w:t>Reuse the scaling formula for RI=</w:t>
            </w:r>
            <w:r>
              <w:rPr>
                <w:rFonts w:eastAsia="Batang"/>
                <w:i/>
                <w:iCs/>
                <w:sz w:val="20"/>
                <w:lang w:eastAsia="en-US"/>
              </w:rPr>
              <w:t>v</w:t>
            </w:r>
            <w:r>
              <w:rPr>
                <w:rFonts w:eastAsia="Batang"/>
                <w:iCs/>
                <w:sz w:val="20"/>
                <w:lang w:eastAsia="en-US"/>
              </w:rPr>
              <w:t xml:space="preserve">=1, i.e. </w:t>
            </w:r>
            <m:oMath>
              <m:sSub>
                <m:sSubPr>
                  <m:ctrlPr>
                    <w:rPr>
                      <w:rFonts w:ascii="Cambria Math" w:eastAsia="Batang" w:hAnsi="Cambria Math"/>
                      <w:lang w:val="de-DE"/>
                    </w:rPr>
                  </m:ctrlPr>
                </m:sSubPr>
                <m:e>
                  <m:r>
                    <w:rPr>
                      <w:rFonts w:ascii="Cambria Math" w:eastAsia="Batang" w:hAnsi="Cambria Math"/>
                      <w:sz w:val="20"/>
                      <w:lang w:val="de-DE" w:eastAsia="zh-CN"/>
                    </w:rPr>
                    <m:t>s</m:t>
                  </m:r>
                </m:e>
                <m:sub>
                  <m:r>
                    <w:rPr>
                      <w:rFonts w:ascii="Cambria Math" w:eastAsia="Batang" w:hAnsi="Cambria Math"/>
                      <w:sz w:val="20"/>
                      <w:lang w:val="de-DE" w:eastAsia="zh-CN"/>
                    </w:rPr>
                    <m:t>i</m:t>
                  </m:r>
                </m:sub>
              </m:sSub>
            </m:oMath>
          </w:p>
          <w:p w14:paraId="27673468" w14:textId="77777777" w:rsidR="00D2383D" w:rsidRDefault="00D2383D" w:rsidP="00D2383D">
            <w:pPr>
              <w:numPr>
                <w:ilvl w:val="1"/>
                <w:numId w:val="43"/>
              </w:numPr>
              <w:spacing w:after="160"/>
              <w:contextualSpacing/>
              <w:jc w:val="both"/>
              <w:rPr>
                <w:rFonts w:eastAsia="Batang"/>
                <w:iCs/>
                <w:sz w:val="20"/>
                <w:lang w:eastAsia="en-US"/>
              </w:rPr>
            </w:pPr>
            <w:r>
              <w:rPr>
                <w:rFonts w:eastAsia="Batang"/>
                <w:iCs/>
                <w:sz w:val="20"/>
                <w:lang w:eastAsia="en-US"/>
              </w:rPr>
              <w:t>Reuse legacy precoder normalization (per discretion of the spec editor)</w:t>
            </w:r>
          </w:p>
          <w:p w14:paraId="3D52416A" w14:textId="77777777" w:rsidR="00D2383D" w:rsidRDefault="00D2383D" w:rsidP="00D2383D">
            <w:pPr>
              <w:numPr>
                <w:ilvl w:val="1"/>
                <w:numId w:val="43"/>
              </w:numPr>
              <w:spacing w:after="160"/>
              <w:contextualSpacing/>
              <w:jc w:val="both"/>
              <w:rPr>
                <w:rFonts w:eastAsia="Batang"/>
                <w:iCs/>
                <w:sz w:val="20"/>
                <w:lang w:eastAsia="en-US"/>
              </w:rPr>
            </w:pPr>
            <w:r>
              <w:rPr>
                <w:rFonts w:eastAsia="Batang"/>
                <w:iCs/>
                <w:sz w:val="20"/>
                <w:lang w:eastAsia="en-US"/>
              </w:rPr>
              <w:t xml:space="preserve">FFS: Whether additional operations such as min(.) and/or additional normalization </w:t>
            </w:r>
            <w:proofErr w:type="gramStart"/>
            <w:r>
              <w:rPr>
                <w:rFonts w:eastAsia="Batang"/>
                <w:iCs/>
                <w:sz w:val="20"/>
                <w:lang w:eastAsia="en-US"/>
              </w:rPr>
              <w:t>are needed</w:t>
            </w:r>
            <w:proofErr w:type="gramEnd"/>
            <w:r>
              <w:rPr>
                <w:rFonts w:eastAsia="Batang"/>
                <w:iCs/>
                <w:sz w:val="20"/>
                <w:lang w:eastAsia="en-US"/>
              </w:rPr>
              <w:t xml:space="preserve"> </w:t>
            </w:r>
          </w:p>
          <w:p w14:paraId="17A44BDD" w14:textId="77777777" w:rsidR="00D2383D" w:rsidRDefault="00D2383D" w:rsidP="00D2383D">
            <w:pPr>
              <w:numPr>
                <w:ilvl w:val="0"/>
                <w:numId w:val="43"/>
              </w:numPr>
              <w:spacing w:after="160"/>
              <w:contextualSpacing/>
              <w:jc w:val="both"/>
              <w:rPr>
                <w:rFonts w:eastAsia="Batang"/>
                <w:iCs/>
                <w:sz w:val="20"/>
                <w:lang w:eastAsia="en-US"/>
              </w:rPr>
            </w:pPr>
            <w:r>
              <w:rPr>
                <w:rFonts w:eastAsia="Batang"/>
                <w:iCs/>
                <w:sz w:val="20"/>
                <w:lang w:eastAsia="en-US"/>
              </w:rPr>
              <w:t xml:space="preserve">Regarding the configuration of the </w:t>
            </w:r>
            <m:oMath>
              <m:sSub>
                <m:sSubPr>
                  <m:ctrlPr>
                    <w:rPr>
                      <w:rFonts w:ascii="Cambria Math" w:eastAsia="Batang" w:hAnsi="Cambria Math"/>
                      <w:lang w:val="de-DE"/>
                    </w:rPr>
                  </m:ctrlPr>
                </m:sSubPr>
                <m:e>
                  <m:r>
                    <w:rPr>
                      <w:rFonts w:ascii="Cambria Math" w:eastAsia="Batang" w:hAnsi="Cambria Math"/>
                      <w:sz w:val="20"/>
                      <w:lang w:val="de-DE" w:eastAsia="zh-CN"/>
                    </w:rPr>
                    <m:t>s</m:t>
                  </m:r>
                </m:e>
                <m:sub>
                  <m:r>
                    <w:rPr>
                      <w:rFonts w:ascii="Cambria Math" w:eastAsia="Batang" w:hAnsi="Cambria Math"/>
                      <w:sz w:val="20"/>
                      <w:lang w:val="de-DE" w:eastAsia="zh-CN"/>
                    </w:rPr>
                    <m:t>i</m:t>
                  </m:r>
                </m:sub>
              </m:sSub>
            </m:oMath>
            <w:r w:rsidRPr="00C915BA">
              <w:rPr>
                <w:rFonts w:eastAsia="Batang"/>
                <w:sz w:val="20"/>
                <w:lang w:val="en-US" w:eastAsia="zh-CN"/>
              </w:rPr>
              <w:t xml:space="preserve"> </w:t>
            </w:r>
            <w:r>
              <w:rPr>
                <w:rFonts w:eastAsia="Batang"/>
                <w:iCs/>
                <w:sz w:val="20"/>
                <w:lang w:eastAsia="en-US"/>
              </w:rPr>
              <w:t>value (3-bit indicator per SD basis vector group), decide, by RAN1#119, between the following:</w:t>
            </w:r>
          </w:p>
          <w:p w14:paraId="14FF1449" w14:textId="77777777" w:rsidR="00D2383D" w:rsidRDefault="00D2383D" w:rsidP="00D2383D">
            <w:pPr>
              <w:numPr>
                <w:ilvl w:val="1"/>
                <w:numId w:val="43"/>
              </w:numPr>
              <w:spacing w:after="160"/>
              <w:contextualSpacing/>
              <w:jc w:val="both"/>
              <w:rPr>
                <w:rFonts w:eastAsia="Batang"/>
                <w:iCs/>
                <w:sz w:val="20"/>
                <w:lang w:eastAsia="en-US"/>
              </w:rPr>
            </w:pPr>
            <w:r>
              <w:rPr>
                <w:rFonts w:eastAsia="Batang"/>
                <w:iCs/>
                <w:sz w:val="20"/>
                <w:lang w:eastAsia="en-US"/>
              </w:rPr>
              <w:t xml:space="preserve">Alt1. RI=1 and RI=2 </w:t>
            </w:r>
            <w:proofErr w:type="gramStart"/>
            <w:r>
              <w:rPr>
                <w:rFonts w:eastAsia="Batang"/>
                <w:iCs/>
                <w:sz w:val="20"/>
                <w:lang w:eastAsia="en-US"/>
              </w:rPr>
              <w:t>are</w:t>
            </w:r>
            <w:proofErr w:type="gramEnd"/>
            <w:r>
              <w:rPr>
                <w:rFonts w:eastAsia="Batang"/>
                <w:iCs/>
                <w:sz w:val="20"/>
                <w:lang w:eastAsia="en-US"/>
              </w:rPr>
              <w:t xml:space="preserve"> separately configured (RI-specific)</w:t>
            </w:r>
          </w:p>
          <w:p w14:paraId="18B9F470" w14:textId="77777777" w:rsidR="00D2383D" w:rsidRDefault="00D2383D" w:rsidP="00D2383D">
            <w:pPr>
              <w:numPr>
                <w:ilvl w:val="1"/>
                <w:numId w:val="43"/>
              </w:numPr>
              <w:spacing w:after="160"/>
              <w:contextualSpacing/>
              <w:jc w:val="both"/>
              <w:rPr>
                <w:rFonts w:eastAsia="Batang"/>
                <w:iCs/>
                <w:sz w:val="20"/>
                <w:lang w:eastAsia="en-US"/>
              </w:rPr>
            </w:pPr>
            <w:r>
              <w:rPr>
                <w:rFonts w:eastAsia="Batang"/>
                <w:iCs/>
                <w:sz w:val="20"/>
                <w:lang w:eastAsia="en-US"/>
              </w:rPr>
              <w:t xml:space="preserve">Alt2. A same configuration </w:t>
            </w:r>
            <w:proofErr w:type="gramStart"/>
            <w:r>
              <w:rPr>
                <w:rFonts w:eastAsia="Batang"/>
                <w:iCs/>
                <w:sz w:val="20"/>
                <w:lang w:eastAsia="en-US"/>
              </w:rPr>
              <w:t>is used</w:t>
            </w:r>
            <w:proofErr w:type="gramEnd"/>
            <w:r>
              <w:rPr>
                <w:rFonts w:eastAsia="Batang"/>
                <w:iCs/>
                <w:sz w:val="20"/>
                <w:lang w:eastAsia="en-US"/>
              </w:rPr>
              <w:t xml:space="preserve"> for RI=1 and RI=2 (RI-common)</w:t>
            </w:r>
          </w:p>
          <w:p w14:paraId="0B9E9CC9" w14:textId="1B1E4A67" w:rsidR="00D2383D" w:rsidRPr="00D2383D" w:rsidRDefault="00D2383D" w:rsidP="000E5BE9">
            <w:pPr>
              <w:widowControl w:val="0"/>
              <w:snapToGrid w:val="0"/>
              <w:rPr>
                <w:rFonts w:ascii="Times" w:eastAsia="SimSun" w:hAnsi="Times"/>
                <w:iCs/>
                <w:sz w:val="20"/>
                <w:lang w:eastAsia="zh-CN"/>
              </w:rPr>
            </w:pPr>
          </w:p>
        </w:tc>
      </w:tr>
    </w:tbl>
    <w:p w14:paraId="14459A60" w14:textId="77777777" w:rsidR="00D2383D" w:rsidRDefault="00D2383D" w:rsidP="000F2E62">
      <w:pPr>
        <w:spacing w:afterLines="50" w:after="120"/>
        <w:jc w:val="both"/>
        <w:rPr>
          <w:rFonts w:eastAsia="SimSun"/>
          <w:sz w:val="22"/>
          <w:szCs w:val="22"/>
          <w:lang w:eastAsia="zh-CN"/>
        </w:rPr>
      </w:pPr>
    </w:p>
    <w:p w14:paraId="31CE9252" w14:textId="3D3CAA67" w:rsidR="00D2383D" w:rsidRPr="00BD5B22" w:rsidRDefault="00D2383D" w:rsidP="00D2383D">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w:t>
      </w:r>
    </w:p>
    <w:p w14:paraId="5CD02263" w14:textId="1B5D4DE3" w:rsidR="00D2383D" w:rsidRDefault="00D2383D" w:rsidP="00D2383D">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 xml:space="preserve">the </w:t>
      </w:r>
      <w:r>
        <w:rPr>
          <w:rFonts w:eastAsia="SimSun" w:hint="eastAsia"/>
          <w:b/>
          <w:bCs/>
          <w:sz w:val="22"/>
          <w:szCs w:val="22"/>
          <w:lang w:val="en-US" w:eastAsia="zh-CN"/>
        </w:rPr>
        <w:t xml:space="preserve">3-bit scaling factor configuration, </w:t>
      </w:r>
      <w:r w:rsidRPr="00B748D2">
        <w:rPr>
          <w:rFonts w:eastAsia="SimSun"/>
          <w:b/>
          <w:bCs/>
          <w:sz w:val="22"/>
          <w:szCs w:val="22"/>
          <w:lang w:val="en-US" w:eastAsia="zh-CN"/>
        </w:rPr>
        <w:t>support Offline Proposal 1.</w:t>
      </w:r>
      <w:r>
        <w:rPr>
          <w:rFonts w:eastAsia="SimSun" w:hint="eastAsia"/>
          <w:b/>
          <w:bCs/>
          <w:sz w:val="22"/>
          <w:szCs w:val="22"/>
          <w:lang w:val="en-US" w:eastAsia="zh-CN"/>
        </w:rPr>
        <w:t>A.1</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5602E0B6" w14:textId="77777777" w:rsidR="00005A0A" w:rsidRDefault="00005A0A" w:rsidP="00005A0A">
      <w:pPr>
        <w:rPr>
          <w:rFonts w:eastAsia="SimSun"/>
          <w:lang w:val="en-US" w:eastAsia="zh-CN"/>
        </w:rPr>
      </w:pPr>
    </w:p>
    <w:p w14:paraId="7F30C4A1" w14:textId="77777777" w:rsidR="00D511A6" w:rsidRPr="00955B96" w:rsidRDefault="00D511A6" w:rsidP="00D511A6">
      <w:pPr>
        <w:spacing w:beforeLines="50" w:before="120" w:afterLines="50" w:after="120"/>
        <w:jc w:val="both"/>
        <w:rPr>
          <w:rFonts w:eastAsia="SimSun"/>
          <w:b/>
          <w:bCs/>
          <w:u w:val="single"/>
          <w:lang w:eastAsia="zh-CN"/>
        </w:rPr>
      </w:pPr>
      <w:r w:rsidRPr="00955B96">
        <w:rPr>
          <w:rFonts w:eastAsia="SimSun" w:hint="eastAsia"/>
          <w:b/>
          <w:bCs/>
          <w:u w:val="single"/>
          <w:lang w:eastAsia="zh-CN"/>
        </w:rPr>
        <w:t>E</w:t>
      </w:r>
      <w:r w:rsidRPr="00955B96">
        <w:rPr>
          <w:rFonts w:eastAsia="SimSun"/>
          <w:b/>
          <w:bCs/>
          <w:u w:val="single"/>
          <w:lang w:eastAsia="zh-CN"/>
        </w:rPr>
        <w:t xml:space="preserve">xtension of </w:t>
      </w:r>
      <w:r w:rsidRPr="00955B96">
        <w:rPr>
          <w:rFonts w:eastAsia="SimSun" w:hint="eastAsia"/>
          <w:b/>
          <w:bCs/>
          <w:u w:val="single"/>
          <w:lang w:eastAsia="zh-CN"/>
        </w:rPr>
        <w:t xml:space="preserve">Rel-19 </w:t>
      </w:r>
      <w:r w:rsidRPr="00955B96">
        <w:rPr>
          <w:rFonts w:eastAsia="SimSun"/>
          <w:b/>
          <w:bCs/>
          <w:u w:val="single"/>
          <w:lang w:eastAsia="zh-CN"/>
        </w:rPr>
        <w:t>Type-I SP to &lt;=32 ports</w:t>
      </w:r>
    </w:p>
    <w:p w14:paraId="0CF44688" w14:textId="77777777" w:rsidR="00D511A6" w:rsidRDefault="00D511A6"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lastRenderedPageBreak/>
        <w:t>Whether to support the extension of Rel-19 Type-I SP codebook to legacy port number or not was discussed in last meeting and in offline email discussion before this RAN1 meeting.</w:t>
      </w:r>
    </w:p>
    <w:p w14:paraId="12429491" w14:textId="16ED503D" w:rsidR="00D511A6" w:rsidRDefault="00D511A6"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Generally, we think such </w:t>
      </w:r>
      <w:r>
        <w:rPr>
          <w:rFonts w:eastAsia="SimSun"/>
          <w:sz w:val="22"/>
          <w:szCs w:val="22"/>
          <w:lang w:val="en-US" w:eastAsia="zh-CN"/>
        </w:rPr>
        <w:t>an extension</w:t>
      </w:r>
      <w:r>
        <w:rPr>
          <w:rFonts w:eastAsia="SimSun" w:hint="eastAsia"/>
          <w:sz w:val="22"/>
          <w:szCs w:val="22"/>
          <w:lang w:val="en-US" w:eastAsia="zh-CN"/>
        </w:rPr>
        <w:t xml:space="preserve"> </w:t>
      </w:r>
      <w:r>
        <w:rPr>
          <w:rFonts w:eastAsia="SimSun"/>
          <w:sz w:val="22"/>
          <w:szCs w:val="22"/>
          <w:lang w:val="en-US" w:eastAsia="zh-CN"/>
        </w:rPr>
        <w:t>without</w:t>
      </w:r>
      <w:r>
        <w:rPr>
          <w:rFonts w:eastAsia="SimSun" w:hint="eastAsia"/>
          <w:sz w:val="22"/>
          <w:szCs w:val="22"/>
          <w:lang w:val="en-US" w:eastAsia="zh-CN"/>
        </w:rPr>
        <w:t xml:space="preserve"> additional specification impact can be supported, with separate UE </w:t>
      </w:r>
      <w:r>
        <w:rPr>
          <w:rFonts w:eastAsia="SimSun"/>
          <w:sz w:val="22"/>
          <w:szCs w:val="22"/>
          <w:lang w:val="en-US" w:eastAsia="zh-CN"/>
        </w:rPr>
        <w:t>capabilit</w:t>
      </w:r>
      <w:r>
        <w:rPr>
          <w:rFonts w:eastAsia="SimSun" w:hint="eastAsia"/>
          <w:sz w:val="22"/>
          <w:szCs w:val="22"/>
          <w:lang w:val="en-US" w:eastAsia="zh-CN"/>
        </w:rPr>
        <w:t xml:space="preserve">ies. Some companies would like to introduce more restrictions, such as the supported port number, (N1, N2) configurations, the supported codebook scheme-A or scheme-B, etc., </w:t>
      </w:r>
      <w:r w:rsidR="00C915BA">
        <w:rPr>
          <w:rFonts w:eastAsiaTheme="minorEastAsia" w:hint="eastAsia"/>
          <w:sz w:val="22"/>
          <w:szCs w:val="22"/>
          <w:lang w:val="en-US"/>
        </w:rPr>
        <w:t>which</w:t>
      </w:r>
      <w:r w:rsidR="00C915BA">
        <w:rPr>
          <w:rFonts w:eastAsia="SimSun" w:hint="eastAsia"/>
          <w:sz w:val="22"/>
          <w:szCs w:val="22"/>
          <w:lang w:val="en-US" w:eastAsia="zh-CN"/>
        </w:rPr>
        <w:t xml:space="preserve"> </w:t>
      </w:r>
      <w:r>
        <w:rPr>
          <w:rFonts w:eastAsia="SimSun" w:hint="eastAsia"/>
          <w:sz w:val="22"/>
          <w:szCs w:val="22"/>
          <w:lang w:val="en-US" w:eastAsia="zh-CN"/>
        </w:rPr>
        <w:t xml:space="preserve">are also reasonable and acceptable </w:t>
      </w:r>
      <w:r>
        <w:rPr>
          <w:rFonts w:eastAsia="SimSun"/>
          <w:sz w:val="22"/>
          <w:szCs w:val="22"/>
          <w:lang w:val="en-US" w:eastAsia="zh-CN"/>
        </w:rPr>
        <w:t>for</w:t>
      </w:r>
      <w:r>
        <w:rPr>
          <w:rFonts w:eastAsia="SimSun" w:hint="eastAsia"/>
          <w:sz w:val="22"/>
          <w:szCs w:val="22"/>
          <w:lang w:val="en-US" w:eastAsia="zh-CN"/>
        </w:rPr>
        <w:t xml:space="preserve"> us. Thus, we support the </w:t>
      </w:r>
      <w:r w:rsidR="0041054D">
        <w:rPr>
          <w:rFonts w:eastAsia="SimSun" w:hint="eastAsia"/>
          <w:sz w:val="22"/>
          <w:szCs w:val="22"/>
          <w:lang w:val="en-US" w:eastAsia="zh-CN"/>
        </w:rPr>
        <w:t xml:space="preserve">main bullet and first bullet of </w:t>
      </w:r>
      <w:r>
        <w:rPr>
          <w:rFonts w:eastAsia="SimSun" w:hint="eastAsia"/>
          <w:sz w:val="22"/>
          <w:szCs w:val="22"/>
          <w:lang w:val="en-US" w:eastAsia="zh-CN"/>
        </w:rPr>
        <w:t>Offline Proposal 1.E.</w:t>
      </w:r>
    </w:p>
    <w:tbl>
      <w:tblPr>
        <w:tblStyle w:val="aff4"/>
        <w:tblW w:w="9981" w:type="dxa"/>
        <w:tblLook w:val="04A0" w:firstRow="1" w:lastRow="0" w:firstColumn="1" w:lastColumn="0" w:noHBand="0" w:noVBand="1"/>
      </w:tblPr>
      <w:tblGrid>
        <w:gridCol w:w="9981"/>
      </w:tblGrid>
      <w:tr w:rsidR="00D511A6" w:rsidRPr="00295617" w14:paraId="2A5A49DE" w14:textId="77777777" w:rsidTr="000E5BE9">
        <w:trPr>
          <w:trHeight w:val="1258"/>
        </w:trPr>
        <w:tc>
          <w:tcPr>
            <w:tcW w:w="9981" w:type="dxa"/>
          </w:tcPr>
          <w:p w14:paraId="1F4A4B41" w14:textId="77777777" w:rsidR="00D511A6" w:rsidRPr="00D2383D" w:rsidRDefault="00D511A6" w:rsidP="000E5BE9">
            <w:pPr>
              <w:widowControl w:val="0"/>
              <w:snapToGrid w:val="0"/>
              <w:spacing w:after="0"/>
              <w:rPr>
                <w:rFonts w:ascii="Times" w:eastAsia="Batang" w:hAnsi="Times"/>
                <w:iCs/>
                <w:sz w:val="20"/>
                <w:lang w:eastAsia="en-US"/>
              </w:rPr>
            </w:pPr>
            <w:r w:rsidRPr="00D2383D">
              <w:rPr>
                <w:rFonts w:eastAsia="Batang"/>
                <w:b/>
                <w:iCs/>
                <w:sz w:val="20"/>
                <w:u w:val="single"/>
                <w:lang w:eastAsia="en-US"/>
              </w:rPr>
              <w:t>Proposal 1.E</w:t>
            </w:r>
            <w:r w:rsidRPr="00D2383D">
              <w:rPr>
                <w:rFonts w:eastAsia="Batang"/>
                <w:iCs/>
                <w:sz w:val="20"/>
                <w:lang w:eastAsia="en-US"/>
              </w:rPr>
              <w:t xml:space="preserve">: </w:t>
            </w:r>
            <w:r w:rsidRPr="00D2383D">
              <w:rPr>
                <w:rFonts w:ascii="Times" w:eastAsia="Batang" w:hAnsi="Times"/>
                <w:sz w:val="20"/>
                <w:lang w:eastAsia="en-US"/>
              </w:rPr>
              <w:t xml:space="preserve">For the </w:t>
            </w:r>
            <w:r w:rsidRPr="00D2383D">
              <w:rPr>
                <w:rFonts w:ascii="Times" w:eastAsia="Batang" w:hAnsi="Times"/>
                <w:iCs/>
                <w:sz w:val="20"/>
                <w:lang w:eastAsia="en-US"/>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 2</w:t>
            </w:r>
            <w:r w:rsidRPr="00D2383D">
              <w:rPr>
                <w:rFonts w:ascii="Times" w:eastAsia="Batang" w:hAnsi="Times"/>
                <w:iCs/>
                <w:sz w:val="20"/>
                <w:vertAlign w:val="superscript"/>
                <w:lang w:eastAsia="en-US"/>
              </w:rPr>
              <w:t>nd</w:t>
            </w:r>
            <w:r w:rsidRPr="00D2383D">
              <w:rPr>
                <w:rFonts w:ascii="Times" w:eastAsia="Batang" w:hAnsi="Times"/>
                <w:iCs/>
                <w:sz w:val="20"/>
                <w:lang w:eastAsia="en-US"/>
              </w:rPr>
              <w:t xml:space="preserve"> SD basis vector for Scheme-A RI=3-4).</w:t>
            </w:r>
          </w:p>
          <w:p w14:paraId="1561D6FC" w14:textId="77777777" w:rsidR="00D511A6" w:rsidRPr="0036451D" w:rsidRDefault="00D511A6" w:rsidP="00852A80">
            <w:pPr>
              <w:widowControl w:val="0"/>
              <w:numPr>
                <w:ilvl w:val="0"/>
                <w:numId w:val="44"/>
              </w:numPr>
              <w:snapToGrid w:val="0"/>
              <w:spacing w:after="0" w:line="256" w:lineRule="auto"/>
              <w:ind w:left="714" w:hanging="357"/>
              <w:rPr>
                <w:rFonts w:ascii="Times" w:eastAsia="Batang" w:hAnsi="Times" w:cs="Times"/>
                <w:iCs/>
                <w:sz w:val="20"/>
                <w:lang w:eastAsia="en-US"/>
              </w:rPr>
            </w:pPr>
            <w:r w:rsidRPr="0036451D">
              <w:rPr>
                <w:rFonts w:ascii="Times" w:eastAsia="Batang" w:hAnsi="Times" w:cs="Times"/>
                <w:sz w:val="20"/>
                <w:lang w:eastAsia="en-US"/>
              </w:rPr>
              <w:t xml:space="preserve">For the </w:t>
            </w:r>
            <w:r w:rsidRPr="0036451D">
              <w:rPr>
                <w:rFonts w:ascii="Times" w:eastAsia="Batang" w:hAnsi="Times" w:cs="Times"/>
                <w:iCs/>
                <w:sz w:val="20"/>
                <w:lang w:eastAsia="en-US"/>
              </w:rPr>
              <w:t>Rel-19 Type-I SP codebook, t</w:t>
            </w:r>
            <w:r w:rsidRPr="0036451D">
              <w:rPr>
                <w:rFonts w:ascii="Times" w:eastAsia="Batang" w:hAnsi="Times" w:cs="Times"/>
                <w:iCs/>
                <w:sz w:val="20"/>
                <w:lang w:val="en-US" w:eastAsia="en-US"/>
              </w:rPr>
              <w:t xml:space="preserve">he support for 16, 24, and 32ports are </w:t>
            </w:r>
            <w:proofErr w:type="gramStart"/>
            <w:r w:rsidRPr="0036451D">
              <w:rPr>
                <w:rFonts w:ascii="Times" w:eastAsia="Batang" w:hAnsi="Times" w:cs="Times"/>
                <w:iCs/>
                <w:sz w:val="20"/>
                <w:lang w:val="en-US" w:eastAsia="en-US"/>
              </w:rPr>
              <w:t>3</w:t>
            </w:r>
            <w:proofErr w:type="gramEnd"/>
            <w:r w:rsidRPr="0036451D">
              <w:rPr>
                <w:rFonts w:ascii="Times" w:eastAsia="Batang" w:hAnsi="Times" w:cs="Times"/>
                <w:iCs/>
                <w:sz w:val="20"/>
                <w:lang w:val="en-US" w:eastAsia="en-US"/>
              </w:rPr>
              <w:t xml:space="preserve"> separate UE capabilities from the support for the previously agreed number of ports (48, 64, 128 ports)</w:t>
            </w:r>
          </w:p>
          <w:p w14:paraId="0035C885" w14:textId="20B3CFF1" w:rsidR="00852A80" w:rsidRPr="00852A80" w:rsidRDefault="00852A80" w:rsidP="00852A80">
            <w:pPr>
              <w:widowControl w:val="0"/>
              <w:numPr>
                <w:ilvl w:val="0"/>
                <w:numId w:val="44"/>
              </w:numPr>
              <w:snapToGrid w:val="0"/>
              <w:spacing w:after="0"/>
              <w:ind w:left="714" w:hanging="357"/>
              <w:rPr>
                <w:rFonts w:eastAsia="Batang"/>
                <w:iCs/>
                <w:sz w:val="20"/>
                <w:lang w:eastAsia="en-US"/>
              </w:rPr>
            </w:pPr>
            <w:r w:rsidRPr="0036451D">
              <w:rPr>
                <w:rFonts w:ascii="Times" w:eastAsia="Batang" w:hAnsi="Times" w:cs="Times"/>
                <w:iCs/>
                <w:sz w:val="20"/>
                <w:lang w:eastAsia="en-US"/>
              </w:rPr>
              <w:t xml:space="preserve">The Rel-18 SD NES schemes applicable to Rel-15 Type-I SP codebooks are also applicable to the extension of </w:t>
            </w:r>
            <w:r w:rsidRPr="0036451D">
              <w:rPr>
                <w:rFonts w:ascii="Times" w:eastAsia="Batang" w:hAnsi="Times" w:cs="Times"/>
                <w:sz w:val="20"/>
                <w:lang w:eastAsia="en-US"/>
              </w:rPr>
              <w:t xml:space="preserve">the </w:t>
            </w:r>
            <w:r w:rsidRPr="0036451D">
              <w:rPr>
                <w:rFonts w:ascii="Times" w:eastAsia="Batang" w:hAnsi="Times" w:cs="Times"/>
                <w:iCs/>
                <w:sz w:val="20"/>
                <w:lang w:eastAsia="en-US"/>
              </w:rPr>
              <w:t xml:space="preserve">Rel-19 Type-I SP codebook to 16, 24, and 32 ports </w:t>
            </w:r>
          </w:p>
        </w:tc>
      </w:tr>
    </w:tbl>
    <w:p w14:paraId="57D7F956" w14:textId="2495F2CD" w:rsidR="00F82A5A" w:rsidRPr="0099592D" w:rsidRDefault="00F82A5A" w:rsidP="00F82A5A">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second bullet of Offline Proposal 1.E, it has been clarified in the email discussion that this bullet is independent from the first bullet, and further details on inter-relation with other capabilities can be further discussed. Thus, we support Offline Proposal 1.E. </w:t>
      </w:r>
    </w:p>
    <w:p w14:paraId="64D0A24A" w14:textId="13098D7E" w:rsidR="00D511A6" w:rsidRPr="0099592D" w:rsidRDefault="00D511A6" w:rsidP="00D511A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addition, no </w:t>
      </w:r>
      <w:r>
        <w:rPr>
          <w:rFonts w:eastAsia="SimSun"/>
          <w:sz w:val="22"/>
          <w:szCs w:val="22"/>
          <w:lang w:val="en-US" w:eastAsia="zh-CN"/>
        </w:rPr>
        <w:t>matter if</w:t>
      </w:r>
      <w:r>
        <w:rPr>
          <w:rFonts w:eastAsia="SimSun" w:hint="eastAsia"/>
          <w:sz w:val="22"/>
          <w:szCs w:val="22"/>
          <w:lang w:val="en-US" w:eastAsia="zh-CN"/>
        </w:rPr>
        <w:t xml:space="preserve"> </w:t>
      </w:r>
      <w:r w:rsidR="00462229">
        <w:rPr>
          <w:rFonts w:eastAsia="SimSun" w:hint="eastAsia"/>
          <w:sz w:val="22"/>
          <w:szCs w:val="22"/>
          <w:lang w:val="en-US" w:eastAsia="zh-CN"/>
        </w:rPr>
        <w:t>such an extension</w:t>
      </w:r>
      <w:r w:rsidR="00423F0A">
        <w:rPr>
          <w:rFonts w:eastAsia="SimSun" w:hint="eastAsia"/>
          <w:sz w:val="22"/>
          <w:szCs w:val="22"/>
          <w:lang w:val="en-US" w:eastAsia="zh-CN"/>
        </w:rPr>
        <w:t xml:space="preserve"> of main bullet</w:t>
      </w:r>
      <w:r>
        <w:rPr>
          <w:rFonts w:eastAsia="SimSun" w:hint="eastAsia"/>
          <w:sz w:val="22"/>
          <w:szCs w:val="22"/>
          <w:lang w:val="en-US" w:eastAsia="zh-CN"/>
        </w:rPr>
        <w:t xml:space="preserve"> is supported or not, </w:t>
      </w:r>
      <w:r w:rsidR="00423F0A">
        <w:rPr>
          <w:rFonts w:eastAsia="SimSun" w:hint="eastAsia"/>
          <w:sz w:val="22"/>
          <w:szCs w:val="22"/>
          <w:lang w:val="en-US" w:eastAsia="zh-CN"/>
        </w:rPr>
        <w:t>we</w:t>
      </w:r>
      <w:r w:rsidR="00423F0A">
        <w:rPr>
          <w:rFonts w:eastAsia="SimSun"/>
          <w:sz w:val="22"/>
          <w:szCs w:val="22"/>
          <w:lang w:val="en-US" w:eastAsia="zh-CN"/>
        </w:rPr>
        <w:t>’</w:t>
      </w:r>
      <w:r w:rsidR="00423F0A">
        <w:rPr>
          <w:rFonts w:eastAsia="SimSun" w:hint="eastAsia"/>
          <w:sz w:val="22"/>
          <w:szCs w:val="22"/>
          <w:lang w:val="en-US" w:eastAsia="zh-CN"/>
        </w:rPr>
        <w:t xml:space="preserve">d like to </w:t>
      </w:r>
      <w:r w:rsidR="00423F0A">
        <w:rPr>
          <w:rFonts w:eastAsia="SimSun"/>
          <w:sz w:val="22"/>
          <w:szCs w:val="22"/>
          <w:lang w:val="en-US" w:eastAsia="zh-CN"/>
        </w:rPr>
        <w:t>further</w:t>
      </w:r>
      <w:r w:rsidR="00423F0A">
        <w:rPr>
          <w:rFonts w:eastAsia="SimSun" w:hint="eastAsia"/>
          <w:sz w:val="22"/>
          <w:szCs w:val="22"/>
          <w:lang w:val="en-US" w:eastAsia="zh-CN"/>
        </w:rPr>
        <w:t xml:space="preserve"> clarify our view for second bullet</w:t>
      </w:r>
      <w:r>
        <w:rPr>
          <w:rFonts w:eastAsia="SimSun" w:hint="eastAsia"/>
          <w:sz w:val="22"/>
          <w:szCs w:val="22"/>
          <w:lang w:val="en-US" w:eastAsia="zh-CN"/>
        </w:rPr>
        <w:t xml:space="preserve">. </w:t>
      </w:r>
      <w:r w:rsidRPr="004804C6">
        <w:rPr>
          <w:rFonts w:eastAsia="SimSun"/>
          <w:sz w:val="22"/>
          <w:szCs w:val="22"/>
          <w:lang w:val="en-US" w:eastAsia="zh-CN"/>
        </w:rPr>
        <w:t xml:space="preserve">When </w:t>
      </w:r>
      <w:r w:rsidRPr="003477E4">
        <w:rPr>
          <w:rFonts w:eastAsia="SimSun"/>
          <w:i/>
          <w:iCs/>
          <w:sz w:val="22"/>
          <w:szCs w:val="22"/>
          <w:lang w:val="en-US" w:eastAsia="zh-CN"/>
        </w:rPr>
        <w:t>port-</w:t>
      </w:r>
      <w:proofErr w:type="spellStart"/>
      <w:r w:rsidRPr="003477E4">
        <w:rPr>
          <w:rFonts w:eastAsia="SimSun"/>
          <w:i/>
          <w:iCs/>
          <w:sz w:val="22"/>
          <w:szCs w:val="22"/>
          <w:lang w:val="en-US" w:eastAsia="zh-CN"/>
        </w:rPr>
        <w:t>subsetIndicator</w:t>
      </w:r>
      <w:proofErr w:type="spellEnd"/>
      <w:r w:rsidRPr="004804C6">
        <w:rPr>
          <w:rFonts w:eastAsia="SimSun"/>
          <w:sz w:val="22"/>
          <w:szCs w:val="22"/>
          <w:lang w:val="en-US" w:eastAsia="zh-CN"/>
        </w:rPr>
        <w:t xml:space="preserve"> (Rel-18 SD NES Type-1) is configured for 48, 64, and 128 CSI-RS ports for Rel-19 Type-I SP codebook, and if the actual indicated port number (with value of 1 in bitmap of port-</w:t>
      </w:r>
      <w:proofErr w:type="spellStart"/>
      <w:r w:rsidRPr="004804C6">
        <w:rPr>
          <w:rFonts w:eastAsia="SimSun"/>
          <w:sz w:val="22"/>
          <w:szCs w:val="22"/>
          <w:lang w:val="en-US" w:eastAsia="zh-CN"/>
        </w:rPr>
        <w:t>subsetIndicator</w:t>
      </w:r>
      <w:proofErr w:type="spellEnd"/>
      <w:r w:rsidRPr="004804C6">
        <w:rPr>
          <w:rFonts w:eastAsia="SimSun"/>
          <w:sz w:val="22"/>
          <w:szCs w:val="22"/>
          <w:lang w:val="en-US" w:eastAsia="zh-CN"/>
        </w:rPr>
        <w:t>) is &lt;= 32 ports</w:t>
      </w:r>
      <w:r>
        <w:rPr>
          <w:rFonts w:eastAsia="SimSun" w:hint="eastAsia"/>
          <w:sz w:val="22"/>
          <w:szCs w:val="22"/>
          <w:lang w:val="en-US" w:eastAsia="zh-CN"/>
        </w:rPr>
        <w:t xml:space="preserve">, </w:t>
      </w:r>
      <w:r w:rsidR="00423F0A">
        <w:rPr>
          <w:rFonts w:eastAsia="SimSun" w:hint="eastAsia"/>
          <w:sz w:val="22"/>
          <w:szCs w:val="22"/>
          <w:lang w:val="en-US" w:eastAsia="zh-CN"/>
        </w:rPr>
        <w:t xml:space="preserve">we think </w:t>
      </w:r>
      <w:r>
        <w:rPr>
          <w:rFonts w:eastAsia="SimSun" w:hint="eastAsia"/>
          <w:sz w:val="22"/>
          <w:szCs w:val="22"/>
          <w:lang w:val="en-US" w:eastAsia="zh-CN"/>
        </w:rPr>
        <w:t>Rel-19 Type-I SP codebook should be applied to &lt;=32 ports, without separate UE capability.</w:t>
      </w:r>
    </w:p>
    <w:p w14:paraId="32EED48A" w14:textId="77777777" w:rsidR="00D511A6" w:rsidRDefault="00D511A6" w:rsidP="00D511A6">
      <w:pPr>
        <w:spacing w:beforeLines="50" w:before="120" w:afterLines="50" w:after="120"/>
        <w:jc w:val="both"/>
        <w:rPr>
          <w:rFonts w:eastAsia="SimSun"/>
          <w:sz w:val="22"/>
          <w:szCs w:val="22"/>
          <w:lang w:val="en-US" w:eastAsia="zh-CN"/>
        </w:rPr>
      </w:pPr>
    </w:p>
    <w:p w14:paraId="0F5C7BF1" w14:textId="77777777" w:rsidR="00D511A6" w:rsidRPr="00BD5B22" w:rsidRDefault="00D511A6" w:rsidP="00D511A6">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2</w:t>
      </w:r>
    </w:p>
    <w:p w14:paraId="6A0B7CCD" w14:textId="77777777" w:rsidR="00D511A6" w:rsidRDefault="00D511A6" w:rsidP="00D511A6">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support Offline Proposal 1.</w:t>
      </w:r>
      <w:r>
        <w:rPr>
          <w:rFonts w:eastAsia="SimSun" w:hint="eastAsia"/>
          <w:b/>
          <w:bCs/>
          <w:sz w:val="22"/>
          <w:szCs w:val="22"/>
          <w:lang w:val="en-US" w:eastAsia="zh-CN"/>
        </w:rPr>
        <w:t>E</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55BFC3C6" w14:textId="77777777" w:rsidR="00D511A6" w:rsidRPr="00BD5B22" w:rsidRDefault="00D511A6" w:rsidP="00D511A6">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3</w:t>
      </w:r>
    </w:p>
    <w:p w14:paraId="38C67412" w14:textId="77777777" w:rsidR="00D511A6" w:rsidRDefault="00D511A6" w:rsidP="00D511A6">
      <w:pPr>
        <w:pStyle w:val="aff6"/>
        <w:numPr>
          <w:ilvl w:val="0"/>
          <w:numId w:val="25"/>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and if 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&lt;= 32 ports, </w:t>
      </w:r>
      <w:r>
        <w:rPr>
          <w:rFonts w:eastAsia="SimSun" w:hint="eastAsia"/>
          <w:b/>
          <w:bCs/>
          <w:sz w:val="22"/>
          <w:szCs w:val="22"/>
          <w:lang w:val="en-US" w:eastAsia="zh-CN"/>
        </w:rPr>
        <w:t>support to apply</w:t>
      </w:r>
      <w:r w:rsidRPr="00D511A6">
        <w:rPr>
          <w:rFonts w:eastAsia="SimSun"/>
          <w:b/>
          <w:bCs/>
          <w:sz w:val="22"/>
          <w:szCs w:val="22"/>
          <w:lang w:val="en-US" w:eastAsia="zh-CN"/>
        </w:rPr>
        <w:t xml:space="preserve"> Rel-19 Type-I SP codebook to &lt;= 32 ports</w:t>
      </w:r>
      <w:r>
        <w:rPr>
          <w:rFonts w:eastAsia="SimSun" w:hint="eastAsia"/>
          <w:b/>
          <w:bCs/>
          <w:sz w:val="22"/>
          <w:szCs w:val="22"/>
          <w:lang w:val="en-US" w:eastAsia="zh-CN"/>
        </w:rPr>
        <w:t xml:space="preserve"> without separate UE capability.</w:t>
      </w:r>
    </w:p>
    <w:p w14:paraId="084E2B1D" w14:textId="77777777" w:rsidR="00D511A6" w:rsidRDefault="00D511A6" w:rsidP="00005A0A">
      <w:pPr>
        <w:rPr>
          <w:rFonts w:eastAsia="SimSun"/>
          <w:lang w:val="en-US" w:eastAsia="zh-CN"/>
        </w:rPr>
      </w:pPr>
    </w:p>
    <w:p w14:paraId="5DA546FB" w14:textId="1E30D92C" w:rsidR="00E247E6" w:rsidRPr="0066183E" w:rsidRDefault="008B3B72" w:rsidP="0066183E">
      <w:pPr>
        <w:spacing w:beforeLines="50" w:before="120" w:afterLines="50" w:after="120"/>
        <w:jc w:val="both"/>
        <w:rPr>
          <w:rFonts w:eastAsia="SimSun"/>
          <w:b/>
          <w:bCs/>
          <w:u w:val="single"/>
          <w:lang w:eastAsia="zh-CN"/>
        </w:rPr>
      </w:pPr>
      <w:r w:rsidRPr="0066183E">
        <w:rPr>
          <w:rFonts w:eastAsia="SimSun" w:hint="eastAsia"/>
          <w:b/>
          <w:bCs/>
          <w:u w:val="single"/>
          <w:lang w:eastAsia="zh-CN"/>
        </w:rPr>
        <w:t xml:space="preserve">UE assumption to determine </w:t>
      </w:r>
      <w:r w:rsidR="0066183E" w:rsidRPr="0066183E">
        <w:rPr>
          <w:rFonts w:eastAsia="SimSun" w:hint="eastAsia"/>
          <w:b/>
          <w:bCs/>
          <w:u w:val="single"/>
          <w:lang w:eastAsia="zh-CN"/>
        </w:rPr>
        <w:t xml:space="preserve">PUCCH resource for </w:t>
      </w:r>
      <w:proofErr w:type="gramStart"/>
      <w:r w:rsidR="0066183E" w:rsidRPr="0066183E">
        <w:rPr>
          <w:rFonts w:eastAsia="SimSun" w:hint="eastAsia"/>
          <w:b/>
          <w:bCs/>
          <w:u w:val="single"/>
          <w:lang w:eastAsia="zh-CN"/>
        </w:rPr>
        <w:t>CSI</w:t>
      </w:r>
      <w:proofErr w:type="gramEnd"/>
    </w:p>
    <w:p w14:paraId="0CEB6ADC" w14:textId="17C3927B" w:rsidR="002A17E3" w:rsidRDefault="002A17E3" w:rsidP="002A17E3">
      <w:pPr>
        <w:jc w:val="both"/>
        <w:rPr>
          <w:rFonts w:eastAsia="SimSun"/>
          <w:lang w:val="en-US" w:eastAsia="zh-CN"/>
        </w:rPr>
      </w:pPr>
      <w:r>
        <w:rPr>
          <w:rFonts w:eastAsia="SimSun" w:hint="eastAsia"/>
          <w:lang w:val="en-US" w:eastAsia="zh-CN"/>
        </w:rPr>
        <w:t xml:space="preserve">In legacy, for CSI multiplexing on PUCCH, </w:t>
      </w:r>
      <w:proofErr w:type="gramStart"/>
      <w:r>
        <w:rPr>
          <w:rFonts w:eastAsia="SimSun" w:hint="eastAsia"/>
          <w:lang w:val="en-US" w:eastAsia="zh-CN"/>
        </w:rPr>
        <w:t>a number of</w:t>
      </w:r>
      <w:proofErr w:type="gramEnd"/>
      <w:r>
        <w:rPr>
          <w:rFonts w:eastAsia="SimSun" w:hint="eastAsia"/>
          <w:lang w:val="en-US" w:eastAsia="zh-CN"/>
        </w:rPr>
        <w:t xml:space="preserve"> PRBs for PUCCH resource or a number of Part 2 CSI reports is determined by UE based on the CSI payload size assuming rank = 1. This assumption is reasonable for Rel-15 Type-I SP codebook because the difference of the payload size for different ranks is just 1 or 2 bits due to addition</w:t>
      </w:r>
      <w:r w:rsidR="00D17BF3">
        <w:rPr>
          <w:rFonts w:eastAsia="SimSun" w:hint="eastAsia"/>
          <w:lang w:val="en-US" w:eastAsia="zh-CN"/>
        </w:rPr>
        <w:t>al</w:t>
      </w:r>
      <w:r>
        <w:rPr>
          <w:rFonts w:eastAsia="SimSun" w:hint="eastAsia"/>
          <w:lang w:val="en-US" w:eastAsia="zh-CN"/>
        </w:rPr>
        <w:t xml:space="preserve"> i</w:t>
      </w:r>
      <w:r w:rsidRPr="002A17E3">
        <w:rPr>
          <w:rFonts w:eastAsia="SimSun" w:hint="eastAsia"/>
          <w:vertAlign w:val="subscript"/>
          <w:lang w:val="en-US" w:eastAsia="zh-CN"/>
        </w:rPr>
        <w:t>1,3</w:t>
      </w:r>
      <w:r>
        <w:rPr>
          <w:rFonts w:eastAsia="SimSun" w:hint="eastAsia"/>
          <w:lang w:val="en-US" w:eastAsia="zh-CN"/>
        </w:rPr>
        <w:t xml:space="preserve"> reporting for rank = 2,3,4. However, such </w:t>
      </w:r>
      <w:r w:rsidR="00D17BF3">
        <w:rPr>
          <w:rFonts w:eastAsia="SimSun"/>
          <w:lang w:val="en-US" w:eastAsia="zh-CN"/>
        </w:rPr>
        <w:t>an assumption</w:t>
      </w:r>
      <w:r>
        <w:rPr>
          <w:rFonts w:eastAsia="SimSun" w:hint="eastAsia"/>
          <w:lang w:val="en-US" w:eastAsia="zh-CN"/>
        </w:rPr>
        <w:t xml:space="preserve"> may </w:t>
      </w:r>
      <w:r w:rsidR="00B14948">
        <w:rPr>
          <w:rFonts w:eastAsia="SimSun"/>
          <w:lang w:val="en-US" w:eastAsia="zh-CN"/>
        </w:rPr>
        <w:t>not be</w:t>
      </w:r>
      <w:r>
        <w:rPr>
          <w:rFonts w:eastAsia="SimSun" w:hint="eastAsia"/>
          <w:lang w:val="en-US" w:eastAsia="zh-CN"/>
        </w:rPr>
        <w:t xml:space="preserve"> appropriate for Rel-19 Type-I SP codebook anymore since the difference of the payload size for different ranks is much larger. For example, for Rel-19 Type-I SP Scheme-A, for rank &gt; 4, new indications for additional 2 or 3 SD basis vectors are introduced, which </w:t>
      </w:r>
      <w:r w:rsidR="00D17BF3">
        <w:rPr>
          <w:rFonts w:eastAsia="SimSun" w:hint="eastAsia"/>
          <w:lang w:val="en-US" w:eastAsia="zh-CN"/>
        </w:rPr>
        <w:t>could be tens of bits larger than rank = 1. For Rel-19 Type-I Scheme-B, the difference is larger as layer</w:t>
      </w:r>
      <w:r w:rsidR="005169EC">
        <w:rPr>
          <w:rFonts w:eastAsia="SimSun" w:hint="eastAsia"/>
          <w:lang w:val="en-US" w:eastAsia="zh-CN"/>
        </w:rPr>
        <w:t>/layer-pair</w:t>
      </w:r>
      <w:r w:rsidR="00D17BF3">
        <w:rPr>
          <w:rFonts w:eastAsia="SimSun" w:hint="eastAsia"/>
          <w:lang w:val="en-US" w:eastAsia="zh-CN"/>
        </w:rPr>
        <w:t xml:space="preserve"> independent SD basis and layer</w:t>
      </w:r>
      <w:r w:rsidR="005169EC">
        <w:rPr>
          <w:rFonts w:eastAsia="SimSun" w:hint="eastAsia"/>
          <w:lang w:val="en-US" w:eastAsia="zh-CN"/>
        </w:rPr>
        <w:t>/layer-pair</w:t>
      </w:r>
      <w:r w:rsidR="00D17BF3">
        <w:rPr>
          <w:rFonts w:eastAsia="SimSun" w:hint="eastAsia"/>
          <w:lang w:val="en-US" w:eastAsia="zh-CN"/>
        </w:rPr>
        <w:t xml:space="preserve"> independent co-phasing can be reported. If legacy rule is reused</w:t>
      </w:r>
      <w:r w:rsidR="007075AF">
        <w:rPr>
          <w:rFonts w:eastAsiaTheme="minorEastAsia" w:hint="eastAsia"/>
          <w:lang w:val="en-US"/>
        </w:rPr>
        <w:t xml:space="preserve"> as it is</w:t>
      </w:r>
      <w:r w:rsidR="00D17BF3">
        <w:rPr>
          <w:rFonts w:eastAsia="SimSun" w:hint="eastAsia"/>
          <w:lang w:val="en-US" w:eastAsia="zh-CN"/>
        </w:rPr>
        <w:t>, frequency CSI omission may happen</w:t>
      </w:r>
      <w:r w:rsidR="00501140">
        <w:rPr>
          <w:rFonts w:eastAsiaTheme="minorEastAsia" w:hint="eastAsia"/>
          <w:lang w:val="en-US"/>
        </w:rPr>
        <w:t xml:space="preserve"> frequently</w:t>
      </w:r>
      <w:r w:rsidR="00D17BF3">
        <w:rPr>
          <w:rFonts w:eastAsia="SimSun" w:hint="eastAsia"/>
          <w:lang w:val="en-US" w:eastAsia="zh-CN"/>
        </w:rPr>
        <w:t>, which should be avoided.</w:t>
      </w:r>
      <w:r w:rsidR="007B3F3F">
        <w:rPr>
          <w:rFonts w:eastAsia="SimSun" w:hint="eastAsia"/>
          <w:lang w:val="en-US" w:eastAsia="zh-CN"/>
        </w:rPr>
        <w:t xml:space="preserve"> </w:t>
      </w:r>
      <w:r w:rsidR="006539CB">
        <w:rPr>
          <w:rFonts w:eastAsiaTheme="minorEastAsia"/>
          <w:lang w:val="en-US"/>
        </w:rPr>
        <w:t>T</w:t>
      </w:r>
      <w:r w:rsidR="006539CB">
        <w:rPr>
          <w:rFonts w:eastAsiaTheme="minorEastAsia" w:hint="eastAsia"/>
          <w:lang w:val="en-US"/>
        </w:rPr>
        <w:t>he following t</w:t>
      </w:r>
      <w:r w:rsidR="007B3F3F">
        <w:rPr>
          <w:rFonts w:eastAsia="SimSun" w:hint="eastAsia"/>
          <w:lang w:val="en-US" w:eastAsia="zh-CN"/>
        </w:rPr>
        <w:t>wo options can be considered.</w:t>
      </w:r>
    </w:p>
    <w:p w14:paraId="716E74FD" w14:textId="7A24FA73" w:rsidR="007B3F3F" w:rsidRDefault="004E1059" w:rsidP="004E1059">
      <w:pPr>
        <w:pStyle w:val="aff6"/>
        <w:numPr>
          <w:ilvl w:val="0"/>
          <w:numId w:val="48"/>
        </w:numPr>
        <w:ind w:leftChars="0"/>
        <w:jc w:val="both"/>
        <w:rPr>
          <w:rFonts w:eastAsia="SimSun"/>
          <w:lang w:val="en-US" w:eastAsia="zh-CN"/>
        </w:rPr>
      </w:pPr>
      <w:bookmarkStart w:id="7" w:name="_Hlk181960872"/>
      <w:r w:rsidRPr="004E1059">
        <w:rPr>
          <w:rFonts w:eastAsia="SimSun" w:hint="eastAsia"/>
          <w:lang w:val="en-US" w:eastAsia="zh-CN"/>
        </w:rPr>
        <w:t>Option</w:t>
      </w:r>
      <w:r w:rsidR="007C2753">
        <w:rPr>
          <w:rFonts w:eastAsia="SimSun" w:hint="eastAsia"/>
          <w:lang w:val="en-US" w:eastAsia="zh-CN"/>
        </w:rPr>
        <w:t xml:space="preserve"> </w:t>
      </w:r>
      <w:r w:rsidRPr="004E1059">
        <w:rPr>
          <w:rFonts w:eastAsia="SimSun" w:hint="eastAsia"/>
          <w:lang w:val="en-US" w:eastAsia="zh-CN"/>
        </w:rPr>
        <w:t>1:</w:t>
      </w:r>
      <w:r>
        <w:rPr>
          <w:rFonts w:eastAsia="SimSun" w:hint="eastAsia"/>
          <w:lang w:val="en-US" w:eastAsia="zh-CN"/>
        </w:rPr>
        <w:t xml:space="preserve"> assuming</w:t>
      </w:r>
      <w:r w:rsidR="007C2753">
        <w:rPr>
          <w:rFonts w:eastAsia="SimSun" w:hint="eastAsia"/>
          <w:lang w:val="en-US" w:eastAsia="zh-CN"/>
        </w:rPr>
        <w:t xml:space="preserve"> the maximum configured rank per CSI report configuration</w:t>
      </w:r>
    </w:p>
    <w:p w14:paraId="6D486448" w14:textId="2EBB55E7" w:rsidR="007C2753" w:rsidRPr="004E1059" w:rsidRDefault="007C2753" w:rsidP="004E1059">
      <w:pPr>
        <w:pStyle w:val="aff6"/>
        <w:numPr>
          <w:ilvl w:val="0"/>
          <w:numId w:val="48"/>
        </w:numPr>
        <w:ind w:leftChars="0"/>
        <w:jc w:val="both"/>
        <w:rPr>
          <w:rFonts w:eastAsia="SimSun"/>
          <w:lang w:val="en-US" w:eastAsia="zh-CN"/>
        </w:rPr>
      </w:pPr>
      <w:r>
        <w:rPr>
          <w:rFonts w:eastAsia="SimSun" w:hint="eastAsia"/>
          <w:lang w:val="en-US" w:eastAsia="zh-CN"/>
        </w:rPr>
        <w:t>Option 2:</w:t>
      </w:r>
      <w:r w:rsidR="00F862C0">
        <w:rPr>
          <w:rFonts w:eastAsia="SimSun" w:hint="eastAsia"/>
          <w:lang w:val="en-US" w:eastAsia="zh-CN"/>
        </w:rPr>
        <w:t xml:space="preserve"> assuming min (4, maximum configured rank per CSI report configuration)</w:t>
      </w:r>
    </w:p>
    <w:bookmarkEnd w:id="7"/>
    <w:p w14:paraId="04EEC421" w14:textId="326286AE" w:rsidR="00D17BF3" w:rsidRDefault="00B26665" w:rsidP="002A17E3">
      <w:pPr>
        <w:jc w:val="both"/>
        <w:rPr>
          <w:rFonts w:eastAsia="SimSun"/>
          <w:lang w:val="en-US" w:eastAsia="zh-CN"/>
        </w:rPr>
      </w:pPr>
      <w:r>
        <w:rPr>
          <w:rFonts w:eastAsia="SimSun" w:hint="eastAsia"/>
          <w:lang w:val="en-US" w:eastAsia="zh-CN"/>
        </w:rPr>
        <w:t xml:space="preserve">Option 1 seems to be straightforward, </w:t>
      </w:r>
      <w:r w:rsidR="008E5AFA">
        <w:rPr>
          <w:rFonts w:eastAsia="SimSun" w:hint="eastAsia"/>
          <w:lang w:val="en-US" w:eastAsia="zh-CN"/>
        </w:rPr>
        <w:t>especially for Schem</w:t>
      </w:r>
      <w:r w:rsidR="005A09CB">
        <w:rPr>
          <w:rFonts w:eastAsia="SimSun" w:hint="eastAsia"/>
          <w:lang w:val="en-US" w:eastAsia="zh-CN"/>
        </w:rPr>
        <w:t>e</w:t>
      </w:r>
      <w:r w:rsidR="008E5AFA">
        <w:rPr>
          <w:rFonts w:eastAsia="SimSun" w:hint="eastAsia"/>
          <w:lang w:val="en-US" w:eastAsia="zh-CN"/>
        </w:rPr>
        <w:t xml:space="preserve">-A. But considering that rank = 4 has </w:t>
      </w:r>
      <w:r w:rsidR="00424A86">
        <w:rPr>
          <w:rFonts w:eastAsia="SimSun"/>
          <w:lang w:val="en-US" w:eastAsia="zh-CN"/>
        </w:rPr>
        <w:t>the largest</w:t>
      </w:r>
      <w:r w:rsidR="008E5AFA">
        <w:rPr>
          <w:rFonts w:eastAsia="SimSun" w:hint="eastAsia"/>
          <w:lang w:val="en-US" w:eastAsia="zh-CN"/>
        </w:rPr>
        <w:t xml:space="preserve"> payload size</w:t>
      </w:r>
      <w:r w:rsidR="000D63D2">
        <w:rPr>
          <w:rFonts w:eastAsia="SimSun" w:hint="eastAsia"/>
          <w:lang w:val="en-US" w:eastAsia="zh-CN"/>
        </w:rPr>
        <w:t xml:space="preserve"> </w:t>
      </w:r>
      <w:r w:rsidR="005A09CB">
        <w:rPr>
          <w:rFonts w:eastAsia="SimSun" w:hint="eastAsia"/>
          <w:lang w:val="en-US" w:eastAsia="zh-CN"/>
        </w:rPr>
        <w:t>for Scheme-B</w:t>
      </w:r>
      <w:r w:rsidR="00424A86">
        <w:rPr>
          <w:rFonts w:eastAsia="SimSun" w:hint="eastAsia"/>
          <w:lang w:val="en-US" w:eastAsia="zh-CN"/>
        </w:rPr>
        <w:t>, Option 2 can be also considered.</w:t>
      </w:r>
    </w:p>
    <w:p w14:paraId="48B4B7CE" w14:textId="7FE886E6" w:rsidR="00424A86" w:rsidRPr="00BD5B22" w:rsidRDefault="00424A86" w:rsidP="00424A86">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lastRenderedPageBreak/>
        <w:t>Proposal 2-</w:t>
      </w:r>
      <w:r>
        <w:rPr>
          <w:rFonts w:eastAsia="SimSun" w:hint="eastAsia"/>
          <w:b/>
          <w:bCs/>
          <w:sz w:val="22"/>
          <w:szCs w:val="22"/>
          <w:u w:val="single"/>
          <w:lang w:val="en-US" w:eastAsia="zh-CN"/>
        </w:rPr>
        <w:t>4</w:t>
      </w:r>
    </w:p>
    <w:p w14:paraId="57FC2583" w14:textId="659F3D49" w:rsidR="00424A86" w:rsidRDefault="00424A86" w:rsidP="00424A86">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To determine </w:t>
      </w:r>
      <w:proofErr w:type="gramStart"/>
      <w:r w:rsidRPr="00424A86">
        <w:rPr>
          <w:rFonts w:eastAsia="SimSun"/>
          <w:b/>
          <w:bCs/>
          <w:sz w:val="22"/>
          <w:szCs w:val="22"/>
          <w:lang w:val="en-US" w:eastAsia="zh-CN"/>
        </w:rPr>
        <w:t>a number of</w:t>
      </w:r>
      <w:proofErr w:type="gramEnd"/>
      <w:r w:rsidRPr="00424A86">
        <w:rPr>
          <w:rFonts w:eastAsia="SimSun"/>
          <w:b/>
          <w:bCs/>
          <w:sz w:val="22"/>
          <w:szCs w:val="22"/>
          <w:lang w:val="en-US" w:eastAsia="zh-CN"/>
        </w:rPr>
        <w:t xml:space="preserve"> PRBs for PUCCH resource or a number of Part 2 CSI reports based on the CSI payload size</w:t>
      </w:r>
      <w:r w:rsidR="0085525B">
        <w:rPr>
          <w:rFonts w:eastAsia="SimSun" w:hint="eastAsia"/>
          <w:b/>
          <w:bCs/>
          <w:sz w:val="22"/>
          <w:szCs w:val="22"/>
          <w:lang w:val="en-US" w:eastAsia="zh-CN"/>
        </w:rPr>
        <w:t>, down selection between following two options for UE assumption on rank</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5BCD2D6E" w14:textId="77777777" w:rsidR="0085525B" w:rsidRPr="0085525B" w:rsidRDefault="0085525B" w:rsidP="0085525B">
      <w:pPr>
        <w:pStyle w:val="aff6"/>
        <w:numPr>
          <w:ilvl w:val="1"/>
          <w:numId w:val="25"/>
        </w:numPr>
        <w:ind w:leftChars="0"/>
        <w:jc w:val="both"/>
        <w:rPr>
          <w:rFonts w:eastAsia="SimSun"/>
          <w:b/>
          <w:bCs/>
          <w:lang w:val="en-US" w:eastAsia="zh-CN"/>
        </w:rPr>
      </w:pPr>
      <w:r w:rsidRPr="0085525B">
        <w:rPr>
          <w:rFonts w:eastAsia="SimSun" w:hint="eastAsia"/>
          <w:b/>
          <w:bCs/>
          <w:lang w:val="en-US" w:eastAsia="zh-CN"/>
        </w:rPr>
        <w:t>Option 1: assuming the maximum configured rank per CSI report configuration</w:t>
      </w:r>
    </w:p>
    <w:p w14:paraId="6954C93F" w14:textId="77777777" w:rsidR="0085525B" w:rsidRPr="0085525B" w:rsidRDefault="0085525B" w:rsidP="0085525B">
      <w:pPr>
        <w:pStyle w:val="aff6"/>
        <w:numPr>
          <w:ilvl w:val="1"/>
          <w:numId w:val="25"/>
        </w:numPr>
        <w:ind w:leftChars="0"/>
        <w:jc w:val="both"/>
        <w:rPr>
          <w:rFonts w:eastAsia="SimSun"/>
          <w:b/>
          <w:bCs/>
          <w:lang w:val="en-US" w:eastAsia="zh-CN"/>
        </w:rPr>
      </w:pPr>
      <w:r w:rsidRPr="0085525B">
        <w:rPr>
          <w:rFonts w:eastAsia="SimSun" w:hint="eastAsia"/>
          <w:b/>
          <w:bCs/>
          <w:lang w:val="en-US" w:eastAsia="zh-CN"/>
        </w:rPr>
        <w:t>Option 2: assuming min (4, maximum configured rank per CSI report configuration)</w:t>
      </w:r>
    </w:p>
    <w:p w14:paraId="24470C62" w14:textId="77777777" w:rsidR="00424A86" w:rsidRPr="0085525B" w:rsidRDefault="00424A86" w:rsidP="002A17E3">
      <w:pPr>
        <w:jc w:val="both"/>
        <w:rPr>
          <w:rFonts w:eastAsia="SimSun"/>
          <w:lang w:val="en-US" w:eastAsia="zh-CN"/>
        </w:rPr>
      </w:pPr>
    </w:p>
    <w:p w14:paraId="536812F9" w14:textId="77777777" w:rsidR="0014568B" w:rsidRDefault="0014568B" w:rsidP="0014568B">
      <w:pPr>
        <w:pStyle w:val="2"/>
        <w:rPr>
          <w:rFonts w:eastAsia="ＭＳ 明朝"/>
          <w:b/>
          <w:bCs/>
          <w:szCs w:val="24"/>
          <w:lang w:val="en-US"/>
        </w:rPr>
      </w:pPr>
      <w:r>
        <w:rPr>
          <w:rFonts w:eastAsia="ＭＳ 明朝"/>
          <w:b/>
          <w:bCs/>
          <w:szCs w:val="24"/>
          <w:lang w:val="en-US"/>
        </w:rPr>
        <w:t xml:space="preserve">2.2 </w:t>
      </w:r>
      <w:r w:rsidRPr="00152029">
        <w:rPr>
          <w:rFonts w:eastAsia="ＭＳ 明朝"/>
          <w:b/>
          <w:bCs/>
          <w:szCs w:val="24"/>
          <w:lang w:val="en-US"/>
        </w:rPr>
        <w:t>Type II codebook refinement</w:t>
      </w:r>
    </w:p>
    <w:p w14:paraId="6C424F9E" w14:textId="19025184" w:rsidR="00D511A6" w:rsidRPr="00D511A6" w:rsidRDefault="00D511A6" w:rsidP="00D511A6">
      <w:pPr>
        <w:spacing w:beforeLines="50" w:before="120" w:afterLines="50" w:after="120"/>
        <w:jc w:val="both"/>
        <w:rPr>
          <w:rFonts w:eastAsia="SimSun"/>
          <w:b/>
          <w:bCs/>
          <w:u w:val="single"/>
          <w:lang w:eastAsia="zh-CN"/>
        </w:rPr>
      </w:pPr>
      <w:r w:rsidRPr="00D511A6">
        <w:rPr>
          <w:rFonts w:eastAsia="SimSun" w:hint="eastAsia"/>
          <w:b/>
          <w:bCs/>
          <w:u w:val="single"/>
          <w:lang w:eastAsia="zh-CN"/>
        </w:rPr>
        <w:t>UE capability parameter name</w:t>
      </w:r>
    </w:p>
    <w:p w14:paraId="6A085C24" w14:textId="3748506E" w:rsidR="00D511A6" w:rsidRDefault="00D511A6" w:rsidP="00D511A6">
      <w:pPr>
        <w:spacing w:afterLines="50" w:after="120"/>
        <w:jc w:val="both"/>
        <w:rPr>
          <w:rFonts w:eastAsia="SimSun"/>
          <w:sz w:val="22"/>
          <w:szCs w:val="22"/>
          <w:lang w:val="en-US" w:eastAsia="zh-CN"/>
        </w:rPr>
      </w:pPr>
      <w:r>
        <w:rPr>
          <w:rFonts w:eastAsia="SimSun" w:hint="eastAsia"/>
          <w:sz w:val="22"/>
          <w:szCs w:val="22"/>
          <w:lang w:val="en-US" w:eastAsia="zh-CN"/>
        </w:rPr>
        <w:t xml:space="preserve">In </w:t>
      </w:r>
      <w:r>
        <w:rPr>
          <w:rFonts w:eastAsia="SimSun"/>
          <w:sz w:val="22"/>
          <w:szCs w:val="22"/>
          <w:lang w:val="en-US" w:eastAsia="zh-CN"/>
        </w:rPr>
        <w:t>the last</w:t>
      </w:r>
      <w:r>
        <w:rPr>
          <w:rFonts w:eastAsia="SimSun" w:hint="eastAsia"/>
          <w:sz w:val="22"/>
          <w:szCs w:val="22"/>
          <w:lang w:val="en-US" w:eastAsia="zh-CN"/>
        </w:rPr>
        <w:t xml:space="preserve"> RAN1 meeting, the name of a UE capability parameter was changed to align with the actual meaning of the parameter for new large port number.</w:t>
      </w:r>
    </w:p>
    <w:tbl>
      <w:tblPr>
        <w:tblStyle w:val="aff4"/>
        <w:tblW w:w="9981" w:type="dxa"/>
        <w:tblLook w:val="04A0" w:firstRow="1" w:lastRow="0" w:firstColumn="1" w:lastColumn="0" w:noHBand="0" w:noVBand="1"/>
      </w:tblPr>
      <w:tblGrid>
        <w:gridCol w:w="9981"/>
      </w:tblGrid>
      <w:tr w:rsidR="00D511A6" w:rsidRPr="00295617" w14:paraId="0AFC332C" w14:textId="77777777" w:rsidTr="000E5BE9">
        <w:trPr>
          <w:trHeight w:val="1258"/>
        </w:trPr>
        <w:tc>
          <w:tcPr>
            <w:tcW w:w="9981" w:type="dxa"/>
          </w:tcPr>
          <w:p w14:paraId="5DC3BFF8" w14:textId="77777777" w:rsidR="00D511A6" w:rsidRPr="005B5D66" w:rsidRDefault="00D511A6" w:rsidP="000E5BE9">
            <w:pPr>
              <w:snapToGrid w:val="0"/>
              <w:jc w:val="both"/>
              <w:rPr>
                <w:rFonts w:ascii="Times" w:eastAsia="Malgun Gothic" w:hAnsi="Times" w:cs="Times"/>
                <w:b/>
                <w:sz w:val="20"/>
                <w:lang w:eastAsia="ko-KR"/>
              </w:rPr>
            </w:pPr>
            <w:r w:rsidRPr="005B5D66">
              <w:rPr>
                <w:rFonts w:ascii="Times" w:eastAsia="Malgun Gothic" w:hAnsi="Times" w:cs="Times" w:hint="eastAsia"/>
                <w:b/>
                <w:sz w:val="20"/>
                <w:highlight w:val="green"/>
                <w:lang w:eastAsia="ko-KR"/>
              </w:rPr>
              <w:t>Agreement</w:t>
            </w:r>
          </w:p>
          <w:p w14:paraId="39A886B4" w14:textId="77777777" w:rsidR="00D511A6" w:rsidRPr="005B5D66" w:rsidRDefault="00D511A6" w:rsidP="000E5BE9">
            <w:pPr>
              <w:rPr>
                <w:rFonts w:ascii="Times" w:eastAsia="DengXian" w:hAnsi="Times"/>
                <w:bCs/>
                <w:sz w:val="20"/>
              </w:rPr>
            </w:pPr>
            <w:r w:rsidRPr="005B5D66">
              <w:rPr>
                <w:rFonts w:ascii="Times" w:eastAsia="DengXian" w:hAnsi="Times"/>
                <w:bCs/>
                <w:sz w:val="20"/>
              </w:rPr>
              <w:t>For the Rel-19 Type-I SP and Type-II codebook refinements (except based on Rel-18 Type-II Doppler) for 48, 64, and 128 CSI-RS ports,</w:t>
            </w:r>
            <w:r w:rsidRPr="005B5D66">
              <w:rPr>
                <w:rFonts w:ascii="Times" w:eastAsia="Batang" w:hAnsi="Times"/>
                <w:sz w:val="20"/>
                <w:szCs w:val="24"/>
                <w:lang w:eastAsia="en-US"/>
              </w:rPr>
              <w:t xml:space="preserve"> </w:t>
            </w:r>
            <w:bookmarkStart w:id="8" w:name="_Hlk181804965"/>
            <w:r w:rsidRPr="005B5D66">
              <w:rPr>
                <w:rFonts w:ascii="Times" w:eastAsia="DengXian" w:hAnsi="Times"/>
                <w:bCs/>
                <w:sz w:val="20"/>
              </w:rPr>
              <w:t xml:space="preserve">change the </w:t>
            </w:r>
            <w:proofErr w:type="spellStart"/>
            <w:r w:rsidRPr="005B5D66">
              <w:rPr>
                <w:rFonts w:ascii="Times" w:eastAsia="DengXian" w:hAnsi="Times"/>
                <w:bCs/>
                <w:i/>
                <w:sz w:val="20"/>
              </w:rPr>
              <w:t>maxNumberTxPortsPerResource</w:t>
            </w:r>
            <w:proofErr w:type="spellEnd"/>
            <w:r w:rsidRPr="005B5D66">
              <w:rPr>
                <w:rFonts w:ascii="Times" w:eastAsia="DengXian" w:hAnsi="Times"/>
                <w:bCs/>
                <w:sz w:val="20"/>
              </w:rPr>
              <w:t xml:space="preserve"> to </w:t>
            </w:r>
            <w:bookmarkStart w:id="9" w:name="_Hlk181804690"/>
            <w:proofErr w:type="spellStart"/>
            <w:r w:rsidRPr="005B5D66">
              <w:rPr>
                <w:rFonts w:ascii="Times" w:eastAsia="DengXian" w:hAnsi="Times"/>
                <w:bCs/>
                <w:i/>
                <w:sz w:val="20"/>
              </w:rPr>
              <w:t>maxNumberTxPortsPerReport</w:t>
            </w:r>
            <w:proofErr w:type="spellEnd"/>
            <w:r w:rsidRPr="005B5D66">
              <w:rPr>
                <w:rFonts w:ascii="Times" w:eastAsia="DengXian" w:hAnsi="Times"/>
                <w:bCs/>
                <w:sz w:val="20"/>
              </w:rPr>
              <w:t xml:space="preserve"> </w:t>
            </w:r>
            <w:bookmarkEnd w:id="9"/>
            <w:r w:rsidRPr="005B5D66">
              <w:rPr>
                <w:rFonts w:ascii="Times" w:eastAsia="DengXian" w:hAnsi="Times"/>
                <w:bCs/>
                <w:sz w:val="20"/>
              </w:rPr>
              <w:t xml:space="preserve">for Rel-19 codebook triplet </w:t>
            </w:r>
            <w:proofErr w:type="gramStart"/>
            <w:r w:rsidRPr="005B5D66">
              <w:rPr>
                <w:rFonts w:ascii="Times" w:eastAsia="DengXian" w:hAnsi="Times"/>
                <w:bCs/>
                <w:sz w:val="20"/>
              </w:rPr>
              <w:t>capability</w:t>
            </w:r>
            <w:bookmarkEnd w:id="8"/>
            <w:proofErr w:type="gramEnd"/>
            <w:r w:rsidRPr="005B5D66">
              <w:rPr>
                <w:rFonts w:ascii="Times" w:eastAsia="DengXian" w:hAnsi="Times"/>
                <w:bCs/>
                <w:sz w:val="20"/>
              </w:rPr>
              <w:t xml:space="preserve"> </w:t>
            </w:r>
          </w:p>
          <w:p w14:paraId="114479AA" w14:textId="77777777" w:rsidR="00D511A6" w:rsidRPr="00773964" w:rsidRDefault="00D511A6" w:rsidP="00D511A6">
            <w:pPr>
              <w:numPr>
                <w:ilvl w:val="0"/>
                <w:numId w:val="45"/>
              </w:numPr>
              <w:rPr>
                <w:rFonts w:ascii="Times" w:eastAsia="DengXian" w:hAnsi="Times"/>
                <w:bCs/>
                <w:sz w:val="20"/>
              </w:rPr>
            </w:pPr>
            <w:r w:rsidRPr="005B5D66">
              <w:rPr>
                <w:rFonts w:ascii="Times" w:eastAsia="DengXian" w:hAnsi="Times"/>
                <w:bCs/>
                <w:sz w:val="20"/>
              </w:rPr>
              <w:t xml:space="preserve">Note: Since ARC=1 </w:t>
            </w:r>
            <w:proofErr w:type="gramStart"/>
            <w:r w:rsidRPr="005B5D66">
              <w:rPr>
                <w:rFonts w:ascii="Times" w:eastAsia="DengXian" w:hAnsi="Times"/>
                <w:bCs/>
                <w:sz w:val="20"/>
              </w:rPr>
              <w:t>was agreed</w:t>
            </w:r>
            <w:proofErr w:type="gramEnd"/>
            <w:r w:rsidRPr="005B5D66">
              <w:rPr>
                <w:rFonts w:ascii="Times" w:eastAsia="DengXian" w:hAnsi="Times"/>
                <w:bCs/>
                <w:sz w:val="20"/>
              </w:rPr>
              <w:t xml:space="preserve">, the K aggregated resources are perceived as 1 resource for ARC, and </w:t>
            </w:r>
            <w:proofErr w:type="spellStart"/>
            <w:r w:rsidRPr="005B5D66">
              <w:rPr>
                <w:rFonts w:ascii="Times" w:eastAsia="DengXian" w:hAnsi="Times"/>
                <w:bCs/>
                <w:i/>
                <w:sz w:val="20"/>
              </w:rPr>
              <w:t>maxNumberTxPortsPerResource</w:t>
            </w:r>
            <w:proofErr w:type="spellEnd"/>
            <w:r w:rsidRPr="005B5D66">
              <w:rPr>
                <w:rFonts w:ascii="Times" w:eastAsia="DengXian" w:hAnsi="Times"/>
                <w:bCs/>
                <w:sz w:val="20"/>
              </w:rPr>
              <w:t xml:space="preserve"> cannot be larger than 32.</w:t>
            </w:r>
          </w:p>
        </w:tc>
      </w:tr>
    </w:tbl>
    <w:p w14:paraId="0843CC3F" w14:textId="77777777" w:rsidR="00D511A6" w:rsidRDefault="00D511A6" w:rsidP="00D511A6">
      <w:pPr>
        <w:spacing w:afterLines="50" w:after="120"/>
        <w:jc w:val="both"/>
        <w:rPr>
          <w:rFonts w:eastAsia="SimSun"/>
          <w:sz w:val="22"/>
          <w:szCs w:val="22"/>
          <w:lang w:val="en-US" w:eastAsia="zh-CN"/>
        </w:rPr>
      </w:pPr>
    </w:p>
    <w:p w14:paraId="2BFF3546" w14:textId="11AC7CB5" w:rsidR="00D511A6" w:rsidRPr="00650E4B" w:rsidRDefault="00D511A6" w:rsidP="00D511A6">
      <w:pPr>
        <w:spacing w:afterLines="50" w:after="120"/>
        <w:jc w:val="both"/>
        <w:rPr>
          <w:rFonts w:eastAsia="SimSun"/>
          <w:sz w:val="22"/>
          <w:szCs w:val="22"/>
          <w:lang w:val="en-US" w:eastAsia="zh-CN"/>
        </w:rPr>
      </w:pPr>
      <w:r>
        <w:rPr>
          <w:rFonts w:eastAsia="SimSun" w:hint="eastAsia"/>
          <w:sz w:val="22"/>
          <w:szCs w:val="22"/>
          <w:lang w:val="en-US" w:eastAsia="zh-CN"/>
        </w:rPr>
        <w:t xml:space="preserve">It was agreed for Rel-19 Type-I SP and Type-II codebook refinements </w:t>
      </w:r>
      <w:r w:rsidRPr="00FA1B2F">
        <w:rPr>
          <w:rFonts w:eastAsia="SimSun"/>
          <w:sz w:val="22"/>
          <w:szCs w:val="22"/>
          <w:lang w:val="en-US" w:eastAsia="zh-CN"/>
        </w:rPr>
        <w:t>except based on Rel-18 Type-II Doppler</w:t>
      </w:r>
      <w:r>
        <w:rPr>
          <w:rFonts w:eastAsia="SimSun" w:hint="eastAsia"/>
          <w:sz w:val="22"/>
          <w:szCs w:val="22"/>
          <w:lang w:val="en-US" w:eastAsia="zh-CN"/>
        </w:rPr>
        <w:t xml:space="preserve">, but we think similar issue exists for </w:t>
      </w:r>
      <w:r w:rsidRPr="00FA1B2F">
        <w:rPr>
          <w:rFonts w:eastAsia="SimSun"/>
          <w:sz w:val="22"/>
          <w:szCs w:val="22"/>
          <w:lang w:val="en-US" w:eastAsia="zh-CN"/>
        </w:rPr>
        <w:t>Rel-18 Type-II Doppler</w:t>
      </w:r>
      <w:r>
        <w:rPr>
          <w:rFonts w:eastAsia="SimSun" w:hint="eastAsia"/>
          <w:sz w:val="22"/>
          <w:szCs w:val="22"/>
          <w:lang w:val="en-US" w:eastAsia="zh-CN"/>
        </w:rPr>
        <w:t xml:space="preserve"> based refinement. And the updated name of </w:t>
      </w:r>
      <w:r>
        <w:rPr>
          <w:rFonts w:eastAsia="SimSun"/>
          <w:sz w:val="22"/>
          <w:szCs w:val="22"/>
          <w:lang w:val="en-US" w:eastAsia="zh-CN"/>
        </w:rPr>
        <w:t>‘</w:t>
      </w:r>
      <w:proofErr w:type="spellStart"/>
      <w:r w:rsidRPr="00776037">
        <w:rPr>
          <w:rFonts w:eastAsia="SimSun"/>
          <w:bCs/>
          <w:i/>
          <w:sz w:val="22"/>
          <w:szCs w:val="22"/>
          <w:lang w:eastAsia="zh-CN"/>
        </w:rPr>
        <w:t>maxNumberTxPortsPerReport</w:t>
      </w:r>
      <w:proofErr w:type="spellEnd"/>
      <w:r>
        <w:rPr>
          <w:rFonts w:eastAsia="SimSun"/>
          <w:sz w:val="22"/>
          <w:szCs w:val="22"/>
          <w:lang w:val="en-US" w:eastAsia="zh-CN"/>
        </w:rPr>
        <w:t>’</w:t>
      </w:r>
      <w:r>
        <w:rPr>
          <w:rFonts w:eastAsia="SimSun" w:hint="eastAsia"/>
          <w:sz w:val="22"/>
          <w:szCs w:val="22"/>
          <w:lang w:val="en-US" w:eastAsia="zh-CN"/>
        </w:rPr>
        <w:t xml:space="preserve"> is not proper for </w:t>
      </w:r>
      <w:r w:rsidRPr="002A4441">
        <w:rPr>
          <w:rFonts w:eastAsia="SimSun"/>
          <w:sz w:val="22"/>
          <w:szCs w:val="22"/>
          <w:lang w:val="en-US" w:eastAsia="zh-CN"/>
        </w:rPr>
        <w:t xml:space="preserve">Doppler </w:t>
      </w:r>
      <w:proofErr w:type="gramStart"/>
      <w:r w:rsidRPr="002A4441">
        <w:rPr>
          <w:rFonts w:eastAsia="SimSun"/>
          <w:sz w:val="22"/>
          <w:szCs w:val="22"/>
          <w:lang w:val="en-US" w:eastAsia="zh-CN"/>
        </w:rPr>
        <w:t>codebook</w:t>
      </w:r>
      <w:r>
        <w:rPr>
          <w:rFonts w:eastAsia="SimSun" w:hint="eastAsia"/>
          <w:sz w:val="22"/>
          <w:szCs w:val="22"/>
          <w:lang w:val="en-US" w:eastAsia="zh-CN"/>
        </w:rPr>
        <w:t xml:space="preserve"> based</w:t>
      </w:r>
      <w:proofErr w:type="gramEnd"/>
      <w:r>
        <w:rPr>
          <w:rFonts w:eastAsia="SimSun" w:hint="eastAsia"/>
          <w:sz w:val="22"/>
          <w:szCs w:val="22"/>
          <w:lang w:val="en-US" w:eastAsia="zh-CN"/>
        </w:rPr>
        <w:t xml:space="preserve"> refinement with AP-CSI-RS as CMR, as multiple groups of K CSI-RS resources can be configured for a CSI report configuration. Thus, some other name like </w:t>
      </w:r>
      <w:r>
        <w:rPr>
          <w:rFonts w:eastAsia="SimSun"/>
          <w:sz w:val="22"/>
          <w:szCs w:val="22"/>
          <w:lang w:val="en-US" w:eastAsia="zh-CN"/>
        </w:rPr>
        <w:t>‘</w:t>
      </w:r>
      <w:proofErr w:type="spellStart"/>
      <w:r w:rsidRPr="00650E4B">
        <w:rPr>
          <w:rFonts w:eastAsia="SimSun"/>
          <w:i/>
          <w:iCs/>
          <w:sz w:val="22"/>
          <w:szCs w:val="22"/>
          <w:lang w:val="en-US" w:eastAsia="zh-CN"/>
        </w:rPr>
        <w:t>maxNumberTxPortsPer</w:t>
      </w:r>
      <w:bookmarkStart w:id="10" w:name="_Hlk181805029"/>
      <w:r w:rsidRPr="00650E4B">
        <w:rPr>
          <w:rFonts w:eastAsia="SimSun"/>
          <w:i/>
          <w:iCs/>
          <w:sz w:val="22"/>
          <w:szCs w:val="22"/>
          <w:lang w:val="en-US" w:eastAsia="zh-CN"/>
        </w:rPr>
        <w:t>ResourceGroup</w:t>
      </w:r>
      <w:bookmarkEnd w:id="10"/>
      <w:proofErr w:type="spellEnd"/>
      <w:r w:rsidRPr="00650E4B">
        <w:rPr>
          <w:rFonts w:eastAsia="SimSun"/>
          <w:i/>
          <w:iCs/>
          <w:sz w:val="22"/>
          <w:szCs w:val="22"/>
          <w:lang w:val="en-US" w:eastAsia="zh-CN"/>
        </w:rPr>
        <w:t>’</w:t>
      </w:r>
      <w:r>
        <w:rPr>
          <w:rFonts w:eastAsia="SimSun" w:hint="eastAsia"/>
          <w:i/>
          <w:iCs/>
          <w:sz w:val="22"/>
          <w:szCs w:val="22"/>
          <w:lang w:val="en-US" w:eastAsia="zh-CN"/>
        </w:rPr>
        <w:t xml:space="preserve"> </w:t>
      </w:r>
      <w:r w:rsidRPr="00650E4B">
        <w:rPr>
          <w:rFonts w:eastAsia="SimSun" w:hint="eastAsia"/>
          <w:sz w:val="22"/>
          <w:szCs w:val="22"/>
          <w:lang w:val="en-US" w:eastAsia="zh-CN"/>
        </w:rPr>
        <w:t>could be considered.</w:t>
      </w:r>
    </w:p>
    <w:p w14:paraId="78AB9498" w14:textId="77777777" w:rsidR="00D511A6" w:rsidRDefault="00D511A6" w:rsidP="00D511A6">
      <w:pPr>
        <w:spacing w:afterLines="50" w:after="120"/>
        <w:jc w:val="both"/>
        <w:rPr>
          <w:rFonts w:eastAsia="SimSun"/>
          <w:sz w:val="22"/>
          <w:szCs w:val="22"/>
          <w:lang w:val="en-US" w:eastAsia="zh-CN"/>
        </w:rPr>
      </w:pPr>
    </w:p>
    <w:p w14:paraId="69708713" w14:textId="7F52F58A" w:rsidR="00D511A6" w:rsidRPr="00BD5B22" w:rsidRDefault="00D511A6" w:rsidP="00D511A6">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sidR="00BE7579">
        <w:rPr>
          <w:rFonts w:eastAsia="SimSun" w:hint="eastAsia"/>
          <w:b/>
          <w:bCs/>
          <w:sz w:val="22"/>
          <w:szCs w:val="22"/>
          <w:u w:val="single"/>
          <w:lang w:val="en-US" w:eastAsia="zh-CN"/>
        </w:rPr>
        <w:t>5</w:t>
      </w:r>
    </w:p>
    <w:p w14:paraId="1CFAC77C" w14:textId="77777777" w:rsidR="00D511A6" w:rsidRDefault="00D511A6" w:rsidP="00D511A6">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Type-II codebook refinement</w:t>
      </w:r>
      <w:r w:rsidRPr="00000EC5">
        <w:rPr>
          <w:rFonts w:eastAsia="SimSun"/>
          <w:b/>
          <w:bCs/>
          <w:sz w:val="22"/>
          <w:szCs w:val="22"/>
          <w:lang w:val="en-US" w:eastAsia="zh-CN"/>
        </w:rPr>
        <w:t xml:space="preserve">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support to </w:t>
      </w:r>
      <w:r w:rsidRPr="00650E4B">
        <w:rPr>
          <w:rFonts w:eastAsia="SimSun"/>
          <w:b/>
          <w:bCs/>
          <w:sz w:val="22"/>
          <w:szCs w:val="22"/>
          <w:lang w:eastAsia="zh-CN"/>
        </w:rPr>
        <w:t>change the</w:t>
      </w:r>
      <w:r>
        <w:rPr>
          <w:rFonts w:eastAsia="SimSun" w:hint="eastAsia"/>
          <w:b/>
          <w:bCs/>
          <w:sz w:val="22"/>
          <w:szCs w:val="22"/>
          <w:lang w:eastAsia="zh-CN"/>
        </w:rPr>
        <w:t xml:space="preserve"> </w:t>
      </w:r>
      <w:proofErr w:type="spellStart"/>
      <w:r w:rsidRPr="00650E4B">
        <w:rPr>
          <w:rFonts w:eastAsia="SimSun"/>
          <w:b/>
          <w:bCs/>
          <w:i/>
          <w:sz w:val="22"/>
          <w:szCs w:val="22"/>
          <w:lang w:eastAsia="zh-CN"/>
        </w:rPr>
        <w:t>maxNumberTxPortsPerResource</w:t>
      </w:r>
      <w:proofErr w:type="spellEnd"/>
      <w:r w:rsidRPr="00650E4B">
        <w:rPr>
          <w:rFonts w:eastAsia="SimSun"/>
          <w:b/>
          <w:bCs/>
          <w:sz w:val="22"/>
          <w:szCs w:val="22"/>
          <w:lang w:eastAsia="zh-CN"/>
        </w:rPr>
        <w:t xml:space="preserve"> </w:t>
      </w:r>
      <w:r>
        <w:rPr>
          <w:rFonts w:eastAsia="SimSun" w:hint="eastAsia"/>
          <w:b/>
          <w:bCs/>
          <w:sz w:val="22"/>
          <w:szCs w:val="22"/>
          <w:lang w:eastAsia="zh-CN"/>
        </w:rPr>
        <w:t xml:space="preserve">to </w:t>
      </w:r>
      <w:proofErr w:type="spellStart"/>
      <w:r w:rsidRPr="00650E4B">
        <w:rPr>
          <w:rFonts w:eastAsia="SimSun"/>
          <w:b/>
          <w:bCs/>
          <w:i/>
          <w:sz w:val="22"/>
          <w:szCs w:val="22"/>
          <w:lang w:eastAsia="zh-CN"/>
        </w:rPr>
        <w:t>maxNumberTxPortsPer</w:t>
      </w:r>
      <w:r w:rsidRPr="00D132C2">
        <w:rPr>
          <w:rFonts w:eastAsia="SimSun"/>
          <w:b/>
          <w:bCs/>
          <w:i/>
          <w:sz w:val="22"/>
          <w:szCs w:val="22"/>
          <w:lang w:eastAsia="zh-CN"/>
        </w:rPr>
        <w:t>ResourceGroup</w:t>
      </w:r>
      <w:proofErr w:type="spellEnd"/>
      <w:r w:rsidRPr="00650E4B">
        <w:rPr>
          <w:rFonts w:eastAsia="SimSun"/>
          <w:b/>
          <w:bCs/>
          <w:sz w:val="22"/>
          <w:szCs w:val="22"/>
          <w:lang w:eastAsia="zh-CN"/>
        </w:rPr>
        <w:t xml:space="preserve"> for Rel-19 codebook triplet capability</w:t>
      </w:r>
      <w:r>
        <w:rPr>
          <w:rFonts w:eastAsia="SimSun" w:hint="eastAsia"/>
          <w:b/>
          <w:bCs/>
          <w:i/>
          <w:sz w:val="22"/>
          <w:szCs w:val="22"/>
          <w:lang w:eastAsia="zh-CN"/>
        </w:rPr>
        <w:t>.</w:t>
      </w:r>
    </w:p>
    <w:p w14:paraId="4CC624A9" w14:textId="77777777" w:rsidR="0072141C" w:rsidRPr="00D511A6" w:rsidRDefault="0072141C" w:rsidP="0072141C">
      <w:pPr>
        <w:rPr>
          <w:lang w:val="en-US"/>
        </w:rPr>
      </w:pPr>
    </w:p>
    <w:p w14:paraId="5A77B3B9" w14:textId="77777777" w:rsidR="0014568B" w:rsidRDefault="0014568B" w:rsidP="0014568B">
      <w:pPr>
        <w:pStyle w:val="2"/>
        <w:rPr>
          <w:rFonts w:eastAsia="ＭＳ 明朝"/>
          <w:b/>
          <w:bCs/>
          <w:szCs w:val="24"/>
          <w:lang w:val="en-US"/>
        </w:rPr>
      </w:pPr>
      <w:r>
        <w:rPr>
          <w:rFonts w:eastAsia="ＭＳ 明朝"/>
          <w:b/>
          <w:bCs/>
          <w:szCs w:val="24"/>
          <w:lang w:val="en-US"/>
        </w:rPr>
        <w:t xml:space="preserve">2.3 </w:t>
      </w:r>
      <w:proofErr w:type="gramStart"/>
      <w:r w:rsidRPr="00152029">
        <w:rPr>
          <w:rFonts w:eastAsia="ＭＳ 明朝"/>
          <w:b/>
          <w:bCs/>
          <w:szCs w:val="24"/>
          <w:lang w:val="en-US"/>
        </w:rPr>
        <w:t>Multi-CRI</w:t>
      </w:r>
      <w:proofErr w:type="gramEnd"/>
      <w:r w:rsidRPr="00152029">
        <w:rPr>
          <w:rFonts w:eastAsia="ＭＳ 明朝"/>
          <w:b/>
          <w:bCs/>
          <w:szCs w:val="24"/>
          <w:lang w:val="en-US"/>
        </w:rPr>
        <w:t xml:space="preserve"> reporting enhancement</w:t>
      </w:r>
    </w:p>
    <w:p w14:paraId="7FC12A66" w14:textId="77777777" w:rsidR="00D511A6" w:rsidRPr="00955B96" w:rsidRDefault="00D511A6" w:rsidP="00D511A6">
      <w:pPr>
        <w:spacing w:beforeLines="50" w:before="120" w:afterLines="50" w:after="120"/>
        <w:jc w:val="both"/>
        <w:rPr>
          <w:rFonts w:eastAsia="SimSun"/>
          <w:b/>
          <w:bCs/>
          <w:u w:val="single"/>
          <w:lang w:eastAsia="zh-CN"/>
        </w:rPr>
      </w:pPr>
      <w:r w:rsidRPr="00955B96">
        <w:rPr>
          <w:rFonts w:eastAsia="SimSun"/>
          <w:b/>
          <w:bCs/>
          <w:u w:val="single"/>
          <w:lang w:eastAsia="zh-CN"/>
        </w:rPr>
        <w:t>CMR configuration</w:t>
      </w:r>
      <w:r>
        <w:rPr>
          <w:rFonts w:eastAsia="SimSun" w:hint="eastAsia"/>
          <w:b/>
          <w:bCs/>
          <w:u w:val="single"/>
          <w:lang w:eastAsia="zh-CN"/>
        </w:rPr>
        <w:t xml:space="preserve"> </w:t>
      </w:r>
      <w:proofErr w:type="spellStart"/>
      <w:proofErr w:type="gramStart"/>
      <w:r>
        <w:rPr>
          <w:rFonts w:eastAsia="SimSun" w:hint="eastAsia"/>
          <w:b/>
          <w:bCs/>
          <w:u w:val="single"/>
          <w:lang w:eastAsia="zh-CN"/>
        </w:rPr>
        <w:t>signaling</w:t>
      </w:r>
      <w:proofErr w:type="spellEnd"/>
      <w:proofErr w:type="gramEnd"/>
    </w:p>
    <w:p w14:paraId="30848D48" w14:textId="77777777" w:rsidR="00D511A6" w:rsidRPr="008B1256" w:rsidRDefault="00D511A6" w:rsidP="00D511A6">
      <w:pPr>
        <w:spacing w:afterLines="50" w:after="120"/>
        <w:jc w:val="both"/>
        <w:rPr>
          <w:rFonts w:eastAsia="SimSun"/>
          <w:sz w:val="22"/>
          <w:szCs w:val="22"/>
          <w:lang w:val="en-US" w:eastAsia="zh-CN"/>
        </w:rPr>
      </w:pPr>
      <w:r w:rsidRPr="008B1256">
        <w:rPr>
          <w:rFonts w:eastAsia="SimSun"/>
          <w:sz w:val="22"/>
          <w:szCs w:val="22"/>
          <w:lang w:val="en-US" w:eastAsia="zh-CN"/>
        </w:rPr>
        <w:t xml:space="preserve">For multi-CRI reporting, additional indication of </w:t>
      </w:r>
      <w:r w:rsidRPr="004D1F8F">
        <w:rPr>
          <w:rFonts w:eastAsia="Batang"/>
          <w:i/>
          <w:iCs/>
          <w:sz w:val="22"/>
          <w:szCs w:val="22"/>
          <w:lang w:eastAsia="en-US"/>
        </w:rPr>
        <w:t>M</w:t>
      </w:r>
      <w:r w:rsidRPr="004D1F8F">
        <w:rPr>
          <w:rFonts w:eastAsia="Batang"/>
          <w:i/>
          <w:iCs/>
          <w:sz w:val="22"/>
          <w:szCs w:val="22"/>
          <w:vertAlign w:val="subscript"/>
          <w:lang w:eastAsia="en-US"/>
        </w:rPr>
        <w:t>R</w:t>
      </w:r>
      <w:r w:rsidRPr="004D1F8F">
        <w:rPr>
          <w:rFonts w:eastAsia="Batang"/>
          <w:sz w:val="22"/>
          <w:szCs w:val="22"/>
          <w:lang w:eastAsia="en-US"/>
        </w:rPr>
        <w:t xml:space="preserve"> (&lt;</w:t>
      </w:r>
      <w:r w:rsidRPr="004D1F8F">
        <w:rPr>
          <w:rFonts w:eastAsia="Batang"/>
          <w:i/>
          <w:iCs/>
          <w:sz w:val="22"/>
          <w:szCs w:val="22"/>
          <w:lang w:eastAsia="en-US"/>
        </w:rPr>
        <w:t>M</w:t>
      </w:r>
      <w:r w:rsidRPr="004D1F8F">
        <w:rPr>
          <w:rFonts w:eastAsia="Batang"/>
          <w:sz w:val="22"/>
          <w:szCs w:val="22"/>
          <w:lang w:eastAsia="en-US"/>
        </w:rPr>
        <w:t xml:space="preserve">) </w:t>
      </w:r>
      <w:r w:rsidRPr="008B1256">
        <w:rPr>
          <w:rFonts w:eastAsia="SimSun"/>
          <w:sz w:val="22"/>
          <w:szCs w:val="22"/>
          <w:lang w:eastAsia="zh-CN"/>
        </w:rPr>
        <w:t>CSI-RS resources was agreed.</w:t>
      </w:r>
      <w:r>
        <w:rPr>
          <w:rFonts w:eastAsia="SimSun" w:hint="eastAsia"/>
          <w:sz w:val="22"/>
          <w:szCs w:val="22"/>
          <w:lang w:eastAsia="zh-CN"/>
        </w:rPr>
        <w:t xml:space="preserve"> But the </w:t>
      </w:r>
      <w:proofErr w:type="spellStart"/>
      <w:r>
        <w:rPr>
          <w:rFonts w:eastAsia="SimSun" w:hint="eastAsia"/>
          <w:sz w:val="22"/>
          <w:szCs w:val="22"/>
          <w:lang w:eastAsia="zh-CN"/>
        </w:rPr>
        <w:t>signaling</w:t>
      </w:r>
      <w:proofErr w:type="spellEnd"/>
      <w:r>
        <w:rPr>
          <w:rFonts w:eastAsia="SimSun" w:hint="eastAsia"/>
          <w:sz w:val="22"/>
          <w:szCs w:val="22"/>
          <w:lang w:eastAsia="zh-CN"/>
        </w:rPr>
        <w:t xml:space="preserve"> details </w:t>
      </w:r>
      <w:proofErr w:type="gramStart"/>
      <w:r>
        <w:rPr>
          <w:rFonts w:eastAsia="SimSun" w:hint="eastAsia"/>
          <w:sz w:val="22"/>
          <w:szCs w:val="22"/>
          <w:lang w:eastAsia="zh-CN"/>
        </w:rPr>
        <w:t>are not decided</w:t>
      </w:r>
      <w:proofErr w:type="gramEnd"/>
      <w:r>
        <w:rPr>
          <w:rFonts w:eastAsia="SimSun" w:hint="eastAsia"/>
          <w:sz w:val="22"/>
          <w:szCs w:val="22"/>
          <w:lang w:eastAsia="zh-CN"/>
        </w:rPr>
        <w:t xml:space="preserve"> yet. Although it could be up to RAN2 as shown in RRC list for </w:t>
      </w:r>
      <w:r>
        <w:rPr>
          <w:rFonts w:eastAsia="SimSun"/>
          <w:sz w:val="22"/>
          <w:szCs w:val="22"/>
          <w:lang w:eastAsia="zh-CN"/>
        </w:rPr>
        <w:t>‘</w:t>
      </w:r>
      <w:proofErr w:type="spellStart"/>
      <w:r w:rsidRPr="00905F2E">
        <w:rPr>
          <w:rFonts w:eastAsia="SimSun"/>
          <w:i/>
          <w:iCs/>
          <w:sz w:val="22"/>
          <w:szCs w:val="22"/>
          <w:lang w:eastAsia="zh-CN"/>
        </w:rPr>
        <w:t>mrSelectedResources</w:t>
      </w:r>
      <w:proofErr w:type="spellEnd"/>
      <w:r w:rsidRPr="00905F2E">
        <w:rPr>
          <w:rFonts w:eastAsia="SimSun"/>
          <w:i/>
          <w:iCs/>
          <w:sz w:val="22"/>
          <w:szCs w:val="22"/>
          <w:lang w:eastAsia="zh-CN"/>
        </w:rPr>
        <w:t>’</w:t>
      </w:r>
      <w:r>
        <w:rPr>
          <w:rFonts w:eastAsia="SimSun" w:hint="eastAsia"/>
          <w:sz w:val="22"/>
          <w:szCs w:val="22"/>
          <w:lang w:eastAsia="zh-CN"/>
        </w:rPr>
        <w:t xml:space="preserve">, it is good that RAN1 provides </w:t>
      </w:r>
      <w:proofErr w:type="gramStart"/>
      <w:r>
        <w:rPr>
          <w:rFonts w:eastAsia="SimSun" w:hint="eastAsia"/>
          <w:sz w:val="22"/>
          <w:szCs w:val="22"/>
          <w:lang w:eastAsia="zh-CN"/>
        </w:rPr>
        <w:t>some</w:t>
      </w:r>
      <w:proofErr w:type="gramEnd"/>
      <w:r>
        <w:rPr>
          <w:rFonts w:eastAsia="SimSun" w:hint="eastAsia"/>
          <w:sz w:val="22"/>
          <w:szCs w:val="22"/>
          <w:lang w:eastAsia="zh-CN"/>
        </w:rPr>
        <w:t xml:space="preserve"> suggestion.</w:t>
      </w:r>
    </w:p>
    <w:p w14:paraId="682CD14E" w14:textId="77777777" w:rsidR="00D511A6" w:rsidRDefault="00D511A6" w:rsidP="00D511A6">
      <w:pPr>
        <w:spacing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D511A6" w:rsidRPr="00295617" w14:paraId="262D50FF" w14:textId="77777777" w:rsidTr="000E5BE9">
        <w:trPr>
          <w:trHeight w:val="42"/>
        </w:trPr>
        <w:tc>
          <w:tcPr>
            <w:tcW w:w="9981" w:type="dxa"/>
          </w:tcPr>
          <w:p w14:paraId="1A66887C" w14:textId="77777777" w:rsidR="00D511A6" w:rsidRPr="004D1F8F" w:rsidRDefault="00D511A6" w:rsidP="000E5BE9">
            <w:pPr>
              <w:snapToGrid w:val="0"/>
              <w:spacing w:after="0"/>
              <w:rPr>
                <w:rFonts w:ascii="Times" w:eastAsia="Batang" w:hAnsi="Times"/>
                <w:sz w:val="20"/>
                <w:highlight w:val="green"/>
                <w:lang w:eastAsia="en-US"/>
              </w:rPr>
            </w:pPr>
            <w:r w:rsidRPr="004D1F8F">
              <w:rPr>
                <w:rFonts w:ascii="Times" w:eastAsia="Batang" w:hAnsi="Times"/>
                <w:b/>
                <w:sz w:val="20"/>
                <w:highlight w:val="green"/>
                <w:lang w:eastAsia="en-US"/>
              </w:rPr>
              <w:t>Agreement</w:t>
            </w:r>
          </w:p>
          <w:p w14:paraId="6A8ECD25" w14:textId="77777777" w:rsidR="00D511A6" w:rsidRPr="004D1F8F" w:rsidRDefault="00D511A6" w:rsidP="000E5BE9">
            <w:pPr>
              <w:snapToGrid w:val="0"/>
              <w:spacing w:after="0"/>
              <w:rPr>
                <w:rFonts w:ascii="Times" w:eastAsia="Batang" w:hAnsi="Times"/>
                <w:sz w:val="20"/>
                <w:lang w:eastAsia="en-US"/>
              </w:rPr>
            </w:pPr>
            <w:r w:rsidRPr="004D1F8F">
              <w:rPr>
                <w:rFonts w:ascii="Times" w:eastAsia="Batang" w:hAnsi="Times"/>
                <w:iCs/>
                <w:sz w:val="20"/>
                <w:lang w:eastAsia="en-US"/>
              </w:rPr>
              <w:t xml:space="preserve">For the Rel-19 CRI-based CSI refinement for up to 128 CSI-RS ports, for A-CSI only, the </w:t>
            </w:r>
            <w:r w:rsidRPr="004D1F8F">
              <w:rPr>
                <w:rFonts w:ascii="Times" w:eastAsia="Batang" w:hAnsi="Times"/>
                <w:sz w:val="20"/>
                <w:lang w:eastAsia="en-US"/>
              </w:rPr>
              <w:t xml:space="preserve">NW can configure </w:t>
            </w:r>
            <w:bookmarkStart w:id="11" w:name="_Hlk167890026"/>
            <w:r w:rsidRPr="004D1F8F">
              <w:rPr>
                <w:rFonts w:ascii="Times" w:eastAsia="Batang" w:hAnsi="Times"/>
                <w:i/>
                <w:iCs/>
                <w:sz w:val="20"/>
                <w:lang w:eastAsia="en-US"/>
              </w:rPr>
              <w:t>M</w:t>
            </w:r>
            <w:r w:rsidRPr="004D1F8F">
              <w:rPr>
                <w:rFonts w:ascii="Times" w:eastAsia="Batang" w:hAnsi="Times"/>
                <w:i/>
                <w:iCs/>
                <w:sz w:val="20"/>
                <w:vertAlign w:val="subscript"/>
                <w:lang w:eastAsia="en-US"/>
              </w:rPr>
              <w:t>R</w:t>
            </w:r>
            <w:r w:rsidRPr="004D1F8F">
              <w:rPr>
                <w:rFonts w:ascii="Times" w:eastAsia="Batang" w:hAnsi="Times"/>
                <w:sz w:val="20"/>
                <w:lang w:eastAsia="en-US"/>
              </w:rPr>
              <w:t xml:space="preserve"> (&lt;</w:t>
            </w:r>
            <w:r w:rsidRPr="004D1F8F">
              <w:rPr>
                <w:rFonts w:ascii="Times" w:eastAsia="Batang" w:hAnsi="Times"/>
                <w:i/>
                <w:iCs/>
                <w:sz w:val="20"/>
                <w:lang w:eastAsia="en-US"/>
              </w:rPr>
              <w:t>M</w:t>
            </w:r>
            <w:r w:rsidRPr="004D1F8F">
              <w:rPr>
                <w:rFonts w:ascii="Times" w:eastAsia="Batang" w:hAnsi="Times"/>
                <w:sz w:val="20"/>
                <w:lang w:eastAsia="en-US"/>
              </w:rPr>
              <w:t xml:space="preserve">) </w:t>
            </w:r>
            <w:bookmarkEnd w:id="11"/>
            <w:r w:rsidRPr="004D1F8F">
              <w:rPr>
                <w:rFonts w:ascii="Times" w:eastAsia="Batang" w:hAnsi="Times"/>
                <w:sz w:val="20"/>
                <w:lang w:eastAsia="en-US"/>
              </w:rPr>
              <w:t xml:space="preserve">of </w:t>
            </w:r>
            <w:r w:rsidRPr="004D1F8F">
              <w:rPr>
                <w:rFonts w:ascii="Times" w:eastAsia="Batang" w:hAnsi="Times"/>
                <w:i/>
                <w:iCs/>
                <w:sz w:val="20"/>
                <w:lang w:eastAsia="en-US"/>
              </w:rPr>
              <w:t>K</w:t>
            </w:r>
            <w:r w:rsidRPr="004D1F8F">
              <w:rPr>
                <w:rFonts w:ascii="Times" w:eastAsia="Batang" w:hAnsi="Times"/>
                <w:i/>
                <w:iCs/>
                <w:sz w:val="20"/>
                <w:vertAlign w:val="subscript"/>
                <w:lang w:eastAsia="en-US"/>
              </w:rPr>
              <w:t>S</w:t>
            </w:r>
            <w:r w:rsidRPr="004D1F8F">
              <w:rPr>
                <w:rFonts w:ascii="Times" w:eastAsia="Batang" w:hAnsi="Times"/>
                <w:sz w:val="20"/>
                <w:lang w:eastAsia="en-US"/>
              </w:rPr>
              <w:t xml:space="preserve"> CSI-RS resources to </w:t>
            </w:r>
            <w:proofErr w:type="gramStart"/>
            <w:r w:rsidRPr="004D1F8F">
              <w:rPr>
                <w:rFonts w:ascii="Times" w:eastAsia="Batang" w:hAnsi="Times"/>
                <w:sz w:val="20"/>
                <w:lang w:eastAsia="en-US"/>
              </w:rPr>
              <w:t>be selected</w:t>
            </w:r>
            <w:proofErr w:type="gramEnd"/>
            <w:r w:rsidRPr="004D1F8F">
              <w:rPr>
                <w:rFonts w:ascii="Times" w:eastAsia="Batang" w:hAnsi="Times"/>
                <w:sz w:val="20"/>
                <w:lang w:eastAsia="en-US"/>
              </w:rPr>
              <w:t xml:space="preserve"> as part of reporting the </w:t>
            </w:r>
            <w:r w:rsidRPr="004D1F8F">
              <w:rPr>
                <w:rFonts w:ascii="Times" w:eastAsia="Batang" w:hAnsi="Times"/>
                <w:i/>
                <w:iCs/>
                <w:sz w:val="20"/>
                <w:lang w:eastAsia="en-US"/>
              </w:rPr>
              <w:t>M</w:t>
            </w:r>
            <w:r w:rsidRPr="004D1F8F">
              <w:rPr>
                <w:rFonts w:ascii="Times" w:eastAsia="Batang" w:hAnsi="Times"/>
                <w:iCs/>
                <w:sz w:val="20"/>
                <w:lang w:eastAsia="en-US"/>
              </w:rPr>
              <w:t xml:space="preserve"> “quadruplets”</w:t>
            </w:r>
            <w:r w:rsidRPr="004D1F8F">
              <w:rPr>
                <w:rFonts w:ascii="Times" w:eastAsia="Batang" w:hAnsi="Times"/>
                <w:sz w:val="20"/>
                <w:lang w:eastAsia="en-US"/>
              </w:rPr>
              <w:t xml:space="preserve">: </w:t>
            </w:r>
          </w:p>
          <w:p w14:paraId="0360E4F4" w14:textId="77777777" w:rsidR="00D511A6" w:rsidRPr="004D1F8F" w:rsidRDefault="00D511A6" w:rsidP="00D511A6">
            <w:pPr>
              <w:numPr>
                <w:ilvl w:val="0"/>
                <w:numId w:val="46"/>
              </w:numPr>
              <w:snapToGrid w:val="0"/>
              <w:spacing w:after="0"/>
              <w:rPr>
                <w:rFonts w:ascii="Times" w:eastAsia="Batang" w:hAnsi="Times"/>
                <w:sz w:val="20"/>
                <w:lang w:eastAsia="x-none"/>
              </w:rPr>
            </w:pPr>
            <w:r w:rsidRPr="004D1F8F">
              <w:rPr>
                <w:rFonts w:ascii="Times" w:eastAsia="Batang" w:hAnsi="Times"/>
                <w:sz w:val="20"/>
                <w:lang w:eastAsia="x-none"/>
              </w:rPr>
              <w:t>(</w:t>
            </w:r>
            <w:r w:rsidRPr="004D1F8F">
              <w:rPr>
                <w:rFonts w:ascii="Times" w:eastAsia="Batang" w:hAnsi="Times"/>
                <w:i/>
                <w:iCs/>
                <w:sz w:val="20"/>
                <w:lang w:eastAsia="x-none"/>
              </w:rPr>
              <w:t>M–M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CRIs, each with </w:t>
            </w:r>
            <m:oMath>
              <m:d>
                <m:dPr>
                  <m:begChr m:val="⌈"/>
                  <m:endChr m:val="⌉"/>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K</m:t>
                          </m:r>
                        </m:e>
                        <m:sub>
                          <m:r>
                            <w:rPr>
                              <w:rFonts w:ascii="Cambria Math" w:eastAsia="Batang" w:hAnsi="Cambria Math"/>
                              <w:sz w:val="20"/>
                              <w:lang w:eastAsia="x-none"/>
                            </w:rPr>
                            <m:t>S</m:t>
                          </m:r>
                        </m:sub>
                      </m:sSub>
                      <m:r>
                        <w:rPr>
                          <w:rFonts w:ascii="Cambria Math" w:eastAsia="Batang" w:hAnsi="Cambria Math"/>
                          <w:sz w:val="20"/>
                          <w:lang w:eastAsia="x-none"/>
                        </w:rPr>
                        <m:t>-</m:t>
                      </m:r>
                      <m:sSub>
                        <m:sSubPr>
                          <m:ctrlPr>
                            <w:rPr>
                              <w:rFonts w:ascii="Cambria Math" w:eastAsia="Batang" w:hAnsi="Cambria Math"/>
                              <w:i/>
                              <w:iCs/>
                              <w:sz w:val="20"/>
                              <w:lang w:eastAsia="x-none"/>
                            </w:rPr>
                          </m:ctrlPr>
                        </m:sSubPr>
                        <m:e>
                          <m:r>
                            <w:rPr>
                              <w:rFonts w:ascii="Cambria Math" w:eastAsia="Batang" w:hAnsi="Cambria Math"/>
                              <w:sz w:val="20"/>
                              <w:lang w:eastAsia="x-none"/>
                            </w:rPr>
                            <m:t>M</m:t>
                          </m:r>
                        </m:e>
                        <m:sub>
                          <m:r>
                            <w:rPr>
                              <w:rFonts w:ascii="Cambria Math" w:eastAsia="Batang" w:hAnsi="Cambria Math"/>
                              <w:sz w:val="20"/>
                              <w:lang w:eastAsia="x-none"/>
                            </w:rPr>
                            <m:t>R</m:t>
                          </m:r>
                        </m:sub>
                      </m:sSub>
                    </m:e>
                  </m:d>
                </m:e>
              </m:d>
            </m:oMath>
            <w:r w:rsidRPr="004D1F8F">
              <w:rPr>
                <w:rFonts w:ascii="Times" w:eastAsia="Batang" w:hAnsi="Times"/>
                <w:sz w:val="20"/>
                <w:lang w:eastAsia="x-none"/>
              </w:rPr>
              <w:t xml:space="preserve"> bits are reported, along with the </w:t>
            </w:r>
            <w:r w:rsidRPr="004D1F8F">
              <w:rPr>
                <w:rFonts w:ascii="Times" w:eastAsia="Batang" w:hAnsi="Times"/>
                <w:i/>
                <w:sz w:val="20"/>
                <w:lang w:eastAsia="x-none"/>
              </w:rPr>
              <w:t>M</w:t>
            </w:r>
            <w:r w:rsidRPr="004D1F8F">
              <w:rPr>
                <w:rFonts w:ascii="Times" w:eastAsia="Batang" w:hAnsi="Times"/>
                <w:sz w:val="20"/>
                <w:lang w:eastAsia="x-none"/>
              </w:rPr>
              <w:t xml:space="preserve"> sets of CQI/PMI/RI</w:t>
            </w:r>
            <w:proofErr w:type="gramStart"/>
            <w:r w:rsidRPr="004D1F8F">
              <w:rPr>
                <w:rFonts w:ascii="Times" w:eastAsia="Batang" w:hAnsi="Times"/>
                <w:sz w:val="20"/>
                <w:lang w:eastAsia="x-none"/>
              </w:rPr>
              <w:t>/(</w:t>
            </w:r>
            <w:proofErr w:type="gramEnd"/>
            <w:r w:rsidRPr="004D1F8F">
              <w:rPr>
                <w:rFonts w:ascii="Times" w:eastAsia="Batang" w:hAnsi="Times"/>
                <w:sz w:val="20"/>
                <w:lang w:eastAsia="x-none"/>
              </w:rPr>
              <w:t>if applicable) LI</w:t>
            </w:r>
          </w:p>
          <w:p w14:paraId="373C1652" w14:textId="77777777" w:rsidR="00D511A6" w:rsidRPr="004D1F8F" w:rsidRDefault="00D511A6" w:rsidP="00D511A6">
            <w:pPr>
              <w:numPr>
                <w:ilvl w:val="0"/>
                <w:numId w:val="46"/>
              </w:numPr>
              <w:snapToGrid w:val="0"/>
              <w:spacing w:after="0"/>
              <w:rPr>
                <w:rFonts w:ascii="Times" w:eastAsia="Batang" w:hAnsi="Times"/>
                <w:sz w:val="20"/>
                <w:lang w:eastAsia="x-none"/>
              </w:rPr>
            </w:pPr>
            <w:r w:rsidRPr="004D1F8F">
              <w:rPr>
                <w:rFonts w:ascii="Times" w:eastAsia="Batang" w:hAnsi="Times"/>
                <w:sz w:val="20"/>
                <w:lang w:eastAsia="x-none"/>
              </w:rPr>
              <w:t xml:space="preserve">The value of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is NW-configured via higher-layer (RRC) </w:t>
            </w:r>
            <w:proofErr w:type="spellStart"/>
            <w:proofErr w:type="gramStart"/>
            <w:r w:rsidRPr="004D1F8F">
              <w:rPr>
                <w:rFonts w:ascii="Times" w:eastAsia="Batang" w:hAnsi="Times"/>
                <w:sz w:val="20"/>
                <w:lang w:eastAsia="x-none"/>
              </w:rPr>
              <w:t>signaling</w:t>
            </w:r>
            <w:proofErr w:type="spellEnd"/>
            <w:proofErr w:type="gramEnd"/>
          </w:p>
          <w:p w14:paraId="17310BAD" w14:textId="77777777" w:rsidR="00D511A6" w:rsidRPr="004D1F8F" w:rsidRDefault="00D511A6" w:rsidP="00D511A6">
            <w:pPr>
              <w:numPr>
                <w:ilvl w:val="0"/>
                <w:numId w:val="46"/>
              </w:numPr>
              <w:snapToGrid w:val="0"/>
              <w:spacing w:after="0"/>
              <w:rPr>
                <w:rFonts w:ascii="Times" w:eastAsia="Batang" w:hAnsi="Times"/>
                <w:sz w:val="20"/>
                <w:lang w:eastAsia="x-none"/>
              </w:rPr>
            </w:pPr>
            <w:r w:rsidRPr="004D1F8F">
              <w:rPr>
                <w:rFonts w:ascii="Times" w:eastAsia="Batang" w:hAnsi="Times"/>
                <w:sz w:val="20"/>
                <w:lang w:eastAsia="x-none"/>
              </w:rPr>
              <w:t xml:space="preserve">The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r w:rsidRPr="004D1F8F">
              <w:rPr>
                <w:rFonts w:ascii="Times" w:eastAsia="Batang" w:hAnsi="Times"/>
                <w:sz w:val="20"/>
                <w:lang w:eastAsia="x-none"/>
              </w:rPr>
              <w:t xml:space="preserve"> selected resources are NW-configured via higher-layer (RRC) </w:t>
            </w:r>
            <w:proofErr w:type="spellStart"/>
            <w:proofErr w:type="gramStart"/>
            <w:r w:rsidRPr="004D1F8F">
              <w:rPr>
                <w:rFonts w:ascii="Times" w:eastAsia="Batang" w:hAnsi="Times"/>
                <w:sz w:val="20"/>
                <w:lang w:eastAsia="x-none"/>
              </w:rPr>
              <w:t>signaling</w:t>
            </w:r>
            <w:proofErr w:type="spellEnd"/>
            <w:proofErr w:type="gramEnd"/>
            <w:r w:rsidRPr="004D1F8F">
              <w:rPr>
                <w:rFonts w:ascii="Times" w:eastAsia="Batang" w:hAnsi="Times"/>
                <w:sz w:val="20"/>
                <w:lang w:eastAsia="x-none"/>
              </w:rPr>
              <w:t xml:space="preserve"> </w:t>
            </w:r>
          </w:p>
          <w:p w14:paraId="4F99B50D" w14:textId="77777777" w:rsidR="00D511A6" w:rsidRPr="004D1F8F" w:rsidRDefault="00D511A6" w:rsidP="00D511A6">
            <w:pPr>
              <w:numPr>
                <w:ilvl w:val="0"/>
                <w:numId w:val="46"/>
              </w:numPr>
              <w:snapToGrid w:val="0"/>
              <w:spacing w:after="0"/>
              <w:rPr>
                <w:rFonts w:ascii="Times" w:eastAsia="Batang" w:hAnsi="Times"/>
                <w:sz w:val="20"/>
                <w:lang w:eastAsia="x-none"/>
              </w:rPr>
            </w:pPr>
            <w:r w:rsidRPr="004D1F8F">
              <w:rPr>
                <w:rFonts w:ascii="Times" w:eastAsia="Batang" w:hAnsi="Times" w:hint="eastAsia"/>
                <w:sz w:val="20"/>
                <w:lang w:eastAsia="zh-CN"/>
              </w:rPr>
              <w:t>F</w:t>
            </w:r>
            <w:r w:rsidRPr="004D1F8F">
              <w:rPr>
                <w:rFonts w:ascii="Times" w:eastAsia="Batang" w:hAnsi="Times"/>
                <w:sz w:val="20"/>
                <w:lang w:eastAsia="zh-CN"/>
              </w:rPr>
              <w:t xml:space="preserve">FS: value of </w:t>
            </w:r>
            <w:r w:rsidRPr="004D1F8F">
              <w:rPr>
                <w:rFonts w:ascii="Times" w:eastAsia="Batang" w:hAnsi="Times"/>
                <w:i/>
                <w:iCs/>
                <w:sz w:val="20"/>
                <w:lang w:eastAsia="x-none"/>
              </w:rPr>
              <w:t>M</w:t>
            </w:r>
            <w:r w:rsidRPr="004D1F8F">
              <w:rPr>
                <w:rFonts w:ascii="Times" w:eastAsia="Batang" w:hAnsi="Times"/>
                <w:i/>
                <w:iCs/>
                <w:sz w:val="20"/>
                <w:vertAlign w:val="subscript"/>
                <w:lang w:eastAsia="x-none"/>
              </w:rPr>
              <w:t>R</w:t>
            </w:r>
          </w:p>
          <w:p w14:paraId="56C39F52" w14:textId="77777777" w:rsidR="00D511A6" w:rsidRPr="00D37AD7" w:rsidRDefault="00D511A6" w:rsidP="00D511A6">
            <w:pPr>
              <w:numPr>
                <w:ilvl w:val="0"/>
                <w:numId w:val="46"/>
              </w:numPr>
              <w:snapToGrid w:val="0"/>
              <w:spacing w:after="0"/>
              <w:jc w:val="both"/>
              <w:rPr>
                <w:rFonts w:ascii="Times" w:eastAsia="Malgun Gothic" w:hAnsi="Times"/>
                <w:sz w:val="20"/>
                <w:lang w:eastAsia="x-none"/>
              </w:rPr>
            </w:pPr>
            <w:r w:rsidRPr="004D1F8F">
              <w:rPr>
                <w:rFonts w:ascii="Times" w:eastAsia="Batang" w:hAnsi="Times"/>
                <w:sz w:val="20"/>
                <w:lang w:eastAsia="x-none"/>
              </w:rPr>
              <w:t xml:space="preserve">This is an optional UE </w:t>
            </w:r>
            <w:proofErr w:type="gramStart"/>
            <w:r w:rsidRPr="004D1F8F">
              <w:rPr>
                <w:rFonts w:ascii="Times" w:eastAsia="Batang" w:hAnsi="Times"/>
                <w:sz w:val="20"/>
                <w:lang w:eastAsia="x-none"/>
              </w:rPr>
              <w:t>capability</w:t>
            </w:r>
            <w:proofErr w:type="gramEnd"/>
          </w:p>
          <w:p w14:paraId="29C3E056" w14:textId="77777777" w:rsidR="00D511A6" w:rsidRDefault="00D511A6" w:rsidP="000E5BE9">
            <w:pPr>
              <w:spacing w:after="0"/>
              <w:rPr>
                <w:rFonts w:ascii="Times" w:eastAsia="Batang" w:hAnsi="Times" w:cs="Times"/>
                <w:b/>
                <w:bCs/>
                <w:sz w:val="20"/>
                <w:szCs w:val="24"/>
                <w:highlight w:val="green"/>
                <w:lang w:eastAsia="x-none"/>
              </w:rPr>
            </w:pPr>
          </w:p>
          <w:p w14:paraId="5A820B06" w14:textId="77777777" w:rsidR="00D511A6" w:rsidRPr="002664A7" w:rsidRDefault="00D511A6" w:rsidP="000E5BE9">
            <w:pPr>
              <w:spacing w:after="0"/>
              <w:rPr>
                <w:rFonts w:ascii="Times" w:eastAsia="Batang" w:hAnsi="Times" w:cs="Times"/>
                <w:b/>
                <w:bCs/>
                <w:sz w:val="20"/>
                <w:szCs w:val="24"/>
                <w:highlight w:val="green"/>
                <w:lang w:eastAsia="x-none"/>
              </w:rPr>
            </w:pPr>
            <w:r w:rsidRPr="002664A7">
              <w:rPr>
                <w:rFonts w:ascii="Times" w:eastAsia="Batang" w:hAnsi="Times" w:cs="Times"/>
                <w:b/>
                <w:bCs/>
                <w:sz w:val="20"/>
                <w:szCs w:val="24"/>
                <w:highlight w:val="green"/>
                <w:lang w:eastAsia="x-none"/>
              </w:rPr>
              <w:lastRenderedPageBreak/>
              <w:t>Agreement</w:t>
            </w:r>
          </w:p>
          <w:p w14:paraId="49EDBF78" w14:textId="77777777" w:rsidR="00D511A6" w:rsidRPr="002664A7" w:rsidRDefault="00D511A6" w:rsidP="000E5BE9">
            <w:pPr>
              <w:widowControl w:val="0"/>
              <w:snapToGrid w:val="0"/>
              <w:spacing w:after="0"/>
              <w:rPr>
                <w:rFonts w:ascii="Times" w:eastAsia="Batang" w:hAnsi="Times"/>
                <w:iCs/>
                <w:sz w:val="20"/>
                <w:vertAlign w:val="subscript"/>
                <w:lang w:eastAsia="en-US"/>
              </w:rPr>
            </w:pPr>
            <w:r w:rsidRPr="002664A7">
              <w:rPr>
                <w:rFonts w:ascii="Times" w:eastAsia="Batang" w:hAnsi="Times"/>
                <w:iCs/>
                <w:sz w:val="20"/>
                <w:lang w:eastAsia="en-US"/>
              </w:rPr>
              <w:t>For the Rel-19 CRI-based CSI refinement for up to 128 CSI-RS ports, if M</w:t>
            </w:r>
            <w:r w:rsidRPr="002664A7">
              <w:rPr>
                <w:rFonts w:ascii="Times" w:eastAsia="Batang" w:hAnsi="Times"/>
                <w:iCs/>
                <w:sz w:val="20"/>
                <w:vertAlign w:val="subscript"/>
                <w:lang w:eastAsia="en-US"/>
              </w:rPr>
              <w:t xml:space="preserve">R </w:t>
            </w:r>
            <w:proofErr w:type="gramStart"/>
            <w:r w:rsidRPr="002664A7">
              <w:rPr>
                <w:rFonts w:ascii="Times" w:eastAsia="Batang" w:hAnsi="Times"/>
                <w:iCs/>
                <w:sz w:val="20"/>
                <w:lang w:eastAsia="en-US"/>
              </w:rPr>
              <w:t>is configured</w:t>
            </w:r>
            <w:proofErr w:type="gramEnd"/>
            <w:r w:rsidRPr="002664A7">
              <w:rPr>
                <w:rFonts w:ascii="Times" w:eastAsia="Batang" w:hAnsi="Times"/>
                <w:iCs/>
                <w:sz w:val="20"/>
                <w:lang w:eastAsia="en-US"/>
              </w:rPr>
              <w:t>, the supported value(s) of M</w:t>
            </w:r>
            <w:r w:rsidRPr="002664A7">
              <w:rPr>
                <w:rFonts w:ascii="Times" w:eastAsia="Batang" w:hAnsi="Times"/>
                <w:iCs/>
                <w:sz w:val="20"/>
                <w:vertAlign w:val="subscript"/>
                <w:lang w:eastAsia="en-US"/>
              </w:rPr>
              <w:t xml:space="preserve">R </w:t>
            </w:r>
            <w:r w:rsidRPr="002664A7">
              <w:rPr>
                <w:rFonts w:ascii="Times" w:eastAsia="Batang" w:hAnsi="Times"/>
                <w:iCs/>
                <w:sz w:val="20"/>
                <w:lang w:eastAsia="en-US"/>
              </w:rPr>
              <w:t>are as follows:</w:t>
            </w:r>
          </w:p>
          <w:p w14:paraId="40D733B6" w14:textId="77777777" w:rsidR="00D511A6" w:rsidRPr="002664A7" w:rsidRDefault="00D511A6" w:rsidP="00D511A6">
            <w:pPr>
              <w:widowControl w:val="0"/>
              <w:numPr>
                <w:ilvl w:val="0"/>
                <w:numId w:val="47"/>
              </w:numPr>
              <w:snapToGrid w:val="0"/>
              <w:spacing w:after="0"/>
              <w:rPr>
                <w:rFonts w:ascii="Times" w:eastAsia="Malgun Gothic" w:hAnsi="Times"/>
                <w:iCs/>
                <w:sz w:val="20"/>
                <w:lang w:eastAsia="x-none"/>
              </w:rPr>
            </w:pPr>
            <w:r w:rsidRPr="002664A7">
              <w:rPr>
                <w:rFonts w:ascii="Times" w:eastAsia="Malgun Gothic" w:hAnsi="Times"/>
                <w:iCs/>
                <w:sz w:val="20"/>
                <w:lang w:eastAsia="x-none"/>
              </w:rPr>
              <w:t>Rel-15 Type-I SP: {1, 2}</w:t>
            </w:r>
          </w:p>
          <w:p w14:paraId="1AE7B425" w14:textId="77777777" w:rsidR="00D511A6" w:rsidRPr="002664A7" w:rsidRDefault="00D511A6" w:rsidP="00D511A6">
            <w:pPr>
              <w:widowControl w:val="0"/>
              <w:numPr>
                <w:ilvl w:val="0"/>
                <w:numId w:val="47"/>
              </w:numPr>
              <w:snapToGrid w:val="0"/>
              <w:spacing w:after="0"/>
              <w:rPr>
                <w:rFonts w:ascii="Times" w:eastAsia="Malgun Gothic" w:hAnsi="Times"/>
                <w:iCs/>
                <w:sz w:val="20"/>
                <w:lang w:eastAsia="x-none"/>
              </w:rPr>
            </w:pPr>
            <w:r w:rsidRPr="002664A7">
              <w:rPr>
                <w:rFonts w:ascii="Times" w:eastAsia="Malgun Gothic" w:hAnsi="Times"/>
                <w:iCs/>
                <w:sz w:val="20"/>
                <w:lang w:eastAsia="x-none"/>
              </w:rPr>
              <w:t xml:space="preserve">Rel-16 </w:t>
            </w:r>
            <w:proofErr w:type="spellStart"/>
            <w:r w:rsidRPr="002664A7">
              <w:rPr>
                <w:rFonts w:ascii="Times" w:eastAsia="Malgun Gothic" w:hAnsi="Times"/>
                <w:iCs/>
                <w:sz w:val="20"/>
                <w:lang w:eastAsia="x-none"/>
              </w:rPr>
              <w:t>eType</w:t>
            </w:r>
            <w:proofErr w:type="spellEnd"/>
            <w:r w:rsidRPr="002664A7">
              <w:rPr>
                <w:rFonts w:ascii="Times" w:eastAsia="Malgun Gothic" w:hAnsi="Times"/>
                <w:iCs/>
                <w:sz w:val="20"/>
                <w:lang w:eastAsia="x-none"/>
              </w:rPr>
              <w:t>-II: {1}</w:t>
            </w:r>
          </w:p>
          <w:p w14:paraId="45F6BFEA" w14:textId="77777777" w:rsidR="00D511A6" w:rsidRPr="004D1F8F" w:rsidRDefault="00D511A6" w:rsidP="000E5BE9">
            <w:pPr>
              <w:snapToGrid w:val="0"/>
              <w:spacing w:after="0"/>
              <w:jc w:val="both"/>
              <w:rPr>
                <w:rFonts w:ascii="Times" w:eastAsia="Malgun Gothic" w:hAnsi="Times"/>
                <w:sz w:val="20"/>
                <w:lang w:eastAsia="x-none"/>
              </w:rPr>
            </w:pPr>
          </w:p>
        </w:tc>
      </w:tr>
    </w:tbl>
    <w:p w14:paraId="33890A13" w14:textId="77777777" w:rsidR="00D511A6" w:rsidRDefault="00D511A6" w:rsidP="00D511A6">
      <w:pPr>
        <w:spacing w:afterLines="50" w:after="120"/>
        <w:jc w:val="both"/>
        <w:rPr>
          <w:rFonts w:eastAsia="SimSun"/>
          <w:sz w:val="22"/>
          <w:szCs w:val="22"/>
          <w:lang w:val="en-US" w:eastAsia="zh-CN"/>
        </w:rPr>
      </w:pPr>
    </w:p>
    <w:p w14:paraId="2B5440AA" w14:textId="77777777" w:rsidR="00D511A6" w:rsidRPr="006A66CA" w:rsidRDefault="00D511A6" w:rsidP="00D511A6">
      <w:pPr>
        <w:spacing w:afterLines="50" w:after="120"/>
        <w:jc w:val="both"/>
        <w:rPr>
          <w:rFonts w:eastAsia="SimSun"/>
          <w:sz w:val="22"/>
          <w:szCs w:val="22"/>
          <w:lang w:val="en-US" w:eastAsia="zh-CN"/>
        </w:rPr>
      </w:pPr>
      <w:r w:rsidRPr="006A66CA">
        <w:rPr>
          <w:rFonts w:eastAsia="SimSun"/>
          <w:sz w:val="22"/>
          <w:szCs w:val="22"/>
          <w:lang w:val="en-US" w:eastAsia="zh-CN"/>
        </w:rPr>
        <w:t xml:space="preserve">For multi-CRI reporting for Type-I codebook, up to </w:t>
      </w:r>
      <w:r w:rsidRPr="004D1F8F">
        <w:rPr>
          <w:rFonts w:eastAsia="Batang"/>
          <w:i/>
          <w:iCs/>
          <w:sz w:val="22"/>
          <w:szCs w:val="22"/>
          <w:lang w:eastAsia="en-US"/>
        </w:rPr>
        <w:t>K</w:t>
      </w:r>
      <w:r w:rsidRPr="004D1F8F">
        <w:rPr>
          <w:rFonts w:eastAsia="Batang"/>
          <w:i/>
          <w:iCs/>
          <w:sz w:val="22"/>
          <w:szCs w:val="22"/>
          <w:vertAlign w:val="subscript"/>
          <w:lang w:eastAsia="en-US"/>
        </w:rPr>
        <w:t>S</w:t>
      </w:r>
      <w:r>
        <w:rPr>
          <w:rFonts w:eastAsia="SimSun" w:hint="eastAsia"/>
          <w:i/>
          <w:iCs/>
          <w:sz w:val="22"/>
          <w:szCs w:val="22"/>
          <w:vertAlign w:val="subscript"/>
          <w:lang w:eastAsia="zh-CN"/>
        </w:rPr>
        <w:t xml:space="preserve"> </w:t>
      </w:r>
      <w:r w:rsidRPr="006A66CA">
        <w:rPr>
          <w:rFonts w:eastAsia="SimSun"/>
          <w:sz w:val="22"/>
          <w:szCs w:val="22"/>
          <w:lang w:val="en-US" w:eastAsia="zh-CN"/>
        </w:rPr>
        <w:t>=</w:t>
      </w:r>
      <w:r>
        <w:rPr>
          <w:rFonts w:eastAsia="SimSun" w:hint="eastAsia"/>
          <w:sz w:val="22"/>
          <w:szCs w:val="22"/>
          <w:lang w:val="en-US" w:eastAsia="zh-CN"/>
        </w:rPr>
        <w:t xml:space="preserve"> </w:t>
      </w:r>
      <w:r w:rsidRPr="006A66CA">
        <w:rPr>
          <w:rFonts w:eastAsia="SimSun"/>
          <w:sz w:val="22"/>
          <w:szCs w:val="22"/>
          <w:lang w:val="en-US" w:eastAsia="zh-CN"/>
        </w:rPr>
        <w:t>8 and up to M</w:t>
      </w:r>
      <w:r>
        <w:rPr>
          <w:rFonts w:eastAsia="SimSun" w:hint="eastAsia"/>
          <w:sz w:val="22"/>
          <w:szCs w:val="22"/>
          <w:lang w:val="en-US" w:eastAsia="zh-CN"/>
        </w:rPr>
        <w:t xml:space="preserve"> </w:t>
      </w:r>
      <w:r w:rsidRPr="006A66CA">
        <w:rPr>
          <w:rFonts w:eastAsia="SimSun"/>
          <w:sz w:val="22"/>
          <w:szCs w:val="22"/>
          <w:lang w:val="en-US" w:eastAsia="zh-CN"/>
        </w:rPr>
        <w:t>=</w:t>
      </w:r>
      <w:r>
        <w:rPr>
          <w:rFonts w:eastAsia="SimSun" w:hint="eastAsia"/>
          <w:sz w:val="22"/>
          <w:szCs w:val="22"/>
          <w:lang w:val="en-US" w:eastAsia="zh-CN"/>
        </w:rPr>
        <w:t xml:space="preserve"> </w:t>
      </w:r>
      <w:r w:rsidRPr="006A66CA">
        <w:rPr>
          <w:rFonts w:eastAsia="SimSun"/>
          <w:sz w:val="22"/>
          <w:szCs w:val="22"/>
          <w:lang w:val="en-US" w:eastAsia="zh-CN"/>
        </w:rPr>
        <w:t xml:space="preserve">4 can be configured. To indicate </w:t>
      </w:r>
      <w:r w:rsidRPr="004D1F8F">
        <w:rPr>
          <w:rFonts w:eastAsia="SimSun"/>
          <w:i/>
          <w:iCs/>
          <w:sz w:val="22"/>
          <w:szCs w:val="22"/>
          <w:lang w:eastAsia="zh-CN"/>
        </w:rPr>
        <w:t>M</w:t>
      </w:r>
      <w:r w:rsidRPr="004D1F8F">
        <w:rPr>
          <w:rFonts w:eastAsia="SimSun"/>
          <w:i/>
          <w:iCs/>
          <w:sz w:val="22"/>
          <w:szCs w:val="22"/>
          <w:vertAlign w:val="subscript"/>
          <w:lang w:eastAsia="zh-CN"/>
        </w:rPr>
        <w:t>R</w:t>
      </w:r>
      <w:r w:rsidRPr="004D1F8F">
        <w:rPr>
          <w:rFonts w:eastAsia="SimSun"/>
          <w:sz w:val="22"/>
          <w:szCs w:val="22"/>
          <w:lang w:eastAsia="zh-CN"/>
        </w:rPr>
        <w:t xml:space="preserve"> (&lt;</w:t>
      </w:r>
      <w:r w:rsidRPr="004D1F8F">
        <w:rPr>
          <w:rFonts w:eastAsia="SimSun"/>
          <w:i/>
          <w:iCs/>
          <w:sz w:val="22"/>
          <w:szCs w:val="22"/>
          <w:lang w:eastAsia="zh-CN"/>
        </w:rPr>
        <w:t>M</w:t>
      </w:r>
      <w:r w:rsidRPr="004D1F8F">
        <w:rPr>
          <w:rFonts w:eastAsia="SimSun"/>
          <w:sz w:val="22"/>
          <w:szCs w:val="22"/>
          <w:lang w:eastAsia="zh-CN"/>
        </w:rPr>
        <w:t>)</w:t>
      </w:r>
      <w:r w:rsidRPr="006A66CA">
        <w:rPr>
          <w:rFonts w:eastAsia="SimSun"/>
          <w:sz w:val="22"/>
          <w:szCs w:val="22"/>
          <w:lang w:eastAsia="zh-CN"/>
        </w:rPr>
        <w:t xml:space="preserve"> from </w:t>
      </w:r>
      <w:r w:rsidRPr="004D1F8F">
        <w:rPr>
          <w:rFonts w:eastAsia="Batang"/>
          <w:i/>
          <w:iCs/>
          <w:sz w:val="22"/>
          <w:szCs w:val="22"/>
          <w:lang w:eastAsia="en-US"/>
        </w:rPr>
        <w:t>K</w:t>
      </w:r>
      <w:r w:rsidRPr="004D1F8F">
        <w:rPr>
          <w:rFonts w:eastAsia="Batang"/>
          <w:i/>
          <w:iCs/>
          <w:sz w:val="22"/>
          <w:szCs w:val="22"/>
          <w:vertAlign w:val="subscript"/>
          <w:lang w:eastAsia="en-US"/>
        </w:rPr>
        <w:t>S</w:t>
      </w:r>
      <w:r w:rsidRPr="006A66CA">
        <w:rPr>
          <w:rFonts w:eastAsia="SimSun"/>
          <w:sz w:val="22"/>
          <w:szCs w:val="22"/>
          <w:lang w:eastAsia="zh-CN"/>
        </w:rPr>
        <w:t xml:space="preserve"> CSI-RS resources, </w:t>
      </w:r>
      <w:r w:rsidRPr="004D1F8F">
        <w:rPr>
          <w:rFonts w:eastAsia="Batang"/>
          <w:i/>
          <w:iCs/>
          <w:sz w:val="22"/>
          <w:szCs w:val="22"/>
          <w:lang w:eastAsia="en-US"/>
        </w:rPr>
        <w:t>K</w:t>
      </w:r>
      <w:r w:rsidRPr="004D1F8F">
        <w:rPr>
          <w:rFonts w:eastAsia="Batang"/>
          <w:i/>
          <w:iCs/>
          <w:sz w:val="22"/>
          <w:szCs w:val="22"/>
          <w:vertAlign w:val="subscript"/>
          <w:lang w:eastAsia="en-US"/>
        </w:rPr>
        <w:t>S</w:t>
      </w:r>
      <w:r w:rsidRPr="006A66CA">
        <w:rPr>
          <w:rFonts w:eastAsia="SimSun"/>
          <w:sz w:val="22"/>
          <w:szCs w:val="22"/>
          <w:lang w:eastAsia="zh-CN"/>
        </w:rPr>
        <w:t xml:space="preserve">-bit bitmap indication would be a simple and clean configuration </w:t>
      </w:r>
      <w:proofErr w:type="spellStart"/>
      <w:r w:rsidRPr="006A66CA">
        <w:rPr>
          <w:rFonts w:eastAsia="SimSun"/>
          <w:sz w:val="22"/>
          <w:szCs w:val="22"/>
          <w:lang w:eastAsia="zh-CN"/>
        </w:rPr>
        <w:t>signaling</w:t>
      </w:r>
      <w:proofErr w:type="spellEnd"/>
      <w:r w:rsidRPr="006A66CA">
        <w:rPr>
          <w:rFonts w:eastAsia="SimSun"/>
          <w:sz w:val="22"/>
          <w:szCs w:val="22"/>
          <w:lang w:eastAsia="zh-CN"/>
        </w:rPr>
        <w:t xml:space="preserve">. For multi-CRI reporting for Type-II codebook, since </w:t>
      </w:r>
      <w:r w:rsidRPr="006A66CA">
        <w:rPr>
          <w:rFonts w:eastAsia="SimSun"/>
          <w:sz w:val="22"/>
          <w:szCs w:val="22"/>
          <w:lang w:val="en-US" w:eastAsia="zh-CN"/>
        </w:rPr>
        <w:t xml:space="preserve">up to </w:t>
      </w:r>
      <w:r w:rsidRPr="004D1F8F">
        <w:rPr>
          <w:rFonts w:eastAsia="Batang"/>
          <w:i/>
          <w:iCs/>
          <w:sz w:val="22"/>
          <w:szCs w:val="22"/>
          <w:lang w:eastAsia="en-US"/>
        </w:rPr>
        <w:t>K</w:t>
      </w:r>
      <w:r w:rsidRPr="004D1F8F">
        <w:rPr>
          <w:rFonts w:eastAsia="Batang"/>
          <w:i/>
          <w:iCs/>
          <w:sz w:val="22"/>
          <w:szCs w:val="22"/>
          <w:vertAlign w:val="subscript"/>
          <w:lang w:eastAsia="en-US"/>
        </w:rPr>
        <w:t>S</w:t>
      </w:r>
      <w:r>
        <w:rPr>
          <w:rFonts w:eastAsia="SimSun" w:hint="eastAsia"/>
          <w:i/>
          <w:iCs/>
          <w:sz w:val="22"/>
          <w:szCs w:val="22"/>
          <w:vertAlign w:val="subscript"/>
          <w:lang w:eastAsia="zh-CN"/>
        </w:rPr>
        <w:t xml:space="preserve"> </w:t>
      </w:r>
      <w:r w:rsidRPr="006A66CA">
        <w:rPr>
          <w:rFonts w:eastAsia="SimSun"/>
          <w:sz w:val="22"/>
          <w:szCs w:val="22"/>
          <w:lang w:val="en-US" w:eastAsia="zh-CN"/>
        </w:rPr>
        <w:t>=</w:t>
      </w:r>
      <w:r>
        <w:rPr>
          <w:rFonts w:eastAsia="SimSun" w:hint="eastAsia"/>
          <w:sz w:val="22"/>
          <w:szCs w:val="22"/>
          <w:lang w:val="en-US" w:eastAsia="zh-CN"/>
        </w:rPr>
        <w:t xml:space="preserve"> </w:t>
      </w:r>
      <w:r w:rsidRPr="006A66CA">
        <w:rPr>
          <w:rFonts w:eastAsia="SimSun"/>
          <w:sz w:val="22"/>
          <w:szCs w:val="22"/>
          <w:lang w:val="en-US" w:eastAsia="zh-CN"/>
        </w:rPr>
        <w:t>4 and up to M</w:t>
      </w:r>
      <w:r>
        <w:rPr>
          <w:rFonts w:eastAsia="SimSun" w:hint="eastAsia"/>
          <w:sz w:val="22"/>
          <w:szCs w:val="22"/>
          <w:lang w:val="en-US" w:eastAsia="zh-CN"/>
        </w:rPr>
        <w:t xml:space="preserve"> </w:t>
      </w:r>
      <w:r w:rsidRPr="006A66CA">
        <w:rPr>
          <w:rFonts w:eastAsia="SimSun"/>
          <w:sz w:val="22"/>
          <w:szCs w:val="22"/>
          <w:lang w:val="en-US" w:eastAsia="zh-CN"/>
        </w:rPr>
        <w:t>=</w:t>
      </w:r>
      <w:r>
        <w:rPr>
          <w:rFonts w:eastAsia="SimSun" w:hint="eastAsia"/>
          <w:sz w:val="22"/>
          <w:szCs w:val="22"/>
          <w:lang w:val="en-US" w:eastAsia="zh-CN"/>
        </w:rPr>
        <w:t xml:space="preserve"> </w:t>
      </w:r>
      <w:r w:rsidRPr="006A66CA">
        <w:rPr>
          <w:rFonts w:eastAsia="SimSun"/>
          <w:sz w:val="22"/>
          <w:szCs w:val="22"/>
          <w:lang w:val="en-US" w:eastAsia="zh-CN"/>
        </w:rPr>
        <w:t xml:space="preserve">2 can </w:t>
      </w:r>
      <w:proofErr w:type="gramStart"/>
      <w:r w:rsidRPr="006A66CA">
        <w:rPr>
          <w:rFonts w:eastAsia="SimSun"/>
          <w:sz w:val="22"/>
          <w:szCs w:val="22"/>
          <w:lang w:val="en-US" w:eastAsia="zh-CN"/>
        </w:rPr>
        <w:t>be configured</w:t>
      </w:r>
      <w:proofErr w:type="gramEnd"/>
      <w:r w:rsidRPr="006A66CA">
        <w:rPr>
          <w:rFonts w:eastAsia="SimSun"/>
          <w:sz w:val="22"/>
          <w:szCs w:val="22"/>
          <w:lang w:val="en-US" w:eastAsia="zh-CN"/>
        </w:rPr>
        <w:t xml:space="preserve">, there is only the case to indicate </w:t>
      </w:r>
      <w:r w:rsidRPr="004D1F8F">
        <w:rPr>
          <w:rFonts w:eastAsia="SimSun"/>
          <w:i/>
          <w:iCs/>
          <w:sz w:val="22"/>
          <w:szCs w:val="22"/>
          <w:lang w:eastAsia="zh-CN"/>
        </w:rPr>
        <w:t>M</w:t>
      </w:r>
      <w:r w:rsidRPr="004D1F8F">
        <w:rPr>
          <w:rFonts w:eastAsia="SimSun"/>
          <w:i/>
          <w:iCs/>
          <w:sz w:val="22"/>
          <w:szCs w:val="22"/>
          <w:vertAlign w:val="subscript"/>
          <w:lang w:eastAsia="zh-CN"/>
        </w:rPr>
        <w:t>R</w:t>
      </w:r>
      <w:r w:rsidRPr="004D1F8F">
        <w:rPr>
          <w:rFonts w:eastAsia="SimSun"/>
          <w:sz w:val="22"/>
          <w:szCs w:val="22"/>
          <w:lang w:eastAsia="zh-CN"/>
        </w:rPr>
        <w:t xml:space="preserve"> </w:t>
      </w:r>
      <w:r w:rsidRPr="006A66CA">
        <w:rPr>
          <w:rFonts w:eastAsia="SimSun"/>
          <w:sz w:val="22"/>
          <w:szCs w:val="22"/>
          <w:lang w:eastAsia="zh-CN"/>
        </w:rPr>
        <w:t>=</w:t>
      </w:r>
      <w:r>
        <w:rPr>
          <w:rFonts w:eastAsia="SimSun" w:hint="eastAsia"/>
          <w:sz w:val="22"/>
          <w:szCs w:val="22"/>
          <w:lang w:eastAsia="zh-CN"/>
        </w:rPr>
        <w:t xml:space="preserve"> </w:t>
      </w:r>
      <w:r w:rsidRPr="006A66CA">
        <w:rPr>
          <w:rFonts w:eastAsia="SimSun"/>
          <w:sz w:val="22"/>
          <w:szCs w:val="22"/>
          <w:lang w:eastAsia="zh-CN"/>
        </w:rPr>
        <w:t xml:space="preserve">1 CSI-RS resource from the </w:t>
      </w:r>
      <w:r w:rsidRPr="004D1F8F">
        <w:rPr>
          <w:rFonts w:eastAsia="Batang"/>
          <w:i/>
          <w:iCs/>
          <w:sz w:val="22"/>
          <w:szCs w:val="22"/>
          <w:lang w:eastAsia="en-US"/>
        </w:rPr>
        <w:t>K</w:t>
      </w:r>
      <w:r w:rsidRPr="004D1F8F">
        <w:rPr>
          <w:rFonts w:eastAsia="Batang"/>
          <w:i/>
          <w:iCs/>
          <w:sz w:val="22"/>
          <w:szCs w:val="22"/>
          <w:vertAlign w:val="subscript"/>
          <w:lang w:eastAsia="en-US"/>
        </w:rPr>
        <w:t>S</w:t>
      </w:r>
      <w:r w:rsidRPr="006A66CA">
        <w:rPr>
          <w:rFonts w:eastAsia="SimSun"/>
          <w:sz w:val="22"/>
          <w:szCs w:val="22"/>
          <w:lang w:eastAsia="zh-CN"/>
        </w:rPr>
        <w:t xml:space="preserve"> CSI-RS resources. For this case, bitmap indication </w:t>
      </w:r>
      <w:proofErr w:type="gramStart"/>
      <w:r w:rsidRPr="006A66CA">
        <w:rPr>
          <w:rFonts w:eastAsia="SimSun"/>
          <w:sz w:val="22"/>
          <w:szCs w:val="22"/>
          <w:lang w:eastAsia="zh-CN"/>
        </w:rPr>
        <w:t>is not needed</w:t>
      </w:r>
      <w:proofErr w:type="gramEnd"/>
      <w:r w:rsidRPr="006A66CA">
        <w:rPr>
          <w:rFonts w:eastAsia="SimSun"/>
          <w:sz w:val="22"/>
          <w:szCs w:val="22"/>
          <w:lang w:eastAsia="zh-CN"/>
        </w:rPr>
        <w:t xml:space="preserve">, and </w:t>
      </w:r>
      <w:r w:rsidRPr="004D1F8F">
        <w:rPr>
          <w:rFonts w:eastAsia="Batang"/>
          <w:sz w:val="22"/>
          <w:szCs w:val="22"/>
          <w:lang w:eastAsia="x-none"/>
        </w:rPr>
        <w:t xml:space="preserve"> </w:t>
      </w:r>
      <m:oMath>
        <m:d>
          <m:dPr>
            <m:begChr m:val="⌈"/>
            <m:endChr m:val="⌉"/>
            <m:ctrlPr>
              <w:rPr>
                <w:rFonts w:ascii="Cambria Math" w:eastAsia="Batang" w:hAnsi="Cambria Math"/>
                <w:i/>
                <w:iCs/>
                <w:sz w:val="22"/>
                <w:szCs w:val="22"/>
                <w:lang w:eastAsia="x-none"/>
              </w:rPr>
            </m:ctrlPr>
          </m:dPr>
          <m:e>
            <m:sSub>
              <m:sSubPr>
                <m:ctrlPr>
                  <w:rPr>
                    <w:rFonts w:ascii="Cambria Math" w:eastAsia="Batang" w:hAnsi="Cambria Math"/>
                    <w:i/>
                    <w:iCs/>
                    <w:sz w:val="22"/>
                    <w:szCs w:val="22"/>
                    <w:lang w:eastAsia="x-none"/>
                  </w:rPr>
                </m:ctrlPr>
              </m:sSubPr>
              <m:e>
                <m:r>
                  <w:rPr>
                    <w:rFonts w:ascii="Cambria Math" w:eastAsia="Batang" w:hAnsi="Cambria Math"/>
                    <w:sz w:val="22"/>
                    <w:szCs w:val="22"/>
                    <w:lang w:eastAsia="x-none"/>
                  </w:rPr>
                  <m:t>log</m:t>
                </m:r>
              </m:e>
              <m:sub>
                <m:r>
                  <w:rPr>
                    <w:rFonts w:ascii="Cambria Math" w:eastAsia="Batang" w:hAnsi="Cambria Math"/>
                    <w:sz w:val="22"/>
                    <w:szCs w:val="22"/>
                    <w:lang w:eastAsia="x-none"/>
                  </w:rPr>
                  <m:t>2</m:t>
                </m:r>
              </m:sub>
            </m:sSub>
            <m:d>
              <m:dPr>
                <m:ctrlPr>
                  <w:rPr>
                    <w:rFonts w:ascii="Cambria Math" w:eastAsia="Batang" w:hAnsi="Cambria Math"/>
                    <w:i/>
                    <w:iCs/>
                    <w:sz w:val="22"/>
                    <w:szCs w:val="22"/>
                    <w:lang w:eastAsia="x-none"/>
                  </w:rPr>
                </m:ctrlPr>
              </m:dPr>
              <m:e>
                <m:sSub>
                  <m:sSubPr>
                    <m:ctrlPr>
                      <w:rPr>
                        <w:rFonts w:ascii="Cambria Math" w:eastAsia="Batang" w:hAnsi="Cambria Math"/>
                        <w:i/>
                        <w:iCs/>
                        <w:sz w:val="22"/>
                        <w:szCs w:val="22"/>
                        <w:lang w:eastAsia="x-none"/>
                      </w:rPr>
                    </m:ctrlPr>
                  </m:sSubPr>
                  <m:e>
                    <m:r>
                      <w:rPr>
                        <w:rFonts w:ascii="Cambria Math" w:eastAsia="Batang" w:hAnsi="Cambria Math"/>
                        <w:sz w:val="22"/>
                        <w:szCs w:val="22"/>
                        <w:lang w:eastAsia="x-none"/>
                      </w:rPr>
                      <m:t>K</m:t>
                    </m:r>
                  </m:e>
                  <m:sub>
                    <m:r>
                      <w:rPr>
                        <w:rFonts w:ascii="Cambria Math" w:eastAsia="Batang" w:hAnsi="Cambria Math"/>
                        <w:sz w:val="22"/>
                        <w:szCs w:val="22"/>
                        <w:lang w:eastAsia="x-none"/>
                      </w:rPr>
                      <m:t>S</m:t>
                    </m:r>
                  </m:sub>
                </m:sSub>
              </m:e>
            </m:d>
          </m:e>
        </m:d>
      </m:oMath>
      <w:r w:rsidRPr="006A66CA">
        <w:rPr>
          <w:rFonts w:eastAsia="SimSun"/>
          <w:sz w:val="22"/>
          <w:szCs w:val="22"/>
          <w:lang w:eastAsia="zh-CN"/>
        </w:rPr>
        <w:t>-bit indication is sufficient.</w:t>
      </w:r>
    </w:p>
    <w:p w14:paraId="5A41715A" w14:textId="77777777" w:rsidR="00D511A6" w:rsidRDefault="00D511A6" w:rsidP="00D511A6">
      <w:pPr>
        <w:spacing w:afterLines="50" w:after="120"/>
        <w:jc w:val="both"/>
        <w:rPr>
          <w:rFonts w:eastAsia="SimSun"/>
          <w:sz w:val="22"/>
          <w:szCs w:val="22"/>
          <w:lang w:val="en-US" w:eastAsia="zh-CN"/>
        </w:rPr>
      </w:pPr>
    </w:p>
    <w:p w14:paraId="1BA6815C" w14:textId="2CA2BC00" w:rsidR="00D511A6" w:rsidRPr="00921D9C" w:rsidRDefault="00D511A6" w:rsidP="00D511A6">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BE7579">
        <w:rPr>
          <w:rFonts w:eastAsia="SimSun" w:hint="eastAsia"/>
          <w:b/>
          <w:bCs/>
          <w:sz w:val="22"/>
          <w:szCs w:val="22"/>
          <w:u w:val="single"/>
          <w:lang w:val="en-US" w:eastAsia="zh-CN"/>
        </w:rPr>
        <w:t>6</w:t>
      </w:r>
    </w:p>
    <w:p w14:paraId="5DBD5CF8" w14:textId="77777777" w:rsidR="00D511A6" w:rsidRDefault="00D511A6" w:rsidP="00D511A6">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on configuration of</w:t>
      </w:r>
      <w:r w:rsidRPr="006A66CA">
        <w:rPr>
          <w:rFonts w:eastAsia="SimSun"/>
          <w:i/>
          <w:iCs/>
          <w:sz w:val="22"/>
          <w:szCs w:val="22"/>
          <w:lang w:eastAsia="zh-CN"/>
        </w:rPr>
        <w:t xml:space="preserve">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CSI-RS resource(s) (i.e., </w:t>
      </w:r>
      <w:proofErr w:type="spellStart"/>
      <w:r w:rsidRPr="00FA7728">
        <w:rPr>
          <w:rFonts w:eastAsia="SimSun"/>
          <w:b/>
          <w:bCs/>
          <w:i/>
          <w:iCs/>
          <w:sz w:val="22"/>
          <w:szCs w:val="22"/>
          <w:lang w:val="en-US" w:eastAsia="zh-CN"/>
        </w:rPr>
        <w:t>mrSelectedResources</w:t>
      </w:r>
      <w:proofErr w:type="spellEnd"/>
      <w:r>
        <w:rPr>
          <w:rFonts w:eastAsia="SimSun" w:hint="eastAsia"/>
          <w:b/>
          <w:bCs/>
          <w:sz w:val="22"/>
          <w:szCs w:val="22"/>
          <w:lang w:val="en-US" w:eastAsia="zh-CN"/>
        </w:rPr>
        <w:t>).</w:t>
      </w:r>
    </w:p>
    <w:p w14:paraId="44A478ED" w14:textId="77777777" w:rsidR="00D511A6" w:rsidRPr="00165075" w:rsidRDefault="00D511A6" w:rsidP="00D511A6">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 based enhancement, support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sidRPr="006A66CA">
        <w:rPr>
          <w:rFonts w:eastAsia="SimSun" w:hint="eastAsia"/>
          <w:b/>
          <w:bCs/>
          <w:sz w:val="22"/>
          <w:szCs w:val="22"/>
          <w:lang w:eastAsia="zh-CN"/>
        </w:rPr>
        <w:t>-bit bitmap indication</w:t>
      </w:r>
      <w:r>
        <w:rPr>
          <w:rFonts w:eastAsia="SimSun" w:hint="eastAsia"/>
          <w:b/>
          <w:bCs/>
          <w:sz w:val="22"/>
          <w:szCs w:val="22"/>
          <w:lang w:eastAsia="zh-CN"/>
        </w:rPr>
        <w:t>.</w:t>
      </w:r>
    </w:p>
    <w:p w14:paraId="74BFE5F9" w14:textId="77777777" w:rsidR="00D511A6" w:rsidRPr="006270A1" w:rsidRDefault="00D511A6" w:rsidP="00D511A6">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Type-II based enhancement, support </w:t>
      </w:r>
      <m:oMath>
        <m:d>
          <m:dPr>
            <m:begChr m:val="⌈"/>
            <m:endChr m:val="⌉"/>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log</m:t>
                </m:r>
              </m:e>
              <m:sub>
                <m:r>
                  <m:rPr>
                    <m:sty m:val="bi"/>
                  </m:rPr>
                  <w:rPr>
                    <w:rFonts w:ascii="Cambria Math" w:eastAsia="SimSun" w:hAnsi="Cambria Math"/>
                    <w:sz w:val="22"/>
                    <w:szCs w:val="22"/>
                    <w:lang w:eastAsia="zh-CN"/>
                  </w:rPr>
                  <m:t>2</m:t>
                </m:r>
              </m:sub>
            </m:sSub>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S</m:t>
                    </m:r>
                  </m:sub>
                </m:sSub>
              </m:e>
            </m:d>
          </m:e>
        </m:d>
      </m:oMath>
      <w:r w:rsidRPr="00165075">
        <w:rPr>
          <w:rFonts w:eastAsia="SimSun" w:hint="eastAsia"/>
          <w:b/>
          <w:bCs/>
          <w:sz w:val="22"/>
          <w:szCs w:val="22"/>
          <w:lang w:eastAsia="zh-CN"/>
        </w:rPr>
        <w:t>-bit indication</w:t>
      </w:r>
      <w:r>
        <w:rPr>
          <w:rFonts w:eastAsia="SimSun" w:hint="eastAsia"/>
          <w:b/>
          <w:bCs/>
          <w:sz w:val="22"/>
          <w:szCs w:val="22"/>
          <w:lang w:eastAsia="zh-CN"/>
        </w:rPr>
        <w:t xml:space="preserve"> for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 1 CSI-RS resource</w:t>
      </w:r>
      <w:r>
        <w:rPr>
          <w:rFonts w:eastAsia="SimSun" w:hint="eastAsia"/>
          <w:b/>
          <w:bCs/>
          <w:sz w:val="22"/>
          <w:szCs w:val="22"/>
          <w:lang w:eastAsia="zh-CN"/>
        </w:rPr>
        <w:t xml:space="preserve"> (when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Pr>
          <w:rFonts w:eastAsia="SimSun" w:hint="eastAsia"/>
          <w:b/>
          <w:bCs/>
          <w:i/>
          <w:iCs/>
          <w:sz w:val="22"/>
          <w:szCs w:val="22"/>
          <w:vertAlign w:val="subscript"/>
          <w:lang w:eastAsia="zh-CN"/>
        </w:rPr>
        <w:t xml:space="preserve"> </w:t>
      </w:r>
      <w:r>
        <w:rPr>
          <w:rFonts w:eastAsia="SimSun" w:hint="eastAsia"/>
          <w:b/>
          <w:bCs/>
          <w:sz w:val="22"/>
          <w:szCs w:val="22"/>
          <w:lang w:eastAsia="zh-CN"/>
        </w:rPr>
        <w:t xml:space="preserve">&gt; M = 2 </w:t>
      </w:r>
      <w:proofErr w:type="gramStart"/>
      <w:r>
        <w:rPr>
          <w:rFonts w:eastAsia="SimSun" w:hint="eastAsia"/>
          <w:b/>
          <w:bCs/>
          <w:sz w:val="22"/>
          <w:szCs w:val="22"/>
          <w:lang w:eastAsia="zh-CN"/>
        </w:rPr>
        <w:t>is configured</w:t>
      </w:r>
      <w:proofErr w:type="gramEnd"/>
      <w:r>
        <w:rPr>
          <w:rFonts w:eastAsia="SimSun" w:hint="eastAsia"/>
          <w:b/>
          <w:bCs/>
          <w:sz w:val="22"/>
          <w:szCs w:val="22"/>
          <w:lang w:eastAsia="zh-CN"/>
        </w:rPr>
        <w:t xml:space="preserve">). </w:t>
      </w:r>
    </w:p>
    <w:p w14:paraId="3119CE72" w14:textId="58001E40" w:rsidR="0072141C" w:rsidRDefault="0072141C">
      <w:pPr>
        <w:rPr>
          <w:rFonts w:eastAsiaTheme="minorEastAsia"/>
          <w:sz w:val="22"/>
          <w:szCs w:val="18"/>
          <w:lang w:val="en-US"/>
        </w:rPr>
      </w:pPr>
    </w:p>
    <w:p w14:paraId="7F4B717F" w14:textId="77777777" w:rsidR="00353B3B" w:rsidRDefault="00353B3B" w:rsidP="00353B3B">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0C4E035C" w14:textId="77777777" w:rsidR="00353B3B" w:rsidRDefault="00353B3B" w:rsidP="00353B3B">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Pr>
          <w:rFonts w:eastAsia="SimSun"/>
          <w:sz w:val="22"/>
          <w:szCs w:val="22"/>
          <w:lang w:val="en-US" w:eastAsia="zh-CN"/>
        </w:rPr>
        <w:t xml:space="preserve">among multiple TRPs </w:t>
      </w:r>
      <w:r w:rsidRPr="00064501">
        <w:rPr>
          <w:rFonts w:eastAsia="SimSun"/>
          <w:sz w:val="22"/>
          <w:szCs w:val="22"/>
          <w:lang w:val="en-US" w:eastAsia="zh-CN"/>
        </w:rPr>
        <w:t xml:space="preserve">(which is inevitable in real fields) are considered. Therefore, as captured in WID, Rel-19 MIMO WI has been decided to work on this issue based on UE assistance, i.e., introduction of UE reporting to help </w:t>
      </w:r>
      <w:proofErr w:type="spellStart"/>
      <w:r w:rsidRPr="00064501">
        <w:rPr>
          <w:rFonts w:eastAsia="SimSun"/>
          <w:sz w:val="22"/>
          <w:szCs w:val="22"/>
          <w:lang w:val="en-US" w:eastAsia="zh-CN"/>
        </w:rPr>
        <w:t>gNB</w:t>
      </w:r>
      <w:proofErr w:type="spellEnd"/>
      <w:r w:rsidRPr="00064501">
        <w:rPr>
          <w:rFonts w:eastAsia="SimSun"/>
          <w:sz w:val="22"/>
          <w:szCs w:val="22"/>
          <w:lang w:val="en-US" w:eastAsia="zh-CN"/>
        </w:rPr>
        <w:t>/NW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27E39B64"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61CD234B" w14:textId="77777777" w:rsidR="00353B3B" w:rsidRDefault="00353B3B" w:rsidP="00353B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15CFD787" w14:textId="77777777" w:rsidR="00353B3B" w:rsidRDefault="00353B3B" w:rsidP="00353B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Offsets to be measured/reported: Inter-TRP, time misalignment, frequency/phase offsets</w:t>
      </w:r>
    </w:p>
    <w:p w14:paraId="618C235E" w14:textId="77777777" w:rsidR="00353B3B" w:rsidRPr="0098750F" w:rsidRDefault="00353B3B" w:rsidP="00353B3B">
      <w:pPr>
        <w:pStyle w:val="aff6"/>
        <w:numPr>
          <w:ilvl w:val="0"/>
          <w:numId w:val="28"/>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5835B85F" w14:textId="77777777" w:rsidR="00353B3B" w:rsidRDefault="00353B3B" w:rsidP="00353B3B">
      <w:pPr>
        <w:spacing w:afterLines="50" w:after="120"/>
        <w:jc w:val="both"/>
        <w:rPr>
          <w:rFonts w:eastAsiaTheme="minorEastAsia"/>
          <w:sz w:val="22"/>
          <w:szCs w:val="22"/>
          <w:lang w:val="en-US"/>
        </w:rPr>
      </w:pPr>
      <w:r>
        <w:rPr>
          <w:rFonts w:eastAsiaTheme="minorEastAsia"/>
          <w:sz w:val="22"/>
          <w:szCs w:val="22"/>
          <w:lang w:val="en-US"/>
        </w:rPr>
        <w:t xml:space="preserve">Based on the situation above, our view is described below. </w:t>
      </w:r>
    </w:p>
    <w:p w14:paraId="1FEEEB95" w14:textId="77777777" w:rsidR="00353B3B" w:rsidRDefault="00353B3B" w:rsidP="00353B3B">
      <w:pPr>
        <w:spacing w:afterLines="50" w:after="120"/>
        <w:jc w:val="both"/>
        <w:rPr>
          <w:rFonts w:eastAsiaTheme="minorEastAsia"/>
          <w:sz w:val="22"/>
          <w:szCs w:val="22"/>
          <w:lang w:val="en-US"/>
        </w:rPr>
      </w:pPr>
    </w:p>
    <w:p w14:paraId="2BD06927" w14:textId="4F8CFF78" w:rsidR="00353B3B" w:rsidRDefault="00353B3B" w:rsidP="00353B3B">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1</w:t>
      </w:r>
      <w:r>
        <w:rPr>
          <w:rFonts w:eastAsia="ＭＳ 明朝"/>
          <w:b/>
          <w:bCs/>
          <w:szCs w:val="24"/>
          <w:lang w:val="en-US"/>
        </w:rPr>
        <w:t xml:space="preserve"> </w:t>
      </w:r>
      <w:r w:rsidR="00A54902" w:rsidRPr="00A54902">
        <w:rPr>
          <w:rFonts w:eastAsia="ＭＳ 明朝"/>
          <w:b/>
          <w:bCs/>
          <w:szCs w:val="24"/>
          <w:lang w:val="en-US"/>
        </w:rPr>
        <w:t>1-bit indicator</w:t>
      </w:r>
      <w:r w:rsidR="00A54902">
        <w:rPr>
          <w:rFonts w:eastAsia="ＭＳ 明朝" w:hint="eastAsia"/>
          <w:b/>
          <w:bCs/>
          <w:szCs w:val="24"/>
          <w:lang w:val="en-US"/>
        </w:rPr>
        <w:t xml:space="preserve"> for </w:t>
      </w:r>
      <w:r w:rsidR="00A54902" w:rsidRPr="00A54902">
        <w:rPr>
          <w:rFonts w:eastAsia="ＭＳ 明朝"/>
          <w:b/>
          <w:bCs/>
          <w:szCs w:val="24"/>
          <w:lang w:val="en-US"/>
        </w:rPr>
        <w:t xml:space="preserve">UE should perform delay offset (DO) </w:t>
      </w:r>
      <w:r w:rsidR="00526835">
        <w:rPr>
          <w:rFonts w:eastAsia="ＭＳ 明朝" w:hint="eastAsia"/>
          <w:b/>
          <w:bCs/>
          <w:szCs w:val="24"/>
          <w:lang w:val="en-US"/>
        </w:rPr>
        <w:t>pre-</w:t>
      </w:r>
      <w:r w:rsidR="00A54902" w:rsidRPr="00A54902">
        <w:rPr>
          <w:rFonts w:eastAsia="ＭＳ 明朝"/>
          <w:b/>
          <w:bCs/>
          <w:szCs w:val="24"/>
          <w:lang w:val="en-US"/>
        </w:rPr>
        <w:t>compensation</w:t>
      </w:r>
      <w:r w:rsidR="00526835">
        <w:rPr>
          <w:rFonts w:eastAsia="ＭＳ 明朝" w:hint="eastAsia"/>
          <w:b/>
          <w:bCs/>
          <w:szCs w:val="24"/>
          <w:lang w:val="en-US"/>
        </w:rPr>
        <w:t xml:space="preserve"> </w:t>
      </w:r>
    </w:p>
    <w:p w14:paraId="755ED595" w14:textId="12988436" w:rsidR="00353B3B" w:rsidRPr="00FA675D" w:rsidRDefault="00353B3B" w:rsidP="00353B3B">
      <w:pPr>
        <w:spacing w:afterLines="50" w:after="120"/>
        <w:jc w:val="both"/>
        <w:rPr>
          <w:rFonts w:eastAsiaTheme="minorEastAsia"/>
          <w:sz w:val="22"/>
          <w:szCs w:val="22"/>
          <w:lang w:val="en-US"/>
        </w:rPr>
      </w:pPr>
      <w:r>
        <w:rPr>
          <w:rFonts w:eastAsiaTheme="minorEastAsia"/>
          <w:sz w:val="22"/>
          <w:szCs w:val="22"/>
          <w:lang w:val="en-US"/>
        </w:rPr>
        <w:t>In RAN1#11</w:t>
      </w:r>
      <w:r w:rsidR="00005A0A">
        <w:rPr>
          <w:rFonts w:eastAsiaTheme="minorEastAsia" w:hint="eastAsia"/>
          <w:sz w:val="22"/>
          <w:szCs w:val="22"/>
          <w:lang w:val="en-US"/>
        </w:rPr>
        <w:t>8</w:t>
      </w:r>
      <w:r w:rsidR="00C3054E">
        <w:rPr>
          <w:rFonts w:eastAsiaTheme="minorEastAsia" w:hint="eastAsia"/>
          <w:sz w:val="22"/>
          <w:szCs w:val="22"/>
          <w:lang w:val="en-US"/>
        </w:rPr>
        <w:t>bis</w:t>
      </w:r>
      <w:r>
        <w:rPr>
          <w:rFonts w:eastAsiaTheme="minorEastAsia"/>
          <w:sz w:val="22"/>
          <w:szCs w:val="22"/>
          <w:lang w:val="en-US"/>
        </w:rPr>
        <w:t>, the following</w:t>
      </w:r>
      <w:r w:rsidR="00DC1C28">
        <w:rPr>
          <w:rFonts w:eastAsiaTheme="minorEastAsia"/>
          <w:sz w:val="22"/>
          <w:szCs w:val="22"/>
          <w:lang w:val="en-US"/>
        </w:rPr>
        <w:t>s</w:t>
      </w:r>
      <w:r>
        <w:rPr>
          <w:rFonts w:eastAsiaTheme="minorEastAsia"/>
          <w:sz w:val="22"/>
          <w:szCs w:val="22"/>
          <w:lang w:val="en-US"/>
        </w:rPr>
        <w:t xml:space="preserve"> </w:t>
      </w:r>
      <w:r w:rsidR="00895818">
        <w:rPr>
          <w:rFonts w:eastAsiaTheme="minorEastAsia" w:hint="eastAsia"/>
          <w:sz w:val="22"/>
          <w:szCs w:val="22"/>
          <w:lang w:val="en-US"/>
        </w:rPr>
        <w:t>were</w:t>
      </w:r>
      <w:r w:rsidR="00895818">
        <w:rPr>
          <w:rFonts w:eastAsiaTheme="minorEastAsia"/>
          <w:sz w:val="22"/>
          <w:szCs w:val="22"/>
          <w:lang w:val="en-US"/>
        </w:rPr>
        <w:t xml:space="preserve"> </w:t>
      </w:r>
      <w:r>
        <w:rPr>
          <w:rFonts w:eastAsiaTheme="minorEastAsia"/>
          <w:sz w:val="22"/>
          <w:szCs w:val="22"/>
          <w:lang w:val="en-US"/>
        </w:rPr>
        <w:t xml:space="preserve">agreed: </w:t>
      </w:r>
    </w:p>
    <w:tbl>
      <w:tblPr>
        <w:tblStyle w:val="aff4"/>
        <w:tblW w:w="0" w:type="auto"/>
        <w:tblLook w:val="04A0" w:firstRow="1" w:lastRow="0" w:firstColumn="1" w:lastColumn="0" w:noHBand="0" w:noVBand="1"/>
      </w:tblPr>
      <w:tblGrid>
        <w:gridCol w:w="9962"/>
      </w:tblGrid>
      <w:tr w:rsidR="00353B3B" w:rsidRPr="005B5D8B" w14:paraId="49431A97" w14:textId="77777777" w:rsidTr="007C7439">
        <w:tc>
          <w:tcPr>
            <w:tcW w:w="9962" w:type="dxa"/>
          </w:tcPr>
          <w:p w14:paraId="4EE3E8F8" w14:textId="77777777" w:rsidR="00C3054E" w:rsidRPr="00C3054E" w:rsidRDefault="00C3054E" w:rsidP="00C3054E">
            <w:pPr>
              <w:snapToGrid w:val="0"/>
              <w:spacing w:after="0"/>
              <w:rPr>
                <w:rFonts w:eastAsia="Batang"/>
                <w:bCs/>
                <w:sz w:val="20"/>
                <w:lang w:eastAsia="en-US"/>
              </w:rPr>
            </w:pPr>
            <w:r w:rsidRPr="00C3054E">
              <w:rPr>
                <w:rFonts w:eastAsia="Batang"/>
                <w:bCs/>
                <w:sz w:val="20"/>
                <w:highlight w:val="green"/>
                <w:lang w:eastAsia="en-US"/>
              </w:rPr>
              <w:t>Agreement</w:t>
            </w:r>
          </w:p>
          <w:p w14:paraId="186D4E09" w14:textId="77777777" w:rsidR="00C3054E" w:rsidRPr="00C3054E" w:rsidRDefault="00C3054E" w:rsidP="00C3054E">
            <w:pPr>
              <w:spacing w:after="0"/>
              <w:rPr>
                <w:rFonts w:ascii="Times" w:eastAsia="Batang" w:hAnsi="Times" w:cs="Times"/>
                <w:sz w:val="20"/>
                <w:lang w:eastAsia="en-US"/>
              </w:rPr>
            </w:pPr>
            <w:r w:rsidRPr="00C3054E">
              <w:rPr>
                <w:rFonts w:ascii="Times" w:eastAsia="Batang" w:hAnsi="Times" w:cs="Times"/>
                <w:sz w:val="20"/>
                <w:lang w:eastAsia="en-US"/>
              </w:rPr>
              <w:t xml:space="preserve">For the Rel-19 aperiodic standalone CJT calibration (CJTC) reporting, when linking CJTC Dd and Rel-18 </w:t>
            </w:r>
            <w:proofErr w:type="spellStart"/>
            <w:r w:rsidRPr="00C3054E">
              <w:rPr>
                <w:rFonts w:ascii="Times" w:eastAsia="Batang" w:hAnsi="Times" w:cs="Times"/>
                <w:sz w:val="20"/>
                <w:lang w:eastAsia="en-US"/>
              </w:rPr>
              <w:t>eType</w:t>
            </w:r>
            <w:proofErr w:type="spellEnd"/>
            <w:r w:rsidRPr="00C3054E">
              <w:rPr>
                <w:rFonts w:ascii="Times" w:eastAsia="Batang" w:hAnsi="Times" w:cs="Times"/>
                <w:sz w:val="20"/>
                <w:lang w:eastAsia="en-US"/>
              </w:rPr>
              <w:t xml:space="preserve">-II CJT CSI reports is configured with two separate triggers, to indicate </w:t>
            </w:r>
            <w:r w:rsidRPr="00C3054E">
              <w:rPr>
                <w:rFonts w:ascii="Times" w:eastAsia="Batang" w:hAnsi="Times" w:cs="Times"/>
                <w:i/>
                <w:sz w:val="20"/>
                <w:lang w:eastAsia="en-US"/>
              </w:rPr>
              <w:t>whether or not</w:t>
            </w:r>
            <w:r w:rsidRPr="00C3054E">
              <w:rPr>
                <w:rFonts w:ascii="Times" w:eastAsia="Batang" w:hAnsi="Times" w:cs="Times"/>
                <w:sz w:val="20"/>
                <w:lang w:eastAsia="en-US"/>
              </w:rPr>
              <w:t xml:space="preserve"> the UE should perform delay offset (DO) compensation based on the latest linked CJTC Dd report when calculating the Rel-18 Type-II CJT CSI, introduce a 1-bit indicator per CSI trigger state:</w:t>
            </w:r>
          </w:p>
          <w:p w14:paraId="34575DE0" w14:textId="77777777" w:rsidR="00C3054E" w:rsidRPr="00C3054E" w:rsidRDefault="00C3054E" w:rsidP="00C3054E">
            <w:pPr>
              <w:numPr>
                <w:ilvl w:val="0"/>
                <w:numId w:val="40"/>
              </w:numPr>
              <w:spacing w:after="0"/>
              <w:ind w:left="714" w:hanging="357"/>
              <w:rPr>
                <w:rFonts w:ascii="Times" w:eastAsia="Batang" w:hAnsi="Times" w:cs="Times"/>
                <w:sz w:val="20"/>
                <w:lang w:eastAsia="x-none"/>
              </w:rPr>
            </w:pPr>
            <w:r w:rsidRPr="00C3054E">
              <w:rPr>
                <w:rFonts w:ascii="Times" w:eastAsia="Batang" w:hAnsi="Times" w:cs="Times"/>
                <w:sz w:val="20"/>
                <w:lang w:eastAsia="x-none"/>
              </w:rPr>
              <w:t xml:space="preserve">The 1-bit indicator is an RRC </w:t>
            </w:r>
            <w:proofErr w:type="gramStart"/>
            <w:r w:rsidRPr="00C3054E">
              <w:rPr>
                <w:rFonts w:ascii="Times" w:eastAsia="Batang" w:hAnsi="Times" w:cs="Times"/>
                <w:sz w:val="20"/>
                <w:lang w:eastAsia="x-none"/>
              </w:rPr>
              <w:t>parameter</w:t>
            </w:r>
            <w:proofErr w:type="gramEnd"/>
          </w:p>
          <w:p w14:paraId="16B93378" w14:textId="77777777" w:rsidR="00C3054E" w:rsidRPr="00C3054E" w:rsidRDefault="00C3054E" w:rsidP="00C3054E">
            <w:pPr>
              <w:numPr>
                <w:ilvl w:val="0"/>
                <w:numId w:val="40"/>
              </w:numPr>
              <w:spacing w:after="0"/>
              <w:ind w:left="714" w:hanging="357"/>
              <w:rPr>
                <w:rFonts w:ascii="Times" w:eastAsia="Batang" w:hAnsi="Times" w:cs="Times"/>
                <w:sz w:val="20"/>
                <w:lang w:eastAsia="x-none"/>
              </w:rPr>
            </w:pPr>
            <w:r w:rsidRPr="00C3054E">
              <w:rPr>
                <w:rFonts w:ascii="Times" w:eastAsia="Batang" w:hAnsi="Times" w:cs="Times"/>
                <w:sz w:val="20"/>
                <w:lang w:eastAsia="x-none"/>
              </w:rPr>
              <w:t xml:space="preserve">This is done without increasing the bit-width of the CSI request field of the DCI triggering a Rel-18 CJT </w:t>
            </w:r>
            <w:proofErr w:type="spellStart"/>
            <w:r w:rsidRPr="00C3054E">
              <w:rPr>
                <w:rFonts w:ascii="Times" w:eastAsia="Batang" w:hAnsi="Times" w:cs="Times"/>
                <w:sz w:val="20"/>
                <w:lang w:eastAsia="x-none"/>
              </w:rPr>
              <w:t>eType</w:t>
            </w:r>
            <w:proofErr w:type="spellEnd"/>
            <w:r w:rsidRPr="00C3054E">
              <w:rPr>
                <w:rFonts w:ascii="Times" w:eastAsia="Batang" w:hAnsi="Times" w:cs="Times"/>
                <w:sz w:val="20"/>
                <w:lang w:eastAsia="x-none"/>
              </w:rPr>
              <w:t xml:space="preserve">-II CJT CSI </w:t>
            </w:r>
            <w:proofErr w:type="gramStart"/>
            <w:r w:rsidRPr="00C3054E">
              <w:rPr>
                <w:rFonts w:ascii="Times" w:eastAsia="Batang" w:hAnsi="Times" w:cs="Times"/>
                <w:sz w:val="20"/>
                <w:lang w:eastAsia="x-none"/>
              </w:rPr>
              <w:t>report</w:t>
            </w:r>
            <w:proofErr w:type="gramEnd"/>
          </w:p>
          <w:p w14:paraId="59F834F2" w14:textId="77777777" w:rsidR="00C3054E" w:rsidRPr="00C3054E" w:rsidRDefault="00C3054E" w:rsidP="00C3054E">
            <w:pPr>
              <w:numPr>
                <w:ilvl w:val="0"/>
                <w:numId w:val="40"/>
              </w:numPr>
              <w:spacing w:after="0"/>
              <w:ind w:left="714" w:hanging="357"/>
              <w:rPr>
                <w:rFonts w:ascii="Times" w:eastAsia="Batang" w:hAnsi="Times" w:cs="Times"/>
                <w:sz w:val="20"/>
                <w:highlight w:val="yellow"/>
                <w:lang w:eastAsia="x-none"/>
              </w:rPr>
            </w:pPr>
            <w:r w:rsidRPr="00C3054E">
              <w:rPr>
                <w:rFonts w:ascii="Times" w:eastAsia="Batang" w:hAnsi="Times" w:cs="Times"/>
                <w:sz w:val="20"/>
                <w:highlight w:val="yellow"/>
                <w:lang w:eastAsia="x-none"/>
              </w:rPr>
              <w:t>FFS (RAN1#119): Whether the 1-bit indicator applies to all the N</w:t>
            </w:r>
            <w:r w:rsidRPr="00C3054E">
              <w:rPr>
                <w:rFonts w:ascii="Times" w:eastAsia="Batang" w:hAnsi="Times" w:cs="Times"/>
                <w:sz w:val="20"/>
                <w:highlight w:val="yellow"/>
                <w:vertAlign w:val="subscript"/>
                <w:lang w:eastAsia="x-none"/>
              </w:rPr>
              <w:t>TRP</w:t>
            </w:r>
            <w:r w:rsidRPr="00C3054E">
              <w:rPr>
                <w:rFonts w:ascii="Times" w:eastAsia="Batang" w:hAnsi="Times" w:cs="Times"/>
                <w:sz w:val="20"/>
                <w:highlight w:val="yellow"/>
                <w:lang w:eastAsia="x-none"/>
              </w:rPr>
              <w:t xml:space="preserve"> CSI-RS resources, or to 1-bit indicator per CSI-RS </w:t>
            </w:r>
            <w:proofErr w:type="gramStart"/>
            <w:r w:rsidRPr="00C3054E">
              <w:rPr>
                <w:rFonts w:ascii="Times" w:eastAsia="Batang" w:hAnsi="Times" w:cs="Times"/>
                <w:sz w:val="20"/>
                <w:highlight w:val="yellow"/>
                <w:lang w:eastAsia="x-none"/>
              </w:rPr>
              <w:t>resource</w:t>
            </w:r>
            <w:proofErr w:type="gramEnd"/>
          </w:p>
          <w:p w14:paraId="3C8B5B87" w14:textId="72D73A64" w:rsidR="004E15E5" w:rsidRPr="00C3054E" w:rsidRDefault="00C3054E" w:rsidP="00C3054E">
            <w:pPr>
              <w:numPr>
                <w:ilvl w:val="0"/>
                <w:numId w:val="40"/>
              </w:numPr>
              <w:spacing w:afterLines="50" w:after="120"/>
              <w:ind w:left="714" w:hanging="357"/>
              <w:rPr>
                <w:rFonts w:ascii="Times" w:eastAsia="Batang" w:hAnsi="Times" w:cs="Times"/>
                <w:sz w:val="20"/>
                <w:highlight w:val="yellow"/>
                <w:lang w:eastAsia="x-none"/>
              </w:rPr>
            </w:pPr>
            <w:r w:rsidRPr="00C3054E">
              <w:rPr>
                <w:rFonts w:ascii="Times" w:eastAsia="Batang" w:hAnsi="Times"/>
                <w:sz w:val="20"/>
                <w:highlight w:val="yellow"/>
                <w:lang w:eastAsia="x-none"/>
              </w:rPr>
              <w:t>FFS (RAN1#119): How this applies to a single CSI trigger state associated with &gt;1 CSI reports</w:t>
            </w:r>
          </w:p>
        </w:tc>
      </w:tr>
    </w:tbl>
    <w:p w14:paraId="1FB37A3D" w14:textId="5BBEB7FE" w:rsidR="00526835" w:rsidRPr="00824ADA" w:rsidRDefault="00C44C53" w:rsidP="00496FF0">
      <w:pPr>
        <w:spacing w:afterLines="50" w:after="120"/>
        <w:jc w:val="both"/>
        <w:rPr>
          <w:rFonts w:eastAsiaTheme="minorEastAsia"/>
          <w:sz w:val="22"/>
          <w:szCs w:val="22"/>
          <w:lang w:val="en-US"/>
        </w:rPr>
      </w:pPr>
      <w:r>
        <w:rPr>
          <w:rFonts w:eastAsiaTheme="minorEastAsia" w:hint="eastAsia"/>
          <w:sz w:val="22"/>
          <w:szCs w:val="22"/>
          <w:lang w:val="en-US"/>
        </w:rPr>
        <w:t>For</w:t>
      </w:r>
      <w:r w:rsidR="00526835">
        <w:rPr>
          <w:rFonts w:eastAsiaTheme="minorEastAsia" w:hint="eastAsia"/>
          <w:sz w:val="22"/>
          <w:szCs w:val="22"/>
          <w:lang w:val="en-US"/>
        </w:rPr>
        <w:t xml:space="preserve"> the first FFS, we think that the 1-bit indicator should be </w:t>
      </w:r>
      <w:bookmarkStart w:id="12" w:name="_Hlk181383070"/>
      <w:r w:rsidR="00895818">
        <w:rPr>
          <w:rFonts w:eastAsiaTheme="minorEastAsia" w:hint="eastAsia"/>
          <w:sz w:val="22"/>
          <w:szCs w:val="22"/>
          <w:lang w:val="en-US"/>
        </w:rPr>
        <w:t xml:space="preserve">applied </w:t>
      </w:r>
      <w:r w:rsidR="00526835">
        <w:rPr>
          <w:rFonts w:eastAsiaTheme="minorEastAsia" w:hint="eastAsia"/>
          <w:sz w:val="22"/>
          <w:szCs w:val="22"/>
          <w:lang w:val="en-US"/>
        </w:rPr>
        <w:t xml:space="preserve">to </w:t>
      </w:r>
      <w:r w:rsidR="00526835" w:rsidRPr="000712AB">
        <w:rPr>
          <w:rFonts w:eastAsiaTheme="minorEastAsia"/>
          <w:sz w:val="22"/>
          <w:szCs w:val="22"/>
          <w:lang w:val="en-US"/>
        </w:rPr>
        <w:t>all the</w:t>
      </w:r>
      <w:r w:rsidR="00526835" w:rsidRPr="00A913FE">
        <w:rPr>
          <w:rFonts w:eastAsiaTheme="minorEastAsia"/>
          <w:sz w:val="28"/>
          <w:szCs w:val="28"/>
          <w:lang w:val="en-US"/>
        </w:rPr>
        <w:t xml:space="preserve"> </w:t>
      </w:r>
      <w:r w:rsidR="00526835" w:rsidRPr="00C3054E">
        <w:rPr>
          <w:rFonts w:eastAsia="Batang"/>
          <w:sz w:val="22"/>
          <w:szCs w:val="22"/>
          <w:lang w:eastAsia="x-none"/>
        </w:rPr>
        <w:t>N</w:t>
      </w:r>
      <w:r w:rsidR="00526835" w:rsidRPr="00C3054E">
        <w:rPr>
          <w:rFonts w:eastAsia="Batang"/>
          <w:sz w:val="22"/>
          <w:szCs w:val="22"/>
          <w:vertAlign w:val="subscript"/>
          <w:lang w:eastAsia="x-none"/>
        </w:rPr>
        <w:t>TRP</w:t>
      </w:r>
      <w:r w:rsidR="00526835" w:rsidRPr="00A913FE">
        <w:rPr>
          <w:rFonts w:eastAsiaTheme="minorEastAsia"/>
          <w:sz w:val="28"/>
          <w:szCs w:val="28"/>
          <w:lang w:val="en-US"/>
        </w:rPr>
        <w:t xml:space="preserve"> </w:t>
      </w:r>
      <w:r w:rsidR="00526835" w:rsidRPr="000712AB">
        <w:rPr>
          <w:rFonts w:eastAsiaTheme="minorEastAsia"/>
          <w:sz w:val="22"/>
          <w:szCs w:val="22"/>
          <w:lang w:val="en-US"/>
        </w:rPr>
        <w:t>CS</w:t>
      </w:r>
      <w:r w:rsidR="00526835">
        <w:rPr>
          <w:rFonts w:eastAsiaTheme="minorEastAsia" w:hint="eastAsia"/>
          <w:sz w:val="22"/>
          <w:szCs w:val="22"/>
          <w:lang w:val="en-US"/>
        </w:rPr>
        <w:t>I-RS resources</w:t>
      </w:r>
      <w:bookmarkEnd w:id="12"/>
      <w:r w:rsidR="00526835">
        <w:rPr>
          <w:rFonts w:eastAsiaTheme="minorEastAsia" w:hint="eastAsia"/>
          <w:sz w:val="22"/>
          <w:szCs w:val="22"/>
          <w:lang w:val="en-US"/>
        </w:rPr>
        <w:t xml:space="preserve">. </w:t>
      </w:r>
      <w:r w:rsidR="00526835" w:rsidRPr="00526835">
        <w:rPr>
          <w:rFonts w:eastAsiaTheme="minorEastAsia"/>
          <w:sz w:val="22"/>
          <w:szCs w:val="22"/>
          <w:lang w:val="en-US"/>
        </w:rPr>
        <w:t xml:space="preserve">We understand that one of the purposes of this </w:t>
      </w:r>
      <w:r w:rsidR="00526835">
        <w:rPr>
          <w:rFonts w:eastAsiaTheme="minorEastAsia" w:hint="eastAsia"/>
          <w:sz w:val="22"/>
          <w:szCs w:val="22"/>
          <w:lang w:val="en-US"/>
        </w:rPr>
        <w:t xml:space="preserve">1-bit </w:t>
      </w:r>
      <w:r w:rsidR="00526835" w:rsidRPr="00526835">
        <w:rPr>
          <w:rFonts w:eastAsiaTheme="minorEastAsia"/>
          <w:sz w:val="22"/>
          <w:szCs w:val="22"/>
          <w:lang w:val="en-US"/>
        </w:rPr>
        <w:t>indicator is to prevent UE pre</w:t>
      </w:r>
      <w:r w:rsidR="00526835">
        <w:rPr>
          <w:rFonts w:eastAsiaTheme="minorEastAsia" w:hint="eastAsia"/>
          <w:sz w:val="22"/>
          <w:szCs w:val="22"/>
          <w:lang w:val="en-US"/>
        </w:rPr>
        <w:t>-</w:t>
      </w:r>
      <w:r w:rsidR="00526835" w:rsidRPr="00526835">
        <w:rPr>
          <w:rFonts w:eastAsiaTheme="minorEastAsia"/>
          <w:sz w:val="22"/>
          <w:szCs w:val="22"/>
          <w:lang w:val="en-US"/>
        </w:rPr>
        <w:t>compensation</w:t>
      </w:r>
      <w:r w:rsidR="000712AB">
        <w:rPr>
          <w:rFonts w:eastAsiaTheme="minorEastAsia" w:hint="eastAsia"/>
          <w:sz w:val="22"/>
          <w:szCs w:val="22"/>
          <w:lang w:val="en-US"/>
        </w:rPr>
        <w:t xml:space="preserve"> of DO</w:t>
      </w:r>
      <w:r w:rsidR="00526835" w:rsidRPr="00526835">
        <w:rPr>
          <w:rFonts w:eastAsiaTheme="minorEastAsia"/>
          <w:sz w:val="22"/>
          <w:szCs w:val="22"/>
          <w:lang w:val="en-US"/>
        </w:rPr>
        <w:t xml:space="preserve"> when the DO is “out-of-range”.</w:t>
      </w:r>
      <w:r w:rsidR="00526835">
        <w:rPr>
          <w:rFonts w:eastAsiaTheme="minorEastAsia" w:hint="eastAsia"/>
          <w:sz w:val="22"/>
          <w:szCs w:val="22"/>
          <w:lang w:val="en-US"/>
        </w:rPr>
        <w:t xml:space="preserve"> </w:t>
      </w:r>
      <w:r w:rsidR="00824ADA">
        <w:rPr>
          <w:rFonts w:eastAsiaTheme="minorEastAsia" w:hint="eastAsia"/>
          <w:sz w:val="22"/>
          <w:szCs w:val="22"/>
          <w:lang w:val="en-US"/>
        </w:rPr>
        <w:t xml:space="preserve">In the Rel-19 CJTC reporting, </w:t>
      </w:r>
      <w:r w:rsidR="00895818">
        <w:rPr>
          <w:rFonts w:eastAsiaTheme="minorEastAsia" w:hint="eastAsia"/>
          <w:sz w:val="22"/>
          <w:szCs w:val="22"/>
          <w:lang w:val="en-US"/>
        </w:rPr>
        <w:t xml:space="preserve">UE might report </w:t>
      </w:r>
      <w:r w:rsidR="00895818">
        <w:rPr>
          <w:rFonts w:eastAsiaTheme="minorEastAsia"/>
          <w:sz w:val="22"/>
          <w:szCs w:val="22"/>
          <w:lang w:val="en-US"/>
        </w:rPr>
        <w:t>“</w:t>
      </w:r>
      <w:r w:rsidR="00895818">
        <w:rPr>
          <w:rFonts w:eastAsiaTheme="minorEastAsia" w:hint="eastAsia"/>
          <w:sz w:val="22"/>
          <w:szCs w:val="22"/>
          <w:lang w:val="en-US"/>
        </w:rPr>
        <w:t>out-of-range</w:t>
      </w:r>
      <w:r w:rsidR="00895818">
        <w:rPr>
          <w:rFonts w:eastAsiaTheme="minorEastAsia"/>
          <w:sz w:val="22"/>
          <w:szCs w:val="22"/>
          <w:lang w:val="en-US"/>
        </w:rPr>
        <w:t>”</w:t>
      </w:r>
      <w:r w:rsidR="00895818">
        <w:rPr>
          <w:rFonts w:eastAsiaTheme="minorEastAsia" w:hint="eastAsia"/>
          <w:sz w:val="22"/>
          <w:szCs w:val="22"/>
          <w:lang w:val="en-US"/>
        </w:rPr>
        <w:t xml:space="preserve"> for only a part of </w:t>
      </w:r>
      <w:r w:rsidR="00895818" w:rsidRPr="000712AB">
        <w:rPr>
          <w:rFonts w:eastAsiaTheme="minorEastAsia"/>
          <w:sz w:val="22"/>
          <w:szCs w:val="22"/>
          <w:lang w:val="en-US"/>
        </w:rPr>
        <w:t>the</w:t>
      </w:r>
      <w:r w:rsidR="00895818" w:rsidRPr="00A913FE">
        <w:rPr>
          <w:rFonts w:eastAsiaTheme="minorEastAsia"/>
          <w:sz w:val="28"/>
          <w:szCs w:val="28"/>
          <w:lang w:val="en-US"/>
        </w:rPr>
        <w:t xml:space="preserve"> </w:t>
      </w:r>
      <w:r w:rsidR="00895818" w:rsidRPr="00C3054E">
        <w:rPr>
          <w:rFonts w:eastAsia="Batang"/>
          <w:sz w:val="22"/>
          <w:szCs w:val="22"/>
          <w:lang w:eastAsia="x-none"/>
        </w:rPr>
        <w:t>N</w:t>
      </w:r>
      <w:r w:rsidR="00895818" w:rsidRPr="00C3054E">
        <w:rPr>
          <w:rFonts w:eastAsia="Batang"/>
          <w:sz w:val="22"/>
          <w:szCs w:val="22"/>
          <w:vertAlign w:val="subscript"/>
          <w:lang w:eastAsia="x-none"/>
        </w:rPr>
        <w:t>TRP</w:t>
      </w:r>
      <w:r w:rsidR="00895818" w:rsidRPr="00A913FE">
        <w:rPr>
          <w:rFonts w:eastAsiaTheme="minorEastAsia"/>
          <w:sz w:val="28"/>
          <w:szCs w:val="28"/>
          <w:lang w:val="en-US"/>
        </w:rPr>
        <w:t xml:space="preserve"> </w:t>
      </w:r>
      <w:r w:rsidR="00895818" w:rsidRPr="000712AB">
        <w:rPr>
          <w:rFonts w:eastAsiaTheme="minorEastAsia"/>
          <w:sz w:val="22"/>
          <w:szCs w:val="22"/>
          <w:lang w:val="en-US"/>
        </w:rPr>
        <w:t>CS</w:t>
      </w:r>
      <w:r w:rsidR="00895818">
        <w:rPr>
          <w:rFonts w:eastAsiaTheme="minorEastAsia" w:hint="eastAsia"/>
          <w:sz w:val="22"/>
          <w:szCs w:val="22"/>
          <w:lang w:val="en-US"/>
        </w:rPr>
        <w:t>I-</w:t>
      </w:r>
      <w:r w:rsidR="00895818">
        <w:rPr>
          <w:rFonts w:eastAsiaTheme="minorEastAsia" w:hint="eastAsia"/>
          <w:sz w:val="22"/>
          <w:szCs w:val="22"/>
          <w:lang w:val="en-US"/>
        </w:rPr>
        <w:lastRenderedPageBreak/>
        <w:t xml:space="preserve">RS resources. </w:t>
      </w:r>
      <w:r w:rsidR="00895818">
        <w:rPr>
          <w:rFonts w:eastAsiaTheme="minorEastAsia"/>
          <w:sz w:val="22"/>
          <w:szCs w:val="22"/>
          <w:lang w:val="en-US"/>
        </w:rPr>
        <w:t>I</w:t>
      </w:r>
      <w:r w:rsidR="00895818">
        <w:rPr>
          <w:rFonts w:eastAsiaTheme="minorEastAsia" w:hint="eastAsia"/>
          <w:sz w:val="22"/>
          <w:szCs w:val="22"/>
          <w:lang w:val="en-US"/>
        </w:rPr>
        <w:t xml:space="preserve">n this case, it may be beneficial if the subsequent CJT reports </w:t>
      </w:r>
      <w:r w:rsidR="00895818">
        <w:rPr>
          <w:rFonts w:eastAsiaTheme="minorEastAsia"/>
          <w:sz w:val="22"/>
          <w:szCs w:val="22"/>
          <w:lang w:val="en-US"/>
        </w:rPr>
        <w:t>consider</w:t>
      </w:r>
      <w:r w:rsidR="00895818">
        <w:rPr>
          <w:rFonts w:eastAsiaTheme="minorEastAsia" w:hint="eastAsia"/>
          <w:sz w:val="22"/>
          <w:szCs w:val="22"/>
          <w:lang w:val="en-US"/>
        </w:rPr>
        <w:t xml:space="preserve"> DO </w:t>
      </w:r>
      <w:proofErr w:type="spellStart"/>
      <w:r w:rsidR="00895818">
        <w:rPr>
          <w:rFonts w:eastAsiaTheme="minorEastAsia" w:hint="eastAsia"/>
          <w:sz w:val="22"/>
          <w:szCs w:val="22"/>
          <w:lang w:val="en-US"/>
        </w:rPr>
        <w:t>precompensation</w:t>
      </w:r>
      <w:proofErr w:type="spellEnd"/>
      <w:r w:rsidR="00895818">
        <w:rPr>
          <w:rFonts w:eastAsiaTheme="minorEastAsia" w:hint="eastAsia"/>
          <w:sz w:val="22"/>
          <w:szCs w:val="22"/>
          <w:lang w:val="en-US"/>
        </w:rPr>
        <w:t xml:space="preserve"> for only </w:t>
      </w:r>
      <w:r w:rsidR="00895818" w:rsidRPr="000712AB">
        <w:rPr>
          <w:rFonts w:eastAsiaTheme="minorEastAsia"/>
          <w:sz w:val="22"/>
          <w:szCs w:val="22"/>
          <w:lang w:val="en-US"/>
        </w:rPr>
        <w:t>CS</w:t>
      </w:r>
      <w:r w:rsidR="00895818">
        <w:rPr>
          <w:rFonts w:eastAsiaTheme="minorEastAsia" w:hint="eastAsia"/>
          <w:sz w:val="22"/>
          <w:szCs w:val="22"/>
          <w:lang w:val="en-US"/>
        </w:rPr>
        <w:t xml:space="preserve">I-RS resources with valid DO. </w:t>
      </w:r>
      <w:r w:rsidR="00895818">
        <w:rPr>
          <w:rFonts w:eastAsiaTheme="minorEastAsia"/>
          <w:sz w:val="22"/>
          <w:szCs w:val="22"/>
          <w:lang w:val="en-US"/>
        </w:rPr>
        <w:t>H</w:t>
      </w:r>
      <w:r w:rsidR="00895818">
        <w:rPr>
          <w:rFonts w:eastAsiaTheme="minorEastAsia" w:hint="eastAsia"/>
          <w:sz w:val="22"/>
          <w:szCs w:val="22"/>
          <w:lang w:val="en-US"/>
        </w:rPr>
        <w:t xml:space="preserve">owever, unless Rel-18 CJT CSI codebook considers new behaviors, TRP selection performed during CJT CSI calculation is still independent of any Rel-19 feature. </w:t>
      </w:r>
      <w:r w:rsidR="00895818">
        <w:rPr>
          <w:rFonts w:eastAsiaTheme="minorEastAsia"/>
          <w:sz w:val="22"/>
          <w:szCs w:val="22"/>
          <w:lang w:val="en-US"/>
        </w:rPr>
        <w:t>G</w:t>
      </w:r>
      <w:r w:rsidR="00895818">
        <w:rPr>
          <w:rFonts w:eastAsiaTheme="minorEastAsia" w:hint="eastAsia"/>
          <w:sz w:val="22"/>
          <w:szCs w:val="22"/>
          <w:lang w:val="en-US"/>
        </w:rPr>
        <w:t xml:space="preserve">iven that any additional behavior for Rel-18 feature (including CJT) is out of scope, our understanding is that the resulted CJT CSI after indicating DO </w:t>
      </w:r>
      <w:proofErr w:type="spellStart"/>
      <w:r w:rsidR="00895818">
        <w:rPr>
          <w:rFonts w:eastAsiaTheme="minorEastAsia" w:hint="eastAsia"/>
          <w:sz w:val="22"/>
          <w:szCs w:val="22"/>
          <w:lang w:val="en-US"/>
        </w:rPr>
        <w:t>precompensation</w:t>
      </w:r>
      <w:proofErr w:type="spellEnd"/>
      <w:r w:rsidR="00895818">
        <w:rPr>
          <w:rFonts w:eastAsiaTheme="minorEastAsia" w:hint="eastAsia"/>
          <w:sz w:val="22"/>
          <w:szCs w:val="22"/>
          <w:lang w:val="en-US"/>
        </w:rPr>
        <w:t xml:space="preserve"> for only a part of CSI-RS resources will be likely </w:t>
      </w:r>
      <w:r w:rsidR="00A64BE8">
        <w:rPr>
          <w:rFonts w:eastAsiaTheme="minorEastAsia" w:hint="eastAsia"/>
          <w:sz w:val="22"/>
          <w:szCs w:val="22"/>
          <w:lang w:val="en-US"/>
        </w:rPr>
        <w:t xml:space="preserve">less beneficial in practical. </w:t>
      </w:r>
      <w:r w:rsidR="002723E2" w:rsidRPr="002723E2">
        <w:rPr>
          <w:rFonts w:eastAsiaTheme="minorEastAsia"/>
          <w:sz w:val="22"/>
          <w:szCs w:val="22"/>
          <w:lang w:val="en-US"/>
        </w:rPr>
        <w:t xml:space="preserve">Therefore, we </w:t>
      </w:r>
      <w:r w:rsidR="002723E2">
        <w:rPr>
          <w:rFonts w:eastAsiaTheme="minorEastAsia" w:hint="eastAsia"/>
          <w:sz w:val="22"/>
          <w:szCs w:val="22"/>
          <w:lang w:val="en-US"/>
        </w:rPr>
        <w:t>think</w:t>
      </w:r>
      <w:r w:rsidR="002723E2" w:rsidRPr="002723E2">
        <w:rPr>
          <w:rFonts w:eastAsiaTheme="minorEastAsia"/>
          <w:sz w:val="22"/>
          <w:szCs w:val="22"/>
          <w:lang w:val="en-US"/>
        </w:rPr>
        <w:t xml:space="preserve"> that it is not necessary to have a 1-bit indictor for each CSI-RS resource</w:t>
      </w:r>
      <w:r w:rsidR="002723E2">
        <w:rPr>
          <w:rFonts w:eastAsiaTheme="minorEastAsia" w:hint="eastAsia"/>
          <w:sz w:val="22"/>
          <w:szCs w:val="22"/>
          <w:lang w:val="en-US"/>
        </w:rPr>
        <w:t>.</w:t>
      </w:r>
    </w:p>
    <w:p w14:paraId="32BBF8A3" w14:textId="3C157F17" w:rsidR="00526835" w:rsidRDefault="00585D5F" w:rsidP="00496FF0">
      <w:pPr>
        <w:spacing w:afterLines="50" w:after="120"/>
        <w:jc w:val="both"/>
        <w:rPr>
          <w:rFonts w:eastAsiaTheme="minorEastAsia"/>
          <w:sz w:val="22"/>
          <w:szCs w:val="22"/>
          <w:lang w:val="en-US"/>
        </w:rPr>
      </w:pPr>
      <w:r>
        <w:rPr>
          <w:rFonts w:eastAsiaTheme="minorEastAsia" w:hint="eastAsia"/>
          <w:sz w:val="22"/>
          <w:szCs w:val="22"/>
          <w:lang w:val="en-US"/>
        </w:rPr>
        <w:t xml:space="preserve">We </w:t>
      </w:r>
      <w:r w:rsidR="00A64BE8">
        <w:rPr>
          <w:rFonts w:eastAsiaTheme="minorEastAsia" w:hint="eastAsia"/>
          <w:sz w:val="22"/>
          <w:szCs w:val="22"/>
          <w:lang w:val="en-US"/>
        </w:rPr>
        <w:t xml:space="preserve">expect </w:t>
      </w:r>
      <w:r>
        <w:rPr>
          <w:rFonts w:eastAsiaTheme="minorEastAsia" w:hint="eastAsia"/>
          <w:sz w:val="22"/>
          <w:szCs w:val="22"/>
          <w:lang w:val="en-US"/>
        </w:rPr>
        <w:t>that a</w:t>
      </w:r>
      <w:r w:rsidR="002723E2" w:rsidRPr="002723E2">
        <w:rPr>
          <w:rFonts w:eastAsiaTheme="minorEastAsia"/>
          <w:sz w:val="22"/>
          <w:szCs w:val="22"/>
          <w:lang w:val="en-US"/>
        </w:rPr>
        <w:t xml:space="preserve">nother purpose of using this mechanism </w:t>
      </w:r>
      <w:r w:rsidR="00A64BE8">
        <w:rPr>
          <w:rFonts w:eastAsiaTheme="minorEastAsia" w:hint="eastAsia"/>
          <w:sz w:val="22"/>
          <w:szCs w:val="22"/>
          <w:lang w:val="en-US"/>
        </w:rPr>
        <w:t>could be</w:t>
      </w:r>
      <w:r w:rsidR="00A64BE8" w:rsidRPr="002723E2">
        <w:rPr>
          <w:rFonts w:eastAsiaTheme="minorEastAsia"/>
          <w:sz w:val="22"/>
          <w:szCs w:val="22"/>
          <w:lang w:val="en-US"/>
        </w:rPr>
        <w:t xml:space="preserve"> </w:t>
      </w:r>
      <w:r w:rsidR="002723E2" w:rsidRPr="002723E2">
        <w:rPr>
          <w:rFonts w:eastAsiaTheme="minorEastAsia"/>
          <w:sz w:val="22"/>
          <w:szCs w:val="22"/>
          <w:lang w:val="en-US"/>
        </w:rPr>
        <w:t>to prevent the UE from performing pre</w:t>
      </w:r>
      <w:r w:rsidR="002723E2">
        <w:rPr>
          <w:rFonts w:eastAsiaTheme="minorEastAsia" w:hint="eastAsia"/>
          <w:sz w:val="22"/>
          <w:szCs w:val="22"/>
          <w:lang w:val="en-US"/>
        </w:rPr>
        <w:t>-</w:t>
      </w:r>
      <w:r w:rsidR="002723E2" w:rsidRPr="002723E2">
        <w:rPr>
          <w:rFonts w:eastAsiaTheme="minorEastAsia"/>
          <w:sz w:val="22"/>
          <w:szCs w:val="22"/>
          <w:lang w:val="en-US"/>
        </w:rPr>
        <w:t>compensation when the NW sends UE-specific CSI</w:t>
      </w:r>
      <w:r w:rsidR="004F4FCD">
        <w:rPr>
          <w:rFonts w:eastAsiaTheme="minorEastAsia" w:hint="eastAsia"/>
          <w:sz w:val="22"/>
          <w:szCs w:val="22"/>
          <w:lang w:val="en-US"/>
        </w:rPr>
        <w:t>-RS</w:t>
      </w:r>
      <w:r w:rsidR="002723E2" w:rsidRPr="002723E2">
        <w:rPr>
          <w:rFonts w:eastAsiaTheme="minorEastAsia"/>
          <w:sz w:val="22"/>
          <w:szCs w:val="22"/>
          <w:lang w:val="en-US"/>
        </w:rPr>
        <w:t xml:space="preserve"> with </w:t>
      </w:r>
      <w:r w:rsidR="00DC6960">
        <w:rPr>
          <w:rFonts w:eastAsiaTheme="minorEastAsia" w:hint="eastAsia"/>
          <w:sz w:val="22"/>
          <w:szCs w:val="22"/>
          <w:lang w:val="en-US"/>
        </w:rPr>
        <w:t xml:space="preserve">NW-side </w:t>
      </w:r>
      <w:r w:rsidR="002723E2" w:rsidRPr="002723E2">
        <w:rPr>
          <w:rFonts w:eastAsiaTheme="minorEastAsia"/>
          <w:sz w:val="22"/>
          <w:szCs w:val="22"/>
          <w:lang w:val="en-US"/>
        </w:rPr>
        <w:t>compensation using DO reported by the UE</w:t>
      </w:r>
      <w:r w:rsidR="00DC6960">
        <w:rPr>
          <w:rFonts w:eastAsiaTheme="minorEastAsia" w:hint="eastAsia"/>
          <w:sz w:val="22"/>
          <w:szCs w:val="22"/>
          <w:lang w:val="en-US"/>
        </w:rPr>
        <w:t xml:space="preserve">, which </w:t>
      </w:r>
      <w:r w:rsidR="00273090">
        <w:rPr>
          <w:rFonts w:eastAsiaTheme="minorEastAsia" w:hint="eastAsia"/>
          <w:sz w:val="22"/>
          <w:szCs w:val="22"/>
          <w:lang w:val="en-US"/>
        </w:rPr>
        <w:t>can be considered since time domain behavior is limited to aperiodic according to the agreement</w:t>
      </w:r>
      <w:r w:rsidR="002723E2" w:rsidRPr="002723E2">
        <w:rPr>
          <w:rFonts w:eastAsiaTheme="minorEastAsia"/>
          <w:sz w:val="22"/>
          <w:szCs w:val="22"/>
          <w:lang w:val="en-US"/>
        </w:rPr>
        <w:t>.</w:t>
      </w:r>
      <w:r w:rsidR="000712AB">
        <w:rPr>
          <w:rFonts w:eastAsiaTheme="minorEastAsia" w:hint="eastAsia"/>
          <w:sz w:val="22"/>
          <w:szCs w:val="22"/>
          <w:lang w:val="en-US"/>
        </w:rPr>
        <w:t xml:space="preserve"> </w:t>
      </w:r>
      <w:r w:rsidR="000712AB" w:rsidRPr="000712AB">
        <w:rPr>
          <w:rFonts w:eastAsiaTheme="minorEastAsia"/>
          <w:sz w:val="22"/>
          <w:szCs w:val="22"/>
          <w:lang w:val="en-US"/>
        </w:rPr>
        <w:t xml:space="preserve">In this case, </w:t>
      </w:r>
      <w:r w:rsidR="00A64BE8">
        <w:rPr>
          <w:rFonts w:eastAsiaTheme="minorEastAsia" w:hint="eastAsia"/>
          <w:sz w:val="22"/>
          <w:szCs w:val="22"/>
          <w:lang w:val="en-US"/>
        </w:rPr>
        <w:t>we believe NW does not want UE to perform any compensation during UE</w:t>
      </w:r>
      <w:r w:rsidR="00A64BE8">
        <w:rPr>
          <w:rFonts w:eastAsiaTheme="minorEastAsia"/>
          <w:sz w:val="22"/>
          <w:szCs w:val="22"/>
          <w:lang w:val="en-US"/>
        </w:rPr>
        <w:t>’</w:t>
      </w:r>
      <w:r w:rsidR="00A64BE8">
        <w:rPr>
          <w:rFonts w:eastAsiaTheme="minorEastAsia" w:hint="eastAsia"/>
          <w:sz w:val="22"/>
          <w:szCs w:val="22"/>
          <w:lang w:val="en-US"/>
        </w:rPr>
        <w:t>s CSI calculation as it is handled by NW already.</w:t>
      </w:r>
      <w:r w:rsidR="001A0A6B">
        <w:rPr>
          <w:rFonts w:eastAsiaTheme="minorEastAsia" w:hint="eastAsia"/>
          <w:sz w:val="22"/>
          <w:szCs w:val="22"/>
          <w:lang w:val="en-US"/>
        </w:rPr>
        <w:t xml:space="preserve"> </w:t>
      </w:r>
      <w:r w:rsidR="00A64BE8">
        <w:rPr>
          <w:rFonts w:eastAsiaTheme="minorEastAsia" w:hint="eastAsia"/>
          <w:sz w:val="22"/>
          <w:szCs w:val="22"/>
          <w:lang w:val="en-US"/>
        </w:rPr>
        <w:t>Thus</w:t>
      </w:r>
      <w:r w:rsidR="001A0A6B">
        <w:rPr>
          <w:rFonts w:eastAsiaTheme="minorEastAsia" w:hint="eastAsia"/>
          <w:sz w:val="22"/>
          <w:szCs w:val="22"/>
          <w:lang w:val="en-US"/>
        </w:rPr>
        <w:t xml:space="preserve">, we </w:t>
      </w:r>
      <w:r w:rsidR="00A64BE8">
        <w:rPr>
          <w:rFonts w:eastAsiaTheme="minorEastAsia"/>
          <w:sz w:val="22"/>
          <w:szCs w:val="22"/>
          <w:lang w:val="en-US"/>
        </w:rPr>
        <w:t>don’t</w:t>
      </w:r>
      <w:r w:rsidR="00A64BE8">
        <w:rPr>
          <w:rFonts w:eastAsiaTheme="minorEastAsia" w:hint="eastAsia"/>
          <w:sz w:val="22"/>
          <w:szCs w:val="22"/>
          <w:lang w:val="en-US"/>
        </w:rPr>
        <w:t xml:space="preserve"> see a significant need of </w:t>
      </w:r>
      <w:r w:rsidR="001A0A6B">
        <w:rPr>
          <w:rFonts w:eastAsiaTheme="minorEastAsia" w:hint="eastAsia"/>
          <w:sz w:val="22"/>
          <w:szCs w:val="22"/>
          <w:lang w:val="en-US"/>
        </w:rPr>
        <w:t xml:space="preserve">1-bit indicator </w:t>
      </w:r>
      <w:r w:rsidR="00A64BE8">
        <w:rPr>
          <w:rFonts w:eastAsiaTheme="minorEastAsia" w:hint="eastAsia"/>
          <w:sz w:val="22"/>
          <w:szCs w:val="22"/>
          <w:lang w:val="en-US"/>
        </w:rPr>
        <w:t xml:space="preserve">per resource </w:t>
      </w:r>
      <w:r w:rsidR="00A64BE8">
        <w:rPr>
          <w:rFonts w:eastAsiaTheme="minorEastAsia"/>
          <w:sz w:val="22"/>
          <w:szCs w:val="22"/>
          <w:lang w:val="en-US"/>
        </w:rPr>
        <w:t>even</w:t>
      </w:r>
      <w:r w:rsidR="00A64BE8">
        <w:rPr>
          <w:rFonts w:eastAsiaTheme="minorEastAsia" w:hint="eastAsia"/>
          <w:sz w:val="22"/>
          <w:szCs w:val="22"/>
          <w:lang w:val="en-US"/>
        </w:rPr>
        <w:t xml:space="preserve"> if various implementations are considered</w:t>
      </w:r>
      <w:r w:rsidR="001A0A6B">
        <w:rPr>
          <w:rFonts w:eastAsiaTheme="minorEastAsia" w:hint="eastAsia"/>
          <w:sz w:val="22"/>
          <w:szCs w:val="22"/>
          <w:lang w:val="en-US"/>
        </w:rPr>
        <w:t>.</w:t>
      </w:r>
    </w:p>
    <w:p w14:paraId="20FD0E5A" w14:textId="631E7E52" w:rsidR="00526835" w:rsidRDefault="00A913FE" w:rsidP="00496FF0">
      <w:pPr>
        <w:spacing w:afterLines="50" w:after="120"/>
        <w:jc w:val="both"/>
        <w:rPr>
          <w:rFonts w:eastAsiaTheme="minorEastAsia"/>
          <w:sz w:val="22"/>
          <w:szCs w:val="22"/>
          <w:lang w:val="en-US"/>
        </w:rPr>
      </w:pPr>
      <w:r w:rsidRPr="00A913FE">
        <w:rPr>
          <w:rFonts w:eastAsiaTheme="minorEastAsia"/>
          <w:sz w:val="22"/>
          <w:szCs w:val="22"/>
          <w:lang w:val="en-US"/>
        </w:rPr>
        <w:t xml:space="preserve">For the second FFS, there is no need to </w:t>
      </w:r>
      <w:r w:rsidR="00FB021D">
        <w:rPr>
          <w:rFonts w:eastAsiaTheme="minorEastAsia" w:hint="eastAsia"/>
          <w:sz w:val="22"/>
          <w:szCs w:val="22"/>
          <w:lang w:val="en-US"/>
        </w:rPr>
        <w:t xml:space="preserve">consider special handling for the case where </w:t>
      </w:r>
      <w:r w:rsidRPr="00A913FE">
        <w:rPr>
          <w:rFonts w:eastAsiaTheme="minorEastAsia"/>
          <w:sz w:val="22"/>
          <w:szCs w:val="22"/>
          <w:lang w:val="en-US"/>
        </w:rPr>
        <w:t xml:space="preserve">multiple CSI reports </w:t>
      </w:r>
      <w:r w:rsidR="00FB021D">
        <w:rPr>
          <w:rFonts w:eastAsiaTheme="minorEastAsia" w:hint="eastAsia"/>
          <w:sz w:val="22"/>
          <w:szCs w:val="22"/>
          <w:lang w:val="en-US"/>
        </w:rPr>
        <w:t xml:space="preserve">are associated </w:t>
      </w:r>
      <w:r w:rsidRPr="00A913FE">
        <w:rPr>
          <w:rFonts w:eastAsiaTheme="minorEastAsia"/>
          <w:sz w:val="22"/>
          <w:szCs w:val="22"/>
          <w:lang w:val="en-US"/>
        </w:rPr>
        <w:t>with a single CSI trigger state</w:t>
      </w:r>
      <w:r w:rsidR="00FB021D">
        <w:rPr>
          <w:rFonts w:eastAsiaTheme="minorEastAsia" w:hint="eastAsia"/>
          <w:sz w:val="22"/>
          <w:szCs w:val="22"/>
        </w:rPr>
        <w:t xml:space="preserve">. </w:t>
      </w:r>
      <w:r w:rsidR="00FB021D">
        <w:rPr>
          <w:rFonts w:eastAsiaTheme="minorEastAsia"/>
          <w:sz w:val="22"/>
          <w:szCs w:val="22"/>
        </w:rPr>
        <w:t>W</w:t>
      </w:r>
      <w:r w:rsidR="00FB021D">
        <w:rPr>
          <w:rFonts w:eastAsiaTheme="minorEastAsia" w:hint="eastAsia"/>
          <w:sz w:val="22"/>
          <w:szCs w:val="22"/>
        </w:rPr>
        <w:t xml:space="preserve">e </w:t>
      </w:r>
      <w:proofErr w:type="gramStart"/>
      <w:r w:rsidR="00FB021D">
        <w:rPr>
          <w:rFonts w:eastAsiaTheme="minorEastAsia" w:hint="eastAsia"/>
          <w:sz w:val="22"/>
          <w:szCs w:val="22"/>
        </w:rPr>
        <w:t>rather believe</w:t>
      </w:r>
      <w:proofErr w:type="gramEnd"/>
      <w:r w:rsidR="00FB021D">
        <w:rPr>
          <w:rFonts w:eastAsiaTheme="minorEastAsia" w:hint="eastAsia"/>
          <w:sz w:val="22"/>
          <w:szCs w:val="22"/>
        </w:rPr>
        <w:t xml:space="preserve"> a very simple handling is sufficient. </w:t>
      </w:r>
      <w:r w:rsidR="00FB021D">
        <w:rPr>
          <w:rFonts w:eastAsiaTheme="minorEastAsia"/>
          <w:sz w:val="22"/>
          <w:szCs w:val="22"/>
        </w:rPr>
        <w:t>I</w:t>
      </w:r>
      <w:r w:rsidR="00FB021D">
        <w:rPr>
          <w:rFonts w:eastAsiaTheme="minorEastAsia" w:hint="eastAsia"/>
          <w:sz w:val="22"/>
          <w:szCs w:val="22"/>
        </w:rPr>
        <w:t xml:space="preserve">n this sense, we are supportive to apply 1-bit indicator to </w:t>
      </w:r>
      <w:r w:rsidR="00FB021D" w:rsidRPr="00FB021D">
        <w:rPr>
          <w:rFonts w:eastAsiaTheme="minorEastAsia"/>
          <w:sz w:val="22"/>
          <w:szCs w:val="22"/>
        </w:rPr>
        <w:t>all the N</w:t>
      </w:r>
      <w:r w:rsidR="00FB021D" w:rsidRPr="00FB021D">
        <w:rPr>
          <w:rFonts w:eastAsiaTheme="minorEastAsia"/>
          <w:sz w:val="22"/>
          <w:szCs w:val="22"/>
          <w:vertAlign w:val="subscript"/>
        </w:rPr>
        <w:t>R</w:t>
      </w:r>
      <w:r w:rsidR="00FB021D" w:rsidRPr="00FB021D">
        <w:rPr>
          <w:rFonts w:eastAsiaTheme="minorEastAsia"/>
          <w:sz w:val="22"/>
          <w:szCs w:val="22"/>
        </w:rPr>
        <w:t xml:space="preserve"> reports</w:t>
      </w:r>
      <w:r>
        <w:rPr>
          <w:rFonts w:eastAsiaTheme="minorEastAsia" w:hint="eastAsia"/>
          <w:sz w:val="22"/>
          <w:szCs w:val="22"/>
          <w:lang w:val="en-US"/>
        </w:rPr>
        <w:t>.</w:t>
      </w:r>
    </w:p>
    <w:p w14:paraId="030A5E0E" w14:textId="77777777" w:rsidR="000712AB" w:rsidRDefault="000712AB" w:rsidP="00496FF0">
      <w:pPr>
        <w:spacing w:afterLines="50" w:after="120"/>
        <w:jc w:val="both"/>
        <w:rPr>
          <w:rFonts w:eastAsiaTheme="minorEastAsia"/>
          <w:sz w:val="22"/>
          <w:szCs w:val="22"/>
          <w:lang w:val="en-US"/>
        </w:rPr>
      </w:pPr>
    </w:p>
    <w:p w14:paraId="0DCCF2CC" w14:textId="77777777" w:rsidR="00A913FE" w:rsidRPr="007C5061" w:rsidRDefault="00A913FE" w:rsidP="00A913FE">
      <w:pPr>
        <w:spacing w:afterLines="50" w:after="120"/>
        <w:jc w:val="both"/>
        <w:rPr>
          <w:rFonts w:eastAsiaTheme="minorEastAsia"/>
          <w:b/>
          <w:bCs/>
          <w:sz w:val="22"/>
          <w:szCs w:val="22"/>
          <w:u w:val="single"/>
          <w:lang w:val="en-US"/>
        </w:rPr>
      </w:pPr>
      <w:r w:rsidRPr="007C5061">
        <w:rPr>
          <w:rFonts w:eastAsiaTheme="minorEastAsia" w:hint="eastAsia"/>
          <w:b/>
          <w:bCs/>
          <w:sz w:val="22"/>
          <w:szCs w:val="22"/>
          <w:u w:val="single"/>
          <w:lang w:val="en-US"/>
        </w:rPr>
        <w:t>P</w:t>
      </w:r>
      <w:r w:rsidRPr="007C5061">
        <w:rPr>
          <w:rFonts w:eastAsiaTheme="minorEastAsia"/>
          <w:b/>
          <w:bCs/>
          <w:sz w:val="22"/>
          <w:szCs w:val="22"/>
          <w:u w:val="single"/>
          <w:lang w:val="en-US"/>
        </w:rPr>
        <w:t>roposal 3-</w:t>
      </w:r>
      <w:r>
        <w:rPr>
          <w:rFonts w:eastAsiaTheme="minorEastAsia" w:hint="eastAsia"/>
          <w:b/>
          <w:bCs/>
          <w:sz w:val="22"/>
          <w:szCs w:val="22"/>
          <w:u w:val="single"/>
          <w:lang w:val="en-US"/>
        </w:rPr>
        <w:t>1</w:t>
      </w:r>
    </w:p>
    <w:p w14:paraId="14D0DD87" w14:textId="51CF4D7C" w:rsidR="00FB021D" w:rsidRDefault="00FB021D" w:rsidP="00A913FE">
      <w:pPr>
        <w:pStyle w:val="aff6"/>
        <w:numPr>
          <w:ilvl w:val="0"/>
          <w:numId w:val="36"/>
        </w:numPr>
        <w:spacing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Support Proposal 3.A.1 and 3.A.2, i.e., </w:t>
      </w:r>
    </w:p>
    <w:p w14:paraId="66367DEC" w14:textId="71B701E7" w:rsidR="00A913FE" w:rsidRPr="0085525B" w:rsidRDefault="00A913FE" w:rsidP="0085525B">
      <w:pPr>
        <w:widowControl w:val="0"/>
        <w:numPr>
          <w:ilvl w:val="1"/>
          <w:numId w:val="25"/>
        </w:numPr>
        <w:snapToGrid w:val="0"/>
        <w:rPr>
          <w:rFonts w:eastAsia="SimSun"/>
          <w:b/>
          <w:bCs/>
          <w:sz w:val="22"/>
          <w:szCs w:val="22"/>
          <w:lang w:eastAsia="zh-CN"/>
        </w:rPr>
      </w:pPr>
      <w:r w:rsidRPr="0085525B">
        <w:rPr>
          <w:rFonts w:eastAsia="SimSun"/>
          <w:b/>
          <w:bCs/>
          <w:sz w:val="22"/>
          <w:szCs w:val="22"/>
          <w:lang w:eastAsia="zh-CN"/>
        </w:rPr>
        <w:t xml:space="preserve">For the Rel-19 aperiodic standalone CJT calibration (CJTC) reporting, when linking CJTC Dd and Rel-18 </w:t>
      </w:r>
      <w:proofErr w:type="spellStart"/>
      <w:r w:rsidRPr="0085525B">
        <w:rPr>
          <w:rFonts w:eastAsia="SimSun"/>
          <w:b/>
          <w:bCs/>
          <w:sz w:val="22"/>
          <w:szCs w:val="22"/>
          <w:lang w:eastAsia="zh-CN"/>
        </w:rPr>
        <w:t>eType</w:t>
      </w:r>
      <w:proofErr w:type="spellEnd"/>
      <w:r w:rsidRPr="0085525B">
        <w:rPr>
          <w:rFonts w:eastAsia="SimSun"/>
          <w:b/>
          <w:bCs/>
          <w:sz w:val="22"/>
          <w:szCs w:val="22"/>
          <w:lang w:eastAsia="zh-CN"/>
        </w:rPr>
        <w:t>-II CJT CSI reports is configured with two separate triggers,</w:t>
      </w:r>
      <w:r w:rsidRPr="0085525B">
        <w:rPr>
          <w:rFonts w:eastAsia="SimSun" w:hint="eastAsia"/>
          <w:b/>
          <w:bCs/>
          <w:sz w:val="22"/>
          <w:szCs w:val="22"/>
          <w:lang w:eastAsia="zh-CN"/>
        </w:rPr>
        <w:t xml:space="preserve"> the </w:t>
      </w:r>
      <w:r w:rsidRPr="0085525B">
        <w:rPr>
          <w:rFonts w:eastAsia="SimSun"/>
          <w:b/>
          <w:bCs/>
          <w:sz w:val="22"/>
          <w:szCs w:val="22"/>
          <w:lang w:eastAsia="zh-CN"/>
        </w:rPr>
        <w:t>1-bit indicator</w:t>
      </w:r>
      <w:r w:rsidRPr="0085525B">
        <w:rPr>
          <w:rFonts w:eastAsia="SimSun" w:hint="eastAsia"/>
          <w:b/>
          <w:bCs/>
          <w:sz w:val="22"/>
          <w:szCs w:val="22"/>
          <w:lang w:eastAsia="zh-CN"/>
        </w:rPr>
        <w:t xml:space="preserve"> </w:t>
      </w:r>
      <w:r w:rsidRPr="0085525B">
        <w:rPr>
          <w:rFonts w:eastAsia="SimSun"/>
          <w:b/>
          <w:bCs/>
          <w:sz w:val="22"/>
          <w:szCs w:val="22"/>
          <w:lang w:eastAsia="zh-CN"/>
        </w:rPr>
        <w:t xml:space="preserve">applies to all the NTRP CSI-RS </w:t>
      </w:r>
      <w:proofErr w:type="gramStart"/>
      <w:r w:rsidRPr="0085525B">
        <w:rPr>
          <w:rFonts w:eastAsia="SimSun"/>
          <w:b/>
          <w:bCs/>
          <w:sz w:val="22"/>
          <w:szCs w:val="22"/>
          <w:lang w:eastAsia="zh-CN"/>
        </w:rPr>
        <w:t>resources</w:t>
      </w:r>
      <w:proofErr w:type="gramEnd"/>
    </w:p>
    <w:p w14:paraId="32827785" w14:textId="7E0C30D4" w:rsidR="00FB021D" w:rsidRPr="0085525B" w:rsidRDefault="00FB021D" w:rsidP="0085525B">
      <w:pPr>
        <w:widowControl w:val="0"/>
        <w:numPr>
          <w:ilvl w:val="1"/>
          <w:numId w:val="25"/>
        </w:numPr>
        <w:snapToGrid w:val="0"/>
        <w:rPr>
          <w:rFonts w:eastAsia="SimSun"/>
          <w:b/>
          <w:bCs/>
          <w:sz w:val="22"/>
          <w:szCs w:val="22"/>
          <w:lang w:eastAsia="zh-CN"/>
        </w:rPr>
      </w:pPr>
      <w:r w:rsidRPr="0085525B">
        <w:rPr>
          <w:rFonts w:eastAsia="SimSun"/>
          <w:b/>
          <w:bCs/>
          <w:sz w:val="22"/>
          <w:szCs w:val="22"/>
          <w:lang w:eastAsia="zh-CN"/>
        </w:rPr>
        <w:t xml:space="preserve">For the Rel-19 aperiodic standalone CJT calibration (CJTC) reporting, when linking CJTC Dd and Rel-18 </w:t>
      </w:r>
      <w:proofErr w:type="spellStart"/>
      <w:r w:rsidRPr="0085525B">
        <w:rPr>
          <w:rFonts w:eastAsia="SimSun"/>
          <w:b/>
          <w:bCs/>
          <w:sz w:val="22"/>
          <w:szCs w:val="22"/>
          <w:lang w:eastAsia="zh-CN"/>
        </w:rPr>
        <w:t>eType</w:t>
      </w:r>
      <w:proofErr w:type="spellEnd"/>
      <w:r w:rsidRPr="0085525B">
        <w:rPr>
          <w:rFonts w:eastAsia="SimSun"/>
          <w:b/>
          <w:bCs/>
          <w:sz w:val="22"/>
          <w:szCs w:val="22"/>
          <w:lang w:eastAsia="zh-CN"/>
        </w:rPr>
        <w:t>-II CJT CSI reports is configured with two separate triggers,</w:t>
      </w:r>
      <w:r w:rsidRPr="0085525B">
        <w:rPr>
          <w:rFonts w:eastAsia="SimSun" w:hint="eastAsia"/>
          <w:b/>
          <w:bCs/>
          <w:sz w:val="22"/>
          <w:szCs w:val="22"/>
          <w:lang w:eastAsia="zh-CN"/>
        </w:rPr>
        <w:t xml:space="preserve"> </w:t>
      </w:r>
      <w:r w:rsidRPr="0085525B">
        <w:rPr>
          <w:rFonts w:eastAsia="SimSun"/>
          <w:b/>
          <w:bCs/>
          <w:sz w:val="22"/>
          <w:szCs w:val="22"/>
          <w:lang w:eastAsia="zh-CN"/>
        </w:rPr>
        <w:t>when a single CSI trigger state associated with NR &gt;1 Rel-18 Type-II CJT CSI reports, the 1-bit indicator per CSI trigger state applies to all the NR reports</w:t>
      </w:r>
    </w:p>
    <w:p w14:paraId="6B61D565" w14:textId="77777777" w:rsidR="00A9252B" w:rsidRPr="007A3AB3" w:rsidRDefault="00A9252B" w:rsidP="00353B3B">
      <w:pPr>
        <w:spacing w:afterLines="50" w:after="120"/>
        <w:jc w:val="both"/>
        <w:rPr>
          <w:rFonts w:eastAsiaTheme="minorEastAsia"/>
          <w:sz w:val="22"/>
          <w:szCs w:val="22"/>
        </w:rPr>
      </w:pPr>
    </w:p>
    <w:p w14:paraId="4F20D638" w14:textId="3F07B45D" w:rsidR="00353B3B" w:rsidRDefault="00353B3B" w:rsidP="00353B3B">
      <w:pPr>
        <w:pStyle w:val="2"/>
        <w:rPr>
          <w:rFonts w:eastAsia="ＭＳ 明朝"/>
          <w:b/>
          <w:bCs/>
          <w:szCs w:val="24"/>
          <w:lang w:val="en-US"/>
        </w:rPr>
      </w:pPr>
      <w:r>
        <w:rPr>
          <w:rFonts w:eastAsia="ＭＳ 明朝"/>
          <w:b/>
          <w:bCs/>
          <w:szCs w:val="24"/>
          <w:lang w:val="en-US"/>
        </w:rPr>
        <w:t>3.</w:t>
      </w:r>
      <w:r>
        <w:rPr>
          <w:rFonts w:eastAsia="ＭＳ 明朝" w:hint="eastAsia"/>
          <w:b/>
          <w:bCs/>
          <w:szCs w:val="24"/>
          <w:lang w:val="en-US"/>
        </w:rPr>
        <w:t>2</w:t>
      </w:r>
      <w:r>
        <w:rPr>
          <w:rFonts w:eastAsia="ＭＳ 明朝"/>
          <w:b/>
          <w:bCs/>
          <w:szCs w:val="24"/>
          <w:lang w:val="en-US"/>
        </w:rPr>
        <w:t xml:space="preserve"> </w:t>
      </w:r>
      <w:r w:rsidR="005D72BE" w:rsidRPr="005D72BE">
        <w:rPr>
          <w:rFonts w:eastAsia="ＭＳ 明朝"/>
          <w:b/>
          <w:bCs/>
          <w:szCs w:val="24"/>
          <w:lang w:val="en-US"/>
        </w:rPr>
        <w:t>UE-specific delay offset pre-compensation</w:t>
      </w:r>
    </w:p>
    <w:p w14:paraId="39C70793" w14:textId="2589AFDB" w:rsidR="00353B3B" w:rsidRPr="003C545A" w:rsidRDefault="00353B3B" w:rsidP="00353B3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RAN1#11</w:t>
      </w:r>
      <w:r w:rsidR="00005A0A">
        <w:rPr>
          <w:rFonts w:eastAsiaTheme="minorEastAsia"/>
          <w:sz w:val="22"/>
          <w:szCs w:val="22"/>
          <w:lang w:val="en-US"/>
        </w:rPr>
        <w:t>8</w:t>
      </w:r>
      <w:r w:rsidR="00C44C53">
        <w:rPr>
          <w:rFonts w:eastAsiaTheme="minorEastAsia" w:hint="eastAsia"/>
          <w:sz w:val="22"/>
          <w:szCs w:val="22"/>
          <w:lang w:val="en-US"/>
        </w:rPr>
        <w:t>bis</w:t>
      </w:r>
      <w:r>
        <w:rPr>
          <w:rFonts w:eastAsiaTheme="minorEastAsia" w:hint="eastAsia"/>
          <w:sz w:val="22"/>
          <w:szCs w:val="22"/>
          <w:lang w:val="en-US"/>
        </w:rPr>
        <w:t>, the following was agreed</w:t>
      </w:r>
      <w:r w:rsidR="000D4D60">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353B3B" w:rsidRPr="003C545A" w14:paraId="546C72F4" w14:textId="77777777" w:rsidTr="007C7439">
        <w:tc>
          <w:tcPr>
            <w:tcW w:w="9962" w:type="dxa"/>
          </w:tcPr>
          <w:p w14:paraId="567D237C" w14:textId="77777777" w:rsidR="00A913FE" w:rsidRPr="00A913FE" w:rsidRDefault="00A913FE" w:rsidP="00A913FE">
            <w:pPr>
              <w:snapToGrid w:val="0"/>
              <w:spacing w:after="0"/>
              <w:rPr>
                <w:rFonts w:eastAsia="Batang"/>
                <w:bCs/>
                <w:sz w:val="20"/>
                <w:lang w:eastAsia="en-US"/>
              </w:rPr>
            </w:pPr>
            <w:r w:rsidRPr="00A913FE">
              <w:rPr>
                <w:rFonts w:eastAsia="Batang"/>
                <w:bCs/>
                <w:sz w:val="20"/>
                <w:highlight w:val="green"/>
                <w:lang w:eastAsia="en-US"/>
              </w:rPr>
              <w:t>Agreement</w:t>
            </w:r>
          </w:p>
          <w:p w14:paraId="19C73553" w14:textId="77777777" w:rsidR="00A913FE" w:rsidRPr="00A913FE" w:rsidRDefault="00A913FE" w:rsidP="00A913FE">
            <w:pPr>
              <w:snapToGrid w:val="0"/>
              <w:spacing w:after="0"/>
              <w:rPr>
                <w:rFonts w:ascii="Times" w:eastAsia="Batang" w:hAnsi="Times"/>
                <w:sz w:val="20"/>
                <w:lang w:eastAsia="en-US"/>
              </w:rPr>
            </w:pPr>
            <w:r w:rsidRPr="00A913FE">
              <w:rPr>
                <w:rFonts w:ascii="Times" w:eastAsia="Calibri" w:hAnsi="Times"/>
                <w:sz w:val="20"/>
                <w:szCs w:val="24"/>
                <w:lang w:eastAsia="en-US"/>
              </w:rPr>
              <w:t>For the Rel-19 aperiodic standalone CJT calibration (CJTC) reporting,</w:t>
            </w:r>
            <w:r w:rsidRPr="00A913FE">
              <w:rPr>
                <w:rFonts w:ascii="Times" w:eastAsia="Batang" w:hAnsi="Times"/>
                <w:sz w:val="20"/>
                <w:lang w:eastAsia="en-US"/>
              </w:rPr>
              <w:t xml:space="preserve"> when linking CJTC Dd and Rel-18 </w:t>
            </w:r>
            <w:proofErr w:type="spellStart"/>
            <w:r w:rsidRPr="00A913FE">
              <w:rPr>
                <w:rFonts w:ascii="Times" w:eastAsia="Batang" w:hAnsi="Times"/>
                <w:sz w:val="20"/>
                <w:lang w:eastAsia="en-US"/>
              </w:rPr>
              <w:t>eType</w:t>
            </w:r>
            <w:proofErr w:type="spellEnd"/>
            <w:r w:rsidRPr="00A913FE">
              <w:rPr>
                <w:rFonts w:ascii="Times" w:eastAsia="Batang" w:hAnsi="Times"/>
                <w:sz w:val="20"/>
                <w:lang w:eastAsia="en-US"/>
              </w:rPr>
              <w:t xml:space="preserve">-II CJT CSI reports </w:t>
            </w:r>
            <w:proofErr w:type="gramStart"/>
            <w:r w:rsidRPr="00A913FE">
              <w:rPr>
                <w:rFonts w:ascii="Times" w:eastAsia="Batang" w:hAnsi="Times"/>
                <w:sz w:val="20"/>
                <w:lang w:eastAsia="en-US"/>
              </w:rPr>
              <w:t>is configured</w:t>
            </w:r>
            <w:proofErr w:type="gramEnd"/>
            <w:r w:rsidRPr="00A913FE">
              <w:rPr>
                <w:rFonts w:ascii="Times" w:eastAsia="Batang" w:hAnsi="Times"/>
                <w:sz w:val="20"/>
                <w:lang w:eastAsia="en-US"/>
              </w:rPr>
              <w:t xml:space="preserve"> with a joint trigger:</w:t>
            </w:r>
          </w:p>
          <w:p w14:paraId="0A556C80" w14:textId="77777777" w:rsidR="00A913FE" w:rsidRPr="00A913FE" w:rsidRDefault="00A913FE" w:rsidP="00A913FE">
            <w:pPr>
              <w:numPr>
                <w:ilvl w:val="0"/>
                <w:numId w:val="41"/>
              </w:numPr>
              <w:snapToGrid w:val="0"/>
              <w:spacing w:after="0"/>
              <w:rPr>
                <w:rFonts w:ascii="Times" w:eastAsia="Batang" w:hAnsi="Times"/>
                <w:sz w:val="20"/>
                <w:lang w:eastAsia="x-none"/>
              </w:rPr>
            </w:pPr>
            <w:r w:rsidRPr="00A913FE">
              <w:rPr>
                <w:rFonts w:ascii="Times" w:eastAsia="DengXian" w:hAnsi="Times"/>
                <w:bCs/>
                <w:sz w:val="20"/>
                <w:lang w:eastAsia="zh-CN"/>
              </w:rPr>
              <w:t xml:space="preserve">Reuse the CPU occupation and active resource counting for the Rel-18 </w:t>
            </w:r>
            <w:proofErr w:type="spellStart"/>
            <w:r w:rsidRPr="00A913FE">
              <w:rPr>
                <w:rFonts w:ascii="Times" w:eastAsia="DengXian" w:hAnsi="Times"/>
                <w:bCs/>
                <w:sz w:val="20"/>
                <w:lang w:eastAsia="zh-CN"/>
              </w:rPr>
              <w:t>eType</w:t>
            </w:r>
            <w:proofErr w:type="spellEnd"/>
            <w:r w:rsidRPr="00A913FE">
              <w:rPr>
                <w:rFonts w:ascii="Times" w:eastAsia="DengXian" w:hAnsi="Times"/>
                <w:bCs/>
                <w:sz w:val="20"/>
                <w:lang w:eastAsia="zh-CN"/>
              </w:rPr>
              <w:t>-II CJT</w:t>
            </w:r>
          </w:p>
          <w:p w14:paraId="4B6A9F42" w14:textId="2412D45D" w:rsidR="00353B3B" w:rsidRPr="00A913FE" w:rsidRDefault="00A913FE" w:rsidP="00A913FE">
            <w:pPr>
              <w:numPr>
                <w:ilvl w:val="0"/>
                <w:numId w:val="41"/>
              </w:numPr>
              <w:snapToGrid w:val="0"/>
              <w:spacing w:afterLines="50" w:after="120"/>
              <w:ind w:left="714" w:hanging="357"/>
              <w:rPr>
                <w:rFonts w:ascii="Times" w:eastAsia="Batang" w:hAnsi="Times"/>
                <w:sz w:val="20"/>
                <w:lang w:eastAsia="x-none"/>
              </w:rPr>
            </w:pPr>
            <w:r w:rsidRPr="00A913FE">
              <w:rPr>
                <w:rFonts w:ascii="Times" w:eastAsia="Batang" w:hAnsi="Times"/>
                <w:sz w:val="20"/>
                <w:highlight w:val="yellow"/>
                <w:lang w:eastAsia="x-none"/>
              </w:rPr>
              <w:t xml:space="preserve">FFS (RAN1#119): Re timeline, decide whether to reuse or further relax the timeline </w:t>
            </w:r>
            <w:r w:rsidRPr="00A913FE">
              <w:rPr>
                <w:rFonts w:ascii="Times" w:eastAsia="DengXian" w:hAnsi="Times"/>
                <w:bCs/>
                <w:sz w:val="20"/>
                <w:highlight w:val="yellow"/>
                <w:lang w:eastAsia="zh-CN"/>
              </w:rPr>
              <w:t xml:space="preserve">for the Rel-18 </w:t>
            </w:r>
            <w:proofErr w:type="spellStart"/>
            <w:r w:rsidRPr="00A913FE">
              <w:rPr>
                <w:rFonts w:ascii="Times" w:eastAsia="DengXian" w:hAnsi="Times"/>
                <w:bCs/>
                <w:sz w:val="20"/>
                <w:highlight w:val="yellow"/>
                <w:lang w:eastAsia="zh-CN"/>
              </w:rPr>
              <w:t>eType</w:t>
            </w:r>
            <w:proofErr w:type="spellEnd"/>
            <w:r w:rsidRPr="00A913FE">
              <w:rPr>
                <w:rFonts w:ascii="Times" w:eastAsia="DengXian" w:hAnsi="Times"/>
                <w:bCs/>
                <w:sz w:val="20"/>
                <w:highlight w:val="yellow"/>
                <w:lang w:eastAsia="zh-CN"/>
              </w:rPr>
              <w:t>-II CJT</w:t>
            </w:r>
          </w:p>
        </w:tc>
      </w:tr>
    </w:tbl>
    <w:p w14:paraId="2A9FF61B" w14:textId="589DD9BD" w:rsidR="00C44C53" w:rsidRDefault="00C44C53" w:rsidP="00353B3B">
      <w:pPr>
        <w:spacing w:afterLines="50" w:after="120"/>
        <w:jc w:val="both"/>
        <w:rPr>
          <w:rFonts w:eastAsiaTheme="minorEastAsia"/>
          <w:sz w:val="22"/>
          <w:szCs w:val="22"/>
          <w:lang w:val="en-US"/>
        </w:rPr>
      </w:pPr>
      <w:r w:rsidRPr="00C44C53">
        <w:rPr>
          <w:rFonts w:eastAsiaTheme="minorEastAsia"/>
          <w:sz w:val="22"/>
          <w:szCs w:val="22"/>
          <w:lang w:val="en-US"/>
        </w:rPr>
        <w:t xml:space="preserve">For the yellow highlighted FFS, we think </w:t>
      </w:r>
      <w:r>
        <w:rPr>
          <w:rFonts w:eastAsiaTheme="minorEastAsia" w:hint="eastAsia"/>
          <w:sz w:val="22"/>
          <w:szCs w:val="22"/>
          <w:lang w:val="en-US"/>
        </w:rPr>
        <w:t>that the timeline for the R</w:t>
      </w:r>
      <w:r w:rsidRPr="00C44C53">
        <w:rPr>
          <w:rFonts w:eastAsiaTheme="minorEastAsia"/>
          <w:sz w:val="22"/>
          <w:szCs w:val="22"/>
          <w:lang w:val="en-US"/>
        </w:rPr>
        <w:t>el-18</w:t>
      </w:r>
      <w:r>
        <w:rPr>
          <w:rFonts w:eastAsiaTheme="minorEastAsia" w:hint="eastAsia"/>
          <w:sz w:val="22"/>
          <w:szCs w:val="22"/>
          <w:lang w:val="en-US"/>
        </w:rPr>
        <w:t xml:space="preserve"> </w:t>
      </w:r>
      <w:proofErr w:type="spellStart"/>
      <w:r>
        <w:rPr>
          <w:rFonts w:eastAsiaTheme="minorEastAsia" w:hint="eastAsia"/>
          <w:sz w:val="22"/>
          <w:szCs w:val="22"/>
          <w:lang w:val="en-US"/>
        </w:rPr>
        <w:t>eType</w:t>
      </w:r>
      <w:proofErr w:type="spellEnd"/>
      <w:r>
        <w:rPr>
          <w:rFonts w:eastAsiaTheme="minorEastAsia" w:hint="eastAsia"/>
          <w:sz w:val="22"/>
          <w:szCs w:val="22"/>
          <w:lang w:val="en-US"/>
        </w:rPr>
        <w:t xml:space="preserve">-II CJT can be reused because </w:t>
      </w:r>
      <w:r w:rsidR="00A64BE8">
        <w:rPr>
          <w:rFonts w:eastAsiaTheme="minorEastAsia" w:hint="eastAsia"/>
          <w:sz w:val="22"/>
          <w:szCs w:val="22"/>
          <w:lang w:val="en-US"/>
        </w:rPr>
        <w:t xml:space="preserve">we believe </w:t>
      </w:r>
      <w:r w:rsidR="00EA3C17">
        <w:rPr>
          <w:rFonts w:eastAsiaTheme="minorEastAsia" w:hint="eastAsia"/>
          <w:sz w:val="22"/>
          <w:szCs w:val="22"/>
          <w:lang w:val="en-US"/>
        </w:rPr>
        <w:t xml:space="preserve">DO </w:t>
      </w:r>
      <w:proofErr w:type="spellStart"/>
      <w:r w:rsidR="00EA3C17">
        <w:rPr>
          <w:rFonts w:eastAsiaTheme="minorEastAsia" w:hint="eastAsia"/>
          <w:sz w:val="22"/>
          <w:szCs w:val="22"/>
          <w:lang w:val="en-US"/>
        </w:rPr>
        <w:t>precompensation</w:t>
      </w:r>
      <w:proofErr w:type="spellEnd"/>
      <w:r w:rsidR="00EA3C17">
        <w:rPr>
          <w:rFonts w:eastAsiaTheme="minorEastAsia" w:hint="eastAsia"/>
          <w:sz w:val="22"/>
          <w:szCs w:val="22"/>
          <w:lang w:val="en-US"/>
        </w:rPr>
        <w:t xml:space="preserve"> itself </w:t>
      </w:r>
      <w:r w:rsidR="00EA3C17">
        <w:rPr>
          <w:rFonts w:eastAsiaTheme="minorEastAsia"/>
          <w:sz w:val="22"/>
          <w:szCs w:val="22"/>
          <w:lang w:val="en-US"/>
        </w:rPr>
        <w:t>requires</w:t>
      </w:r>
      <w:r w:rsidR="00EA3C17">
        <w:rPr>
          <w:rFonts w:eastAsiaTheme="minorEastAsia" w:hint="eastAsia"/>
          <w:sz w:val="22"/>
          <w:szCs w:val="22"/>
          <w:lang w:val="en-US"/>
        </w:rPr>
        <w:t xml:space="preserve"> much smaller burden than </w:t>
      </w:r>
      <w:r>
        <w:rPr>
          <w:rFonts w:eastAsiaTheme="minorEastAsia" w:hint="eastAsia"/>
          <w:sz w:val="22"/>
          <w:szCs w:val="22"/>
          <w:lang w:val="en-US"/>
        </w:rPr>
        <w:t xml:space="preserve">the </w:t>
      </w:r>
      <w:r w:rsidR="00EA3C17">
        <w:rPr>
          <w:rFonts w:eastAsiaTheme="minorEastAsia" w:hint="eastAsia"/>
          <w:sz w:val="22"/>
          <w:szCs w:val="22"/>
          <w:lang w:val="en-US"/>
        </w:rPr>
        <w:t xml:space="preserve">whole </w:t>
      </w:r>
      <w:r>
        <w:rPr>
          <w:rFonts w:eastAsiaTheme="minorEastAsia" w:hint="eastAsia"/>
          <w:sz w:val="22"/>
          <w:szCs w:val="22"/>
          <w:lang w:val="en-US"/>
        </w:rPr>
        <w:t xml:space="preserve">Rel-18 </w:t>
      </w:r>
      <w:proofErr w:type="spellStart"/>
      <w:r>
        <w:rPr>
          <w:rFonts w:eastAsiaTheme="minorEastAsia" w:hint="eastAsia"/>
          <w:sz w:val="22"/>
          <w:szCs w:val="22"/>
          <w:lang w:val="en-US"/>
        </w:rPr>
        <w:t>eType</w:t>
      </w:r>
      <w:proofErr w:type="spellEnd"/>
      <w:r>
        <w:rPr>
          <w:rFonts w:eastAsiaTheme="minorEastAsia" w:hint="eastAsia"/>
          <w:sz w:val="22"/>
          <w:szCs w:val="22"/>
          <w:lang w:val="en-US"/>
        </w:rPr>
        <w:t>-II CJT calculations</w:t>
      </w:r>
      <w:r w:rsidR="00FA4E9F">
        <w:rPr>
          <w:rFonts w:eastAsiaTheme="minorEastAsia" w:hint="eastAsia"/>
          <w:sz w:val="22"/>
          <w:szCs w:val="22"/>
          <w:lang w:val="en-US"/>
        </w:rPr>
        <w:t xml:space="preserve">. </w:t>
      </w:r>
    </w:p>
    <w:p w14:paraId="18573226" w14:textId="6EEFDCCD" w:rsidR="00EA3C17" w:rsidRPr="00EA3C17" w:rsidRDefault="00EA3C17" w:rsidP="00353B3B">
      <w:pPr>
        <w:spacing w:afterLines="50" w:after="120"/>
        <w:jc w:val="both"/>
        <w:rPr>
          <w:rFonts w:eastAsiaTheme="minorEastAsia"/>
          <w:sz w:val="22"/>
          <w:szCs w:val="22"/>
          <w:lang w:val="en-US"/>
        </w:rPr>
      </w:pPr>
      <w:r>
        <w:rPr>
          <w:rFonts w:eastAsiaTheme="minorEastAsia" w:hint="eastAsia"/>
          <w:sz w:val="22"/>
          <w:szCs w:val="22"/>
          <w:lang w:val="en-US"/>
        </w:rPr>
        <w:t xml:space="preserve">If RAN1 needs to define extra timeline for Rel-18 CJT CSI reflecting DO </w:t>
      </w:r>
      <w:proofErr w:type="spellStart"/>
      <w:r>
        <w:rPr>
          <w:rFonts w:eastAsiaTheme="minorEastAsia" w:hint="eastAsia"/>
          <w:sz w:val="22"/>
          <w:szCs w:val="22"/>
          <w:lang w:val="en-US"/>
        </w:rPr>
        <w:t>precompensation</w:t>
      </w:r>
      <w:proofErr w:type="spellEnd"/>
      <w:r>
        <w:rPr>
          <w:rFonts w:eastAsiaTheme="minorEastAsia" w:hint="eastAsia"/>
          <w:sz w:val="22"/>
          <w:szCs w:val="22"/>
          <w:lang w:val="en-US"/>
        </w:rPr>
        <w:t xml:space="preserve">, we believe there should be </w:t>
      </w:r>
      <w:r>
        <w:rPr>
          <w:rFonts w:eastAsiaTheme="minorEastAsia"/>
          <w:sz w:val="22"/>
          <w:szCs w:val="22"/>
          <w:lang w:val="en-US"/>
        </w:rPr>
        <w:t>freedom</w:t>
      </w:r>
      <w:r>
        <w:rPr>
          <w:rFonts w:eastAsiaTheme="minorEastAsia" w:hint="eastAsia"/>
          <w:sz w:val="22"/>
          <w:szCs w:val="22"/>
          <w:lang w:val="en-US"/>
        </w:rPr>
        <w:t xml:space="preserve"> for UE to implement such that it </w:t>
      </w:r>
      <w:r>
        <w:rPr>
          <w:rFonts w:eastAsiaTheme="minorEastAsia"/>
          <w:sz w:val="22"/>
          <w:szCs w:val="22"/>
          <w:lang w:val="en-US"/>
        </w:rPr>
        <w:t>doesn’t</w:t>
      </w:r>
      <w:r>
        <w:rPr>
          <w:rFonts w:eastAsiaTheme="minorEastAsia" w:hint="eastAsia"/>
          <w:sz w:val="22"/>
          <w:szCs w:val="22"/>
          <w:lang w:val="en-US"/>
        </w:rPr>
        <w:t xml:space="preserve"> require the extra timeline, i.e., no change for Rel-18 CJT CSI timeline should also be covered in the specification. </w:t>
      </w:r>
    </w:p>
    <w:p w14:paraId="6C1B1C56" w14:textId="77777777" w:rsidR="00FA4E9F" w:rsidRDefault="00FA4E9F" w:rsidP="00353B3B">
      <w:pPr>
        <w:spacing w:afterLines="50" w:after="120"/>
        <w:jc w:val="both"/>
        <w:rPr>
          <w:rFonts w:eastAsiaTheme="minorEastAsia"/>
          <w:sz w:val="22"/>
          <w:szCs w:val="22"/>
          <w:lang w:val="en-US"/>
        </w:rPr>
      </w:pPr>
    </w:p>
    <w:p w14:paraId="5EC98CEA" w14:textId="69A0193E" w:rsidR="00353B3B" w:rsidRPr="00B14417" w:rsidRDefault="00353B3B" w:rsidP="00353B3B">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sidR="000D4D60">
        <w:rPr>
          <w:rFonts w:eastAsiaTheme="minorEastAsia"/>
          <w:b/>
          <w:bCs/>
          <w:sz w:val="22"/>
          <w:szCs w:val="22"/>
          <w:u w:val="single"/>
          <w:lang w:val="en-US"/>
        </w:rPr>
        <w:t>2</w:t>
      </w:r>
    </w:p>
    <w:p w14:paraId="752FDE39" w14:textId="4A1829B3" w:rsidR="00353B3B" w:rsidRPr="00EA3C17" w:rsidRDefault="00FA4E9F" w:rsidP="00353B3B">
      <w:pPr>
        <w:pStyle w:val="aff6"/>
        <w:numPr>
          <w:ilvl w:val="0"/>
          <w:numId w:val="25"/>
        </w:numPr>
        <w:spacing w:beforeLines="50" w:before="120" w:afterLines="50" w:after="120"/>
        <w:ind w:leftChars="0"/>
        <w:jc w:val="both"/>
        <w:rPr>
          <w:rFonts w:eastAsia="SimSun"/>
          <w:b/>
          <w:bCs/>
          <w:sz w:val="22"/>
          <w:szCs w:val="22"/>
          <w:lang w:val="en-US" w:eastAsia="zh-CN"/>
        </w:rPr>
      </w:pPr>
      <w:r w:rsidRPr="00FA4E9F">
        <w:rPr>
          <w:rFonts w:eastAsia="SimSun"/>
          <w:b/>
          <w:bCs/>
          <w:sz w:val="22"/>
          <w:szCs w:val="22"/>
          <w:lang w:val="en-US" w:eastAsia="zh-CN"/>
        </w:rPr>
        <w:t xml:space="preserve">For the Rel-19 aperiodic standalone CJT calibration (CJTC) reporting, when linking CJTC Dd and Rel-18 </w:t>
      </w:r>
      <w:proofErr w:type="spellStart"/>
      <w:r w:rsidRPr="00FA4E9F">
        <w:rPr>
          <w:rFonts w:eastAsia="SimSun"/>
          <w:b/>
          <w:bCs/>
          <w:sz w:val="22"/>
          <w:szCs w:val="22"/>
          <w:lang w:val="en-US" w:eastAsia="zh-CN"/>
        </w:rPr>
        <w:t>eType</w:t>
      </w:r>
      <w:proofErr w:type="spellEnd"/>
      <w:r w:rsidRPr="00FA4E9F">
        <w:rPr>
          <w:rFonts w:eastAsia="SimSun"/>
          <w:b/>
          <w:bCs/>
          <w:sz w:val="22"/>
          <w:szCs w:val="22"/>
          <w:lang w:val="en-US" w:eastAsia="zh-CN"/>
        </w:rPr>
        <w:t>-II CJT CSI reports is configured with a joint trigger</w:t>
      </w:r>
      <w:r>
        <w:rPr>
          <w:rFonts w:eastAsiaTheme="minorEastAsia" w:hint="eastAsia"/>
          <w:b/>
          <w:bCs/>
          <w:sz w:val="22"/>
          <w:szCs w:val="22"/>
          <w:lang w:val="en-US"/>
        </w:rPr>
        <w:t xml:space="preserve">, </w:t>
      </w:r>
      <w:r w:rsidR="00EA3C17">
        <w:rPr>
          <w:rFonts w:eastAsiaTheme="minorEastAsia" w:hint="eastAsia"/>
          <w:b/>
          <w:bCs/>
          <w:sz w:val="22"/>
          <w:szCs w:val="22"/>
          <w:lang w:val="en-US"/>
        </w:rPr>
        <w:t xml:space="preserve">prefer to </w:t>
      </w:r>
      <w:r>
        <w:rPr>
          <w:rFonts w:eastAsiaTheme="minorEastAsia" w:hint="eastAsia"/>
          <w:b/>
          <w:bCs/>
          <w:sz w:val="22"/>
          <w:szCs w:val="22"/>
          <w:lang w:val="en-US"/>
        </w:rPr>
        <w:t xml:space="preserve">reuse the timeline for the Rel-18 </w:t>
      </w:r>
      <w:proofErr w:type="spellStart"/>
      <w:r>
        <w:rPr>
          <w:rFonts w:eastAsiaTheme="minorEastAsia" w:hint="eastAsia"/>
          <w:b/>
          <w:bCs/>
          <w:sz w:val="22"/>
          <w:szCs w:val="22"/>
          <w:lang w:val="en-US"/>
        </w:rPr>
        <w:t>eType</w:t>
      </w:r>
      <w:proofErr w:type="spellEnd"/>
      <w:r>
        <w:rPr>
          <w:rFonts w:eastAsiaTheme="minorEastAsia" w:hint="eastAsia"/>
          <w:b/>
          <w:bCs/>
          <w:sz w:val="22"/>
          <w:szCs w:val="22"/>
          <w:lang w:val="en-US"/>
        </w:rPr>
        <w:t>-II CJT</w:t>
      </w:r>
      <w:r w:rsidR="000D4D60">
        <w:rPr>
          <w:rFonts w:eastAsia="SimSun"/>
          <w:b/>
          <w:bCs/>
          <w:sz w:val="22"/>
          <w:szCs w:val="22"/>
          <w:lang w:val="en-US" w:eastAsia="zh-CN"/>
        </w:rPr>
        <w:t xml:space="preserve">. </w:t>
      </w:r>
    </w:p>
    <w:p w14:paraId="4D2A7004" w14:textId="26F48535" w:rsidR="00EA3C17" w:rsidRPr="00644CB6" w:rsidRDefault="00EA3C17" w:rsidP="00EA3C17">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I</w:t>
      </w:r>
      <w:r>
        <w:rPr>
          <w:rFonts w:eastAsiaTheme="minorEastAsia" w:hint="eastAsia"/>
          <w:b/>
          <w:bCs/>
          <w:sz w:val="22"/>
          <w:szCs w:val="22"/>
          <w:lang w:val="en-US"/>
        </w:rPr>
        <w:t>f extra timeline needs to be specified, support to make that UE optional, in which UE can also choose no extra timeline based on its possible implementation</w:t>
      </w:r>
      <w:r w:rsidR="00DF3E38">
        <w:rPr>
          <w:rFonts w:eastAsiaTheme="minorEastAsia" w:hint="eastAsia"/>
          <w:b/>
          <w:bCs/>
          <w:sz w:val="22"/>
          <w:szCs w:val="22"/>
          <w:lang w:val="en-US"/>
        </w:rPr>
        <w:t xml:space="preserve"> (i.e., Proposal 3.B is acceptable)</w:t>
      </w:r>
      <w:r>
        <w:rPr>
          <w:rFonts w:eastAsiaTheme="minorEastAsia" w:hint="eastAsia"/>
          <w:b/>
          <w:bCs/>
          <w:sz w:val="22"/>
          <w:szCs w:val="22"/>
          <w:lang w:val="en-US"/>
        </w:rPr>
        <w:t xml:space="preserve">. </w:t>
      </w:r>
    </w:p>
    <w:p w14:paraId="5FD36C32" w14:textId="77777777" w:rsidR="00F80130" w:rsidRDefault="00F80130">
      <w:pPr>
        <w:rPr>
          <w:rFonts w:eastAsiaTheme="minorEastAsia"/>
          <w:sz w:val="22"/>
          <w:szCs w:val="18"/>
          <w:lang w:val="en-US"/>
        </w:rPr>
      </w:pPr>
    </w:p>
    <w:p w14:paraId="5E8D386A" w14:textId="77777777" w:rsidR="00F80130" w:rsidRDefault="00F80130">
      <w:pPr>
        <w:rPr>
          <w:rFonts w:eastAsiaTheme="minorEastAsia"/>
          <w:sz w:val="22"/>
          <w:szCs w:val="18"/>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7777777"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Based on the discussion, we made 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04A8511A" w14:textId="77777777" w:rsidR="00933C7C" w:rsidRPr="00F11547" w:rsidRDefault="00933C7C" w:rsidP="00933C7C">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I codebook refinement: </w:t>
      </w:r>
    </w:p>
    <w:p w14:paraId="7B3477ED" w14:textId="77777777" w:rsidR="00933C7C" w:rsidRPr="00BD5B22" w:rsidRDefault="00933C7C" w:rsidP="00933C7C">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1</w:t>
      </w:r>
    </w:p>
    <w:p w14:paraId="26E9C6F2" w14:textId="77777777" w:rsidR="00933C7C" w:rsidRDefault="00933C7C" w:rsidP="00933C7C">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 xml:space="preserve">the </w:t>
      </w:r>
      <w:r>
        <w:rPr>
          <w:rFonts w:eastAsia="SimSun" w:hint="eastAsia"/>
          <w:b/>
          <w:bCs/>
          <w:sz w:val="22"/>
          <w:szCs w:val="22"/>
          <w:lang w:val="en-US" w:eastAsia="zh-CN"/>
        </w:rPr>
        <w:t xml:space="preserve">3-bit scaling factor configuration, </w:t>
      </w:r>
      <w:r w:rsidRPr="00B748D2">
        <w:rPr>
          <w:rFonts w:eastAsia="SimSun"/>
          <w:b/>
          <w:bCs/>
          <w:sz w:val="22"/>
          <w:szCs w:val="22"/>
          <w:lang w:val="en-US" w:eastAsia="zh-CN"/>
        </w:rPr>
        <w:t>support Offline Proposal 1.</w:t>
      </w:r>
      <w:r>
        <w:rPr>
          <w:rFonts w:eastAsia="SimSun" w:hint="eastAsia"/>
          <w:b/>
          <w:bCs/>
          <w:sz w:val="22"/>
          <w:szCs w:val="22"/>
          <w:lang w:val="en-US" w:eastAsia="zh-CN"/>
        </w:rPr>
        <w:t>A.1</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0B449DBE" w14:textId="77777777" w:rsidR="00933C7C" w:rsidRPr="00BD5B22" w:rsidRDefault="00933C7C" w:rsidP="00933C7C">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2</w:t>
      </w:r>
    </w:p>
    <w:p w14:paraId="626430C7" w14:textId="77777777" w:rsidR="00933C7C" w:rsidRDefault="00933C7C" w:rsidP="00933C7C">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w:t>
      </w:r>
      <w:r w:rsidRPr="009C05E4">
        <w:rPr>
          <w:rFonts w:eastAsia="SimSun"/>
          <w:b/>
          <w:bCs/>
          <w:sz w:val="22"/>
          <w:szCs w:val="22"/>
          <w:lang w:val="en-US" w:eastAsia="zh-CN"/>
        </w:rPr>
        <w:t>the extension of Rel-19 Type-I SP codebook to legacy port number</w:t>
      </w:r>
      <w:r>
        <w:rPr>
          <w:rFonts w:eastAsia="SimSun" w:hint="eastAsia"/>
          <w:b/>
          <w:bCs/>
          <w:sz w:val="22"/>
          <w:szCs w:val="22"/>
          <w:lang w:val="en-US" w:eastAsia="zh-CN"/>
        </w:rPr>
        <w:t xml:space="preserve">, </w:t>
      </w:r>
      <w:r w:rsidRPr="00B748D2">
        <w:rPr>
          <w:rFonts w:eastAsia="SimSun"/>
          <w:b/>
          <w:bCs/>
          <w:sz w:val="22"/>
          <w:szCs w:val="22"/>
          <w:lang w:val="en-US" w:eastAsia="zh-CN"/>
        </w:rPr>
        <w:t>support Offline Proposal 1.</w:t>
      </w:r>
      <w:r>
        <w:rPr>
          <w:rFonts w:eastAsia="SimSun" w:hint="eastAsia"/>
          <w:b/>
          <w:bCs/>
          <w:sz w:val="22"/>
          <w:szCs w:val="22"/>
          <w:lang w:val="en-US" w:eastAsia="zh-CN"/>
        </w:rPr>
        <w:t>E</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38B02952" w14:textId="77777777" w:rsidR="00933C7C" w:rsidRPr="00BD5B22" w:rsidRDefault="00933C7C" w:rsidP="00933C7C">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3</w:t>
      </w:r>
    </w:p>
    <w:p w14:paraId="592DFF43" w14:textId="77777777" w:rsidR="00933C7C" w:rsidRDefault="00933C7C" w:rsidP="00933C7C">
      <w:pPr>
        <w:pStyle w:val="aff6"/>
        <w:numPr>
          <w:ilvl w:val="0"/>
          <w:numId w:val="25"/>
        </w:numPr>
        <w:spacing w:beforeLines="50" w:before="120" w:afterLines="50" w:after="120"/>
        <w:ind w:leftChars="0"/>
        <w:jc w:val="both"/>
        <w:rPr>
          <w:rFonts w:eastAsia="SimSun"/>
          <w:b/>
          <w:bCs/>
          <w:sz w:val="22"/>
          <w:szCs w:val="22"/>
          <w:lang w:val="en-US" w:eastAsia="zh-CN"/>
        </w:rPr>
      </w:pPr>
      <w:r w:rsidRPr="00D511A6">
        <w:rPr>
          <w:rFonts w:eastAsia="SimSun"/>
          <w:b/>
          <w:bCs/>
          <w:sz w:val="22"/>
          <w:szCs w:val="22"/>
          <w:lang w:val="en-US" w:eastAsia="zh-CN"/>
        </w:rPr>
        <w:t xml:space="preserve">When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(Rel-18 SD NES Type-1) is configured for 48, 64, and 128 CSI-RS ports for Rel-19 Type-I SP codebook, and if the actual indicated port number (with value of 1 in bitmap of </w:t>
      </w:r>
      <w:r w:rsidRPr="00D511A6">
        <w:rPr>
          <w:rFonts w:eastAsia="SimSun"/>
          <w:b/>
          <w:bCs/>
          <w:i/>
          <w:iCs/>
          <w:sz w:val="22"/>
          <w:szCs w:val="22"/>
          <w:lang w:val="en-US" w:eastAsia="zh-CN"/>
        </w:rPr>
        <w:t>port-</w:t>
      </w:r>
      <w:proofErr w:type="spellStart"/>
      <w:r w:rsidRPr="00D511A6">
        <w:rPr>
          <w:rFonts w:eastAsia="SimSun"/>
          <w:b/>
          <w:bCs/>
          <w:i/>
          <w:iCs/>
          <w:sz w:val="22"/>
          <w:szCs w:val="22"/>
          <w:lang w:val="en-US" w:eastAsia="zh-CN"/>
        </w:rPr>
        <w:t>subsetIndicator</w:t>
      </w:r>
      <w:proofErr w:type="spellEnd"/>
      <w:r w:rsidRPr="00D511A6">
        <w:rPr>
          <w:rFonts w:eastAsia="SimSun"/>
          <w:b/>
          <w:bCs/>
          <w:sz w:val="22"/>
          <w:szCs w:val="22"/>
          <w:lang w:val="en-US" w:eastAsia="zh-CN"/>
        </w:rPr>
        <w:t xml:space="preserve">) is &lt;= 32 ports, </w:t>
      </w:r>
      <w:r>
        <w:rPr>
          <w:rFonts w:eastAsia="SimSun" w:hint="eastAsia"/>
          <w:b/>
          <w:bCs/>
          <w:sz w:val="22"/>
          <w:szCs w:val="22"/>
          <w:lang w:val="en-US" w:eastAsia="zh-CN"/>
        </w:rPr>
        <w:t>support to apply</w:t>
      </w:r>
      <w:r w:rsidRPr="00D511A6">
        <w:rPr>
          <w:rFonts w:eastAsia="SimSun"/>
          <w:b/>
          <w:bCs/>
          <w:sz w:val="22"/>
          <w:szCs w:val="22"/>
          <w:lang w:val="en-US" w:eastAsia="zh-CN"/>
        </w:rPr>
        <w:t xml:space="preserve"> Rel-19 Type-I SP codebook to &lt;= 32 ports</w:t>
      </w:r>
      <w:r>
        <w:rPr>
          <w:rFonts w:eastAsia="SimSun" w:hint="eastAsia"/>
          <w:b/>
          <w:bCs/>
          <w:sz w:val="22"/>
          <w:szCs w:val="22"/>
          <w:lang w:val="en-US" w:eastAsia="zh-CN"/>
        </w:rPr>
        <w:t xml:space="preserve"> without separate UE capability.</w:t>
      </w:r>
    </w:p>
    <w:p w14:paraId="6A21AA20" w14:textId="77777777" w:rsidR="00933C7C" w:rsidRPr="00BD5B22" w:rsidRDefault="00933C7C" w:rsidP="00933C7C">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4</w:t>
      </w:r>
    </w:p>
    <w:p w14:paraId="28886E95" w14:textId="77777777" w:rsidR="00933C7C" w:rsidRDefault="00933C7C" w:rsidP="00933C7C">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To determine </w:t>
      </w:r>
      <w:proofErr w:type="gramStart"/>
      <w:r w:rsidRPr="00424A86">
        <w:rPr>
          <w:rFonts w:eastAsia="SimSun"/>
          <w:b/>
          <w:bCs/>
          <w:sz w:val="22"/>
          <w:szCs w:val="22"/>
          <w:lang w:val="en-US" w:eastAsia="zh-CN"/>
        </w:rPr>
        <w:t>a number of</w:t>
      </w:r>
      <w:proofErr w:type="gramEnd"/>
      <w:r w:rsidRPr="00424A86">
        <w:rPr>
          <w:rFonts w:eastAsia="SimSun"/>
          <w:b/>
          <w:bCs/>
          <w:sz w:val="22"/>
          <w:szCs w:val="22"/>
          <w:lang w:val="en-US" w:eastAsia="zh-CN"/>
        </w:rPr>
        <w:t xml:space="preserve"> PRBs for PUCCH resource or a number of Part 2 CSI reports based on the CSI payload size</w:t>
      </w:r>
      <w:r>
        <w:rPr>
          <w:rFonts w:eastAsia="SimSun" w:hint="eastAsia"/>
          <w:b/>
          <w:bCs/>
          <w:sz w:val="22"/>
          <w:szCs w:val="22"/>
          <w:lang w:val="en-US" w:eastAsia="zh-CN"/>
        </w:rPr>
        <w:t>, down selection between following two options for UE assumption on rank</w:t>
      </w:r>
      <w:r w:rsidRPr="00B748D2">
        <w:rPr>
          <w:rFonts w:eastAsia="SimSun"/>
          <w:b/>
          <w:bCs/>
          <w:sz w:val="22"/>
          <w:szCs w:val="22"/>
          <w:lang w:val="en-US" w:eastAsia="zh-CN"/>
        </w:rPr>
        <w:t>.</w:t>
      </w:r>
      <w:r>
        <w:rPr>
          <w:rFonts w:eastAsia="SimSun" w:hint="eastAsia"/>
          <w:b/>
          <w:bCs/>
          <w:sz w:val="22"/>
          <w:szCs w:val="22"/>
          <w:lang w:val="en-US" w:eastAsia="zh-CN"/>
        </w:rPr>
        <w:t xml:space="preserve"> </w:t>
      </w:r>
    </w:p>
    <w:p w14:paraId="1507259F" w14:textId="77777777" w:rsidR="00933C7C" w:rsidRPr="0085525B" w:rsidRDefault="00933C7C" w:rsidP="00933C7C">
      <w:pPr>
        <w:pStyle w:val="aff6"/>
        <w:numPr>
          <w:ilvl w:val="1"/>
          <w:numId w:val="25"/>
        </w:numPr>
        <w:ind w:leftChars="0"/>
        <w:jc w:val="both"/>
        <w:rPr>
          <w:rFonts w:eastAsia="SimSun"/>
          <w:b/>
          <w:bCs/>
          <w:lang w:val="en-US" w:eastAsia="zh-CN"/>
        </w:rPr>
      </w:pPr>
      <w:r w:rsidRPr="0085525B">
        <w:rPr>
          <w:rFonts w:eastAsia="SimSun" w:hint="eastAsia"/>
          <w:b/>
          <w:bCs/>
          <w:lang w:val="en-US" w:eastAsia="zh-CN"/>
        </w:rPr>
        <w:t>Option 1: assuming the maximum configured rank per CSI report configuration</w:t>
      </w:r>
    </w:p>
    <w:p w14:paraId="4E3AEFEB" w14:textId="77777777" w:rsidR="00933C7C" w:rsidRPr="0085525B" w:rsidRDefault="00933C7C" w:rsidP="00933C7C">
      <w:pPr>
        <w:pStyle w:val="aff6"/>
        <w:numPr>
          <w:ilvl w:val="1"/>
          <w:numId w:val="25"/>
        </w:numPr>
        <w:ind w:leftChars="0"/>
        <w:jc w:val="both"/>
        <w:rPr>
          <w:rFonts w:eastAsia="SimSun"/>
          <w:b/>
          <w:bCs/>
          <w:lang w:val="en-US" w:eastAsia="zh-CN"/>
        </w:rPr>
      </w:pPr>
      <w:r w:rsidRPr="0085525B">
        <w:rPr>
          <w:rFonts w:eastAsia="SimSun" w:hint="eastAsia"/>
          <w:b/>
          <w:bCs/>
          <w:lang w:val="en-US" w:eastAsia="zh-CN"/>
        </w:rPr>
        <w:t>Option 2: assuming min (4, maximum configured rank per CSI report configuration)</w:t>
      </w:r>
    </w:p>
    <w:p w14:paraId="2E25106B" w14:textId="77777777" w:rsidR="00F11547" w:rsidRDefault="00F11547" w:rsidP="00F714E2">
      <w:pPr>
        <w:spacing w:afterLines="50" w:after="120"/>
        <w:jc w:val="both"/>
        <w:rPr>
          <w:rFonts w:eastAsia="SimSun"/>
          <w:sz w:val="22"/>
          <w:szCs w:val="22"/>
          <w:lang w:val="en-US" w:eastAsia="zh-CN"/>
        </w:rPr>
      </w:pPr>
    </w:p>
    <w:p w14:paraId="67A2F965" w14:textId="77777777" w:rsidR="00C30FC8" w:rsidRPr="00F11547" w:rsidRDefault="00C30FC8" w:rsidP="00C30FC8">
      <w:pPr>
        <w:spacing w:afterLines="50" w:after="120"/>
        <w:jc w:val="both"/>
        <w:rPr>
          <w:rFonts w:eastAsiaTheme="minorEastAsia"/>
          <w:b/>
          <w:bCs/>
          <w:sz w:val="22"/>
          <w:szCs w:val="22"/>
          <w:u w:val="single"/>
          <w:lang w:val="en-US"/>
        </w:rPr>
      </w:pPr>
      <w:r w:rsidRPr="00F11547">
        <w:rPr>
          <w:rFonts w:eastAsiaTheme="minorEastAsia"/>
          <w:b/>
          <w:bCs/>
          <w:sz w:val="22"/>
          <w:szCs w:val="22"/>
          <w:u w:val="single"/>
          <w:lang w:val="en-US"/>
        </w:rPr>
        <w:t xml:space="preserve">Type </w:t>
      </w:r>
      <w:r>
        <w:rPr>
          <w:rFonts w:eastAsiaTheme="minorEastAsia"/>
          <w:b/>
          <w:bCs/>
          <w:sz w:val="22"/>
          <w:szCs w:val="22"/>
          <w:u w:val="single"/>
          <w:lang w:val="en-US"/>
        </w:rPr>
        <w:t>I</w:t>
      </w:r>
      <w:r w:rsidRPr="00F11547">
        <w:rPr>
          <w:rFonts w:eastAsiaTheme="minorEastAsia"/>
          <w:b/>
          <w:bCs/>
          <w:sz w:val="22"/>
          <w:szCs w:val="22"/>
          <w:u w:val="single"/>
          <w:lang w:val="en-US"/>
        </w:rPr>
        <w:t xml:space="preserve">I codebook refinement: </w:t>
      </w:r>
    </w:p>
    <w:p w14:paraId="4FA90A2F" w14:textId="77777777" w:rsidR="00C30FC8" w:rsidRPr="00BD5B22" w:rsidRDefault="00C30FC8" w:rsidP="00C30FC8">
      <w:pPr>
        <w:spacing w:beforeLines="50" w:before="120" w:afterLines="50" w:after="120"/>
        <w:jc w:val="both"/>
        <w:rPr>
          <w:rFonts w:eastAsia="SimSun"/>
          <w:b/>
          <w:bCs/>
          <w:sz w:val="22"/>
          <w:szCs w:val="22"/>
          <w:u w:val="single"/>
          <w:lang w:val="en-US" w:eastAsia="zh-CN"/>
        </w:rPr>
      </w:pPr>
      <w:r w:rsidRPr="00BD5B22">
        <w:rPr>
          <w:rFonts w:eastAsia="SimSun"/>
          <w:b/>
          <w:bCs/>
          <w:sz w:val="22"/>
          <w:szCs w:val="22"/>
          <w:u w:val="single"/>
          <w:lang w:val="en-US" w:eastAsia="zh-CN"/>
        </w:rPr>
        <w:t>Proposal 2-</w:t>
      </w:r>
      <w:r>
        <w:rPr>
          <w:rFonts w:eastAsia="SimSun" w:hint="eastAsia"/>
          <w:b/>
          <w:bCs/>
          <w:sz w:val="22"/>
          <w:szCs w:val="22"/>
          <w:u w:val="single"/>
          <w:lang w:val="en-US" w:eastAsia="zh-CN"/>
        </w:rPr>
        <w:t>5</w:t>
      </w:r>
    </w:p>
    <w:p w14:paraId="22F8997F" w14:textId="77777777" w:rsidR="00C30FC8" w:rsidRDefault="00C30FC8" w:rsidP="00C30FC8">
      <w:pPr>
        <w:pStyle w:val="aff6"/>
        <w:numPr>
          <w:ilvl w:val="0"/>
          <w:numId w:val="25"/>
        </w:numPr>
        <w:spacing w:beforeLines="50" w:before="120" w:afterLines="50" w:after="120"/>
        <w:ind w:leftChars="0"/>
        <w:jc w:val="both"/>
        <w:rPr>
          <w:rFonts w:eastAsia="SimSun"/>
          <w:b/>
          <w:bCs/>
          <w:sz w:val="22"/>
          <w:szCs w:val="22"/>
          <w:lang w:val="en-US" w:eastAsia="zh-CN"/>
        </w:rPr>
      </w:pPr>
      <w:r w:rsidRPr="003D6297">
        <w:rPr>
          <w:rFonts w:eastAsia="SimSun"/>
          <w:b/>
          <w:bCs/>
          <w:sz w:val="22"/>
          <w:szCs w:val="22"/>
          <w:lang w:val="en-US" w:eastAsia="zh-CN"/>
        </w:rPr>
        <w:t>For the Rel-19 Type-II codebook refinement</w:t>
      </w:r>
      <w:r w:rsidRPr="00000EC5">
        <w:rPr>
          <w:rFonts w:eastAsia="SimSun"/>
          <w:b/>
          <w:bCs/>
          <w:sz w:val="22"/>
          <w:szCs w:val="22"/>
          <w:lang w:val="en-US" w:eastAsia="zh-CN"/>
        </w:rPr>
        <w:t xml:space="preserve"> based on Rel-18 Type-II Doppler </w:t>
      </w:r>
      <w:r w:rsidRPr="003D6297">
        <w:rPr>
          <w:rFonts w:eastAsia="SimSun"/>
          <w:b/>
          <w:bCs/>
          <w:sz w:val="22"/>
          <w:szCs w:val="22"/>
          <w:lang w:val="en-US" w:eastAsia="zh-CN"/>
        </w:rPr>
        <w:t>for 48, 64, and 128 CSI-RS ports</w:t>
      </w:r>
      <w:r>
        <w:rPr>
          <w:rFonts w:eastAsia="SimSun" w:hint="eastAsia"/>
          <w:b/>
          <w:bCs/>
          <w:sz w:val="22"/>
          <w:szCs w:val="22"/>
          <w:lang w:val="en-US" w:eastAsia="zh-CN"/>
        </w:rPr>
        <w:t xml:space="preserve">, support to </w:t>
      </w:r>
      <w:r w:rsidRPr="00650E4B">
        <w:rPr>
          <w:rFonts w:eastAsia="SimSun"/>
          <w:b/>
          <w:bCs/>
          <w:sz w:val="22"/>
          <w:szCs w:val="22"/>
          <w:lang w:eastAsia="zh-CN"/>
        </w:rPr>
        <w:t>change the</w:t>
      </w:r>
      <w:r>
        <w:rPr>
          <w:rFonts w:eastAsia="SimSun" w:hint="eastAsia"/>
          <w:b/>
          <w:bCs/>
          <w:sz w:val="22"/>
          <w:szCs w:val="22"/>
          <w:lang w:eastAsia="zh-CN"/>
        </w:rPr>
        <w:t xml:space="preserve"> </w:t>
      </w:r>
      <w:proofErr w:type="spellStart"/>
      <w:r w:rsidRPr="00650E4B">
        <w:rPr>
          <w:rFonts w:eastAsia="SimSun"/>
          <w:b/>
          <w:bCs/>
          <w:i/>
          <w:sz w:val="22"/>
          <w:szCs w:val="22"/>
          <w:lang w:eastAsia="zh-CN"/>
        </w:rPr>
        <w:t>maxNumberTxPortsPerResource</w:t>
      </w:r>
      <w:proofErr w:type="spellEnd"/>
      <w:r w:rsidRPr="00650E4B">
        <w:rPr>
          <w:rFonts w:eastAsia="SimSun"/>
          <w:b/>
          <w:bCs/>
          <w:sz w:val="22"/>
          <w:szCs w:val="22"/>
          <w:lang w:eastAsia="zh-CN"/>
        </w:rPr>
        <w:t xml:space="preserve"> </w:t>
      </w:r>
      <w:r>
        <w:rPr>
          <w:rFonts w:eastAsia="SimSun" w:hint="eastAsia"/>
          <w:b/>
          <w:bCs/>
          <w:sz w:val="22"/>
          <w:szCs w:val="22"/>
          <w:lang w:eastAsia="zh-CN"/>
        </w:rPr>
        <w:t xml:space="preserve">to </w:t>
      </w:r>
      <w:proofErr w:type="spellStart"/>
      <w:r w:rsidRPr="00650E4B">
        <w:rPr>
          <w:rFonts w:eastAsia="SimSun"/>
          <w:b/>
          <w:bCs/>
          <w:i/>
          <w:sz w:val="22"/>
          <w:szCs w:val="22"/>
          <w:lang w:eastAsia="zh-CN"/>
        </w:rPr>
        <w:t>maxNumberTxPortsPer</w:t>
      </w:r>
      <w:r w:rsidRPr="00D132C2">
        <w:rPr>
          <w:rFonts w:eastAsia="SimSun"/>
          <w:b/>
          <w:bCs/>
          <w:i/>
          <w:sz w:val="22"/>
          <w:szCs w:val="22"/>
          <w:lang w:eastAsia="zh-CN"/>
        </w:rPr>
        <w:t>ResourceGroup</w:t>
      </w:r>
      <w:proofErr w:type="spellEnd"/>
      <w:r w:rsidRPr="00650E4B">
        <w:rPr>
          <w:rFonts w:eastAsia="SimSun"/>
          <w:b/>
          <w:bCs/>
          <w:sz w:val="22"/>
          <w:szCs w:val="22"/>
          <w:lang w:eastAsia="zh-CN"/>
        </w:rPr>
        <w:t xml:space="preserve"> for Rel-19 codebook triplet capability</w:t>
      </w:r>
      <w:r>
        <w:rPr>
          <w:rFonts w:eastAsia="SimSun" w:hint="eastAsia"/>
          <w:b/>
          <w:bCs/>
          <w:i/>
          <w:sz w:val="22"/>
          <w:szCs w:val="22"/>
          <w:lang w:eastAsia="zh-CN"/>
        </w:rPr>
        <w:t>.</w:t>
      </w:r>
    </w:p>
    <w:p w14:paraId="0463BA1F" w14:textId="77777777" w:rsidR="00C30FC8" w:rsidRDefault="00C30FC8" w:rsidP="00F714E2">
      <w:pPr>
        <w:spacing w:afterLines="50" w:after="120"/>
        <w:jc w:val="both"/>
        <w:rPr>
          <w:rFonts w:eastAsia="SimSun"/>
          <w:sz w:val="22"/>
          <w:szCs w:val="22"/>
          <w:lang w:val="en-US" w:eastAsia="zh-CN"/>
        </w:rPr>
      </w:pPr>
    </w:p>
    <w:p w14:paraId="172C797C" w14:textId="77777777" w:rsidR="00D9597F" w:rsidRPr="00F11547" w:rsidRDefault="00D9597F" w:rsidP="00D9597F">
      <w:pPr>
        <w:spacing w:afterLines="50" w:after="120"/>
        <w:jc w:val="both"/>
        <w:rPr>
          <w:rFonts w:eastAsiaTheme="minorEastAsia"/>
          <w:b/>
          <w:bCs/>
          <w:sz w:val="22"/>
          <w:szCs w:val="22"/>
          <w:u w:val="single"/>
          <w:lang w:val="en-US"/>
        </w:rPr>
      </w:pPr>
      <w:r>
        <w:rPr>
          <w:rFonts w:eastAsiaTheme="minorEastAsia"/>
          <w:b/>
          <w:bCs/>
          <w:sz w:val="22"/>
          <w:szCs w:val="22"/>
          <w:u w:val="single"/>
          <w:lang w:val="en-US"/>
        </w:rPr>
        <w:t>Multi-CRI reporting enhance</w:t>
      </w:r>
      <w:r w:rsidRPr="00F11547">
        <w:rPr>
          <w:rFonts w:eastAsiaTheme="minorEastAsia"/>
          <w:b/>
          <w:bCs/>
          <w:sz w:val="22"/>
          <w:szCs w:val="22"/>
          <w:u w:val="single"/>
          <w:lang w:val="en-US"/>
        </w:rPr>
        <w:t xml:space="preserve">ment: </w:t>
      </w:r>
    </w:p>
    <w:p w14:paraId="1C4822B4" w14:textId="77777777" w:rsidR="00C30FC8" w:rsidRPr="00921D9C" w:rsidRDefault="00C30FC8" w:rsidP="00C30FC8">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-6</w:t>
      </w:r>
    </w:p>
    <w:p w14:paraId="166814C5" w14:textId="77777777" w:rsidR="00C30FC8" w:rsidRDefault="00C30FC8" w:rsidP="00C30FC8">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on configuration of</w:t>
      </w:r>
      <w:r w:rsidRPr="006A66CA">
        <w:rPr>
          <w:rFonts w:eastAsia="SimSun"/>
          <w:i/>
          <w:iCs/>
          <w:sz w:val="22"/>
          <w:szCs w:val="22"/>
          <w:lang w:eastAsia="zh-CN"/>
        </w:rPr>
        <w:t xml:space="preserve">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CSI-RS resource(s) (i.e., </w:t>
      </w:r>
      <w:proofErr w:type="spellStart"/>
      <w:r w:rsidRPr="00FA7728">
        <w:rPr>
          <w:rFonts w:eastAsia="SimSun"/>
          <w:b/>
          <w:bCs/>
          <w:i/>
          <w:iCs/>
          <w:sz w:val="22"/>
          <w:szCs w:val="22"/>
          <w:lang w:val="en-US" w:eastAsia="zh-CN"/>
        </w:rPr>
        <w:t>mrSelectedResources</w:t>
      </w:r>
      <w:proofErr w:type="spellEnd"/>
      <w:r>
        <w:rPr>
          <w:rFonts w:eastAsia="SimSun" w:hint="eastAsia"/>
          <w:b/>
          <w:bCs/>
          <w:sz w:val="22"/>
          <w:szCs w:val="22"/>
          <w:lang w:val="en-US" w:eastAsia="zh-CN"/>
        </w:rPr>
        <w:t>).</w:t>
      </w:r>
    </w:p>
    <w:p w14:paraId="31F17C55" w14:textId="77777777" w:rsidR="00C30FC8" w:rsidRPr="00165075" w:rsidRDefault="00C30FC8" w:rsidP="00C30FC8">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 based enhancement, support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sidRPr="006A66CA">
        <w:rPr>
          <w:rFonts w:eastAsia="SimSun" w:hint="eastAsia"/>
          <w:b/>
          <w:bCs/>
          <w:sz w:val="22"/>
          <w:szCs w:val="22"/>
          <w:lang w:eastAsia="zh-CN"/>
        </w:rPr>
        <w:t>-bit bitmap indication</w:t>
      </w:r>
      <w:r>
        <w:rPr>
          <w:rFonts w:eastAsia="SimSun" w:hint="eastAsia"/>
          <w:b/>
          <w:bCs/>
          <w:sz w:val="22"/>
          <w:szCs w:val="22"/>
          <w:lang w:eastAsia="zh-CN"/>
        </w:rPr>
        <w:t>.</w:t>
      </w:r>
    </w:p>
    <w:p w14:paraId="183B91E6" w14:textId="77777777" w:rsidR="00C30FC8" w:rsidRPr="006270A1" w:rsidRDefault="00C30FC8" w:rsidP="00C30FC8">
      <w:pPr>
        <w:widowControl w:val="0"/>
        <w:numPr>
          <w:ilvl w:val="1"/>
          <w:numId w:val="25"/>
        </w:numPr>
        <w:snapToGrid w:val="0"/>
        <w:rPr>
          <w:rFonts w:eastAsia="Batang"/>
          <w:b/>
          <w:bCs/>
          <w:iCs/>
          <w:sz w:val="22"/>
          <w:szCs w:val="22"/>
          <w:lang w:eastAsia="x-none"/>
        </w:rPr>
      </w:pPr>
      <w:r>
        <w:rPr>
          <w:rFonts w:eastAsia="SimSun" w:hint="eastAsia"/>
          <w:b/>
          <w:bCs/>
          <w:sz w:val="22"/>
          <w:szCs w:val="22"/>
          <w:lang w:eastAsia="zh-CN"/>
        </w:rPr>
        <w:t xml:space="preserve">For Type-II based enhancement, support </w:t>
      </w:r>
      <m:oMath>
        <m:d>
          <m:dPr>
            <m:begChr m:val="⌈"/>
            <m:endChr m:val="⌉"/>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log</m:t>
                </m:r>
              </m:e>
              <m:sub>
                <m:r>
                  <m:rPr>
                    <m:sty m:val="bi"/>
                  </m:rPr>
                  <w:rPr>
                    <w:rFonts w:ascii="Cambria Math" w:eastAsia="SimSun" w:hAnsi="Cambria Math"/>
                    <w:sz w:val="22"/>
                    <w:szCs w:val="22"/>
                    <w:lang w:eastAsia="zh-CN"/>
                  </w:rPr>
                  <m:t>2</m:t>
                </m:r>
              </m:sub>
            </m:sSub>
            <m:d>
              <m:dPr>
                <m:ctrlPr>
                  <w:rPr>
                    <w:rFonts w:ascii="Cambria Math" w:eastAsia="SimSun" w:hAnsi="Cambria Math"/>
                    <w:b/>
                    <w:bCs/>
                    <w:i/>
                    <w:iCs/>
                    <w:sz w:val="22"/>
                    <w:szCs w:val="22"/>
                    <w:lang w:eastAsia="zh-CN"/>
                  </w:rPr>
                </m:ctrlPr>
              </m:dPr>
              <m:e>
                <m:sSub>
                  <m:sSubPr>
                    <m:ctrlPr>
                      <w:rPr>
                        <w:rFonts w:ascii="Cambria Math" w:eastAsia="SimSun" w:hAnsi="Cambria Math"/>
                        <w:b/>
                        <w:bCs/>
                        <w:i/>
                        <w:iCs/>
                        <w:sz w:val="22"/>
                        <w:szCs w:val="22"/>
                        <w:lang w:eastAsia="zh-CN"/>
                      </w:rPr>
                    </m:ctrlPr>
                  </m:sSub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S</m:t>
                    </m:r>
                  </m:sub>
                </m:sSub>
              </m:e>
            </m:d>
          </m:e>
        </m:d>
      </m:oMath>
      <w:r w:rsidRPr="00165075">
        <w:rPr>
          <w:rFonts w:eastAsia="SimSun" w:hint="eastAsia"/>
          <w:b/>
          <w:bCs/>
          <w:sz w:val="22"/>
          <w:szCs w:val="22"/>
          <w:lang w:eastAsia="zh-CN"/>
        </w:rPr>
        <w:t>-bit indication</w:t>
      </w:r>
      <w:r>
        <w:rPr>
          <w:rFonts w:eastAsia="SimSun" w:hint="eastAsia"/>
          <w:b/>
          <w:bCs/>
          <w:sz w:val="22"/>
          <w:szCs w:val="22"/>
          <w:lang w:eastAsia="zh-CN"/>
        </w:rPr>
        <w:t xml:space="preserve"> for </w:t>
      </w:r>
      <w:r w:rsidRPr="004D1F8F">
        <w:rPr>
          <w:rFonts w:eastAsia="SimSun"/>
          <w:b/>
          <w:bCs/>
          <w:i/>
          <w:iCs/>
          <w:sz w:val="22"/>
          <w:szCs w:val="22"/>
          <w:lang w:eastAsia="zh-CN"/>
        </w:rPr>
        <w:t>M</w:t>
      </w:r>
      <w:r w:rsidRPr="004D1F8F">
        <w:rPr>
          <w:rFonts w:eastAsia="SimSun"/>
          <w:b/>
          <w:bCs/>
          <w:i/>
          <w:iCs/>
          <w:sz w:val="22"/>
          <w:szCs w:val="22"/>
          <w:vertAlign w:val="subscript"/>
          <w:lang w:eastAsia="zh-CN"/>
        </w:rPr>
        <w:t>R</w:t>
      </w:r>
      <w:r>
        <w:rPr>
          <w:rFonts w:eastAsia="SimSun" w:hint="eastAsia"/>
          <w:b/>
          <w:bCs/>
          <w:sz w:val="22"/>
          <w:szCs w:val="22"/>
          <w:lang w:val="en-US" w:eastAsia="zh-CN"/>
        </w:rPr>
        <w:t xml:space="preserve"> = 1 CSI-RS resource</w:t>
      </w:r>
      <w:r>
        <w:rPr>
          <w:rFonts w:eastAsia="SimSun" w:hint="eastAsia"/>
          <w:b/>
          <w:bCs/>
          <w:sz w:val="22"/>
          <w:szCs w:val="22"/>
          <w:lang w:eastAsia="zh-CN"/>
        </w:rPr>
        <w:t xml:space="preserve"> (when </w:t>
      </w:r>
      <w:r w:rsidRPr="004D1F8F">
        <w:rPr>
          <w:rFonts w:eastAsia="SimSun"/>
          <w:b/>
          <w:bCs/>
          <w:i/>
          <w:iCs/>
          <w:sz w:val="22"/>
          <w:szCs w:val="22"/>
          <w:lang w:eastAsia="zh-CN"/>
        </w:rPr>
        <w:t>K</w:t>
      </w:r>
      <w:r w:rsidRPr="004D1F8F">
        <w:rPr>
          <w:rFonts w:eastAsia="SimSun"/>
          <w:b/>
          <w:bCs/>
          <w:i/>
          <w:iCs/>
          <w:sz w:val="22"/>
          <w:szCs w:val="22"/>
          <w:vertAlign w:val="subscript"/>
          <w:lang w:eastAsia="zh-CN"/>
        </w:rPr>
        <w:t>S</w:t>
      </w:r>
      <w:r>
        <w:rPr>
          <w:rFonts w:eastAsia="SimSun" w:hint="eastAsia"/>
          <w:b/>
          <w:bCs/>
          <w:i/>
          <w:iCs/>
          <w:sz w:val="22"/>
          <w:szCs w:val="22"/>
          <w:vertAlign w:val="subscript"/>
          <w:lang w:eastAsia="zh-CN"/>
        </w:rPr>
        <w:t xml:space="preserve"> </w:t>
      </w:r>
      <w:r>
        <w:rPr>
          <w:rFonts w:eastAsia="SimSun" w:hint="eastAsia"/>
          <w:b/>
          <w:bCs/>
          <w:sz w:val="22"/>
          <w:szCs w:val="22"/>
          <w:lang w:eastAsia="zh-CN"/>
        </w:rPr>
        <w:t xml:space="preserve">&gt; M = 2 </w:t>
      </w:r>
      <w:proofErr w:type="gramStart"/>
      <w:r>
        <w:rPr>
          <w:rFonts w:eastAsia="SimSun" w:hint="eastAsia"/>
          <w:b/>
          <w:bCs/>
          <w:sz w:val="22"/>
          <w:szCs w:val="22"/>
          <w:lang w:eastAsia="zh-CN"/>
        </w:rPr>
        <w:t>is configured</w:t>
      </w:r>
      <w:proofErr w:type="gramEnd"/>
      <w:r>
        <w:rPr>
          <w:rFonts w:eastAsia="SimSun" w:hint="eastAsia"/>
          <w:b/>
          <w:bCs/>
          <w:sz w:val="22"/>
          <w:szCs w:val="22"/>
          <w:lang w:eastAsia="zh-CN"/>
        </w:rPr>
        <w:t xml:space="preserve">). </w:t>
      </w:r>
    </w:p>
    <w:p w14:paraId="438A2E19" w14:textId="77777777" w:rsidR="00C30FC8" w:rsidRDefault="00C30FC8" w:rsidP="00F714E2">
      <w:pPr>
        <w:spacing w:afterLines="50" w:after="120"/>
        <w:jc w:val="both"/>
        <w:rPr>
          <w:rFonts w:eastAsia="SimSun"/>
          <w:sz w:val="22"/>
          <w:szCs w:val="22"/>
          <w:lang w:eastAsia="zh-CN"/>
        </w:rPr>
      </w:pPr>
    </w:p>
    <w:p w14:paraId="52741886" w14:textId="77777777" w:rsidR="00C65CAF" w:rsidRPr="00F11547" w:rsidRDefault="00C65CAF" w:rsidP="00C65CAF">
      <w:pPr>
        <w:spacing w:afterLines="50" w:after="120"/>
        <w:jc w:val="both"/>
        <w:rPr>
          <w:rFonts w:eastAsiaTheme="minorEastAsia"/>
          <w:b/>
          <w:bCs/>
          <w:sz w:val="22"/>
          <w:szCs w:val="22"/>
          <w:u w:val="single"/>
          <w:lang w:val="en-US"/>
        </w:rPr>
      </w:pPr>
      <w:r>
        <w:rPr>
          <w:rFonts w:eastAsiaTheme="minorEastAsia"/>
          <w:b/>
          <w:bCs/>
          <w:sz w:val="22"/>
          <w:szCs w:val="22"/>
          <w:u w:val="single"/>
          <w:lang w:val="en-US"/>
        </w:rPr>
        <w:t>CSI reporting enhancements for non-ideal CJT deployment</w:t>
      </w:r>
      <w:r w:rsidRPr="00F11547">
        <w:rPr>
          <w:rFonts w:eastAsiaTheme="minorEastAsia"/>
          <w:b/>
          <w:bCs/>
          <w:sz w:val="22"/>
          <w:szCs w:val="22"/>
          <w:u w:val="single"/>
          <w:lang w:val="en-US"/>
        </w:rPr>
        <w:t xml:space="preserve">: </w:t>
      </w:r>
    </w:p>
    <w:p w14:paraId="49CC134E" w14:textId="77777777" w:rsidR="00C65CAF" w:rsidRPr="007C5061" w:rsidRDefault="00C65CAF" w:rsidP="00C65CAF">
      <w:pPr>
        <w:spacing w:afterLines="50" w:after="120"/>
        <w:jc w:val="both"/>
        <w:rPr>
          <w:rFonts w:eastAsiaTheme="minorEastAsia"/>
          <w:b/>
          <w:bCs/>
          <w:sz w:val="22"/>
          <w:szCs w:val="22"/>
          <w:u w:val="single"/>
          <w:lang w:val="en-US"/>
        </w:rPr>
      </w:pPr>
      <w:r w:rsidRPr="007C5061">
        <w:rPr>
          <w:rFonts w:eastAsiaTheme="minorEastAsia" w:hint="eastAsia"/>
          <w:b/>
          <w:bCs/>
          <w:sz w:val="22"/>
          <w:szCs w:val="22"/>
          <w:u w:val="single"/>
          <w:lang w:val="en-US"/>
        </w:rPr>
        <w:t>P</w:t>
      </w:r>
      <w:r w:rsidRPr="007C5061">
        <w:rPr>
          <w:rFonts w:eastAsiaTheme="minorEastAsia"/>
          <w:b/>
          <w:bCs/>
          <w:sz w:val="22"/>
          <w:szCs w:val="22"/>
          <w:u w:val="single"/>
          <w:lang w:val="en-US"/>
        </w:rPr>
        <w:t>roposal 3-</w:t>
      </w:r>
      <w:r>
        <w:rPr>
          <w:rFonts w:eastAsiaTheme="minorEastAsia" w:hint="eastAsia"/>
          <w:b/>
          <w:bCs/>
          <w:sz w:val="22"/>
          <w:szCs w:val="22"/>
          <w:u w:val="single"/>
          <w:lang w:val="en-US"/>
        </w:rPr>
        <w:t>1</w:t>
      </w:r>
    </w:p>
    <w:p w14:paraId="350D6809" w14:textId="77777777" w:rsidR="00C65CAF" w:rsidRDefault="00C65CAF" w:rsidP="00C65CAF">
      <w:pPr>
        <w:pStyle w:val="aff6"/>
        <w:numPr>
          <w:ilvl w:val="0"/>
          <w:numId w:val="36"/>
        </w:numPr>
        <w:spacing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Support Proposal 3.A.1 and 3.A.2, i.e., </w:t>
      </w:r>
    </w:p>
    <w:p w14:paraId="5E5CECCC" w14:textId="77777777" w:rsidR="00C65CAF" w:rsidRPr="0085525B" w:rsidRDefault="00C65CAF" w:rsidP="00C65CAF">
      <w:pPr>
        <w:widowControl w:val="0"/>
        <w:numPr>
          <w:ilvl w:val="1"/>
          <w:numId w:val="25"/>
        </w:numPr>
        <w:snapToGrid w:val="0"/>
        <w:rPr>
          <w:rFonts w:eastAsia="SimSun"/>
          <w:b/>
          <w:bCs/>
          <w:sz w:val="22"/>
          <w:szCs w:val="22"/>
          <w:lang w:eastAsia="zh-CN"/>
        </w:rPr>
      </w:pPr>
      <w:r w:rsidRPr="0085525B">
        <w:rPr>
          <w:rFonts w:eastAsia="SimSun"/>
          <w:b/>
          <w:bCs/>
          <w:sz w:val="22"/>
          <w:szCs w:val="22"/>
          <w:lang w:eastAsia="zh-CN"/>
        </w:rPr>
        <w:t xml:space="preserve">For the Rel-19 aperiodic standalone CJT calibration (CJTC) reporting, when linking CJTC Dd and Rel-18 </w:t>
      </w:r>
      <w:proofErr w:type="spellStart"/>
      <w:r w:rsidRPr="0085525B">
        <w:rPr>
          <w:rFonts w:eastAsia="SimSun"/>
          <w:b/>
          <w:bCs/>
          <w:sz w:val="22"/>
          <w:szCs w:val="22"/>
          <w:lang w:eastAsia="zh-CN"/>
        </w:rPr>
        <w:t>eType</w:t>
      </w:r>
      <w:proofErr w:type="spellEnd"/>
      <w:r w:rsidRPr="0085525B">
        <w:rPr>
          <w:rFonts w:eastAsia="SimSun"/>
          <w:b/>
          <w:bCs/>
          <w:sz w:val="22"/>
          <w:szCs w:val="22"/>
          <w:lang w:eastAsia="zh-CN"/>
        </w:rPr>
        <w:t>-II CJT CSI reports is configured with two separate triggers,</w:t>
      </w:r>
      <w:r w:rsidRPr="0085525B">
        <w:rPr>
          <w:rFonts w:eastAsia="SimSun" w:hint="eastAsia"/>
          <w:b/>
          <w:bCs/>
          <w:sz w:val="22"/>
          <w:szCs w:val="22"/>
          <w:lang w:eastAsia="zh-CN"/>
        </w:rPr>
        <w:t xml:space="preserve"> the </w:t>
      </w:r>
      <w:r w:rsidRPr="0085525B">
        <w:rPr>
          <w:rFonts w:eastAsia="SimSun"/>
          <w:b/>
          <w:bCs/>
          <w:sz w:val="22"/>
          <w:szCs w:val="22"/>
          <w:lang w:eastAsia="zh-CN"/>
        </w:rPr>
        <w:t>1-bit indicator</w:t>
      </w:r>
      <w:r w:rsidRPr="0085525B">
        <w:rPr>
          <w:rFonts w:eastAsia="SimSun" w:hint="eastAsia"/>
          <w:b/>
          <w:bCs/>
          <w:sz w:val="22"/>
          <w:szCs w:val="22"/>
          <w:lang w:eastAsia="zh-CN"/>
        </w:rPr>
        <w:t xml:space="preserve"> </w:t>
      </w:r>
      <w:r w:rsidRPr="0085525B">
        <w:rPr>
          <w:rFonts w:eastAsia="SimSun"/>
          <w:b/>
          <w:bCs/>
          <w:sz w:val="22"/>
          <w:szCs w:val="22"/>
          <w:lang w:eastAsia="zh-CN"/>
        </w:rPr>
        <w:t xml:space="preserve">applies to all the NTRP CSI-RS </w:t>
      </w:r>
      <w:proofErr w:type="gramStart"/>
      <w:r w:rsidRPr="0085525B">
        <w:rPr>
          <w:rFonts w:eastAsia="SimSun"/>
          <w:b/>
          <w:bCs/>
          <w:sz w:val="22"/>
          <w:szCs w:val="22"/>
          <w:lang w:eastAsia="zh-CN"/>
        </w:rPr>
        <w:t>resources</w:t>
      </w:r>
      <w:proofErr w:type="gramEnd"/>
    </w:p>
    <w:p w14:paraId="2DF52B8C" w14:textId="77777777" w:rsidR="00C65CAF" w:rsidRPr="0085525B" w:rsidRDefault="00C65CAF" w:rsidP="00C65CAF">
      <w:pPr>
        <w:widowControl w:val="0"/>
        <w:numPr>
          <w:ilvl w:val="1"/>
          <w:numId w:val="25"/>
        </w:numPr>
        <w:snapToGrid w:val="0"/>
        <w:rPr>
          <w:rFonts w:eastAsia="SimSun"/>
          <w:b/>
          <w:bCs/>
          <w:sz w:val="22"/>
          <w:szCs w:val="22"/>
          <w:lang w:eastAsia="zh-CN"/>
        </w:rPr>
      </w:pPr>
      <w:r w:rsidRPr="0085525B">
        <w:rPr>
          <w:rFonts w:eastAsia="SimSun"/>
          <w:b/>
          <w:bCs/>
          <w:sz w:val="22"/>
          <w:szCs w:val="22"/>
          <w:lang w:eastAsia="zh-CN"/>
        </w:rPr>
        <w:t xml:space="preserve">For the Rel-19 aperiodic standalone CJT calibration (CJTC) reporting, when linking CJTC Dd and Rel-18 </w:t>
      </w:r>
      <w:proofErr w:type="spellStart"/>
      <w:r w:rsidRPr="0085525B">
        <w:rPr>
          <w:rFonts w:eastAsia="SimSun"/>
          <w:b/>
          <w:bCs/>
          <w:sz w:val="22"/>
          <w:szCs w:val="22"/>
          <w:lang w:eastAsia="zh-CN"/>
        </w:rPr>
        <w:t>eType</w:t>
      </w:r>
      <w:proofErr w:type="spellEnd"/>
      <w:r w:rsidRPr="0085525B">
        <w:rPr>
          <w:rFonts w:eastAsia="SimSun"/>
          <w:b/>
          <w:bCs/>
          <w:sz w:val="22"/>
          <w:szCs w:val="22"/>
          <w:lang w:eastAsia="zh-CN"/>
        </w:rPr>
        <w:t>-II CJT CSI reports is configured with two separate triggers,</w:t>
      </w:r>
      <w:r w:rsidRPr="0085525B">
        <w:rPr>
          <w:rFonts w:eastAsia="SimSun" w:hint="eastAsia"/>
          <w:b/>
          <w:bCs/>
          <w:sz w:val="22"/>
          <w:szCs w:val="22"/>
          <w:lang w:eastAsia="zh-CN"/>
        </w:rPr>
        <w:t xml:space="preserve"> </w:t>
      </w:r>
      <w:r w:rsidRPr="0085525B">
        <w:rPr>
          <w:rFonts w:eastAsia="SimSun"/>
          <w:b/>
          <w:bCs/>
          <w:sz w:val="22"/>
          <w:szCs w:val="22"/>
          <w:lang w:eastAsia="zh-CN"/>
        </w:rPr>
        <w:t xml:space="preserve">when a single </w:t>
      </w:r>
      <w:r w:rsidRPr="0085525B">
        <w:rPr>
          <w:rFonts w:eastAsia="SimSun"/>
          <w:b/>
          <w:bCs/>
          <w:sz w:val="22"/>
          <w:szCs w:val="22"/>
          <w:lang w:eastAsia="zh-CN"/>
        </w:rPr>
        <w:lastRenderedPageBreak/>
        <w:t>CSI trigger state associated with NR &gt;1 Rel-18 Type-II CJT CSI reports, the 1-bit indicator per CSI trigger state applies to all the NR reports</w:t>
      </w:r>
    </w:p>
    <w:p w14:paraId="26532BC9" w14:textId="77777777" w:rsidR="00C65CAF" w:rsidRPr="00B14417" w:rsidRDefault="00C65CAF" w:rsidP="00C65CAF">
      <w:pPr>
        <w:spacing w:afterLines="50" w:after="120"/>
        <w:jc w:val="both"/>
        <w:rPr>
          <w:rFonts w:eastAsiaTheme="minorEastAsia"/>
          <w:b/>
          <w:bCs/>
          <w:sz w:val="22"/>
          <w:szCs w:val="22"/>
          <w:u w:val="single"/>
          <w:lang w:val="en-US"/>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roposal 3-</w:t>
      </w:r>
      <w:r>
        <w:rPr>
          <w:rFonts w:eastAsiaTheme="minorEastAsia"/>
          <w:b/>
          <w:bCs/>
          <w:sz w:val="22"/>
          <w:szCs w:val="22"/>
          <w:u w:val="single"/>
          <w:lang w:val="en-US"/>
        </w:rPr>
        <w:t>2</w:t>
      </w:r>
    </w:p>
    <w:p w14:paraId="5FC38114" w14:textId="77777777" w:rsidR="00C65CAF" w:rsidRPr="00EA3C17" w:rsidRDefault="00C65CAF" w:rsidP="00C65CAF">
      <w:pPr>
        <w:pStyle w:val="aff6"/>
        <w:numPr>
          <w:ilvl w:val="0"/>
          <w:numId w:val="25"/>
        </w:numPr>
        <w:spacing w:beforeLines="50" w:before="120" w:afterLines="50" w:after="120"/>
        <w:ind w:leftChars="0"/>
        <w:jc w:val="both"/>
        <w:rPr>
          <w:rFonts w:eastAsia="SimSun"/>
          <w:b/>
          <w:bCs/>
          <w:sz w:val="22"/>
          <w:szCs w:val="22"/>
          <w:lang w:val="en-US" w:eastAsia="zh-CN"/>
        </w:rPr>
      </w:pPr>
      <w:r w:rsidRPr="00FA4E9F">
        <w:rPr>
          <w:rFonts w:eastAsia="SimSun"/>
          <w:b/>
          <w:bCs/>
          <w:sz w:val="22"/>
          <w:szCs w:val="22"/>
          <w:lang w:val="en-US" w:eastAsia="zh-CN"/>
        </w:rPr>
        <w:t xml:space="preserve">For the Rel-19 aperiodic standalone CJT calibration (CJTC) reporting, when linking CJTC Dd and Rel-18 </w:t>
      </w:r>
      <w:proofErr w:type="spellStart"/>
      <w:r w:rsidRPr="00FA4E9F">
        <w:rPr>
          <w:rFonts w:eastAsia="SimSun"/>
          <w:b/>
          <w:bCs/>
          <w:sz w:val="22"/>
          <w:szCs w:val="22"/>
          <w:lang w:val="en-US" w:eastAsia="zh-CN"/>
        </w:rPr>
        <w:t>eType</w:t>
      </w:r>
      <w:proofErr w:type="spellEnd"/>
      <w:r w:rsidRPr="00FA4E9F">
        <w:rPr>
          <w:rFonts w:eastAsia="SimSun"/>
          <w:b/>
          <w:bCs/>
          <w:sz w:val="22"/>
          <w:szCs w:val="22"/>
          <w:lang w:val="en-US" w:eastAsia="zh-CN"/>
        </w:rPr>
        <w:t>-II CJT CSI reports is configured with a joint trigger</w:t>
      </w:r>
      <w:r>
        <w:rPr>
          <w:rFonts w:eastAsiaTheme="minorEastAsia" w:hint="eastAsia"/>
          <w:b/>
          <w:bCs/>
          <w:sz w:val="22"/>
          <w:szCs w:val="22"/>
          <w:lang w:val="en-US"/>
        </w:rPr>
        <w:t xml:space="preserve">, prefer to reuse the timeline for the Rel-18 </w:t>
      </w:r>
      <w:proofErr w:type="spellStart"/>
      <w:r>
        <w:rPr>
          <w:rFonts w:eastAsiaTheme="minorEastAsia" w:hint="eastAsia"/>
          <w:b/>
          <w:bCs/>
          <w:sz w:val="22"/>
          <w:szCs w:val="22"/>
          <w:lang w:val="en-US"/>
        </w:rPr>
        <w:t>eType</w:t>
      </w:r>
      <w:proofErr w:type="spellEnd"/>
      <w:r>
        <w:rPr>
          <w:rFonts w:eastAsiaTheme="minorEastAsia" w:hint="eastAsia"/>
          <w:b/>
          <w:bCs/>
          <w:sz w:val="22"/>
          <w:szCs w:val="22"/>
          <w:lang w:val="en-US"/>
        </w:rPr>
        <w:t>-II CJT</w:t>
      </w:r>
      <w:r>
        <w:rPr>
          <w:rFonts w:eastAsia="SimSun"/>
          <w:b/>
          <w:bCs/>
          <w:sz w:val="22"/>
          <w:szCs w:val="22"/>
          <w:lang w:val="en-US" w:eastAsia="zh-CN"/>
        </w:rPr>
        <w:t xml:space="preserve">. </w:t>
      </w:r>
    </w:p>
    <w:p w14:paraId="6A3BCBE8" w14:textId="77777777" w:rsidR="00C65CAF" w:rsidRPr="00644CB6" w:rsidRDefault="00C65CAF" w:rsidP="00C65CAF">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I</w:t>
      </w:r>
      <w:r>
        <w:rPr>
          <w:rFonts w:eastAsiaTheme="minorEastAsia" w:hint="eastAsia"/>
          <w:b/>
          <w:bCs/>
          <w:sz w:val="22"/>
          <w:szCs w:val="22"/>
          <w:lang w:val="en-US"/>
        </w:rPr>
        <w:t xml:space="preserve">f extra timeline needs to be specified, support to make that UE optional, in which UE can also choose no extra timeline based on its possible implementation (i.e., Proposal 3.B is acceptable). </w:t>
      </w:r>
    </w:p>
    <w:p w14:paraId="130A75DA" w14:textId="77777777" w:rsidR="00C65CAF" w:rsidRDefault="00C65CAF" w:rsidP="00C65CAF">
      <w:pPr>
        <w:rPr>
          <w:rFonts w:eastAsiaTheme="minorEastAsia"/>
          <w:sz w:val="22"/>
          <w:szCs w:val="18"/>
          <w:lang w:val="en-US"/>
        </w:rPr>
      </w:pPr>
    </w:p>
    <w:p w14:paraId="269B5163" w14:textId="77777777" w:rsidR="00C65CAF" w:rsidRPr="00C65CAF" w:rsidRDefault="00C65CAF" w:rsidP="00F714E2">
      <w:pPr>
        <w:spacing w:afterLines="50" w:after="120"/>
        <w:jc w:val="both"/>
        <w:rPr>
          <w:rFonts w:eastAsia="SimSun"/>
          <w:sz w:val="22"/>
          <w:szCs w:val="22"/>
          <w:lang w:eastAsia="zh-CN"/>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77777777" w:rsidR="000A3EED" w:rsidRDefault="000A3EED" w:rsidP="000A3EED">
      <w:pPr>
        <w:pStyle w:val="aff6"/>
        <w:numPr>
          <w:ilvl w:val="0"/>
          <w:numId w:val="26"/>
        </w:numPr>
        <w:spacing w:afterLines="50" w:after="120"/>
        <w:ind w:leftChars="0"/>
        <w:jc w:val="both"/>
        <w:rPr>
          <w:sz w:val="22"/>
          <w:szCs w:val="22"/>
        </w:rPr>
      </w:pPr>
      <w:r w:rsidRPr="00A43969">
        <w:rPr>
          <w:rFonts w:hint="eastAsia"/>
          <w:sz w:val="22"/>
          <w:szCs w:val="22"/>
        </w:rPr>
        <w:t>3</w:t>
      </w:r>
      <w:r w:rsidRPr="00A43969">
        <w:rPr>
          <w:sz w:val="22"/>
          <w:szCs w:val="22"/>
        </w:rPr>
        <w:t>GPP RP-2</w:t>
      </w:r>
      <w:r>
        <w:rPr>
          <w:rFonts w:eastAsia="SimSun" w:hint="eastAsia"/>
          <w:sz w:val="22"/>
          <w:szCs w:val="22"/>
          <w:lang w:eastAsia="zh-CN"/>
        </w:rPr>
        <w:t>42394</w:t>
      </w:r>
      <w:r w:rsidRPr="00A43969">
        <w:rPr>
          <w:sz w:val="22"/>
          <w:szCs w:val="22"/>
        </w:rPr>
        <w:t>, “</w:t>
      </w:r>
      <w:r w:rsidRPr="009B2EBB">
        <w:rPr>
          <w:sz w:val="22"/>
          <w:szCs w:val="22"/>
        </w:rPr>
        <w:t>WID revision:</w:t>
      </w:r>
      <w:r w:rsidRPr="00A43969">
        <w:rPr>
          <w:sz w:val="22"/>
          <w:szCs w:val="22"/>
        </w:rPr>
        <w:t xml:space="preserve"> NR MIMO Phase 5”, RAN#10</w:t>
      </w:r>
      <w:r>
        <w:rPr>
          <w:rFonts w:eastAsia="SimSun" w:hint="eastAsia"/>
          <w:sz w:val="22"/>
          <w:szCs w:val="22"/>
          <w:lang w:eastAsia="zh-CN"/>
        </w:rPr>
        <w:t>5</w:t>
      </w:r>
      <w:r w:rsidRPr="00A43969">
        <w:rPr>
          <w:sz w:val="22"/>
          <w:szCs w:val="22"/>
        </w:rPr>
        <w:t xml:space="preserve">, </w:t>
      </w:r>
      <w:r>
        <w:rPr>
          <w:rFonts w:eastAsia="SimSun" w:hint="eastAsia"/>
          <w:sz w:val="22"/>
          <w:szCs w:val="22"/>
          <w:lang w:eastAsia="zh-CN"/>
        </w:rPr>
        <w:t>Sep</w:t>
      </w:r>
      <w:r w:rsidRPr="00A43969">
        <w:rPr>
          <w:sz w:val="22"/>
          <w:szCs w:val="22"/>
        </w:rPr>
        <w:t>. 202</w:t>
      </w:r>
      <w:r>
        <w:rPr>
          <w:rFonts w:eastAsia="SimSun" w:hint="eastAsia"/>
          <w:sz w:val="22"/>
          <w:szCs w:val="22"/>
          <w:lang w:eastAsia="zh-CN"/>
        </w:rPr>
        <w:t>4</w:t>
      </w:r>
      <w:r w:rsidRPr="00A43969">
        <w:rPr>
          <w:sz w:val="22"/>
          <w:szCs w:val="22"/>
        </w:rPr>
        <w:t>.</w:t>
      </w:r>
    </w:p>
    <w:p w14:paraId="5FA52B3E" w14:textId="4F514C39" w:rsidR="000A3EED" w:rsidRPr="00EA4FE6" w:rsidRDefault="000A3EED" w:rsidP="000A3EED">
      <w:pPr>
        <w:pStyle w:val="aff6"/>
        <w:numPr>
          <w:ilvl w:val="0"/>
          <w:numId w:val="26"/>
        </w:numPr>
        <w:spacing w:afterLines="50" w:after="120"/>
        <w:ind w:leftChars="0"/>
        <w:jc w:val="both"/>
        <w:rPr>
          <w:sz w:val="22"/>
          <w:szCs w:val="22"/>
        </w:rPr>
      </w:pPr>
      <w:r w:rsidRPr="00EA4FE6">
        <w:rPr>
          <w:sz w:val="22"/>
          <w:szCs w:val="22"/>
        </w:rPr>
        <w:t xml:space="preserve">3GPP </w:t>
      </w:r>
      <w:r w:rsidRPr="000C1C2A">
        <w:rPr>
          <w:sz w:val="22"/>
          <w:szCs w:val="22"/>
        </w:rPr>
        <w:t>R1-</w:t>
      </w:r>
      <w:r w:rsidRPr="00B505F8">
        <w:rPr>
          <w:sz w:val="22"/>
          <w:szCs w:val="22"/>
        </w:rPr>
        <w:t>24</w:t>
      </w:r>
      <w:r>
        <w:rPr>
          <w:rFonts w:eastAsia="SimSun" w:hint="eastAsia"/>
          <w:sz w:val="22"/>
          <w:szCs w:val="22"/>
          <w:lang w:eastAsia="zh-CN"/>
        </w:rPr>
        <w:t>0</w:t>
      </w:r>
      <w:r w:rsidR="00366FEA">
        <w:rPr>
          <w:rFonts w:eastAsia="SimSun" w:hint="eastAsia"/>
          <w:sz w:val="22"/>
          <w:szCs w:val="22"/>
          <w:lang w:eastAsia="zh-CN"/>
        </w:rPr>
        <w:t>9587</w:t>
      </w:r>
      <w:r w:rsidRPr="00EA4FE6">
        <w:rPr>
          <w:sz w:val="22"/>
          <w:szCs w:val="22"/>
        </w:rPr>
        <w:t>, “</w:t>
      </w:r>
      <w:r w:rsidRPr="000C1C2A">
        <w:rPr>
          <w:sz w:val="22"/>
          <w:szCs w:val="22"/>
        </w:rPr>
        <w:t>Moderator summary for OFFLINE discussion on Rel-19 CSI enhancements</w:t>
      </w:r>
      <w:r w:rsidRPr="00EA4FE6">
        <w:rPr>
          <w:sz w:val="22"/>
          <w:szCs w:val="22"/>
        </w:rPr>
        <w:t xml:space="preserve">”, Moderator (Samsung), </w:t>
      </w:r>
      <w:r w:rsidR="000D4A99">
        <w:rPr>
          <w:rFonts w:eastAsia="SimSun" w:hint="eastAsia"/>
          <w:sz w:val="22"/>
          <w:szCs w:val="22"/>
          <w:lang w:eastAsia="zh-CN"/>
        </w:rPr>
        <w:t>Nov.</w:t>
      </w:r>
      <w:r w:rsidRPr="00EA4FE6">
        <w:rPr>
          <w:sz w:val="22"/>
          <w:szCs w:val="22"/>
        </w:rPr>
        <w:t xml:space="preserve"> 2024</w:t>
      </w:r>
    </w:p>
    <w:p w14:paraId="0AF36E07" w14:textId="4C63D65E" w:rsidR="00554E2C" w:rsidRPr="00FF422C" w:rsidRDefault="00554E2C" w:rsidP="00A43969">
      <w:pPr>
        <w:spacing w:afterLines="50" w:after="120"/>
        <w:jc w:val="both"/>
        <w:rPr>
          <w:rFonts w:eastAsia="SimSun"/>
          <w:sz w:val="22"/>
          <w:szCs w:val="22"/>
          <w:lang w:eastAsia="zh-CN"/>
        </w:rPr>
      </w:pPr>
    </w:p>
    <w:sectPr w:rsidR="00554E2C" w:rsidRPr="00FF422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95E57" w14:textId="77777777" w:rsidR="000E5AED" w:rsidRDefault="000E5AED">
      <w:r>
        <w:separator/>
      </w:r>
    </w:p>
  </w:endnote>
  <w:endnote w:type="continuationSeparator" w:id="0">
    <w:p w14:paraId="377E0CEF" w14:textId="77777777" w:rsidR="000E5AED" w:rsidRDefault="000E5AED">
      <w:r>
        <w:continuationSeparator/>
      </w:r>
    </w:p>
  </w:endnote>
  <w:endnote w:type="continuationNotice" w:id="1">
    <w:p w14:paraId="4B75E753" w14:textId="77777777" w:rsidR="000E5AED" w:rsidRDefault="000E5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11188" w14:textId="77777777" w:rsidR="000E5AED" w:rsidRDefault="000E5AED">
      <w:r>
        <w:separator/>
      </w:r>
    </w:p>
  </w:footnote>
  <w:footnote w:type="continuationSeparator" w:id="0">
    <w:p w14:paraId="738C809E" w14:textId="77777777" w:rsidR="000E5AED" w:rsidRDefault="000E5AED">
      <w:r>
        <w:continuationSeparator/>
      </w:r>
    </w:p>
  </w:footnote>
  <w:footnote w:type="continuationNotice" w:id="1">
    <w:p w14:paraId="5A070085" w14:textId="77777777" w:rsidR="000E5AED" w:rsidRDefault="000E5A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FDFA1B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1C4C"/>
    <w:multiLevelType w:val="hybridMultilevel"/>
    <w:tmpl w:val="14F2F1D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B07122"/>
    <w:multiLevelType w:val="hybridMultilevel"/>
    <w:tmpl w:val="E5DCC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C07357E"/>
    <w:multiLevelType w:val="hybridMultilevel"/>
    <w:tmpl w:val="B1268EF2"/>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FD4C15"/>
    <w:multiLevelType w:val="hybridMultilevel"/>
    <w:tmpl w:val="23361AC8"/>
    <w:lvl w:ilvl="0" w:tplc="04090003">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tentative="1">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4"/>
  </w:num>
  <w:num w:numId="4" w16cid:durableId="180822323">
    <w:abstractNumId w:val="44"/>
  </w:num>
  <w:num w:numId="5" w16cid:durableId="1653100390">
    <w:abstractNumId w:val="31"/>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6"/>
  </w:num>
  <w:num w:numId="10" w16cid:durableId="1065563355">
    <w:abstractNumId w:val="42"/>
  </w:num>
  <w:num w:numId="11" w16cid:durableId="715664859">
    <w:abstractNumId w:val="20"/>
    <w:lvlOverride w:ilvl="0">
      <w:startOverride w:val="1"/>
    </w:lvlOverride>
  </w:num>
  <w:num w:numId="12" w16cid:durableId="378092163">
    <w:abstractNumId w:val="33"/>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4"/>
  </w:num>
  <w:num w:numId="17" w16cid:durableId="1326082271">
    <w:abstractNumId w:val="40"/>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0"/>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7"/>
  </w:num>
  <w:num w:numId="23" w16cid:durableId="167715201">
    <w:abstractNumId w:val="11"/>
  </w:num>
  <w:num w:numId="24" w16cid:durableId="183246947">
    <w:abstractNumId w:val="41"/>
  </w:num>
  <w:num w:numId="25" w16cid:durableId="152769491">
    <w:abstractNumId w:val="16"/>
  </w:num>
  <w:num w:numId="26" w16cid:durableId="860321557">
    <w:abstractNumId w:val="9"/>
  </w:num>
  <w:num w:numId="27" w16cid:durableId="1251160646">
    <w:abstractNumId w:val="24"/>
  </w:num>
  <w:num w:numId="28" w16cid:durableId="229198081">
    <w:abstractNumId w:val="19"/>
  </w:num>
  <w:num w:numId="29" w16cid:durableId="443352224">
    <w:abstractNumId w:val="5"/>
  </w:num>
  <w:num w:numId="30" w16cid:durableId="1049458448">
    <w:abstractNumId w:val="10"/>
  </w:num>
  <w:num w:numId="31" w16cid:durableId="230502706">
    <w:abstractNumId w:val="36"/>
  </w:num>
  <w:num w:numId="32" w16cid:durableId="1311791839">
    <w:abstractNumId w:val="21"/>
  </w:num>
  <w:num w:numId="33" w16cid:durableId="29764219">
    <w:abstractNumId w:val="3"/>
  </w:num>
  <w:num w:numId="34" w16cid:durableId="1759711866">
    <w:abstractNumId w:val="43"/>
  </w:num>
  <w:num w:numId="35" w16cid:durableId="2129277079">
    <w:abstractNumId w:val="28"/>
  </w:num>
  <w:num w:numId="36" w16cid:durableId="802381281">
    <w:abstractNumId w:val="18"/>
  </w:num>
  <w:num w:numId="37" w16cid:durableId="1859735613">
    <w:abstractNumId w:val="37"/>
  </w:num>
  <w:num w:numId="38" w16cid:durableId="1659382734">
    <w:abstractNumId w:val="8"/>
  </w:num>
  <w:num w:numId="39" w16cid:durableId="560404376">
    <w:abstractNumId w:val="32"/>
  </w:num>
  <w:num w:numId="40" w16cid:durableId="481121141">
    <w:abstractNumId w:val="38"/>
  </w:num>
  <w:num w:numId="41" w16cid:durableId="14817309">
    <w:abstractNumId w:val="29"/>
  </w:num>
  <w:num w:numId="42" w16cid:durableId="979187147">
    <w:abstractNumId w:val="34"/>
  </w:num>
  <w:num w:numId="43" w16cid:durableId="1706641180">
    <w:abstractNumId w:val="39"/>
  </w:num>
  <w:num w:numId="44" w16cid:durableId="1121455780">
    <w:abstractNumId w:val="5"/>
  </w:num>
  <w:num w:numId="45" w16cid:durableId="339432414">
    <w:abstractNumId w:val="15"/>
  </w:num>
  <w:num w:numId="46" w16cid:durableId="1623151383">
    <w:abstractNumId w:val="45"/>
  </w:num>
  <w:num w:numId="47" w16cid:durableId="2008630831">
    <w:abstractNumId w:val="7"/>
  </w:num>
  <w:num w:numId="48" w16cid:durableId="1229807829">
    <w:abstractNumId w:val="6"/>
  </w:num>
  <w:num w:numId="49" w16cid:durableId="1665284169">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A0A"/>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71D"/>
    <w:rsid w:val="00031738"/>
    <w:rsid w:val="00031975"/>
    <w:rsid w:val="000319C0"/>
    <w:rsid w:val="00031A40"/>
    <w:rsid w:val="00031A54"/>
    <w:rsid w:val="00031B8A"/>
    <w:rsid w:val="00031BC9"/>
    <w:rsid w:val="000320ED"/>
    <w:rsid w:val="0003235C"/>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E6A"/>
    <w:rsid w:val="000541E6"/>
    <w:rsid w:val="00054CED"/>
    <w:rsid w:val="00054DAD"/>
    <w:rsid w:val="0005500F"/>
    <w:rsid w:val="00055087"/>
    <w:rsid w:val="000550B8"/>
    <w:rsid w:val="000553C4"/>
    <w:rsid w:val="000553DE"/>
    <w:rsid w:val="0005593A"/>
    <w:rsid w:val="00055F29"/>
    <w:rsid w:val="00056002"/>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922"/>
    <w:rsid w:val="00062A90"/>
    <w:rsid w:val="00062E39"/>
    <w:rsid w:val="00062E9D"/>
    <w:rsid w:val="00062EA1"/>
    <w:rsid w:val="00063776"/>
    <w:rsid w:val="00063798"/>
    <w:rsid w:val="00063813"/>
    <w:rsid w:val="00063997"/>
    <w:rsid w:val="00063B74"/>
    <w:rsid w:val="00063DEC"/>
    <w:rsid w:val="000644A1"/>
    <w:rsid w:val="000646A0"/>
    <w:rsid w:val="0006535C"/>
    <w:rsid w:val="00065E11"/>
    <w:rsid w:val="0006602B"/>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502"/>
    <w:rsid w:val="00073864"/>
    <w:rsid w:val="00073891"/>
    <w:rsid w:val="00073C77"/>
    <w:rsid w:val="00074417"/>
    <w:rsid w:val="000744DC"/>
    <w:rsid w:val="00074D2E"/>
    <w:rsid w:val="00074D95"/>
    <w:rsid w:val="00075498"/>
    <w:rsid w:val="0007579B"/>
    <w:rsid w:val="0007585B"/>
    <w:rsid w:val="00075C87"/>
    <w:rsid w:val="00075DC0"/>
    <w:rsid w:val="0007603A"/>
    <w:rsid w:val="00076094"/>
    <w:rsid w:val="000761E9"/>
    <w:rsid w:val="0007674F"/>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900C9"/>
    <w:rsid w:val="00090227"/>
    <w:rsid w:val="0009065A"/>
    <w:rsid w:val="00090778"/>
    <w:rsid w:val="000908A2"/>
    <w:rsid w:val="00090984"/>
    <w:rsid w:val="000909A2"/>
    <w:rsid w:val="00090FAA"/>
    <w:rsid w:val="000913BD"/>
    <w:rsid w:val="00091419"/>
    <w:rsid w:val="00091741"/>
    <w:rsid w:val="0009176B"/>
    <w:rsid w:val="00091A61"/>
    <w:rsid w:val="000921FC"/>
    <w:rsid w:val="00092268"/>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3EED"/>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5A9"/>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A99"/>
    <w:rsid w:val="000D4D5C"/>
    <w:rsid w:val="000D4D60"/>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B84"/>
    <w:rsid w:val="000E1BA9"/>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638"/>
    <w:rsid w:val="000F61A9"/>
    <w:rsid w:val="000F61ED"/>
    <w:rsid w:val="000F6316"/>
    <w:rsid w:val="000F63BD"/>
    <w:rsid w:val="000F649A"/>
    <w:rsid w:val="000F64C4"/>
    <w:rsid w:val="000F6598"/>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A4"/>
    <w:rsid w:val="00136322"/>
    <w:rsid w:val="00136378"/>
    <w:rsid w:val="00136640"/>
    <w:rsid w:val="00136A69"/>
    <w:rsid w:val="00137628"/>
    <w:rsid w:val="00137796"/>
    <w:rsid w:val="00137849"/>
    <w:rsid w:val="001379C2"/>
    <w:rsid w:val="00137BAE"/>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3FF"/>
    <w:rsid w:val="001627AB"/>
    <w:rsid w:val="00162932"/>
    <w:rsid w:val="0016320D"/>
    <w:rsid w:val="00163495"/>
    <w:rsid w:val="00163631"/>
    <w:rsid w:val="001637D3"/>
    <w:rsid w:val="00163ACD"/>
    <w:rsid w:val="00164088"/>
    <w:rsid w:val="001640AD"/>
    <w:rsid w:val="00164234"/>
    <w:rsid w:val="0016444E"/>
    <w:rsid w:val="00164694"/>
    <w:rsid w:val="0016469F"/>
    <w:rsid w:val="001649E6"/>
    <w:rsid w:val="00164D62"/>
    <w:rsid w:val="00164F75"/>
    <w:rsid w:val="001650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1041"/>
    <w:rsid w:val="0017107F"/>
    <w:rsid w:val="00171180"/>
    <w:rsid w:val="00171266"/>
    <w:rsid w:val="00171382"/>
    <w:rsid w:val="00171498"/>
    <w:rsid w:val="00171515"/>
    <w:rsid w:val="00171579"/>
    <w:rsid w:val="001715ED"/>
    <w:rsid w:val="00171710"/>
    <w:rsid w:val="001719A6"/>
    <w:rsid w:val="00171B4C"/>
    <w:rsid w:val="00171E19"/>
    <w:rsid w:val="00171E86"/>
    <w:rsid w:val="00171EA1"/>
    <w:rsid w:val="001720FF"/>
    <w:rsid w:val="0017217B"/>
    <w:rsid w:val="00172349"/>
    <w:rsid w:val="00172442"/>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606F"/>
    <w:rsid w:val="001963BC"/>
    <w:rsid w:val="001965F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A6B"/>
    <w:rsid w:val="001A0AA2"/>
    <w:rsid w:val="001A0AE7"/>
    <w:rsid w:val="001A0CDA"/>
    <w:rsid w:val="001A0D10"/>
    <w:rsid w:val="001A0DA0"/>
    <w:rsid w:val="001A0F54"/>
    <w:rsid w:val="001A130B"/>
    <w:rsid w:val="001A15C6"/>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F1D"/>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6C1"/>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300"/>
    <w:rsid w:val="00244392"/>
    <w:rsid w:val="00244C54"/>
    <w:rsid w:val="002455B8"/>
    <w:rsid w:val="002456FF"/>
    <w:rsid w:val="00245C48"/>
    <w:rsid w:val="00245E3C"/>
    <w:rsid w:val="00245FAF"/>
    <w:rsid w:val="0024629E"/>
    <w:rsid w:val="002464A5"/>
    <w:rsid w:val="00246630"/>
    <w:rsid w:val="002467B8"/>
    <w:rsid w:val="00246BC3"/>
    <w:rsid w:val="00246E7C"/>
    <w:rsid w:val="002471FC"/>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EEA"/>
    <w:rsid w:val="00251FEE"/>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4"/>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7AE"/>
    <w:rsid w:val="00283873"/>
    <w:rsid w:val="002838B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2833"/>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291"/>
    <w:rsid w:val="002A62E3"/>
    <w:rsid w:val="002A63F9"/>
    <w:rsid w:val="002A6785"/>
    <w:rsid w:val="002A67AE"/>
    <w:rsid w:val="002A6F93"/>
    <w:rsid w:val="002A6FE1"/>
    <w:rsid w:val="002A71AA"/>
    <w:rsid w:val="002A7411"/>
    <w:rsid w:val="002A76FC"/>
    <w:rsid w:val="002A793F"/>
    <w:rsid w:val="002A7C32"/>
    <w:rsid w:val="002A7FA3"/>
    <w:rsid w:val="002A7FFB"/>
    <w:rsid w:val="002B05C2"/>
    <w:rsid w:val="002B0843"/>
    <w:rsid w:val="002B1254"/>
    <w:rsid w:val="002B1321"/>
    <w:rsid w:val="002B1322"/>
    <w:rsid w:val="002B1615"/>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093"/>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D7E"/>
    <w:rsid w:val="002F5E5A"/>
    <w:rsid w:val="002F6001"/>
    <w:rsid w:val="002F6229"/>
    <w:rsid w:val="002F63DA"/>
    <w:rsid w:val="002F65D7"/>
    <w:rsid w:val="002F66D3"/>
    <w:rsid w:val="002F6B38"/>
    <w:rsid w:val="002F6EE2"/>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6FEA"/>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0C0"/>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D3C"/>
    <w:rsid w:val="003A4F32"/>
    <w:rsid w:val="003A5CDA"/>
    <w:rsid w:val="003A5FEA"/>
    <w:rsid w:val="003A620B"/>
    <w:rsid w:val="003A6356"/>
    <w:rsid w:val="003A6377"/>
    <w:rsid w:val="003A674A"/>
    <w:rsid w:val="003A67CA"/>
    <w:rsid w:val="003A68EC"/>
    <w:rsid w:val="003A6DC3"/>
    <w:rsid w:val="003A6FDE"/>
    <w:rsid w:val="003A7185"/>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2DC"/>
    <w:rsid w:val="004103D4"/>
    <w:rsid w:val="00410481"/>
    <w:rsid w:val="00410511"/>
    <w:rsid w:val="0041054D"/>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5D"/>
    <w:rsid w:val="00435062"/>
    <w:rsid w:val="00435262"/>
    <w:rsid w:val="004353B1"/>
    <w:rsid w:val="00435493"/>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229"/>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3CF"/>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0E9"/>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BDD"/>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60F"/>
    <w:rsid w:val="004C493C"/>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C15"/>
    <w:rsid w:val="004D0E3F"/>
    <w:rsid w:val="004D1297"/>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414"/>
    <w:rsid w:val="004E0888"/>
    <w:rsid w:val="004E0A0A"/>
    <w:rsid w:val="004E0BA1"/>
    <w:rsid w:val="004E0FEC"/>
    <w:rsid w:val="004E1059"/>
    <w:rsid w:val="004E13DD"/>
    <w:rsid w:val="004E15E5"/>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140"/>
    <w:rsid w:val="00501749"/>
    <w:rsid w:val="00501A05"/>
    <w:rsid w:val="00501BCD"/>
    <w:rsid w:val="00501BD7"/>
    <w:rsid w:val="00502369"/>
    <w:rsid w:val="00502BDF"/>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EC"/>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C1B"/>
    <w:rsid w:val="00545EDA"/>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9"/>
    <w:rsid w:val="005507B7"/>
    <w:rsid w:val="00550897"/>
    <w:rsid w:val="00550C7B"/>
    <w:rsid w:val="00550DE4"/>
    <w:rsid w:val="00551413"/>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D5F"/>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B4"/>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2BE"/>
    <w:rsid w:val="005D7618"/>
    <w:rsid w:val="005D78D3"/>
    <w:rsid w:val="005E01F7"/>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A9E"/>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38E"/>
    <w:rsid w:val="005F790E"/>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DF7"/>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C5"/>
    <w:rsid w:val="00607067"/>
    <w:rsid w:val="0060709D"/>
    <w:rsid w:val="006073F6"/>
    <w:rsid w:val="006074C6"/>
    <w:rsid w:val="006074C7"/>
    <w:rsid w:val="006077FD"/>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27E92"/>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A8"/>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83E"/>
    <w:rsid w:val="00661925"/>
    <w:rsid w:val="00661C17"/>
    <w:rsid w:val="00661E6D"/>
    <w:rsid w:val="00661E8E"/>
    <w:rsid w:val="00661E9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C36"/>
    <w:rsid w:val="00674F3B"/>
    <w:rsid w:val="00674F48"/>
    <w:rsid w:val="00675064"/>
    <w:rsid w:val="0067525E"/>
    <w:rsid w:val="006752FB"/>
    <w:rsid w:val="006753C3"/>
    <w:rsid w:val="006754F5"/>
    <w:rsid w:val="00676034"/>
    <w:rsid w:val="00676B38"/>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CFE"/>
    <w:rsid w:val="006B6D45"/>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17E"/>
    <w:rsid w:val="006C3484"/>
    <w:rsid w:val="006C372D"/>
    <w:rsid w:val="006C421A"/>
    <w:rsid w:val="006C4458"/>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5AF"/>
    <w:rsid w:val="00707666"/>
    <w:rsid w:val="007078A2"/>
    <w:rsid w:val="0070793C"/>
    <w:rsid w:val="00707A88"/>
    <w:rsid w:val="00707BE1"/>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4B1"/>
    <w:rsid w:val="007208EE"/>
    <w:rsid w:val="00720B4D"/>
    <w:rsid w:val="00720F69"/>
    <w:rsid w:val="007211CA"/>
    <w:rsid w:val="007211F4"/>
    <w:rsid w:val="0072124C"/>
    <w:rsid w:val="0072141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B0C"/>
    <w:rsid w:val="00741B51"/>
    <w:rsid w:val="00741DCC"/>
    <w:rsid w:val="00742263"/>
    <w:rsid w:val="00742341"/>
    <w:rsid w:val="00742548"/>
    <w:rsid w:val="007425C5"/>
    <w:rsid w:val="0074283E"/>
    <w:rsid w:val="00742B68"/>
    <w:rsid w:val="00742CC8"/>
    <w:rsid w:val="00742D07"/>
    <w:rsid w:val="00742DD0"/>
    <w:rsid w:val="00743119"/>
    <w:rsid w:val="0074326D"/>
    <w:rsid w:val="007435FA"/>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6134"/>
    <w:rsid w:val="007665D3"/>
    <w:rsid w:val="00766662"/>
    <w:rsid w:val="0076698B"/>
    <w:rsid w:val="0076699B"/>
    <w:rsid w:val="007674A7"/>
    <w:rsid w:val="007675FD"/>
    <w:rsid w:val="007677FD"/>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584"/>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3BD"/>
    <w:rsid w:val="007A3AB3"/>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3F3F"/>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B9E"/>
    <w:rsid w:val="00804DCC"/>
    <w:rsid w:val="00804E53"/>
    <w:rsid w:val="008051B6"/>
    <w:rsid w:val="008052A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74D"/>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4D9"/>
    <w:rsid w:val="008A3590"/>
    <w:rsid w:val="008A3632"/>
    <w:rsid w:val="008A384F"/>
    <w:rsid w:val="008A3A03"/>
    <w:rsid w:val="008A3B91"/>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0D82"/>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E5D"/>
    <w:rsid w:val="00915FB9"/>
    <w:rsid w:val="00915FF0"/>
    <w:rsid w:val="00916139"/>
    <w:rsid w:val="00916187"/>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54D"/>
    <w:rsid w:val="009247A6"/>
    <w:rsid w:val="00924A23"/>
    <w:rsid w:val="00924B7E"/>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7"/>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C9"/>
    <w:rsid w:val="009C51F3"/>
    <w:rsid w:val="009C5A6D"/>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2A"/>
    <w:rsid w:val="009F0AAB"/>
    <w:rsid w:val="009F0AFA"/>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1B6"/>
    <w:rsid w:val="00A24462"/>
    <w:rsid w:val="00A249EA"/>
    <w:rsid w:val="00A24A0A"/>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902"/>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A0"/>
    <w:rsid w:val="00A62E6E"/>
    <w:rsid w:val="00A62EB4"/>
    <w:rsid w:val="00A6304A"/>
    <w:rsid w:val="00A63C59"/>
    <w:rsid w:val="00A63CA0"/>
    <w:rsid w:val="00A63EA9"/>
    <w:rsid w:val="00A6443A"/>
    <w:rsid w:val="00A647D6"/>
    <w:rsid w:val="00A649D9"/>
    <w:rsid w:val="00A64BE8"/>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6C42"/>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3FE"/>
    <w:rsid w:val="00A91A2B"/>
    <w:rsid w:val="00A91B5B"/>
    <w:rsid w:val="00A91E4E"/>
    <w:rsid w:val="00A9252B"/>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B03"/>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61C"/>
    <w:rsid w:val="00AF5941"/>
    <w:rsid w:val="00AF5C62"/>
    <w:rsid w:val="00AF5D0B"/>
    <w:rsid w:val="00AF5D64"/>
    <w:rsid w:val="00AF5E6B"/>
    <w:rsid w:val="00AF5F3E"/>
    <w:rsid w:val="00AF67B4"/>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948"/>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665"/>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60424"/>
    <w:rsid w:val="00B6044D"/>
    <w:rsid w:val="00B606E5"/>
    <w:rsid w:val="00B6084E"/>
    <w:rsid w:val="00B60894"/>
    <w:rsid w:val="00B60B4A"/>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5A1"/>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1B1"/>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B33"/>
    <w:rsid w:val="00BB7F1D"/>
    <w:rsid w:val="00BC008F"/>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FA"/>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76"/>
    <w:rsid w:val="00BD69B8"/>
    <w:rsid w:val="00BD6E6B"/>
    <w:rsid w:val="00BD6FE6"/>
    <w:rsid w:val="00BD727E"/>
    <w:rsid w:val="00BD7466"/>
    <w:rsid w:val="00BD7BE5"/>
    <w:rsid w:val="00BE04FF"/>
    <w:rsid w:val="00BE0582"/>
    <w:rsid w:val="00BE06FF"/>
    <w:rsid w:val="00BE0CC9"/>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B80"/>
    <w:rsid w:val="00BF7C37"/>
    <w:rsid w:val="00C00044"/>
    <w:rsid w:val="00C001AB"/>
    <w:rsid w:val="00C00201"/>
    <w:rsid w:val="00C002C5"/>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E"/>
    <w:rsid w:val="00C3060C"/>
    <w:rsid w:val="00C308E4"/>
    <w:rsid w:val="00C30EA7"/>
    <w:rsid w:val="00C30FC8"/>
    <w:rsid w:val="00C31166"/>
    <w:rsid w:val="00C312AA"/>
    <w:rsid w:val="00C31D64"/>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4C53"/>
    <w:rsid w:val="00C4540E"/>
    <w:rsid w:val="00C4541D"/>
    <w:rsid w:val="00C454A3"/>
    <w:rsid w:val="00C455CE"/>
    <w:rsid w:val="00C45750"/>
    <w:rsid w:val="00C4593E"/>
    <w:rsid w:val="00C45A9C"/>
    <w:rsid w:val="00C46791"/>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6018"/>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8B"/>
    <w:rsid w:val="00CA127D"/>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38"/>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B85"/>
    <w:rsid w:val="00CC1E68"/>
    <w:rsid w:val="00CC2131"/>
    <w:rsid w:val="00CC2134"/>
    <w:rsid w:val="00CC2423"/>
    <w:rsid w:val="00CC2913"/>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F6"/>
    <w:rsid w:val="00D01829"/>
    <w:rsid w:val="00D01A20"/>
    <w:rsid w:val="00D01F0A"/>
    <w:rsid w:val="00D01FCC"/>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F57"/>
    <w:rsid w:val="00D550AA"/>
    <w:rsid w:val="00D550AD"/>
    <w:rsid w:val="00D55348"/>
    <w:rsid w:val="00D553AA"/>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36"/>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97F"/>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960"/>
    <w:rsid w:val="00DC7720"/>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38"/>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46F"/>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A7"/>
    <w:rsid w:val="00E242CF"/>
    <w:rsid w:val="00E2440E"/>
    <w:rsid w:val="00E2468C"/>
    <w:rsid w:val="00E24798"/>
    <w:rsid w:val="00E247E6"/>
    <w:rsid w:val="00E24998"/>
    <w:rsid w:val="00E249BB"/>
    <w:rsid w:val="00E249E9"/>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5B8"/>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1C51"/>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CCE"/>
    <w:rsid w:val="00E96E00"/>
    <w:rsid w:val="00E96E72"/>
    <w:rsid w:val="00E9789F"/>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00"/>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500"/>
    <w:rsid w:val="00F237C3"/>
    <w:rsid w:val="00F2388B"/>
    <w:rsid w:val="00F23BBC"/>
    <w:rsid w:val="00F23C03"/>
    <w:rsid w:val="00F23C64"/>
    <w:rsid w:val="00F23D75"/>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9FB"/>
    <w:rsid w:val="00F42BC9"/>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3B9"/>
    <w:rsid w:val="00F6193D"/>
    <w:rsid w:val="00F61A95"/>
    <w:rsid w:val="00F61AFD"/>
    <w:rsid w:val="00F624AE"/>
    <w:rsid w:val="00F62558"/>
    <w:rsid w:val="00F62995"/>
    <w:rsid w:val="00F634C2"/>
    <w:rsid w:val="00F635E0"/>
    <w:rsid w:val="00F63715"/>
    <w:rsid w:val="00F6425D"/>
    <w:rsid w:val="00F64574"/>
    <w:rsid w:val="00F64916"/>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4E9F"/>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1D"/>
    <w:rsid w:val="00FB02C6"/>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32B8"/>
    <w:rsid w:val="00FC36BD"/>
    <w:rsid w:val="00FC3808"/>
    <w:rsid w:val="00FC396E"/>
    <w:rsid w:val="00FC3B30"/>
    <w:rsid w:val="00FC3BAC"/>
    <w:rsid w:val="00FC3D10"/>
    <w:rsid w:val="00FC3E33"/>
    <w:rsid w:val="00FC3E3B"/>
    <w:rsid w:val="00FC41E3"/>
    <w:rsid w:val="00FC4517"/>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1233"/>
    <w:rsid w:val="00FE137F"/>
    <w:rsid w:val="00FE13B3"/>
    <w:rsid w:val="00FE143A"/>
    <w:rsid w:val="00FE1BE1"/>
    <w:rsid w:val="00FE1EE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5F5"/>
    <w:rsid w:val="00FE4908"/>
    <w:rsid w:val="00FE499C"/>
    <w:rsid w:val="00FE4AC6"/>
    <w:rsid w:val="00FE4DE0"/>
    <w:rsid w:val="00FE4E9D"/>
    <w:rsid w:val="00FE546A"/>
    <w:rsid w:val="00FE54CE"/>
    <w:rsid w:val="00FE57F3"/>
    <w:rsid w:val="00FE57F8"/>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E8C"/>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679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0"/>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30"/>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35"/>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3239</Words>
  <Characters>18466</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Naoya Shibaike (芝池 尚哉)</cp:lastModifiedBy>
  <cp:revision>2</cp:revision>
  <cp:lastPrinted>2017-08-09T04:40:00Z</cp:lastPrinted>
  <dcterms:created xsi:type="dcterms:W3CDTF">2024-11-08T11:03:00Z</dcterms:created>
  <dcterms:modified xsi:type="dcterms:W3CDTF">2024-11-08T11:03:00Z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2024-11-08T10:59:53Z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5ec1fb08-6a4c-4d4e-8a78-570bb853cee9</vt:lpwstr>
  </property>
  <property fmtid="{D5CDD505-2E9C-101B-9397-08002B2CF9AE}" pid="16" name="MSIP_Label_f7b7771f-98a2-4ec9-8160-ee37e9359e20_ContentBits">
    <vt:lpwstr>0</vt:lpwstr>
  </property>
</Properties>
</file>