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3B6704DA" w:rsidR="00842220" w:rsidRPr="000010AE" w:rsidRDefault="009A00F7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val="de-DE" w:eastAsia="ja-JP"/>
        </w:rPr>
      </w:pPr>
      <w:bookmarkStart w:id="0" w:name="_Hlk60748046"/>
      <w:bookmarkEnd w:id="0"/>
      <w:r w:rsidRPr="00BB44E4">
        <w:rPr>
          <w:rFonts w:ascii="Arial" w:hAnsi="Arial" w:cs="Arial"/>
          <w:b/>
          <w:bCs/>
          <w:sz w:val="28"/>
          <w:lang w:val="de-DE"/>
        </w:rPr>
        <w:t>3GPP TSG RAN WG1</w:t>
      </w:r>
      <w:r w:rsidR="00C1536B" w:rsidRPr="00BB44E4">
        <w:rPr>
          <w:rFonts w:ascii="Arial" w:hAnsi="Arial" w:cs="Arial"/>
          <w:b/>
          <w:bCs/>
          <w:sz w:val="28"/>
          <w:lang w:val="de-DE"/>
        </w:rPr>
        <w:t>#</w:t>
      </w:r>
      <w:r w:rsidR="002348EF" w:rsidRPr="00BB44E4">
        <w:rPr>
          <w:rFonts w:ascii="Arial" w:hAnsi="Arial" w:cs="Arial" w:hint="eastAsia"/>
          <w:b/>
          <w:bCs/>
          <w:sz w:val="28"/>
          <w:lang w:val="de-DE" w:eastAsia="zh-CN"/>
        </w:rPr>
        <w:t>1</w:t>
      </w:r>
      <w:r w:rsidR="00876848" w:rsidRPr="00BB44E4">
        <w:rPr>
          <w:rFonts w:ascii="Arial" w:hAnsi="Arial" w:cs="Arial"/>
          <w:b/>
          <w:bCs/>
          <w:sz w:val="28"/>
          <w:lang w:val="de-DE" w:eastAsia="zh-CN"/>
        </w:rPr>
        <w:t>1</w:t>
      </w:r>
      <w:r w:rsidR="006C3E3B">
        <w:rPr>
          <w:rFonts w:ascii="Arial" w:eastAsia="MS Mincho" w:hAnsi="Arial" w:cs="Arial" w:hint="eastAsia"/>
          <w:b/>
          <w:bCs/>
          <w:sz w:val="28"/>
          <w:lang w:val="de-DE" w:eastAsia="ja-JP"/>
        </w:rPr>
        <w:t>9</w:t>
      </w:r>
      <w:r w:rsidR="00B17B01" w:rsidRPr="00BB44E4">
        <w:rPr>
          <w:rFonts w:ascii="Arial" w:eastAsia="MS Mincho" w:hAnsi="Arial" w:cs="Arial"/>
          <w:b/>
          <w:bCs/>
          <w:sz w:val="28"/>
          <w:lang w:val="de-DE" w:eastAsia="ja-JP"/>
        </w:rPr>
        <w:tab/>
        <w:t xml:space="preserve">        </w:t>
      </w:r>
      <w:r w:rsidR="00C1536B" w:rsidRPr="00BB44E4">
        <w:rPr>
          <w:rFonts w:ascii="Arial" w:eastAsia="MS Mincho" w:hAnsi="Arial" w:cs="Arial"/>
          <w:b/>
          <w:bCs/>
          <w:sz w:val="28"/>
          <w:lang w:val="de-DE" w:eastAsia="ja-JP"/>
        </w:rPr>
        <w:tab/>
      </w:r>
      <w:r w:rsidR="002C40A5" w:rsidRPr="00BB44E4">
        <w:rPr>
          <w:rFonts w:ascii="Arial" w:hAnsi="Arial" w:cs="Arial"/>
          <w:b/>
          <w:bCs/>
          <w:sz w:val="28"/>
          <w:lang w:val="de-DE" w:eastAsia="zh-CN"/>
        </w:rPr>
        <w:t>R1-</w:t>
      </w:r>
      <w:r w:rsidR="006C3E3B" w:rsidRPr="006C3E3B">
        <w:rPr>
          <w:rFonts w:ascii="Arial" w:hAnsi="Arial" w:cs="Arial"/>
          <w:b/>
          <w:bCs/>
          <w:sz w:val="28"/>
          <w:lang w:val="de-DE" w:eastAsia="zh-CN"/>
        </w:rPr>
        <w:t>2410230</w:t>
      </w:r>
    </w:p>
    <w:p w14:paraId="4B25669D" w14:textId="5AB55A3C" w:rsidR="00842220" w:rsidRPr="00FC0A61" w:rsidRDefault="005D42A1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Orlando</w:t>
      </w:r>
      <w:r w:rsidR="00C04084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US</w:t>
      </w:r>
      <w:r w:rsidR="005D3039" w:rsidRPr="005D3039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November </w:t>
      </w:r>
      <w:r w:rsidR="00CB1082">
        <w:rPr>
          <w:rFonts w:ascii="Arial" w:eastAsia="MS Mincho" w:hAnsi="Arial" w:cs="Arial" w:hint="eastAsia"/>
          <w:b/>
          <w:bCs/>
          <w:sz w:val="28"/>
          <w:lang w:eastAsia="ja-JP"/>
        </w:rPr>
        <w:t>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 w:rsidR="00C04084" w:rsidRPr="00C04084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C04084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5D3039" w:rsidRPr="005D3039">
        <w:rPr>
          <w:rFonts w:ascii="Arial" w:hAnsi="Arial" w:cs="Arial"/>
          <w:b/>
          <w:bCs/>
          <w:sz w:val="28"/>
          <w:lang w:eastAsia="zh-CN"/>
        </w:rPr>
        <w:t xml:space="preserve">–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22</w:t>
      </w:r>
      <w:r w:rsidRPr="005D42A1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nd</w:t>
      </w:r>
      <w:r w:rsidR="005D3039" w:rsidRPr="005D3039">
        <w:rPr>
          <w:rFonts w:ascii="Arial" w:hAnsi="Arial" w:cs="Arial"/>
          <w:b/>
          <w:bCs/>
          <w:sz w:val="28"/>
          <w:lang w:eastAsia="zh-CN"/>
        </w:rPr>
        <w:t>, 2024</w:t>
      </w:r>
    </w:p>
    <w:p w14:paraId="74DE7E4E" w14:textId="77777777" w:rsidR="00842220" w:rsidRPr="00431914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059F1D59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637E5C">
        <w:rPr>
          <w:b/>
          <w:kern w:val="2"/>
          <w:sz w:val="24"/>
          <w:lang w:eastAsia="zh-CN"/>
        </w:rPr>
        <w:t>5</w:t>
      </w:r>
      <w:r w:rsidR="00DE643B">
        <w:rPr>
          <w:b/>
          <w:kern w:val="2"/>
          <w:sz w:val="24"/>
          <w:lang w:eastAsia="zh-CN"/>
        </w:rPr>
        <w:t>.</w:t>
      </w:r>
      <w:r w:rsidR="002D6FDA">
        <w:rPr>
          <w:b/>
          <w:kern w:val="2"/>
          <w:sz w:val="24"/>
          <w:lang w:eastAsia="zh-CN"/>
        </w:rPr>
        <w:t>3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5EA97769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763A7D">
        <w:rPr>
          <w:b/>
          <w:kern w:val="2"/>
          <w:sz w:val="24"/>
          <w:lang w:eastAsia="zh-CN"/>
        </w:rPr>
        <w:t>A</w:t>
      </w:r>
      <w:r w:rsidR="00C95571" w:rsidRPr="00C95571">
        <w:rPr>
          <w:b/>
          <w:kern w:val="2"/>
          <w:sz w:val="24"/>
          <w:lang w:eastAsia="zh-CN"/>
        </w:rPr>
        <w:t xml:space="preserve">daptation of </w:t>
      </w:r>
      <w:r w:rsidR="00223A90" w:rsidRPr="00223A90">
        <w:rPr>
          <w:b/>
          <w:kern w:val="2"/>
          <w:sz w:val="24"/>
          <w:lang w:eastAsia="zh-CN"/>
        </w:rPr>
        <w:t>common signal/channel transmissions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79425050" w14:textId="31BC7F30" w:rsidR="00FA3CF9" w:rsidRPr="00F02BC3" w:rsidRDefault="00425D81" w:rsidP="00D176D9">
      <w:pPr>
        <w:rPr>
          <w:rFonts w:eastAsia="MS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20AD26" w14:textId="77777777" w:rsidR="007321D9" w:rsidRPr="007321D9" w:rsidRDefault="007321D9" w:rsidP="007321D9">
                            <w:pPr>
                              <w:widowControl w:val="0"/>
                              <w:numPr>
                                <w:ilvl w:val="0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>Specify a</w:t>
                            </w: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  <w:t xml:space="preserve">daptation of common signal/channel transmissions. </w:t>
                            </w: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>[RAN1/2/3/4]</w:t>
                            </w:r>
                          </w:p>
                          <w:p w14:paraId="429F488C" w14:textId="77777777" w:rsidR="007321D9" w:rsidRPr="007321D9" w:rsidRDefault="007321D9" w:rsidP="007321D9">
                            <w:pPr>
                              <w:widowControl w:val="0"/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ind w:left="1049" w:hanging="329"/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 xml:space="preserve">Adaptation of SSB in time domain, e.g. adapting periodicity </w:t>
                            </w:r>
                          </w:p>
                          <w:p w14:paraId="73AEF01C" w14:textId="77777777" w:rsidR="007321D9" w:rsidRPr="007321D9" w:rsidRDefault="007321D9" w:rsidP="007321D9">
                            <w:pPr>
                              <w:widowControl w:val="0"/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ind w:left="1049" w:hanging="329"/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  <w:t>Adaptation of PRACH in time domain</w:t>
                            </w:r>
                          </w:p>
                          <w:p w14:paraId="193E466E" w14:textId="77777777" w:rsidR="007321D9" w:rsidRPr="007321D9" w:rsidRDefault="007321D9" w:rsidP="007321D9">
                            <w:pPr>
                              <w:widowControl w:val="0"/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ind w:left="1049" w:hanging="329"/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>Adaptation of paging occasions including confining the paging occasions in the time domain</w:t>
                            </w:r>
                          </w:p>
                          <w:p w14:paraId="05209EF0" w14:textId="77777777" w:rsidR="007321D9" w:rsidRPr="007321D9" w:rsidRDefault="007321D9" w:rsidP="007321D9">
                            <w:pPr>
                              <w:widowControl w:val="0"/>
                              <w:numPr>
                                <w:ilvl w:val="2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>Note: there shall be no paging latency increase</w:t>
                            </w:r>
                          </w:p>
                          <w:p w14:paraId="1FE9E57E" w14:textId="2ECA4E88" w:rsidR="00E026C6" w:rsidRPr="007321D9" w:rsidRDefault="007321D9" w:rsidP="007321D9">
                            <w:pPr>
                              <w:widowControl w:val="0"/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ind w:left="1049" w:hanging="329"/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 xml:space="preserve">Note: there shall be no negative impact to legacy UEs, unless significant benefits are shown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2A20AD26" w14:textId="77777777" w:rsidR="007321D9" w:rsidRPr="007321D9" w:rsidRDefault="007321D9" w:rsidP="007321D9">
                      <w:pPr>
                        <w:widowControl w:val="0"/>
                        <w:numPr>
                          <w:ilvl w:val="0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>Specify a</w:t>
                      </w: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ja-JP"/>
                          <w14:ligatures w14:val="standardContextual"/>
                        </w:rPr>
                        <w:t xml:space="preserve">daptation of common signal/channel transmissions. </w:t>
                      </w: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>[RAN1/2/3/4]</w:t>
                      </w:r>
                    </w:p>
                    <w:p w14:paraId="429F488C" w14:textId="77777777" w:rsidR="007321D9" w:rsidRPr="007321D9" w:rsidRDefault="007321D9" w:rsidP="007321D9">
                      <w:pPr>
                        <w:widowControl w:val="0"/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ind w:left="1049" w:hanging="329"/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 xml:space="preserve">Adaptation of SSB in time domain, e.g. adapting periodicity </w:t>
                      </w:r>
                    </w:p>
                    <w:p w14:paraId="73AEF01C" w14:textId="77777777" w:rsidR="007321D9" w:rsidRPr="007321D9" w:rsidRDefault="007321D9" w:rsidP="007321D9">
                      <w:pPr>
                        <w:widowControl w:val="0"/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ind w:left="1049" w:hanging="329"/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ja-JP"/>
                          <w14:ligatures w14:val="standardContextual"/>
                        </w:rPr>
                        <w:t>Adaptation of PRACH in time domain</w:t>
                      </w:r>
                    </w:p>
                    <w:p w14:paraId="193E466E" w14:textId="77777777" w:rsidR="007321D9" w:rsidRPr="007321D9" w:rsidRDefault="007321D9" w:rsidP="007321D9">
                      <w:pPr>
                        <w:widowControl w:val="0"/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ind w:left="1049" w:hanging="329"/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>Adaptation of paging occasions including confining the paging occasions in the time domain</w:t>
                      </w:r>
                    </w:p>
                    <w:p w14:paraId="05209EF0" w14:textId="77777777" w:rsidR="007321D9" w:rsidRPr="007321D9" w:rsidRDefault="007321D9" w:rsidP="007321D9">
                      <w:pPr>
                        <w:widowControl w:val="0"/>
                        <w:numPr>
                          <w:ilvl w:val="2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>Note: there shall be no paging latency increase</w:t>
                      </w:r>
                    </w:p>
                    <w:p w14:paraId="1FE9E57E" w14:textId="2ECA4E88" w:rsidR="00E026C6" w:rsidRPr="007321D9" w:rsidRDefault="007321D9" w:rsidP="007321D9">
                      <w:pPr>
                        <w:widowControl w:val="0"/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ind w:left="1049" w:hanging="329"/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 xml:space="preserve">Note: there shall be no negative impact to legacy UEs, unless significant benefits are shown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>
        <w:rPr>
          <w:rFonts w:eastAsia="MS Mincho" w:hint="eastAsia"/>
          <w:lang w:eastAsia="ja-JP"/>
        </w:rPr>
        <w:t>A</w:t>
      </w:r>
      <w:r w:rsidR="00F02BC3">
        <w:rPr>
          <w:rFonts w:eastAsia="MS Mincho"/>
          <w:lang w:eastAsia="ja-JP"/>
        </w:rPr>
        <w:t xml:space="preserve">ccording to </w:t>
      </w:r>
      <w:r w:rsidR="00330113">
        <w:rPr>
          <w:rFonts w:eastAsia="MS Mincho"/>
          <w:lang w:eastAsia="ja-JP"/>
        </w:rPr>
        <w:t xml:space="preserve">the </w:t>
      </w:r>
      <w:r w:rsidR="00F02BC3">
        <w:rPr>
          <w:rFonts w:eastAsia="MS Mincho"/>
          <w:lang w:eastAsia="ja-JP"/>
        </w:rPr>
        <w:t>WID for Rel-1</w:t>
      </w:r>
      <w:r w:rsidR="00736457">
        <w:rPr>
          <w:rFonts w:eastAsia="MS Mincho"/>
          <w:lang w:eastAsia="ja-JP"/>
        </w:rPr>
        <w:t>9</w:t>
      </w:r>
      <w:r w:rsidR="00F02BC3">
        <w:rPr>
          <w:rFonts w:eastAsia="MS Mincho"/>
          <w:lang w:eastAsia="ja-JP"/>
        </w:rPr>
        <w:t xml:space="preserve"> </w:t>
      </w:r>
      <w:r w:rsidR="007B055B">
        <w:rPr>
          <w:rFonts w:eastAsia="MS Mincho"/>
          <w:lang w:eastAsia="ja-JP"/>
        </w:rPr>
        <w:t xml:space="preserve">enhancements of NES </w:t>
      </w:r>
      <w:r w:rsidR="00A61548">
        <w:rPr>
          <w:rFonts w:eastAsia="MS Mincho"/>
          <w:lang w:eastAsia="ja-JP"/>
        </w:rPr>
        <w:t xml:space="preserve">[1], </w:t>
      </w:r>
      <w:r w:rsidR="006B68C4">
        <w:rPr>
          <w:rFonts w:eastAsia="MS Mincho"/>
          <w:lang w:eastAsia="ja-JP"/>
        </w:rPr>
        <w:t xml:space="preserve">adaptation of common signal/channel transmissions </w:t>
      </w:r>
      <w:r w:rsidR="007B055B">
        <w:rPr>
          <w:rFonts w:eastAsia="MS Mincho"/>
          <w:lang w:eastAsia="ja-JP"/>
        </w:rPr>
        <w:t xml:space="preserve">will be </w:t>
      </w:r>
      <w:r w:rsidR="006B68C4">
        <w:rPr>
          <w:rFonts w:eastAsia="MS Mincho"/>
          <w:lang w:eastAsia="ja-JP"/>
        </w:rPr>
        <w:t xml:space="preserve">specified in </w:t>
      </w:r>
      <w:r w:rsidR="005D3E69">
        <w:rPr>
          <w:rFonts w:eastAsia="MS Mincho"/>
          <w:lang w:eastAsia="ja-JP"/>
        </w:rPr>
        <w:t>Rel-19</w:t>
      </w:r>
      <w:r w:rsidR="004D7B91">
        <w:rPr>
          <w:rFonts w:eastAsia="MS Mincho"/>
          <w:lang w:eastAsia="ja-JP"/>
        </w:rPr>
        <w:t>.</w:t>
      </w:r>
    </w:p>
    <w:p w14:paraId="7AAC774B" w14:textId="1E1C2550" w:rsidR="00197046" w:rsidRPr="004D7B91" w:rsidRDefault="004D7B91" w:rsidP="00D176D9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</w:t>
      </w:r>
      <w:r w:rsidR="007B055B">
        <w:rPr>
          <w:rFonts w:eastAsia="MS Mincho"/>
          <w:lang w:eastAsia="ja-JP"/>
        </w:rPr>
        <w:t>our consideration</w:t>
      </w:r>
      <w:r w:rsidR="00D7562E">
        <w:rPr>
          <w:rFonts w:eastAsia="MS Mincho"/>
          <w:lang w:eastAsia="ja-JP"/>
        </w:rPr>
        <w:t>s</w:t>
      </w:r>
      <w:r w:rsidR="007B055B">
        <w:rPr>
          <w:rFonts w:eastAsia="MS Mincho"/>
          <w:lang w:eastAsia="ja-JP"/>
        </w:rPr>
        <w:t xml:space="preserve"> on </w:t>
      </w:r>
      <w:r w:rsidR="005D3E69">
        <w:rPr>
          <w:rFonts w:eastAsia="MS Mincho"/>
          <w:lang w:eastAsia="ja-JP"/>
        </w:rPr>
        <w:t xml:space="preserve">adaptation of SSB </w:t>
      </w:r>
      <w:r w:rsidR="00A80439">
        <w:rPr>
          <w:rFonts w:eastAsia="MS Mincho"/>
          <w:lang w:eastAsia="ja-JP"/>
        </w:rPr>
        <w:t xml:space="preserve">and PRACH </w:t>
      </w:r>
      <w:r w:rsidR="005D3E69">
        <w:rPr>
          <w:rFonts w:eastAsia="MS Mincho"/>
          <w:lang w:eastAsia="ja-JP"/>
        </w:rPr>
        <w:t xml:space="preserve">in time domain </w:t>
      </w:r>
      <w:r w:rsidR="007B055B">
        <w:rPr>
          <w:rFonts w:eastAsia="MS Mincho"/>
          <w:lang w:eastAsia="ja-JP"/>
        </w:rPr>
        <w:t xml:space="preserve">are </w:t>
      </w:r>
      <w:r w:rsidR="00A80439">
        <w:rPr>
          <w:rFonts w:eastAsia="MS Mincho"/>
          <w:lang w:eastAsia="ja-JP"/>
        </w:rPr>
        <w:t>provided</w:t>
      </w:r>
      <w:r w:rsidR="007B055B">
        <w:rPr>
          <w:rFonts w:eastAsia="MS Mincho"/>
          <w:lang w:eastAsia="ja-JP"/>
        </w:rPr>
        <w:t>.</w:t>
      </w:r>
    </w:p>
    <w:p w14:paraId="73EDFEE8" w14:textId="77777777" w:rsidR="004D7B91" w:rsidRDefault="004D7B91" w:rsidP="00D176D9"/>
    <w:p w14:paraId="75571070" w14:textId="7052A362" w:rsidR="001A3634" w:rsidRPr="001A3634" w:rsidRDefault="001A3634" w:rsidP="00D176D9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lastRenderedPageBreak/>
        <w:t>Discussion</w:t>
      </w:r>
    </w:p>
    <w:p w14:paraId="7B6B845F" w14:textId="1A4CD4F1" w:rsidR="00A80439" w:rsidRDefault="00A80439" w:rsidP="00A80439">
      <w:pPr>
        <w:pStyle w:val="Heading2"/>
        <w:rPr>
          <w:lang w:eastAsia="ja-JP"/>
        </w:rPr>
      </w:pPr>
      <w:r>
        <w:rPr>
          <w:lang w:eastAsia="zh-CN"/>
        </w:rPr>
        <w:t>A</w:t>
      </w:r>
      <w:r>
        <w:rPr>
          <w:lang w:eastAsia="ja-JP"/>
        </w:rPr>
        <w:t>daptation of SSB in time domain</w:t>
      </w:r>
    </w:p>
    <w:p w14:paraId="44ADB0E7" w14:textId="77777777" w:rsidR="00D77827" w:rsidRDefault="00D77827" w:rsidP="00D77827">
      <w:pPr>
        <w:pStyle w:val="Heading3"/>
        <w:rPr>
          <w:lang w:eastAsia="ja-JP"/>
        </w:rPr>
      </w:pPr>
      <w:r>
        <w:rPr>
          <w:rFonts w:eastAsia="MS Mincho" w:hint="eastAsia"/>
          <w:lang w:eastAsia="ja-JP"/>
        </w:rPr>
        <w:t>Scenario</w:t>
      </w:r>
    </w:p>
    <w:p w14:paraId="56686A4E" w14:textId="77777777" w:rsidR="00D77827" w:rsidRDefault="00D77827" w:rsidP="00D77827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506A4C6C" wp14:editId="19029C4F">
                <wp:simplePos x="0" y="0"/>
                <wp:positionH relativeFrom="margin">
                  <wp:align>left</wp:align>
                </wp:positionH>
                <wp:positionV relativeFrom="paragraph">
                  <wp:posOffset>374650</wp:posOffset>
                </wp:positionV>
                <wp:extent cx="5880100" cy="1828800"/>
                <wp:effectExtent l="0" t="0" r="25400" b="2730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F8F867" w14:textId="77777777" w:rsidR="00D77827" w:rsidRPr="00906856" w:rsidRDefault="00D77827" w:rsidP="00D7782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  <w:r>
                              <w:rPr>
                                <w:rFonts w:ascii="Times" w:eastAsia="Batang" w:hAnsi="Times" w:hint="eastAsi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  <w:t xml:space="preserve"> (RAN1#116bis)</w:t>
                            </w:r>
                          </w:p>
                          <w:p w14:paraId="475E436F" w14:textId="77777777" w:rsidR="00D77827" w:rsidRPr="00906856" w:rsidRDefault="00D77827" w:rsidP="00D7782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Adaptation mechanism(s) of SSB in time-domain is supported at least for one of the following scenario(s): </w:t>
                            </w:r>
                          </w:p>
                          <w:p w14:paraId="064DE620" w14:textId="77777777" w:rsidR="00D77827" w:rsidRPr="00906856" w:rsidRDefault="00D77827" w:rsidP="00D77827">
                            <w:pPr>
                              <w:numPr>
                                <w:ilvl w:val="0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For cell with both legacy UEs and Rel-19 NES-capable UEs </w:t>
                            </w:r>
                          </w:p>
                          <w:p w14:paraId="75821A36" w14:textId="77777777" w:rsidR="00D77827" w:rsidRPr="00906856" w:rsidRDefault="00D77827" w:rsidP="00D77827">
                            <w:pPr>
                              <w:numPr>
                                <w:ilvl w:val="1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44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Rel-19 NES-capable UE’s PCell (Connected mode) </w:t>
                            </w:r>
                          </w:p>
                          <w:p w14:paraId="1B34797D" w14:textId="77777777" w:rsidR="00D77827" w:rsidRPr="00906856" w:rsidRDefault="00D77827" w:rsidP="00D77827">
                            <w:pPr>
                              <w:numPr>
                                <w:ilvl w:val="2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16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Study from the following options:</w:t>
                            </w:r>
                          </w:p>
                          <w:p w14:paraId="47256B3B" w14:textId="77777777" w:rsidR="00D77827" w:rsidRPr="00906856" w:rsidRDefault="00D77827" w:rsidP="00D77827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A1: adaptation for CD-SSB</w:t>
                            </w:r>
                          </w:p>
                          <w:p w14:paraId="018F8078" w14:textId="77777777" w:rsidR="00D77827" w:rsidRPr="00906856" w:rsidRDefault="00D77827" w:rsidP="00D77827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A2: adaptation for SSB that is not CD-SSB</w:t>
                            </w:r>
                          </w:p>
                          <w:p w14:paraId="79401A63" w14:textId="77777777" w:rsidR="00D77827" w:rsidRPr="00906856" w:rsidRDefault="00D77827" w:rsidP="00D77827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bookmarkStart w:id="1" w:name="_Hlk164286497"/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A3: adaptation for SSB not on sync raster</w:t>
                            </w:r>
                          </w:p>
                          <w:bookmarkEnd w:id="1"/>
                          <w:p w14:paraId="2B413AE8" w14:textId="77777777" w:rsidR="00D77827" w:rsidRPr="00906856" w:rsidRDefault="00D77827" w:rsidP="00D77827">
                            <w:pPr>
                              <w:numPr>
                                <w:ilvl w:val="1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44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Rel-19 NES-capable UE’s SCell </w:t>
                            </w:r>
                          </w:p>
                          <w:p w14:paraId="007DADBA" w14:textId="77777777" w:rsidR="00D77827" w:rsidRPr="00906856" w:rsidRDefault="00D77827" w:rsidP="00D77827">
                            <w:pPr>
                              <w:numPr>
                                <w:ilvl w:val="2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16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Study from the following options:</w:t>
                            </w:r>
                          </w:p>
                          <w:p w14:paraId="707E6B12" w14:textId="77777777" w:rsidR="00D77827" w:rsidRPr="00906856" w:rsidRDefault="00D77827" w:rsidP="00D77827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B1: adaptation for CD-SSB</w:t>
                            </w:r>
                          </w:p>
                          <w:p w14:paraId="3CDE7BB7" w14:textId="77777777" w:rsidR="00D77827" w:rsidRPr="00906856" w:rsidRDefault="00D77827" w:rsidP="00D77827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B2: adaptation for SSB that is not CD-SSB</w:t>
                            </w:r>
                          </w:p>
                          <w:p w14:paraId="3E3CE955" w14:textId="77777777" w:rsidR="00D77827" w:rsidRPr="00906856" w:rsidRDefault="00D77827" w:rsidP="00D77827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B3: adaptation for SSB not on sync raster</w:t>
                            </w:r>
                          </w:p>
                          <w:p w14:paraId="41D03127" w14:textId="77777777" w:rsidR="00D77827" w:rsidRPr="000010AE" w:rsidRDefault="00D77827" w:rsidP="00D77827">
                            <w:pPr>
                              <w:numPr>
                                <w:ilvl w:val="1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44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fr-FR" w:eastAsia="x-none"/>
                              </w:rPr>
                            </w:pPr>
                            <w:r w:rsidRPr="000010AE">
                              <w:rPr>
                                <w:rFonts w:eastAsia="Batang" w:cs="Times"/>
                                <w:sz w:val="20"/>
                                <w:szCs w:val="20"/>
                                <w:lang w:val="fr-FR" w:eastAsia="x-none"/>
                              </w:rPr>
                              <w:t xml:space="preserve">FFS: Rel-19 NES-capable UE in </w:t>
                            </w:r>
                            <w:proofErr w:type="spellStart"/>
                            <w:r w:rsidRPr="000010AE">
                              <w:rPr>
                                <w:rFonts w:eastAsia="Batang" w:cs="Times"/>
                                <w:sz w:val="20"/>
                                <w:szCs w:val="20"/>
                                <w:lang w:val="fr-FR" w:eastAsia="x-none"/>
                              </w:rPr>
                              <w:t>idle</w:t>
                            </w:r>
                            <w:proofErr w:type="spellEnd"/>
                            <w:r w:rsidRPr="000010AE">
                              <w:rPr>
                                <w:rFonts w:eastAsia="Batang" w:cs="Times"/>
                                <w:sz w:val="20"/>
                                <w:szCs w:val="20"/>
                                <w:lang w:val="fr-FR" w:eastAsia="x-none"/>
                              </w:rPr>
                              <w:t>/inactive mode</w:t>
                            </w:r>
                          </w:p>
                          <w:p w14:paraId="6AFA85C0" w14:textId="77777777" w:rsidR="00D77827" w:rsidRDefault="00D77827" w:rsidP="00D77827">
                            <w:pPr>
                              <w:numPr>
                                <w:ilvl w:val="0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Note: Impact to idle/inactive UEs shall be minimized </w:t>
                            </w:r>
                          </w:p>
                          <w:p w14:paraId="27E9F5C3" w14:textId="77777777" w:rsidR="00D77827" w:rsidRDefault="00D77827" w:rsidP="00D7782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eastAsia="x-none"/>
                              </w:rPr>
                            </w:pPr>
                          </w:p>
                          <w:p w14:paraId="5585F99A" w14:textId="77777777" w:rsidR="00D77827" w:rsidRPr="00844D7B" w:rsidRDefault="00D77827" w:rsidP="00D7782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844D7B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  <w:r>
                              <w:rPr>
                                <w:rFonts w:ascii="Times" w:eastAsia="Batang" w:hAnsi="Times" w:cs="Times" w:hint="eastAsia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 xml:space="preserve"> (RAN1#118)</w:t>
                            </w:r>
                          </w:p>
                          <w:p w14:paraId="0FC578E4" w14:textId="77777777" w:rsidR="00D77827" w:rsidRPr="00844D7B" w:rsidRDefault="00D77827" w:rsidP="00D7782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844D7B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For adaptation mechanism(s) of SSB in time-domain,</w:t>
                            </w:r>
                          </w:p>
                          <w:p w14:paraId="25BB848B" w14:textId="77777777" w:rsidR="00D77827" w:rsidRPr="00844D7B" w:rsidRDefault="00D77827" w:rsidP="00D77827">
                            <w:pPr>
                              <w:numPr>
                                <w:ilvl w:val="0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108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844D7B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 xml:space="preserve">For Rel-19 NES-capable UE’s PCell (Connected mode), adaptation of CD-SSB on sync raster is not supported </w:t>
                            </w:r>
                          </w:p>
                          <w:p w14:paraId="25D88770" w14:textId="77777777" w:rsidR="00D77827" w:rsidRPr="00844D7B" w:rsidRDefault="00D77827" w:rsidP="00D77827">
                            <w:pPr>
                              <w:numPr>
                                <w:ilvl w:val="1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180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844D7B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FFS: Adaptation for SSB that is not CD-SSB is supported (A2)</w:t>
                            </w:r>
                          </w:p>
                          <w:p w14:paraId="7ED09D57" w14:textId="77777777" w:rsidR="00D77827" w:rsidRPr="00844D7B" w:rsidRDefault="00D77827" w:rsidP="00D77827">
                            <w:pPr>
                              <w:numPr>
                                <w:ilvl w:val="1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180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844D7B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FFS: Adaptation for SSB not on sync raster is supported (A3)</w:t>
                            </w:r>
                          </w:p>
                          <w:p w14:paraId="243101A7" w14:textId="77777777" w:rsidR="00D77827" w:rsidRPr="00844D7B" w:rsidRDefault="00D77827" w:rsidP="00D77827">
                            <w:pPr>
                              <w:numPr>
                                <w:ilvl w:val="0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1080"/>
                              <w:contextualSpacing/>
                              <w:jc w:val="left"/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44D7B"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  <w:t>For Rel-19 NES-capable UE’s SCell</w:t>
                            </w:r>
                          </w:p>
                          <w:p w14:paraId="07191EA4" w14:textId="77777777" w:rsidR="00D77827" w:rsidRPr="00844D7B" w:rsidRDefault="00D77827" w:rsidP="00D77827">
                            <w:pPr>
                              <w:numPr>
                                <w:ilvl w:val="1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180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844D7B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Adaptation of SSB configured for the SCell is supported for the following cases</w:t>
                            </w:r>
                          </w:p>
                          <w:p w14:paraId="69B92B2E" w14:textId="77777777" w:rsidR="00D77827" w:rsidRPr="00844D7B" w:rsidRDefault="00D77827" w:rsidP="00D77827">
                            <w:pPr>
                              <w:numPr>
                                <w:ilvl w:val="2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252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844D7B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FFS: Adaptation for CD-SSB (B1) including UE impact compared to legacy operation where the SSB is configured with periodicity&gt;20msec for SCell</w:t>
                            </w:r>
                          </w:p>
                          <w:p w14:paraId="7FBA66FD" w14:textId="77777777" w:rsidR="00D77827" w:rsidRPr="00844D7B" w:rsidRDefault="00D77827" w:rsidP="00D77827">
                            <w:pPr>
                              <w:numPr>
                                <w:ilvl w:val="2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252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844D7B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Adaptation for SSB that is not CD-SSB on sync raster (B2’)</w:t>
                            </w:r>
                          </w:p>
                          <w:p w14:paraId="0A1437CF" w14:textId="476D641A" w:rsidR="00D77827" w:rsidRPr="003A49F1" w:rsidRDefault="00D77827" w:rsidP="001F0A67">
                            <w:pPr>
                              <w:numPr>
                                <w:ilvl w:val="2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252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3A49F1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Adaptation for SSB that is not CD-SSB not on sync raster (B3’)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6A4C6C" id="Text Box 4" o:spid="_x0000_s1027" type="#_x0000_t202" style="position:absolute;left:0;text-align:left;margin-left:0;margin-top:29.5pt;width:463pt;height:2in;z-index:25166029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SNnLQ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" filled="f" strokeweight=".5pt">
                <v:textbox style="mso-fit-shape-to-text:t">
                  <w:txbxContent>
                    <w:p w14:paraId="01F8F867" w14:textId="77777777" w:rsidR="00D77827" w:rsidRPr="00906856" w:rsidRDefault="00D77827" w:rsidP="00D7782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bCs/>
                          <w:sz w:val="20"/>
                          <w:szCs w:val="20"/>
                          <w:highlight w:val="green"/>
                          <w:lang w:val="en-GB" w:eastAsia="x-none"/>
                        </w:rPr>
                      </w:pPr>
                      <w:r w:rsidRPr="00906856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0"/>
                          <w:highlight w:val="green"/>
                          <w:lang w:val="en-GB" w:eastAsia="x-none"/>
                        </w:rPr>
                        <w:t>Agreement</w:t>
                      </w:r>
                      <w:r>
                        <w:rPr>
                          <w:rFonts w:ascii="Times" w:eastAsia="Batang" w:hAnsi="Times" w:hint="eastAsia"/>
                          <w:b/>
                          <w:bCs/>
                          <w:sz w:val="20"/>
                          <w:szCs w:val="20"/>
                          <w:highlight w:val="green"/>
                          <w:lang w:val="en-GB" w:eastAsia="x-none"/>
                        </w:rPr>
                        <w:t xml:space="preserve"> (RAN1#116bis)</w:t>
                      </w:r>
                    </w:p>
                    <w:p w14:paraId="475E436F" w14:textId="77777777" w:rsidR="00D77827" w:rsidRPr="00906856" w:rsidRDefault="00D77827" w:rsidP="00D77827">
                      <w:p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Adaptation mechanism(s) of SSB in time-domain is supported at least for one of the following scenario(s): </w:t>
                      </w:r>
                    </w:p>
                    <w:p w14:paraId="064DE620" w14:textId="77777777" w:rsidR="00D77827" w:rsidRPr="00906856" w:rsidRDefault="00D77827" w:rsidP="00D77827">
                      <w:pPr>
                        <w:numPr>
                          <w:ilvl w:val="0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72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For cell with both legacy UEs and Rel-19 NES-capable UEs </w:t>
                      </w:r>
                    </w:p>
                    <w:p w14:paraId="75821A36" w14:textId="77777777" w:rsidR="00D77827" w:rsidRPr="00906856" w:rsidRDefault="00D77827" w:rsidP="00D77827">
                      <w:pPr>
                        <w:numPr>
                          <w:ilvl w:val="1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144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Rel-19 NES-capable UE’s PCell (Connected mode) </w:t>
                      </w:r>
                    </w:p>
                    <w:p w14:paraId="1B34797D" w14:textId="77777777" w:rsidR="00D77827" w:rsidRPr="00906856" w:rsidRDefault="00D77827" w:rsidP="00D77827">
                      <w:pPr>
                        <w:numPr>
                          <w:ilvl w:val="2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16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Study from the following options:</w:t>
                      </w:r>
                    </w:p>
                    <w:p w14:paraId="47256B3B" w14:textId="77777777" w:rsidR="00D77827" w:rsidRPr="00906856" w:rsidRDefault="00D77827" w:rsidP="00D77827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A1: adaptation for CD-SSB</w:t>
                      </w:r>
                    </w:p>
                    <w:p w14:paraId="018F8078" w14:textId="77777777" w:rsidR="00D77827" w:rsidRPr="00906856" w:rsidRDefault="00D77827" w:rsidP="00D77827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A2: adaptation for SSB that is not CD-SSB</w:t>
                      </w:r>
                    </w:p>
                    <w:p w14:paraId="79401A63" w14:textId="77777777" w:rsidR="00D77827" w:rsidRPr="00906856" w:rsidRDefault="00D77827" w:rsidP="00D77827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bookmarkStart w:id="2" w:name="_Hlk164286497"/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A3: adaptation for SSB not on sync raster</w:t>
                      </w:r>
                    </w:p>
                    <w:bookmarkEnd w:id="2"/>
                    <w:p w14:paraId="2B413AE8" w14:textId="77777777" w:rsidR="00D77827" w:rsidRPr="00906856" w:rsidRDefault="00D77827" w:rsidP="00D77827">
                      <w:pPr>
                        <w:numPr>
                          <w:ilvl w:val="1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144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Rel-19 NES-capable UE’s SCell </w:t>
                      </w:r>
                    </w:p>
                    <w:p w14:paraId="007DADBA" w14:textId="77777777" w:rsidR="00D77827" w:rsidRPr="00906856" w:rsidRDefault="00D77827" w:rsidP="00D77827">
                      <w:pPr>
                        <w:numPr>
                          <w:ilvl w:val="2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16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Study from the following options:</w:t>
                      </w:r>
                    </w:p>
                    <w:p w14:paraId="707E6B12" w14:textId="77777777" w:rsidR="00D77827" w:rsidRPr="00906856" w:rsidRDefault="00D77827" w:rsidP="00D77827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B1: adaptation for CD-SSB</w:t>
                      </w:r>
                    </w:p>
                    <w:p w14:paraId="3CDE7BB7" w14:textId="77777777" w:rsidR="00D77827" w:rsidRPr="00906856" w:rsidRDefault="00D77827" w:rsidP="00D77827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B2: adaptation for SSB that is not CD-SSB</w:t>
                      </w:r>
                    </w:p>
                    <w:p w14:paraId="3E3CE955" w14:textId="77777777" w:rsidR="00D77827" w:rsidRPr="00906856" w:rsidRDefault="00D77827" w:rsidP="00D77827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B3: adaptation for SSB not on sync raster</w:t>
                      </w:r>
                    </w:p>
                    <w:p w14:paraId="41D03127" w14:textId="77777777" w:rsidR="00D77827" w:rsidRPr="000010AE" w:rsidRDefault="00D77827" w:rsidP="00D77827">
                      <w:pPr>
                        <w:numPr>
                          <w:ilvl w:val="1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144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fr-FR" w:eastAsia="x-none"/>
                        </w:rPr>
                      </w:pPr>
                      <w:r w:rsidRPr="000010AE">
                        <w:rPr>
                          <w:rFonts w:eastAsia="Batang" w:cs="Times"/>
                          <w:sz w:val="20"/>
                          <w:szCs w:val="20"/>
                          <w:lang w:val="fr-FR" w:eastAsia="x-none"/>
                        </w:rPr>
                        <w:t xml:space="preserve">FFS: Rel-19 NES-capable UE in </w:t>
                      </w:r>
                      <w:proofErr w:type="spellStart"/>
                      <w:r w:rsidRPr="000010AE">
                        <w:rPr>
                          <w:rFonts w:eastAsia="Batang" w:cs="Times"/>
                          <w:sz w:val="20"/>
                          <w:szCs w:val="20"/>
                          <w:lang w:val="fr-FR" w:eastAsia="x-none"/>
                        </w:rPr>
                        <w:t>idle</w:t>
                      </w:r>
                      <w:proofErr w:type="spellEnd"/>
                      <w:r w:rsidRPr="000010AE">
                        <w:rPr>
                          <w:rFonts w:eastAsia="Batang" w:cs="Times"/>
                          <w:sz w:val="20"/>
                          <w:szCs w:val="20"/>
                          <w:lang w:val="fr-FR" w:eastAsia="x-none"/>
                        </w:rPr>
                        <w:t>/inactive mode</w:t>
                      </w:r>
                    </w:p>
                    <w:p w14:paraId="6AFA85C0" w14:textId="77777777" w:rsidR="00D77827" w:rsidRDefault="00D77827" w:rsidP="00D77827">
                      <w:pPr>
                        <w:numPr>
                          <w:ilvl w:val="0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72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Note: Impact to idle/inactive UEs shall be minimized </w:t>
                      </w:r>
                    </w:p>
                    <w:p w14:paraId="27E9F5C3" w14:textId="77777777" w:rsidR="00D77827" w:rsidRDefault="00D77827" w:rsidP="00D7782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eastAsia="x-none"/>
                        </w:rPr>
                      </w:pPr>
                    </w:p>
                    <w:p w14:paraId="5585F99A" w14:textId="77777777" w:rsidR="00D77827" w:rsidRPr="00844D7B" w:rsidRDefault="00D77827" w:rsidP="00D7782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844D7B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  <w:r>
                        <w:rPr>
                          <w:rFonts w:ascii="Times" w:eastAsia="Batang" w:hAnsi="Times" w:cs="Times" w:hint="eastAsia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 xml:space="preserve"> (RAN1#118)</w:t>
                      </w:r>
                    </w:p>
                    <w:p w14:paraId="0FC578E4" w14:textId="77777777" w:rsidR="00D77827" w:rsidRPr="00844D7B" w:rsidRDefault="00D77827" w:rsidP="00D7782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/>
                        </w:rPr>
                      </w:pPr>
                      <w:r w:rsidRPr="00844D7B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For adaptation mechanism(s) of SSB in time-domain,</w:t>
                      </w:r>
                    </w:p>
                    <w:p w14:paraId="25BB848B" w14:textId="77777777" w:rsidR="00D77827" w:rsidRPr="00844D7B" w:rsidRDefault="00D77827" w:rsidP="00D77827">
                      <w:pPr>
                        <w:numPr>
                          <w:ilvl w:val="0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108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844D7B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 xml:space="preserve">For Rel-19 NES-capable UE’s PCell (Connected mode), adaptation of CD-SSB on sync raster is not supported </w:t>
                      </w:r>
                    </w:p>
                    <w:p w14:paraId="25D88770" w14:textId="77777777" w:rsidR="00D77827" w:rsidRPr="00844D7B" w:rsidRDefault="00D77827" w:rsidP="00D77827">
                      <w:pPr>
                        <w:numPr>
                          <w:ilvl w:val="1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180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844D7B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FFS: Adaptation for SSB that is not CD-SSB is supported (A2)</w:t>
                      </w:r>
                    </w:p>
                    <w:p w14:paraId="7ED09D57" w14:textId="77777777" w:rsidR="00D77827" w:rsidRPr="00844D7B" w:rsidRDefault="00D77827" w:rsidP="00D77827">
                      <w:pPr>
                        <w:numPr>
                          <w:ilvl w:val="1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180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844D7B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FFS: Adaptation for SSB not on sync raster is supported (A3)</w:t>
                      </w:r>
                    </w:p>
                    <w:p w14:paraId="243101A7" w14:textId="77777777" w:rsidR="00D77827" w:rsidRPr="00844D7B" w:rsidRDefault="00D77827" w:rsidP="00D77827">
                      <w:pPr>
                        <w:numPr>
                          <w:ilvl w:val="0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1080"/>
                        <w:contextualSpacing/>
                        <w:jc w:val="left"/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</w:pPr>
                      <w:r w:rsidRPr="00844D7B"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  <w:t>For Rel-19 NES-capable UE’s SCell</w:t>
                      </w:r>
                    </w:p>
                    <w:p w14:paraId="07191EA4" w14:textId="77777777" w:rsidR="00D77827" w:rsidRPr="00844D7B" w:rsidRDefault="00D77827" w:rsidP="00D77827">
                      <w:pPr>
                        <w:numPr>
                          <w:ilvl w:val="1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180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844D7B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Adaptation of SSB configured for the SCell is supported for the following cases</w:t>
                      </w:r>
                    </w:p>
                    <w:p w14:paraId="69B92B2E" w14:textId="77777777" w:rsidR="00D77827" w:rsidRPr="00844D7B" w:rsidRDefault="00D77827" w:rsidP="00D77827">
                      <w:pPr>
                        <w:numPr>
                          <w:ilvl w:val="2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252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844D7B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FFS: Adaptation for CD-SSB (B1) including UE impact compared to legacy operation where the SSB is configured with periodicity&gt;20msec for SCell</w:t>
                      </w:r>
                    </w:p>
                    <w:p w14:paraId="7FBA66FD" w14:textId="77777777" w:rsidR="00D77827" w:rsidRPr="00844D7B" w:rsidRDefault="00D77827" w:rsidP="00D77827">
                      <w:pPr>
                        <w:numPr>
                          <w:ilvl w:val="2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252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844D7B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Adaptation for SSB that is not CD-SSB on sync raster (B2’)</w:t>
                      </w:r>
                    </w:p>
                    <w:p w14:paraId="0A1437CF" w14:textId="476D641A" w:rsidR="00D77827" w:rsidRPr="003A49F1" w:rsidRDefault="00D77827" w:rsidP="001F0A67">
                      <w:pPr>
                        <w:numPr>
                          <w:ilvl w:val="2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252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3A49F1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Adaptation for SSB that is not CD-SSB not on sync raster (B3’)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="MS Mincho" w:hint="eastAsia"/>
          <w:bCs/>
          <w:szCs w:val="20"/>
          <w:lang w:eastAsia="ja-JP"/>
        </w:rPr>
        <w:t>I</w:t>
      </w:r>
      <w:r>
        <w:rPr>
          <w:rFonts w:eastAsia="MS Mincho"/>
          <w:bCs/>
          <w:szCs w:val="20"/>
          <w:lang w:eastAsia="ja-JP"/>
        </w:rPr>
        <w:t>n RAN1#116bis meeting [2]</w:t>
      </w:r>
      <w:r>
        <w:rPr>
          <w:rFonts w:eastAsia="MS Mincho" w:hint="eastAsia"/>
          <w:bCs/>
          <w:szCs w:val="20"/>
          <w:lang w:eastAsia="ja-JP"/>
        </w:rPr>
        <w:t xml:space="preserve"> and RAN1#118 meeting [3]</w:t>
      </w:r>
      <w:r>
        <w:rPr>
          <w:rFonts w:eastAsia="MS Mincho"/>
          <w:bCs/>
          <w:szCs w:val="20"/>
          <w:lang w:eastAsia="ja-JP"/>
        </w:rPr>
        <w:t xml:space="preserve">, the following agreement regarding scenarios for adaptation of SSB in time-domain was made. </w:t>
      </w:r>
    </w:p>
    <w:p w14:paraId="7EC30ABF" w14:textId="77777777" w:rsidR="00D77827" w:rsidRDefault="00D77827" w:rsidP="00D77827">
      <w:pPr>
        <w:rPr>
          <w:rFonts w:eastAsia="MS Mincho"/>
          <w:bCs/>
          <w:szCs w:val="20"/>
          <w:lang w:eastAsia="ja-JP"/>
        </w:rPr>
      </w:pPr>
    </w:p>
    <w:p w14:paraId="1B804E7B" w14:textId="77777777" w:rsidR="00D77827" w:rsidRPr="001E5888" w:rsidRDefault="00D77827" w:rsidP="00D77827">
      <w:pPr>
        <w:pStyle w:val="ListParagraph"/>
        <w:numPr>
          <w:ilvl w:val="0"/>
          <w:numId w:val="39"/>
        </w:numPr>
        <w:rPr>
          <w:rFonts w:ascii="Times New Roman" w:eastAsia="MS Mincho" w:hAnsi="Times New Roman" w:cs="Times New Roman"/>
          <w:b/>
          <w:sz w:val="22"/>
          <w:szCs w:val="22"/>
          <w:u w:val="single"/>
          <w:lang w:eastAsia="ja-JP"/>
        </w:rPr>
      </w:pPr>
      <w:r w:rsidRPr="001E5888">
        <w:rPr>
          <w:rFonts w:ascii="Times New Roman" w:eastAsia="MS Mincho" w:hAnsi="Times New Roman" w:cs="Times New Roman"/>
          <w:b/>
          <w:sz w:val="22"/>
          <w:szCs w:val="22"/>
          <w:u w:val="single"/>
          <w:lang w:eastAsia="ja-JP"/>
        </w:rPr>
        <w:t>Rel-19 NES-capable UE’s PCell (Connected mode)</w:t>
      </w:r>
    </w:p>
    <w:p w14:paraId="244F795C" w14:textId="77777777" w:rsidR="00D77827" w:rsidRDefault="00D77827" w:rsidP="00D77827">
      <w:pPr>
        <w:rPr>
          <w:rFonts w:eastAsia="MS Mincho"/>
          <w:bCs/>
          <w:szCs w:val="20"/>
          <w:lang w:eastAsia="ja-JP"/>
        </w:rPr>
      </w:pPr>
    </w:p>
    <w:p w14:paraId="109CA499" w14:textId="7364C9DE" w:rsidR="00C6423E" w:rsidRPr="00C6423E" w:rsidRDefault="00C6423E" w:rsidP="00C6423E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I</w:t>
      </w:r>
      <w:r>
        <w:rPr>
          <w:rFonts w:eastAsia="MS Mincho" w:hint="eastAsia"/>
          <w:bCs/>
          <w:szCs w:val="20"/>
          <w:lang w:eastAsia="ja-JP"/>
        </w:rPr>
        <w:t xml:space="preserve">f any SSB on PCell would not support for adaptation of SSB, NES gain would </w:t>
      </w:r>
      <w:r>
        <w:rPr>
          <w:rFonts w:eastAsia="MS Mincho"/>
          <w:bCs/>
          <w:szCs w:val="20"/>
          <w:lang w:eastAsia="ja-JP"/>
        </w:rPr>
        <w:t>become</w:t>
      </w:r>
      <w:r>
        <w:rPr>
          <w:rFonts w:eastAsia="MS Mincho" w:hint="eastAsia"/>
          <w:bCs/>
          <w:szCs w:val="20"/>
          <w:lang w:eastAsia="ja-JP"/>
        </w:rPr>
        <w:t xml:space="preserve"> marginal as applied scenario for SSB adaptation is very limited. </w:t>
      </w:r>
      <w:r>
        <w:rPr>
          <w:rFonts w:eastAsia="MS Mincho"/>
          <w:bCs/>
          <w:szCs w:val="20"/>
          <w:lang w:eastAsia="ja-JP"/>
        </w:rPr>
        <w:t>T</w:t>
      </w:r>
      <w:r>
        <w:rPr>
          <w:rFonts w:eastAsia="MS Mincho" w:hint="eastAsia"/>
          <w:bCs/>
          <w:szCs w:val="20"/>
          <w:lang w:eastAsia="ja-JP"/>
        </w:rPr>
        <w:t>herefore, in our view, SSB adaptation should be applicable to some SSB on PCell.</w:t>
      </w:r>
    </w:p>
    <w:p w14:paraId="5BEDC851" w14:textId="519A95E4" w:rsidR="00D77827" w:rsidRPr="003F5D78" w:rsidRDefault="00D77827" w:rsidP="00D77827">
      <w:pPr>
        <w:rPr>
          <w:rFonts w:eastAsia="MS Mincho"/>
          <w:bCs/>
          <w:szCs w:val="20"/>
          <w:highlight w:val="yellow"/>
          <w:lang w:eastAsia="ja-JP"/>
        </w:rPr>
      </w:pPr>
      <w:r>
        <w:rPr>
          <w:rFonts w:eastAsia="MS Mincho"/>
          <w:bCs/>
          <w:szCs w:val="20"/>
          <w:lang w:eastAsia="ja-JP"/>
        </w:rPr>
        <w:t>This scenario is Rel-19 NES-capable UE’s PCell where both legacy UEs and Rel-19 NES capable UE can access. In this scenario, not only Rel-19 NES-capable UE but also legacy UEs are used for the cell. Therefore, we need to carefully consider legacy UE impact.</w:t>
      </w:r>
      <w:r w:rsidR="00CE747A">
        <w:rPr>
          <w:rFonts w:eastAsia="MS Mincho" w:hint="eastAsia"/>
          <w:bCs/>
          <w:szCs w:val="20"/>
          <w:lang w:eastAsia="ja-JP"/>
        </w:rPr>
        <w:t xml:space="preserve"> On the other hand, </w:t>
      </w:r>
      <w:r>
        <w:rPr>
          <w:rFonts w:eastAsia="MS Mincho"/>
          <w:bCs/>
          <w:szCs w:val="20"/>
          <w:lang w:eastAsia="ja-JP"/>
        </w:rPr>
        <w:t>NCD-SSB and SSB not on sync raster on the cell could be used for adaptation of SSB. Since legacy idle/inactive UEs could not recognise these SSBs unless receiving configuration/indication</w:t>
      </w:r>
      <w:r w:rsidRPr="00202FAD">
        <w:rPr>
          <w:rFonts w:eastAsia="MS Mincho"/>
          <w:bCs/>
          <w:szCs w:val="20"/>
          <w:lang w:eastAsia="ja-JP"/>
        </w:rPr>
        <w:t xml:space="preserve"> </w:t>
      </w:r>
      <w:r>
        <w:rPr>
          <w:rFonts w:eastAsia="MS Mincho"/>
          <w:bCs/>
          <w:szCs w:val="20"/>
          <w:lang w:eastAsia="ja-JP"/>
        </w:rPr>
        <w:t xml:space="preserve">by gNB, there would not be impact to legacy UEs. </w:t>
      </w:r>
      <w:r>
        <w:rPr>
          <w:rFonts w:eastAsia="MS Mincho" w:hint="eastAsia"/>
          <w:bCs/>
          <w:szCs w:val="20"/>
          <w:lang w:eastAsia="ja-JP"/>
        </w:rPr>
        <w:t xml:space="preserve">We do not need to rule out </w:t>
      </w:r>
      <w:r>
        <w:rPr>
          <w:rFonts w:eastAsia="MS Mincho"/>
          <w:bCs/>
          <w:szCs w:val="20"/>
          <w:lang w:eastAsia="ja-JP"/>
        </w:rPr>
        <w:t>adaptation</w:t>
      </w:r>
      <w:r>
        <w:rPr>
          <w:rFonts w:eastAsia="MS Mincho" w:hint="eastAsia"/>
          <w:bCs/>
          <w:szCs w:val="20"/>
          <w:lang w:eastAsia="ja-JP"/>
        </w:rPr>
        <w:t xml:space="preserve"> for NCD-SSB and SSB not on sync raster unless any issues to support these SSBs arise.</w:t>
      </w:r>
    </w:p>
    <w:p w14:paraId="4C2A9FA5" w14:textId="77777777" w:rsidR="00D77827" w:rsidRPr="00971B93" w:rsidRDefault="00D77827" w:rsidP="00D77827">
      <w:pPr>
        <w:rPr>
          <w:rFonts w:eastAsia="MS Mincho"/>
          <w:b/>
          <w:szCs w:val="20"/>
          <w:lang w:eastAsia="ja-JP"/>
        </w:rPr>
      </w:pPr>
      <w:r w:rsidRPr="00971B93">
        <w:rPr>
          <w:rFonts w:eastAsia="MS Mincho"/>
          <w:b/>
          <w:szCs w:val="20"/>
          <w:lang w:eastAsia="ja-JP"/>
        </w:rPr>
        <w:t>Proposal</w:t>
      </w:r>
      <w:r>
        <w:rPr>
          <w:rFonts w:eastAsia="MS Mincho"/>
          <w:b/>
          <w:szCs w:val="20"/>
          <w:lang w:eastAsia="ja-JP"/>
        </w:rPr>
        <w:t xml:space="preserve"> 1</w:t>
      </w:r>
      <w:r w:rsidRPr="00971B93">
        <w:rPr>
          <w:rFonts w:eastAsia="MS Mincho"/>
          <w:b/>
          <w:szCs w:val="20"/>
          <w:lang w:eastAsia="ja-JP"/>
        </w:rPr>
        <w:t xml:space="preserve">: </w:t>
      </w:r>
      <w:r w:rsidRPr="00971B93">
        <w:rPr>
          <w:rFonts w:eastAsia="MS Mincho"/>
          <w:b/>
          <w:szCs w:val="20"/>
          <w:lang w:eastAsia="ja-JP"/>
        </w:rPr>
        <w:tab/>
        <w:t xml:space="preserve">For </w:t>
      </w:r>
      <w:r w:rsidRPr="00971B93">
        <w:rPr>
          <w:rFonts w:eastAsia="MS Mincho"/>
          <w:b/>
          <w:szCs w:val="20"/>
          <w:lang w:eastAsia="ja-JP"/>
        </w:rPr>
        <w:tab/>
        <w:t>Rel-19 NES-capable UE’s PCell (Connected mode),</w:t>
      </w:r>
    </w:p>
    <w:p w14:paraId="1A3B5D14" w14:textId="77777777" w:rsidR="00D77827" w:rsidRDefault="00D77827" w:rsidP="00D77827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>Support a</w:t>
      </w:r>
      <w:r w:rsidRPr="00594284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daptation for SSB that is not CD-SSB is supported</w:t>
      </w:r>
    </w:p>
    <w:p w14:paraId="726E7D76" w14:textId="77777777" w:rsidR="00D77827" w:rsidRDefault="00D77827" w:rsidP="00D77827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>Support a</w:t>
      </w:r>
      <w:r w:rsidRPr="00594284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daptation for SSB not on sync raster is supported</w:t>
      </w:r>
    </w:p>
    <w:p w14:paraId="13D016B9" w14:textId="77777777" w:rsidR="00D77827" w:rsidRPr="003F5D78" w:rsidRDefault="00D77827" w:rsidP="00D77827">
      <w:pPr>
        <w:rPr>
          <w:rFonts w:eastAsia="MS Mincho"/>
          <w:bCs/>
          <w:szCs w:val="20"/>
          <w:highlight w:val="yellow"/>
          <w:lang w:eastAsia="ja-JP"/>
        </w:rPr>
      </w:pPr>
    </w:p>
    <w:p w14:paraId="31047E9D" w14:textId="77777777" w:rsidR="00D77827" w:rsidRPr="00547D43" w:rsidRDefault="00D77827" w:rsidP="00D77827">
      <w:pPr>
        <w:pStyle w:val="ListParagraph"/>
        <w:numPr>
          <w:ilvl w:val="0"/>
          <w:numId w:val="39"/>
        </w:numPr>
        <w:rPr>
          <w:rFonts w:ascii="Times New Roman" w:eastAsia="MS Mincho" w:hAnsi="Times New Roman" w:cs="Times New Roman"/>
          <w:b/>
          <w:sz w:val="22"/>
          <w:szCs w:val="22"/>
          <w:u w:val="single"/>
          <w:lang w:val="fr-FR" w:eastAsia="ja-JP"/>
        </w:rPr>
      </w:pPr>
      <w:r w:rsidRPr="00547D43">
        <w:rPr>
          <w:rFonts w:ascii="Times New Roman" w:eastAsia="MS Mincho" w:hAnsi="Times New Roman" w:cs="Times New Roman"/>
          <w:b/>
          <w:sz w:val="22"/>
          <w:szCs w:val="22"/>
          <w:u w:val="single"/>
          <w:lang w:val="fr-FR" w:eastAsia="ja-JP"/>
        </w:rPr>
        <w:lastRenderedPageBreak/>
        <w:t xml:space="preserve">Rel-19 NES-capable </w:t>
      </w:r>
      <w:proofErr w:type="spellStart"/>
      <w:r w:rsidRPr="00547D43">
        <w:rPr>
          <w:rFonts w:ascii="Times New Roman" w:eastAsia="MS Mincho" w:hAnsi="Times New Roman" w:cs="Times New Roman"/>
          <w:b/>
          <w:sz w:val="22"/>
          <w:szCs w:val="22"/>
          <w:u w:val="single"/>
          <w:lang w:val="fr-FR" w:eastAsia="ja-JP"/>
        </w:rPr>
        <w:t>UE’s</w:t>
      </w:r>
      <w:proofErr w:type="spellEnd"/>
      <w:r w:rsidRPr="00547D43">
        <w:rPr>
          <w:rFonts w:ascii="Times New Roman" w:eastAsia="MS Mincho" w:hAnsi="Times New Roman" w:cs="Times New Roman"/>
          <w:b/>
          <w:sz w:val="22"/>
          <w:szCs w:val="22"/>
          <w:u w:val="single"/>
          <w:lang w:val="fr-FR" w:eastAsia="ja-JP"/>
        </w:rPr>
        <w:t xml:space="preserve"> SCell</w:t>
      </w:r>
    </w:p>
    <w:p w14:paraId="147A2AD9" w14:textId="77777777" w:rsidR="00D77827" w:rsidRPr="00547D43" w:rsidRDefault="00D77827" w:rsidP="00D77827">
      <w:pPr>
        <w:rPr>
          <w:rFonts w:eastAsia="MS Mincho"/>
          <w:bCs/>
          <w:szCs w:val="20"/>
          <w:lang w:val="fr-FR" w:eastAsia="ja-JP"/>
        </w:rPr>
      </w:pPr>
    </w:p>
    <w:p w14:paraId="2DCA8A32" w14:textId="77777777" w:rsidR="00D77827" w:rsidRDefault="00D77827" w:rsidP="00D77827">
      <w:pPr>
        <w:rPr>
          <w:rFonts w:eastAsia="MS Mincho"/>
          <w:bCs/>
          <w:szCs w:val="20"/>
          <w:lang w:eastAsia="ja-JP"/>
        </w:rPr>
      </w:pPr>
      <w:r w:rsidRPr="007D0C2D">
        <w:rPr>
          <w:rFonts w:eastAsia="MS Mincho"/>
          <w:bCs/>
          <w:szCs w:val="20"/>
          <w:lang w:eastAsia="ja-JP"/>
        </w:rPr>
        <w:t>I</w:t>
      </w:r>
      <w:r w:rsidRPr="007D0C2D">
        <w:rPr>
          <w:rFonts w:eastAsia="MS Mincho" w:hint="eastAsia"/>
          <w:bCs/>
          <w:szCs w:val="20"/>
          <w:lang w:eastAsia="ja-JP"/>
        </w:rPr>
        <w:t xml:space="preserve">n the </w:t>
      </w:r>
      <w:r w:rsidRPr="007D0C2D">
        <w:rPr>
          <w:rFonts w:eastAsia="MS Mincho"/>
          <w:bCs/>
          <w:szCs w:val="20"/>
          <w:lang w:eastAsia="ja-JP"/>
        </w:rPr>
        <w:t>agreement</w:t>
      </w:r>
      <w:r w:rsidRPr="007D0C2D">
        <w:rPr>
          <w:rFonts w:eastAsia="MS Mincho" w:hint="eastAsia"/>
          <w:bCs/>
          <w:szCs w:val="20"/>
          <w:lang w:eastAsia="ja-JP"/>
        </w:rPr>
        <w:t xml:space="preserve"> made in last meeting, adaptation of SSB not on sync raster and NCD-SSB are supported. </w:t>
      </w:r>
      <w:r w:rsidRPr="007D0C2D">
        <w:rPr>
          <w:rFonts w:eastAsia="MS Mincho"/>
          <w:bCs/>
          <w:szCs w:val="20"/>
          <w:lang w:eastAsia="ja-JP"/>
        </w:rPr>
        <w:t>T</w:t>
      </w:r>
      <w:r w:rsidRPr="007D0C2D">
        <w:rPr>
          <w:rFonts w:eastAsia="MS Mincho" w:hint="eastAsia"/>
          <w:bCs/>
          <w:szCs w:val="20"/>
          <w:lang w:eastAsia="ja-JP"/>
        </w:rPr>
        <w:t>here is still FFS whether to support CD-SSB.</w:t>
      </w:r>
      <w:r>
        <w:rPr>
          <w:rFonts w:eastAsia="MS Mincho" w:hint="eastAsia"/>
          <w:bCs/>
          <w:szCs w:val="20"/>
          <w:lang w:eastAsia="ja-JP"/>
        </w:rPr>
        <w:t xml:space="preserve"> </w:t>
      </w:r>
      <w:r w:rsidRPr="00855754">
        <w:rPr>
          <w:rFonts w:eastAsia="MS Mincho" w:hint="eastAsia"/>
          <w:bCs/>
          <w:szCs w:val="20"/>
          <w:lang w:eastAsia="ja-JP"/>
        </w:rPr>
        <w:t>T</w:t>
      </w:r>
      <w:r w:rsidRPr="00855754">
        <w:rPr>
          <w:rFonts w:eastAsia="MS Mincho"/>
          <w:bCs/>
          <w:szCs w:val="20"/>
          <w:lang w:eastAsia="ja-JP"/>
        </w:rPr>
        <w:t>his scenario is Rel-19 NES-capable UE’s SCell where both legacy UEs and Rel-19 NES capable UE can</w:t>
      </w:r>
      <w:r>
        <w:rPr>
          <w:rFonts w:eastAsia="MS Mincho"/>
          <w:bCs/>
          <w:szCs w:val="20"/>
          <w:lang w:eastAsia="ja-JP"/>
        </w:rPr>
        <w:t xml:space="preserve"> access. Although it is SCell from connected mode UE perspective, idle/inactive UEs are not aware of the cell is SCell. Therefore, even in the case, we need to consider legacy UE impact</w:t>
      </w:r>
      <w:r>
        <w:rPr>
          <w:rFonts w:eastAsia="MS Mincho" w:hint="eastAsia"/>
          <w:bCs/>
          <w:szCs w:val="20"/>
          <w:lang w:eastAsia="ja-JP"/>
        </w:rPr>
        <w:t xml:space="preserve"> for CD-SSB on the </w:t>
      </w:r>
      <w:r w:rsidRPr="00855754">
        <w:rPr>
          <w:rFonts w:eastAsia="MS Mincho"/>
          <w:bCs/>
          <w:szCs w:val="20"/>
          <w:lang w:eastAsia="ja-JP"/>
        </w:rPr>
        <w:t>Rel-19 NES-capable UE’s SCell</w:t>
      </w:r>
      <w:r>
        <w:rPr>
          <w:rFonts w:eastAsia="MS Mincho"/>
          <w:bCs/>
          <w:szCs w:val="20"/>
          <w:lang w:eastAsia="ja-JP"/>
        </w:rPr>
        <w:t>.</w:t>
      </w:r>
    </w:p>
    <w:p w14:paraId="4E245EF4" w14:textId="77777777" w:rsidR="00D77827" w:rsidRPr="00BC1FC6" w:rsidRDefault="00D77827" w:rsidP="00D77827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To avoid legacy UE impact, some mechanism</w:t>
      </w:r>
      <w:r>
        <w:rPr>
          <w:rFonts w:eastAsia="MS Mincho" w:hint="eastAsia"/>
          <w:bCs/>
          <w:szCs w:val="20"/>
          <w:lang w:eastAsia="ja-JP"/>
        </w:rPr>
        <w:t xml:space="preserve"> </w:t>
      </w:r>
      <w:r>
        <w:rPr>
          <w:rFonts w:eastAsia="MS Mincho"/>
          <w:bCs/>
          <w:szCs w:val="20"/>
          <w:lang w:eastAsia="ja-JP"/>
        </w:rPr>
        <w:t xml:space="preserve">to prevent accessing to the CD-SSB by legacy UEs would be necessary. One </w:t>
      </w:r>
      <w:r w:rsidRPr="007A742E">
        <w:rPr>
          <w:rFonts w:eastAsia="MS Mincho"/>
          <w:bCs/>
          <w:szCs w:val="20"/>
          <w:lang w:eastAsia="ja-JP"/>
        </w:rPr>
        <w:t>option is to indicate “cell barred” in the MIB of the SSB for the legacy UE. The MIB contains a field of “</w:t>
      </w:r>
      <w:proofErr w:type="spellStart"/>
      <w:r w:rsidRPr="007A742E">
        <w:rPr>
          <w:rFonts w:eastAsia="MS Mincho"/>
          <w:bCs/>
          <w:i/>
          <w:iCs/>
          <w:szCs w:val="20"/>
          <w:lang w:eastAsia="ja-JP"/>
        </w:rPr>
        <w:t>cellbarred</w:t>
      </w:r>
      <w:proofErr w:type="spellEnd"/>
      <w:r w:rsidRPr="007A742E">
        <w:rPr>
          <w:rFonts w:eastAsia="MS Mincho"/>
          <w:bCs/>
          <w:szCs w:val="20"/>
          <w:lang w:eastAsia="ja-JP"/>
        </w:rPr>
        <w:t>” which indicates access barring to the legacy UE.</w:t>
      </w:r>
      <w:r>
        <w:rPr>
          <w:rFonts w:eastAsia="MS Mincho" w:hint="eastAsia"/>
          <w:bCs/>
          <w:szCs w:val="20"/>
          <w:lang w:eastAsia="ja-JP"/>
        </w:rPr>
        <w:t xml:space="preserve"> </w:t>
      </w:r>
      <w:r w:rsidRPr="00BC1FC6">
        <w:rPr>
          <w:rFonts w:eastAsia="MS Mincho"/>
          <w:bCs/>
          <w:szCs w:val="20"/>
          <w:lang w:eastAsia="ja-JP"/>
        </w:rPr>
        <w:t xml:space="preserve">If it would be applied, CD-SSB could be adapted in time domain </w:t>
      </w:r>
      <w:r>
        <w:rPr>
          <w:rFonts w:eastAsia="MS Mincho" w:hint="eastAsia"/>
          <w:bCs/>
          <w:szCs w:val="20"/>
          <w:lang w:eastAsia="ja-JP"/>
        </w:rPr>
        <w:t xml:space="preserve">with </w:t>
      </w:r>
      <w:r>
        <w:rPr>
          <w:rFonts w:eastAsia="MS Mincho"/>
          <w:bCs/>
          <w:szCs w:val="20"/>
          <w:lang w:eastAsia="ja-JP"/>
        </w:rPr>
        <w:t>minimizing</w:t>
      </w:r>
      <w:r>
        <w:rPr>
          <w:rFonts w:eastAsia="MS Mincho" w:hint="eastAsia"/>
          <w:bCs/>
          <w:szCs w:val="20"/>
          <w:lang w:eastAsia="ja-JP"/>
        </w:rPr>
        <w:t xml:space="preserve"> </w:t>
      </w:r>
      <w:r w:rsidRPr="006A3BC2">
        <w:rPr>
          <w:rFonts w:eastAsia="MS Mincho"/>
          <w:bCs/>
          <w:szCs w:val="20"/>
          <w:lang w:eastAsia="ja-JP"/>
        </w:rPr>
        <w:t xml:space="preserve">idle/inactive </w:t>
      </w:r>
      <w:r>
        <w:rPr>
          <w:rFonts w:eastAsia="MS Mincho" w:hint="eastAsia"/>
          <w:bCs/>
          <w:szCs w:val="20"/>
          <w:lang w:eastAsia="ja-JP"/>
        </w:rPr>
        <w:t xml:space="preserve">UE impact </w:t>
      </w:r>
      <w:r w:rsidRPr="00BC1FC6">
        <w:rPr>
          <w:rFonts w:eastAsia="MS Mincho"/>
          <w:bCs/>
          <w:szCs w:val="20"/>
          <w:lang w:eastAsia="ja-JP"/>
        </w:rPr>
        <w:t>on this scenario.</w:t>
      </w:r>
    </w:p>
    <w:p w14:paraId="645B98B8" w14:textId="77777777" w:rsidR="00D77827" w:rsidRDefault="00D77827" w:rsidP="00D77827">
      <w:pPr>
        <w:rPr>
          <w:rFonts w:eastAsia="MS Mincho"/>
          <w:b/>
          <w:szCs w:val="20"/>
          <w:lang w:eastAsia="ja-JP"/>
        </w:rPr>
      </w:pPr>
      <w:r w:rsidRPr="00855754">
        <w:rPr>
          <w:rFonts w:eastAsia="MS Mincho"/>
          <w:b/>
          <w:szCs w:val="20"/>
          <w:lang w:eastAsia="ja-JP"/>
        </w:rPr>
        <w:t>Proposal</w:t>
      </w:r>
      <w:r>
        <w:rPr>
          <w:rFonts w:eastAsia="MS Mincho"/>
          <w:b/>
          <w:szCs w:val="20"/>
          <w:lang w:eastAsia="ja-JP"/>
        </w:rPr>
        <w:t xml:space="preserve"> 2</w:t>
      </w:r>
      <w:r w:rsidRPr="00855754">
        <w:rPr>
          <w:rFonts w:eastAsia="MS Mincho"/>
          <w:b/>
          <w:szCs w:val="20"/>
          <w:lang w:eastAsia="ja-JP"/>
        </w:rPr>
        <w:t>:</w:t>
      </w:r>
      <w:r w:rsidRPr="00855754">
        <w:t xml:space="preserve"> </w:t>
      </w:r>
      <w:r w:rsidRPr="00855754">
        <w:rPr>
          <w:rFonts w:eastAsia="MS Mincho"/>
          <w:b/>
          <w:szCs w:val="20"/>
          <w:lang w:eastAsia="ja-JP"/>
        </w:rPr>
        <w:t xml:space="preserve">For </w:t>
      </w:r>
      <w:r w:rsidRPr="00855754">
        <w:rPr>
          <w:rFonts w:eastAsia="MS Mincho"/>
          <w:b/>
          <w:szCs w:val="20"/>
          <w:lang w:eastAsia="ja-JP"/>
        </w:rPr>
        <w:tab/>
        <w:t>Rel-19 NES-capable UE’s SCell,</w:t>
      </w:r>
    </w:p>
    <w:p w14:paraId="28FEC222" w14:textId="5937E882" w:rsidR="00D77827" w:rsidRPr="003E4F03" w:rsidRDefault="00D77827" w:rsidP="00D77827">
      <w:pPr>
        <w:pStyle w:val="ListParagraph"/>
        <w:numPr>
          <w:ilvl w:val="0"/>
          <w:numId w:val="28"/>
        </w:numPr>
        <w:rPr>
          <w:rFonts w:eastAsia="MS Mincho"/>
          <w:b/>
          <w:szCs w:val="20"/>
          <w:lang w:eastAsia="ja-JP"/>
        </w:rPr>
      </w:pPr>
      <w:bookmarkStart w:id="3" w:name="_Hlk178935630"/>
      <w:r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 xml:space="preserve">Support </w:t>
      </w:r>
      <w:r w:rsidR="001846FE"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>a</w:t>
      </w:r>
      <w:r w:rsidRPr="00A95E6F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daptation for CD-SSB</w:t>
      </w:r>
      <w:r w:rsidRPr="00A95E6F"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 xml:space="preserve"> </w:t>
      </w:r>
    </w:p>
    <w:bookmarkEnd w:id="3"/>
    <w:p w14:paraId="124C768A" w14:textId="77777777" w:rsidR="001F0B3F" w:rsidRDefault="001F0B3F" w:rsidP="00326E46">
      <w:pPr>
        <w:rPr>
          <w:rFonts w:eastAsia="MS Mincho"/>
          <w:bCs/>
          <w:szCs w:val="20"/>
          <w:lang w:eastAsia="ja-JP"/>
        </w:rPr>
      </w:pPr>
    </w:p>
    <w:p w14:paraId="7DB387B9" w14:textId="47942065" w:rsidR="00D77827" w:rsidRDefault="00D77827" w:rsidP="00D77827">
      <w:pPr>
        <w:pStyle w:val="Heading3"/>
        <w:rPr>
          <w:lang w:eastAsia="ja-JP"/>
        </w:rPr>
      </w:pPr>
      <w:r>
        <w:rPr>
          <w:rFonts w:eastAsia="MS Mincho" w:hint="eastAsia"/>
          <w:lang w:eastAsia="ja-JP"/>
        </w:rPr>
        <w:t>Signalling</w:t>
      </w:r>
    </w:p>
    <w:p w14:paraId="53AE9F89" w14:textId="15CE122A" w:rsidR="00E34967" w:rsidRDefault="00E34967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 xml:space="preserve">In </w:t>
      </w:r>
      <w:r w:rsidR="003413EB">
        <w:rPr>
          <w:rFonts w:eastAsia="MS Mincho" w:hint="eastAsia"/>
          <w:bCs/>
          <w:szCs w:val="20"/>
          <w:lang w:eastAsia="ja-JP"/>
        </w:rPr>
        <w:t>RAN1#118bis meeting</w:t>
      </w:r>
      <w:r w:rsidR="006577F3">
        <w:rPr>
          <w:rFonts w:eastAsia="MS Mincho" w:hint="eastAsia"/>
          <w:bCs/>
          <w:szCs w:val="20"/>
          <w:lang w:eastAsia="ja-JP"/>
        </w:rPr>
        <w:t xml:space="preserve"> [</w:t>
      </w:r>
      <w:r w:rsidR="00B26AED">
        <w:rPr>
          <w:rFonts w:eastAsia="MS Mincho" w:hint="eastAsia"/>
          <w:bCs/>
          <w:szCs w:val="20"/>
          <w:lang w:eastAsia="ja-JP"/>
        </w:rPr>
        <w:t>4</w:t>
      </w:r>
      <w:r w:rsidR="006577F3">
        <w:rPr>
          <w:rFonts w:eastAsia="MS Mincho" w:hint="eastAsia"/>
          <w:bCs/>
          <w:szCs w:val="20"/>
          <w:lang w:eastAsia="ja-JP"/>
        </w:rPr>
        <w:t>]</w:t>
      </w:r>
      <w:r w:rsidR="00624096">
        <w:rPr>
          <w:rFonts w:eastAsia="MS Mincho" w:hint="eastAsia"/>
          <w:bCs/>
          <w:szCs w:val="20"/>
          <w:lang w:eastAsia="ja-JP"/>
        </w:rPr>
        <w:t xml:space="preserve">, </w:t>
      </w:r>
      <w:r w:rsidR="00026385">
        <w:rPr>
          <w:rFonts w:eastAsia="MS Mincho" w:hint="eastAsia"/>
          <w:bCs/>
          <w:szCs w:val="20"/>
          <w:lang w:eastAsia="ja-JP"/>
        </w:rPr>
        <w:t xml:space="preserve">it was made that </w:t>
      </w:r>
      <w:r w:rsidR="00026385">
        <w:rPr>
          <w:rFonts w:eastAsia="MS Mincho"/>
          <w:bCs/>
          <w:szCs w:val="20"/>
          <w:lang w:eastAsia="ja-JP"/>
        </w:rPr>
        <w:t>“</w:t>
      </w:r>
      <w:r w:rsidR="00E95EBE" w:rsidRPr="00E95EBE">
        <w:rPr>
          <w:rFonts w:eastAsia="MS Mincho"/>
          <w:bCs/>
          <w:szCs w:val="20"/>
          <w:lang w:eastAsia="ja-JP"/>
        </w:rPr>
        <w:t>There is no consensus on the support of adaptation of SSB for idle mode UEs in Rel-19</w:t>
      </w:r>
      <w:r w:rsidR="00026385">
        <w:rPr>
          <w:rFonts w:eastAsia="MS Mincho"/>
          <w:bCs/>
          <w:szCs w:val="20"/>
          <w:lang w:eastAsia="ja-JP"/>
        </w:rPr>
        <w:t>”</w:t>
      </w:r>
      <w:r w:rsidR="00E95EBE">
        <w:rPr>
          <w:rFonts w:eastAsia="MS Mincho" w:hint="eastAsia"/>
          <w:bCs/>
          <w:szCs w:val="20"/>
          <w:lang w:eastAsia="ja-JP"/>
        </w:rPr>
        <w:t xml:space="preserve">. </w:t>
      </w:r>
      <w:r w:rsidR="007E1E13">
        <w:rPr>
          <w:rFonts w:eastAsia="MS Mincho" w:hint="eastAsia"/>
          <w:bCs/>
          <w:szCs w:val="20"/>
          <w:lang w:eastAsia="ja-JP"/>
        </w:rPr>
        <w:t>Therefore, only connected mode UE is applicable to support adaptation of SSB.</w:t>
      </w:r>
    </w:p>
    <w:p w14:paraId="76EA8044" w14:textId="7140ED8E" w:rsidR="009F044F" w:rsidRDefault="00FF515D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 xml:space="preserve">For signalling for SSB adaptation for connected mode UE, </w:t>
      </w:r>
      <w:r w:rsidR="00C15E66">
        <w:rPr>
          <w:rFonts w:eastAsia="MS Mincho" w:hint="eastAsia"/>
          <w:bCs/>
          <w:szCs w:val="20"/>
          <w:lang w:eastAsia="ja-JP"/>
        </w:rPr>
        <w:t>DCI, MAC CE, and RRC signalling</w:t>
      </w:r>
      <w:r>
        <w:rPr>
          <w:rFonts w:eastAsia="MS Mincho" w:hint="eastAsia"/>
          <w:bCs/>
          <w:szCs w:val="20"/>
          <w:lang w:eastAsia="ja-JP"/>
        </w:rPr>
        <w:t xml:space="preserve"> </w:t>
      </w:r>
      <w:r w:rsidR="00C15E66">
        <w:rPr>
          <w:rFonts w:eastAsia="MS Mincho" w:hint="eastAsia"/>
          <w:bCs/>
          <w:szCs w:val="20"/>
          <w:lang w:eastAsia="ja-JP"/>
        </w:rPr>
        <w:t xml:space="preserve">could be considered as </w:t>
      </w:r>
      <w:r>
        <w:rPr>
          <w:rFonts w:eastAsia="MS Mincho" w:hint="eastAsia"/>
          <w:bCs/>
          <w:szCs w:val="20"/>
          <w:lang w:eastAsia="ja-JP"/>
        </w:rPr>
        <w:t>candidate</w:t>
      </w:r>
      <w:r w:rsidR="00C15E66">
        <w:rPr>
          <w:rFonts w:eastAsia="MS Mincho" w:hint="eastAsia"/>
          <w:bCs/>
          <w:szCs w:val="20"/>
          <w:lang w:eastAsia="ja-JP"/>
        </w:rPr>
        <w:t xml:space="preserve"> signalling</w:t>
      </w:r>
      <w:r>
        <w:rPr>
          <w:rFonts w:eastAsia="MS Mincho" w:hint="eastAsia"/>
          <w:bCs/>
          <w:szCs w:val="20"/>
          <w:lang w:eastAsia="ja-JP"/>
        </w:rPr>
        <w:t>.</w:t>
      </w:r>
    </w:p>
    <w:p w14:paraId="37E5DC1E" w14:textId="2259DD2A" w:rsidR="009F044F" w:rsidRPr="008831B4" w:rsidRDefault="009F044F" w:rsidP="00326E46">
      <w:pPr>
        <w:rPr>
          <w:rFonts w:eastAsia="MS Mincho" w:hint="eastAsia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>DCI has the most benefit in terms of signalling latency</w:t>
      </w:r>
      <w:r w:rsidR="00F1725A">
        <w:rPr>
          <w:rFonts w:eastAsia="MS Mincho" w:hint="eastAsia"/>
          <w:bCs/>
          <w:szCs w:val="20"/>
          <w:lang w:eastAsia="ja-JP"/>
        </w:rPr>
        <w:t xml:space="preserve"> and </w:t>
      </w:r>
      <w:r w:rsidR="00E02B48">
        <w:rPr>
          <w:rFonts w:eastAsia="MS Mincho" w:hint="eastAsia"/>
          <w:bCs/>
          <w:szCs w:val="20"/>
          <w:lang w:eastAsia="ja-JP"/>
        </w:rPr>
        <w:t xml:space="preserve">signalling overhead in the case </w:t>
      </w:r>
      <w:r w:rsidR="00E50706">
        <w:rPr>
          <w:rFonts w:eastAsia="MS Mincho" w:hint="eastAsia"/>
          <w:bCs/>
          <w:szCs w:val="20"/>
          <w:lang w:eastAsia="ja-JP"/>
        </w:rPr>
        <w:t xml:space="preserve">of </w:t>
      </w:r>
      <w:r w:rsidR="009D264B">
        <w:rPr>
          <w:rFonts w:eastAsia="MS Mincho" w:hint="eastAsia"/>
          <w:bCs/>
          <w:szCs w:val="20"/>
          <w:lang w:eastAsia="ja-JP"/>
        </w:rPr>
        <w:t>group common DCI</w:t>
      </w:r>
      <w:r w:rsidR="00AF1A92">
        <w:rPr>
          <w:rFonts w:eastAsia="MS Mincho" w:hint="eastAsia"/>
          <w:bCs/>
          <w:szCs w:val="20"/>
          <w:lang w:eastAsia="ja-JP"/>
        </w:rPr>
        <w:t>, while reliability would be concerned</w:t>
      </w:r>
      <w:r w:rsidR="009069A8">
        <w:rPr>
          <w:rFonts w:eastAsia="MS Mincho" w:hint="eastAsia"/>
          <w:bCs/>
          <w:szCs w:val="20"/>
          <w:lang w:eastAsia="ja-JP"/>
        </w:rPr>
        <w:t xml:space="preserve"> since no feedback </w:t>
      </w:r>
      <w:r w:rsidR="008831B4">
        <w:rPr>
          <w:rFonts w:eastAsia="MS Mincho" w:hint="eastAsia"/>
          <w:bCs/>
          <w:szCs w:val="20"/>
          <w:lang w:eastAsia="ja-JP"/>
        </w:rPr>
        <w:t xml:space="preserve">for </w:t>
      </w:r>
      <w:r w:rsidR="00E50706">
        <w:rPr>
          <w:rFonts w:eastAsia="MS Mincho" w:hint="eastAsia"/>
          <w:bCs/>
          <w:szCs w:val="20"/>
          <w:lang w:eastAsia="ja-JP"/>
        </w:rPr>
        <w:t xml:space="preserve">DCI </w:t>
      </w:r>
      <w:r w:rsidR="008831B4">
        <w:rPr>
          <w:rFonts w:eastAsia="MS Mincho" w:hint="eastAsia"/>
          <w:bCs/>
          <w:szCs w:val="20"/>
          <w:lang w:eastAsia="ja-JP"/>
        </w:rPr>
        <w:t xml:space="preserve">reception </w:t>
      </w:r>
      <w:r w:rsidR="009069A8">
        <w:rPr>
          <w:rFonts w:eastAsia="MS Mincho" w:hint="eastAsia"/>
          <w:bCs/>
          <w:szCs w:val="20"/>
          <w:lang w:eastAsia="ja-JP"/>
        </w:rPr>
        <w:t xml:space="preserve">is </w:t>
      </w:r>
      <w:r w:rsidR="008831B4">
        <w:rPr>
          <w:rFonts w:eastAsia="MS Mincho" w:hint="eastAsia"/>
          <w:bCs/>
          <w:szCs w:val="20"/>
          <w:lang w:eastAsia="ja-JP"/>
        </w:rPr>
        <w:t>transmitted</w:t>
      </w:r>
      <w:r w:rsidR="00AF1A92">
        <w:rPr>
          <w:rFonts w:eastAsia="MS Mincho" w:hint="eastAsia"/>
          <w:bCs/>
          <w:szCs w:val="20"/>
          <w:lang w:eastAsia="ja-JP"/>
        </w:rPr>
        <w:t xml:space="preserve">. </w:t>
      </w:r>
      <w:r w:rsidR="00BC2004">
        <w:rPr>
          <w:rFonts w:eastAsia="MS Mincho"/>
          <w:bCs/>
          <w:szCs w:val="20"/>
          <w:lang w:eastAsia="ja-JP"/>
        </w:rPr>
        <w:t>O</w:t>
      </w:r>
      <w:r w:rsidR="00BC2004">
        <w:rPr>
          <w:rFonts w:eastAsia="MS Mincho" w:hint="eastAsia"/>
          <w:bCs/>
          <w:szCs w:val="20"/>
          <w:lang w:eastAsia="ja-JP"/>
        </w:rPr>
        <w:t xml:space="preserve">n the other hand, for RRC signalling, </w:t>
      </w:r>
      <w:r w:rsidR="008831B4">
        <w:rPr>
          <w:rFonts w:eastAsia="MS Mincho" w:hint="eastAsia"/>
          <w:bCs/>
          <w:szCs w:val="20"/>
          <w:lang w:eastAsia="ja-JP"/>
        </w:rPr>
        <w:t xml:space="preserve">it has the most reliable </w:t>
      </w:r>
      <w:r w:rsidR="008831B4">
        <w:rPr>
          <w:rFonts w:eastAsia="MS Mincho"/>
          <w:bCs/>
          <w:szCs w:val="20"/>
          <w:lang w:eastAsia="ja-JP"/>
        </w:rPr>
        <w:t>transmission</w:t>
      </w:r>
      <w:r w:rsidR="008831B4">
        <w:rPr>
          <w:rFonts w:eastAsia="MS Mincho" w:hint="eastAsia"/>
          <w:bCs/>
          <w:szCs w:val="20"/>
          <w:lang w:eastAsia="ja-JP"/>
        </w:rPr>
        <w:t xml:space="preserve">, while </w:t>
      </w:r>
      <w:r w:rsidR="003E78CC">
        <w:rPr>
          <w:rFonts w:eastAsia="MS Mincho" w:hint="eastAsia"/>
          <w:bCs/>
          <w:szCs w:val="20"/>
          <w:lang w:eastAsia="ja-JP"/>
        </w:rPr>
        <w:t xml:space="preserve">it is </w:t>
      </w:r>
      <w:r w:rsidR="008831B4">
        <w:rPr>
          <w:rFonts w:eastAsia="MS Mincho" w:hint="eastAsia"/>
          <w:bCs/>
          <w:szCs w:val="20"/>
          <w:lang w:eastAsia="ja-JP"/>
        </w:rPr>
        <w:t xml:space="preserve">concerned for the </w:t>
      </w:r>
      <w:r w:rsidR="003E78CC">
        <w:rPr>
          <w:rFonts w:eastAsia="MS Mincho" w:hint="eastAsia"/>
          <w:bCs/>
          <w:szCs w:val="20"/>
          <w:lang w:eastAsia="ja-JP"/>
        </w:rPr>
        <w:t xml:space="preserve">signalling </w:t>
      </w:r>
      <w:r w:rsidR="008831B4">
        <w:rPr>
          <w:rFonts w:eastAsia="MS Mincho" w:hint="eastAsia"/>
          <w:bCs/>
          <w:szCs w:val="20"/>
          <w:lang w:eastAsia="ja-JP"/>
        </w:rPr>
        <w:t>latency</w:t>
      </w:r>
      <w:r w:rsidR="00E02B48">
        <w:rPr>
          <w:rFonts w:eastAsia="MS Mincho" w:hint="eastAsia"/>
          <w:bCs/>
          <w:szCs w:val="20"/>
          <w:lang w:eastAsia="ja-JP"/>
        </w:rPr>
        <w:t xml:space="preserve"> and signalling overhead </w:t>
      </w:r>
      <w:r w:rsidR="006121F3">
        <w:rPr>
          <w:rFonts w:eastAsia="MS Mincho" w:hint="eastAsia"/>
          <w:bCs/>
          <w:szCs w:val="20"/>
          <w:lang w:eastAsia="ja-JP"/>
        </w:rPr>
        <w:t>due to</w:t>
      </w:r>
      <w:r w:rsidR="00E02B48">
        <w:rPr>
          <w:rFonts w:eastAsia="MS Mincho" w:hint="eastAsia"/>
          <w:bCs/>
          <w:szCs w:val="20"/>
          <w:lang w:eastAsia="ja-JP"/>
        </w:rPr>
        <w:t xml:space="preserve"> UE-specific signalling</w:t>
      </w:r>
      <w:r w:rsidR="008831B4">
        <w:rPr>
          <w:rFonts w:eastAsia="MS Mincho" w:hint="eastAsia"/>
          <w:bCs/>
          <w:szCs w:val="20"/>
          <w:lang w:eastAsia="ja-JP"/>
        </w:rPr>
        <w:t>.</w:t>
      </w:r>
      <w:r w:rsidR="00FC0D66">
        <w:rPr>
          <w:rFonts w:eastAsia="MS Mincho" w:hint="eastAsia"/>
          <w:bCs/>
          <w:szCs w:val="20"/>
          <w:lang w:eastAsia="ja-JP"/>
        </w:rPr>
        <w:t xml:space="preserve"> MAC CE</w:t>
      </w:r>
      <w:r w:rsidR="00497BFC">
        <w:rPr>
          <w:rFonts w:eastAsia="MS Mincho" w:hint="eastAsia"/>
          <w:bCs/>
          <w:szCs w:val="20"/>
          <w:lang w:eastAsia="ja-JP"/>
        </w:rPr>
        <w:t xml:space="preserve"> is faster than RRC but slower than DCI</w:t>
      </w:r>
      <w:r w:rsidR="00FC0D66">
        <w:rPr>
          <w:rFonts w:eastAsia="MS Mincho" w:hint="eastAsia"/>
          <w:bCs/>
          <w:szCs w:val="20"/>
          <w:lang w:eastAsia="ja-JP"/>
        </w:rPr>
        <w:t xml:space="preserve"> </w:t>
      </w:r>
      <w:r w:rsidR="00497BFC">
        <w:rPr>
          <w:rFonts w:eastAsia="MS Mincho" w:hint="eastAsia"/>
          <w:bCs/>
          <w:szCs w:val="20"/>
          <w:lang w:eastAsia="ja-JP"/>
        </w:rPr>
        <w:t>from signalling latency perspective</w:t>
      </w:r>
      <w:r w:rsidR="0008622A">
        <w:rPr>
          <w:rFonts w:eastAsia="MS Mincho" w:hint="eastAsia"/>
          <w:bCs/>
          <w:szCs w:val="20"/>
          <w:lang w:eastAsia="ja-JP"/>
        </w:rPr>
        <w:t xml:space="preserve"> and MAC CE also has high reliability since HARQ-ACK corresponding to PDSCH carrying MAC CE is sent.</w:t>
      </w:r>
    </w:p>
    <w:p w14:paraId="0B14AC39" w14:textId="7DD0E9BE" w:rsidR="007863A7" w:rsidRPr="002259A8" w:rsidRDefault="00077F6B" w:rsidP="007863A7">
      <w:pPr>
        <w:rPr>
          <w:rFonts w:eastAsia="MS Mincho" w:hint="eastAsia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>We think that a</w:t>
      </w:r>
      <w:r w:rsidR="00C15E66">
        <w:rPr>
          <w:rFonts w:eastAsia="MS Mincho" w:hint="eastAsia"/>
          <w:bCs/>
          <w:szCs w:val="20"/>
          <w:lang w:eastAsia="ja-JP"/>
        </w:rPr>
        <w:t xml:space="preserve">daptation of </w:t>
      </w:r>
      <w:r w:rsidR="00694527">
        <w:rPr>
          <w:rFonts w:eastAsia="MS Mincho" w:hint="eastAsia"/>
          <w:bCs/>
          <w:szCs w:val="20"/>
          <w:lang w:eastAsia="ja-JP"/>
        </w:rPr>
        <w:t>SSB (AI 9.5.3) may have some commonality with on-demand SSB (AI 9.5.1).</w:t>
      </w:r>
      <w:r w:rsidR="002F086A">
        <w:rPr>
          <w:rFonts w:eastAsia="MS Mincho" w:hint="eastAsia"/>
          <w:bCs/>
          <w:szCs w:val="20"/>
          <w:lang w:eastAsia="ja-JP"/>
        </w:rPr>
        <w:t xml:space="preserve"> In RAN1#118</w:t>
      </w:r>
      <w:r w:rsidR="006577F3">
        <w:rPr>
          <w:rFonts w:eastAsia="MS Mincho" w:hint="eastAsia"/>
          <w:bCs/>
          <w:szCs w:val="20"/>
          <w:lang w:eastAsia="ja-JP"/>
        </w:rPr>
        <w:t xml:space="preserve"> [3]</w:t>
      </w:r>
      <w:r w:rsidR="002F086A">
        <w:rPr>
          <w:rFonts w:eastAsia="MS Mincho" w:hint="eastAsia"/>
          <w:bCs/>
          <w:szCs w:val="20"/>
          <w:lang w:eastAsia="ja-JP"/>
        </w:rPr>
        <w:t xml:space="preserve">, </w:t>
      </w:r>
      <w:r w:rsidR="007863A7">
        <w:rPr>
          <w:rFonts w:eastAsia="MS Mincho" w:hint="eastAsia"/>
          <w:bCs/>
          <w:szCs w:val="20"/>
          <w:lang w:eastAsia="ja-JP"/>
        </w:rPr>
        <w:t>the following agreement in on-demand SSB has been made.</w:t>
      </w:r>
    </w:p>
    <w:p w14:paraId="331FCB6B" w14:textId="74E41A3C" w:rsidR="007863A7" w:rsidRDefault="009E245B" w:rsidP="007863A7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0" distR="0" wp14:anchorId="6DCF5625" wp14:editId="55F5094D">
                <wp:extent cx="5886450" cy="1022350"/>
                <wp:effectExtent l="0" t="0" r="19050" b="25400"/>
                <wp:docPr id="596303082" name="Text Box 5963030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6450" cy="1022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E41EA9" w14:textId="77777777" w:rsidR="006F7C77" w:rsidRPr="006F7C77" w:rsidRDefault="006F7C77" w:rsidP="006F7C7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6F7C77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4F790466" w14:textId="77777777" w:rsidR="006F7C77" w:rsidRPr="006F7C77" w:rsidRDefault="006F7C77" w:rsidP="006F7C7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rPr>
                                <w:rFonts w:eastAsia="Malgun Gothic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6F7C77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ko-KR"/>
                              </w:rPr>
                              <w:t>For</w:t>
                            </w:r>
                            <w:r w:rsidRPr="006F7C77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 a cell supporting on-demand SSB S</w:t>
                            </w:r>
                            <w:r w:rsidRPr="006F7C77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ko-KR"/>
                              </w:rPr>
                              <w:t>C</w:t>
                            </w:r>
                            <w:r w:rsidRPr="006F7C77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>ell operation</w:t>
                            </w:r>
                            <w:r w:rsidRPr="006F7C77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ko-KR"/>
                              </w:rPr>
                              <w:t>,</w:t>
                            </w:r>
                            <w:r w:rsidRPr="006F7C77">
                              <w:rPr>
                                <w:rFonts w:eastAsia="Malgun Gothic" w:cs="Times"/>
                                <w:sz w:val="20"/>
                                <w:szCs w:val="24"/>
                                <w:lang w:val="en-GB" w:eastAsia="x-none"/>
                              </w:rPr>
                              <w:t xml:space="preserve"> a</w:t>
                            </w:r>
                            <w:proofErr w:type="spellStart"/>
                            <w:r w:rsidRPr="006F7C77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t</w:t>
                            </w:r>
                            <w:proofErr w:type="spellEnd"/>
                            <w:r w:rsidRPr="006F7C77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 xml:space="preserve"> least for the following parameter(s), multiple candidate values can be configured by RRC and the applicable value can be indicated by MAC CE for on-demand SSB transmission indication for the cell.</w:t>
                            </w:r>
                          </w:p>
                          <w:p w14:paraId="70AA9013" w14:textId="77777777" w:rsidR="006F7C77" w:rsidRPr="006F7C77" w:rsidRDefault="006F7C77" w:rsidP="006F7C77">
                            <w:pPr>
                              <w:numPr>
                                <w:ilvl w:val="0"/>
                                <w:numId w:val="4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4" w:lineRule="auto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6F7C77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  <w:t>Periodicity of the on-demand SSB</w:t>
                            </w:r>
                          </w:p>
                          <w:p w14:paraId="0E949350" w14:textId="23FD81A6" w:rsidR="009E245B" w:rsidRPr="006F7C77" w:rsidRDefault="006F7C77" w:rsidP="009E245B">
                            <w:pPr>
                              <w:numPr>
                                <w:ilvl w:val="0"/>
                                <w:numId w:val="4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4" w:lineRule="auto"/>
                              <w:contextualSpacing/>
                              <w:jc w:val="left"/>
                              <w:rPr>
                                <w:rFonts w:eastAsia="Malgun Gothic" w:cs="Times" w:hint="eastAsia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6F7C77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FFS: Any other relevant parameters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CF5625" id="Text Box 596303082" o:spid="_x0000_s1028" type="#_x0000_t202" style="width:463.5pt;height:8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" filled="f" strokeweight=".5pt">
                <v:textbox>
                  <w:txbxContent>
                    <w:p w14:paraId="49E41EA9" w14:textId="77777777" w:rsidR="006F7C77" w:rsidRPr="006F7C77" w:rsidRDefault="006F7C77" w:rsidP="006F7C7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6F7C77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4F790466" w14:textId="77777777" w:rsidR="006F7C77" w:rsidRPr="006F7C77" w:rsidRDefault="006F7C77" w:rsidP="006F7C77">
                      <w:pPr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rPr>
                          <w:rFonts w:eastAsia="Malgun Gothic"/>
                          <w:sz w:val="20"/>
                          <w:szCs w:val="24"/>
                          <w:lang w:eastAsia="x-none"/>
                        </w:rPr>
                      </w:pPr>
                      <w:r w:rsidRPr="006F7C77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ko-KR"/>
                        </w:rPr>
                        <w:t>For</w:t>
                      </w:r>
                      <w:r w:rsidRPr="006F7C77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x-none"/>
                        </w:rPr>
                        <w:t xml:space="preserve"> a cell supporting on-demand SSB S</w:t>
                      </w:r>
                      <w:r w:rsidRPr="006F7C77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ko-KR"/>
                        </w:rPr>
                        <w:t>C</w:t>
                      </w:r>
                      <w:r w:rsidRPr="006F7C77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x-none"/>
                        </w:rPr>
                        <w:t>ell operation</w:t>
                      </w:r>
                      <w:r w:rsidRPr="006F7C77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ko-KR"/>
                        </w:rPr>
                        <w:t>,</w:t>
                      </w:r>
                      <w:r w:rsidRPr="006F7C77">
                        <w:rPr>
                          <w:rFonts w:eastAsia="Malgun Gothic" w:cs="Times"/>
                          <w:sz w:val="20"/>
                          <w:szCs w:val="24"/>
                          <w:lang w:val="en-GB" w:eastAsia="x-none"/>
                        </w:rPr>
                        <w:t xml:space="preserve"> a</w:t>
                      </w:r>
                      <w:proofErr w:type="spellStart"/>
                      <w:r w:rsidRPr="006F7C77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t</w:t>
                      </w:r>
                      <w:proofErr w:type="spellEnd"/>
                      <w:r w:rsidRPr="006F7C77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 xml:space="preserve"> least for the following parameter(s), multiple candidate values can be configured by RRC and the applicable value can be indicated by MAC CE for on-demand SSB transmission indication for the cell.</w:t>
                      </w:r>
                    </w:p>
                    <w:p w14:paraId="70AA9013" w14:textId="77777777" w:rsidR="006F7C77" w:rsidRPr="006F7C77" w:rsidRDefault="006F7C77" w:rsidP="006F7C77">
                      <w:pPr>
                        <w:numPr>
                          <w:ilvl w:val="0"/>
                          <w:numId w:val="45"/>
                        </w:numPr>
                        <w:autoSpaceDE/>
                        <w:autoSpaceDN/>
                        <w:adjustRightInd/>
                        <w:snapToGrid/>
                        <w:spacing w:after="0" w:line="254" w:lineRule="auto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6F7C77"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  <w:t>Periodicity of the on-demand SSB</w:t>
                      </w:r>
                    </w:p>
                    <w:p w14:paraId="0E949350" w14:textId="23FD81A6" w:rsidR="009E245B" w:rsidRPr="006F7C77" w:rsidRDefault="006F7C77" w:rsidP="009E245B">
                      <w:pPr>
                        <w:numPr>
                          <w:ilvl w:val="0"/>
                          <w:numId w:val="45"/>
                        </w:numPr>
                        <w:autoSpaceDE/>
                        <w:autoSpaceDN/>
                        <w:adjustRightInd/>
                        <w:snapToGrid/>
                        <w:spacing w:after="0" w:line="254" w:lineRule="auto"/>
                        <w:contextualSpacing/>
                        <w:jc w:val="left"/>
                        <w:rPr>
                          <w:rFonts w:eastAsia="Malgun Gothic" w:cs="Times" w:hint="eastAsia"/>
                          <w:sz w:val="20"/>
                          <w:szCs w:val="24"/>
                          <w:lang w:eastAsia="x-none"/>
                        </w:rPr>
                      </w:pPr>
                      <w:r w:rsidRPr="006F7C77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FFS: Any other relevant parameters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9B45F4F" w14:textId="3E640CEB" w:rsidR="003A49F1" w:rsidRPr="00D77827" w:rsidRDefault="007915A8" w:rsidP="00326E46">
      <w:pPr>
        <w:rPr>
          <w:rFonts w:eastAsia="MS Mincho" w:hint="eastAsia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T</w:t>
      </w:r>
      <w:r>
        <w:rPr>
          <w:rFonts w:eastAsia="MS Mincho" w:hint="eastAsia"/>
          <w:bCs/>
          <w:szCs w:val="20"/>
          <w:lang w:eastAsia="ja-JP"/>
        </w:rPr>
        <w:t xml:space="preserve">herefore, since periodicity of the on-demand SSB can be </w:t>
      </w:r>
      <w:r w:rsidR="00FD5C57">
        <w:rPr>
          <w:rFonts w:eastAsia="MS Mincho" w:hint="eastAsia"/>
          <w:bCs/>
          <w:szCs w:val="20"/>
          <w:lang w:eastAsia="ja-JP"/>
        </w:rPr>
        <w:t xml:space="preserve">configured by RRC and </w:t>
      </w:r>
      <w:r w:rsidR="006A5EF3">
        <w:rPr>
          <w:rFonts w:eastAsia="MS Mincho" w:hint="eastAsia"/>
          <w:bCs/>
          <w:szCs w:val="20"/>
          <w:lang w:eastAsia="ja-JP"/>
        </w:rPr>
        <w:t xml:space="preserve">indicated by MAC CE, </w:t>
      </w:r>
      <w:r w:rsidR="00500E76">
        <w:rPr>
          <w:rFonts w:eastAsia="MS Mincho" w:hint="eastAsia"/>
          <w:bCs/>
          <w:szCs w:val="20"/>
          <w:lang w:eastAsia="ja-JP"/>
        </w:rPr>
        <w:t xml:space="preserve">the </w:t>
      </w:r>
      <w:r w:rsidR="006A5EF3">
        <w:rPr>
          <w:rFonts w:eastAsia="MS Mincho" w:hint="eastAsia"/>
          <w:bCs/>
          <w:szCs w:val="20"/>
          <w:lang w:eastAsia="ja-JP"/>
        </w:rPr>
        <w:t xml:space="preserve">mechanism for adaptation of (normal) SSB could be reused from </w:t>
      </w:r>
      <w:r w:rsidR="00500E76">
        <w:rPr>
          <w:rFonts w:eastAsia="MS Mincho" w:hint="eastAsia"/>
          <w:bCs/>
          <w:szCs w:val="20"/>
          <w:lang w:eastAsia="ja-JP"/>
        </w:rPr>
        <w:t xml:space="preserve">that of </w:t>
      </w:r>
      <w:r w:rsidR="006A5EF3">
        <w:rPr>
          <w:rFonts w:eastAsia="MS Mincho" w:hint="eastAsia"/>
          <w:bCs/>
          <w:szCs w:val="20"/>
          <w:lang w:eastAsia="ja-JP"/>
        </w:rPr>
        <w:t>on-demand SSB</w:t>
      </w:r>
      <w:r w:rsidR="0000730C">
        <w:rPr>
          <w:rFonts w:eastAsia="MS Mincho" w:hint="eastAsia"/>
          <w:bCs/>
          <w:szCs w:val="20"/>
          <w:lang w:eastAsia="ja-JP"/>
        </w:rPr>
        <w:t xml:space="preserve"> to reduce specification works</w:t>
      </w:r>
      <w:r w:rsidR="006A5EF3">
        <w:rPr>
          <w:rFonts w:eastAsia="MS Mincho" w:hint="eastAsia"/>
          <w:bCs/>
          <w:szCs w:val="20"/>
          <w:lang w:eastAsia="ja-JP"/>
        </w:rPr>
        <w:t xml:space="preserve">. Therefore, in our view, we support </w:t>
      </w:r>
      <w:r w:rsidR="001214F2">
        <w:rPr>
          <w:rFonts w:eastAsia="MS Mincho" w:hint="eastAsia"/>
          <w:bCs/>
          <w:szCs w:val="20"/>
          <w:lang w:eastAsia="ja-JP"/>
        </w:rPr>
        <w:t xml:space="preserve">at least RRC and </w:t>
      </w:r>
      <w:r w:rsidR="006A5EF3">
        <w:rPr>
          <w:rFonts w:eastAsia="MS Mincho" w:hint="eastAsia"/>
          <w:bCs/>
          <w:szCs w:val="20"/>
          <w:lang w:eastAsia="ja-JP"/>
        </w:rPr>
        <w:t xml:space="preserve">MAC CE for </w:t>
      </w:r>
      <w:r w:rsidR="00C32203">
        <w:rPr>
          <w:rFonts w:eastAsia="MS Mincho" w:hint="eastAsia"/>
          <w:bCs/>
          <w:szCs w:val="20"/>
          <w:lang w:eastAsia="ja-JP"/>
        </w:rPr>
        <w:t xml:space="preserve">signalling </w:t>
      </w:r>
      <w:r w:rsidR="006A5EF3">
        <w:rPr>
          <w:rFonts w:eastAsia="MS Mincho" w:hint="eastAsia"/>
          <w:bCs/>
          <w:szCs w:val="20"/>
          <w:lang w:eastAsia="ja-JP"/>
        </w:rPr>
        <w:t xml:space="preserve">of </w:t>
      </w:r>
      <w:r w:rsidR="00C32203">
        <w:rPr>
          <w:rFonts w:eastAsia="MS Mincho" w:hint="eastAsia"/>
          <w:bCs/>
          <w:szCs w:val="20"/>
          <w:lang w:eastAsia="ja-JP"/>
        </w:rPr>
        <w:t>SSB</w:t>
      </w:r>
      <w:r w:rsidR="00C32203">
        <w:rPr>
          <w:rFonts w:eastAsia="MS Mincho" w:hint="eastAsia"/>
          <w:bCs/>
          <w:szCs w:val="20"/>
          <w:lang w:eastAsia="ja-JP"/>
        </w:rPr>
        <w:t xml:space="preserve"> </w:t>
      </w:r>
      <w:r w:rsidR="006A5EF3">
        <w:rPr>
          <w:rFonts w:eastAsia="MS Mincho" w:hint="eastAsia"/>
          <w:bCs/>
          <w:szCs w:val="20"/>
          <w:lang w:eastAsia="ja-JP"/>
        </w:rPr>
        <w:t>adaptation.</w:t>
      </w:r>
      <w:r w:rsidR="00471C57">
        <w:rPr>
          <w:rFonts w:eastAsia="MS Mincho" w:hint="eastAsia"/>
          <w:bCs/>
          <w:szCs w:val="20"/>
          <w:lang w:eastAsia="ja-JP"/>
        </w:rPr>
        <w:t xml:space="preserve"> </w:t>
      </w:r>
      <w:r w:rsidR="001214F2">
        <w:rPr>
          <w:rFonts w:eastAsia="MS Mincho" w:hint="eastAsia"/>
          <w:bCs/>
          <w:szCs w:val="20"/>
          <w:lang w:eastAsia="ja-JP"/>
        </w:rPr>
        <w:t>Since DCI has not been agreed yet also in on-demand SSB, w</w:t>
      </w:r>
      <w:r w:rsidR="00471C57">
        <w:rPr>
          <w:rFonts w:eastAsia="MS Mincho" w:hint="eastAsia"/>
          <w:bCs/>
          <w:szCs w:val="20"/>
          <w:lang w:eastAsia="ja-JP"/>
        </w:rPr>
        <w:t xml:space="preserve">hether to support DCI </w:t>
      </w:r>
      <w:r w:rsidR="001214F2">
        <w:rPr>
          <w:rFonts w:eastAsia="MS Mincho" w:hint="eastAsia"/>
          <w:bCs/>
          <w:szCs w:val="20"/>
          <w:lang w:eastAsia="ja-JP"/>
        </w:rPr>
        <w:t xml:space="preserve">for adaptation of SSB </w:t>
      </w:r>
      <w:r w:rsidR="00471C57">
        <w:rPr>
          <w:rFonts w:eastAsia="MS Mincho" w:hint="eastAsia"/>
          <w:bCs/>
          <w:szCs w:val="20"/>
          <w:lang w:eastAsia="ja-JP"/>
        </w:rPr>
        <w:t>could be discussed later</w:t>
      </w:r>
      <w:r w:rsidR="001214F2">
        <w:rPr>
          <w:rFonts w:eastAsia="MS Mincho" w:hint="eastAsia"/>
          <w:bCs/>
          <w:szCs w:val="20"/>
          <w:lang w:eastAsia="ja-JP"/>
        </w:rPr>
        <w:t>.</w:t>
      </w:r>
    </w:p>
    <w:p w14:paraId="7F671B09" w14:textId="3B0D7340" w:rsidR="003245E9" w:rsidRPr="00D77827" w:rsidRDefault="003245E9" w:rsidP="00326E46">
      <w:pPr>
        <w:rPr>
          <w:rFonts w:eastAsia="MS Mincho"/>
          <w:b/>
          <w:szCs w:val="20"/>
          <w:lang w:eastAsia="ja-JP"/>
        </w:rPr>
      </w:pPr>
      <w:r w:rsidRPr="00D77827">
        <w:rPr>
          <w:rFonts w:eastAsia="MS Mincho" w:hint="eastAsia"/>
          <w:b/>
          <w:szCs w:val="20"/>
          <w:lang w:eastAsia="ja-JP"/>
        </w:rPr>
        <w:t>Proposal</w:t>
      </w:r>
      <w:r w:rsidR="00D77827">
        <w:rPr>
          <w:rFonts w:eastAsia="MS Mincho" w:hint="eastAsia"/>
          <w:b/>
          <w:szCs w:val="20"/>
          <w:lang w:eastAsia="ja-JP"/>
        </w:rPr>
        <w:t xml:space="preserve"> </w:t>
      </w:r>
      <w:r w:rsidR="001B1B18">
        <w:rPr>
          <w:rFonts w:eastAsia="MS Mincho" w:hint="eastAsia"/>
          <w:b/>
          <w:szCs w:val="20"/>
          <w:lang w:eastAsia="ja-JP"/>
        </w:rPr>
        <w:t>3</w:t>
      </w:r>
      <w:r w:rsidRPr="00D77827">
        <w:rPr>
          <w:rFonts w:eastAsia="MS Mincho" w:hint="eastAsia"/>
          <w:b/>
          <w:szCs w:val="20"/>
          <w:lang w:eastAsia="ja-JP"/>
        </w:rPr>
        <w:t xml:space="preserve">: Support </w:t>
      </w:r>
      <w:r w:rsidR="008034A3" w:rsidRPr="00D77827">
        <w:rPr>
          <w:rFonts w:eastAsia="MS Mincho" w:hint="eastAsia"/>
          <w:b/>
          <w:szCs w:val="20"/>
          <w:lang w:eastAsia="ja-JP"/>
        </w:rPr>
        <w:t xml:space="preserve">signalling </w:t>
      </w:r>
      <w:r w:rsidR="00496A7E" w:rsidRPr="00D77827">
        <w:rPr>
          <w:rFonts w:eastAsia="MS Mincho" w:hint="eastAsia"/>
          <w:b/>
          <w:szCs w:val="20"/>
          <w:lang w:eastAsia="ja-JP"/>
        </w:rPr>
        <w:t>for a</w:t>
      </w:r>
      <w:r w:rsidR="00496A7E" w:rsidRPr="00D77827">
        <w:rPr>
          <w:rFonts w:eastAsia="MS Mincho"/>
          <w:b/>
          <w:szCs w:val="20"/>
          <w:lang w:eastAsia="ja-JP"/>
        </w:rPr>
        <w:t xml:space="preserve">daptation of SSB </w:t>
      </w:r>
      <w:r w:rsidR="00634CA4" w:rsidRPr="00D77827">
        <w:rPr>
          <w:rFonts w:eastAsia="MS Mincho" w:hint="eastAsia"/>
          <w:b/>
          <w:szCs w:val="20"/>
          <w:lang w:eastAsia="ja-JP"/>
        </w:rPr>
        <w:t xml:space="preserve">via </w:t>
      </w:r>
      <w:r w:rsidR="00FD5C57">
        <w:rPr>
          <w:rFonts w:eastAsia="MS Mincho" w:hint="eastAsia"/>
          <w:b/>
          <w:szCs w:val="20"/>
          <w:lang w:eastAsia="ja-JP"/>
        </w:rPr>
        <w:t xml:space="preserve">RRC and </w:t>
      </w:r>
      <w:r w:rsidR="00634CA4" w:rsidRPr="00D77827">
        <w:rPr>
          <w:rFonts w:eastAsia="MS Mincho" w:hint="eastAsia"/>
          <w:b/>
          <w:szCs w:val="20"/>
          <w:lang w:eastAsia="ja-JP"/>
        </w:rPr>
        <w:t>MAC CE</w:t>
      </w:r>
      <w:r w:rsidR="007322E6" w:rsidRPr="00D77827">
        <w:rPr>
          <w:rFonts w:eastAsia="MS Mincho" w:hint="eastAsia"/>
          <w:b/>
          <w:szCs w:val="20"/>
          <w:lang w:eastAsia="ja-JP"/>
        </w:rPr>
        <w:t>.</w:t>
      </w:r>
    </w:p>
    <w:p w14:paraId="08A34B58" w14:textId="77777777" w:rsidR="004152E1" w:rsidRPr="00634CA4" w:rsidRDefault="004152E1" w:rsidP="00326E46">
      <w:pPr>
        <w:rPr>
          <w:rFonts w:eastAsia="MS Mincho" w:hint="eastAsia"/>
          <w:bCs/>
          <w:szCs w:val="20"/>
          <w:lang w:eastAsia="ja-JP"/>
        </w:rPr>
      </w:pPr>
    </w:p>
    <w:p w14:paraId="5558E024" w14:textId="0F648916" w:rsidR="00A80439" w:rsidRPr="001A3634" w:rsidRDefault="00A80439" w:rsidP="00A80439">
      <w:pPr>
        <w:pStyle w:val="Heading2"/>
        <w:rPr>
          <w:lang w:eastAsia="zh-CN"/>
        </w:rPr>
      </w:pPr>
      <w:r>
        <w:rPr>
          <w:lang w:eastAsia="zh-CN"/>
        </w:rPr>
        <w:lastRenderedPageBreak/>
        <w:t>A</w:t>
      </w:r>
      <w:r>
        <w:rPr>
          <w:lang w:eastAsia="ja-JP"/>
        </w:rPr>
        <w:t>daptation of PRACH in time domain</w:t>
      </w:r>
    </w:p>
    <w:p w14:paraId="44F426FE" w14:textId="533FA839" w:rsidR="004A7C64" w:rsidRPr="004A36B4" w:rsidRDefault="009E272E" w:rsidP="004A7C64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588B32A" wp14:editId="388EDFD4">
                <wp:simplePos x="0" y="0"/>
                <wp:positionH relativeFrom="margin">
                  <wp:align>left</wp:align>
                </wp:positionH>
                <wp:positionV relativeFrom="paragraph">
                  <wp:posOffset>219710</wp:posOffset>
                </wp:positionV>
                <wp:extent cx="5880100" cy="3625850"/>
                <wp:effectExtent l="0" t="0" r="25400" b="127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3625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4ED79B" w14:textId="77777777" w:rsidR="00927063" w:rsidRPr="00927063" w:rsidRDefault="00927063" w:rsidP="00927063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927063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darkYellow"/>
                                <w:lang w:val="en-GB" w:eastAsia="x-none"/>
                              </w:rPr>
                              <w:t>Working Assumption</w:t>
                            </w:r>
                          </w:p>
                          <w:p w14:paraId="1EB22556" w14:textId="77777777" w:rsidR="00927063" w:rsidRPr="00927063" w:rsidRDefault="00927063" w:rsidP="00927063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927063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For DCI-based adaptation for additional PRACH resources, at least DCI format 1_0 can carry the adaptation indication for UEs in idle/inactive and connected mode.</w:t>
                            </w:r>
                          </w:p>
                          <w:p w14:paraId="334F076B" w14:textId="77777777" w:rsidR="00927063" w:rsidRPr="00927063" w:rsidRDefault="00927063" w:rsidP="00927063">
                            <w:pPr>
                              <w:numPr>
                                <w:ilvl w:val="0"/>
                                <w:numId w:val="4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927063"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  <w:t>P-RNTI is used</w:t>
                            </w:r>
                          </w:p>
                          <w:p w14:paraId="11ADA09C" w14:textId="77777777" w:rsidR="006929BE" w:rsidRPr="006929BE" w:rsidRDefault="006929BE" w:rsidP="006929BE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4CF73199" w14:textId="77777777" w:rsidR="006929BE" w:rsidRPr="006929BE" w:rsidRDefault="006929BE" w:rsidP="006929BE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6929BE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4236ABE0" w14:textId="77777777" w:rsidR="006929BE" w:rsidRPr="006929BE" w:rsidRDefault="006929BE" w:rsidP="006929BE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  <w:t>For DCI-based adaptation for additional PRACH resources, select only from the following alternatives</w:t>
                            </w:r>
                          </w:p>
                          <w:p w14:paraId="466C7C6D" w14:textId="77777777" w:rsidR="006929BE" w:rsidRPr="006929BE" w:rsidRDefault="006929BE" w:rsidP="006929BE">
                            <w:pPr>
                              <w:numPr>
                                <w:ilvl w:val="0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Alt 1: (PRACH resource configuration level) DCI-based adaptation to indicate whether the additional PRACH resources provided by semi-static signalling are available or not</w:t>
                            </w:r>
                          </w:p>
                          <w:p w14:paraId="4AEE4973" w14:textId="77777777" w:rsidR="006929BE" w:rsidRPr="006929BE" w:rsidRDefault="006929BE" w:rsidP="006929BE">
                            <w:pPr>
                              <w:numPr>
                                <w:ilvl w:val="1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FFS: details</w:t>
                            </w:r>
                          </w:p>
                          <w:p w14:paraId="3284912D" w14:textId="77777777" w:rsidR="006929BE" w:rsidRPr="006929BE" w:rsidRDefault="006929BE" w:rsidP="006929BE">
                            <w:pPr>
                              <w:numPr>
                                <w:ilvl w:val="0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Alt 2: (subset of PRACH resource level) DCI-based adaptation to indicate whether a subset of the additional PRACH resources provided by semi-static signalling are available or not</w:t>
                            </w:r>
                          </w:p>
                          <w:p w14:paraId="22C2415E" w14:textId="77777777" w:rsidR="006929BE" w:rsidRPr="006929BE" w:rsidRDefault="006929BE" w:rsidP="006929BE">
                            <w:pPr>
                              <w:numPr>
                                <w:ilvl w:val="1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Calibri" w:eastAsia="Batang" w:hAnsi="Calibri"/>
                                <w:sz w:val="16"/>
                                <w:szCs w:val="16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 xml:space="preserve">FFS: whether the subset of the additional PRACH resources is in </w:t>
                            </w:r>
                          </w:p>
                          <w:p w14:paraId="11527AB5" w14:textId="77777777" w:rsidR="006929BE" w:rsidRPr="006929BE" w:rsidRDefault="006929BE" w:rsidP="006929BE">
                            <w:pPr>
                              <w:numPr>
                                <w:ilvl w:val="2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Calibri" w:eastAsia="Batang" w:hAnsi="Calibri"/>
                                <w:sz w:val="16"/>
                                <w:szCs w:val="16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Alt 2-1: RO level per SSB</w:t>
                            </w:r>
                          </w:p>
                          <w:p w14:paraId="243A3724" w14:textId="77777777" w:rsidR="006929BE" w:rsidRPr="006929BE" w:rsidRDefault="006929BE" w:rsidP="006929BE">
                            <w:pPr>
                              <w:numPr>
                                <w:ilvl w:val="2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Calibri" w:eastAsia="Batang" w:hAnsi="Calibri"/>
                                <w:sz w:val="16"/>
                                <w:szCs w:val="16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Alt 2-2: SSB-to-RO mapping cycle level</w:t>
                            </w:r>
                          </w:p>
                          <w:p w14:paraId="68621B32" w14:textId="77777777" w:rsidR="006929BE" w:rsidRPr="006929BE" w:rsidRDefault="006929BE" w:rsidP="006929BE">
                            <w:pPr>
                              <w:numPr>
                                <w:ilvl w:val="2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Calibri" w:eastAsia="Batang" w:hAnsi="Calibri"/>
                                <w:sz w:val="16"/>
                                <w:szCs w:val="16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Alt 2-3: PRACH association period level</w:t>
                            </w:r>
                          </w:p>
                          <w:p w14:paraId="16BA3312" w14:textId="77777777" w:rsidR="006929BE" w:rsidRPr="006929BE" w:rsidRDefault="006929BE" w:rsidP="006929BE">
                            <w:pPr>
                              <w:numPr>
                                <w:ilvl w:val="2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Calibri" w:eastAsia="Batang" w:hAnsi="Calibri"/>
                                <w:sz w:val="16"/>
                                <w:szCs w:val="16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Alt 2-4: PRACH association pattern period level </w:t>
                            </w:r>
                          </w:p>
                          <w:p w14:paraId="0045EE38" w14:textId="77777777" w:rsidR="006929BE" w:rsidRPr="006929BE" w:rsidRDefault="006929BE" w:rsidP="006929BE">
                            <w:pPr>
                              <w:numPr>
                                <w:ilvl w:val="2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Calibri" w:eastAsia="Batang" w:hAnsi="Calibri"/>
                                <w:sz w:val="16"/>
                                <w:szCs w:val="16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Alt 2-5: SFN level</w:t>
                            </w:r>
                          </w:p>
                          <w:p w14:paraId="15D0820F" w14:textId="77777777" w:rsidR="006929BE" w:rsidRPr="006929BE" w:rsidRDefault="006929BE" w:rsidP="006929BE">
                            <w:pPr>
                              <w:numPr>
                                <w:ilvl w:val="0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 w:eastAsia="ko-KR"/>
                              </w:rPr>
                              <w:t xml:space="preserve">Alt 3: </w:t>
                            </w: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DCI-based Enhanced/new Cell DRX to indicate whether the enhanced/new Cell DRX is activated or deactivated.</w:t>
                            </w:r>
                          </w:p>
                          <w:p w14:paraId="7B1A3743" w14:textId="77777777" w:rsidR="006929BE" w:rsidRPr="006929BE" w:rsidRDefault="006929BE" w:rsidP="006929BE">
                            <w:pPr>
                              <w:numPr>
                                <w:ilvl w:val="1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If activated, the additional configured PRACH provided by semi-static signalling within non-active period are not available.</w:t>
                            </w:r>
                          </w:p>
                          <w:p w14:paraId="37C70E4A" w14:textId="77777777" w:rsidR="006929BE" w:rsidRPr="006929BE" w:rsidRDefault="006929BE" w:rsidP="006929BE">
                            <w:pPr>
                              <w:numPr>
                                <w:ilvl w:val="1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FFS: whether Alt 1 and/or Alt 2 can be applied to the active period</w:t>
                            </w:r>
                          </w:p>
                          <w:p w14:paraId="14C4C9CC" w14:textId="4DE890A6" w:rsidR="006929BE" w:rsidRPr="006929BE" w:rsidRDefault="006929BE" w:rsidP="00071331">
                            <w:pPr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160" w:line="259" w:lineRule="auto"/>
                              <w:jc w:val="left"/>
                              <w:textAlignment w:val="baseline"/>
                              <w:rPr>
                                <w:rFonts w:eastAsia="MS Mincho"/>
                                <w:lang w:val="en-GB" w:eastAsia="ja-JP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FFS: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8B32A" id="Text Box 3" o:spid="_x0000_s1029" type="#_x0000_t202" style="position:absolute;left:0;text-align:left;margin-left:0;margin-top:17.3pt;width:463pt;height:285.5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" filled="f" strokeweight=".5pt">
                <v:textbox>
                  <w:txbxContent>
                    <w:p w14:paraId="4F4ED79B" w14:textId="77777777" w:rsidR="00927063" w:rsidRPr="00927063" w:rsidRDefault="00927063" w:rsidP="00927063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927063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darkYellow"/>
                          <w:lang w:val="en-GB" w:eastAsia="x-none"/>
                        </w:rPr>
                        <w:t>Working Assumption</w:t>
                      </w:r>
                    </w:p>
                    <w:p w14:paraId="1EB22556" w14:textId="77777777" w:rsidR="00927063" w:rsidRPr="00927063" w:rsidRDefault="00927063" w:rsidP="00927063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927063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For DCI-based adaptation for additional PRACH resources, at least DCI format 1_0 can carry the adaptation indication for UEs in idle/inactive and connected mode.</w:t>
                      </w:r>
                    </w:p>
                    <w:p w14:paraId="334F076B" w14:textId="77777777" w:rsidR="00927063" w:rsidRPr="00927063" w:rsidRDefault="00927063" w:rsidP="00927063">
                      <w:pPr>
                        <w:numPr>
                          <w:ilvl w:val="0"/>
                          <w:numId w:val="4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</w:pPr>
                      <w:r w:rsidRPr="00927063"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  <w:t>P-RNTI is used</w:t>
                      </w:r>
                    </w:p>
                    <w:p w14:paraId="11ADA09C" w14:textId="77777777" w:rsidR="006929BE" w:rsidRPr="006929BE" w:rsidRDefault="006929BE" w:rsidP="006929BE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</w:p>
                    <w:p w14:paraId="4CF73199" w14:textId="77777777" w:rsidR="006929BE" w:rsidRPr="006929BE" w:rsidRDefault="006929BE" w:rsidP="006929BE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6929BE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4236ABE0" w14:textId="77777777" w:rsidR="006929BE" w:rsidRPr="006929BE" w:rsidRDefault="006929BE" w:rsidP="006929BE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  <w:t>For DCI-based adaptation for additional PRACH resources, select only from the following alternatives</w:t>
                      </w:r>
                    </w:p>
                    <w:p w14:paraId="466C7C6D" w14:textId="77777777" w:rsidR="006929BE" w:rsidRPr="006929BE" w:rsidRDefault="006929BE" w:rsidP="006929BE">
                      <w:pPr>
                        <w:numPr>
                          <w:ilvl w:val="0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Alt 1: (PRACH resource configuration level) DCI-based adaptation to indicate whether the additional PRACH resources provided by semi-static signalling are available or not</w:t>
                      </w:r>
                    </w:p>
                    <w:p w14:paraId="4AEE4973" w14:textId="77777777" w:rsidR="006929BE" w:rsidRPr="006929BE" w:rsidRDefault="006929BE" w:rsidP="006929BE">
                      <w:pPr>
                        <w:numPr>
                          <w:ilvl w:val="1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FFS: details</w:t>
                      </w:r>
                    </w:p>
                    <w:p w14:paraId="3284912D" w14:textId="77777777" w:rsidR="006929BE" w:rsidRPr="006929BE" w:rsidRDefault="006929BE" w:rsidP="006929BE">
                      <w:pPr>
                        <w:numPr>
                          <w:ilvl w:val="0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Alt 2: (subset of PRACH resource level) DCI-based adaptation to indicate whether a subset of the additional PRACH resources provided by semi-static signalling are available or not</w:t>
                      </w:r>
                    </w:p>
                    <w:p w14:paraId="22C2415E" w14:textId="77777777" w:rsidR="006929BE" w:rsidRPr="006929BE" w:rsidRDefault="006929BE" w:rsidP="006929BE">
                      <w:pPr>
                        <w:numPr>
                          <w:ilvl w:val="1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Calibri" w:eastAsia="Batang" w:hAnsi="Calibri"/>
                          <w:sz w:val="16"/>
                          <w:szCs w:val="16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 xml:space="preserve">FFS: whether the subset of the additional PRACH resources is in </w:t>
                      </w:r>
                    </w:p>
                    <w:p w14:paraId="11527AB5" w14:textId="77777777" w:rsidR="006929BE" w:rsidRPr="006929BE" w:rsidRDefault="006929BE" w:rsidP="006929BE">
                      <w:pPr>
                        <w:numPr>
                          <w:ilvl w:val="2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Calibri" w:eastAsia="Batang" w:hAnsi="Calibri"/>
                          <w:sz w:val="16"/>
                          <w:szCs w:val="16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Alt 2-1: RO level per SSB</w:t>
                      </w:r>
                    </w:p>
                    <w:p w14:paraId="243A3724" w14:textId="77777777" w:rsidR="006929BE" w:rsidRPr="006929BE" w:rsidRDefault="006929BE" w:rsidP="006929BE">
                      <w:pPr>
                        <w:numPr>
                          <w:ilvl w:val="2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Calibri" w:eastAsia="Batang" w:hAnsi="Calibri"/>
                          <w:sz w:val="16"/>
                          <w:szCs w:val="16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Alt 2-2: SSB-to-RO mapping cycle level</w:t>
                      </w:r>
                    </w:p>
                    <w:p w14:paraId="68621B32" w14:textId="77777777" w:rsidR="006929BE" w:rsidRPr="006929BE" w:rsidRDefault="006929BE" w:rsidP="006929BE">
                      <w:pPr>
                        <w:numPr>
                          <w:ilvl w:val="2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Calibri" w:eastAsia="Batang" w:hAnsi="Calibri"/>
                          <w:sz w:val="16"/>
                          <w:szCs w:val="16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Alt 2-3: PRACH association period level</w:t>
                      </w:r>
                    </w:p>
                    <w:p w14:paraId="16BA3312" w14:textId="77777777" w:rsidR="006929BE" w:rsidRPr="006929BE" w:rsidRDefault="006929BE" w:rsidP="006929BE">
                      <w:pPr>
                        <w:numPr>
                          <w:ilvl w:val="2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Calibri" w:eastAsia="Batang" w:hAnsi="Calibri"/>
                          <w:sz w:val="16"/>
                          <w:szCs w:val="16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Alt 2-4: PRACH association pattern period level </w:t>
                      </w:r>
                    </w:p>
                    <w:p w14:paraId="0045EE38" w14:textId="77777777" w:rsidR="006929BE" w:rsidRPr="006929BE" w:rsidRDefault="006929BE" w:rsidP="006929BE">
                      <w:pPr>
                        <w:numPr>
                          <w:ilvl w:val="2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Calibri" w:eastAsia="Batang" w:hAnsi="Calibri"/>
                          <w:sz w:val="16"/>
                          <w:szCs w:val="16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Alt 2-5: SFN level</w:t>
                      </w:r>
                    </w:p>
                    <w:p w14:paraId="15D0820F" w14:textId="77777777" w:rsidR="006929BE" w:rsidRPr="006929BE" w:rsidRDefault="006929BE" w:rsidP="006929BE">
                      <w:pPr>
                        <w:numPr>
                          <w:ilvl w:val="0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 w:eastAsia="ko-KR"/>
                        </w:rPr>
                        <w:t xml:space="preserve">Alt 3: </w:t>
                      </w: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DCI-based Enhanced/new Cell DRX to indicate whether the enhanced/new Cell DRX is activated or deactivated.</w:t>
                      </w:r>
                    </w:p>
                    <w:p w14:paraId="7B1A3743" w14:textId="77777777" w:rsidR="006929BE" w:rsidRPr="006929BE" w:rsidRDefault="006929BE" w:rsidP="006929BE">
                      <w:pPr>
                        <w:numPr>
                          <w:ilvl w:val="1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If activated, the additional configured PRACH provided by semi-static signalling within non-active period are not available.</w:t>
                      </w:r>
                    </w:p>
                    <w:p w14:paraId="37C70E4A" w14:textId="77777777" w:rsidR="006929BE" w:rsidRPr="006929BE" w:rsidRDefault="006929BE" w:rsidP="006929BE">
                      <w:pPr>
                        <w:numPr>
                          <w:ilvl w:val="1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FFS: whether Alt 1 and/or Alt 2 can be applied to the active period</w:t>
                      </w:r>
                    </w:p>
                    <w:p w14:paraId="14C4C9CC" w14:textId="4DE890A6" w:rsidR="006929BE" w:rsidRPr="006929BE" w:rsidRDefault="006929BE" w:rsidP="00071331">
                      <w:pPr>
                        <w:numPr>
                          <w:ilvl w:val="1"/>
                          <w:numId w:val="42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160" w:line="259" w:lineRule="auto"/>
                        <w:jc w:val="left"/>
                        <w:textAlignment w:val="baseline"/>
                        <w:rPr>
                          <w:rFonts w:eastAsia="MS Mincho"/>
                          <w:lang w:val="en-GB" w:eastAsia="ja-JP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FFS: details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A7F02">
        <w:rPr>
          <w:rFonts w:eastAsia="MS Mincho"/>
          <w:bCs/>
          <w:szCs w:val="20"/>
          <w:lang w:eastAsia="ja-JP"/>
        </w:rPr>
        <w:t>In RAN1#11</w:t>
      </w:r>
      <w:r w:rsidR="00A87439">
        <w:rPr>
          <w:rFonts w:eastAsia="MS Mincho" w:hint="eastAsia"/>
          <w:bCs/>
          <w:szCs w:val="20"/>
          <w:lang w:eastAsia="ja-JP"/>
        </w:rPr>
        <w:t xml:space="preserve">8 </w:t>
      </w:r>
      <w:r w:rsidR="009A7F02">
        <w:rPr>
          <w:rFonts w:eastAsia="MS Mincho"/>
          <w:bCs/>
          <w:szCs w:val="20"/>
          <w:lang w:eastAsia="ja-JP"/>
        </w:rPr>
        <w:t>meeting [</w:t>
      </w:r>
      <w:r w:rsidR="00A87439">
        <w:rPr>
          <w:rFonts w:eastAsia="MS Mincho" w:hint="eastAsia"/>
          <w:bCs/>
          <w:szCs w:val="20"/>
          <w:lang w:eastAsia="ja-JP"/>
        </w:rPr>
        <w:t>3</w:t>
      </w:r>
      <w:r w:rsidR="009A7F02">
        <w:rPr>
          <w:rFonts w:eastAsia="MS Mincho"/>
          <w:bCs/>
          <w:szCs w:val="20"/>
          <w:lang w:eastAsia="ja-JP"/>
        </w:rPr>
        <w:t xml:space="preserve">], the following agreement </w:t>
      </w:r>
      <w:r w:rsidR="00B9617D">
        <w:rPr>
          <w:rFonts w:eastAsia="MS Mincho"/>
          <w:bCs/>
          <w:szCs w:val="20"/>
          <w:lang w:eastAsia="ja-JP"/>
        </w:rPr>
        <w:t xml:space="preserve">about adaptation of PRACH in time domain </w:t>
      </w:r>
      <w:r w:rsidR="009A7F02">
        <w:rPr>
          <w:rFonts w:eastAsia="MS Mincho"/>
          <w:bCs/>
          <w:szCs w:val="20"/>
          <w:lang w:eastAsia="ja-JP"/>
        </w:rPr>
        <w:t>was made.</w:t>
      </w:r>
    </w:p>
    <w:p w14:paraId="71F50759" w14:textId="77777777" w:rsidR="00E14F20" w:rsidRDefault="00E14F20" w:rsidP="00326E46">
      <w:pPr>
        <w:rPr>
          <w:rFonts w:eastAsia="MS Mincho"/>
          <w:bCs/>
          <w:szCs w:val="20"/>
          <w:lang w:eastAsia="ja-JP"/>
        </w:rPr>
      </w:pPr>
    </w:p>
    <w:p w14:paraId="4DFBE398" w14:textId="069DE208" w:rsidR="00DE41B8" w:rsidRPr="00615379" w:rsidRDefault="00E91AC3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>For sig</w:t>
      </w:r>
      <w:r w:rsidR="00AB57EB">
        <w:rPr>
          <w:rFonts w:eastAsia="MS Mincho" w:hint="eastAsia"/>
          <w:bCs/>
          <w:szCs w:val="20"/>
          <w:lang w:eastAsia="ja-JP"/>
        </w:rPr>
        <w:t xml:space="preserve">nalling design, </w:t>
      </w:r>
      <w:r w:rsidR="00D31859">
        <w:rPr>
          <w:rFonts w:eastAsia="MS Mincho" w:hint="eastAsia"/>
          <w:bCs/>
          <w:szCs w:val="20"/>
          <w:lang w:eastAsia="ja-JP"/>
        </w:rPr>
        <w:t xml:space="preserve">we prefer alt 2 (subset of PRACH resource level) because </w:t>
      </w:r>
      <w:r w:rsidR="000C068A">
        <w:rPr>
          <w:rFonts w:eastAsia="MS Mincho" w:hint="eastAsia"/>
          <w:bCs/>
          <w:szCs w:val="20"/>
          <w:lang w:eastAsia="ja-JP"/>
        </w:rPr>
        <w:t xml:space="preserve">it enable fine </w:t>
      </w:r>
      <w:r w:rsidR="00955B81">
        <w:rPr>
          <w:rFonts w:eastAsia="MS Mincho" w:hint="eastAsia"/>
          <w:bCs/>
          <w:szCs w:val="20"/>
          <w:lang w:eastAsia="ja-JP"/>
        </w:rPr>
        <w:t xml:space="preserve">and </w:t>
      </w:r>
      <w:r w:rsidR="00955B81">
        <w:rPr>
          <w:rFonts w:eastAsia="MS Mincho"/>
          <w:bCs/>
          <w:szCs w:val="20"/>
          <w:lang w:eastAsia="ja-JP"/>
        </w:rPr>
        <w:t>dynamic</w:t>
      </w:r>
      <w:r w:rsidR="00955B81">
        <w:rPr>
          <w:rFonts w:eastAsia="MS Mincho" w:hint="eastAsia"/>
          <w:bCs/>
          <w:szCs w:val="20"/>
          <w:lang w:eastAsia="ja-JP"/>
        </w:rPr>
        <w:t xml:space="preserve"> </w:t>
      </w:r>
      <w:r w:rsidR="000C068A">
        <w:rPr>
          <w:rFonts w:eastAsia="MS Mincho" w:hint="eastAsia"/>
          <w:bCs/>
          <w:szCs w:val="20"/>
          <w:lang w:eastAsia="ja-JP"/>
        </w:rPr>
        <w:t xml:space="preserve">control of </w:t>
      </w:r>
      <w:r w:rsidR="00BC0B5B">
        <w:rPr>
          <w:rFonts w:eastAsia="MS Mincho" w:hint="eastAsia"/>
          <w:bCs/>
          <w:szCs w:val="20"/>
          <w:lang w:eastAsia="ja-JP"/>
        </w:rPr>
        <w:t xml:space="preserve">PRACH resource </w:t>
      </w:r>
      <w:r w:rsidR="000C068A">
        <w:rPr>
          <w:rFonts w:eastAsia="MS Mincho" w:hint="eastAsia"/>
          <w:bCs/>
          <w:szCs w:val="20"/>
          <w:lang w:eastAsia="ja-JP"/>
        </w:rPr>
        <w:t xml:space="preserve">activation/deactivation </w:t>
      </w:r>
      <w:r w:rsidR="00C35B9B">
        <w:rPr>
          <w:rFonts w:eastAsia="MS Mincho" w:hint="eastAsia"/>
          <w:bCs/>
          <w:szCs w:val="20"/>
          <w:lang w:eastAsia="ja-JP"/>
        </w:rPr>
        <w:t xml:space="preserve">depending on </w:t>
      </w:r>
      <w:r w:rsidR="00955B81">
        <w:rPr>
          <w:rFonts w:eastAsia="MS Mincho" w:hint="eastAsia"/>
          <w:bCs/>
          <w:szCs w:val="20"/>
          <w:lang w:eastAsia="ja-JP"/>
        </w:rPr>
        <w:t xml:space="preserve">PRACH loads </w:t>
      </w:r>
      <w:r w:rsidR="000C068A">
        <w:rPr>
          <w:rFonts w:eastAsia="MS Mincho" w:hint="eastAsia"/>
          <w:bCs/>
          <w:szCs w:val="20"/>
          <w:lang w:eastAsia="ja-JP"/>
        </w:rPr>
        <w:t xml:space="preserve">so that </w:t>
      </w:r>
      <w:r w:rsidR="00C35B9B">
        <w:rPr>
          <w:rFonts w:eastAsia="MS Mincho" w:hint="eastAsia"/>
          <w:bCs/>
          <w:szCs w:val="20"/>
          <w:lang w:eastAsia="ja-JP"/>
        </w:rPr>
        <w:t xml:space="preserve">more network energy saving gain </w:t>
      </w:r>
      <w:r w:rsidR="00955B81">
        <w:rPr>
          <w:rFonts w:eastAsia="MS Mincho" w:hint="eastAsia"/>
          <w:bCs/>
          <w:szCs w:val="20"/>
          <w:lang w:eastAsia="ja-JP"/>
        </w:rPr>
        <w:t xml:space="preserve">could </w:t>
      </w:r>
      <w:r w:rsidR="00C35B9B">
        <w:rPr>
          <w:rFonts w:eastAsia="MS Mincho" w:hint="eastAsia"/>
          <w:bCs/>
          <w:szCs w:val="20"/>
          <w:lang w:eastAsia="ja-JP"/>
        </w:rPr>
        <w:t>be expected compared to alt 1(</w:t>
      </w:r>
      <w:r w:rsidR="00955B81" w:rsidRPr="00955B81">
        <w:rPr>
          <w:rFonts w:eastAsia="MS Mincho"/>
          <w:bCs/>
          <w:szCs w:val="20"/>
          <w:lang w:eastAsia="ja-JP"/>
        </w:rPr>
        <w:t>PRACH resource configuration level</w:t>
      </w:r>
      <w:r w:rsidR="00C35B9B">
        <w:rPr>
          <w:rFonts w:eastAsia="MS Mincho" w:hint="eastAsia"/>
          <w:bCs/>
          <w:szCs w:val="20"/>
          <w:lang w:eastAsia="ja-JP"/>
        </w:rPr>
        <w:t>)</w:t>
      </w:r>
      <w:r w:rsidR="00615379">
        <w:rPr>
          <w:rFonts w:eastAsia="MS Mincho" w:hint="eastAsia"/>
          <w:bCs/>
          <w:szCs w:val="20"/>
          <w:lang w:eastAsia="ja-JP"/>
        </w:rPr>
        <w:t>.</w:t>
      </w:r>
    </w:p>
    <w:p w14:paraId="58807029" w14:textId="14462D22" w:rsidR="00A85B15" w:rsidRDefault="00D02492" w:rsidP="00326E46">
      <w:pPr>
        <w:rPr>
          <w:rFonts w:eastAsia="MS Mincho"/>
          <w:b/>
          <w:szCs w:val="20"/>
          <w:lang w:eastAsia="ja-JP"/>
        </w:rPr>
      </w:pPr>
      <w:r w:rsidRPr="00342884">
        <w:rPr>
          <w:rFonts w:eastAsia="MS Mincho"/>
          <w:b/>
          <w:szCs w:val="20"/>
          <w:lang w:eastAsia="ja-JP"/>
        </w:rPr>
        <w:t>Proposal</w:t>
      </w:r>
      <w:r w:rsidR="00B3569D" w:rsidRPr="00342884">
        <w:rPr>
          <w:rFonts w:eastAsia="MS Mincho"/>
          <w:b/>
          <w:szCs w:val="20"/>
          <w:lang w:eastAsia="ja-JP"/>
        </w:rPr>
        <w:t xml:space="preserve"> </w:t>
      </w:r>
      <w:r w:rsidR="001B1B18">
        <w:rPr>
          <w:rFonts w:eastAsia="MS Mincho" w:hint="eastAsia"/>
          <w:b/>
          <w:szCs w:val="20"/>
          <w:lang w:eastAsia="ja-JP"/>
        </w:rPr>
        <w:t>4</w:t>
      </w:r>
      <w:r w:rsidRPr="00342884">
        <w:rPr>
          <w:rFonts w:eastAsia="MS Mincho"/>
          <w:b/>
          <w:szCs w:val="20"/>
          <w:lang w:eastAsia="ja-JP"/>
        </w:rPr>
        <w:t>:</w:t>
      </w:r>
      <w:r w:rsidR="006C22E0" w:rsidRPr="00342884">
        <w:rPr>
          <w:rFonts w:eastAsia="MS Mincho"/>
          <w:b/>
          <w:szCs w:val="20"/>
          <w:lang w:eastAsia="ja-JP"/>
        </w:rPr>
        <w:t xml:space="preserve"> </w:t>
      </w:r>
      <w:r w:rsidR="00A85B15" w:rsidRPr="00A85B15">
        <w:rPr>
          <w:rFonts w:eastAsia="MS Mincho"/>
          <w:b/>
          <w:szCs w:val="20"/>
          <w:lang w:eastAsia="ja-JP"/>
        </w:rPr>
        <w:t>For DCI-based adaptation for additional PRACH resources</w:t>
      </w:r>
      <w:r w:rsidR="00784859">
        <w:rPr>
          <w:rFonts w:eastAsia="MS Mincho" w:hint="eastAsia"/>
          <w:b/>
          <w:szCs w:val="20"/>
          <w:lang w:eastAsia="ja-JP"/>
        </w:rPr>
        <w:t xml:space="preserve">, </w:t>
      </w:r>
      <w:r w:rsidR="00784859" w:rsidRPr="00784859">
        <w:rPr>
          <w:rFonts w:eastAsia="MS Mincho"/>
          <w:b/>
          <w:szCs w:val="20"/>
          <w:lang w:eastAsia="ja-JP"/>
        </w:rPr>
        <w:tab/>
        <w:t>Alt 2: (subset of PRACH resource level) DCI-based adaptation to indicate whether a subset of the additional PRACH resources provided by semi-static signalling are available or not</w:t>
      </w:r>
      <w:r w:rsidR="00784859">
        <w:rPr>
          <w:rFonts w:eastAsia="MS Mincho" w:hint="eastAsia"/>
          <w:b/>
          <w:szCs w:val="20"/>
          <w:lang w:eastAsia="ja-JP"/>
        </w:rPr>
        <w:t xml:space="preserve"> should be supported.</w:t>
      </w:r>
    </w:p>
    <w:p w14:paraId="0A0BA00B" w14:textId="40619EA6" w:rsidR="00D754CB" w:rsidRPr="00326E46" w:rsidRDefault="00D754CB" w:rsidP="00326E46">
      <w:pPr>
        <w:rPr>
          <w:rFonts w:eastAsia="MS Mincho"/>
          <w:bCs/>
          <w:szCs w:val="20"/>
          <w:lang w:eastAsia="ja-JP"/>
        </w:rPr>
      </w:pPr>
    </w:p>
    <w:p w14:paraId="046F9332" w14:textId="78E2768A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4" w:name="_Hlk47386123"/>
      <w:r>
        <w:rPr>
          <w:color w:val="000000" w:themeColor="text1"/>
          <w:sz w:val="24"/>
          <w:lang w:eastAsia="zh-CN"/>
        </w:rPr>
        <w:t>Conclusions</w:t>
      </w:r>
    </w:p>
    <w:bookmarkEnd w:id="4"/>
    <w:p w14:paraId="2DA63281" w14:textId="573570C7" w:rsidR="006A5F3B" w:rsidRDefault="002507B0" w:rsidP="006A5F3B">
      <w:r>
        <w:t xml:space="preserve">The following </w:t>
      </w:r>
      <w:r w:rsidR="00C507DB">
        <w:t xml:space="preserve">observations and </w:t>
      </w:r>
      <w:r w:rsidR="00CD572C">
        <w:rPr>
          <w:rFonts w:eastAsia="MS Mincho" w:hint="eastAsia"/>
          <w:lang w:eastAsia="ja-JP"/>
        </w:rPr>
        <w:t>p</w:t>
      </w:r>
      <w:r w:rsidR="006A5F3B">
        <w:t xml:space="preserve">roposals </w:t>
      </w:r>
      <w:r>
        <w:t xml:space="preserve">were </w:t>
      </w:r>
      <w:r w:rsidR="006A5F3B">
        <w:t>made in this contribution</w:t>
      </w:r>
      <w:r w:rsidR="00EA1578">
        <w:t>.</w:t>
      </w:r>
    </w:p>
    <w:p w14:paraId="13D07970" w14:textId="77777777" w:rsidR="001B1B18" w:rsidRPr="00971B93" w:rsidRDefault="001B1B18" w:rsidP="001B1B18">
      <w:pPr>
        <w:rPr>
          <w:rFonts w:eastAsia="MS Mincho"/>
          <w:b/>
          <w:szCs w:val="20"/>
          <w:lang w:eastAsia="ja-JP"/>
        </w:rPr>
      </w:pPr>
      <w:r w:rsidRPr="00971B93">
        <w:rPr>
          <w:rFonts w:eastAsia="MS Mincho"/>
          <w:b/>
          <w:szCs w:val="20"/>
          <w:lang w:eastAsia="ja-JP"/>
        </w:rPr>
        <w:t>Proposal</w:t>
      </w:r>
      <w:r>
        <w:rPr>
          <w:rFonts w:eastAsia="MS Mincho"/>
          <w:b/>
          <w:szCs w:val="20"/>
          <w:lang w:eastAsia="ja-JP"/>
        </w:rPr>
        <w:t xml:space="preserve"> 1</w:t>
      </w:r>
      <w:r w:rsidRPr="00971B93">
        <w:rPr>
          <w:rFonts w:eastAsia="MS Mincho"/>
          <w:b/>
          <w:szCs w:val="20"/>
          <w:lang w:eastAsia="ja-JP"/>
        </w:rPr>
        <w:t xml:space="preserve">: </w:t>
      </w:r>
      <w:r w:rsidRPr="00971B93">
        <w:rPr>
          <w:rFonts w:eastAsia="MS Mincho"/>
          <w:b/>
          <w:szCs w:val="20"/>
          <w:lang w:eastAsia="ja-JP"/>
        </w:rPr>
        <w:tab/>
        <w:t xml:space="preserve">For </w:t>
      </w:r>
      <w:r w:rsidRPr="00971B93">
        <w:rPr>
          <w:rFonts w:eastAsia="MS Mincho"/>
          <w:b/>
          <w:szCs w:val="20"/>
          <w:lang w:eastAsia="ja-JP"/>
        </w:rPr>
        <w:tab/>
        <w:t>Rel-19 NES-capable UE’s PCell (Connected mode),</w:t>
      </w:r>
    </w:p>
    <w:p w14:paraId="3FCF6E8B" w14:textId="77777777" w:rsidR="001B1B18" w:rsidRDefault="001B1B18" w:rsidP="001B1B18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>Support a</w:t>
      </w:r>
      <w:r w:rsidRPr="00594284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daptation for SSB that is not CD-SSB is supported</w:t>
      </w:r>
    </w:p>
    <w:p w14:paraId="13D08E76" w14:textId="77777777" w:rsidR="001B1B18" w:rsidRDefault="001B1B18" w:rsidP="001B1B18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>Support a</w:t>
      </w:r>
      <w:r w:rsidRPr="00594284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daptation for SSB not on sync raster is supported</w:t>
      </w:r>
    </w:p>
    <w:p w14:paraId="469EF338" w14:textId="77777777" w:rsidR="001B1B18" w:rsidRDefault="001B1B18" w:rsidP="001B1B18">
      <w:pPr>
        <w:rPr>
          <w:rFonts w:eastAsia="MS Mincho"/>
          <w:b/>
          <w:szCs w:val="20"/>
          <w:lang w:eastAsia="ja-JP"/>
        </w:rPr>
      </w:pPr>
      <w:r w:rsidRPr="00855754">
        <w:rPr>
          <w:rFonts w:eastAsia="MS Mincho"/>
          <w:b/>
          <w:szCs w:val="20"/>
          <w:lang w:eastAsia="ja-JP"/>
        </w:rPr>
        <w:t>Proposal</w:t>
      </w:r>
      <w:r>
        <w:rPr>
          <w:rFonts w:eastAsia="MS Mincho"/>
          <w:b/>
          <w:szCs w:val="20"/>
          <w:lang w:eastAsia="ja-JP"/>
        </w:rPr>
        <w:t xml:space="preserve"> 2</w:t>
      </w:r>
      <w:r w:rsidRPr="00855754">
        <w:rPr>
          <w:rFonts w:eastAsia="MS Mincho"/>
          <w:b/>
          <w:szCs w:val="20"/>
          <w:lang w:eastAsia="ja-JP"/>
        </w:rPr>
        <w:t>:</w:t>
      </w:r>
      <w:r w:rsidRPr="00855754">
        <w:t xml:space="preserve"> </w:t>
      </w:r>
      <w:r w:rsidRPr="00855754">
        <w:rPr>
          <w:rFonts w:eastAsia="MS Mincho"/>
          <w:b/>
          <w:szCs w:val="20"/>
          <w:lang w:eastAsia="ja-JP"/>
        </w:rPr>
        <w:t xml:space="preserve">For </w:t>
      </w:r>
      <w:r w:rsidRPr="00855754">
        <w:rPr>
          <w:rFonts w:eastAsia="MS Mincho"/>
          <w:b/>
          <w:szCs w:val="20"/>
          <w:lang w:eastAsia="ja-JP"/>
        </w:rPr>
        <w:tab/>
        <w:t>Rel-19 NES-capable UE’s SCell,</w:t>
      </w:r>
    </w:p>
    <w:p w14:paraId="5AE58B40" w14:textId="77777777" w:rsidR="001B1B18" w:rsidRPr="003E4F03" w:rsidRDefault="001B1B18" w:rsidP="001B1B18">
      <w:pPr>
        <w:pStyle w:val="ListParagraph"/>
        <w:numPr>
          <w:ilvl w:val="0"/>
          <w:numId w:val="28"/>
        </w:numPr>
        <w:rPr>
          <w:rFonts w:eastAsia="MS Mincho"/>
          <w:b/>
          <w:szCs w:val="20"/>
          <w:lang w:eastAsia="ja-JP"/>
        </w:rPr>
      </w:pPr>
      <w:r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>Support a</w:t>
      </w:r>
      <w:r w:rsidRPr="00A95E6F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daptation for CD-SSB</w:t>
      </w:r>
      <w:r w:rsidRPr="00A95E6F"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 xml:space="preserve"> </w:t>
      </w:r>
    </w:p>
    <w:p w14:paraId="67A6A214" w14:textId="406866BA" w:rsidR="001B1B18" w:rsidRDefault="001B1B18" w:rsidP="00953591">
      <w:pPr>
        <w:rPr>
          <w:rFonts w:eastAsia="MS Mincho" w:hint="eastAsia"/>
          <w:b/>
          <w:szCs w:val="20"/>
          <w:lang w:eastAsia="ja-JP"/>
        </w:rPr>
      </w:pPr>
      <w:r w:rsidRPr="00D77827">
        <w:rPr>
          <w:rFonts w:eastAsia="MS Mincho" w:hint="eastAsia"/>
          <w:b/>
          <w:szCs w:val="20"/>
          <w:lang w:eastAsia="ja-JP"/>
        </w:rPr>
        <w:t>Proposal</w:t>
      </w:r>
      <w:r>
        <w:rPr>
          <w:rFonts w:eastAsia="MS Mincho" w:hint="eastAsia"/>
          <w:b/>
          <w:szCs w:val="20"/>
          <w:lang w:eastAsia="ja-JP"/>
        </w:rPr>
        <w:t xml:space="preserve"> 3</w:t>
      </w:r>
      <w:r w:rsidRPr="00D77827">
        <w:rPr>
          <w:rFonts w:eastAsia="MS Mincho" w:hint="eastAsia"/>
          <w:b/>
          <w:szCs w:val="20"/>
          <w:lang w:eastAsia="ja-JP"/>
        </w:rPr>
        <w:t>: Support signalling for a</w:t>
      </w:r>
      <w:r w:rsidRPr="00D77827">
        <w:rPr>
          <w:rFonts w:eastAsia="MS Mincho"/>
          <w:b/>
          <w:szCs w:val="20"/>
          <w:lang w:eastAsia="ja-JP"/>
        </w:rPr>
        <w:t xml:space="preserve">daptation of SSB </w:t>
      </w:r>
      <w:r w:rsidRPr="00D77827">
        <w:rPr>
          <w:rFonts w:eastAsia="MS Mincho" w:hint="eastAsia"/>
          <w:b/>
          <w:szCs w:val="20"/>
          <w:lang w:eastAsia="ja-JP"/>
        </w:rPr>
        <w:t>via MAC CE.</w:t>
      </w:r>
    </w:p>
    <w:p w14:paraId="496659B2" w14:textId="622EA9A7" w:rsidR="00953591" w:rsidRDefault="00953591" w:rsidP="00953591">
      <w:pPr>
        <w:rPr>
          <w:rFonts w:eastAsia="MS Mincho"/>
          <w:b/>
          <w:szCs w:val="20"/>
          <w:lang w:eastAsia="ja-JP"/>
        </w:rPr>
      </w:pPr>
      <w:r w:rsidRPr="00342884">
        <w:rPr>
          <w:rFonts w:eastAsia="MS Mincho"/>
          <w:b/>
          <w:szCs w:val="20"/>
          <w:lang w:eastAsia="ja-JP"/>
        </w:rPr>
        <w:t xml:space="preserve">Proposal </w:t>
      </w:r>
      <w:r w:rsidR="001B1B18">
        <w:rPr>
          <w:rFonts w:eastAsia="MS Mincho" w:hint="eastAsia"/>
          <w:b/>
          <w:szCs w:val="20"/>
          <w:lang w:eastAsia="ja-JP"/>
        </w:rPr>
        <w:t>4</w:t>
      </w:r>
      <w:r w:rsidRPr="00342884">
        <w:rPr>
          <w:rFonts w:eastAsia="MS Mincho"/>
          <w:b/>
          <w:szCs w:val="20"/>
          <w:lang w:eastAsia="ja-JP"/>
        </w:rPr>
        <w:t xml:space="preserve">: </w:t>
      </w:r>
      <w:r w:rsidRPr="00A85B15">
        <w:rPr>
          <w:rFonts w:eastAsia="MS Mincho"/>
          <w:b/>
          <w:szCs w:val="20"/>
          <w:lang w:eastAsia="ja-JP"/>
        </w:rPr>
        <w:t>For DCI-based adaptation for additional PRACH resources</w:t>
      </w:r>
      <w:r>
        <w:rPr>
          <w:rFonts w:eastAsia="MS Mincho" w:hint="eastAsia"/>
          <w:b/>
          <w:szCs w:val="20"/>
          <w:lang w:eastAsia="ja-JP"/>
        </w:rPr>
        <w:t xml:space="preserve">, </w:t>
      </w:r>
      <w:r w:rsidRPr="00784859">
        <w:rPr>
          <w:rFonts w:eastAsia="MS Mincho"/>
          <w:b/>
          <w:szCs w:val="20"/>
          <w:lang w:eastAsia="ja-JP"/>
        </w:rPr>
        <w:tab/>
        <w:t>Alt 2: (subset of PRACH resource level) DCI-based adaptation to indicate whether a subset of the additional PRACH resources provided by semi-static signalling are available or not</w:t>
      </w:r>
      <w:r>
        <w:rPr>
          <w:rFonts w:eastAsia="MS Mincho" w:hint="eastAsia"/>
          <w:b/>
          <w:szCs w:val="20"/>
          <w:lang w:eastAsia="ja-JP"/>
        </w:rPr>
        <w:t xml:space="preserve"> should be supported.</w:t>
      </w:r>
    </w:p>
    <w:p w14:paraId="18A5491E" w14:textId="77777777" w:rsidR="004E0771" w:rsidRDefault="004E0771" w:rsidP="00CB2D30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1A941939" w14:textId="767FB011" w:rsidR="00E1364B" w:rsidRDefault="00E1364B" w:rsidP="005836DD">
      <w:r>
        <w:t>[1]</w:t>
      </w:r>
      <w:r>
        <w:tab/>
      </w:r>
      <w:r>
        <w:tab/>
      </w:r>
      <w:r>
        <w:tab/>
        <w:t xml:space="preserve"> </w:t>
      </w:r>
      <w:r w:rsidR="005F7A56" w:rsidRPr="005F7A56">
        <w:t>RP-241650</w:t>
      </w:r>
      <w:r w:rsidR="004976D6">
        <w:tab/>
        <w:t>, “</w:t>
      </w:r>
      <w:r w:rsidR="00513AFA" w:rsidRPr="00513AFA">
        <w:t>Revised WID: Enhancements of network energy savings for NR</w:t>
      </w:r>
      <w:r w:rsidR="0024260A">
        <w:t>,</w:t>
      </w:r>
      <w:r w:rsidR="004976D6">
        <w:t>”</w:t>
      </w:r>
      <w:r w:rsidR="0024260A">
        <w:t xml:space="preserve"> 3GPP TSG RAN Meeting #</w:t>
      </w:r>
      <w:r w:rsidR="0004131E">
        <w:t>10</w:t>
      </w:r>
      <w:r w:rsidR="00903A0A">
        <w:t>4</w:t>
      </w:r>
      <w:r w:rsidR="0024260A">
        <w:t xml:space="preserve">, </w:t>
      </w:r>
      <w:r w:rsidR="00903A0A">
        <w:t>June</w:t>
      </w:r>
      <w:r w:rsidR="00526DB4">
        <w:t xml:space="preserve"> 202</w:t>
      </w:r>
      <w:r w:rsidR="0004131E">
        <w:t>4</w:t>
      </w:r>
      <w:r w:rsidR="007A769A">
        <w:t>.</w:t>
      </w:r>
    </w:p>
    <w:p w14:paraId="424A048D" w14:textId="45F792D8" w:rsidR="00B11233" w:rsidRDefault="00B11233" w:rsidP="00DE41EA">
      <w:pPr>
        <w:rPr>
          <w:rFonts w:eastAsia="MS Mincho"/>
          <w:lang w:eastAsia="ja-JP"/>
        </w:rPr>
      </w:pPr>
      <w:r>
        <w:lastRenderedPageBreak/>
        <w:t>[</w:t>
      </w:r>
      <w:r w:rsidR="00C26389">
        <w:t>2</w:t>
      </w:r>
      <w:r>
        <w:t>] RAN1#11</w:t>
      </w:r>
      <w:r w:rsidR="00B26AED">
        <w:rPr>
          <w:rFonts w:eastAsia="MS Mincho" w:hint="eastAsia"/>
          <w:lang w:eastAsia="ja-JP"/>
        </w:rPr>
        <w:t>6</w:t>
      </w:r>
      <w:r>
        <w:t>bis meeting chairman’s note</w:t>
      </w:r>
      <w:r>
        <w:rPr>
          <w:rFonts w:eastAsia="MS Mincho" w:hint="eastAsia"/>
          <w:lang w:eastAsia="ja-JP"/>
        </w:rPr>
        <w:t xml:space="preserve"> </w:t>
      </w:r>
    </w:p>
    <w:p w14:paraId="0F861634" w14:textId="57C1E2AF" w:rsidR="00C31E17" w:rsidRDefault="00C31E17" w:rsidP="00C31E17">
      <w:r>
        <w:t>[</w:t>
      </w:r>
      <w:r w:rsidR="00B26AED">
        <w:rPr>
          <w:rFonts w:eastAsia="MS Mincho" w:hint="eastAsia"/>
          <w:lang w:eastAsia="ja-JP"/>
        </w:rPr>
        <w:t>3</w:t>
      </w:r>
      <w:r>
        <w:t xml:space="preserve">] </w:t>
      </w:r>
      <w:r w:rsidR="0082418C">
        <w:t>RAN1#11</w:t>
      </w:r>
      <w:r w:rsidR="00A87439">
        <w:rPr>
          <w:rFonts w:eastAsia="MS Mincho" w:hint="eastAsia"/>
          <w:lang w:eastAsia="ja-JP"/>
        </w:rPr>
        <w:t xml:space="preserve">8 </w:t>
      </w:r>
      <w:r w:rsidR="0082418C">
        <w:t>meeting chairman’s note</w:t>
      </w:r>
    </w:p>
    <w:p w14:paraId="449F5799" w14:textId="622CA8BE" w:rsidR="00B26AED" w:rsidRDefault="00B26AED" w:rsidP="00B26AED">
      <w:r>
        <w:t>[</w:t>
      </w:r>
      <w:r>
        <w:rPr>
          <w:rFonts w:eastAsia="MS Mincho" w:hint="eastAsia"/>
          <w:lang w:eastAsia="ja-JP"/>
        </w:rPr>
        <w:t>4</w:t>
      </w:r>
      <w:r>
        <w:t>] RAN1#11</w:t>
      </w:r>
      <w:r>
        <w:rPr>
          <w:rFonts w:eastAsia="MS Mincho" w:hint="eastAsia"/>
          <w:lang w:eastAsia="ja-JP"/>
        </w:rPr>
        <w:t>8</w:t>
      </w:r>
      <w:r>
        <w:rPr>
          <w:rFonts w:eastAsia="MS Mincho" w:hint="eastAsia"/>
          <w:lang w:eastAsia="ja-JP"/>
        </w:rPr>
        <w:t>bis</w:t>
      </w:r>
      <w:r>
        <w:rPr>
          <w:rFonts w:eastAsia="MS Mincho" w:hint="eastAsia"/>
          <w:lang w:eastAsia="ja-JP"/>
        </w:rPr>
        <w:t xml:space="preserve"> </w:t>
      </w:r>
      <w:r>
        <w:t>meeting chairman’s note</w:t>
      </w:r>
    </w:p>
    <w:p w14:paraId="4E04D725" w14:textId="77777777" w:rsidR="00203085" w:rsidRPr="005836DD" w:rsidRDefault="00203085" w:rsidP="005836DD"/>
    <w:sectPr w:rsidR="00203085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12128" w14:textId="77777777" w:rsidR="00462B4F" w:rsidRDefault="00462B4F">
      <w:r>
        <w:separator/>
      </w:r>
    </w:p>
  </w:endnote>
  <w:endnote w:type="continuationSeparator" w:id="0">
    <w:p w14:paraId="75C8A1FD" w14:textId="77777777" w:rsidR="00462B4F" w:rsidRDefault="00462B4F">
      <w:r>
        <w:continuationSeparator/>
      </w:r>
    </w:p>
  </w:endnote>
  <w:endnote w:type="continuationNotice" w:id="1">
    <w:p w14:paraId="43DD9336" w14:textId="77777777" w:rsidR="00462B4F" w:rsidRDefault="00462B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13067" w14:textId="77777777" w:rsidR="00462B4F" w:rsidRDefault="00462B4F">
      <w:r>
        <w:separator/>
      </w:r>
    </w:p>
  </w:footnote>
  <w:footnote w:type="continuationSeparator" w:id="0">
    <w:p w14:paraId="43FB27BF" w14:textId="77777777" w:rsidR="00462B4F" w:rsidRDefault="00462B4F">
      <w:r>
        <w:continuationSeparator/>
      </w:r>
    </w:p>
  </w:footnote>
  <w:footnote w:type="continuationNotice" w:id="1">
    <w:p w14:paraId="0701EC45" w14:textId="77777777" w:rsidR="00462B4F" w:rsidRDefault="00462B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011FC"/>
    <w:multiLevelType w:val="hybridMultilevel"/>
    <w:tmpl w:val="69207D5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5D61159"/>
    <w:multiLevelType w:val="hybridMultilevel"/>
    <w:tmpl w:val="C9929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330758"/>
    <w:multiLevelType w:val="hybridMultilevel"/>
    <w:tmpl w:val="D6784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07622"/>
    <w:multiLevelType w:val="hybridMultilevel"/>
    <w:tmpl w:val="8AB48D80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2A27ED6"/>
    <w:multiLevelType w:val="hybridMultilevel"/>
    <w:tmpl w:val="75FE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F6258B"/>
    <w:multiLevelType w:val="hybridMultilevel"/>
    <w:tmpl w:val="09A2F49C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3" w15:restartNumberingAfterBreak="0">
    <w:nsid w:val="1B195784"/>
    <w:multiLevelType w:val="hybridMultilevel"/>
    <w:tmpl w:val="DD70B8DA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E129E"/>
    <w:multiLevelType w:val="hybridMultilevel"/>
    <w:tmpl w:val="EA22CB46"/>
    <w:lvl w:ilvl="0" w:tplc="08090015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202A54"/>
    <w:multiLevelType w:val="hybridMultilevel"/>
    <w:tmpl w:val="0F987C5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90B60DE2">
      <w:start w:val="5"/>
      <w:numFmt w:val="bullet"/>
      <w:lvlText w:val="-"/>
      <w:lvlJc w:val="left"/>
      <w:pPr>
        <w:ind w:left="1320" w:hanging="44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25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553E0"/>
    <w:multiLevelType w:val="hybridMultilevel"/>
    <w:tmpl w:val="C03A1586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07D1A"/>
    <w:multiLevelType w:val="hybridMultilevel"/>
    <w:tmpl w:val="9EE65D5A"/>
    <w:lvl w:ilvl="0" w:tplc="FFFFFFFF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31" w15:restartNumberingAfterBreak="0">
    <w:nsid w:val="5AE24C6B"/>
    <w:multiLevelType w:val="hybridMultilevel"/>
    <w:tmpl w:val="C1AECA78"/>
    <w:lvl w:ilvl="0" w:tplc="FFFFFFFF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7E30194"/>
    <w:multiLevelType w:val="hybridMultilevel"/>
    <w:tmpl w:val="9EE65D5A"/>
    <w:lvl w:ilvl="0" w:tplc="BCDAA0F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24"/>
  </w:num>
  <w:num w:numId="2" w16cid:durableId="1156335548">
    <w:abstractNumId w:val="21"/>
  </w:num>
  <w:num w:numId="3" w16cid:durableId="1734422521">
    <w:abstractNumId w:val="38"/>
  </w:num>
  <w:num w:numId="4" w16cid:durableId="1468627038">
    <w:abstractNumId w:val="30"/>
  </w:num>
  <w:num w:numId="5" w16cid:durableId="1234730720">
    <w:abstractNumId w:val="34"/>
  </w:num>
  <w:num w:numId="6" w16cid:durableId="1722825310">
    <w:abstractNumId w:val="7"/>
  </w:num>
  <w:num w:numId="7" w16cid:durableId="1672904431">
    <w:abstractNumId w:val="18"/>
  </w:num>
  <w:num w:numId="8" w16cid:durableId="45687150">
    <w:abstractNumId w:val="16"/>
  </w:num>
  <w:num w:numId="9" w16cid:durableId="2020037959">
    <w:abstractNumId w:val="28"/>
  </w:num>
  <w:num w:numId="10" w16cid:durableId="1542326351">
    <w:abstractNumId w:val="37"/>
  </w:num>
  <w:num w:numId="11" w16cid:durableId="1948347878">
    <w:abstractNumId w:val="29"/>
  </w:num>
  <w:num w:numId="12" w16cid:durableId="132257280">
    <w:abstractNumId w:val="9"/>
  </w:num>
  <w:num w:numId="13" w16cid:durableId="1968655775">
    <w:abstractNumId w:val="32"/>
  </w:num>
  <w:num w:numId="14" w16cid:durableId="156387500">
    <w:abstractNumId w:val="33"/>
  </w:num>
  <w:num w:numId="15" w16cid:durableId="446043646">
    <w:abstractNumId w:val="22"/>
  </w:num>
  <w:num w:numId="16" w16cid:durableId="861360239">
    <w:abstractNumId w:val="17"/>
  </w:num>
  <w:num w:numId="17" w16cid:durableId="2024628992">
    <w:abstractNumId w:val="6"/>
  </w:num>
  <w:num w:numId="18" w16cid:durableId="303315004">
    <w:abstractNumId w:val="8"/>
  </w:num>
  <w:num w:numId="19" w16cid:durableId="424882025">
    <w:abstractNumId w:val="11"/>
  </w:num>
  <w:num w:numId="20" w16cid:durableId="410351161">
    <w:abstractNumId w:val="35"/>
  </w:num>
  <w:num w:numId="21" w16cid:durableId="1436098819">
    <w:abstractNumId w:val="13"/>
  </w:num>
  <w:num w:numId="22" w16cid:durableId="1426924569">
    <w:abstractNumId w:val="36"/>
  </w:num>
  <w:num w:numId="23" w16cid:durableId="1983270738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850334645">
    <w:abstractNumId w:val="36"/>
  </w:num>
  <w:num w:numId="25" w16cid:durableId="2096703717">
    <w:abstractNumId w:val="5"/>
  </w:num>
  <w:num w:numId="26" w16cid:durableId="1031880431">
    <w:abstractNumId w:val="2"/>
  </w:num>
  <w:num w:numId="27" w16cid:durableId="1462966195">
    <w:abstractNumId w:val="15"/>
  </w:num>
  <w:num w:numId="28" w16cid:durableId="730036649">
    <w:abstractNumId w:val="12"/>
  </w:num>
  <w:num w:numId="29" w16cid:durableId="366443555">
    <w:abstractNumId w:val="4"/>
  </w:num>
  <w:num w:numId="30" w16cid:durableId="1230118163">
    <w:abstractNumId w:val="19"/>
  </w:num>
  <w:num w:numId="31" w16cid:durableId="157812535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378822940">
    <w:abstractNumId w:val="27"/>
  </w:num>
  <w:num w:numId="33" w16cid:durableId="7048640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21851658">
    <w:abstractNumId w:val="4"/>
  </w:num>
  <w:num w:numId="35" w16cid:durableId="126434766">
    <w:abstractNumId w:val="23"/>
  </w:num>
  <w:num w:numId="36" w16cid:durableId="317926831">
    <w:abstractNumId w:val="1"/>
  </w:num>
  <w:num w:numId="37" w16cid:durableId="611327501">
    <w:abstractNumId w:val="10"/>
  </w:num>
  <w:num w:numId="38" w16cid:durableId="1154952233">
    <w:abstractNumId w:val="31"/>
  </w:num>
  <w:num w:numId="39" w16cid:durableId="1476025778">
    <w:abstractNumId w:val="20"/>
  </w:num>
  <w:num w:numId="40" w16cid:durableId="1774738349">
    <w:abstractNumId w:val="4"/>
  </w:num>
  <w:num w:numId="41" w16cid:durableId="736167790">
    <w:abstractNumId w:val="14"/>
  </w:num>
  <w:num w:numId="42" w16cid:durableId="945885886">
    <w:abstractNumId w:val="25"/>
  </w:num>
  <w:num w:numId="43" w16cid:durableId="1792900861">
    <w:abstractNumId w:val="3"/>
  </w:num>
  <w:num w:numId="44" w16cid:durableId="705299042">
    <w:abstractNumId w:val="19"/>
  </w:num>
  <w:num w:numId="45" w16cid:durableId="1969117430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0AE"/>
    <w:rsid w:val="0000131C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30C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E6"/>
    <w:rsid w:val="00012A12"/>
    <w:rsid w:val="00012C13"/>
    <w:rsid w:val="00012FED"/>
    <w:rsid w:val="00013035"/>
    <w:rsid w:val="000134B5"/>
    <w:rsid w:val="0001365C"/>
    <w:rsid w:val="00013840"/>
    <w:rsid w:val="00013849"/>
    <w:rsid w:val="000138F4"/>
    <w:rsid w:val="000140C2"/>
    <w:rsid w:val="000142E9"/>
    <w:rsid w:val="0001505E"/>
    <w:rsid w:val="000150A9"/>
    <w:rsid w:val="000158ED"/>
    <w:rsid w:val="00015EFB"/>
    <w:rsid w:val="000161D4"/>
    <w:rsid w:val="000165E2"/>
    <w:rsid w:val="00017020"/>
    <w:rsid w:val="000172BE"/>
    <w:rsid w:val="00017485"/>
    <w:rsid w:val="00017CDF"/>
    <w:rsid w:val="00017D8A"/>
    <w:rsid w:val="0002004E"/>
    <w:rsid w:val="00020985"/>
    <w:rsid w:val="00020A9F"/>
    <w:rsid w:val="000213BC"/>
    <w:rsid w:val="00021583"/>
    <w:rsid w:val="00021626"/>
    <w:rsid w:val="000218F5"/>
    <w:rsid w:val="000221EA"/>
    <w:rsid w:val="00022674"/>
    <w:rsid w:val="000226B5"/>
    <w:rsid w:val="00022BFF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5610"/>
    <w:rsid w:val="000260D1"/>
    <w:rsid w:val="000262B6"/>
    <w:rsid w:val="00026385"/>
    <w:rsid w:val="000268FF"/>
    <w:rsid w:val="00026D4B"/>
    <w:rsid w:val="0002724A"/>
    <w:rsid w:val="000274ED"/>
    <w:rsid w:val="000275C6"/>
    <w:rsid w:val="0002764B"/>
    <w:rsid w:val="00027AD6"/>
    <w:rsid w:val="00030031"/>
    <w:rsid w:val="000301BF"/>
    <w:rsid w:val="0003024C"/>
    <w:rsid w:val="000309EA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6"/>
    <w:rsid w:val="00034974"/>
    <w:rsid w:val="00034D57"/>
    <w:rsid w:val="00035238"/>
    <w:rsid w:val="000352B3"/>
    <w:rsid w:val="0003572F"/>
    <w:rsid w:val="000367E0"/>
    <w:rsid w:val="00036C55"/>
    <w:rsid w:val="0003711A"/>
    <w:rsid w:val="0003717F"/>
    <w:rsid w:val="00037216"/>
    <w:rsid w:val="00037F84"/>
    <w:rsid w:val="0004023E"/>
    <w:rsid w:val="0004024B"/>
    <w:rsid w:val="000411EC"/>
    <w:rsid w:val="0004131E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15B5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A17"/>
    <w:rsid w:val="00061D03"/>
    <w:rsid w:val="00061D4C"/>
    <w:rsid w:val="00061F3E"/>
    <w:rsid w:val="00061FD2"/>
    <w:rsid w:val="000627B2"/>
    <w:rsid w:val="00062A4F"/>
    <w:rsid w:val="00062E41"/>
    <w:rsid w:val="00062F56"/>
    <w:rsid w:val="00063F01"/>
    <w:rsid w:val="00063F42"/>
    <w:rsid w:val="00063F5E"/>
    <w:rsid w:val="00063F91"/>
    <w:rsid w:val="00064217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571"/>
    <w:rsid w:val="00067A1E"/>
    <w:rsid w:val="00067DD1"/>
    <w:rsid w:val="0007038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5BD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77F09"/>
    <w:rsid w:val="00077F6B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8EF"/>
    <w:rsid w:val="00083B6A"/>
    <w:rsid w:val="00083FEF"/>
    <w:rsid w:val="00084F87"/>
    <w:rsid w:val="000851E9"/>
    <w:rsid w:val="000857E2"/>
    <w:rsid w:val="00085BBA"/>
    <w:rsid w:val="00085D21"/>
    <w:rsid w:val="00085E04"/>
    <w:rsid w:val="00085FF2"/>
    <w:rsid w:val="00086019"/>
    <w:rsid w:val="0008622A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0D84"/>
    <w:rsid w:val="000911AE"/>
    <w:rsid w:val="00091696"/>
    <w:rsid w:val="000916C1"/>
    <w:rsid w:val="00091A1C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916"/>
    <w:rsid w:val="00093D42"/>
    <w:rsid w:val="000946F4"/>
    <w:rsid w:val="00094A16"/>
    <w:rsid w:val="00094CC3"/>
    <w:rsid w:val="00094DE6"/>
    <w:rsid w:val="00094F43"/>
    <w:rsid w:val="000959E0"/>
    <w:rsid w:val="00095A0F"/>
    <w:rsid w:val="00096348"/>
    <w:rsid w:val="00096356"/>
    <w:rsid w:val="0009652B"/>
    <w:rsid w:val="000965E5"/>
    <w:rsid w:val="00096753"/>
    <w:rsid w:val="00096A8D"/>
    <w:rsid w:val="0009700A"/>
    <w:rsid w:val="00097138"/>
    <w:rsid w:val="00097186"/>
    <w:rsid w:val="00097C99"/>
    <w:rsid w:val="000A042D"/>
    <w:rsid w:val="000A0623"/>
    <w:rsid w:val="000A08A4"/>
    <w:rsid w:val="000A0F14"/>
    <w:rsid w:val="000A1182"/>
    <w:rsid w:val="000A1441"/>
    <w:rsid w:val="000A14F1"/>
    <w:rsid w:val="000A1584"/>
    <w:rsid w:val="000A1A06"/>
    <w:rsid w:val="000A1B60"/>
    <w:rsid w:val="000A20C4"/>
    <w:rsid w:val="000A21B4"/>
    <w:rsid w:val="000A2735"/>
    <w:rsid w:val="000A2759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4DA2"/>
    <w:rsid w:val="000A5399"/>
    <w:rsid w:val="000A5A8F"/>
    <w:rsid w:val="000A5B59"/>
    <w:rsid w:val="000A615B"/>
    <w:rsid w:val="000A6351"/>
    <w:rsid w:val="000A63D6"/>
    <w:rsid w:val="000A70DC"/>
    <w:rsid w:val="000A7888"/>
    <w:rsid w:val="000A7B38"/>
    <w:rsid w:val="000A7F5B"/>
    <w:rsid w:val="000B0343"/>
    <w:rsid w:val="000B0E53"/>
    <w:rsid w:val="000B107F"/>
    <w:rsid w:val="000B13D0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75C"/>
    <w:rsid w:val="000B3907"/>
    <w:rsid w:val="000B3F4E"/>
    <w:rsid w:val="000B439F"/>
    <w:rsid w:val="000B4711"/>
    <w:rsid w:val="000B4CA8"/>
    <w:rsid w:val="000B5016"/>
    <w:rsid w:val="000B51FA"/>
    <w:rsid w:val="000B5905"/>
    <w:rsid w:val="000B5975"/>
    <w:rsid w:val="000B5C50"/>
    <w:rsid w:val="000B68E1"/>
    <w:rsid w:val="000B6D7C"/>
    <w:rsid w:val="000B6E2C"/>
    <w:rsid w:val="000B7520"/>
    <w:rsid w:val="000B76C5"/>
    <w:rsid w:val="000B7A10"/>
    <w:rsid w:val="000B7C48"/>
    <w:rsid w:val="000C068A"/>
    <w:rsid w:val="000C096C"/>
    <w:rsid w:val="000C0DFC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651"/>
    <w:rsid w:val="000C2F06"/>
    <w:rsid w:val="000C2F81"/>
    <w:rsid w:val="000C2FBD"/>
    <w:rsid w:val="000C39A4"/>
    <w:rsid w:val="000C3B0C"/>
    <w:rsid w:val="000C3D3B"/>
    <w:rsid w:val="000C422D"/>
    <w:rsid w:val="000C427C"/>
    <w:rsid w:val="000C4EC4"/>
    <w:rsid w:val="000C53B4"/>
    <w:rsid w:val="000C58C8"/>
    <w:rsid w:val="000C5974"/>
    <w:rsid w:val="000C5F91"/>
    <w:rsid w:val="000C6025"/>
    <w:rsid w:val="000C62CF"/>
    <w:rsid w:val="000C63C3"/>
    <w:rsid w:val="000C659D"/>
    <w:rsid w:val="000C683F"/>
    <w:rsid w:val="000C733D"/>
    <w:rsid w:val="000C7871"/>
    <w:rsid w:val="000D0023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2E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7D6"/>
    <w:rsid w:val="000F3A64"/>
    <w:rsid w:val="000F4015"/>
    <w:rsid w:val="000F42C8"/>
    <w:rsid w:val="000F4C20"/>
    <w:rsid w:val="000F4E03"/>
    <w:rsid w:val="000F4E6E"/>
    <w:rsid w:val="000F4E9F"/>
    <w:rsid w:val="000F5046"/>
    <w:rsid w:val="000F5048"/>
    <w:rsid w:val="000F5A08"/>
    <w:rsid w:val="000F5E4F"/>
    <w:rsid w:val="000F5E83"/>
    <w:rsid w:val="000F6726"/>
    <w:rsid w:val="000F6EAD"/>
    <w:rsid w:val="000F707B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6AB"/>
    <w:rsid w:val="00104CA6"/>
    <w:rsid w:val="00104D1F"/>
    <w:rsid w:val="00104D5C"/>
    <w:rsid w:val="0010505A"/>
    <w:rsid w:val="00105CC7"/>
    <w:rsid w:val="00105D40"/>
    <w:rsid w:val="001061B1"/>
    <w:rsid w:val="001068E1"/>
    <w:rsid w:val="0010732C"/>
    <w:rsid w:val="00107779"/>
    <w:rsid w:val="001078C2"/>
    <w:rsid w:val="00107B77"/>
    <w:rsid w:val="00107DA9"/>
    <w:rsid w:val="00107E1C"/>
    <w:rsid w:val="00110156"/>
    <w:rsid w:val="00110243"/>
    <w:rsid w:val="00110CB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103"/>
    <w:rsid w:val="00113333"/>
    <w:rsid w:val="00113D4D"/>
    <w:rsid w:val="001141E3"/>
    <w:rsid w:val="001144DF"/>
    <w:rsid w:val="001145E5"/>
    <w:rsid w:val="001149FE"/>
    <w:rsid w:val="0011557B"/>
    <w:rsid w:val="00116399"/>
    <w:rsid w:val="001163DF"/>
    <w:rsid w:val="00116711"/>
    <w:rsid w:val="00116806"/>
    <w:rsid w:val="00116EEF"/>
    <w:rsid w:val="00116FA9"/>
    <w:rsid w:val="0011770B"/>
    <w:rsid w:val="00117C85"/>
    <w:rsid w:val="001206A4"/>
    <w:rsid w:val="00120B13"/>
    <w:rsid w:val="00120C3D"/>
    <w:rsid w:val="00121019"/>
    <w:rsid w:val="00121082"/>
    <w:rsid w:val="00121430"/>
    <w:rsid w:val="001214F2"/>
    <w:rsid w:val="00121808"/>
    <w:rsid w:val="00122457"/>
    <w:rsid w:val="00123538"/>
    <w:rsid w:val="001235B7"/>
    <w:rsid w:val="00124A01"/>
    <w:rsid w:val="00124CDA"/>
    <w:rsid w:val="00124D84"/>
    <w:rsid w:val="001250DD"/>
    <w:rsid w:val="00125660"/>
    <w:rsid w:val="00125733"/>
    <w:rsid w:val="001259D8"/>
    <w:rsid w:val="00125B70"/>
    <w:rsid w:val="001263AA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1165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784"/>
    <w:rsid w:val="00133B3E"/>
    <w:rsid w:val="00133BF7"/>
    <w:rsid w:val="00133DB1"/>
    <w:rsid w:val="0013415A"/>
    <w:rsid w:val="001345A2"/>
    <w:rsid w:val="001346DE"/>
    <w:rsid w:val="00134939"/>
    <w:rsid w:val="001349B6"/>
    <w:rsid w:val="00134B88"/>
    <w:rsid w:val="00134CBB"/>
    <w:rsid w:val="00135011"/>
    <w:rsid w:val="00135B16"/>
    <w:rsid w:val="00135B9B"/>
    <w:rsid w:val="00135C7A"/>
    <w:rsid w:val="001365B2"/>
    <w:rsid w:val="001365EE"/>
    <w:rsid w:val="001367A0"/>
    <w:rsid w:val="0013682F"/>
    <w:rsid w:val="0013685A"/>
    <w:rsid w:val="0013698B"/>
    <w:rsid w:val="001369A7"/>
    <w:rsid w:val="00136A23"/>
    <w:rsid w:val="00136B99"/>
    <w:rsid w:val="0013724E"/>
    <w:rsid w:val="00137288"/>
    <w:rsid w:val="001379FB"/>
    <w:rsid w:val="00137FE1"/>
    <w:rsid w:val="001400BB"/>
    <w:rsid w:val="001400F0"/>
    <w:rsid w:val="001403FE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5D5"/>
    <w:rsid w:val="001468EC"/>
    <w:rsid w:val="00146E32"/>
    <w:rsid w:val="00147527"/>
    <w:rsid w:val="0014759C"/>
    <w:rsid w:val="001479FB"/>
    <w:rsid w:val="00147B13"/>
    <w:rsid w:val="00147CF5"/>
    <w:rsid w:val="00150131"/>
    <w:rsid w:val="001503C9"/>
    <w:rsid w:val="00151619"/>
    <w:rsid w:val="001521DF"/>
    <w:rsid w:val="00152835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8C8"/>
    <w:rsid w:val="00157B75"/>
    <w:rsid w:val="00157E91"/>
    <w:rsid w:val="00157FC3"/>
    <w:rsid w:val="00160279"/>
    <w:rsid w:val="00160739"/>
    <w:rsid w:val="001608E0"/>
    <w:rsid w:val="00160AFF"/>
    <w:rsid w:val="00161394"/>
    <w:rsid w:val="0016142E"/>
    <w:rsid w:val="00161D47"/>
    <w:rsid w:val="00161F1D"/>
    <w:rsid w:val="0016271E"/>
    <w:rsid w:val="00162734"/>
    <w:rsid w:val="00162D7A"/>
    <w:rsid w:val="00163566"/>
    <w:rsid w:val="001636E0"/>
    <w:rsid w:val="00163C5F"/>
    <w:rsid w:val="00163F45"/>
    <w:rsid w:val="00164C94"/>
    <w:rsid w:val="00164DAB"/>
    <w:rsid w:val="00165895"/>
    <w:rsid w:val="00165AC3"/>
    <w:rsid w:val="00165BBB"/>
    <w:rsid w:val="00166073"/>
    <w:rsid w:val="0016613D"/>
    <w:rsid w:val="0016613F"/>
    <w:rsid w:val="00166215"/>
    <w:rsid w:val="00166329"/>
    <w:rsid w:val="00166591"/>
    <w:rsid w:val="00166752"/>
    <w:rsid w:val="001668D3"/>
    <w:rsid w:val="00166971"/>
    <w:rsid w:val="001672D4"/>
    <w:rsid w:val="001672F0"/>
    <w:rsid w:val="0016759A"/>
    <w:rsid w:val="0016767A"/>
    <w:rsid w:val="00167942"/>
    <w:rsid w:val="00167AB7"/>
    <w:rsid w:val="0017068C"/>
    <w:rsid w:val="00170C5C"/>
    <w:rsid w:val="001710C3"/>
    <w:rsid w:val="00171143"/>
    <w:rsid w:val="0017158D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AD9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0793"/>
    <w:rsid w:val="001808EA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900"/>
    <w:rsid w:val="00182C7D"/>
    <w:rsid w:val="00183034"/>
    <w:rsid w:val="001830F7"/>
    <w:rsid w:val="0018359C"/>
    <w:rsid w:val="00183EE6"/>
    <w:rsid w:val="001846FE"/>
    <w:rsid w:val="00184940"/>
    <w:rsid w:val="00184A77"/>
    <w:rsid w:val="00185280"/>
    <w:rsid w:val="0018587E"/>
    <w:rsid w:val="0018588A"/>
    <w:rsid w:val="00185A59"/>
    <w:rsid w:val="00185FA5"/>
    <w:rsid w:val="00186083"/>
    <w:rsid w:val="00186318"/>
    <w:rsid w:val="00186A53"/>
    <w:rsid w:val="00186C70"/>
    <w:rsid w:val="00186E32"/>
    <w:rsid w:val="00186FAE"/>
    <w:rsid w:val="00187252"/>
    <w:rsid w:val="001874F3"/>
    <w:rsid w:val="00187514"/>
    <w:rsid w:val="001875D7"/>
    <w:rsid w:val="00187CB0"/>
    <w:rsid w:val="00187ECE"/>
    <w:rsid w:val="00187FCE"/>
    <w:rsid w:val="001902B6"/>
    <w:rsid w:val="0019047D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6CB"/>
    <w:rsid w:val="001947A8"/>
    <w:rsid w:val="00194848"/>
    <w:rsid w:val="00194DB4"/>
    <w:rsid w:val="00194F13"/>
    <w:rsid w:val="00194F2D"/>
    <w:rsid w:val="00195031"/>
    <w:rsid w:val="00195172"/>
    <w:rsid w:val="00195273"/>
    <w:rsid w:val="00195346"/>
    <w:rsid w:val="0019564D"/>
    <w:rsid w:val="001958EA"/>
    <w:rsid w:val="001958F9"/>
    <w:rsid w:val="00195977"/>
    <w:rsid w:val="00195E0E"/>
    <w:rsid w:val="00196633"/>
    <w:rsid w:val="00197046"/>
    <w:rsid w:val="00197E31"/>
    <w:rsid w:val="001A020F"/>
    <w:rsid w:val="001A0E39"/>
    <w:rsid w:val="001A0E65"/>
    <w:rsid w:val="001A0E89"/>
    <w:rsid w:val="001A1087"/>
    <w:rsid w:val="001A180D"/>
    <w:rsid w:val="001A1BAC"/>
    <w:rsid w:val="001A200A"/>
    <w:rsid w:val="001A2229"/>
    <w:rsid w:val="001A23CE"/>
    <w:rsid w:val="001A2C89"/>
    <w:rsid w:val="001A335E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5E6E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F40"/>
    <w:rsid w:val="001B1405"/>
    <w:rsid w:val="001B1537"/>
    <w:rsid w:val="001B1B18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22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6E"/>
    <w:rsid w:val="001C14ED"/>
    <w:rsid w:val="001C1803"/>
    <w:rsid w:val="001C1965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DF5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3B6"/>
    <w:rsid w:val="001C57C5"/>
    <w:rsid w:val="001C5B4F"/>
    <w:rsid w:val="001C5B59"/>
    <w:rsid w:val="001C5D4F"/>
    <w:rsid w:val="001C5D80"/>
    <w:rsid w:val="001C615C"/>
    <w:rsid w:val="001C64C0"/>
    <w:rsid w:val="001C69DA"/>
    <w:rsid w:val="001C6A8F"/>
    <w:rsid w:val="001C6E2D"/>
    <w:rsid w:val="001C6F06"/>
    <w:rsid w:val="001C6F3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1187"/>
    <w:rsid w:val="001D1335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0B1"/>
    <w:rsid w:val="001D4D63"/>
    <w:rsid w:val="001D4DB0"/>
    <w:rsid w:val="001D4E17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AD3"/>
    <w:rsid w:val="001E13AB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103"/>
    <w:rsid w:val="001E459C"/>
    <w:rsid w:val="001E4A7F"/>
    <w:rsid w:val="001E4B53"/>
    <w:rsid w:val="001E4F90"/>
    <w:rsid w:val="001E5036"/>
    <w:rsid w:val="001E53FE"/>
    <w:rsid w:val="001E5888"/>
    <w:rsid w:val="001E5C23"/>
    <w:rsid w:val="001E5E20"/>
    <w:rsid w:val="001E5F90"/>
    <w:rsid w:val="001E6B2E"/>
    <w:rsid w:val="001E6C46"/>
    <w:rsid w:val="001E6F50"/>
    <w:rsid w:val="001E713F"/>
    <w:rsid w:val="001E7504"/>
    <w:rsid w:val="001E7638"/>
    <w:rsid w:val="001E76DF"/>
    <w:rsid w:val="001E7943"/>
    <w:rsid w:val="001F0199"/>
    <w:rsid w:val="001F0B3F"/>
    <w:rsid w:val="001F1308"/>
    <w:rsid w:val="001F13DF"/>
    <w:rsid w:val="001F1525"/>
    <w:rsid w:val="001F1663"/>
    <w:rsid w:val="001F19DF"/>
    <w:rsid w:val="001F1E87"/>
    <w:rsid w:val="001F1EB6"/>
    <w:rsid w:val="001F20D1"/>
    <w:rsid w:val="001F2A0D"/>
    <w:rsid w:val="001F2E23"/>
    <w:rsid w:val="001F2EA1"/>
    <w:rsid w:val="001F341F"/>
    <w:rsid w:val="001F3693"/>
    <w:rsid w:val="001F3911"/>
    <w:rsid w:val="001F3E99"/>
    <w:rsid w:val="001F3EF8"/>
    <w:rsid w:val="001F3F1A"/>
    <w:rsid w:val="001F3FF4"/>
    <w:rsid w:val="001F40E2"/>
    <w:rsid w:val="001F4A0F"/>
    <w:rsid w:val="001F4B07"/>
    <w:rsid w:val="001F4CAA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DD2"/>
    <w:rsid w:val="001F6E34"/>
    <w:rsid w:val="001F7121"/>
    <w:rsid w:val="0020042E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261"/>
    <w:rsid w:val="002023E0"/>
    <w:rsid w:val="00202869"/>
    <w:rsid w:val="00202B61"/>
    <w:rsid w:val="00202FAD"/>
    <w:rsid w:val="00203085"/>
    <w:rsid w:val="0020340E"/>
    <w:rsid w:val="0020349A"/>
    <w:rsid w:val="002034B4"/>
    <w:rsid w:val="00203A7E"/>
    <w:rsid w:val="00203B17"/>
    <w:rsid w:val="00203D45"/>
    <w:rsid w:val="00204032"/>
    <w:rsid w:val="0020472E"/>
    <w:rsid w:val="00204B9C"/>
    <w:rsid w:val="00204BAD"/>
    <w:rsid w:val="00204D60"/>
    <w:rsid w:val="00204EC3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78C"/>
    <w:rsid w:val="00207B6B"/>
    <w:rsid w:val="00207C7C"/>
    <w:rsid w:val="00207D10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563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3975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5CE"/>
    <w:rsid w:val="002169DC"/>
    <w:rsid w:val="002170AA"/>
    <w:rsid w:val="00217858"/>
    <w:rsid w:val="00217AB8"/>
    <w:rsid w:val="00217B8B"/>
    <w:rsid w:val="00217D5B"/>
    <w:rsid w:val="00217DF2"/>
    <w:rsid w:val="002207A2"/>
    <w:rsid w:val="002207FE"/>
    <w:rsid w:val="00220894"/>
    <w:rsid w:val="00220951"/>
    <w:rsid w:val="00220998"/>
    <w:rsid w:val="00220A3F"/>
    <w:rsid w:val="00220C1E"/>
    <w:rsid w:val="00221005"/>
    <w:rsid w:val="0022179E"/>
    <w:rsid w:val="00221C86"/>
    <w:rsid w:val="00221F0E"/>
    <w:rsid w:val="00222A34"/>
    <w:rsid w:val="00222E93"/>
    <w:rsid w:val="00223012"/>
    <w:rsid w:val="00223A90"/>
    <w:rsid w:val="00223F29"/>
    <w:rsid w:val="002241D5"/>
    <w:rsid w:val="0022478B"/>
    <w:rsid w:val="002247C1"/>
    <w:rsid w:val="00224952"/>
    <w:rsid w:val="00224DD2"/>
    <w:rsid w:val="00225145"/>
    <w:rsid w:val="002259A8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B9"/>
    <w:rsid w:val="00232AE7"/>
    <w:rsid w:val="00232B95"/>
    <w:rsid w:val="00233523"/>
    <w:rsid w:val="002336C6"/>
    <w:rsid w:val="00233B5C"/>
    <w:rsid w:val="00234151"/>
    <w:rsid w:val="002341E4"/>
    <w:rsid w:val="0023468E"/>
    <w:rsid w:val="002348AF"/>
    <w:rsid w:val="002348EF"/>
    <w:rsid w:val="002349E5"/>
    <w:rsid w:val="00234F8C"/>
    <w:rsid w:val="002351B9"/>
    <w:rsid w:val="00235542"/>
    <w:rsid w:val="00235EF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843"/>
    <w:rsid w:val="00240E54"/>
    <w:rsid w:val="00241BE6"/>
    <w:rsid w:val="0024260A"/>
    <w:rsid w:val="0024293A"/>
    <w:rsid w:val="00242B4D"/>
    <w:rsid w:val="00242E06"/>
    <w:rsid w:val="002439E1"/>
    <w:rsid w:val="00243D3F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383"/>
    <w:rsid w:val="0024663B"/>
    <w:rsid w:val="00247103"/>
    <w:rsid w:val="00247201"/>
    <w:rsid w:val="00250067"/>
    <w:rsid w:val="00250120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DE"/>
    <w:rsid w:val="00251A69"/>
    <w:rsid w:val="00251BE6"/>
    <w:rsid w:val="00251F81"/>
    <w:rsid w:val="00251F8A"/>
    <w:rsid w:val="00252185"/>
    <w:rsid w:val="00252627"/>
    <w:rsid w:val="00252BE0"/>
    <w:rsid w:val="00253056"/>
    <w:rsid w:val="002530B1"/>
    <w:rsid w:val="0025330C"/>
    <w:rsid w:val="00253588"/>
    <w:rsid w:val="002536D1"/>
    <w:rsid w:val="00253823"/>
    <w:rsid w:val="00253881"/>
    <w:rsid w:val="00253C38"/>
    <w:rsid w:val="00254617"/>
    <w:rsid w:val="00254659"/>
    <w:rsid w:val="002546F4"/>
    <w:rsid w:val="00254802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3D7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628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436"/>
    <w:rsid w:val="002656B7"/>
    <w:rsid w:val="00265781"/>
    <w:rsid w:val="00265DDF"/>
    <w:rsid w:val="00265FF1"/>
    <w:rsid w:val="00266531"/>
    <w:rsid w:val="00266B13"/>
    <w:rsid w:val="00266D70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40A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46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43A"/>
    <w:rsid w:val="00295B3C"/>
    <w:rsid w:val="002963DE"/>
    <w:rsid w:val="00296AE3"/>
    <w:rsid w:val="0029722B"/>
    <w:rsid w:val="00297611"/>
    <w:rsid w:val="00297998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2ACA"/>
    <w:rsid w:val="002A324B"/>
    <w:rsid w:val="002A32CD"/>
    <w:rsid w:val="002A33BD"/>
    <w:rsid w:val="002A368A"/>
    <w:rsid w:val="002A4065"/>
    <w:rsid w:val="002A4095"/>
    <w:rsid w:val="002A4982"/>
    <w:rsid w:val="002A49EF"/>
    <w:rsid w:val="002A4E10"/>
    <w:rsid w:val="002A4FC9"/>
    <w:rsid w:val="002A5003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2"/>
    <w:rsid w:val="002B0178"/>
    <w:rsid w:val="002B0654"/>
    <w:rsid w:val="002B06EE"/>
    <w:rsid w:val="002B0A7D"/>
    <w:rsid w:val="002B0A9A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2F58"/>
    <w:rsid w:val="002B303A"/>
    <w:rsid w:val="002B3713"/>
    <w:rsid w:val="002B3FF9"/>
    <w:rsid w:val="002B4165"/>
    <w:rsid w:val="002B457C"/>
    <w:rsid w:val="002B475B"/>
    <w:rsid w:val="002B4AD2"/>
    <w:rsid w:val="002B538E"/>
    <w:rsid w:val="002B548D"/>
    <w:rsid w:val="002B5DCA"/>
    <w:rsid w:val="002B6874"/>
    <w:rsid w:val="002B6BDC"/>
    <w:rsid w:val="002B6C3C"/>
    <w:rsid w:val="002B7342"/>
    <w:rsid w:val="002B75B0"/>
    <w:rsid w:val="002B7705"/>
    <w:rsid w:val="002B7EAF"/>
    <w:rsid w:val="002C0060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F9C"/>
    <w:rsid w:val="002C4060"/>
    <w:rsid w:val="002C40A5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BEC"/>
    <w:rsid w:val="002C6D22"/>
    <w:rsid w:val="002C6E82"/>
    <w:rsid w:val="002C7035"/>
    <w:rsid w:val="002C7971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20A4"/>
    <w:rsid w:val="002D2182"/>
    <w:rsid w:val="002D25A8"/>
    <w:rsid w:val="002D292F"/>
    <w:rsid w:val="002D2A95"/>
    <w:rsid w:val="002D3451"/>
    <w:rsid w:val="002D34A0"/>
    <w:rsid w:val="002D351D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6FDA"/>
    <w:rsid w:val="002D71BF"/>
    <w:rsid w:val="002D7777"/>
    <w:rsid w:val="002D77A0"/>
    <w:rsid w:val="002E025C"/>
    <w:rsid w:val="002E0319"/>
    <w:rsid w:val="002E076F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2E3D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EFA"/>
    <w:rsid w:val="002E4F79"/>
    <w:rsid w:val="002E52BA"/>
    <w:rsid w:val="002E5CC7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28"/>
    <w:rsid w:val="002E6DD5"/>
    <w:rsid w:val="002E7146"/>
    <w:rsid w:val="002E728A"/>
    <w:rsid w:val="002E7542"/>
    <w:rsid w:val="002E789B"/>
    <w:rsid w:val="002E7CC1"/>
    <w:rsid w:val="002E7F89"/>
    <w:rsid w:val="002F0086"/>
    <w:rsid w:val="002F086A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4A2"/>
    <w:rsid w:val="002F35CA"/>
    <w:rsid w:val="002F3C3E"/>
    <w:rsid w:val="002F3CDE"/>
    <w:rsid w:val="002F3CF1"/>
    <w:rsid w:val="002F505B"/>
    <w:rsid w:val="002F5209"/>
    <w:rsid w:val="002F5278"/>
    <w:rsid w:val="002F5499"/>
    <w:rsid w:val="002F56F6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C18"/>
    <w:rsid w:val="00301DC9"/>
    <w:rsid w:val="00301DD9"/>
    <w:rsid w:val="00301DFB"/>
    <w:rsid w:val="003028D6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61D"/>
    <w:rsid w:val="00310A0C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3C84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1E9"/>
    <w:rsid w:val="0032024D"/>
    <w:rsid w:val="0032051F"/>
    <w:rsid w:val="00320618"/>
    <w:rsid w:val="00320CA7"/>
    <w:rsid w:val="0032100B"/>
    <w:rsid w:val="003215AC"/>
    <w:rsid w:val="00321BD7"/>
    <w:rsid w:val="00321D3C"/>
    <w:rsid w:val="00321E91"/>
    <w:rsid w:val="0032240A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5E9"/>
    <w:rsid w:val="003247EF"/>
    <w:rsid w:val="00324804"/>
    <w:rsid w:val="00324933"/>
    <w:rsid w:val="00324C27"/>
    <w:rsid w:val="00325122"/>
    <w:rsid w:val="003252C8"/>
    <w:rsid w:val="00325447"/>
    <w:rsid w:val="00325923"/>
    <w:rsid w:val="00325BDF"/>
    <w:rsid w:val="00325E55"/>
    <w:rsid w:val="00326957"/>
    <w:rsid w:val="00326A55"/>
    <w:rsid w:val="00326AE2"/>
    <w:rsid w:val="00326E46"/>
    <w:rsid w:val="003270EB"/>
    <w:rsid w:val="00327B0B"/>
    <w:rsid w:val="00327E70"/>
    <w:rsid w:val="00330113"/>
    <w:rsid w:val="003301D4"/>
    <w:rsid w:val="0033035E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B1B"/>
    <w:rsid w:val="00333C40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780B"/>
    <w:rsid w:val="003378E0"/>
    <w:rsid w:val="00340022"/>
    <w:rsid w:val="00340061"/>
    <w:rsid w:val="00340313"/>
    <w:rsid w:val="0034081E"/>
    <w:rsid w:val="00340A09"/>
    <w:rsid w:val="003413A0"/>
    <w:rsid w:val="003413EB"/>
    <w:rsid w:val="00341499"/>
    <w:rsid w:val="0034158C"/>
    <w:rsid w:val="003416EA"/>
    <w:rsid w:val="00341722"/>
    <w:rsid w:val="00341E79"/>
    <w:rsid w:val="0034226D"/>
    <w:rsid w:val="003423CC"/>
    <w:rsid w:val="00342407"/>
    <w:rsid w:val="003425CB"/>
    <w:rsid w:val="00342884"/>
    <w:rsid w:val="00342972"/>
    <w:rsid w:val="00342AA2"/>
    <w:rsid w:val="00342CBD"/>
    <w:rsid w:val="00342FDD"/>
    <w:rsid w:val="00342FE7"/>
    <w:rsid w:val="003432F5"/>
    <w:rsid w:val="003435D0"/>
    <w:rsid w:val="00343731"/>
    <w:rsid w:val="00343F74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769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92E"/>
    <w:rsid w:val="00354B38"/>
    <w:rsid w:val="003554CA"/>
    <w:rsid w:val="00355543"/>
    <w:rsid w:val="003555BB"/>
    <w:rsid w:val="00355DEC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5F5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CB2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94E"/>
    <w:rsid w:val="00370BE7"/>
    <w:rsid w:val="00370C4C"/>
    <w:rsid w:val="00370E4F"/>
    <w:rsid w:val="00371215"/>
    <w:rsid w:val="003714A8"/>
    <w:rsid w:val="00371B60"/>
    <w:rsid w:val="00371FEF"/>
    <w:rsid w:val="00372123"/>
    <w:rsid w:val="003726C7"/>
    <w:rsid w:val="00372EFB"/>
    <w:rsid w:val="00372F0D"/>
    <w:rsid w:val="00372F54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909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137"/>
    <w:rsid w:val="003802DC"/>
    <w:rsid w:val="00380417"/>
    <w:rsid w:val="0038076D"/>
    <w:rsid w:val="00380C40"/>
    <w:rsid w:val="00380E4E"/>
    <w:rsid w:val="00380FBF"/>
    <w:rsid w:val="00381099"/>
    <w:rsid w:val="0038133A"/>
    <w:rsid w:val="003818A2"/>
    <w:rsid w:val="003819CE"/>
    <w:rsid w:val="00381B28"/>
    <w:rsid w:val="00381C0B"/>
    <w:rsid w:val="00381D04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F29"/>
    <w:rsid w:val="0038354E"/>
    <w:rsid w:val="00383AD4"/>
    <w:rsid w:val="00383B43"/>
    <w:rsid w:val="00383C8D"/>
    <w:rsid w:val="00383DB1"/>
    <w:rsid w:val="003849F3"/>
    <w:rsid w:val="00384ADC"/>
    <w:rsid w:val="00384C13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A9"/>
    <w:rsid w:val="003876EB"/>
    <w:rsid w:val="00387AA7"/>
    <w:rsid w:val="00387C77"/>
    <w:rsid w:val="00387D65"/>
    <w:rsid w:val="00390017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3E82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129C"/>
    <w:rsid w:val="003A141C"/>
    <w:rsid w:val="003A180F"/>
    <w:rsid w:val="003A18DD"/>
    <w:rsid w:val="003A20C8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49F1"/>
    <w:rsid w:val="003A53FC"/>
    <w:rsid w:val="003A5F31"/>
    <w:rsid w:val="003A60B8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959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69"/>
    <w:rsid w:val="003B5D97"/>
    <w:rsid w:val="003B63A4"/>
    <w:rsid w:val="003B6636"/>
    <w:rsid w:val="003B68FE"/>
    <w:rsid w:val="003B6A67"/>
    <w:rsid w:val="003B6BF4"/>
    <w:rsid w:val="003B6D7D"/>
    <w:rsid w:val="003B70C3"/>
    <w:rsid w:val="003B7236"/>
    <w:rsid w:val="003B7658"/>
    <w:rsid w:val="003B7665"/>
    <w:rsid w:val="003B7C88"/>
    <w:rsid w:val="003B7D7E"/>
    <w:rsid w:val="003B7F2A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3062"/>
    <w:rsid w:val="003C4B5C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E11"/>
    <w:rsid w:val="003C6F89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440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F0B"/>
    <w:rsid w:val="003E3F0C"/>
    <w:rsid w:val="003E4508"/>
    <w:rsid w:val="003E4858"/>
    <w:rsid w:val="003E4956"/>
    <w:rsid w:val="003E4AC7"/>
    <w:rsid w:val="003E4B19"/>
    <w:rsid w:val="003E4F03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C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7E7"/>
    <w:rsid w:val="003F2809"/>
    <w:rsid w:val="003F324F"/>
    <w:rsid w:val="003F33BC"/>
    <w:rsid w:val="003F36BD"/>
    <w:rsid w:val="003F3744"/>
    <w:rsid w:val="003F3C9F"/>
    <w:rsid w:val="003F3D4E"/>
    <w:rsid w:val="003F477E"/>
    <w:rsid w:val="003F4D71"/>
    <w:rsid w:val="003F4F2E"/>
    <w:rsid w:val="003F4F4B"/>
    <w:rsid w:val="003F5041"/>
    <w:rsid w:val="003F50DA"/>
    <w:rsid w:val="003F58B8"/>
    <w:rsid w:val="003F5D78"/>
    <w:rsid w:val="003F627D"/>
    <w:rsid w:val="003F6CD2"/>
    <w:rsid w:val="003F6CDA"/>
    <w:rsid w:val="003F745E"/>
    <w:rsid w:val="003F75CC"/>
    <w:rsid w:val="003F75FB"/>
    <w:rsid w:val="003F788D"/>
    <w:rsid w:val="003F78C0"/>
    <w:rsid w:val="003F7C0C"/>
    <w:rsid w:val="003F7E43"/>
    <w:rsid w:val="004005A2"/>
    <w:rsid w:val="00400DBB"/>
    <w:rsid w:val="0040126E"/>
    <w:rsid w:val="00401CC2"/>
    <w:rsid w:val="004020D4"/>
    <w:rsid w:val="004020E1"/>
    <w:rsid w:val="004021B6"/>
    <w:rsid w:val="004023F6"/>
    <w:rsid w:val="00402445"/>
    <w:rsid w:val="00402616"/>
    <w:rsid w:val="00402811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0D41"/>
    <w:rsid w:val="0041157B"/>
    <w:rsid w:val="00411E60"/>
    <w:rsid w:val="0041235F"/>
    <w:rsid w:val="00412417"/>
    <w:rsid w:val="00412461"/>
    <w:rsid w:val="00412483"/>
    <w:rsid w:val="00412546"/>
    <w:rsid w:val="004127A5"/>
    <w:rsid w:val="004128E5"/>
    <w:rsid w:val="00412CA4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89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5121"/>
    <w:rsid w:val="004152E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2131B"/>
    <w:rsid w:val="0042191E"/>
    <w:rsid w:val="004219CF"/>
    <w:rsid w:val="00421B8B"/>
    <w:rsid w:val="00421DCF"/>
    <w:rsid w:val="00422341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64E"/>
    <w:rsid w:val="0042580D"/>
    <w:rsid w:val="00425C0B"/>
    <w:rsid w:val="00425C6D"/>
    <w:rsid w:val="00425D74"/>
    <w:rsid w:val="00425D81"/>
    <w:rsid w:val="00426266"/>
    <w:rsid w:val="00426880"/>
    <w:rsid w:val="00426CF7"/>
    <w:rsid w:val="00427642"/>
    <w:rsid w:val="00427690"/>
    <w:rsid w:val="0042788E"/>
    <w:rsid w:val="00427A7B"/>
    <w:rsid w:val="00427D2C"/>
    <w:rsid w:val="00427EAF"/>
    <w:rsid w:val="00430629"/>
    <w:rsid w:val="00430A2D"/>
    <w:rsid w:val="0043112A"/>
    <w:rsid w:val="00431505"/>
    <w:rsid w:val="00431691"/>
    <w:rsid w:val="00431914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B56"/>
    <w:rsid w:val="00436C7A"/>
    <w:rsid w:val="00436E08"/>
    <w:rsid w:val="00436E2F"/>
    <w:rsid w:val="00436EAB"/>
    <w:rsid w:val="00437118"/>
    <w:rsid w:val="004374E4"/>
    <w:rsid w:val="0043771B"/>
    <w:rsid w:val="00437818"/>
    <w:rsid w:val="0043797D"/>
    <w:rsid w:val="0044014D"/>
    <w:rsid w:val="00440CB1"/>
    <w:rsid w:val="0044121F"/>
    <w:rsid w:val="00441A0D"/>
    <w:rsid w:val="00441AC7"/>
    <w:rsid w:val="00442181"/>
    <w:rsid w:val="004421C9"/>
    <w:rsid w:val="0044282A"/>
    <w:rsid w:val="004430F1"/>
    <w:rsid w:val="004435C2"/>
    <w:rsid w:val="00443C85"/>
    <w:rsid w:val="00444318"/>
    <w:rsid w:val="004447AD"/>
    <w:rsid w:val="004449AA"/>
    <w:rsid w:val="00444C38"/>
    <w:rsid w:val="00444CB0"/>
    <w:rsid w:val="00444CD5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379"/>
    <w:rsid w:val="0044759B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03"/>
    <w:rsid w:val="004515F1"/>
    <w:rsid w:val="00451B09"/>
    <w:rsid w:val="00451C7E"/>
    <w:rsid w:val="0045224E"/>
    <w:rsid w:val="00452350"/>
    <w:rsid w:val="004527E3"/>
    <w:rsid w:val="004528E8"/>
    <w:rsid w:val="0045378E"/>
    <w:rsid w:val="00453BB6"/>
    <w:rsid w:val="00453CAA"/>
    <w:rsid w:val="004541D3"/>
    <w:rsid w:val="00454260"/>
    <w:rsid w:val="0045440D"/>
    <w:rsid w:val="00454876"/>
    <w:rsid w:val="00454B72"/>
    <w:rsid w:val="0045509E"/>
    <w:rsid w:val="00455113"/>
    <w:rsid w:val="004553B5"/>
    <w:rsid w:val="00455433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690"/>
    <w:rsid w:val="004578F3"/>
    <w:rsid w:val="0046010F"/>
    <w:rsid w:val="004606AD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2B4F"/>
    <w:rsid w:val="00462D28"/>
    <w:rsid w:val="00463680"/>
    <w:rsid w:val="00463A6F"/>
    <w:rsid w:val="00463BAE"/>
    <w:rsid w:val="00464051"/>
    <w:rsid w:val="004640CE"/>
    <w:rsid w:val="004645EE"/>
    <w:rsid w:val="004646B4"/>
    <w:rsid w:val="00464A88"/>
    <w:rsid w:val="00464AE7"/>
    <w:rsid w:val="00464ECE"/>
    <w:rsid w:val="004651A0"/>
    <w:rsid w:val="00465347"/>
    <w:rsid w:val="00465EC0"/>
    <w:rsid w:val="004660E0"/>
    <w:rsid w:val="004661B9"/>
    <w:rsid w:val="004661D0"/>
    <w:rsid w:val="004662F1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E76"/>
    <w:rsid w:val="004700A6"/>
    <w:rsid w:val="004704F3"/>
    <w:rsid w:val="0047069F"/>
    <w:rsid w:val="0047083E"/>
    <w:rsid w:val="00470B42"/>
    <w:rsid w:val="00470E59"/>
    <w:rsid w:val="00470EB5"/>
    <w:rsid w:val="004711D4"/>
    <w:rsid w:val="004719AB"/>
    <w:rsid w:val="00471C57"/>
    <w:rsid w:val="00471DE2"/>
    <w:rsid w:val="0047256D"/>
    <w:rsid w:val="0047286B"/>
    <w:rsid w:val="0047286D"/>
    <w:rsid w:val="00472B12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4DC8"/>
    <w:rsid w:val="004752D3"/>
    <w:rsid w:val="004754E1"/>
    <w:rsid w:val="00475CE0"/>
    <w:rsid w:val="00475E73"/>
    <w:rsid w:val="00476444"/>
    <w:rsid w:val="0047658C"/>
    <w:rsid w:val="00476825"/>
    <w:rsid w:val="00476827"/>
    <w:rsid w:val="00476BD4"/>
    <w:rsid w:val="00476C70"/>
    <w:rsid w:val="00477C35"/>
    <w:rsid w:val="00480118"/>
    <w:rsid w:val="00480988"/>
    <w:rsid w:val="00480E05"/>
    <w:rsid w:val="00480F2F"/>
    <w:rsid w:val="0048117D"/>
    <w:rsid w:val="00481504"/>
    <w:rsid w:val="00481AC3"/>
    <w:rsid w:val="00481E90"/>
    <w:rsid w:val="00482063"/>
    <w:rsid w:val="00482078"/>
    <w:rsid w:val="004820D6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A4C"/>
    <w:rsid w:val="00484A77"/>
    <w:rsid w:val="0048540F"/>
    <w:rsid w:val="00485970"/>
    <w:rsid w:val="00485C0D"/>
    <w:rsid w:val="00485D8B"/>
    <w:rsid w:val="004860DA"/>
    <w:rsid w:val="00486575"/>
    <w:rsid w:val="0048658A"/>
    <w:rsid w:val="004866D0"/>
    <w:rsid w:val="004866D5"/>
    <w:rsid w:val="004866D7"/>
    <w:rsid w:val="00486A4C"/>
    <w:rsid w:val="00486D5D"/>
    <w:rsid w:val="00486D87"/>
    <w:rsid w:val="004872D0"/>
    <w:rsid w:val="00487ACD"/>
    <w:rsid w:val="004902CB"/>
    <w:rsid w:val="004903DD"/>
    <w:rsid w:val="00491852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A7E"/>
    <w:rsid w:val="00496B31"/>
    <w:rsid w:val="00496F05"/>
    <w:rsid w:val="00497315"/>
    <w:rsid w:val="00497370"/>
    <w:rsid w:val="004976D6"/>
    <w:rsid w:val="004979D1"/>
    <w:rsid w:val="00497BFC"/>
    <w:rsid w:val="00497C5D"/>
    <w:rsid w:val="004A01F1"/>
    <w:rsid w:val="004A01F5"/>
    <w:rsid w:val="004A047D"/>
    <w:rsid w:val="004A0590"/>
    <w:rsid w:val="004A0765"/>
    <w:rsid w:val="004A08ED"/>
    <w:rsid w:val="004A0AA9"/>
    <w:rsid w:val="004A0ADD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6B4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C04"/>
    <w:rsid w:val="004A6F46"/>
    <w:rsid w:val="004A7092"/>
    <w:rsid w:val="004A7117"/>
    <w:rsid w:val="004A7B72"/>
    <w:rsid w:val="004A7C64"/>
    <w:rsid w:val="004B05D1"/>
    <w:rsid w:val="004B0B03"/>
    <w:rsid w:val="004B0E6F"/>
    <w:rsid w:val="004B111A"/>
    <w:rsid w:val="004B136E"/>
    <w:rsid w:val="004B1B9B"/>
    <w:rsid w:val="004B22FA"/>
    <w:rsid w:val="004B267F"/>
    <w:rsid w:val="004B2848"/>
    <w:rsid w:val="004B2BF9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7CAA"/>
    <w:rsid w:val="004B7E0F"/>
    <w:rsid w:val="004C01A8"/>
    <w:rsid w:val="004C0241"/>
    <w:rsid w:val="004C0871"/>
    <w:rsid w:val="004C12C0"/>
    <w:rsid w:val="004C12F4"/>
    <w:rsid w:val="004C12F6"/>
    <w:rsid w:val="004C1590"/>
    <w:rsid w:val="004C1840"/>
    <w:rsid w:val="004C19A3"/>
    <w:rsid w:val="004C20EA"/>
    <w:rsid w:val="004C24C9"/>
    <w:rsid w:val="004C2ADA"/>
    <w:rsid w:val="004C31B6"/>
    <w:rsid w:val="004C32D7"/>
    <w:rsid w:val="004C3E05"/>
    <w:rsid w:val="004C454C"/>
    <w:rsid w:val="004C517E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462"/>
    <w:rsid w:val="004D38A7"/>
    <w:rsid w:val="004D3BB4"/>
    <w:rsid w:val="004D3C9B"/>
    <w:rsid w:val="004D419A"/>
    <w:rsid w:val="004D41A7"/>
    <w:rsid w:val="004D43E8"/>
    <w:rsid w:val="004D498F"/>
    <w:rsid w:val="004D4DAC"/>
    <w:rsid w:val="004D59A7"/>
    <w:rsid w:val="004D68E0"/>
    <w:rsid w:val="004D6A2A"/>
    <w:rsid w:val="004D6F4D"/>
    <w:rsid w:val="004D6F95"/>
    <w:rsid w:val="004D703E"/>
    <w:rsid w:val="004D7093"/>
    <w:rsid w:val="004D72FE"/>
    <w:rsid w:val="004D7B91"/>
    <w:rsid w:val="004D7C11"/>
    <w:rsid w:val="004D7E91"/>
    <w:rsid w:val="004E003A"/>
    <w:rsid w:val="004E0121"/>
    <w:rsid w:val="004E05BA"/>
    <w:rsid w:val="004E0768"/>
    <w:rsid w:val="004E0771"/>
    <w:rsid w:val="004E08C9"/>
    <w:rsid w:val="004E0F44"/>
    <w:rsid w:val="004E1367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4060"/>
    <w:rsid w:val="004E409A"/>
    <w:rsid w:val="004E456F"/>
    <w:rsid w:val="004E4577"/>
    <w:rsid w:val="004E4A46"/>
    <w:rsid w:val="004E4EF5"/>
    <w:rsid w:val="004E542F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0CA"/>
    <w:rsid w:val="004F13EF"/>
    <w:rsid w:val="004F1AA9"/>
    <w:rsid w:val="004F2603"/>
    <w:rsid w:val="004F2F7E"/>
    <w:rsid w:val="004F31EE"/>
    <w:rsid w:val="004F32B5"/>
    <w:rsid w:val="004F36BC"/>
    <w:rsid w:val="004F3DB0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07E"/>
    <w:rsid w:val="004F7528"/>
    <w:rsid w:val="004F78C6"/>
    <w:rsid w:val="004F7BCA"/>
    <w:rsid w:val="004F7D89"/>
    <w:rsid w:val="0050021D"/>
    <w:rsid w:val="00500E76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6785"/>
    <w:rsid w:val="0050713C"/>
    <w:rsid w:val="00507543"/>
    <w:rsid w:val="005077A7"/>
    <w:rsid w:val="00507E8B"/>
    <w:rsid w:val="005106AF"/>
    <w:rsid w:val="005110B1"/>
    <w:rsid w:val="00511460"/>
    <w:rsid w:val="00511C6E"/>
    <w:rsid w:val="00511F15"/>
    <w:rsid w:val="00511FC3"/>
    <w:rsid w:val="005126EE"/>
    <w:rsid w:val="00512DBA"/>
    <w:rsid w:val="0051318C"/>
    <w:rsid w:val="005132B9"/>
    <w:rsid w:val="005133D9"/>
    <w:rsid w:val="00513471"/>
    <w:rsid w:val="005137CF"/>
    <w:rsid w:val="00513AFA"/>
    <w:rsid w:val="00513D7F"/>
    <w:rsid w:val="005142CD"/>
    <w:rsid w:val="005143C9"/>
    <w:rsid w:val="0051459E"/>
    <w:rsid w:val="005145D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4AD"/>
    <w:rsid w:val="0051750C"/>
    <w:rsid w:val="0051754F"/>
    <w:rsid w:val="00517616"/>
    <w:rsid w:val="005177E1"/>
    <w:rsid w:val="00517960"/>
    <w:rsid w:val="00517A2E"/>
    <w:rsid w:val="00517B7C"/>
    <w:rsid w:val="00517D8B"/>
    <w:rsid w:val="00520C0A"/>
    <w:rsid w:val="00520DB3"/>
    <w:rsid w:val="00520EFD"/>
    <w:rsid w:val="00521043"/>
    <w:rsid w:val="0052147F"/>
    <w:rsid w:val="005218B6"/>
    <w:rsid w:val="00521D7E"/>
    <w:rsid w:val="00522046"/>
    <w:rsid w:val="00522589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C15"/>
    <w:rsid w:val="00525F0A"/>
    <w:rsid w:val="005262B7"/>
    <w:rsid w:val="005269A8"/>
    <w:rsid w:val="00526C02"/>
    <w:rsid w:val="00526DB4"/>
    <w:rsid w:val="00527098"/>
    <w:rsid w:val="00527200"/>
    <w:rsid w:val="005276AF"/>
    <w:rsid w:val="00530157"/>
    <w:rsid w:val="005302AA"/>
    <w:rsid w:val="00530423"/>
    <w:rsid w:val="00530D9C"/>
    <w:rsid w:val="00531688"/>
    <w:rsid w:val="00531D8D"/>
    <w:rsid w:val="00531D97"/>
    <w:rsid w:val="00531EBE"/>
    <w:rsid w:val="005320C3"/>
    <w:rsid w:val="005320F8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30E"/>
    <w:rsid w:val="00535415"/>
    <w:rsid w:val="00535B79"/>
    <w:rsid w:val="00535CF5"/>
    <w:rsid w:val="00535D7C"/>
    <w:rsid w:val="00535DAF"/>
    <w:rsid w:val="00535EF1"/>
    <w:rsid w:val="005360EF"/>
    <w:rsid w:val="00536579"/>
    <w:rsid w:val="00536835"/>
    <w:rsid w:val="00536C1E"/>
    <w:rsid w:val="00537816"/>
    <w:rsid w:val="00537A6F"/>
    <w:rsid w:val="00537BF8"/>
    <w:rsid w:val="0054015C"/>
    <w:rsid w:val="00540302"/>
    <w:rsid w:val="005407BB"/>
    <w:rsid w:val="005409F7"/>
    <w:rsid w:val="00541411"/>
    <w:rsid w:val="0054159A"/>
    <w:rsid w:val="00541D23"/>
    <w:rsid w:val="00542448"/>
    <w:rsid w:val="005429D9"/>
    <w:rsid w:val="005429E1"/>
    <w:rsid w:val="00542A56"/>
    <w:rsid w:val="00543070"/>
    <w:rsid w:val="0054343A"/>
    <w:rsid w:val="00543974"/>
    <w:rsid w:val="00543AE1"/>
    <w:rsid w:val="00543EBF"/>
    <w:rsid w:val="0054488A"/>
    <w:rsid w:val="00544ABA"/>
    <w:rsid w:val="00544CA2"/>
    <w:rsid w:val="005453B0"/>
    <w:rsid w:val="005454B2"/>
    <w:rsid w:val="00545574"/>
    <w:rsid w:val="0054593A"/>
    <w:rsid w:val="00545AA6"/>
    <w:rsid w:val="00545D32"/>
    <w:rsid w:val="005467FB"/>
    <w:rsid w:val="005468E6"/>
    <w:rsid w:val="00546AE9"/>
    <w:rsid w:val="00546DE2"/>
    <w:rsid w:val="00546F15"/>
    <w:rsid w:val="005470BB"/>
    <w:rsid w:val="0054716D"/>
    <w:rsid w:val="005474D2"/>
    <w:rsid w:val="00547666"/>
    <w:rsid w:val="00547935"/>
    <w:rsid w:val="00547989"/>
    <w:rsid w:val="00547D43"/>
    <w:rsid w:val="005501B8"/>
    <w:rsid w:val="00550620"/>
    <w:rsid w:val="00550F3F"/>
    <w:rsid w:val="00551320"/>
    <w:rsid w:val="005516F7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70D"/>
    <w:rsid w:val="005537D5"/>
    <w:rsid w:val="00553819"/>
    <w:rsid w:val="00553CB7"/>
    <w:rsid w:val="00553FF6"/>
    <w:rsid w:val="00554291"/>
    <w:rsid w:val="00554391"/>
    <w:rsid w:val="0055450A"/>
    <w:rsid w:val="00554BE7"/>
    <w:rsid w:val="005550DE"/>
    <w:rsid w:val="0055520B"/>
    <w:rsid w:val="00555846"/>
    <w:rsid w:val="005560D3"/>
    <w:rsid w:val="00556D68"/>
    <w:rsid w:val="00556DBB"/>
    <w:rsid w:val="005570E3"/>
    <w:rsid w:val="005570F8"/>
    <w:rsid w:val="00557173"/>
    <w:rsid w:val="0055717C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0E6D"/>
    <w:rsid w:val="00560F0F"/>
    <w:rsid w:val="00561013"/>
    <w:rsid w:val="005614C6"/>
    <w:rsid w:val="005615D8"/>
    <w:rsid w:val="0056173E"/>
    <w:rsid w:val="005618CF"/>
    <w:rsid w:val="00561F9D"/>
    <w:rsid w:val="00562156"/>
    <w:rsid w:val="00562396"/>
    <w:rsid w:val="005626D6"/>
    <w:rsid w:val="0056287A"/>
    <w:rsid w:val="005629E0"/>
    <w:rsid w:val="00562B4C"/>
    <w:rsid w:val="00563442"/>
    <w:rsid w:val="0056345E"/>
    <w:rsid w:val="005638D4"/>
    <w:rsid w:val="00563D1F"/>
    <w:rsid w:val="00564A45"/>
    <w:rsid w:val="00564C9C"/>
    <w:rsid w:val="00564DE2"/>
    <w:rsid w:val="00564F3E"/>
    <w:rsid w:val="005650F2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656"/>
    <w:rsid w:val="0057394B"/>
    <w:rsid w:val="00573BAA"/>
    <w:rsid w:val="0057408B"/>
    <w:rsid w:val="005740E8"/>
    <w:rsid w:val="005742EB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7A7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24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A4B"/>
    <w:rsid w:val="00587FC0"/>
    <w:rsid w:val="0059049B"/>
    <w:rsid w:val="005906AD"/>
    <w:rsid w:val="00590B33"/>
    <w:rsid w:val="00590CC0"/>
    <w:rsid w:val="00590CD1"/>
    <w:rsid w:val="00590D42"/>
    <w:rsid w:val="00590DA6"/>
    <w:rsid w:val="00590FDD"/>
    <w:rsid w:val="0059156B"/>
    <w:rsid w:val="005916F2"/>
    <w:rsid w:val="00591C7C"/>
    <w:rsid w:val="00591C7D"/>
    <w:rsid w:val="00592071"/>
    <w:rsid w:val="0059270C"/>
    <w:rsid w:val="00592B03"/>
    <w:rsid w:val="00592B0D"/>
    <w:rsid w:val="00592C4D"/>
    <w:rsid w:val="00593179"/>
    <w:rsid w:val="0059379B"/>
    <w:rsid w:val="00593957"/>
    <w:rsid w:val="005939D5"/>
    <w:rsid w:val="00593AB9"/>
    <w:rsid w:val="00593E15"/>
    <w:rsid w:val="00593FA3"/>
    <w:rsid w:val="005940E3"/>
    <w:rsid w:val="005941E7"/>
    <w:rsid w:val="00594284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1E8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5D4"/>
    <w:rsid w:val="005A5910"/>
    <w:rsid w:val="005A5C26"/>
    <w:rsid w:val="005A5D15"/>
    <w:rsid w:val="005A6404"/>
    <w:rsid w:val="005A65C6"/>
    <w:rsid w:val="005A669D"/>
    <w:rsid w:val="005A6737"/>
    <w:rsid w:val="005A6846"/>
    <w:rsid w:val="005A6CD1"/>
    <w:rsid w:val="005A6F77"/>
    <w:rsid w:val="005A70DA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DF2"/>
    <w:rsid w:val="005B394D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701D"/>
    <w:rsid w:val="005B7674"/>
    <w:rsid w:val="005B7DA5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2E0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359"/>
    <w:rsid w:val="005D0668"/>
    <w:rsid w:val="005D06A6"/>
    <w:rsid w:val="005D0E4F"/>
    <w:rsid w:val="005D14D0"/>
    <w:rsid w:val="005D15BA"/>
    <w:rsid w:val="005D15D0"/>
    <w:rsid w:val="005D1E32"/>
    <w:rsid w:val="005D206B"/>
    <w:rsid w:val="005D22B7"/>
    <w:rsid w:val="005D2491"/>
    <w:rsid w:val="005D2BDE"/>
    <w:rsid w:val="005D3039"/>
    <w:rsid w:val="005D3B60"/>
    <w:rsid w:val="005D3D76"/>
    <w:rsid w:val="005D3E69"/>
    <w:rsid w:val="005D3F19"/>
    <w:rsid w:val="005D4125"/>
    <w:rsid w:val="005D4169"/>
    <w:rsid w:val="005D42A1"/>
    <w:rsid w:val="005D4578"/>
    <w:rsid w:val="005D4897"/>
    <w:rsid w:val="005D49B6"/>
    <w:rsid w:val="005D4EFA"/>
    <w:rsid w:val="005D55BA"/>
    <w:rsid w:val="005D5838"/>
    <w:rsid w:val="005D5ADB"/>
    <w:rsid w:val="005D5CA1"/>
    <w:rsid w:val="005D648A"/>
    <w:rsid w:val="005D6847"/>
    <w:rsid w:val="005D6DEC"/>
    <w:rsid w:val="005D6E82"/>
    <w:rsid w:val="005D746C"/>
    <w:rsid w:val="005D7802"/>
    <w:rsid w:val="005D7B39"/>
    <w:rsid w:val="005D7E0D"/>
    <w:rsid w:val="005E108F"/>
    <w:rsid w:val="005E198A"/>
    <w:rsid w:val="005E1997"/>
    <w:rsid w:val="005E1BBF"/>
    <w:rsid w:val="005E1BD0"/>
    <w:rsid w:val="005E1F0F"/>
    <w:rsid w:val="005E2193"/>
    <w:rsid w:val="005E21AB"/>
    <w:rsid w:val="005E234A"/>
    <w:rsid w:val="005E28A8"/>
    <w:rsid w:val="005E2CE3"/>
    <w:rsid w:val="005E2F4B"/>
    <w:rsid w:val="005E35CC"/>
    <w:rsid w:val="005E3713"/>
    <w:rsid w:val="005E371E"/>
    <w:rsid w:val="005E3776"/>
    <w:rsid w:val="005E3E21"/>
    <w:rsid w:val="005E3F71"/>
    <w:rsid w:val="005E443B"/>
    <w:rsid w:val="005E4697"/>
    <w:rsid w:val="005E53F9"/>
    <w:rsid w:val="005E68B5"/>
    <w:rsid w:val="005E69AE"/>
    <w:rsid w:val="005E6A78"/>
    <w:rsid w:val="005E6E6C"/>
    <w:rsid w:val="005E7223"/>
    <w:rsid w:val="005E775D"/>
    <w:rsid w:val="005E7D3E"/>
    <w:rsid w:val="005E7EED"/>
    <w:rsid w:val="005F04F1"/>
    <w:rsid w:val="005F0A43"/>
    <w:rsid w:val="005F1480"/>
    <w:rsid w:val="005F14C9"/>
    <w:rsid w:val="005F15EE"/>
    <w:rsid w:val="005F17BD"/>
    <w:rsid w:val="005F1C97"/>
    <w:rsid w:val="005F2273"/>
    <w:rsid w:val="005F27B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B52"/>
    <w:rsid w:val="005F6B77"/>
    <w:rsid w:val="005F6E5A"/>
    <w:rsid w:val="005F7487"/>
    <w:rsid w:val="005F7A56"/>
    <w:rsid w:val="006002C7"/>
    <w:rsid w:val="0060088E"/>
    <w:rsid w:val="00600A23"/>
    <w:rsid w:val="00600E9E"/>
    <w:rsid w:val="00600F95"/>
    <w:rsid w:val="006011DC"/>
    <w:rsid w:val="00601213"/>
    <w:rsid w:val="00601517"/>
    <w:rsid w:val="00601839"/>
    <w:rsid w:val="00601DA6"/>
    <w:rsid w:val="006023C8"/>
    <w:rsid w:val="00602759"/>
    <w:rsid w:val="0060277A"/>
    <w:rsid w:val="00602B7C"/>
    <w:rsid w:val="006031FA"/>
    <w:rsid w:val="00603312"/>
    <w:rsid w:val="00603455"/>
    <w:rsid w:val="0060389C"/>
    <w:rsid w:val="006038B4"/>
    <w:rsid w:val="006039C9"/>
    <w:rsid w:val="00604668"/>
    <w:rsid w:val="00604923"/>
    <w:rsid w:val="00604A32"/>
    <w:rsid w:val="00604DC7"/>
    <w:rsid w:val="00604E47"/>
    <w:rsid w:val="00605441"/>
    <w:rsid w:val="006056EA"/>
    <w:rsid w:val="006062C8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324"/>
    <w:rsid w:val="006103ED"/>
    <w:rsid w:val="006107EB"/>
    <w:rsid w:val="00610931"/>
    <w:rsid w:val="00610F42"/>
    <w:rsid w:val="0061141D"/>
    <w:rsid w:val="00611634"/>
    <w:rsid w:val="00611698"/>
    <w:rsid w:val="00611878"/>
    <w:rsid w:val="00611A26"/>
    <w:rsid w:val="00611B14"/>
    <w:rsid w:val="00611DC1"/>
    <w:rsid w:val="006121F3"/>
    <w:rsid w:val="006124B1"/>
    <w:rsid w:val="006124EE"/>
    <w:rsid w:val="006126B8"/>
    <w:rsid w:val="006129CD"/>
    <w:rsid w:val="0061307E"/>
    <w:rsid w:val="006130F7"/>
    <w:rsid w:val="0061377A"/>
    <w:rsid w:val="006138A1"/>
    <w:rsid w:val="00613AF8"/>
    <w:rsid w:val="00613D8E"/>
    <w:rsid w:val="00613F8F"/>
    <w:rsid w:val="00613FFB"/>
    <w:rsid w:val="006142E0"/>
    <w:rsid w:val="00614714"/>
    <w:rsid w:val="00614E40"/>
    <w:rsid w:val="00615379"/>
    <w:rsid w:val="00615CA8"/>
    <w:rsid w:val="00615E74"/>
    <w:rsid w:val="006160BA"/>
    <w:rsid w:val="006160DE"/>
    <w:rsid w:val="00616112"/>
    <w:rsid w:val="00616350"/>
    <w:rsid w:val="00616552"/>
    <w:rsid w:val="00616CE9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259"/>
    <w:rsid w:val="0062240C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096"/>
    <w:rsid w:val="00624121"/>
    <w:rsid w:val="006244C9"/>
    <w:rsid w:val="006245F6"/>
    <w:rsid w:val="006246F4"/>
    <w:rsid w:val="0062475D"/>
    <w:rsid w:val="0062495F"/>
    <w:rsid w:val="00624970"/>
    <w:rsid w:val="00624E3B"/>
    <w:rsid w:val="0062500F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149"/>
    <w:rsid w:val="0063378C"/>
    <w:rsid w:val="0063391D"/>
    <w:rsid w:val="00633C46"/>
    <w:rsid w:val="006340AA"/>
    <w:rsid w:val="006341C1"/>
    <w:rsid w:val="0063467B"/>
    <w:rsid w:val="00634ACF"/>
    <w:rsid w:val="00634CA4"/>
    <w:rsid w:val="00634D1F"/>
    <w:rsid w:val="00634E46"/>
    <w:rsid w:val="00634E6D"/>
    <w:rsid w:val="00635035"/>
    <w:rsid w:val="0063580D"/>
    <w:rsid w:val="00635824"/>
    <w:rsid w:val="006358A8"/>
    <w:rsid w:val="00635A32"/>
    <w:rsid w:val="00635AA3"/>
    <w:rsid w:val="00635CAE"/>
    <w:rsid w:val="00635ED7"/>
    <w:rsid w:val="00636086"/>
    <w:rsid w:val="006360F6"/>
    <w:rsid w:val="00636943"/>
    <w:rsid w:val="00636E0B"/>
    <w:rsid w:val="0063708B"/>
    <w:rsid w:val="00637240"/>
    <w:rsid w:val="00637E5C"/>
    <w:rsid w:val="00640506"/>
    <w:rsid w:val="006406F5"/>
    <w:rsid w:val="00640ABA"/>
    <w:rsid w:val="00641256"/>
    <w:rsid w:val="006412DD"/>
    <w:rsid w:val="006414A1"/>
    <w:rsid w:val="00641505"/>
    <w:rsid w:val="00642179"/>
    <w:rsid w:val="0064226A"/>
    <w:rsid w:val="006428C7"/>
    <w:rsid w:val="00642CA7"/>
    <w:rsid w:val="006435FF"/>
    <w:rsid w:val="00643639"/>
    <w:rsid w:val="00643660"/>
    <w:rsid w:val="0064509B"/>
    <w:rsid w:val="006452A4"/>
    <w:rsid w:val="00645695"/>
    <w:rsid w:val="00645739"/>
    <w:rsid w:val="006467F7"/>
    <w:rsid w:val="00646BE5"/>
    <w:rsid w:val="0064781C"/>
    <w:rsid w:val="00647A5E"/>
    <w:rsid w:val="00647C1A"/>
    <w:rsid w:val="00647DB4"/>
    <w:rsid w:val="00647ED3"/>
    <w:rsid w:val="00650139"/>
    <w:rsid w:val="0065077F"/>
    <w:rsid w:val="00650817"/>
    <w:rsid w:val="00650CE6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7F3"/>
    <w:rsid w:val="00657A5B"/>
    <w:rsid w:val="00657D5A"/>
    <w:rsid w:val="0066024E"/>
    <w:rsid w:val="006608F4"/>
    <w:rsid w:val="0066096C"/>
    <w:rsid w:val="0066187B"/>
    <w:rsid w:val="006618CC"/>
    <w:rsid w:val="0066192C"/>
    <w:rsid w:val="00661AAA"/>
    <w:rsid w:val="00661AF4"/>
    <w:rsid w:val="00662099"/>
    <w:rsid w:val="00662111"/>
    <w:rsid w:val="00662118"/>
    <w:rsid w:val="006622B7"/>
    <w:rsid w:val="00662681"/>
    <w:rsid w:val="006628EC"/>
    <w:rsid w:val="00662DF4"/>
    <w:rsid w:val="006638AD"/>
    <w:rsid w:val="00663BC1"/>
    <w:rsid w:val="00663DE4"/>
    <w:rsid w:val="00663EAF"/>
    <w:rsid w:val="00663ECA"/>
    <w:rsid w:val="00664F49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0A3B"/>
    <w:rsid w:val="00671026"/>
    <w:rsid w:val="006713DE"/>
    <w:rsid w:val="0067143D"/>
    <w:rsid w:val="006716DA"/>
    <w:rsid w:val="00671965"/>
    <w:rsid w:val="00671A78"/>
    <w:rsid w:val="00671B8F"/>
    <w:rsid w:val="00671CA4"/>
    <w:rsid w:val="00671E11"/>
    <w:rsid w:val="006728ED"/>
    <w:rsid w:val="006729FA"/>
    <w:rsid w:val="00672D90"/>
    <w:rsid w:val="00672F6F"/>
    <w:rsid w:val="00672FAA"/>
    <w:rsid w:val="00673046"/>
    <w:rsid w:val="006732B1"/>
    <w:rsid w:val="006734CA"/>
    <w:rsid w:val="00673862"/>
    <w:rsid w:val="0067446F"/>
    <w:rsid w:val="006744E4"/>
    <w:rsid w:val="00674614"/>
    <w:rsid w:val="006746A4"/>
    <w:rsid w:val="006748CA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77C11"/>
    <w:rsid w:val="00677D5B"/>
    <w:rsid w:val="00680030"/>
    <w:rsid w:val="006806A3"/>
    <w:rsid w:val="006806A6"/>
    <w:rsid w:val="0068102E"/>
    <w:rsid w:val="00681211"/>
    <w:rsid w:val="006812C2"/>
    <w:rsid w:val="00681308"/>
    <w:rsid w:val="00681499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68"/>
    <w:rsid w:val="006868B3"/>
    <w:rsid w:val="00686F63"/>
    <w:rsid w:val="0068704C"/>
    <w:rsid w:val="006871DF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280"/>
    <w:rsid w:val="00692761"/>
    <w:rsid w:val="006929BE"/>
    <w:rsid w:val="00692A89"/>
    <w:rsid w:val="0069342C"/>
    <w:rsid w:val="006934EE"/>
    <w:rsid w:val="00693E1F"/>
    <w:rsid w:val="00693ECB"/>
    <w:rsid w:val="00694527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70F"/>
    <w:rsid w:val="00696B3F"/>
    <w:rsid w:val="00697733"/>
    <w:rsid w:val="00697891"/>
    <w:rsid w:val="00697C63"/>
    <w:rsid w:val="006A0018"/>
    <w:rsid w:val="006A0206"/>
    <w:rsid w:val="006A0B89"/>
    <w:rsid w:val="006A0E71"/>
    <w:rsid w:val="006A0F70"/>
    <w:rsid w:val="006A11A1"/>
    <w:rsid w:val="006A1B75"/>
    <w:rsid w:val="006A254E"/>
    <w:rsid w:val="006A293A"/>
    <w:rsid w:val="006A2A7F"/>
    <w:rsid w:val="006A2C30"/>
    <w:rsid w:val="006A301C"/>
    <w:rsid w:val="006A301E"/>
    <w:rsid w:val="006A3236"/>
    <w:rsid w:val="006A3895"/>
    <w:rsid w:val="006A3976"/>
    <w:rsid w:val="006A3BC2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A3B"/>
    <w:rsid w:val="006A5BD3"/>
    <w:rsid w:val="006A5EF3"/>
    <w:rsid w:val="006A5F3B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2F55"/>
    <w:rsid w:val="006B339C"/>
    <w:rsid w:val="006B36F0"/>
    <w:rsid w:val="006B381D"/>
    <w:rsid w:val="006B3C66"/>
    <w:rsid w:val="006B42B5"/>
    <w:rsid w:val="006B4C63"/>
    <w:rsid w:val="006B4CBA"/>
    <w:rsid w:val="006B4E72"/>
    <w:rsid w:val="006B555A"/>
    <w:rsid w:val="006B57DB"/>
    <w:rsid w:val="006B5D14"/>
    <w:rsid w:val="006B5EDA"/>
    <w:rsid w:val="006B600A"/>
    <w:rsid w:val="006B6635"/>
    <w:rsid w:val="006B68C4"/>
    <w:rsid w:val="006B6D39"/>
    <w:rsid w:val="006B74B0"/>
    <w:rsid w:val="006B74F1"/>
    <w:rsid w:val="006B78FD"/>
    <w:rsid w:val="006B7D22"/>
    <w:rsid w:val="006B7D2C"/>
    <w:rsid w:val="006C00B2"/>
    <w:rsid w:val="006C042D"/>
    <w:rsid w:val="006C0753"/>
    <w:rsid w:val="006C1019"/>
    <w:rsid w:val="006C133E"/>
    <w:rsid w:val="006C202C"/>
    <w:rsid w:val="006C204E"/>
    <w:rsid w:val="006C20A1"/>
    <w:rsid w:val="006C22E0"/>
    <w:rsid w:val="006C2659"/>
    <w:rsid w:val="006C2A71"/>
    <w:rsid w:val="006C2BB5"/>
    <w:rsid w:val="006C2BEE"/>
    <w:rsid w:val="006C2C37"/>
    <w:rsid w:val="006C2C40"/>
    <w:rsid w:val="006C2EA5"/>
    <w:rsid w:val="006C3AD8"/>
    <w:rsid w:val="006C3DF1"/>
    <w:rsid w:val="006C3E3B"/>
    <w:rsid w:val="006C3ED9"/>
    <w:rsid w:val="006C43C2"/>
    <w:rsid w:val="006C4516"/>
    <w:rsid w:val="006C455E"/>
    <w:rsid w:val="006C4665"/>
    <w:rsid w:val="006C46AD"/>
    <w:rsid w:val="006C4CDD"/>
    <w:rsid w:val="006C5022"/>
    <w:rsid w:val="006C507B"/>
    <w:rsid w:val="006C5186"/>
    <w:rsid w:val="006C55A8"/>
    <w:rsid w:val="006C587C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C1"/>
    <w:rsid w:val="006D2CD1"/>
    <w:rsid w:val="006D2EB7"/>
    <w:rsid w:val="006D368A"/>
    <w:rsid w:val="006D38F1"/>
    <w:rsid w:val="006D3BE1"/>
    <w:rsid w:val="006D43BD"/>
    <w:rsid w:val="006D46D0"/>
    <w:rsid w:val="006D48FC"/>
    <w:rsid w:val="006D4D41"/>
    <w:rsid w:val="006D575F"/>
    <w:rsid w:val="006D59E6"/>
    <w:rsid w:val="006D5A78"/>
    <w:rsid w:val="006D5FAD"/>
    <w:rsid w:val="006D613A"/>
    <w:rsid w:val="006D62BC"/>
    <w:rsid w:val="006D6450"/>
    <w:rsid w:val="006D6626"/>
    <w:rsid w:val="006D675C"/>
    <w:rsid w:val="006D6939"/>
    <w:rsid w:val="006D6987"/>
    <w:rsid w:val="006D6BF0"/>
    <w:rsid w:val="006D6DA3"/>
    <w:rsid w:val="006D7040"/>
    <w:rsid w:val="006D74F3"/>
    <w:rsid w:val="006D7D9E"/>
    <w:rsid w:val="006D7EB0"/>
    <w:rsid w:val="006E0138"/>
    <w:rsid w:val="006E06C4"/>
    <w:rsid w:val="006E0B01"/>
    <w:rsid w:val="006E0BB0"/>
    <w:rsid w:val="006E0D34"/>
    <w:rsid w:val="006E12C3"/>
    <w:rsid w:val="006E1356"/>
    <w:rsid w:val="006E1A33"/>
    <w:rsid w:val="006E2529"/>
    <w:rsid w:val="006E25BE"/>
    <w:rsid w:val="006E262A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13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2E5"/>
    <w:rsid w:val="006F55E6"/>
    <w:rsid w:val="006F59C4"/>
    <w:rsid w:val="006F5C60"/>
    <w:rsid w:val="006F6066"/>
    <w:rsid w:val="006F66BB"/>
    <w:rsid w:val="006F6850"/>
    <w:rsid w:val="006F688D"/>
    <w:rsid w:val="006F6B03"/>
    <w:rsid w:val="006F707E"/>
    <w:rsid w:val="006F7171"/>
    <w:rsid w:val="006F79C5"/>
    <w:rsid w:val="006F7A61"/>
    <w:rsid w:val="006F7C77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44"/>
    <w:rsid w:val="007065E2"/>
    <w:rsid w:val="007067C8"/>
    <w:rsid w:val="0070695A"/>
    <w:rsid w:val="00706C75"/>
    <w:rsid w:val="0070700F"/>
    <w:rsid w:val="00707056"/>
    <w:rsid w:val="00707350"/>
    <w:rsid w:val="0070782D"/>
    <w:rsid w:val="00707EC1"/>
    <w:rsid w:val="007100F6"/>
    <w:rsid w:val="007101B7"/>
    <w:rsid w:val="0071022D"/>
    <w:rsid w:val="0071049C"/>
    <w:rsid w:val="007109C2"/>
    <w:rsid w:val="00711223"/>
    <w:rsid w:val="00711340"/>
    <w:rsid w:val="007116DE"/>
    <w:rsid w:val="0071196D"/>
    <w:rsid w:val="007119F7"/>
    <w:rsid w:val="00711BC6"/>
    <w:rsid w:val="00712723"/>
    <w:rsid w:val="00712A5F"/>
    <w:rsid w:val="00712C42"/>
    <w:rsid w:val="007134E6"/>
    <w:rsid w:val="007135E7"/>
    <w:rsid w:val="00713853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5E95"/>
    <w:rsid w:val="00716462"/>
    <w:rsid w:val="00717279"/>
    <w:rsid w:val="007172B1"/>
    <w:rsid w:val="007172F8"/>
    <w:rsid w:val="00717CBA"/>
    <w:rsid w:val="00717CDA"/>
    <w:rsid w:val="00717F5F"/>
    <w:rsid w:val="007200BB"/>
    <w:rsid w:val="0072020F"/>
    <w:rsid w:val="00721084"/>
    <w:rsid w:val="0072121E"/>
    <w:rsid w:val="00721252"/>
    <w:rsid w:val="00721262"/>
    <w:rsid w:val="00721D9B"/>
    <w:rsid w:val="00722121"/>
    <w:rsid w:val="007224B9"/>
    <w:rsid w:val="00722993"/>
    <w:rsid w:val="00722CEC"/>
    <w:rsid w:val="00722F94"/>
    <w:rsid w:val="007234BE"/>
    <w:rsid w:val="007235EF"/>
    <w:rsid w:val="00723791"/>
    <w:rsid w:val="00723AA7"/>
    <w:rsid w:val="00723E3F"/>
    <w:rsid w:val="00724150"/>
    <w:rsid w:val="007242E1"/>
    <w:rsid w:val="0072432E"/>
    <w:rsid w:val="00725268"/>
    <w:rsid w:val="00725348"/>
    <w:rsid w:val="0072558F"/>
    <w:rsid w:val="00725624"/>
    <w:rsid w:val="00726036"/>
    <w:rsid w:val="00726279"/>
    <w:rsid w:val="0072642C"/>
    <w:rsid w:val="00726578"/>
    <w:rsid w:val="00726757"/>
    <w:rsid w:val="00726A9B"/>
    <w:rsid w:val="00726CB9"/>
    <w:rsid w:val="00727530"/>
    <w:rsid w:val="00727E27"/>
    <w:rsid w:val="00730D37"/>
    <w:rsid w:val="00731005"/>
    <w:rsid w:val="00731367"/>
    <w:rsid w:val="0073171F"/>
    <w:rsid w:val="0073178C"/>
    <w:rsid w:val="00731C86"/>
    <w:rsid w:val="00731E7C"/>
    <w:rsid w:val="007321D9"/>
    <w:rsid w:val="007322E6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45"/>
    <w:rsid w:val="00734F70"/>
    <w:rsid w:val="00735522"/>
    <w:rsid w:val="00735564"/>
    <w:rsid w:val="00735A0F"/>
    <w:rsid w:val="00735ABB"/>
    <w:rsid w:val="00735F39"/>
    <w:rsid w:val="00736247"/>
    <w:rsid w:val="00736457"/>
    <w:rsid w:val="0073656A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20B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45D"/>
    <w:rsid w:val="0074360F"/>
    <w:rsid w:val="00743B9F"/>
    <w:rsid w:val="00744276"/>
    <w:rsid w:val="00744374"/>
    <w:rsid w:val="00744A64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2EF"/>
    <w:rsid w:val="00750BDA"/>
    <w:rsid w:val="00751091"/>
    <w:rsid w:val="0075143E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871"/>
    <w:rsid w:val="007538DD"/>
    <w:rsid w:val="00753B80"/>
    <w:rsid w:val="00753EB5"/>
    <w:rsid w:val="0075425A"/>
    <w:rsid w:val="00754359"/>
    <w:rsid w:val="00754411"/>
    <w:rsid w:val="00754ABB"/>
    <w:rsid w:val="00754BD9"/>
    <w:rsid w:val="00754DFD"/>
    <w:rsid w:val="00754E7A"/>
    <w:rsid w:val="0075540C"/>
    <w:rsid w:val="007556DC"/>
    <w:rsid w:val="00755944"/>
    <w:rsid w:val="00755C57"/>
    <w:rsid w:val="00755DB1"/>
    <w:rsid w:val="00756241"/>
    <w:rsid w:val="00756A63"/>
    <w:rsid w:val="00756C45"/>
    <w:rsid w:val="00757075"/>
    <w:rsid w:val="007574FC"/>
    <w:rsid w:val="0075775D"/>
    <w:rsid w:val="007578D2"/>
    <w:rsid w:val="00757979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AFA"/>
    <w:rsid w:val="00762EFC"/>
    <w:rsid w:val="00762FDC"/>
    <w:rsid w:val="0076334A"/>
    <w:rsid w:val="0076339F"/>
    <w:rsid w:val="0076342C"/>
    <w:rsid w:val="007634E3"/>
    <w:rsid w:val="0076357A"/>
    <w:rsid w:val="007639D2"/>
    <w:rsid w:val="00763A7D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7A2"/>
    <w:rsid w:val="007728BB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9C"/>
    <w:rsid w:val="00777BA0"/>
    <w:rsid w:val="00777F2D"/>
    <w:rsid w:val="007800F7"/>
    <w:rsid w:val="0078024C"/>
    <w:rsid w:val="007803BD"/>
    <w:rsid w:val="00780A01"/>
    <w:rsid w:val="007811DC"/>
    <w:rsid w:val="007812EF"/>
    <w:rsid w:val="007817F7"/>
    <w:rsid w:val="00781B55"/>
    <w:rsid w:val="00781D54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859"/>
    <w:rsid w:val="00784A7C"/>
    <w:rsid w:val="00784EED"/>
    <w:rsid w:val="0078553D"/>
    <w:rsid w:val="00785900"/>
    <w:rsid w:val="007861DF"/>
    <w:rsid w:val="007863A7"/>
    <w:rsid w:val="0078649D"/>
    <w:rsid w:val="00786958"/>
    <w:rsid w:val="00786B04"/>
    <w:rsid w:val="00786C49"/>
    <w:rsid w:val="00786E71"/>
    <w:rsid w:val="00787088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5A8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54A"/>
    <w:rsid w:val="00793985"/>
    <w:rsid w:val="00793AC7"/>
    <w:rsid w:val="007943DA"/>
    <w:rsid w:val="00794459"/>
    <w:rsid w:val="0079468D"/>
    <w:rsid w:val="007948DD"/>
    <w:rsid w:val="00794924"/>
    <w:rsid w:val="00794B41"/>
    <w:rsid w:val="00794C8A"/>
    <w:rsid w:val="0079532D"/>
    <w:rsid w:val="007954F5"/>
    <w:rsid w:val="00795BCF"/>
    <w:rsid w:val="0079620B"/>
    <w:rsid w:val="007967EE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2E"/>
    <w:rsid w:val="007A748D"/>
    <w:rsid w:val="007A769A"/>
    <w:rsid w:val="007A7762"/>
    <w:rsid w:val="007A77E7"/>
    <w:rsid w:val="007A77F6"/>
    <w:rsid w:val="007A7A96"/>
    <w:rsid w:val="007A7B24"/>
    <w:rsid w:val="007A7E62"/>
    <w:rsid w:val="007A7FDF"/>
    <w:rsid w:val="007B03AF"/>
    <w:rsid w:val="007B055B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26A"/>
    <w:rsid w:val="007B245D"/>
    <w:rsid w:val="007B24C8"/>
    <w:rsid w:val="007B2617"/>
    <w:rsid w:val="007B270A"/>
    <w:rsid w:val="007B2BA4"/>
    <w:rsid w:val="007B2D3B"/>
    <w:rsid w:val="007B355B"/>
    <w:rsid w:val="007B3C31"/>
    <w:rsid w:val="007B48EA"/>
    <w:rsid w:val="007B49E3"/>
    <w:rsid w:val="007B4F52"/>
    <w:rsid w:val="007B52BA"/>
    <w:rsid w:val="007B52CD"/>
    <w:rsid w:val="007B55C7"/>
    <w:rsid w:val="007B58EB"/>
    <w:rsid w:val="007B5A80"/>
    <w:rsid w:val="007B6892"/>
    <w:rsid w:val="007B7380"/>
    <w:rsid w:val="007B7412"/>
    <w:rsid w:val="007B7AC8"/>
    <w:rsid w:val="007B7DC1"/>
    <w:rsid w:val="007B7EDB"/>
    <w:rsid w:val="007B7EDC"/>
    <w:rsid w:val="007C0284"/>
    <w:rsid w:val="007C02EB"/>
    <w:rsid w:val="007C06E6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A3C"/>
    <w:rsid w:val="007C4C66"/>
    <w:rsid w:val="007C5C96"/>
    <w:rsid w:val="007C5CED"/>
    <w:rsid w:val="007C5F62"/>
    <w:rsid w:val="007C68DA"/>
    <w:rsid w:val="007C6928"/>
    <w:rsid w:val="007C7893"/>
    <w:rsid w:val="007C7C22"/>
    <w:rsid w:val="007C7D33"/>
    <w:rsid w:val="007D0295"/>
    <w:rsid w:val="007D0A9D"/>
    <w:rsid w:val="007D0C2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34"/>
    <w:rsid w:val="007D2355"/>
    <w:rsid w:val="007D278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F3"/>
    <w:rsid w:val="007D7175"/>
    <w:rsid w:val="007D7233"/>
    <w:rsid w:val="007D7265"/>
    <w:rsid w:val="007D7C9C"/>
    <w:rsid w:val="007D7CF7"/>
    <w:rsid w:val="007E0676"/>
    <w:rsid w:val="007E0B48"/>
    <w:rsid w:val="007E1369"/>
    <w:rsid w:val="007E14E6"/>
    <w:rsid w:val="007E1A1B"/>
    <w:rsid w:val="007E1A88"/>
    <w:rsid w:val="007E1ACC"/>
    <w:rsid w:val="007E1D24"/>
    <w:rsid w:val="007E1E13"/>
    <w:rsid w:val="007E2935"/>
    <w:rsid w:val="007E2B3C"/>
    <w:rsid w:val="007E3322"/>
    <w:rsid w:val="007E35CD"/>
    <w:rsid w:val="007E42A2"/>
    <w:rsid w:val="007E44DF"/>
    <w:rsid w:val="007E469A"/>
    <w:rsid w:val="007E4C05"/>
    <w:rsid w:val="007E4C88"/>
    <w:rsid w:val="007E4EAF"/>
    <w:rsid w:val="007E5123"/>
    <w:rsid w:val="007E5510"/>
    <w:rsid w:val="007E585E"/>
    <w:rsid w:val="007E5AB1"/>
    <w:rsid w:val="007E66BB"/>
    <w:rsid w:val="007E67C2"/>
    <w:rsid w:val="007E6A6F"/>
    <w:rsid w:val="007E6E8A"/>
    <w:rsid w:val="007E6EDE"/>
    <w:rsid w:val="007E6EEA"/>
    <w:rsid w:val="007E714C"/>
    <w:rsid w:val="007E74EB"/>
    <w:rsid w:val="007E77EA"/>
    <w:rsid w:val="007E7A99"/>
    <w:rsid w:val="007E7DDF"/>
    <w:rsid w:val="007F03D7"/>
    <w:rsid w:val="007F0413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4FA2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4A3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594C"/>
    <w:rsid w:val="008067CC"/>
    <w:rsid w:val="00806884"/>
    <w:rsid w:val="00806963"/>
    <w:rsid w:val="00806AAF"/>
    <w:rsid w:val="008070AC"/>
    <w:rsid w:val="0080742F"/>
    <w:rsid w:val="0080763B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351"/>
    <w:rsid w:val="0081371A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7254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C1"/>
    <w:rsid w:val="008228FD"/>
    <w:rsid w:val="00822B1A"/>
    <w:rsid w:val="00822CB2"/>
    <w:rsid w:val="00822CE6"/>
    <w:rsid w:val="00822FD1"/>
    <w:rsid w:val="0082308D"/>
    <w:rsid w:val="00823415"/>
    <w:rsid w:val="00823697"/>
    <w:rsid w:val="00823D59"/>
    <w:rsid w:val="0082418C"/>
    <w:rsid w:val="00824725"/>
    <w:rsid w:val="00824DE7"/>
    <w:rsid w:val="00824FDF"/>
    <w:rsid w:val="00825125"/>
    <w:rsid w:val="00825126"/>
    <w:rsid w:val="00825193"/>
    <w:rsid w:val="008257CA"/>
    <w:rsid w:val="008257CC"/>
    <w:rsid w:val="0082581F"/>
    <w:rsid w:val="00825B63"/>
    <w:rsid w:val="00825C78"/>
    <w:rsid w:val="00825D0C"/>
    <w:rsid w:val="008260CA"/>
    <w:rsid w:val="0082632F"/>
    <w:rsid w:val="00826EC5"/>
    <w:rsid w:val="00826F34"/>
    <w:rsid w:val="008274BF"/>
    <w:rsid w:val="00827817"/>
    <w:rsid w:val="00827EEB"/>
    <w:rsid w:val="00830024"/>
    <w:rsid w:val="00830991"/>
    <w:rsid w:val="00830B75"/>
    <w:rsid w:val="00830D1A"/>
    <w:rsid w:val="00830DC3"/>
    <w:rsid w:val="0083132A"/>
    <w:rsid w:val="0083134B"/>
    <w:rsid w:val="00831358"/>
    <w:rsid w:val="00831555"/>
    <w:rsid w:val="00831A8A"/>
    <w:rsid w:val="00831BEA"/>
    <w:rsid w:val="00831CE2"/>
    <w:rsid w:val="00831E6F"/>
    <w:rsid w:val="00831F52"/>
    <w:rsid w:val="00831FE7"/>
    <w:rsid w:val="0083209E"/>
    <w:rsid w:val="00832154"/>
    <w:rsid w:val="00832D98"/>
    <w:rsid w:val="00832F5C"/>
    <w:rsid w:val="00833052"/>
    <w:rsid w:val="00833107"/>
    <w:rsid w:val="00833453"/>
    <w:rsid w:val="00834E0F"/>
    <w:rsid w:val="00834F0C"/>
    <w:rsid w:val="00834FEA"/>
    <w:rsid w:val="008359E0"/>
    <w:rsid w:val="00835D4F"/>
    <w:rsid w:val="00835EC6"/>
    <w:rsid w:val="00836619"/>
    <w:rsid w:val="00836C9E"/>
    <w:rsid w:val="00836F9F"/>
    <w:rsid w:val="0083712D"/>
    <w:rsid w:val="008376F6"/>
    <w:rsid w:val="00837790"/>
    <w:rsid w:val="00837AF7"/>
    <w:rsid w:val="00837D5B"/>
    <w:rsid w:val="00840607"/>
    <w:rsid w:val="00840817"/>
    <w:rsid w:val="00840970"/>
    <w:rsid w:val="00840A00"/>
    <w:rsid w:val="00840A73"/>
    <w:rsid w:val="00840D42"/>
    <w:rsid w:val="008417FE"/>
    <w:rsid w:val="00841CD2"/>
    <w:rsid w:val="00842220"/>
    <w:rsid w:val="00842910"/>
    <w:rsid w:val="00842B49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4D7B"/>
    <w:rsid w:val="00844DC4"/>
    <w:rsid w:val="0084541C"/>
    <w:rsid w:val="008459A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76B"/>
    <w:rsid w:val="0085085A"/>
    <w:rsid w:val="00850AE0"/>
    <w:rsid w:val="00850B8B"/>
    <w:rsid w:val="00850BC2"/>
    <w:rsid w:val="0085112C"/>
    <w:rsid w:val="008514B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2F61"/>
    <w:rsid w:val="00853754"/>
    <w:rsid w:val="008544D7"/>
    <w:rsid w:val="00854572"/>
    <w:rsid w:val="00854BD5"/>
    <w:rsid w:val="008551B8"/>
    <w:rsid w:val="00855370"/>
    <w:rsid w:val="00855754"/>
    <w:rsid w:val="00855D05"/>
    <w:rsid w:val="00855D6D"/>
    <w:rsid w:val="00856833"/>
    <w:rsid w:val="00856840"/>
    <w:rsid w:val="00856E25"/>
    <w:rsid w:val="00857139"/>
    <w:rsid w:val="00857141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BB7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B67"/>
    <w:rsid w:val="00863C55"/>
    <w:rsid w:val="00863FF2"/>
    <w:rsid w:val="00864440"/>
    <w:rsid w:val="0086461E"/>
    <w:rsid w:val="00864CFB"/>
    <w:rsid w:val="00864D76"/>
    <w:rsid w:val="00865031"/>
    <w:rsid w:val="008650FC"/>
    <w:rsid w:val="00865179"/>
    <w:rsid w:val="00865AA7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0F43"/>
    <w:rsid w:val="00871043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5EF"/>
    <w:rsid w:val="0087567F"/>
    <w:rsid w:val="008756A4"/>
    <w:rsid w:val="008758D6"/>
    <w:rsid w:val="00875EBE"/>
    <w:rsid w:val="00875F0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A89"/>
    <w:rsid w:val="00880B73"/>
    <w:rsid w:val="00880BCB"/>
    <w:rsid w:val="00880F30"/>
    <w:rsid w:val="00881935"/>
    <w:rsid w:val="00881CD0"/>
    <w:rsid w:val="00882788"/>
    <w:rsid w:val="0088309E"/>
    <w:rsid w:val="008831B4"/>
    <w:rsid w:val="008833E8"/>
    <w:rsid w:val="00883B7C"/>
    <w:rsid w:val="00884583"/>
    <w:rsid w:val="008846C5"/>
    <w:rsid w:val="008846F1"/>
    <w:rsid w:val="0088476B"/>
    <w:rsid w:val="00884B65"/>
    <w:rsid w:val="00884DAE"/>
    <w:rsid w:val="00884F34"/>
    <w:rsid w:val="00884F37"/>
    <w:rsid w:val="00885999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0A23"/>
    <w:rsid w:val="0089176E"/>
    <w:rsid w:val="008917E0"/>
    <w:rsid w:val="00891B28"/>
    <w:rsid w:val="00891C37"/>
    <w:rsid w:val="00891C90"/>
    <w:rsid w:val="00892365"/>
    <w:rsid w:val="00892785"/>
    <w:rsid w:val="00892BE5"/>
    <w:rsid w:val="00893769"/>
    <w:rsid w:val="0089387C"/>
    <w:rsid w:val="00893FD6"/>
    <w:rsid w:val="0089444E"/>
    <w:rsid w:val="00894835"/>
    <w:rsid w:val="008949DF"/>
    <w:rsid w:val="00894F04"/>
    <w:rsid w:val="008951DB"/>
    <w:rsid w:val="00895588"/>
    <w:rsid w:val="008958BE"/>
    <w:rsid w:val="00895D81"/>
    <w:rsid w:val="0089606D"/>
    <w:rsid w:val="00896151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8B6"/>
    <w:rsid w:val="008A29A1"/>
    <w:rsid w:val="008A2A18"/>
    <w:rsid w:val="008A2BB1"/>
    <w:rsid w:val="008A3466"/>
    <w:rsid w:val="008A3612"/>
    <w:rsid w:val="008A389F"/>
    <w:rsid w:val="008A3D02"/>
    <w:rsid w:val="008A44CE"/>
    <w:rsid w:val="008A4DC6"/>
    <w:rsid w:val="008A5940"/>
    <w:rsid w:val="008A5B58"/>
    <w:rsid w:val="008A68FC"/>
    <w:rsid w:val="008A6AC3"/>
    <w:rsid w:val="008A6B66"/>
    <w:rsid w:val="008A6BDA"/>
    <w:rsid w:val="008A73B2"/>
    <w:rsid w:val="008A7798"/>
    <w:rsid w:val="008A7910"/>
    <w:rsid w:val="008B036B"/>
    <w:rsid w:val="008B043F"/>
    <w:rsid w:val="008B07AA"/>
    <w:rsid w:val="008B0808"/>
    <w:rsid w:val="008B0AEC"/>
    <w:rsid w:val="008B1227"/>
    <w:rsid w:val="008B1E53"/>
    <w:rsid w:val="008B1E5B"/>
    <w:rsid w:val="008B2294"/>
    <w:rsid w:val="008B32A0"/>
    <w:rsid w:val="008B389D"/>
    <w:rsid w:val="008B3AA7"/>
    <w:rsid w:val="008B3C5C"/>
    <w:rsid w:val="008B46F9"/>
    <w:rsid w:val="008B4CA1"/>
    <w:rsid w:val="008B4E60"/>
    <w:rsid w:val="008B5299"/>
    <w:rsid w:val="008B56CC"/>
    <w:rsid w:val="008B57C4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A3A"/>
    <w:rsid w:val="008C2B7A"/>
    <w:rsid w:val="008C3573"/>
    <w:rsid w:val="008C3805"/>
    <w:rsid w:val="008C3A5E"/>
    <w:rsid w:val="008C3C3C"/>
    <w:rsid w:val="008C42F2"/>
    <w:rsid w:val="008C4804"/>
    <w:rsid w:val="008C4A76"/>
    <w:rsid w:val="008C4C7E"/>
    <w:rsid w:val="008C5004"/>
    <w:rsid w:val="008C5263"/>
    <w:rsid w:val="008C544A"/>
    <w:rsid w:val="008C5716"/>
    <w:rsid w:val="008C5C17"/>
    <w:rsid w:val="008C5C46"/>
    <w:rsid w:val="008C6184"/>
    <w:rsid w:val="008C6317"/>
    <w:rsid w:val="008C682D"/>
    <w:rsid w:val="008C6B98"/>
    <w:rsid w:val="008C6D43"/>
    <w:rsid w:val="008C6DEB"/>
    <w:rsid w:val="008C747C"/>
    <w:rsid w:val="008C75BA"/>
    <w:rsid w:val="008C785E"/>
    <w:rsid w:val="008D07F7"/>
    <w:rsid w:val="008D0AFB"/>
    <w:rsid w:val="008D144A"/>
    <w:rsid w:val="008D14EF"/>
    <w:rsid w:val="008D1511"/>
    <w:rsid w:val="008D165F"/>
    <w:rsid w:val="008D1C32"/>
    <w:rsid w:val="008D1F54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7DB"/>
    <w:rsid w:val="008D4808"/>
    <w:rsid w:val="008D4A8B"/>
    <w:rsid w:val="008D5465"/>
    <w:rsid w:val="008D582A"/>
    <w:rsid w:val="008D60BC"/>
    <w:rsid w:val="008D6BC3"/>
    <w:rsid w:val="008D6D7B"/>
    <w:rsid w:val="008D7131"/>
    <w:rsid w:val="008D73FC"/>
    <w:rsid w:val="008D7AA4"/>
    <w:rsid w:val="008D7EB7"/>
    <w:rsid w:val="008E0674"/>
    <w:rsid w:val="008E0B77"/>
    <w:rsid w:val="008E0C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908"/>
    <w:rsid w:val="008E2BA9"/>
    <w:rsid w:val="008E2C1D"/>
    <w:rsid w:val="008E2F6E"/>
    <w:rsid w:val="008E30AC"/>
    <w:rsid w:val="008E32D6"/>
    <w:rsid w:val="008E36E4"/>
    <w:rsid w:val="008E36EA"/>
    <w:rsid w:val="008E38AD"/>
    <w:rsid w:val="008E3CCA"/>
    <w:rsid w:val="008E3D3F"/>
    <w:rsid w:val="008E3DD5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6B06"/>
    <w:rsid w:val="008E7794"/>
    <w:rsid w:val="008E78B4"/>
    <w:rsid w:val="008E794C"/>
    <w:rsid w:val="008E7B54"/>
    <w:rsid w:val="008E7CBA"/>
    <w:rsid w:val="008F05BF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833"/>
    <w:rsid w:val="008F3D5F"/>
    <w:rsid w:val="008F3F01"/>
    <w:rsid w:val="008F404E"/>
    <w:rsid w:val="008F42DC"/>
    <w:rsid w:val="008F48C2"/>
    <w:rsid w:val="008F497F"/>
    <w:rsid w:val="008F4EE4"/>
    <w:rsid w:val="008F4F7F"/>
    <w:rsid w:val="008F506B"/>
    <w:rsid w:val="008F55E8"/>
    <w:rsid w:val="008F5840"/>
    <w:rsid w:val="008F59CD"/>
    <w:rsid w:val="008F59E9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4D8"/>
    <w:rsid w:val="009005AA"/>
    <w:rsid w:val="00900A47"/>
    <w:rsid w:val="00900CC0"/>
    <w:rsid w:val="00901AD7"/>
    <w:rsid w:val="00902132"/>
    <w:rsid w:val="00902CAD"/>
    <w:rsid w:val="00902F22"/>
    <w:rsid w:val="009035F2"/>
    <w:rsid w:val="00903802"/>
    <w:rsid w:val="00903946"/>
    <w:rsid w:val="009039F5"/>
    <w:rsid w:val="00903A0A"/>
    <w:rsid w:val="00903D3F"/>
    <w:rsid w:val="0090418B"/>
    <w:rsid w:val="00904249"/>
    <w:rsid w:val="009047AD"/>
    <w:rsid w:val="009047C2"/>
    <w:rsid w:val="00904913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856"/>
    <w:rsid w:val="0090696D"/>
    <w:rsid w:val="0090699C"/>
    <w:rsid w:val="009069A8"/>
    <w:rsid w:val="00906CD6"/>
    <w:rsid w:val="00906E4D"/>
    <w:rsid w:val="00906F31"/>
    <w:rsid w:val="009076B4"/>
    <w:rsid w:val="009078B3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2CC6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C54"/>
    <w:rsid w:val="009155F3"/>
    <w:rsid w:val="00915757"/>
    <w:rsid w:val="009159B3"/>
    <w:rsid w:val="00916181"/>
    <w:rsid w:val="00916219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568"/>
    <w:rsid w:val="009266F4"/>
    <w:rsid w:val="00926DA7"/>
    <w:rsid w:val="00926F14"/>
    <w:rsid w:val="00927063"/>
    <w:rsid w:val="00927210"/>
    <w:rsid w:val="00927ADB"/>
    <w:rsid w:val="00927D15"/>
    <w:rsid w:val="00927F8B"/>
    <w:rsid w:val="009300C4"/>
    <w:rsid w:val="00930442"/>
    <w:rsid w:val="009306ED"/>
    <w:rsid w:val="0093094D"/>
    <w:rsid w:val="00930FD8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C32"/>
    <w:rsid w:val="00936D98"/>
    <w:rsid w:val="00936DA0"/>
    <w:rsid w:val="00937164"/>
    <w:rsid w:val="00937556"/>
    <w:rsid w:val="009376AB"/>
    <w:rsid w:val="0093776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A62"/>
    <w:rsid w:val="00943C70"/>
    <w:rsid w:val="00943D65"/>
    <w:rsid w:val="009441A3"/>
    <w:rsid w:val="009443F6"/>
    <w:rsid w:val="0094446D"/>
    <w:rsid w:val="00944C5E"/>
    <w:rsid w:val="00945180"/>
    <w:rsid w:val="00945370"/>
    <w:rsid w:val="009453CA"/>
    <w:rsid w:val="009455DD"/>
    <w:rsid w:val="009457EF"/>
    <w:rsid w:val="0094590C"/>
    <w:rsid w:val="0094597E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28CE"/>
    <w:rsid w:val="00952AB3"/>
    <w:rsid w:val="009531A5"/>
    <w:rsid w:val="00953591"/>
    <w:rsid w:val="0095364F"/>
    <w:rsid w:val="0095380C"/>
    <w:rsid w:val="00953B84"/>
    <w:rsid w:val="00953BAA"/>
    <w:rsid w:val="00953CB2"/>
    <w:rsid w:val="00953D92"/>
    <w:rsid w:val="009540FE"/>
    <w:rsid w:val="00954293"/>
    <w:rsid w:val="009542BE"/>
    <w:rsid w:val="00954353"/>
    <w:rsid w:val="0095448E"/>
    <w:rsid w:val="009547C8"/>
    <w:rsid w:val="009557EC"/>
    <w:rsid w:val="00955B81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8D6"/>
    <w:rsid w:val="00962A24"/>
    <w:rsid w:val="009630BB"/>
    <w:rsid w:val="009637EE"/>
    <w:rsid w:val="00963A88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53"/>
    <w:rsid w:val="00966CE3"/>
    <w:rsid w:val="00966FA6"/>
    <w:rsid w:val="009675D5"/>
    <w:rsid w:val="0096764A"/>
    <w:rsid w:val="0096787C"/>
    <w:rsid w:val="00967E1F"/>
    <w:rsid w:val="009705FB"/>
    <w:rsid w:val="009709F8"/>
    <w:rsid w:val="00971ABF"/>
    <w:rsid w:val="00971B93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ABD"/>
    <w:rsid w:val="00973C4A"/>
    <w:rsid w:val="00973E1D"/>
    <w:rsid w:val="00973F06"/>
    <w:rsid w:val="00973F72"/>
    <w:rsid w:val="009742D3"/>
    <w:rsid w:val="0097461B"/>
    <w:rsid w:val="00974A1F"/>
    <w:rsid w:val="00974D2B"/>
    <w:rsid w:val="00974D4B"/>
    <w:rsid w:val="00975199"/>
    <w:rsid w:val="0097530D"/>
    <w:rsid w:val="009755A9"/>
    <w:rsid w:val="009756E0"/>
    <w:rsid w:val="00975EB1"/>
    <w:rsid w:val="009762E7"/>
    <w:rsid w:val="00977489"/>
    <w:rsid w:val="009779A2"/>
    <w:rsid w:val="00977BA7"/>
    <w:rsid w:val="009813ED"/>
    <w:rsid w:val="0098181C"/>
    <w:rsid w:val="0098194F"/>
    <w:rsid w:val="00981F14"/>
    <w:rsid w:val="00981F76"/>
    <w:rsid w:val="009822BB"/>
    <w:rsid w:val="0098264A"/>
    <w:rsid w:val="009826C8"/>
    <w:rsid w:val="0098363A"/>
    <w:rsid w:val="009836E4"/>
    <w:rsid w:val="0098412F"/>
    <w:rsid w:val="009843D2"/>
    <w:rsid w:val="00984549"/>
    <w:rsid w:val="009847AD"/>
    <w:rsid w:val="009847DD"/>
    <w:rsid w:val="009848AB"/>
    <w:rsid w:val="00984A73"/>
    <w:rsid w:val="00984F28"/>
    <w:rsid w:val="00984F9E"/>
    <w:rsid w:val="0098516C"/>
    <w:rsid w:val="00985724"/>
    <w:rsid w:val="00985F28"/>
    <w:rsid w:val="00986149"/>
    <w:rsid w:val="00986176"/>
    <w:rsid w:val="00986D83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9A8"/>
    <w:rsid w:val="00990BD5"/>
    <w:rsid w:val="00991091"/>
    <w:rsid w:val="009911B8"/>
    <w:rsid w:val="009914A8"/>
    <w:rsid w:val="0099196F"/>
    <w:rsid w:val="00991F2C"/>
    <w:rsid w:val="00991FF6"/>
    <w:rsid w:val="0099251E"/>
    <w:rsid w:val="00992857"/>
    <w:rsid w:val="00992B98"/>
    <w:rsid w:val="00992D77"/>
    <w:rsid w:val="0099307F"/>
    <w:rsid w:val="0099353A"/>
    <w:rsid w:val="0099359F"/>
    <w:rsid w:val="00993ED5"/>
    <w:rsid w:val="009944FD"/>
    <w:rsid w:val="00994871"/>
    <w:rsid w:val="00994966"/>
    <w:rsid w:val="00994E08"/>
    <w:rsid w:val="009951F9"/>
    <w:rsid w:val="00995253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A7E40"/>
    <w:rsid w:val="009A7F02"/>
    <w:rsid w:val="009B09C2"/>
    <w:rsid w:val="009B0A39"/>
    <w:rsid w:val="009B0B41"/>
    <w:rsid w:val="009B0C11"/>
    <w:rsid w:val="009B0D11"/>
    <w:rsid w:val="009B0F6C"/>
    <w:rsid w:val="009B1E81"/>
    <w:rsid w:val="009B1EF9"/>
    <w:rsid w:val="009B1F0A"/>
    <w:rsid w:val="009B1F27"/>
    <w:rsid w:val="009B2090"/>
    <w:rsid w:val="009B20C3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83B"/>
    <w:rsid w:val="009B7C0B"/>
    <w:rsid w:val="009B7FCB"/>
    <w:rsid w:val="009C0074"/>
    <w:rsid w:val="009C02A5"/>
    <w:rsid w:val="009C0564"/>
    <w:rsid w:val="009C0716"/>
    <w:rsid w:val="009C20B3"/>
    <w:rsid w:val="009C2552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A51"/>
    <w:rsid w:val="009C4B5D"/>
    <w:rsid w:val="009C4BA8"/>
    <w:rsid w:val="009C4BC2"/>
    <w:rsid w:val="009C4D22"/>
    <w:rsid w:val="009C5354"/>
    <w:rsid w:val="009C5712"/>
    <w:rsid w:val="009C5976"/>
    <w:rsid w:val="009C59E1"/>
    <w:rsid w:val="009C6348"/>
    <w:rsid w:val="009C6A6B"/>
    <w:rsid w:val="009C6A80"/>
    <w:rsid w:val="009C6CA1"/>
    <w:rsid w:val="009C7320"/>
    <w:rsid w:val="009D02D8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64B"/>
    <w:rsid w:val="009D2EA0"/>
    <w:rsid w:val="009D3091"/>
    <w:rsid w:val="009D319C"/>
    <w:rsid w:val="009D3A98"/>
    <w:rsid w:val="009D3B2E"/>
    <w:rsid w:val="009D3C28"/>
    <w:rsid w:val="009D4A2A"/>
    <w:rsid w:val="009D4A3D"/>
    <w:rsid w:val="009D4C02"/>
    <w:rsid w:val="009D4EA2"/>
    <w:rsid w:val="009D55B6"/>
    <w:rsid w:val="009D5BAB"/>
    <w:rsid w:val="009D5EB8"/>
    <w:rsid w:val="009D6169"/>
    <w:rsid w:val="009D6197"/>
    <w:rsid w:val="009D6A0A"/>
    <w:rsid w:val="009D7432"/>
    <w:rsid w:val="009D798B"/>
    <w:rsid w:val="009D7D35"/>
    <w:rsid w:val="009E023E"/>
    <w:rsid w:val="009E058F"/>
    <w:rsid w:val="009E0A9E"/>
    <w:rsid w:val="009E0B93"/>
    <w:rsid w:val="009E0D4F"/>
    <w:rsid w:val="009E0E1F"/>
    <w:rsid w:val="009E1075"/>
    <w:rsid w:val="009E1920"/>
    <w:rsid w:val="009E19A2"/>
    <w:rsid w:val="009E1A67"/>
    <w:rsid w:val="009E1B47"/>
    <w:rsid w:val="009E1D40"/>
    <w:rsid w:val="009E1DCD"/>
    <w:rsid w:val="009E237A"/>
    <w:rsid w:val="009E245B"/>
    <w:rsid w:val="009E2716"/>
    <w:rsid w:val="009E272E"/>
    <w:rsid w:val="009E3202"/>
    <w:rsid w:val="009E3AFD"/>
    <w:rsid w:val="009E3CDD"/>
    <w:rsid w:val="009E47E7"/>
    <w:rsid w:val="009E4B16"/>
    <w:rsid w:val="009E529F"/>
    <w:rsid w:val="009E57EA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44F"/>
    <w:rsid w:val="009F0855"/>
    <w:rsid w:val="009F0B4D"/>
    <w:rsid w:val="009F0EBE"/>
    <w:rsid w:val="009F0F34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29A"/>
    <w:rsid w:val="009F45AA"/>
    <w:rsid w:val="009F4615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5FC6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9F7E47"/>
    <w:rsid w:val="00A005B0"/>
    <w:rsid w:val="00A00851"/>
    <w:rsid w:val="00A00B9B"/>
    <w:rsid w:val="00A00D79"/>
    <w:rsid w:val="00A00F17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506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BB8"/>
    <w:rsid w:val="00A11301"/>
    <w:rsid w:val="00A114E4"/>
    <w:rsid w:val="00A11812"/>
    <w:rsid w:val="00A119AA"/>
    <w:rsid w:val="00A11B04"/>
    <w:rsid w:val="00A11E38"/>
    <w:rsid w:val="00A11E72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C54"/>
    <w:rsid w:val="00A20ED3"/>
    <w:rsid w:val="00A2133C"/>
    <w:rsid w:val="00A2188E"/>
    <w:rsid w:val="00A21A36"/>
    <w:rsid w:val="00A21DEF"/>
    <w:rsid w:val="00A21ECE"/>
    <w:rsid w:val="00A21F65"/>
    <w:rsid w:val="00A22149"/>
    <w:rsid w:val="00A226F9"/>
    <w:rsid w:val="00A22F80"/>
    <w:rsid w:val="00A233EF"/>
    <w:rsid w:val="00A237B9"/>
    <w:rsid w:val="00A23F14"/>
    <w:rsid w:val="00A24160"/>
    <w:rsid w:val="00A241ED"/>
    <w:rsid w:val="00A245B9"/>
    <w:rsid w:val="00A248F6"/>
    <w:rsid w:val="00A24C99"/>
    <w:rsid w:val="00A24CB1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9D0"/>
    <w:rsid w:val="00A32316"/>
    <w:rsid w:val="00A3271F"/>
    <w:rsid w:val="00A32867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DD8"/>
    <w:rsid w:val="00A35FE3"/>
    <w:rsid w:val="00A3611D"/>
    <w:rsid w:val="00A3620E"/>
    <w:rsid w:val="00A362C5"/>
    <w:rsid w:val="00A36339"/>
    <w:rsid w:val="00A366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1F5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4F70"/>
    <w:rsid w:val="00A45066"/>
    <w:rsid w:val="00A45157"/>
    <w:rsid w:val="00A4549F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5C7"/>
    <w:rsid w:val="00A50943"/>
    <w:rsid w:val="00A50984"/>
    <w:rsid w:val="00A50CE0"/>
    <w:rsid w:val="00A50F11"/>
    <w:rsid w:val="00A51C13"/>
    <w:rsid w:val="00A51FF7"/>
    <w:rsid w:val="00A52200"/>
    <w:rsid w:val="00A524D3"/>
    <w:rsid w:val="00A52E4E"/>
    <w:rsid w:val="00A52EC8"/>
    <w:rsid w:val="00A5323C"/>
    <w:rsid w:val="00A53880"/>
    <w:rsid w:val="00A53CEF"/>
    <w:rsid w:val="00A53D18"/>
    <w:rsid w:val="00A53F55"/>
    <w:rsid w:val="00A540A8"/>
    <w:rsid w:val="00A54114"/>
    <w:rsid w:val="00A5417B"/>
    <w:rsid w:val="00A54599"/>
    <w:rsid w:val="00A54A5F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3E8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6EAA"/>
    <w:rsid w:val="00A67117"/>
    <w:rsid w:val="00A67278"/>
    <w:rsid w:val="00A674C6"/>
    <w:rsid w:val="00A67544"/>
    <w:rsid w:val="00A67673"/>
    <w:rsid w:val="00A678FB"/>
    <w:rsid w:val="00A67CF9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621"/>
    <w:rsid w:val="00A76792"/>
    <w:rsid w:val="00A767C2"/>
    <w:rsid w:val="00A767D6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439"/>
    <w:rsid w:val="00A8052B"/>
    <w:rsid w:val="00A8056E"/>
    <w:rsid w:val="00A8095B"/>
    <w:rsid w:val="00A80ADE"/>
    <w:rsid w:val="00A8100D"/>
    <w:rsid w:val="00A81353"/>
    <w:rsid w:val="00A817B5"/>
    <w:rsid w:val="00A81857"/>
    <w:rsid w:val="00A818BC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7B"/>
    <w:rsid w:val="00A85A05"/>
    <w:rsid w:val="00A85B15"/>
    <w:rsid w:val="00A863AA"/>
    <w:rsid w:val="00A863E8"/>
    <w:rsid w:val="00A8660F"/>
    <w:rsid w:val="00A866FC"/>
    <w:rsid w:val="00A86840"/>
    <w:rsid w:val="00A86D63"/>
    <w:rsid w:val="00A86E9C"/>
    <w:rsid w:val="00A86F84"/>
    <w:rsid w:val="00A87294"/>
    <w:rsid w:val="00A873BE"/>
    <w:rsid w:val="00A87439"/>
    <w:rsid w:val="00A8762A"/>
    <w:rsid w:val="00A8766A"/>
    <w:rsid w:val="00A87797"/>
    <w:rsid w:val="00A90A50"/>
    <w:rsid w:val="00A90E4F"/>
    <w:rsid w:val="00A90E72"/>
    <w:rsid w:val="00A91AB3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E6F"/>
    <w:rsid w:val="00A95F6F"/>
    <w:rsid w:val="00A963B4"/>
    <w:rsid w:val="00A963C7"/>
    <w:rsid w:val="00A96A0D"/>
    <w:rsid w:val="00A97044"/>
    <w:rsid w:val="00A970B9"/>
    <w:rsid w:val="00A97731"/>
    <w:rsid w:val="00AA015C"/>
    <w:rsid w:val="00AA01DA"/>
    <w:rsid w:val="00AA09AF"/>
    <w:rsid w:val="00AA0C66"/>
    <w:rsid w:val="00AA115A"/>
    <w:rsid w:val="00AA11FE"/>
    <w:rsid w:val="00AA125E"/>
    <w:rsid w:val="00AA1626"/>
    <w:rsid w:val="00AA1653"/>
    <w:rsid w:val="00AA19F2"/>
    <w:rsid w:val="00AA1B70"/>
    <w:rsid w:val="00AA1B79"/>
    <w:rsid w:val="00AA1C25"/>
    <w:rsid w:val="00AA21F2"/>
    <w:rsid w:val="00AA2AA1"/>
    <w:rsid w:val="00AA3016"/>
    <w:rsid w:val="00AA371B"/>
    <w:rsid w:val="00AA38AA"/>
    <w:rsid w:val="00AA3951"/>
    <w:rsid w:val="00AA3DB7"/>
    <w:rsid w:val="00AA3F11"/>
    <w:rsid w:val="00AA41A6"/>
    <w:rsid w:val="00AA4D8A"/>
    <w:rsid w:val="00AA4E9C"/>
    <w:rsid w:val="00AA5165"/>
    <w:rsid w:val="00AA51F5"/>
    <w:rsid w:val="00AA5B6F"/>
    <w:rsid w:val="00AA5DE3"/>
    <w:rsid w:val="00AA5E3B"/>
    <w:rsid w:val="00AA6415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EB5"/>
    <w:rsid w:val="00AB224A"/>
    <w:rsid w:val="00AB27F9"/>
    <w:rsid w:val="00AB290F"/>
    <w:rsid w:val="00AB291C"/>
    <w:rsid w:val="00AB2A50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45F"/>
    <w:rsid w:val="00AB57A4"/>
    <w:rsid w:val="00AB57EB"/>
    <w:rsid w:val="00AB599F"/>
    <w:rsid w:val="00AB5ADF"/>
    <w:rsid w:val="00AB5E57"/>
    <w:rsid w:val="00AB6678"/>
    <w:rsid w:val="00AB677F"/>
    <w:rsid w:val="00AB6A07"/>
    <w:rsid w:val="00AB6AA5"/>
    <w:rsid w:val="00AB6E13"/>
    <w:rsid w:val="00AB725F"/>
    <w:rsid w:val="00AB74A7"/>
    <w:rsid w:val="00AB774E"/>
    <w:rsid w:val="00AC0705"/>
    <w:rsid w:val="00AC08B4"/>
    <w:rsid w:val="00AC09DF"/>
    <w:rsid w:val="00AC0E36"/>
    <w:rsid w:val="00AC0E88"/>
    <w:rsid w:val="00AC0EA0"/>
    <w:rsid w:val="00AC109B"/>
    <w:rsid w:val="00AC1414"/>
    <w:rsid w:val="00AC173D"/>
    <w:rsid w:val="00AC1EBD"/>
    <w:rsid w:val="00AC20D4"/>
    <w:rsid w:val="00AC20DD"/>
    <w:rsid w:val="00AC254D"/>
    <w:rsid w:val="00AC2896"/>
    <w:rsid w:val="00AC28D4"/>
    <w:rsid w:val="00AC2B97"/>
    <w:rsid w:val="00AC2D2D"/>
    <w:rsid w:val="00AC3D1E"/>
    <w:rsid w:val="00AC3F7A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EED"/>
    <w:rsid w:val="00AD0F81"/>
    <w:rsid w:val="00AD11F7"/>
    <w:rsid w:val="00AD158C"/>
    <w:rsid w:val="00AD1DB7"/>
    <w:rsid w:val="00AD239A"/>
    <w:rsid w:val="00AD2852"/>
    <w:rsid w:val="00AD2ABD"/>
    <w:rsid w:val="00AD2EFF"/>
    <w:rsid w:val="00AD3757"/>
    <w:rsid w:val="00AD3976"/>
    <w:rsid w:val="00AD3D07"/>
    <w:rsid w:val="00AD3FFE"/>
    <w:rsid w:val="00AD4089"/>
    <w:rsid w:val="00AD4116"/>
    <w:rsid w:val="00AD42AE"/>
    <w:rsid w:val="00AD4C4D"/>
    <w:rsid w:val="00AD4CFE"/>
    <w:rsid w:val="00AD4D2A"/>
    <w:rsid w:val="00AD542F"/>
    <w:rsid w:val="00AD5543"/>
    <w:rsid w:val="00AD5ACB"/>
    <w:rsid w:val="00AD5B6C"/>
    <w:rsid w:val="00AD5C61"/>
    <w:rsid w:val="00AD5D7B"/>
    <w:rsid w:val="00AD6094"/>
    <w:rsid w:val="00AD6365"/>
    <w:rsid w:val="00AD63B2"/>
    <w:rsid w:val="00AD6849"/>
    <w:rsid w:val="00AD6AAA"/>
    <w:rsid w:val="00AD6D57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777"/>
    <w:rsid w:val="00AE28A2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6B6F"/>
    <w:rsid w:val="00AE6FC9"/>
    <w:rsid w:val="00AE77E3"/>
    <w:rsid w:val="00AE7864"/>
    <w:rsid w:val="00AE7949"/>
    <w:rsid w:val="00AE7C83"/>
    <w:rsid w:val="00AE7D90"/>
    <w:rsid w:val="00AF03AE"/>
    <w:rsid w:val="00AF03B8"/>
    <w:rsid w:val="00AF03EF"/>
    <w:rsid w:val="00AF0B51"/>
    <w:rsid w:val="00AF0CA7"/>
    <w:rsid w:val="00AF15DA"/>
    <w:rsid w:val="00AF17C2"/>
    <w:rsid w:val="00AF18D6"/>
    <w:rsid w:val="00AF18E5"/>
    <w:rsid w:val="00AF1A92"/>
    <w:rsid w:val="00AF224C"/>
    <w:rsid w:val="00AF25D5"/>
    <w:rsid w:val="00AF27BF"/>
    <w:rsid w:val="00AF2D02"/>
    <w:rsid w:val="00AF2D04"/>
    <w:rsid w:val="00AF3246"/>
    <w:rsid w:val="00AF3511"/>
    <w:rsid w:val="00AF3618"/>
    <w:rsid w:val="00AF3DBB"/>
    <w:rsid w:val="00AF3FAF"/>
    <w:rsid w:val="00AF4205"/>
    <w:rsid w:val="00AF4B6F"/>
    <w:rsid w:val="00AF5004"/>
    <w:rsid w:val="00AF5194"/>
    <w:rsid w:val="00AF53EF"/>
    <w:rsid w:val="00AF58E4"/>
    <w:rsid w:val="00AF58F1"/>
    <w:rsid w:val="00AF59BB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0A40"/>
    <w:rsid w:val="00B010EF"/>
    <w:rsid w:val="00B013FE"/>
    <w:rsid w:val="00B017F0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A4"/>
    <w:rsid w:val="00B030DA"/>
    <w:rsid w:val="00B0353B"/>
    <w:rsid w:val="00B03FA4"/>
    <w:rsid w:val="00B040B2"/>
    <w:rsid w:val="00B04C25"/>
    <w:rsid w:val="00B04D94"/>
    <w:rsid w:val="00B050E9"/>
    <w:rsid w:val="00B0576A"/>
    <w:rsid w:val="00B05CBB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DFC"/>
    <w:rsid w:val="00B10F9D"/>
    <w:rsid w:val="00B11183"/>
    <w:rsid w:val="00B1123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936"/>
    <w:rsid w:val="00B15F83"/>
    <w:rsid w:val="00B160FF"/>
    <w:rsid w:val="00B16322"/>
    <w:rsid w:val="00B1662E"/>
    <w:rsid w:val="00B166BD"/>
    <w:rsid w:val="00B16743"/>
    <w:rsid w:val="00B171A7"/>
    <w:rsid w:val="00B17415"/>
    <w:rsid w:val="00B175CD"/>
    <w:rsid w:val="00B17B01"/>
    <w:rsid w:val="00B17FB8"/>
    <w:rsid w:val="00B20C4F"/>
    <w:rsid w:val="00B20F02"/>
    <w:rsid w:val="00B20FA8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AF4"/>
    <w:rsid w:val="00B23C15"/>
    <w:rsid w:val="00B23C1C"/>
    <w:rsid w:val="00B243BF"/>
    <w:rsid w:val="00B24928"/>
    <w:rsid w:val="00B253D9"/>
    <w:rsid w:val="00B25686"/>
    <w:rsid w:val="00B25762"/>
    <w:rsid w:val="00B25A92"/>
    <w:rsid w:val="00B25B40"/>
    <w:rsid w:val="00B25D76"/>
    <w:rsid w:val="00B25FDE"/>
    <w:rsid w:val="00B26037"/>
    <w:rsid w:val="00B266D2"/>
    <w:rsid w:val="00B26790"/>
    <w:rsid w:val="00B26851"/>
    <w:rsid w:val="00B26917"/>
    <w:rsid w:val="00B26AB0"/>
    <w:rsid w:val="00B26AD2"/>
    <w:rsid w:val="00B26AED"/>
    <w:rsid w:val="00B26CA2"/>
    <w:rsid w:val="00B2770D"/>
    <w:rsid w:val="00B27E25"/>
    <w:rsid w:val="00B3049F"/>
    <w:rsid w:val="00B3093E"/>
    <w:rsid w:val="00B309FB"/>
    <w:rsid w:val="00B30B4E"/>
    <w:rsid w:val="00B30B7C"/>
    <w:rsid w:val="00B31058"/>
    <w:rsid w:val="00B3111C"/>
    <w:rsid w:val="00B31246"/>
    <w:rsid w:val="00B317DC"/>
    <w:rsid w:val="00B322E8"/>
    <w:rsid w:val="00B32375"/>
    <w:rsid w:val="00B323D7"/>
    <w:rsid w:val="00B324E9"/>
    <w:rsid w:val="00B326FF"/>
    <w:rsid w:val="00B3365A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69D"/>
    <w:rsid w:val="00B35838"/>
    <w:rsid w:val="00B35BAC"/>
    <w:rsid w:val="00B35C75"/>
    <w:rsid w:val="00B35CDA"/>
    <w:rsid w:val="00B3621B"/>
    <w:rsid w:val="00B36373"/>
    <w:rsid w:val="00B36D53"/>
    <w:rsid w:val="00B373C0"/>
    <w:rsid w:val="00B37D97"/>
    <w:rsid w:val="00B40285"/>
    <w:rsid w:val="00B4041D"/>
    <w:rsid w:val="00B40429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663"/>
    <w:rsid w:val="00B44C95"/>
    <w:rsid w:val="00B44F6F"/>
    <w:rsid w:val="00B44F99"/>
    <w:rsid w:val="00B45039"/>
    <w:rsid w:val="00B45081"/>
    <w:rsid w:val="00B451C5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61D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2E08"/>
    <w:rsid w:val="00B5310E"/>
    <w:rsid w:val="00B538B6"/>
    <w:rsid w:val="00B53B00"/>
    <w:rsid w:val="00B540FD"/>
    <w:rsid w:val="00B54ACC"/>
    <w:rsid w:val="00B54DCB"/>
    <w:rsid w:val="00B55AC2"/>
    <w:rsid w:val="00B55E90"/>
    <w:rsid w:val="00B560C9"/>
    <w:rsid w:val="00B56497"/>
    <w:rsid w:val="00B56533"/>
    <w:rsid w:val="00B566AE"/>
    <w:rsid w:val="00B56CFC"/>
    <w:rsid w:val="00B56D7D"/>
    <w:rsid w:val="00B571EC"/>
    <w:rsid w:val="00B57777"/>
    <w:rsid w:val="00B577D1"/>
    <w:rsid w:val="00B5784C"/>
    <w:rsid w:val="00B57A17"/>
    <w:rsid w:val="00B57D9E"/>
    <w:rsid w:val="00B600F3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E0B"/>
    <w:rsid w:val="00B63762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6508"/>
    <w:rsid w:val="00B66E92"/>
    <w:rsid w:val="00B67001"/>
    <w:rsid w:val="00B67605"/>
    <w:rsid w:val="00B67723"/>
    <w:rsid w:val="00B67955"/>
    <w:rsid w:val="00B700F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BE"/>
    <w:rsid w:val="00B724C4"/>
    <w:rsid w:val="00B72645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4C"/>
    <w:rsid w:val="00B76EAF"/>
    <w:rsid w:val="00B76F2E"/>
    <w:rsid w:val="00B76FA6"/>
    <w:rsid w:val="00B771E9"/>
    <w:rsid w:val="00B77640"/>
    <w:rsid w:val="00B80246"/>
    <w:rsid w:val="00B80910"/>
    <w:rsid w:val="00B80AD0"/>
    <w:rsid w:val="00B81802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3913"/>
    <w:rsid w:val="00B84384"/>
    <w:rsid w:val="00B844D9"/>
    <w:rsid w:val="00B8502A"/>
    <w:rsid w:val="00B85064"/>
    <w:rsid w:val="00B853BE"/>
    <w:rsid w:val="00B854D2"/>
    <w:rsid w:val="00B859CF"/>
    <w:rsid w:val="00B8641F"/>
    <w:rsid w:val="00B86476"/>
    <w:rsid w:val="00B86A3D"/>
    <w:rsid w:val="00B86E8D"/>
    <w:rsid w:val="00B873F5"/>
    <w:rsid w:val="00B875C7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1B66"/>
    <w:rsid w:val="00B91DD6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C7F"/>
    <w:rsid w:val="00B95F02"/>
    <w:rsid w:val="00B95F31"/>
    <w:rsid w:val="00B9617D"/>
    <w:rsid w:val="00B963CF"/>
    <w:rsid w:val="00B96425"/>
    <w:rsid w:val="00B96BEF"/>
    <w:rsid w:val="00B96F5B"/>
    <w:rsid w:val="00B96FC0"/>
    <w:rsid w:val="00B970AC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4D54"/>
    <w:rsid w:val="00BA6527"/>
    <w:rsid w:val="00BA6A4A"/>
    <w:rsid w:val="00BA6C09"/>
    <w:rsid w:val="00BA76DE"/>
    <w:rsid w:val="00BA78F0"/>
    <w:rsid w:val="00BA7ACD"/>
    <w:rsid w:val="00BA7D08"/>
    <w:rsid w:val="00BB0067"/>
    <w:rsid w:val="00BB055D"/>
    <w:rsid w:val="00BB0663"/>
    <w:rsid w:val="00BB1463"/>
    <w:rsid w:val="00BB1548"/>
    <w:rsid w:val="00BB1CE7"/>
    <w:rsid w:val="00BB1F79"/>
    <w:rsid w:val="00BB27E0"/>
    <w:rsid w:val="00BB2FD3"/>
    <w:rsid w:val="00BB2FDF"/>
    <w:rsid w:val="00BB2FFF"/>
    <w:rsid w:val="00BB3360"/>
    <w:rsid w:val="00BB3423"/>
    <w:rsid w:val="00BB36E5"/>
    <w:rsid w:val="00BB3B71"/>
    <w:rsid w:val="00BB4332"/>
    <w:rsid w:val="00BB44C4"/>
    <w:rsid w:val="00BB44E4"/>
    <w:rsid w:val="00BB4B9E"/>
    <w:rsid w:val="00BB4E9D"/>
    <w:rsid w:val="00BB5C97"/>
    <w:rsid w:val="00BB5F11"/>
    <w:rsid w:val="00BB5FCB"/>
    <w:rsid w:val="00BB6039"/>
    <w:rsid w:val="00BB604B"/>
    <w:rsid w:val="00BB60D5"/>
    <w:rsid w:val="00BB6502"/>
    <w:rsid w:val="00BB65DB"/>
    <w:rsid w:val="00BB6638"/>
    <w:rsid w:val="00BB6B95"/>
    <w:rsid w:val="00BB74F3"/>
    <w:rsid w:val="00BB75C8"/>
    <w:rsid w:val="00BB7ADB"/>
    <w:rsid w:val="00BB7F22"/>
    <w:rsid w:val="00BC00EC"/>
    <w:rsid w:val="00BC0513"/>
    <w:rsid w:val="00BC083A"/>
    <w:rsid w:val="00BC08C5"/>
    <w:rsid w:val="00BC0B5B"/>
    <w:rsid w:val="00BC0E9A"/>
    <w:rsid w:val="00BC10CB"/>
    <w:rsid w:val="00BC12FB"/>
    <w:rsid w:val="00BC1C3C"/>
    <w:rsid w:val="00BC1FC6"/>
    <w:rsid w:val="00BC2004"/>
    <w:rsid w:val="00BC208C"/>
    <w:rsid w:val="00BC2808"/>
    <w:rsid w:val="00BC28CC"/>
    <w:rsid w:val="00BC29BA"/>
    <w:rsid w:val="00BC2A20"/>
    <w:rsid w:val="00BC2AC1"/>
    <w:rsid w:val="00BC2B20"/>
    <w:rsid w:val="00BC2BAA"/>
    <w:rsid w:val="00BC2CC3"/>
    <w:rsid w:val="00BC2DF2"/>
    <w:rsid w:val="00BC307F"/>
    <w:rsid w:val="00BC3106"/>
    <w:rsid w:val="00BC3159"/>
    <w:rsid w:val="00BC3257"/>
    <w:rsid w:val="00BC3324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32F"/>
    <w:rsid w:val="00BC6AA1"/>
    <w:rsid w:val="00BC6CC2"/>
    <w:rsid w:val="00BC6F3D"/>
    <w:rsid w:val="00BC6FD6"/>
    <w:rsid w:val="00BC7D7D"/>
    <w:rsid w:val="00BC7F57"/>
    <w:rsid w:val="00BD008E"/>
    <w:rsid w:val="00BD0136"/>
    <w:rsid w:val="00BD084D"/>
    <w:rsid w:val="00BD10EB"/>
    <w:rsid w:val="00BD1B88"/>
    <w:rsid w:val="00BD20DE"/>
    <w:rsid w:val="00BD22EA"/>
    <w:rsid w:val="00BD23D2"/>
    <w:rsid w:val="00BD267C"/>
    <w:rsid w:val="00BD2957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6AFF"/>
    <w:rsid w:val="00BD7151"/>
    <w:rsid w:val="00BD7291"/>
    <w:rsid w:val="00BD74F1"/>
    <w:rsid w:val="00BD7E1A"/>
    <w:rsid w:val="00BD7E28"/>
    <w:rsid w:val="00BD7EA3"/>
    <w:rsid w:val="00BD7FE2"/>
    <w:rsid w:val="00BE0A58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110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1F4D"/>
    <w:rsid w:val="00BF29D1"/>
    <w:rsid w:val="00BF2B6F"/>
    <w:rsid w:val="00BF2F19"/>
    <w:rsid w:val="00BF351A"/>
    <w:rsid w:val="00BF3914"/>
    <w:rsid w:val="00BF3A34"/>
    <w:rsid w:val="00BF3C0D"/>
    <w:rsid w:val="00BF3F3B"/>
    <w:rsid w:val="00BF4221"/>
    <w:rsid w:val="00BF422E"/>
    <w:rsid w:val="00BF49B1"/>
    <w:rsid w:val="00BF4C98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242"/>
    <w:rsid w:val="00C01671"/>
    <w:rsid w:val="00C0182B"/>
    <w:rsid w:val="00C01D13"/>
    <w:rsid w:val="00C02419"/>
    <w:rsid w:val="00C02766"/>
    <w:rsid w:val="00C02767"/>
    <w:rsid w:val="00C02C22"/>
    <w:rsid w:val="00C030D0"/>
    <w:rsid w:val="00C0350A"/>
    <w:rsid w:val="00C036EB"/>
    <w:rsid w:val="00C03720"/>
    <w:rsid w:val="00C03D91"/>
    <w:rsid w:val="00C03EE8"/>
    <w:rsid w:val="00C04084"/>
    <w:rsid w:val="00C0416C"/>
    <w:rsid w:val="00C04464"/>
    <w:rsid w:val="00C044ED"/>
    <w:rsid w:val="00C04B53"/>
    <w:rsid w:val="00C04CA0"/>
    <w:rsid w:val="00C05003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E7D"/>
    <w:rsid w:val="00C06EA5"/>
    <w:rsid w:val="00C07552"/>
    <w:rsid w:val="00C07579"/>
    <w:rsid w:val="00C0787E"/>
    <w:rsid w:val="00C07B27"/>
    <w:rsid w:val="00C10267"/>
    <w:rsid w:val="00C10515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168"/>
    <w:rsid w:val="00C14632"/>
    <w:rsid w:val="00C14856"/>
    <w:rsid w:val="00C14925"/>
    <w:rsid w:val="00C14FAA"/>
    <w:rsid w:val="00C1536B"/>
    <w:rsid w:val="00C15391"/>
    <w:rsid w:val="00C15486"/>
    <w:rsid w:val="00C15616"/>
    <w:rsid w:val="00C159F5"/>
    <w:rsid w:val="00C15E66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649"/>
    <w:rsid w:val="00C2080A"/>
    <w:rsid w:val="00C20A00"/>
    <w:rsid w:val="00C20F87"/>
    <w:rsid w:val="00C21211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54"/>
    <w:rsid w:val="00C26361"/>
    <w:rsid w:val="00C26389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1E17"/>
    <w:rsid w:val="00C32029"/>
    <w:rsid w:val="00C32203"/>
    <w:rsid w:val="00C32361"/>
    <w:rsid w:val="00C32623"/>
    <w:rsid w:val="00C33091"/>
    <w:rsid w:val="00C3328E"/>
    <w:rsid w:val="00C337E5"/>
    <w:rsid w:val="00C33A62"/>
    <w:rsid w:val="00C3400F"/>
    <w:rsid w:val="00C349E9"/>
    <w:rsid w:val="00C34A9E"/>
    <w:rsid w:val="00C34B64"/>
    <w:rsid w:val="00C34C36"/>
    <w:rsid w:val="00C34E49"/>
    <w:rsid w:val="00C352B3"/>
    <w:rsid w:val="00C35542"/>
    <w:rsid w:val="00C357AF"/>
    <w:rsid w:val="00C35B10"/>
    <w:rsid w:val="00C35B9B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2C7F"/>
    <w:rsid w:val="00C4304C"/>
    <w:rsid w:val="00C43315"/>
    <w:rsid w:val="00C4376D"/>
    <w:rsid w:val="00C439F8"/>
    <w:rsid w:val="00C43D48"/>
    <w:rsid w:val="00C43DC8"/>
    <w:rsid w:val="00C44992"/>
    <w:rsid w:val="00C452F5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7DB"/>
    <w:rsid w:val="00C50E99"/>
    <w:rsid w:val="00C5188D"/>
    <w:rsid w:val="00C51AB4"/>
    <w:rsid w:val="00C51B84"/>
    <w:rsid w:val="00C51F6F"/>
    <w:rsid w:val="00C52125"/>
    <w:rsid w:val="00C524E7"/>
    <w:rsid w:val="00C52744"/>
    <w:rsid w:val="00C528AF"/>
    <w:rsid w:val="00C52A87"/>
    <w:rsid w:val="00C530AD"/>
    <w:rsid w:val="00C5351F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137"/>
    <w:rsid w:val="00C56149"/>
    <w:rsid w:val="00C562E0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87B"/>
    <w:rsid w:val="00C61E6E"/>
    <w:rsid w:val="00C624F4"/>
    <w:rsid w:val="00C62C4B"/>
    <w:rsid w:val="00C62CD5"/>
    <w:rsid w:val="00C632F2"/>
    <w:rsid w:val="00C63408"/>
    <w:rsid w:val="00C63609"/>
    <w:rsid w:val="00C63655"/>
    <w:rsid w:val="00C6368A"/>
    <w:rsid w:val="00C636E6"/>
    <w:rsid w:val="00C6378B"/>
    <w:rsid w:val="00C639D6"/>
    <w:rsid w:val="00C63D25"/>
    <w:rsid w:val="00C63F8E"/>
    <w:rsid w:val="00C64218"/>
    <w:rsid w:val="00C6423E"/>
    <w:rsid w:val="00C647FB"/>
    <w:rsid w:val="00C64C36"/>
    <w:rsid w:val="00C64E77"/>
    <w:rsid w:val="00C64F05"/>
    <w:rsid w:val="00C654E0"/>
    <w:rsid w:val="00C658B2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94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037"/>
    <w:rsid w:val="00C81156"/>
    <w:rsid w:val="00C81E38"/>
    <w:rsid w:val="00C82BF8"/>
    <w:rsid w:val="00C832AE"/>
    <w:rsid w:val="00C832DC"/>
    <w:rsid w:val="00C8377F"/>
    <w:rsid w:val="00C839C5"/>
    <w:rsid w:val="00C843DD"/>
    <w:rsid w:val="00C85424"/>
    <w:rsid w:val="00C85C6E"/>
    <w:rsid w:val="00C8606C"/>
    <w:rsid w:val="00C8646D"/>
    <w:rsid w:val="00C8688F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64D"/>
    <w:rsid w:val="00C9182D"/>
    <w:rsid w:val="00C91DE3"/>
    <w:rsid w:val="00C91E52"/>
    <w:rsid w:val="00C91E98"/>
    <w:rsid w:val="00C91FA0"/>
    <w:rsid w:val="00C9205B"/>
    <w:rsid w:val="00C926BC"/>
    <w:rsid w:val="00C9297B"/>
    <w:rsid w:val="00C92C7F"/>
    <w:rsid w:val="00C92D1A"/>
    <w:rsid w:val="00C92FA3"/>
    <w:rsid w:val="00C9307D"/>
    <w:rsid w:val="00C93586"/>
    <w:rsid w:val="00C9369D"/>
    <w:rsid w:val="00C93CA8"/>
    <w:rsid w:val="00C9438D"/>
    <w:rsid w:val="00C943C2"/>
    <w:rsid w:val="00C944FA"/>
    <w:rsid w:val="00C948A3"/>
    <w:rsid w:val="00C94920"/>
    <w:rsid w:val="00C9554F"/>
    <w:rsid w:val="00C95571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630"/>
    <w:rsid w:val="00CA195D"/>
    <w:rsid w:val="00CA1CA8"/>
    <w:rsid w:val="00CA2028"/>
    <w:rsid w:val="00CA21D8"/>
    <w:rsid w:val="00CA2241"/>
    <w:rsid w:val="00CA2625"/>
    <w:rsid w:val="00CA294F"/>
    <w:rsid w:val="00CA3356"/>
    <w:rsid w:val="00CA396C"/>
    <w:rsid w:val="00CA3A72"/>
    <w:rsid w:val="00CA3ADD"/>
    <w:rsid w:val="00CA3C63"/>
    <w:rsid w:val="00CA3CDD"/>
    <w:rsid w:val="00CA403B"/>
    <w:rsid w:val="00CA4064"/>
    <w:rsid w:val="00CA4761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082"/>
    <w:rsid w:val="00CB1CCB"/>
    <w:rsid w:val="00CB1E6A"/>
    <w:rsid w:val="00CB1FA1"/>
    <w:rsid w:val="00CB21D8"/>
    <w:rsid w:val="00CB22A7"/>
    <w:rsid w:val="00CB232A"/>
    <w:rsid w:val="00CB25CF"/>
    <w:rsid w:val="00CB26EC"/>
    <w:rsid w:val="00CB26FA"/>
    <w:rsid w:val="00CB2D2A"/>
    <w:rsid w:val="00CB2D30"/>
    <w:rsid w:val="00CB3991"/>
    <w:rsid w:val="00CB3E2E"/>
    <w:rsid w:val="00CB423F"/>
    <w:rsid w:val="00CB4A62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C039D"/>
    <w:rsid w:val="00CC0957"/>
    <w:rsid w:val="00CC0B58"/>
    <w:rsid w:val="00CC0C4A"/>
    <w:rsid w:val="00CC0E27"/>
    <w:rsid w:val="00CC0E90"/>
    <w:rsid w:val="00CC0F88"/>
    <w:rsid w:val="00CC1779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E95"/>
    <w:rsid w:val="00CC3F3C"/>
    <w:rsid w:val="00CC433A"/>
    <w:rsid w:val="00CC4577"/>
    <w:rsid w:val="00CC47E0"/>
    <w:rsid w:val="00CC57FC"/>
    <w:rsid w:val="00CC5C5B"/>
    <w:rsid w:val="00CC5D59"/>
    <w:rsid w:val="00CC6D4F"/>
    <w:rsid w:val="00CC701C"/>
    <w:rsid w:val="00CC70F6"/>
    <w:rsid w:val="00CC737C"/>
    <w:rsid w:val="00CC7A4E"/>
    <w:rsid w:val="00CC7ED9"/>
    <w:rsid w:val="00CD01F2"/>
    <w:rsid w:val="00CD04F4"/>
    <w:rsid w:val="00CD05A0"/>
    <w:rsid w:val="00CD05E5"/>
    <w:rsid w:val="00CD075A"/>
    <w:rsid w:val="00CD087D"/>
    <w:rsid w:val="00CD0B93"/>
    <w:rsid w:val="00CD0C4E"/>
    <w:rsid w:val="00CD0F5D"/>
    <w:rsid w:val="00CD1912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4E21"/>
    <w:rsid w:val="00CD5512"/>
    <w:rsid w:val="00CD55C4"/>
    <w:rsid w:val="00CD5603"/>
    <w:rsid w:val="00CD568D"/>
    <w:rsid w:val="00CD572C"/>
    <w:rsid w:val="00CD5A86"/>
    <w:rsid w:val="00CD679F"/>
    <w:rsid w:val="00CD69EC"/>
    <w:rsid w:val="00CD6E3D"/>
    <w:rsid w:val="00CD6F18"/>
    <w:rsid w:val="00CD71AB"/>
    <w:rsid w:val="00CD7400"/>
    <w:rsid w:val="00CD7B0D"/>
    <w:rsid w:val="00CD7EFB"/>
    <w:rsid w:val="00CE0109"/>
    <w:rsid w:val="00CE0D8C"/>
    <w:rsid w:val="00CE1173"/>
    <w:rsid w:val="00CE1213"/>
    <w:rsid w:val="00CE126A"/>
    <w:rsid w:val="00CE1DDA"/>
    <w:rsid w:val="00CE1FC5"/>
    <w:rsid w:val="00CE2079"/>
    <w:rsid w:val="00CE2190"/>
    <w:rsid w:val="00CE21BF"/>
    <w:rsid w:val="00CE26A3"/>
    <w:rsid w:val="00CE324B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02C"/>
    <w:rsid w:val="00CE6191"/>
    <w:rsid w:val="00CE6429"/>
    <w:rsid w:val="00CE6A8E"/>
    <w:rsid w:val="00CE6C56"/>
    <w:rsid w:val="00CE6F06"/>
    <w:rsid w:val="00CE7282"/>
    <w:rsid w:val="00CE7408"/>
    <w:rsid w:val="00CE747A"/>
    <w:rsid w:val="00CE78AE"/>
    <w:rsid w:val="00CE7E62"/>
    <w:rsid w:val="00CF0683"/>
    <w:rsid w:val="00CF0B1E"/>
    <w:rsid w:val="00CF155D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379"/>
    <w:rsid w:val="00CF36FF"/>
    <w:rsid w:val="00CF4247"/>
    <w:rsid w:val="00CF429C"/>
    <w:rsid w:val="00CF4CB1"/>
    <w:rsid w:val="00CF4F6B"/>
    <w:rsid w:val="00CF50BA"/>
    <w:rsid w:val="00CF5263"/>
    <w:rsid w:val="00CF536E"/>
    <w:rsid w:val="00CF572C"/>
    <w:rsid w:val="00CF5B3B"/>
    <w:rsid w:val="00CF5EB3"/>
    <w:rsid w:val="00CF60B5"/>
    <w:rsid w:val="00CF6199"/>
    <w:rsid w:val="00CF6F66"/>
    <w:rsid w:val="00CF770B"/>
    <w:rsid w:val="00CF7765"/>
    <w:rsid w:val="00CF7A6A"/>
    <w:rsid w:val="00CF7E2F"/>
    <w:rsid w:val="00CF7E7B"/>
    <w:rsid w:val="00D001EF"/>
    <w:rsid w:val="00D0027D"/>
    <w:rsid w:val="00D0040A"/>
    <w:rsid w:val="00D004BE"/>
    <w:rsid w:val="00D004FA"/>
    <w:rsid w:val="00D00779"/>
    <w:rsid w:val="00D00884"/>
    <w:rsid w:val="00D00CF9"/>
    <w:rsid w:val="00D01812"/>
    <w:rsid w:val="00D01B21"/>
    <w:rsid w:val="00D01E2F"/>
    <w:rsid w:val="00D02263"/>
    <w:rsid w:val="00D0229B"/>
    <w:rsid w:val="00D02492"/>
    <w:rsid w:val="00D02A52"/>
    <w:rsid w:val="00D02A6F"/>
    <w:rsid w:val="00D02B7D"/>
    <w:rsid w:val="00D03102"/>
    <w:rsid w:val="00D03727"/>
    <w:rsid w:val="00D0378A"/>
    <w:rsid w:val="00D038CE"/>
    <w:rsid w:val="00D04DB1"/>
    <w:rsid w:val="00D050F8"/>
    <w:rsid w:val="00D05132"/>
    <w:rsid w:val="00D0544F"/>
    <w:rsid w:val="00D05D2A"/>
    <w:rsid w:val="00D05E18"/>
    <w:rsid w:val="00D05EA9"/>
    <w:rsid w:val="00D05F70"/>
    <w:rsid w:val="00D0617E"/>
    <w:rsid w:val="00D061CF"/>
    <w:rsid w:val="00D06240"/>
    <w:rsid w:val="00D0668F"/>
    <w:rsid w:val="00D066ED"/>
    <w:rsid w:val="00D067E2"/>
    <w:rsid w:val="00D0681C"/>
    <w:rsid w:val="00D06A8F"/>
    <w:rsid w:val="00D06B92"/>
    <w:rsid w:val="00D06DAE"/>
    <w:rsid w:val="00D071F8"/>
    <w:rsid w:val="00D07252"/>
    <w:rsid w:val="00D074F4"/>
    <w:rsid w:val="00D0758E"/>
    <w:rsid w:val="00D076A7"/>
    <w:rsid w:val="00D0774B"/>
    <w:rsid w:val="00D0779D"/>
    <w:rsid w:val="00D07BAF"/>
    <w:rsid w:val="00D07CE1"/>
    <w:rsid w:val="00D1026A"/>
    <w:rsid w:val="00D103DA"/>
    <w:rsid w:val="00D107CF"/>
    <w:rsid w:val="00D10B08"/>
    <w:rsid w:val="00D11248"/>
    <w:rsid w:val="00D119F9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091"/>
    <w:rsid w:val="00D1620A"/>
    <w:rsid w:val="00D164C3"/>
    <w:rsid w:val="00D16605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6E5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A03"/>
    <w:rsid w:val="00D23FF7"/>
    <w:rsid w:val="00D241C6"/>
    <w:rsid w:val="00D24385"/>
    <w:rsid w:val="00D248D3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3DD"/>
    <w:rsid w:val="00D277AC"/>
    <w:rsid w:val="00D27BF1"/>
    <w:rsid w:val="00D27E0C"/>
    <w:rsid w:val="00D302FD"/>
    <w:rsid w:val="00D3038A"/>
    <w:rsid w:val="00D304F4"/>
    <w:rsid w:val="00D3098D"/>
    <w:rsid w:val="00D31561"/>
    <w:rsid w:val="00D31859"/>
    <w:rsid w:val="00D31A02"/>
    <w:rsid w:val="00D320EF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9AB"/>
    <w:rsid w:val="00D37C47"/>
    <w:rsid w:val="00D37E19"/>
    <w:rsid w:val="00D40080"/>
    <w:rsid w:val="00D401AB"/>
    <w:rsid w:val="00D405B3"/>
    <w:rsid w:val="00D407D7"/>
    <w:rsid w:val="00D40D05"/>
    <w:rsid w:val="00D41AA1"/>
    <w:rsid w:val="00D42333"/>
    <w:rsid w:val="00D42443"/>
    <w:rsid w:val="00D42FD2"/>
    <w:rsid w:val="00D43057"/>
    <w:rsid w:val="00D43460"/>
    <w:rsid w:val="00D437D8"/>
    <w:rsid w:val="00D43D6A"/>
    <w:rsid w:val="00D44994"/>
    <w:rsid w:val="00D44DDF"/>
    <w:rsid w:val="00D450E2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DD0"/>
    <w:rsid w:val="00D50183"/>
    <w:rsid w:val="00D50579"/>
    <w:rsid w:val="00D50687"/>
    <w:rsid w:val="00D50771"/>
    <w:rsid w:val="00D50960"/>
    <w:rsid w:val="00D51D12"/>
    <w:rsid w:val="00D51DED"/>
    <w:rsid w:val="00D52095"/>
    <w:rsid w:val="00D53203"/>
    <w:rsid w:val="00D53348"/>
    <w:rsid w:val="00D534A9"/>
    <w:rsid w:val="00D5362B"/>
    <w:rsid w:val="00D53A62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5EE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F33"/>
    <w:rsid w:val="00D640E7"/>
    <w:rsid w:val="00D6457F"/>
    <w:rsid w:val="00D6500C"/>
    <w:rsid w:val="00D650A8"/>
    <w:rsid w:val="00D6570B"/>
    <w:rsid w:val="00D659B1"/>
    <w:rsid w:val="00D65B56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046"/>
    <w:rsid w:val="00D701BF"/>
    <w:rsid w:val="00D70376"/>
    <w:rsid w:val="00D70DDA"/>
    <w:rsid w:val="00D71208"/>
    <w:rsid w:val="00D716BE"/>
    <w:rsid w:val="00D71917"/>
    <w:rsid w:val="00D72407"/>
    <w:rsid w:val="00D7356F"/>
    <w:rsid w:val="00D73587"/>
    <w:rsid w:val="00D7396C"/>
    <w:rsid w:val="00D739F5"/>
    <w:rsid w:val="00D73C55"/>
    <w:rsid w:val="00D73EBB"/>
    <w:rsid w:val="00D7469D"/>
    <w:rsid w:val="00D749F3"/>
    <w:rsid w:val="00D74BC1"/>
    <w:rsid w:val="00D74F12"/>
    <w:rsid w:val="00D751FB"/>
    <w:rsid w:val="00D753CE"/>
    <w:rsid w:val="00D754CB"/>
    <w:rsid w:val="00D754D6"/>
    <w:rsid w:val="00D7562E"/>
    <w:rsid w:val="00D75713"/>
    <w:rsid w:val="00D75ACD"/>
    <w:rsid w:val="00D75E10"/>
    <w:rsid w:val="00D761AA"/>
    <w:rsid w:val="00D76784"/>
    <w:rsid w:val="00D7696E"/>
    <w:rsid w:val="00D76FAE"/>
    <w:rsid w:val="00D7770B"/>
    <w:rsid w:val="00D777D7"/>
    <w:rsid w:val="00D77827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56"/>
    <w:rsid w:val="00D82BD1"/>
    <w:rsid w:val="00D83463"/>
    <w:rsid w:val="00D834A6"/>
    <w:rsid w:val="00D83AE9"/>
    <w:rsid w:val="00D83EAC"/>
    <w:rsid w:val="00D84156"/>
    <w:rsid w:val="00D8423F"/>
    <w:rsid w:val="00D84556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87DBC"/>
    <w:rsid w:val="00D901AD"/>
    <w:rsid w:val="00D90A5B"/>
    <w:rsid w:val="00D90C0E"/>
    <w:rsid w:val="00D90CD3"/>
    <w:rsid w:val="00D91374"/>
    <w:rsid w:val="00D913DB"/>
    <w:rsid w:val="00D91482"/>
    <w:rsid w:val="00D9172D"/>
    <w:rsid w:val="00D919BC"/>
    <w:rsid w:val="00D919E6"/>
    <w:rsid w:val="00D91BE1"/>
    <w:rsid w:val="00D91E07"/>
    <w:rsid w:val="00D921D0"/>
    <w:rsid w:val="00D92222"/>
    <w:rsid w:val="00D92BE9"/>
    <w:rsid w:val="00D92C29"/>
    <w:rsid w:val="00D936E2"/>
    <w:rsid w:val="00D938A2"/>
    <w:rsid w:val="00D93B2F"/>
    <w:rsid w:val="00D93D8C"/>
    <w:rsid w:val="00D942A4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765"/>
    <w:rsid w:val="00D97884"/>
    <w:rsid w:val="00D97A17"/>
    <w:rsid w:val="00DA028D"/>
    <w:rsid w:val="00DA0A7F"/>
    <w:rsid w:val="00DA1581"/>
    <w:rsid w:val="00DA1C31"/>
    <w:rsid w:val="00DA20BC"/>
    <w:rsid w:val="00DA2C0E"/>
    <w:rsid w:val="00DA2ED7"/>
    <w:rsid w:val="00DA3520"/>
    <w:rsid w:val="00DA3803"/>
    <w:rsid w:val="00DA3E7A"/>
    <w:rsid w:val="00DA3EE4"/>
    <w:rsid w:val="00DA42C5"/>
    <w:rsid w:val="00DA430C"/>
    <w:rsid w:val="00DA48E1"/>
    <w:rsid w:val="00DA4FAF"/>
    <w:rsid w:val="00DA60D9"/>
    <w:rsid w:val="00DA615D"/>
    <w:rsid w:val="00DA6219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11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3153"/>
    <w:rsid w:val="00DB317A"/>
    <w:rsid w:val="00DB3B82"/>
    <w:rsid w:val="00DB3EC6"/>
    <w:rsid w:val="00DB43F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7341"/>
    <w:rsid w:val="00DB7720"/>
    <w:rsid w:val="00DB781B"/>
    <w:rsid w:val="00DB7A97"/>
    <w:rsid w:val="00DB7CA7"/>
    <w:rsid w:val="00DB7CBE"/>
    <w:rsid w:val="00DC00B2"/>
    <w:rsid w:val="00DC1143"/>
    <w:rsid w:val="00DC1327"/>
    <w:rsid w:val="00DC1350"/>
    <w:rsid w:val="00DC1566"/>
    <w:rsid w:val="00DC183E"/>
    <w:rsid w:val="00DC1FD8"/>
    <w:rsid w:val="00DC24E9"/>
    <w:rsid w:val="00DC2758"/>
    <w:rsid w:val="00DC2E69"/>
    <w:rsid w:val="00DC2F43"/>
    <w:rsid w:val="00DC3005"/>
    <w:rsid w:val="00DC3237"/>
    <w:rsid w:val="00DC34B4"/>
    <w:rsid w:val="00DC3A7A"/>
    <w:rsid w:val="00DC3CAE"/>
    <w:rsid w:val="00DC41A4"/>
    <w:rsid w:val="00DC436A"/>
    <w:rsid w:val="00DC4A3F"/>
    <w:rsid w:val="00DC4ADC"/>
    <w:rsid w:val="00DC50BE"/>
    <w:rsid w:val="00DC5672"/>
    <w:rsid w:val="00DC60A2"/>
    <w:rsid w:val="00DC6584"/>
    <w:rsid w:val="00DC6600"/>
    <w:rsid w:val="00DC665B"/>
    <w:rsid w:val="00DC67AB"/>
    <w:rsid w:val="00DC67BD"/>
    <w:rsid w:val="00DC67BE"/>
    <w:rsid w:val="00DC6924"/>
    <w:rsid w:val="00DC6F4B"/>
    <w:rsid w:val="00DC71F2"/>
    <w:rsid w:val="00DC7252"/>
    <w:rsid w:val="00DC7514"/>
    <w:rsid w:val="00DC778A"/>
    <w:rsid w:val="00DC7AE2"/>
    <w:rsid w:val="00DC7E3E"/>
    <w:rsid w:val="00DC7F5E"/>
    <w:rsid w:val="00DD01E0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833"/>
    <w:rsid w:val="00DD2A7E"/>
    <w:rsid w:val="00DD2C46"/>
    <w:rsid w:val="00DD30D1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F42"/>
    <w:rsid w:val="00DD60B6"/>
    <w:rsid w:val="00DD617B"/>
    <w:rsid w:val="00DD6B09"/>
    <w:rsid w:val="00DD6CCF"/>
    <w:rsid w:val="00DD6D1A"/>
    <w:rsid w:val="00DD7331"/>
    <w:rsid w:val="00DD7FDE"/>
    <w:rsid w:val="00DE03DE"/>
    <w:rsid w:val="00DE0778"/>
    <w:rsid w:val="00DE0E59"/>
    <w:rsid w:val="00DE0F6C"/>
    <w:rsid w:val="00DE1E4D"/>
    <w:rsid w:val="00DE219B"/>
    <w:rsid w:val="00DE238F"/>
    <w:rsid w:val="00DE28B7"/>
    <w:rsid w:val="00DE296D"/>
    <w:rsid w:val="00DE2E7A"/>
    <w:rsid w:val="00DE37C2"/>
    <w:rsid w:val="00DE37D4"/>
    <w:rsid w:val="00DE389A"/>
    <w:rsid w:val="00DE3A8D"/>
    <w:rsid w:val="00DE3D5C"/>
    <w:rsid w:val="00DE404A"/>
    <w:rsid w:val="00DE41B8"/>
    <w:rsid w:val="00DE41EA"/>
    <w:rsid w:val="00DE4C62"/>
    <w:rsid w:val="00DE4E03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89E"/>
    <w:rsid w:val="00DE6C08"/>
    <w:rsid w:val="00DE7363"/>
    <w:rsid w:val="00DE742D"/>
    <w:rsid w:val="00DE749C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7A5"/>
    <w:rsid w:val="00DF08EE"/>
    <w:rsid w:val="00DF0BF4"/>
    <w:rsid w:val="00DF0DD4"/>
    <w:rsid w:val="00DF1422"/>
    <w:rsid w:val="00DF179D"/>
    <w:rsid w:val="00DF184A"/>
    <w:rsid w:val="00DF1956"/>
    <w:rsid w:val="00DF1E9C"/>
    <w:rsid w:val="00DF1EFB"/>
    <w:rsid w:val="00DF20A0"/>
    <w:rsid w:val="00DF26FD"/>
    <w:rsid w:val="00DF285F"/>
    <w:rsid w:val="00DF2EB7"/>
    <w:rsid w:val="00DF3853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2CD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B48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A95"/>
    <w:rsid w:val="00E07E58"/>
    <w:rsid w:val="00E100A2"/>
    <w:rsid w:val="00E102F9"/>
    <w:rsid w:val="00E1059E"/>
    <w:rsid w:val="00E112E3"/>
    <w:rsid w:val="00E116EC"/>
    <w:rsid w:val="00E11E43"/>
    <w:rsid w:val="00E11FEB"/>
    <w:rsid w:val="00E1214E"/>
    <w:rsid w:val="00E121C1"/>
    <w:rsid w:val="00E1243D"/>
    <w:rsid w:val="00E13349"/>
    <w:rsid w:val="00E1364B"/>
    <w:rsid w:val="00E138FF"/>
    <w:rsid w:val="00E143E7"/>
    <w:rsid w:val="00E145D6"/>
    <w:rsid w:val="00E14946"/>
    <w:rsid w:val="00E14A42"/>
    <w:rsid w:val="00E14A7E"/>
    <w:rsid w:val="00E14F20"/>
    <w:rsid w:val="00E151E1"/>
    <w:rsid w:val="00E1544D"/>
    <w:rsid w:val="00E160EB"/>
    <w:rsid w:val="00E162DB"/>
    <w:rsid w:val="00E163A5"/>
    <w:rsid w:val="00E16C77"/>
    <w:rsid w:val="00E17149"/>
    <w:rsid w:val="00E171E7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E0B"/>
    <w:rsid w:val="00E21E7F"/>
    <w:rsid w:val="00E22269"/>
    <w:rsid w:val="00E22786"/>
    <w:rsid w:val="00E22CCD"/>
    <w:rsid w:val="00E2387F"/>
    <w:rsid w:val="00E23A11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6A"/>
    <w:rsid w:val="00E27DC3"/>
    <w:rsid w:val="00E308A7"/>
    <w:rsid w:val="00E3163B"/>
    <w:rsid w:val="00E3165B"/>
    <w:rsid w:val="00E31D67"/>
    <w:rsid w:val="00E32D62"/>
    <w:rsid w:val="00E33369"/>
    <w:rsid w:val="00E33490"/>
    <w:rsid w:val="00E336E8"/>
    <w:rsid w:val="00E33986"/>
    <w:rsid w:val="00E339A6"/>
    <w:rsid w:val="00E339C0"/>
    <w:rsid w:val="00E339DC"/>
    <w:rsid w:val="00E33A63"/>
    <w:rsid w:val="00E33E15"/>
    <w:rsid w:val="00E33EAD"/>
    <w:rsid w:val="00E344A5"/>
    <w:rsid w:val="00E34967"/>
    <w:rsid w:val="00E34B41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9EA"/>
    <w:rsid w:val="00E36A1B"/>
    <w:rsid w:val="00E36D6C"/>
    <w:rsid w:val="00E3738F"/>
    <w:rsid w:val="00E37BDF"/>
    <w:rsid w:val="00E37EA6"/>
    <w:rsid w:val="00E400E8"/>
    <w:rsid w:val="00E404C3"/>
    <w:rsid w:val="00E4053C"/>
    <w:rsid w:val="00E4062A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2DA"/>
    <w:rsid w:val="00E42955"/>
    <w:rsid w:val="00E429ED"/>
    <w:rsid w:val="00E42B69"/>
    <w:rsid w:val="00E4318D"/>
    <w:rsid w:val="00E43325"/>
    <w:rsid w:val="00E43F37"/>
    <w:rsid w:val="00E44185"/>
    <w:rsid w:val="00E44C06"/>
    <w:rsid w:val="00E450ED"/>
    <w:rsid w:val="00E4525A"/>
    <w:rsid w:val="00E4562F"/>
    <w:rsid w:val="00E459F3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706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6EF6"/>
    <w:rsid w:val="00E572EA"/>
    <w:rsid w:val="00E5733D"/>
    <w:rsid w:val="00E57786"/>
    <w:rsid w:val="00E577F3"/>
    <w:rsid w:val="00E57A4F"/>
    <w:rsid w:val="00E57E48"/>
    <w:rsid w:val="00E57EDA"/>
    <w:rsid w:val="00E604DB"/>
    <w:rsid w:val="00E60C03"/>
    <w:rsid w:val="00E61001"/>
    <w:rsid w:val="00E6111A"/>
    <w:rsid w:val="00E6137A"/>
    <w:rsid w:val="00E61602"/>
    <w:rsid w:val="00E61CC0"/>
    <w:rsid w:val="00E6201E"/>
    <w:rsid w:val="00E6277B"/>
    <w:rsid w:val="00E62BE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3DF"/>
    <w:rsid w:val="00E667F0"/>
    <w:rsid w:val="00E66EDB"/>
    <w:rsid w:val="00E671C9"/>
    <w:rsid w:val="00E6743F"/>
    <w:rsid w:val="00E67468"/>
    <w:rsid w:val="00E6758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DEB"/>
    <w:rsid w:val="00E71FE9"/>
    <w:rsid w:val="00E721D5"/>
    <w:rsid w:val="00E727D7"/>
    <w:rsid w:val="00E72C01"/>
    <w:rsid w:val="00E732F6"/>
    <w:rsid w:val="00E73342"/>
    <w:rsid w:val="00E7385E"/>
    <w:rsid w:val="00E7394C"/>
    <w:rsid w:val="00E73A71"/>
    <w:rsid w:val="00E741AC"/>
    <w:rsid w:val="00E749D8"/>
    <w:rsid w:val="00E74E89"/>
    <w:rsid w:val="00E75112"/>
    <w:rsid w:val="00E75174"/>
    <w:rsid w:val="00E75B78"/>
    <w:rsid w:val="00E75EBA"/>
    <w:rsid w:val="00E75F9B"/>
    <w:rsid w:val="00E76113"/>
    <w:rsid w:val="00E763B4"/>
    <w:rsid w:val="00E76A12"/>
    <w:rsid w:val="00E76C79"/>
    <w:rsid w:val="00E76DAC"/>
    <w:rsid w:val="00E777A6"/>
    <w:rsid w:val="00E7782F"/>
    <w:rsid w:val="00E77848"/>
    <w:rsid w:val="00E77AF1"/>
    <w:rsid w:val="00E80514"/>
    <w:rsid w:val="00E80575"/>
    <w:rsid w:val="00E80E5B"/>
    <w:rsid w:val="00E816C5"/>
    <w:rsid w:val="00E81CD4"/>
    <w:rsid w:val="00E81CE0"/>
    <w:rsid w:val="00E81E7C"/>
    <w:rsid w:val="00E81EAB"/>
    <w:rsid w:val="00E81FFF"/>
    <w:rsid w:val="00E8224D"/>
    <w:rsid w:val="00E822AD"/>
    <w:rsid w:val="00E82704"/>
    <w:rsid w:val="00E828D1"/>
    <w:rsid w:val="00E82960"/>
    <w:rsid w:val="00E83756"/>
    <w:rsid w:val="00E83F49"/>
    <w:rsid w:val="00E8431C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6C02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AC3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AA1"/>
    <w:rsid w:val="00E940D6"/>
    <w:rsid w:val="00E94336"/>
    <w:rsid w:val="00E943C2"/>
    <w:rsid w:val="00E9489A"/>
    <w:rsid w:val="00E949AB"/>
    <w:rsid w:val="00E94A88"/>
    <w:rsid w:val="00E94B38"/>
    <w:rsid w:val="00E94C5B"/>
    <w:rsid w:val="00E94CF1"/>
    <w:rsid w:val="00E94F0D"/>
    <w:rsid w:val="00E954BA"/>
    <w:rsid w:val="00E9579D"/>
    <w:rsid w:val="00E957AB"/>
    <w:rsid w:val="00E95BA6"/>
    <w:rsid w:val="00E95CFE"/>
    <w:rsid w:val="00E95EBE"/>
    <w:rsid w:val="00E9635D"/>
    <w:rsid w:val="00E968F4"/>
    <w:rsid w:val="00E9697F"/>
    <w:rsid w:val="00E96C65"/>
    <w:rsid w:val="00E96DBE"/>
    <w:rsid w:val="00E97043"/>
    <w:rsid w:val="00E97648"/>
    <w:rsid w:val="00E976AD"/>
    <w:rsid w:val="00E977C4"/>
    <w:rsid w:val="00E97CC8"/>
    <w:rsid w:val="00EA03AB"/>
    <w:rsid w:val="00EA0B88"/>
    <w:rsid w:val="00EA0E4A"/>
    <w:rsid w:val="00EA1578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73A"/>
    <w:rsid w:val="00EA387E"/>
    <w:rsid w:val="00EA3B5A"/>
    <w:rsid w:val="00EA3BF4"/>
    <w:rsid w:val="00EA3C48"/>
    <w:rsid w:val="00EA3CC9"/>
    <w:rsid w:val="00EA410E"/>
    <w:rsid w:val="00EA4529"/>
    <w:rsid w:val="00EA494A"/>
    <w:rsid w:val="00EA4BB2"/>
    <w:rsid w:val="00EA4FD1"/>
    <w:rsid w:val="00EA53C2"/>
    <w:rsid w:val="00EA55A4"/>
    <w:rsid w:val="00EA5695"/>
    <w:rsid w:val="00EA574F"/>
    <w:rsid w:val="00EA5B0A"/>
    <w:rsid w:val="00EA5D57"/>
    <w:rsid w:val="00EA5FA5"/>
    <w:rsid w:val="00EA60A8"/>
    <w:rsid w:val="00EA61F6"/>
    <w:rsid w:val="00EA656C"/>
    <w:rsid w:val="00EA65AD"/>
    <w:rsid w:val="00EA6A2B"/>
    <w:rsid w:val="00EA6C26"/>
    <w:rsid w:val="00EA6E91"/>
    <w:rsid w:val="00EA6FCE"/>
    <w:rsid w:val="00EA76CD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189"/>
    <w:rsid w:val="00EB2BD5"/>
    <w:rsid w:val="00EB2EE3"/>
    <w:rsid w:val="00EB2F00"/>
    <w:rsid w:val="00EB2F17"/>
    <w:rsid w:val="00EB3D55"/>
    <w:rsid w:val="00EB4825"/>
    <w:rsid w:val="00EB4CFF"/>
    <w:rsid w:val="00EB50F7"/>
    <w:rsid w:val="00EB5476"/>
    <w:rsid w:val="00EB54AB"/>
    <w:rsid w:val="00EB58B1"/>
    <w:rsid w:val="00EB5A81"/>
    <w:rsid w:val="00EB6229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169"/>
    <w:rsid w:val="00EC7534"/>
    <w:rsid w:val="00EC770F"/>
    <w:rsid w:val="00EC7B0D"/>
    <w:rsid w:val="00EC7DB6"/>
    <w:rsid w:val="00ED01CD"/>
    <w:rsid w:val="00ED059E"/>
    <w:rsid w:val="00ED067C"/>
    <w:rsid w:val="00ED0B07"/>
    <w:rsid w:val="00ED0E7F"/>
    <w:rsid w:val="00ED1337"/>
    <w:rsid w:val="00ED162F"/>
    <w:rsid w:val="00ED1CCF"/>
    <w:rsid w:val="00ED23E6"/>
    <w:rsid w:val="00ED2777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A9"/>
    <w:rsid w:val="00ED7C63"/>
    <w:rsid w:val="00ED7DF8"/>
    <w:rsid w:val="00EE020E"/>
    <w:rsid w:val="00EE0360"/>
    <w:rsid w:val="00EE0476"/>
    <w:rsid w:val="00EE04C4"/>
    <w:rsid w:val="00EE0953"/>
    <w:rsid w:val="00EE12A8"/>
    <w:rsid w:val="00EE16FA"/>
    <w:rsid w:val="00EE185D"/>
    <w:rsid w:val="00EE1B2C"/>
    <w:rsid w:val="00EE1CD1"/>
    <w:rsid w:val="00EE2016"/>
    <w:rsid w:val="00EE225F"/>
    <w:rsid w:val="00EE2607"/>
    <w:rsid w:val="00EE260A"/>
    <w:rsid w:val="00EE2E0E"/>
    <w:rsid w:val="00EE3615"/>
    <w:rsid w:val="00EE366E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779"/>
    <w:rsid w:val="00EE5DB7"/>
    <w:rsid w:val="00EE6000"/>
    <w:rsid w:val="00EE6528"/>
    <w:rsid w:val="00EE688F"/>
    <w:rsid w:val="00EE6A6E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25"/>
    <w:rsid w:val="00EF357A"/>
    <w:rsid w:val="00EF4366"/>
    <w:rsid w:val="00EF43E2"/>
    <w:rsid w:val="00EF453B"/>
    <w:rsid w:val="00EF4CD6"/>
    <w:rsid w:val="00EF55A0"/>
    <w:rsid w:val="00EF5A93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065B"/>
    <w:rsid w:val="00F00902"/>
    <w:rsid w:val="00F017DD"/>
    <w:rsid w:val="00F018F0"/>
    <w:rsid w:val="00F0199F"/>
    <w:rsid w:val="00F01A6A"/>
    <w:rsid w:val="00F02043"/>
    <w:rsid w:val="00F0206A"/>
    <w:rsid w:val="00F0233C"/>
    <w:rsid w:val="00F0247E"/>
    <w:rsid w:val="00F027BA"/>
    <w:rsid w:val="00F02BC3"/>
    <w:rsid w:val="00F034A2"/>
    <w:rsid w:val="00F03A3A"/>
    <w:rsid w:val="00F03E79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52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117"/>
    <w:rsid w:val="00F152E5"/>
    <w:rsid w:val="00F155CE"/>
    <w:rsid w:val="00F1568A"/>
    <w:rsid w:val="00F156C0"/>
    <w:rsid w:val="00F15C8B"/>
    <w:rsid w:val="00F15D41"/>
    <w:rsid w:val="00F166B7"/>
    <w:rsid w:val="00F16C14"/>
    <w:rsid w:val="00F17166"/>
    <w:rsid w:val="00F1725A"/>
    <w:rsid w:val="00F174FA"/>
    <w:rsid w:val="00F17E35"/>
    <w:rsid w:val="00F17EAE"/>
    <w:rsid w:val="00F17F4D"/>
    <w:rsid w:val="00F2006A"/>
    <w:rsid w:val="00F2045D"/>
    <w:rsid w:val="00F206FC"/>
    <w:rsid w:val="00F20EB9"/>
    <w:rsid w:val="00F212AF"/>
    <w:rsid w:val="00F216BF"/>
    <w:rsid w:val="00F218D4"/>
    <w:rsid w:val="00F21958"/>
    <w:rsid w:val="00F221EF"/>
    <w:rsid w:val="00F223ED"/>
    <w:rsid w:val="00F22408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73"/>
    <w:rsid w:val="00F34DF8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E80"/>
    <w:rsid w:val="00F37F23"/>
    <w:rsid w:val="00F400B5"/>
    <w:rsid w:val="00F401F6"/>
    <w:rsid w:val="00F405A4"/>
    <w:rsid w:val="00F4081B"/>
    <w:rsid w:val="00F40D2D"/>
    <w:rsid w:val="00F41214"/>
    <w:rsid w:val="00F4124D"/>
    <w:rsid w:val="00F413C5"/>
    <w:rsid w:val="00F413F0"/>
    <w:rsid w:val="00F417FC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B7"/>
    <w:rsid w:val="00F44CE3"/>
    <w:rsid w:val="00F44EC5"/>
    <w:rsid w:val="00F44F73"/>
    <w:rsid w:val="00F456CD"/>
    <w:rsid w:val="00F45789"/>
    <w:rsid w:val="00F45C72"/>
    <w:rsid w:val="00F461F2"/>
    <w:rsid w:val="00F468C5"/>
    <w:rsid w:val="00F46C91"/>
    <w:rsid w:val="00F47498"/>
    <w:rsid w:val="00F478F8"/>
    <w:rsid w:val="00F47B51"/>
    <w:rsid w:val="00F503D2"/>
    <w:rsid w:val="00F50E7E"/>
    <w:rsid w:val="00F511B8"/>
    <w:rsid w:val="00F512B2"/>
    <w:rsid w:val="00F51E76"/>
    <w:rsid w:val="00F52120"/>
    <w:rsid w:val="00F523D9"/>
    <w:rsid w:val="00F52540"/>
    <w:rsid w:val="00F5283D"/>
    <w:rsid w:val="00F528D4"/>
    <w:rsid w:val="00F52ABA"/>
    <w:rsid w:val="00F52BC7"/>
    <w:rsid w:val="00F53530"/>
    <w:rsid w:val="00F536FC"/>
    <w:rsid w:val="00F53BF4"/>
    <w:rsid w:val="00F53BFB"/>
    <w:rsid w:val="00F5425F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6EC"/>
    <w:rsid w:val="00F602E4"/>
    <w:rsid w:val="00F607DD"/>
    <w:rsid w:val="00F608E3"/>
    <w:rsid w:val="00F60BC5"/>
    <w:rsid w:val="00F60BE9"/>
    <w:rsid w:val="00F60C2D"/>
    <w:rsid w:val="00F60EB2"/>
    <w:rsid w:val="00F6162D"/>
    <w:rsid w:val="00F61656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C0D"/>
    <w:rsid w:val="00F702A4"/>
    <w:rsid w:val="00F70751"/>
    <w:rsid w:val="00F70BE8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A25"/>
    <w:rsid w:val="00F76B8E"/>
    <w:rsid w:val="00F76C10"/>
    <w:rsid w:val="00F76ECC"/>
    <w:rsid w:val="00F770A9"/>
    <w:rsid w:val="00F77A69"/>
    <w:rsid w:val="00F77FE5"/>
    <w:rsid w:val="00F800E2"/>
    <w:rsid w:val="00F80399"/>
    <w:rsid w:val="00F8047C"/>
    <w:rsid w:val="00F80C9F"/>
    <w:rsid w:val="00F812C8"/>
    <w:rsid w:val="00F8132D"/>
    <w:rsid w:val="00F817C5"/>
    <w:rsid w:val="00F818AE"/>
    <w:rsid w:val="00F818F0"/>
    <w:rsid w:val="00F81A41"/>
    <w:rsid w:val="00F81B40"/>
    <w:rsid w:val="00F81F10"/>
    <w:rsid w:val="00F820C4"/>
    <w:rsid w:val="00F822C3"/>
    <w:rsid w:val="00F823A5"/>
    <w:rsid w:val="00F82F32"/>
    <w:rsid w:val="00F8301F"/>
    <w:rsid w:val="00F83829"/>
    <w:rsid w:val="00F83840"/>
    <w:rsid w:val="00F8384D"/>
    <w:rsid w:val="00F83854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570"/>
    <w:rsid w:val="00F877EF"/>
    <w:rsid w:val="00F87875"/>
    <w:rsid w:val="00F90092"/>
    <w:rsid w:val="00F9030E"/>
    <w:rsid w:val="00F90A7D"/>
    <w:rsid w:val="00F90ADB"/>
    <w:rsid w:val="00F90D48"/>
    <w:rsid w:val="00F90E78"/>
    <w:rsid w:val="00F90F3D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31C7"/>
    <w:rsid w:val="00F934E9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A00CA"/>
    <w:rsid w:val="00FA0111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3F32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A47"/>
    <w:rsid w:val="00FB4BA5"/>
    <w:rsid w:val="00FB4C06"/>
    <w:rsid w:val="00FB4C9C"/>
    <w:rsid w:val="00FB4D0A"/>
    <w:rsid w:val="00FB4D69"/>
    <w:rsid w:val="00FB51A2"/>
    <w:rsid w:val="00FB57BC"/>
    <w:rsid w:val="00FB5807"/>
    <w:rsid w:val="00FB5BAE"/>
    <w:rsid w:val="00FB5F43"/>
    <w:rsid w:val="00FB6165"/>
    <w:rsid w:val="00FB63F0"/>
    <w:rsid w:val="00FB64D4"/>
    <w:rsid w:val="00FB6818"/>
    <w:rsid w:val="00FB68C8"/>
    <w:rsid w:val="00FB7030"/>
    <w:rsid w:val="00FB7198"/>
    <w:rsid w:val="00FB7333"/>
    <w:rsid w:val="00FB744F"/>
    <w:rsid w:val="00FB7ADB"/>
    <w:rsid w:val="00FC0150"/>
    <w:rsid w:val="00FC033E"/>
    <w:rsid w:val="00FC03AB"/>
    <w:rsid w:val="00FC0755"/>
    <w:rsid w:val="00FC076A"/>
    <w:rsid w:val="00FC0A61"/>
    <w:rsid w:val="00FC0D66"/>
    <w:rsid w:val="00FC12BA"/>
    <w:rsid w:val="00FC17F6"/>
    <w:rsid w:val="00FC1BE1"/>
    <w:rsid w:val="00FC1D20"/>
    <w:rsid w:val="00FC2241"/>
    <w:rsid w:val="00FC227D"/>
    <w:rsid w:val="00FC2366"/>
    <w:rsid w:val="00FC2596"/>
    <w:rsid w:val="00FC2616"/>
    <w:rsid w:val="00FC26F6"/>
    <w:rsid w:val="00FC2E1E"/>
    <w:rsid w:val="00FC2EAD"/>
    <w:rsid w:val="00FC34F0"/>
    <w:rsid w:val="00FC4729"/>
    <w:rsid w:val="00FC4A8C"/>
    <w:rsid w:val="00FC53DB"/>
    <w:rsid w:val="00FC5A80"/>
    <w:rsid w:val="00FC5BE0"/>
    <w:rsid w:val="00FC5FC2"/>
    <w:rsid w:val="00FC6177"/>
    <w:rsid w:val="00FC63D1"/>
    <w:rsid w:val="00FC6690"/>
    <w:rsid w:val="00FC66EA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92A"/>
    <w:rsid w:val="00FD2D7B"/>
    <w:rsid w:val="00FD3291"/>
    <w:rsid w:val="00FD37F6"/>
    <w:rsid w:val="00FD39E0"/>
    <w:rsid w:val="00FD4589"/>
    <w:rsid w:val="00FD46DF"/>
    <w:rsid w:val="00FD473E"/>
    <w:rsid w:val="00FD4B3C"/>
    <w:rsid w:val="00FD4DDB"/>
    <w:rsid w:val="00FD4F9E"/>
    <w:rsid w:val="00FD548D"/>
    <w:rsid w:val="00FD557B"/>
    <w:rsid w:val="00FD59E0"/>
    <w:rsid w:val="00FD5A61"/>
    <w:rsid w:val="00FD5C57"/>
    <w:rsid w:val="00FD5CFE"/>
    <w:rsid w:val="00FD5F32"/>
    <w:rsid w:val="00FD5F6D"/>
    <w:rsid w:val="00FD6279"/>
    <w:rsid w:val="00FD6573"/>
    <w:rsid w:val="00FD66BB"/>
    <w:rsid w:val="00FD6AEB"/>
    <w:rsid w:val="00FD7A5E"/>
    <w:rsid w:val="00FD7DD0"/>
    <w:rsid w:val="00FD7DF9"/>
    <w:rsid w:val="00FE0478"/>
    <w:rsid w:val="00FE0B51"/>
    <w:rsid w:val="00FE0B78"/>
    <w:rsid w:val="00FE0D8D"/>
    <w:rsid w:val="00FE0ED4"/>
    <w:rsid w:val="00FE1338"/>
    <w:rsid w:val="00FE16DD"/>
    <w:rsid w:val="00FE1EAB"/>
    <w:rsid w:val="00FE2114"/>
    <w:rsid w:val="00FE26E3"/>
    <w:rsid w:val="00FE27D8"/>
    <w:rsid w:val="00FE2F08"/>
    <w:rsid w:val="00FE3465"/>
    <w:rsid w:val="00FE355E"/>
    <w:rsid w:val="00FE3B65"/>
    <w:rsid w:val="00FE3F50"/>
    <w:rsid w:val="00FE4CA1"/>
    <w:rsid w:val="00FE51F6"/>
    <w:rsid w:val="00FE577F"/>
    <w:rsid w:val="00FE5C4C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0207"/>
    <w:rsid w:val="00FF126D"/>
    <w:rsid w:val="00FF1AC3"/>
    <w:rsid w:val="00FF1C42"/>
    <w:rsid w:val="00FF1CE3"/>
    <w:rsid w:val="00FF2310"/>
    <w:rsid w:val="00FF2A00"/>
    <w:rsid w:val="00FF2E73"/>
    <w:rsid w:val="00FF34A0"/>
    <w:rsid w:val="00FF386D"/>
    <w:rsid w:val="00FF394C"/>
    <w:rsid w:val="00FF3BD6"/>
    <w:rsid w:val="00FF3C08"/>
    <w:rsid w:val="00FF3C62"/>
    <w:rsid w:val="00FF487E"/>
    <w:rsid w:val="00FF4A76"/>
    <w:rsid w:val="00FF4AE2"/>
    <w:rsid w:val="00FF4CE8"/>
    <w:rsid w:val="00FF4EC3"/>
    <w:rsid w:val="00FF50A8"/>
    <w:rsid w:val="00FF515D"/>
    <w:rsid w:val="00FF52F0"/>
    <w:rsid w:val="00FF547F"/>
    <w:rsid w:val="00FF571E"/>
    <w:rsid w:val="00FF5841"/>
    <w:rsid w:val="00FF5C22"/>
    <w:rsid w:val="00FF5FE3"/>
    <w:rsid w:val="00FF6975"/>
    <w:rsid w:val="00FF6A55"/>
    <w:rsid w:val="00FF6A8C"/>
    <w:rsid w:val="00FF6B1D"/>
    <w:rsid w:val="00FF6BD1"/>
    <w:rsid w:val="00FF6CC0"/>
    <w:rsid w:val="00FF6DCA"/>
    <w:rsid w:val="00FF7142"/>
    <w:rsid w:val="00FF7512"/>
    <w:rsid w:val="00FF7563"/>
    <w:rsid w:val="00FF7A10"/>
    <w:rsid w:val="00FF7C3A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DB849C0D-4EC6-4254-BE13-E82AD3DD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8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5A68980F-D83F-46AB-8B46-A858F0E9B8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D44300-2BDD-4D7E-82F3-0EE3F7DB9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5</Pages>
  <Words>966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Kusashima, Naoki</cp:lastModifiedBy>
  <cp:revision>468</cp:revision>
  <dcterms:created xsi:type="dcterms:W3CDTF">2024-02-19T12:07:00Z</dcterms:created>
  <dcterms:modified xsi:type="dcterms:W3CDTF">2024-11-08T14:37:00Z</dcterms:modified>
</cp:coreProperties>
</file>