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3FE913F1"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2C199F">
        <w:rPr>
          <w:rFonts w:ascii="Arial" w:hAnsi="Arial" w:cs="Arial"/>
          <w:b/>
          <w:kern w:val="2"/>
          <w:lang w:eastAsia="zh-CN"/>
        </w:rPr>
        <w:t>9</w:t>
      </w:r>
      <w:r>
        <w:rPr>
          <w:rFonts w:ascii="Arial" w:hAnsi="Arial" w:cs="Arial"/>
          <w:b/>
          <w:kern w:val="2"/>
          <w:lang w:eastAsia="zh-CN"/>
        </w:rPr>
        <w:tab/>
        <w:t>R1-</w:t>
      </w:r>
      <w:r w:rsidRPr="003860BB">
        <w:rPr>
          <w:rFonts w:ascii="Arial" w:hAnsi="Arial" w:cs="Arial"/>
          <w:b/>
          <w:kern w:val="2"/>
          <w:lang w:eastAsia="zh-CN"/>
        </w:rPr>
        <w:t>2</w:t>
      </w:r>
      <w:r w:rsidR="004A7593">
        <w:rPr>
          <w:rFonts w:ascii="Arial" w:hAnsi="Arial" w:cs="Arial"/>
          <w:b/>
          <w:kern w:val="2"/>
          <w:lang w:eastAsia="zh-CN"/>
        </w:rPr>
        <w:t>4</w:t>
      </w:r>
      <w:r w:rsidR="0052115A">
        <w:rPr>
          <w:rFonts w:ascii="Arial" w:hAnsi="Arial" w:cs="Arial"/>
          <w:b/>
          <w:kern w:val="2"/>
          <w:lang w:eastAsia="zh-CN"/>
        </w:rPr>
        <w:t>10026</w:t>
      </w:r>
    </w:p>
    <w:p w14:paraId="32148778" w14:textId="03F172FA" w:rsidR="00DF24E7" w:rsidRPr="0053647E" w:rsidRDefault="002C199F" w:rsidP="00EF2612">
      <w:pPr>
        <w:jc w:val="left"/>
        <w:rPr>
          <w:rFonts w:ascii="Arial" w:hAnsi="Arial" w:cs="Arial"/>
          <w:b/>
          <w:kern w:val="2"/>
          <w:lang w:eastAsia="zh-CN"/>
        </w:rPr>
      </w:pPr>
      <w:r>
        <w:rPr>
          <w:rFonts w:ascii="Arial" w:hAnsi="Arial" w:cs="Arial"/>
          <w:b/>
          <w:kern w:val="2"/>
          <w:lang w:eastAsia="zh-CN"/>
        </w:rPr>
        <w:t>Orlando</w:t>
      </w:r>
      <w:r w:rsidR="00C40747">
        <w:rPr>
          <w:rFonts w:ascii="Arial" w:hAnsi="Arial" w:cs="Arial"/>
          <w:b/>
          <w:kern w:val="2"/>
          <w:lang w:eastAsia="zh-CN"/>
        </w:rPr>
        <w:t>,</w:t>
      </w:r>
      <w:r w:rsidR="009266A4">
        <w:rPr>
          <w:rFonts w:ascii="Arial" w:hAnsi="Arial" w:cs="Arial"/>
          <w:b/>
          <w:kern w:val="2"/>
          <w:lang w:eastAsia="zh-CN"/>
        </w:rPr>
        <w:t xml:space="preserve"> </w:t>
      </w:r>
      <w:r>
        <w:rPr>
          <w:rFonts w:ascii="Arial" w:hAnsi="Arial" w:cs="Arial"/>
          <w:b/>
          <w:kern w:val="2"/>
          <w:lang w:eastAsia="zh-CN"/>
        </w:rPr>
        <w:t>US</w:t>
      </w:r>
      <w:r w:rsidR="00DF24E7" w:rsidRPr="0053647E">
        <w:rPr>
          <w:rFonts w:ascii="Arial" w:hAnsi="Arial" w:cs="Arial"/>
          <w:b/>
          <w:kern w:val="2"/>
          <w:lang w:eastAsia="zh-CN"/>
        </w:rPr>
        <w:t xml:space="preserve">, </w:t>
      </w:r>
      <w:r w:rsidR="00987D98">
        <w:rPr>
          <w:rFonts w:ascii="Arial" w:hAnsi="Arial" w:cs="Arial"/>
          <w:b/>
          <w:kern w:val="2"/>
          <w:lang w:eastAsia="zh-CN"/>
        </w:rPr>
        <w:t>November</w:t>
      </w:r>
      <w:r w:rsidR="00DF24E7">
        <w:rPr>
          <w:rFonts w:ascii="Arial" w:hAnsi="Arial" w:cs="Arial"/>
          <w:b/>
          <w:kern w:val="2"/>
          <w:lang w:eastAsia="zh-CN"/>
        </w:rPr>
        <w:t xml:space="preserve"> </w:t>
      </w:r>
      <w:r w:rsidR="000528FC">
        <w:rPr>
          <w:rFonts w:ascii="Arial" w:hAnsi="Arial" w:cs="Arial"/>
          <w:b/>
          <w:kern w:val="2"/>
          <w:lang w:eastAsia="zh-CN"/>
        </w:rPr>
        <w:t>1</w:t>
      </w:r>
      <w:r w:rsidR="00987D98">
        <w:rPr>
          <w:rFonts w:ascii="Arial" w:hAnsi="Arial" w:cs="Arial"/>
          <w:b/>
          <w:kern w:val="2"/>
          <w:lang w:eastAsia="zh-CN"/>
        </w:rPr>
        <w:t>8</w:t>
      </w:r>
      <w:r w:rsidR="002A107C">
        <w:rPr>
          <w:rFonts w:ascii="Arial" w:hAnsi="Arial" w:cs="Arial"/>
          <w:b/>
          <w:kern w:val="2"/>
          <w:lang w:eastAsia="zh-CN"/>
        </w:rPr>
        <w:t xml:space="preserve"> –</w:t>
      </w:r>
      <w:r w:rsidR="00BE251D">
        <w:rPr>
          <w:rFonts w:ascii="Arial" w:hAnsi="Arial" w:cs="Arial"/>
          <w:b/>
          <w:kern w:val="2"/>
          <w:lang w:eastAsia="zh-CN"/>
        </w:rPr>
        <w:t xml:space="preserve"> </w:t>
      </w:r>
      <w:r w:rsidR="00987D98">
        <w:rPr>
          <w:rFonts w:ascii="Arial" w:hAnsi="Arial" w:cs="Arial"/>
          <w:b/>
          <w:kern w:val="2"/>
          <w:lang w:eastAsia="zh-CN"/>
        </w:rPr>
        <w:t>22</w:t>
      </w:r>
      <w:r w:rsidR="00DF24E7" w:rsidRPr="0053647E">
        <w:rPr>
          <w:rFonts w:ascii="Arial" w:hAnsi="Arial" w:cs="Arial"/>
          <w:b/>
          <w:kern w:val="2"/>
          <w:lang w:eastAsia="zh-CN"/>
        </w:rPr>
        <w:t>, 202</w:t>
      </w:r>
      <w:r w:rsidR="00BE251D">
        <w:rPr>
          <w:rFonts w:ascii="Arial" w:hAnsi="Arial" w:cs="Arial"/>
          <w:b/>
          <w:kern w:val="2"/>
          <w:lang w:eastAsia="zh-CN"/>
        </w:rPr>
        <w:t>4</w:t>
      </w:r>
    </w:p>
    <w:p w14:paraId="589DCD66" w14:textId="0993C3A3"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1801A0">
        <w:rPr>
          <w:rFonts w:ascii="Arial" w:hAnsi="Arial" w:cs="Arial"/>
          <w:b/>
          <w:lang w:eastAsia="zh-CN"/>
        </w:rPr>
        <w:t>2</w:t>
      </w:r>
      <w:r w:rsidR="002E4775">
        <w:rPr>
          <w:rFonts w:ascii="Arial" w:hAnsi="Arial" w:cs="Arial"/>
          <w:b/>
          <w:lang w:eastAsia="zh-CN"/>
        </w:rPr>
        <w:t>.</w:t>
      </w:r>
      <w:r w:rsidR="001801A0">
        <w:rPr>
          <w:rFonts w:ascii="Arial" w:hAnsi="Arial" w:cs="Arial"/>
          <w:b/>
          <w:lang w:eastAsia="zh-CN"/>
        </w:rPr>
        <w:t>1</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78063187"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7B5056">
        <w:rPr>
          <w:rFonts w:ascii="Arial" w:hAnsi="Arial" w:cs="Arial"/>
          <w:b/>
          <w:lang w:eastAsia="zh-CN"/>
        </w:rPr>
        <w:t xml:space="preserve">On remaining open issues in </w:t>
      </w:r>
      <w:r w:rsidR="00D53582">
        <w:rPr>
          <w:rFonts w:ascii="Arial" w:hAnsi="Arial" w:cs="Arial"/>
          <w:b/>
          <w:lang w:eastAsia="zh-CN"/>
        </w:rPr>
        <w:t xml:space="preserve">Rel-19 </w:t>
      </w:r>
      <w:r w:rsidR="001801A0">
        <w:rPr>
          <w:rFonts w:ascii="Arial" w:hAnsi="Arial" w:cs="Arial"/>
          <w:b/>
          <w:lang w:eastAsia="zh-CN"/>
        </w:rPr>
        <w:t xml:space="preserve">Ambient IoT </w:t>
      </w:r>
      <w:r w:rsidR="007B5056">
        <w:rPr>
          <w:rFonts w:ascii="Arial" w:hAnsi="Arial" w:cs="Arial"/>
          <w:b/>
          <w:lang w:eastAsia="zh-CN"/>
        </w:rPr>
        <w:t>physical layer design</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510AA956" w14:textId="1DCE89D9" w:rsidR="00B11250" w:rsidRDefault="00BF0B4B" w:rsidP="00B11250">
      <w:pPr>
        <w:rPr>
          <w:rFonts w:eastAsia="Yu Mincho"/>
          <w:bCs/>
          <w:iCs/>
          <w:lang w:eastAsia="ja-JP"/>
        </w:rPr>
      </w:pPr>
      <w:r>
        <w:rPr>
          <w:rFonts w:eastAsia="Yu Mincho"/>
          <w:bCs/>
          <w:iCs/>
          <w:lang w:eastAsia="ja-JP"/>
        </w:rPr>
        <w:t>During the RAN1#11</w:t>
      </w:r>
      <w:r w:rsidR="0081404F">
        <w:rPr>
          <w:rFonts w:eastAsia="Yu Mincho"/>
          <w:bCs/>
          <w:iCs/>
          <w:lang w:eastAsia="ja-JP"/>
        </w:rPr>
        <w:t>8</w:t>
      </w:r>
      <w:r w:rsidR="00616619">
        <w:rPr>
          <w:rFonts w:eastAsia="Yu Mincho"/>
          <w:bCs/>
          <w:iCs/>
          <w:lang w:eastAsia="ja-JP"/>
        </w:rPr>
        <w:t>-bis</w:t>
      </w:r>
      <w:r>
        <w:rPr>
          <w:rFonts w:eastAsia="Yu Mincho"/>
          <w:bCs/>
          <w:iCs/>
          <w:lang w:eastAsia="ja-JP"/>
        </w:rPr>
        <w:t xml:space="preserve"> meeting, RAN1 reached several agreements </w:t>
      </w:r>
      <w:r w:rsidR="00766DC3">
        <w:rPr>
          <w:rFonts w:eastAsia="Yu Mincho"/>
          <w:bCs/>
          <w:iCs/>
          <w:lang w:eastAsia="ja-JP"/>
        </w:rPr>
        <w:t xml:space="preserve">on </w:t>
      </w:r>
      <w:r w:rsidR="002D20D6">
        <w:rPr>
          <w:rFonts w:eastAsia="Yu Mincho"/>
          <w:bCs/>
          <w:iCs/>
          <w:lang w:eastAsia="ja-JP"/>
        </w:rPr>
        <w:t xml:space="preserve">the general aspects of physical layer design </w:t>
      </w:r>
      <w:r w:rsidR="0071666C">
        <w:rPr>
          <w:rFonts w:eastAsia="Yu Mincho"/>
          <w:bCs/>
          <w:iCs/>
          <w:lang w:eastAsia="ja-JP"/>
        </w:rPr>
        <w:t>[1]</w:t>
      </w:r>
      <w:r w:rsidR="00766DC3">
        <w:rPr>
          <w:rFonts w:eastAsia="Yu Mincho"/>
          <w:bCs/>
          <w:iCs/>
          <w:lang w:eastAsia="ja-JP"/>
        </w:rPr>
        <w:t xml:space="preserve">. </w:t>
      </w:r>
      <w:r w:rsidR="008B7140">
        <w:rPr>
          <w:rFonts w:eastAsia="Yu Mincho"/>
          <w:bCs/>
          <w:iCs/>
          <w:lang w:eastAsia="ja-JP"/>
        </w:rPr>
        <w:t xml:space="preserve">The agreements can be found in Appendix A. </w:t>
      </w:r>
      <w:r w:rsidR="00B11250">
        <w:rPr>
          <w:rFonts w:eastAsia="Yu Mincho"/>
          <w:bCs/>
          <w:iCs/>
          <w:lang w:eastAsia="ja-JP"/>
        </w:rPr>
        <w:t>Additionally, previous RAN1 agreements can be found in Appendices B, C, D and E</w:t>
      </w:r>
      <w:r w:rsidR="00247685">
        <w:rPr>
          <w:rFonts w:eastAsia="Yu Mincho"/>
          <w:bCs/>
          <w:iCs/>
          <w:lang w:eastAsia="ja-JP"/>
        </w:rPr>
        <w:t xml:space="preserve"> [2]-[5]</w:t>
      </w:r>
      <w:r w:rsidR="00B11250">
        <w:rPr>
          <w:rFonts w:eastAsia="Yu Mincho"/>
          <w:bCs/>
          <w:iCs/>
          <w:lang w:eastAsia="ja-JP"/>
        </w:rPr>
        <w:t>.</w:t>
      </w:r>
    </w:p>
    <w:p w14:paraId="207860A9" w14:textId="3748C8C1" w:rsidR="00CD1CC3" w:rsidRDefault="00600EDE" w:rsidP="00DF24E7">
      <w:pPr>
        <w:rPr>
          <w:rFonts w:eastAsia="Yu Mincho"/>
          <w:bCs/>
          <w:iCs/>
          <w:lang w:eastAsia="ja-JP"/>
        </w:rPr>
      </w:pPr>
      <w:r>
        <w:rPr>
          <w:rFonts w:eastAsia="Yu Mincho"/>
          <w:bCs/>
          <w:iCs/>
          <w:lang w:eastAsia="ja-JP"/>
        </w:rPr>
        <w:t>In t</w:t>
      </w:r>
      <w:r w:rsidR="00C6451F">
        <w:rPr>
          <w:rFonts w:eastAsia="Yu Mincho"/>
          <w:bCs/>
          <w:iCs/>
          <w:lang w:eastAsia="ja-JP"/>
        </w:rPr>
        <w:t>his contribution</w:t>
      </w:r>
      <w:r>
        <w:rPr>
          <w:rFonts w:eastAsia="Yu Mincho"/>
          <w:bCs/>
          <w:iCs/>
          <w:lang w:eastAsia="ja-JP"/>
        </w:rPr>
        <w:t>, we</w:t>
      </w:r>
      <w:r w:rsidR="00C6451F">
        <w:rPr>
          <w:rFonts w:eastAsia="Yu Mincho"/>
          <w:bCs/>
          <w:iCs/>
          <w:lang w:eastAsia="ja-JP"/>
        </w:rPr>
        <w:t xml:space="preserve"> </w:t>
      </w:r>
      <w:r w:rsidR="002D20D6">
        <w:rPr>
          <w:rFonts w:eastAsia="Yu Mincho"/>
          <w:bCs/>
          <w:iCs/>
          <w:lang w:eastAsia="ja-JP"/>
        </w:rPr>
        <w:t xml:space="preserve">continue to </w:t>
      </w:r>
      <w:r w:rsidR="001A14CA">
        <w:rPr>
          <w:rFonts w:eastAsia="Yu Mincho"/>
          <w:bCs/>
          <w:iCs/>
          <w:lang w:eastAsia="ja-JP"/>
        </w:rPr>
        <w:t xml:space="preserve">discuss </w:t>
      </w:r>
      <w:r w:rsidR="00766DC3">
        <w:rPr>
          <w:rFonts w:eastAsia="Yu Mincho"/>
          <w:bCs/>
          <w:iCs/>
          <w:lang w:eastAsia="ja-JP"/>
        </w:rPr>
        <w:t>and present</w:t>
      </w:r>
      <w:r w:rsidR="001A14CA">
        <w:rPr>
          <w:rFonts w:eastAsia="Yu Mincho"/>
          <w:bCs/>
          <w:iCs/>
          <w:lang w:eastAsia="ja-JP"/>
        </w:rPr>
        <w:t xml:space="preserve"> our views </w:t>
      </w:r>
      <w:r w:rsidR="00766DC3">
        <w:rPr>
          <w:rFonts w:eastAsia="Yu Mincho"/>
          <w:bCs/>
          <w:iCs/>
          <w:lang w:eastAsia="ja-JP"/>
        </w:rPr>
        <w:t xml:space="preserve">on </w:t>
      </w:r>
      <w:r w:rsidR="002D20D6">
        <w:rPr>
          <w:rFonts w:eastAsia="Yu Mincho"/>
          <w:bCs/>
          <w:iCs/>
          <w:lang w:eastAsia="ja-JP"/>
        </w:rPr>
        <w:t>the remaining open issues</w:t>
      </w:r>
      <w:r w:rsidR="00616619">
        <w:rPr>
          <w:rFonts w:eastAsia="Yu Mincho"/>
          <w:bCs/>
          <w:iCs/>
          <w:lang w:eastAsia="ja-JP"/>
        </w:rPr>
        <w:t xml:space="preserve"> in the </w:t>
      </w:r>
      <w:r w:rsidR="00270653">
        <w:rPr>
          <w:rFonts w:eastAsia="Yu Mincho"/>
          <w:bCs/>
          <w:iCs/>
          <w:lang w:eastAsia="ja-JP"/>
        </w:rPr>
        <w:t xml:space="preserve">general aspects of </w:t>
      </w:r>
      <w:r w:rsidR="00616619">
        <w:rPr>
          <w:rFonts w:eastAsia="Yu Mincho"/>
          <w:bCs/>
          <w:iCs/>
          <w:lang w:eastAsia="ja-JP"/>
        </w:rPr>
        <w:t>physical layer</w:t>
      </w:r>
      <w:r w:rsidR="00270653">
        <w:rPr>
          <w:rFonts w:eastAsia="Yu Mincho"/>
          <w:bCs/>
          <w:iCs/>
          <w:lang w:eastAsia="ja-JP"/>
        </w:rPr>
        <w:t xml:space="preserve"> design in Ambient IoT</w:t>
      </w:r>
      <w:r w:rsidR="002D20D6">
        <w:rPr>
          <w:rFonts w:eastAsia="Yu Mincho"/>
          <w:bCs/>
          <w:iCs/>
          <w:lang w:eastAsia="ja-JP"/>
        </w:rPr>
        <w:t>.</w:t>
      </w:r>
      <w:r w:rsidR="001A14CA">
        <w:rPr>
          <w:rFonts w:eastAsia="Yu Mincho"/>
          <w:bCs/>
          <w:iCs/>
          <w:lang w:eastAsia="ja-JP"/>
        </w:rPr>
        <w:t xml:space="preserve">  </w:t>
      </w:r>
    </w:p>
    <w:p w14:paraId="28731A38" w14:textId="77777777" w:rsidR="00263F29" w:rsidRPr="00A73DA0" w:rsidRDefault="00263F29" w:rsidP="00DF24E7">
      <w:pPr>
        <w:rPr>
          <w:rFonts w:eastAsia="Yu Mincho"/>
          <w:bCs/>
          <w:iCs/>
          <w:lang w:eastAsia="ja-JP"/>
        </w:rPr>
      </w:pPr>
    </w:p>
    <w:p w14:paraId="76147DB1" w14:textId="7076B23C" w:rsidR="00C41F79" w:rsidRPr="001D1A5E" w:rsidRDefault="0064662C" w:rsidP="001D1A5E">
      <w:pPr>
        <w:pStyle w:val="Heading1"/>
        <w:rPr>
          <w:rFonts w:cs="Arial"/>
          <w:lang w:eastAsia="zh-CN"/>
        </w:rPr>
      </w:pPr>
      <w:bookmarkStart w:id="2" w:name="_Ref115331598"/>
      <w:bookmarkStart w:id="3" w:name="_Ref129681832"/>
      <w:r>
        <w:rPr>
          <w:rFonts w:cs="Arial"/>
          <w:lang w:eastAsia="zh-CN"/>
        </w:rPr>
        <w:t>Discussion</w:t>
      </w:r>
      <w:bookmarkEnd w:id="2"/>
      <w:r w:rsidR="00580B22">
        <w:rPr>
          <w:lang w:eastAsia="zh-CN"/>
        </w:rPr>
        <w:t xml:space="preserve"> </w:t>
      </w:r>
    </w:p>
    <w:p w14:paraId="795768EB" w14:textId="12A5F25E" w:rsidR="003C4366" w:rsidRPr="00D87978" w:rsidRDefault="003C4366" w:rsidP="003C4366">
      <w:pPr>
        <w:pStyle w:val="Heading2"/>
        <w:rPr>
          <w:lang w:eastAsia="zh-CN"/>
        </w:rPr>
      </w:pPr>
      <w:r>
        <w:rPr>
          <w:lang w:eastAsia="zh-CN"/>
        </w:rPr>
        <w:t xml:space="preserve">Device to Reader (D2R) </w:t>
      </w:r>
      <w:r w:rsidR="00424B48">
        <w:rPr>
          <w:lang w:eastAsia="zh-CN"/>
        </w:rPr>
        <w:t>transmission</w:t>
      </w:r>
    </w:p>
    <w:p w14:paraId="7B9A9A14" w14:textId="423A69B4" w:rsidR="00345046" w:rsidRDefault="00812CD1" w:rsidP="003C4366">
      <w:pPr>
        <w:pStyle w:val="Heading3"/>
        <w:rPr>
          <w:lang w:eastAsia="zh-CN"/>
        </w:rPr>
      </w:pPr>
      <w:r>
        <w:rPr>
          <w:lang w:eastAsia="zh-CN"/>
        </w:rPr>
        <w:t>D2R chip duration</w:t>
      </w:r>
      <w:r w:rsidR="000C2575">
        <w:rPr>
          <w:lang w:eastAsia="zh-CN"/>
        </w:rPr>
        <w:t xml:space="preserve"> </w:t>
      </w:r>
    </w:p>
    <w:p w14:paraId="7F27C3D2" w14:textId="19BE1BAC" w:rsidR="00812CD1" w:rsidRDefault="00812CD1" w:rsidP="00345046">
      <w:pPr>
        <w:rPr>
          <w:lang w:eastAsia="zh-CN"/>
        </w:rPr>
      </w:pPr>
      <w:r>
        <w:rPr>
          <w:lang w:eastAsia="zh-CN"/>
        </w:rPr>
        <w:t>Referring to the feature lead summary [</w:t>
      </w:r>
      <w:r w:rsidR="00247685">
        <w:rPr>
          <w:lang w:eastAsia="zh-CN"/>
        </w:rPr>
        <w:t>6</w:t>
      </w:r>
      <w:r>
        <w:rPr>
          <w:lang w:eastAsia="zh-CN"/>
        </w:rPr>
        <w:t xml:space="preserve">], </w:t>
      </w:r>
      <w:r w:rsidR="002E15B9">
        <w:rPr>
          <w:lang w:eastAsia="zh-CN"/>
        </w:rPr>
        <w:t>an</w:t>
      </w:r>
      <w:r w:rsidR="009364C2">
        <w:rPr>
          <w:lang w:eastAsia="zh-CN"/>
        </w:rPr>
        <w:t xml:space="preserve"> open issue</w:t>
      </w:r>
      <w:r w:rsidR="00AF2931">
        <w:rPr>
          <w:lang w:eastAsia="zh-CN"/>
        </w:rPr>
        <w:t xml:space="preserve"> is </w:t>
      </w:r>
      <w:r w:rsidR="009364C2">
        <w:rPr>
          <w:lang w:eastAsia="zh-CN"/>
        </w:rPr>
        <w:t xml:space="preserve">the </w:t>
      </w:r>
      <w:r w:rsidR="002E15B9">
        <w:rPr>
          <w:lang w:eastAsia="zh-CN"/>
        </w:rPr>
        <w:t xml:space="preserve">calculation of </w:t>
      </w:r>
      <w:r w:rsidR="009364C2">
        <w:rPr>
          <w:lang w:eastAsia="zh-CN"/>
        </w:rPr>
        <w:t>chip</w:t>
      </w:r>
      <w:r w:rsidR="002E15B9">
        <w:rPr>
          <w:lang w:eastAsia="zh-CN"/>
        </w:rPr>
        <w:t xml:space="preserve"> </w:t>
      </w:r>
      <w:r w:rsidR="009364C2">
        <w:rPr>
          <w:lang w:eastAsia="zh-CN"/>
        </w:rPr>
        <w:t xml:space="preserve">duration </w:t>
      </w:r>
      <w:r w:rsidR="002E15B9">
        <w:rPr>
          <w:lang w:eastAsia="zh-CN"/>
        </w:rPr>
        <w:t>(</w:t>
      </w:r>
      <w:r w:rsidR="009364C2">
        <w:rPr>
          <w:lang w:eastAsia="zh-CN"/>
        </w:rPr>
        <w:t>or interval</w:t>
      </w:r>
      <w:r w:rsidR="002E15B9">
        <w:rPr>
          <w:lang w:eastAsia="zh-CN"/>
        </w:rPr>
        <w:t>)</w:t>
      </w:r>
      <w:r w:rsidR="007325D3">
        <w:rPr>
          <w:lang w:eastAsia="zh-CN"/>
        </w:rPr>
        <w:t xml:space="preserve"> in the D2R transmission</w:t>
      </w:r>
      <w:r w:rsidR="009364C2">
        <w:rPr>
          <w:lang w:eastAsia="zh-CN"/>
        </w:rPr>
        <w:t xml:space="preserve">. </w:t>
      </w:r>
      <w:r w:rsidR="006E5EFB">
        <w:rPr>
          <w:lang w:eastAsia="zh-CN"/>
        </w:rPr>
        <w:t xml:space="preserve">For illustration </w:t>
      </w:r>
      <w:r w:rsidR="008919F0">
        <w:rPr>
          <w:lang w:eastAsia="zh-CN"/>
        </w:rPr>
        <w:t xml:space="preserve">and analysis </w:t>
      </w:r>
      <w:r w:rsidR="006E5EFB">
        <w:rPr>
          <w:lang w:eastAsia="zh-CN"/>
        </w:rPr>
        <w:t xml:space="preserve">purposes, let us consider Manchester encoding in the </w:t>
      </w:r>
      <w:r w:rsidR="00680D04">
        <w:rPr>
          <w:lang w:eastAsia="zh-CN"/>
        </w:rPr>
        <w:t>chip-duration calculation</w:t>
      </w:r>
      <w:r w:rsidR="00107511">
        <w:rPr>
          <w:lang w:eastAsia="zh-CN"/>
        </w:rPr>
        <w:t>. H</w:t>
      </w:r>
      <w:r w:rsidR="006E5EFB">
        <w:rPr>
          <w:lang w:eastAsia="zh-CN"/>
        </w:rPr>
        <w:t xml:space="preserve">owever, it is important to note that </w:t>
      </w:r>
      <w:r w:rsidR="00107511">
        <w:rPr>
          <w:lang w:eastAsia="zh-CN"/>
        </w:rPr>
        <w:t>the same end</w:t>
      </w:r>
      <w:r w:rsidR="00A8426A">
        <w:rPr>
          <w:lang w:eastAsia="zh-CN"/>
        </w:rPr>
        <w:t>-</w:t>
      </w:r>
      <w:r w:rsidR="00107511">
        <w:rPr>
          <w:lang w:eastAsia="zh-CN"/>
        </w:rPr>
        <w:t>result</w:t>
      </w:r>
      <w:r w:rsidR="006E5EFB">
        <w:rPr>
          <w:lang w:eastAsia="zh-CN"/>
        </w:rPr>
        <w:t xml:space="preserve"> </w:t>
      </w:r>
      <w:r w:rsidR="00B1488C">
        <w:rPr>
          <w:lang w:eastAsia="zh-CN"/>
        </w:rPr>
        <w:t>can be</w:t>
      </w:r>
      <w:r w:rsidR="006E5EFB">
        <w:rPr>
          <w:lang w:eastAsia="zh-CN"/>
        </w:rPr>
        <w:t xml:space="preserve"> achieved for other encoding schemes such as Miller</w:t>
      </w:r>
      <w:r w:rsidR="00EB6A01">
        <w:rPr>
          <w:lang w:eastAsia="zh-CN"/>
        </w:rPr>
        <w:t>, and no line encoding</w:t>
      </w:r>
      <w:r w:rsidR="006E5EFB">
        <w:rPr>
          <w:lang w:eastAsia="zh-CN"/>
        </w:rPr>
        <w:t xml:space="preserve">.  </w:t>
      </w:r>
      <w:r w:rsidR="00123F86">
        <w:rPr>
          <w:lang w:eastAsia="zh-CN"/>
        </w:rPr>
        <w:t xml:space="preserve"> </w:t>
      </w:r>
      <w:r w:rsidR="00680D04">
        <w:rPr>
          <w:lang w:eastAsia="zh-CN"/>
        </w:rPr>
        <w:t xml:space="preserve"> </w:t>
      </w:r>
    </w:p>
    <w:p w14:paraId="1BF2DB80" w14:textId="77777777" w:rsidR="00CC7789" w:rsidRDefault="00CC7789" w:rsidP="00345046">
      <w:pPr>
        <w:rPr>
          <w:lang w:eastAsia="zh-CN"/>
        </w:rPr>
      </w:pPr>
    </w:p>
    <w:p w14:paraId="6CD99455" w14:textId="21C80805" w:rsidR="00CC7789" w:rsidRPr="00CC7789" w:rsidRDefault="00CC7789" w:rsidP="005267AD">
      <w:pPr>
        <w:rPr>
          <w:u w:val="single"/>
          <w:lang w:eastAsia="zh-CN"/>
        </w:rPr>
      </w:pPr>
      <w:r w:rsidRPr="002E7539">
        <w:rPr>
          <w:u w:val="single"/>
          <w:lang w:eastAsia="zh-CN"/>
        </w:rPr>
        <w:t>No small frequency shift</w:t>
      </w:r>
    </w:p>
    <w:p w14:paraId="01FC0EA6" w14:textId="62C9A55C" w:rsidR="005267AD" w:rsidRDefault="005267AD" w:rsidP="005267AD">
      <w:pPr>
        <w:rPr>
          <w:lang w:eastAsia="zh-CN"/>
        </w:rPr>
      </w:pPr>
      <w:r>
        <w:rPr>
          <w:lang w:eastAsia="zh-CN"/>
        </w:rPr>
        <w:t xml:space="preserve">According to the RAN1#117 agreement for the Manchester encoding scheme, a bit 0 is encoded as a pair of chips {10} with the duration of each chip equal to </w:t>
      </w:r>
      <m:oMath>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num>
          <m:den>
            <m:r>
              <w:rPr>
                <w:rFonts w:ascii="Cambria Math" w:hAnsi="Cambria Math"/>
                <w:lang w:eastAsia="zh-CN"/>
              </w:rPr>
              <m:t>2</m:t>
            </m:r>
          </m:den>
        </m:f>
      </m:oMath>
      <w:r>
        <w:rPr>
          <w:lang w:eastAsia="zh-CN"/>
        </w:rPr>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oMath>
      <w:r>
        <w:rPr>
          <w:lang w:eastAsia="zh-CN"/>
        </w:rPr>
        <w:t xml:space="preserve"> is the bit interval); and a bit 1 is represented by a pair of chips {01} with the duration of each chip equal to </w:t>
      </w:r>
      <m:oMath>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num>
          <m:den>
            <m:r>
              <w:rPr>
                <w:rFonts w:ascii="Cambria Math" w:hAnsi="Cambria Math"/>
                <w:lang w:eastAsia="zh-CN"/>
              </w:rPr>
              <m:t>2</m:t>
            </m:r>
          </m:den>
        </m:f>
      </m:oMath>
      <w:r>
        <w:rPr>
          <w:lang w:eastAsia="zh-CN"/>
        </w:rPr>
        <w:t>.</w:t>
      </w:r>
    </w:p>
    <w:tbl>
      <w:tblPr>
        <w:tblStyle w:val="TableGrid"/>
        <w:tblW w:w="0" w:type="auto"/>
        <w:tblLook w:val="04A0" w:firstRow="1" w:lastRow="0" w:firstColumn="1" w:lastColumn="0" w:noHBand="0" w:noVBand="1"/>
      </w:tblPr>
      <w:tblGrid>
        <w:gridCol w:w="9307"/>
      </w:tblGrid>
      <w:tr w:rsidR="005267AD" w14:paraId="00A1BF8A" w14:textId="77777777" w:rsidTr="00501D35">
        <w:tc>
          <w:tcPr>
            <w:tcW w:w="9307" w:type="dxa"/>
          </w:tcPr>
          <w:p w14:paraId="3DCAB5B2" w14:textId="77777777" w:rsidR="005267AD" w:rsidRPr="005B2519" w:rsidRDefault="005267AD" w:rsidP="00501D35">
            <w:pPr>
              <w:autoSpaceDE/>
              <w:autoSpaceDN/>
              <w:adjustRightInd/>
              <w:snapToGrid/>
              <w:spacing w:after="0"/>
              <w:rPr>
                <w:rFonts w:ascii="Times" w:eastAsia="Batang" w:hAnsi="Times" w:cs="Times"/>
                <w:bCs/>
                <w:sz w:val="18"/>
                <w:szCs w:val="18"/>
                <w:lang w:val="en-GB" w:eastAsia="zh-CN"/>
              </w:rPr>
            </w:pPr>
            <w:r w:rsidRPr="005B2519">
              <w:rPr>
                <w:rFonts w:ascii="Times" w:eastAsia="Batang" w:hAnsi="Times" w:cs="Times"/>
                <w:bCs/>
                <w:sz w:val="18"/>
                <w:szCs w:val="18"/>
                <w:highlight w:val="green"/>
                <w:lang w:val="en-GB" w:eastAsia="zh-CN"/>
              </w:rPr>
              <w:t>Agreement</w:t>
            </w:r>
          </w:p>
          <w:p w14:paraId="24A93AC5" w14:textId="77777777" w:rsidR="005267AD" w:rsidRPr="005B2519" w:rsidRDefault="005267AD" w:rsidP="00501D35">
            <w:pPr>
              <w:autoSpaceDE/>
              <w:autoSpaceDN/>
              <w:adjustRightInd/>
              <w:snapToGrid/>
              <w:spacing w:after="0"/>
              <w:rPr>
                <w:rFonts w:ascii="Times" w:eastAsia="Batang" w:hAnsi="Times" w:cs="Times"/>
                <w:bCs/>
                <w:sz w:val="18"/>
                <w:szCs w:val="18"/>
                <w:lang w:val="en-GB" w:eastAsia="zh-CN"/>
              </w:rPr>
            </w:pPr>
            <w:r w:rsidRPr="005B2519">
              <w:rPr>
                <w:rFonts w:ascii="Times" w:eastAsia="Batang" w:hAnsi="Times" w:cs="Times"/>
                <w:bCs/>
                <w:sz w:val="18"/>
                <w:szCs w:val="18"/>
                <w:lang w:val="en-GB" w:eastAsia="zh-CN"/>
              </w:rPr>
              <w:t xml:space="preserve">The study assumes the following bit to chip mapping for Manchester encoding: </w:t>
            </w:r>
          </w:p>
          <w:p w14:paraId="0B405E87" w14:textId="77777777" w:rsidR="005267AD" w:rsidRPr="005B2519" w:rsidRDefault="005267AD" w:rsidP="005267AD">
            <w:pPr>
              <w:numPr>
                <w:ilvl w:val="1"/>
                <w:numId w:val="37"/>
              </w:numPr>
              <w:autoSpaceDE/>
              <w:autoSpaceDN/>
              <w:adjustRightInd/>
              <w:snapToGrid/>
              <w:spacing w:after="0"/>
              <w:jc w:val="left"/>
              <w:rPr>
                <w:rFonts w:ascii="Times" w:eastAsia="Batang" w:hAnsi="Times" w:cs="Times"/>
                <w:bCs/>
                <w:sz w:val="18"/>
                <w:szCs w:val="18"/>
                <w:lang w:val="en-GB" w:eastAsia="zh-CN"/>
              </w:rPr>
            </w:pPr>
            <w:r w:rsidRPr="005B2519">
              <w:rPr>
                <w:rFonts w:ascii="Times" w:eastAsia="Batang" w:hAnsi="Times" w:cs="Times"/>
                <w:bCs/>
                <w:sz w:val="18"/>
                <w:szCs w:val="18"/>
                <w:lang w:val="en-GB" w:eastAsia="zh-CN"/>
              </w:rPr>
              <w:t>bit 0→chips{10}, bit 1→chips{01}</w:t>
            </w:r>
          </w:p>
          <w:p w14:paraId="3F77150B" w14:textId="77777777" w:rsidR="005267AD" w:rsidRPr="005B2519" w:rsidRDefault="005267AD" w:rsidP="005267AD">
            <w:pPr>
              <w:numPr>
                <w:ilvl w:val="0"/>
                <w:numId w:val="37"/>
              </w:numPr>
              <w:autoSpaceDE/>
              <w:autoSpaceDN/>
              <w:adjustRightInd/>
              <w:snapToGrid/>
              <w:spacing w:after="0"/>
              <w:jc w:val="left"/>
              <w:rPr>
                <w:rFonts w:ascii="Times" w:eastAsia="Batang" w:hAnsi="Times" w:cs="Times"/>
                <w:sz w:val="18"/>
                <w:szCs w:val="18"/>
                <w:lang w:val="en-GB" w:eastAsia="zh-CN"/>
              </w:rPr>
            </w:pPr>
            <w:r w:rsidRPr="005B2519">
              <w:rPr>
                <w:rFonts w:ascii="Times" w:eastAsia="Batang" w:hAnsi="Times" w:cs="Times"/>
                <w:bCs/>
                <w:sz w:val="18"/>
                <w:szCs w:val="18"/>
                <w:lang w:val="en-GB" w:eastAsia="zh-CN"/>
              </w:rPr>
              <w:t>FFS: Variant of the above for CP handling</w:t>
            </w:r>
          </w:p>
          <w:p w14:paraId="566F2315" w14:textId="77777777" w:rsidR="005267AD" w:rsidRDefault="005267AD" w:rsidP="00501D35">
            <w:pPr>
              <w:rPr>
                <w:lang w:eastAsia="zh-CN"/>
              </w:rPr>
            </w:pPr>
          </w:p>
        </w:tc>
      </w:tr>
    </w:tbl>
    <w:p w14:paraId="583DBB9E" w14:textId="77777777" w:rsidR="005267AD" w:rsidRDefault="005267AD" w:rsidP="005267AD">
      <w:pPr>
        <w:rPr>
          <w:lang w:eastAsia="zh-CN"/>
        </w:rPr>
      </w:pPr>
    </w:p>
    <w:p w14:paraId="27D878C8" w14:textId="5A3F4385" w:rsidR="00161BF9" w:rsidRDefault="00D22DE2" w:rsidP="00345046">
      <w:pPr>
        <w:rPr>
          <w:lang w:eastAsia="zh-CN"/>
        </w:rPr>
      </w:pPr>
      <w:r>
        <w:rPr>
          <w:lang w:eastAsia="zh-CN"/>
        </w:rPr>
        <w:t>Figure 1 shows the Manchester</w:t>
      </w:r>
      <w:r w:rsidR="00FF1953">
        <w:rPr>
          <w:lang w:eastAsia="zh-CN"/>
        </w:rPr>
        <w:t>-encoded</w:t>
      </w:r>
      <w:r>
        <w:rPr>
          <w:lang w:eastAsia="zh-CN"/>
        </w:rPr>
        <w:t xml:space="preserve"> wave</w:t>
      </w:r>
      <w:r w:rsidR="00FF1953">
        <w:rPr>
          <w:lang w:eastAsia="zh-CN"/>
        </w:rPr>
        <w:t>form</w:t>
      </w:r>
      <w:r>
        <w:rPr>
          <w:lang w:eastAsia="zh-CN"/>
        </w:rPr>
        <w:t xml:space="preserve"> that is generated by encoding the </w:t>
      </w:r>
      <w:r w:rsidR="00C565C7">
        <w:rPr>
          <w:lang w:eastAsia="zh-CN"/>
        </w:rPr>
        <w:t xml:space="preserve">input </w:t>
      </w:r>
      <w:r>
        <w:rPr>
          <w:lang w:eastAsia="zh-CN"/>
        </w:rPr>
        <w:t xml:space="preserve">bit stream “110”. </w:t>
      </w:r>
      <w:r w:rsidR="005267AD">
        <w:rPr>
          <w:lang w:eastAsia="zh-CN"/>
        </w:rPr>
        <w:t xml:space="preserve">Without small frequency shift, the chip duration (or interval) of Manchester-encoded waveform is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m:t>
        </m:r>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num>
          <m:den>
            <m:r>
              <w:rPr>
                <w:rFonts w:ascii="Cambria Math" w:hAnsi="Cambria Math"/>
                <w:lang w:eastAsia="zh-CN"/>
              </w:rPr>
              <m:t>2</m:t>
            </m:r>
          </m:den>
        </m:f>
      </m:oMath>
      <w:r w:rsidR="005267AD">
        <w:rPr>
          <w:lang w:eastAsia="zh-CN"/>
        </w:rPr>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oMath>
      <w:r w:rsidR="005267AD">
        <w:rPr>
          <w:lang w:eastAsia="zh-CN"/>
        </w:rPr>
        <w:t xml:space="preserve"> is the D2R bit interval</w:t>
      </w:r>
      <w:r w:rsidR="00EF18AF">
        <w:rPr>
          <w:lang w:eastAsia="zh-CN"/>
        </w:rPr>
        <w:t xml:space="preserve"> </w:t>
      </w:r>
      <w:r w:rsidR="00F52ED4">
        <w:rPr>
          <w:lang w:eastAsia="zh-CN"/>
        </w:rPr>
        <w:t xml:space="preserve">of the input bit stream </w:t>
      </w:r>
      <w:r w:rsidR="00EF18AF">
        <w:rPr>
          <w:lang w:eastAsia="zh-CN"/>
        </w:rPr>
        <w:t>as shown in Figure 1</w:t>
      </w:r>
      <w:r w:rsidR="005267AD">
        <w:rPr>
          <w:lang w:eastAsia="zh-CN"/>
        </w:rPr>
        <w:t>.</w:t>
      </w:r>
      <w:bookmarkStart w:id="4" w:name="OLE_LINK11"/>
      <w:r w:rsidR="005267AD">
        <w:rPr>
          <w:lang w:eastAsia="zh-CN"/>
        </w:rPr>
        <w:t xml:space="preserve"> </w:t>
      </w:r>
      <w:bookmarkEnd w:id="4"/>
      <w:r w:rsidR="002E7539">
        <w:rPr>
          <w:lang w:eastAsia="zh-CN"/>
        </w:rPr>
        <w:t xml:space="preserve">The Power Spectral Density (PSD) of the Manchester-encoded waveform </w:t>
      </w:r>
      <w:r w:rsidR="00EA2CAB">
        <w:rPr>
          <w:lang w:eastAsia="zh-CN"/>
        </w:rPr>
        <w:t xml:space="preserve">along with the </w:t>
      </w:r>
      <w:r w:rsidR="00F52ED4">
        <w:rPr>
          <w:lang w:eastAsia="zh-CN"/>
        </w:rPr>
        <w:t xml:space="preserve">input </w:t>
      </w:r>
      <w:r w:rsidR="00EA2CAB">
        <w:rPr>
          <w:lang w:eastAsia="zh-CN"/>
        </w:rPr>
        <w:t xml:space="preserve">bit stream (which is encoded into the polar NRZ-L format) </w:t>
      </w:r>
      <w:r w:rsidR="002E7539">
        <w:rPr>
          <w:lang w:eastAsia="zh-CN"/>
        </w:rPr>
        <w:t xml:space="preserve">is shown in Figure </w:t>
      </w:r>
      <w:r w:rsidR="00EF18AF">
        <w:rPr>
          <w:lang w:eastAsia="zh-CN"/>
        </w:rPr>
        <w:t>2</w:t>
      </w:r>
      <w:r w:rsidR="002E7539">
        <w:rPr>
          <w:lang w:eastAsia="zh-CN"/>
        </w:rPr>
        <w:t>.</w:t>
      </w:r>
      <w:r w:rsidR="00EA2CAB">
        <w:rPr>
          <w:lang w:eastAsia="zh-CN"/>
        </w:rPr>
        <w:t xml:space="preserve"> </w:t>
      </w:r>
      <w:r w:rsidR="00161BF9">
        <w:rPr>
          <w:lang w:eastAsia="zh-CN"/>
        </w:rPr>
        <w:t xml:space="preserve">The main lobe of the Manchester power spectrum is doubled compared to the spectrum of the polar NRZ-L; the main lobe of Manchester power spectrum is defined as the null-to-null bandwidth. The transmission bandwidth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tx,D2R</m:t>
            </m:r>
          </m:sub>
        </m:sSub>
      </m:oMath>
      <w:r w:rsidR="0079325C">
        <w:rPr>
          <w:lang w:eastAsia="zh-CN"/>
        </w:rPr>
        <w:t xml:space="preserve"> </w:t>
      </w:r>
      <w:r w:rsidR="00161BF9">
        <w:rPr>
          <w:lang w:eastAsia="zh-CN"/>
        </w:rPr>
        <w:t>of the Manchester-encoded waveform</w:t>
      </w:r>
      <w:r w:rsidR="002606D2">
        <w:rPr>
          <w:lang w:eastAsia="zh-CN"/>
        </w:rPr>
        <w:t xml:space="preserve">, which </w:t>
      </w:r>
      <w:r w:rsidR="00B128A1">
        <w:rPr>
          <w:lang w:eastAsia="zh-CN"/>
        </w:rPr>
        <w:t>corresponds</w:t>
      </w:r>
      <w:r w:rsidR="002606D2">
        <w:rPr>
          <w:lang w:eastAsia="zh-CN"/>
        </w:rPr>
        <w:t xml:space="preserve"> to one sideband</w:t>
      </w:r>
      <w:r w:rsidR="00B128A1">
        <w:rPr>
          <w:lang w:eastAsia="zh-CN"/>
        </w:rPr>
        <w:t xml:space="preserve"> transmission</w:t>
      </w:r>
      <w:r w:rsidR="002606D2">
        <w:rPr>
          <w:lang w:eastAsia="zh-CN"/>
        </w:rPr>
        <w:t>,</w:t>
      </w:r>
      <w:r>
        <w:rPr>
          <w:lang w:eastAsia="zh-CN"/>
        </w:rPr>
        <w:t xml:space="preserve"> </w:t>
      </w:r>
      <w:r w:rsidR="00161BF9">
        <w:rPr>
          <w:lang w:eastAsia="zh-CN"/>
        </w:rPr>
        <w:t xml:space="preserve">is </w:t>
      </w:r>
    </w:p>
    <w:p w14:paraId="58180843" w14:textId="38AEF562" w:rsidR="00C71AA3" w:rsidRDefault="00000000" w:rsidP="00345046">
      <w:pPr>
        <w:rPr>
          <w:lang w:eastAsia="zh-CN"/>
        </w:rPr>
      </w:pP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tx,D2R</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2</m:t>
            </m:r>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den>
        </m:f>
      </m:oMath>
      <w:r w:rsidR="00161BF9">
        <w:rPr>
          <w:lang w:eastAsia="zh-CN"/>
        </w:rPr>
        <w:t xml:space="preserve"> </w:t>
      </w:r>
      <w:r w:rsidR="00EA2CAB">
        <w:rPr>
          <w:lang w:eastAsia="zh-CN"/>
        </w:rPr>
        <w:t xml:space="preserve"> </w:t>
      </w:r>
      <w:r w:rsidR="00161BF9">
        <w:rPr>
          <w:lang w:eastAsia="zh-CN"/>
        </w:rPr>
        <w:tab/>
      </w:r>
      <w:r w:rsidR="00161BF9">
        <w:rPr>
          <w:lang w:eastAsia="zh-CN"/>
        </w:rPr>
        <w:tab/>
      </w:r>
      <w:r w:rsidR="00A76810">
        <w:rPr>
          <w:lang w:eastAsia="zh-CN"/>
        </w:rPr>
        <w:tab/>
      </w:r>
      <w:r w:rsidR="00A76810">
        <w:rPr>
          <w:lang w:eastAsia="zh-CN"/>
        </w:rPr>
        <w:tab/>
      </w:r>
      <w:r w:rsidR="00A76810">
        <w:rPr>
          <w:lang w:eastAsia="zh-CN"/>
        </w:rPr>
        <w:tab/>
      </w:r>
      <w:r w:rsidR="00B128A1">
        <w:rPr>
          <w:lang w:eastAsia="zh-CN"/>
        </w:rPr>
        <w:tab/>
      </w:r>
      <w:r w:rsidR="00B128A1">
        <w:rPr>
          <w:lang w:eastAsia="zh-CN"/>
        </w:rPr>
        <w:tab/>
      </w:r>
      <w:r w:rsidR="00B128A1">
        <w:rPr>
          <w:lang w:eastAsia="zh-CN"/>
        </w:rPr>
        <w:tab/>
      </w:r>
      <w:r w:rsidR="00B128A1">
        <w:rPr>
          <w:lang w:eastAsia="zh-CN"/>
        </w:rPr>
        <w:tab/>
      </w:r>
      <w:r w:rsidR="00B128A1">
        <w:rPr>
          <w:lang w:eastAsia="zh-CN"/>
        </w:rPr>
        <w:tab/>
      </w:r>
      <w:r w:rsidR="00B128A1">
        <w:rPr>
          <w:lang w:eastAsia="zh-CN"/>
        </w:rPr>
        <w:tab/>
      </w:r>
      <w:r w:rsidR="00B128A1">
        <w:rPr>
          <w:lang w:eastAsia="zh-CN"/>
        </w:rPr>
        <w:tab/>
      </w:r>
      <w:r w:rsidR="00B128A1">
        <w:rPr>
          <w:lang w:eastAsia="zh-CN"/>
        </w:rPr>
        <w:tab/>
      </w:r>
      <w:r w:rsidR="00B128A1">
        <w:rPr>
          <w:lang w:eastAsia="zh-CN"/>
        </w:rPr>
        <w:tab/>
      </w:r>
      <w:r w:rsidR="00B128A1">
        <w:rPr>
          <w:lang w:eastAsia="zh-CN"/>
        </w:rPr>
        <w:tab/>
      </w:r>
      <w:r w:rsidR="00B128A1">
        <w:rPr>
          <w:lang w:eastAsia="zh-CN"/>
        </w:rPr>
        <w:tab/>
      </w:r>
      <w:r w:rsidR="00B128A1">
        <w:rPr>
          <w:lang w:eastAsia="zh-CN"/>
        </w:rPr>
        <w:tab/>
      </w:r>
      <w:r w:rsidR="00B128A1">
        <w:rPr>
          <w:lang w:eastAsia="zh-CN"/>
        </w:rPr>
        <w:tab/>
        <w:t>(1)</w:t>
      </w:r>
    </w:p>
    <w:p w14:paraId="2FED9067" w14:textId="509A6760" w:rsidR="00161BF9" w:rsidRDefault="00161BF9" w:rsidP="00345046">
      <w:pPr>
        <w:rPr>
          <w:lang w:eastAsia="zh-CN"/>
        </w:rPr>
      </w:pPr>
      <w:r>
        <w:rPr>
          <w:lang w:eastAsia="zh-CN"/>
        </w:rPr>
        <w:t>where</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r>
          <w:rPr>
            <w:rFonts w:ascii="Cambria Math" w:hAnsi="Cambria Math"/>
            <w:lang w:eastAsia="zh-CN"/>
          </w:rPr>
          <m:t>=</m:t>
        </m:r>
      </m:oMath>
      <w:r>
        <w:rPr>
          <w:lang w:eastAsia="zh-CN"/>
        </w:rPr>
        <w:t xml:space="preserve"> </w:t>
      </w:r>
      <w:bookmarkStart w:id="5" w:name="OLE_LINK2"/>
      <w:r>
        <w:rPr>
          <w:lang w:eastAsia="zh-CN"/>
        </w:rPr>
        <w:t xml:space="preserve">D2R bit </w:t>
      </w:r>
      <w:r w:rsidR="0079325C">
        <w:rPr>
          <w:lang w:eastAsia="zh-CN"/>
        </w:rPr>
        <w:t xml:space="preserve">interval (or </w:t>
      </w:r>
      <w:r>
        <w:rPr>
          <w:lang w:eastAsia="zh-CN"/>
        </w:rPr>
        <w:t>duration</w:t>
      </w:r>
      <w:r w:rsidR="0079325C">
        <w:rPr>
          <w:lang w:eastAsia="zh-CN"/>
        </w:rPr>
        <w:t>)</w:t>
      </w:r>
    </w:p>
    <w:bookmarkEnd w:id="5"/>
    <w:p w14:paraId="082CB0C7" w14:textId="29891D89" w:rsidR="00161BF9" w:rsidRDefault="00161BF9" w:rsidP="00345046">
      <w:pPr>
        <w:rPr>
          <w:lang w:eastAsia="zh-CN"/>
        </w:rPr>
      </w:pPr>
      <w:r>
        <w:rPr>
          <w:lang w:eastAsia="zh-CN"/>
        </w:rPr>
        <w:tab/>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m:t>
        </m:r>
      </m:oMath>
      <w:r>
        <w:rPr>
          <w:lang w:eastAsia="zh-CN"/>
        </w:rPr>
        <w:t xml:space="preserve"> chip </w:t>
      </w:r>
      <w:r w:rsidR="0079325C">
        <w:rPr>
          <w:lang w:eastAsia="zh-CN"/>
        </w:rPr>
        <w:t xml:space="preserve">interval (or </w:t>
      </w:r>
      <w:r>
        <w:rPr>
          <w:lang w:eastAsia="zh-CN"/>
        </w:rPr>
        <w:t>duration</w:t>
      </w:r>
      <w:r w:rsidR="0079325C">
        <w:rPr>
          <w:lang w:eastAsia="zh-CN"/>
        </w:rPr>
        <w:t>)</w:t>
      </w:r>
      <w:r>
        <w:rPr>
          <w:lang w:eastAsia="zh-CN"/>
        </w:rPr>
        <w:t xml:space="preserve"> without small frequency shifting</w:t>
      </w:r>
    </w:p>
    <w:p w14:paraId="3D37D685" w14:textId="2E889BD5" w:rsidR="00680D04" w:rsidRDefault="002808D1" w:rsidP="00345046">
      <w:pPr>
        <w:rPr>
          <w:lang w:eastAsia="zh-CN"/>
        </w:rPr>
      </w:pPr>
      <w:r>
        <w:rPr>
          <w:lang w:eastAsia="zh-CN"/>
        </w:rPr>
        <w:lastRenderedPageBreak/>
        <w:t>Rearranging</w:t>
      </w:r>
      <w:r w:rsidR="00B128A1">
        <w:rPr>
          <w:lang w:eastAsia="zh-CN"/>
        </w:rPr>
        <w:t xml:space="preserve"> Equation (1), the D2R chip duration </w:t>
      </w:r>
      <w:r w:rsidR="0020007C">
        <w:rPr>
          <w:lang w:eastAsia="zh-CN"/>
        </w:rPr>
        <w:t xml:space="preserve">for Manchester-encoded waveform </w:t>
      </w:r>
      <w:r w:rsidR="00801E14">
        <w:rPr>
          <w:lang w:eastAsia="zh-CN"/>
        </w:rPr>
        <w:t xml:space="preserve">without small frequency shift </w:t>
      </w:r>
      <w:r w:rsidR="00B128A1">
        <w:rPr>
          <w:lang w:eastAsia="zh-CN"/>
        </w:rPr>
        <w:t xml:space="preserve">is </w:t>
      </w:r>
      <w:r w:rsidR="009E5E72">
        <w:rPr>
          <w:lang w:eastAsia="zh-CN"/>
        </w:rPr>
        <w:t xml:space="preserve">defined </w:t>
      </w:r>
      <w:r w:rsidR="0020007C">
        <w:rPr>
          <w:lang w:eastAsia="zh-CN"/>
        </w:rPr>
        <w:t xml:space="preserve">as </w:t>
      </w:r>
    </w:p>
    <w:p w14:paraId="6E067598" w14:textId="5DC26BB7" w:rsidR="00202CD2" w:rsidRPr="0086796F" w:rsidRDefault="00000000" w:rsidP="00345046">
      <w:pPr>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tx,D2R</m:t>
                </m:r>
              </m:sub>
            </m:sSub>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num>
          <m:den>
            <m:r>
              <w:rPr>
                <w:rFonts w:ascii="Cambria Math" w:hAnsi="Cambria Math"/>
                <w:lang w:eastAsia="zh-CN"/>
              </w:rPr>
              <m:t>2</m:t>
            </m:r>
          </m:den>
        </m:f>
      </m:oMath>
      <w:r w:rsidR="0096671C">
        <w:rPr>
          <w:lang w:eastAsia="zh-CN"/>
        </w:rPr>
        <w:tab/>
      </w:r>
      <w:r w:rsidR="0096671C">
        <w:rPr>
          <w:lang w:eastAsia="zh-CN"/>
        </w:rPr>
        <w:tab/>
      </w:r>
      <w:r w:rsidR="002808D1">
        <w:rPr>
          <w:lang w:eastAsia="zh-CN"/>
        </w:rPr>
        <w:tab/>
      </w:r>
      <w:r w:rsidR="002808D1">
        <w:rPr>
          <w:lang w:eastAsia="zh-CN"/>
        </w:rPr>
        <w:tab/>
      </w:r>
      <w:r w:rsidR="002808D1">
        <w:rPr>
          <w:lang w:eastAsia="zh-CN"/>
        </w:rPr>
        <w:tab/>
      </w:r>
      <w:r w:rsidR="002808D1">
        <w:rPr>
          <w:lang w:eastAsia="zh-CN"/>
        </w:rPr>
        <w:tab/>
      </w:r>
      <w:r w:rsidR="002808D1">
        <w:rPr>
          <w:lang w:eastAsia="zh-CN"/>
        </w:rPr>
        <w:tab/>
      </w:r>
      <w:r w:rsidR="002808D1">
        <w:rPr>
          <w:lang w:eastAsia="zh-CN"/>
        </w:rPr>
        <w:tab/>
      </w:r>
      <w:r w:rsidR="0096671C">
        <w:rPr>
          <w:lang w:eastAsia="zh-CN"/>
        </w:rPr>
        <w:tab/>
      </w:r>
      <w:r w:rsidR="0096671C">
        <w:rPr>
          <w:lang w:eastAsia="zh-CN"/>
        </w:rPr>
        <w:tab/>
      </w:r>
      <w:r w:rsidR="0096671C">
        <w:rPr>
          <w:lang w:eastAsia="zh-CN"/>
        </w:rPr>
        <w:tab/>
      </w:r>
      <w:r w:rsidR="0096671C">
        <w:rPr>
          <w:lang w:eastAsia="zh-CN"/>
        </w:rPr>
        <w:tab/>
      </w:r>
      <w:r w:rsidR="0096671C">
        <w:rPr>
          <w:lang w:eastAsia="zh-CN"/>
        </w:rPr>
        <w:tab/>
      </w:r>
      <w:r w:rsidR="0096671C">
        <w:rPr>
          <w:lang w:eastAsia="zh-CN"/>
        </w:rPr>
        <w:tab/>
      </w:r>
      <w:r w:rsidR="0096671C">
        <w:rPr>
          <w:lang w:eastAsia="zh-CN"/>
        </w:rPr>
        <w:tab/>
      </w:r>
      <w:r w:rsidR="0096671C">
        <w:rPr>
          <w:lang w:eastAsia="zh-CN"/>
        </w:rPr>
        <w:tab/>
      </w:r>
      <w:r w:rsidR="0096671C">
        <w:rPr>
          <w:lang w:eastAsia="zh-CN"/>
        </w:rPr>
        <w:tab/>
      </w:r>
      <w:r w:rsidR="0096671C">
        <w:rPr>
          <w:lang w:eastAsia="zh-CN"/>
        </w:rPr>
        <w:tab/>
        <w:t>(2)</w:t>
      </w:r>
    </w:p>
    <w:p w14:paraId="3DDFB033" w14:textId="77777777" w:rsidR="00FF7F49" w:rsidRDefault="00FF7F49" w:rsidP="00345046">
      <w:pPr>
        <w:rPr>
          <w:lang w:eastAsia="zh-CN"/>
        </w:rPr>
      </w:pPr>
    </w:p>
    <w:p w14:paraId="4BA06F1D" w14:textId="554AB37B" w:rsidR="00EF18AF" w:rsidRDefault="00EF18AF" w:rsidP="00345046">
      <w:pPr>
        <w:rPr>
          <w:lang w:eastAsia="zh-CN"/>
        </w:rPr>
      </w:pPr>
      <w:r w:rsidRPr="00EF18AF">
        <w:rPr>
          <w:noProof/>
        </w:rPr>
        <w:drawing>
          <wp:inline distT="0" distB="0" distL="0" distR="0" wp14:anchorId="066E9265" wp14:editId="45D40078">
            <wp:extent cx="5916295" cy="2600325"/>
            <wp:effectExtent l="0" t="0" r="0" b="0"/>
            <wp:docPr id="817911401"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2600325"/>
                    </a:xfrm>
                    <a:prstGeom prst="rect">
                      <a:avLst/>
                    </a:prstGeom>
                    <a:noFill/>
                    <a:ln>
                      <a:noFill/>
                    </a:ln>
                  </pic:spPr>
                </pic:pic>
              </a:graphicData>
            </a:graphic>
          </wp:inline>
        </w:drawing>
      </w:r>
    </w:p>
    <w:p w14:paraId="0474C032" w14:textId="51C6DD4C" w:rsidR="00E905FD" w:rsidRDefault="00E905FD" w:rsidP="00E905FD">
      <w:pPr>
        <w:pStyle w:val="Caption"/>
        <w:rPr>
          <w:lang w:val="en-GB" w:eastAsia="zh-CN"/>
        </w:rPr>
      </w:pPr>
      <w:bookmarkStart w:id="6" w:name="OLE_LINK14"/>
      <w:r>
        <w:rPr>
          <w:lang w:val="en-GB" w:eastAsia="zh-CN"/>
        </w:rPr>
        <w:t xml:space="preserve">Figure 1: </w:t>
      </w:r>
      <w:r w:rsidR="009E1A94">
        <w:rPr>
          <w:lang w:val="en-GB" w:eastAsia="zh-CN"/>
        </w:rPr>
        <w:t xml:space="preserve">Chip duration for </w:t>
      </w:r>
      <w:r>
        <w:rPr>
          <w:lang w:val="en-GB" w:eastAsia="zh-CN"/>
        </w:rPr>
        <w:t>Manchester-encoded waveform without small frequency shift</w:t>
      </w:r>
      <w:r w:rsidR="00D12DF2">
        <w:rPr>
          <w:lang w:val="en-GB" w:eastAsia="zh-CN"/>
        </w:rPr>
        <w:t>s</w:t>
      </w:r>
      <w:r>
        <w:rPr>
          <w:lang w:val="en-GB" w:eastAsia="zh-CN"/>
        </w:rPr>
        <w:t xml:space="preserve">   </w:t>
      </w:r>
    </w:p>
    <w:bookmarkEnd w:id="6"/>
    <w:p w14:paraId="2093F25A" w14:textId="77777777" w:rsidR="00EF18AF" w:rsidRDefault="00EF18AF" w:rsidP="00345046">
      <w:pPr>
        <w:rPr>
          <w:lang w:eastAsia="zh-CN"/>
        </w:rPr>
      </w:pPr>
    </w:p>
    <w:p w14:paraId="48581481" w14:textId="37E58B2A" w:rsidR="00680D04" w:rsidRDefault="002E7539" w:rsidP="002E7539">
      <w:pPr>
        <w:jc w:val="center"/>
        <w:rPr>
          <w:lang w:eastAsia="zh-CN"/>
        </w:rPr>
      </w:pPr>
      <w:r w:rsidRPr="00731330">
        <w:rPr>
          <w:noProof/>
          <w:lang w:eastAsia="zh-CN"/>
        </w:rPr>
        <w:drawing>
          <wp:inline distT="0" distB="0" distL="0" distR="0" wp14:anchorId="7C18A930" wp14:editId="591F9BF5">
            <wp:extent cx="3638550" cy="2727826"/>
            <wp:effectExtent l="0" t="0" r="0" b="0"/>
            <wp:docPr id="84813024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63246" cy="2746340"/>
                    </a:xfrm>
                    <a:prstGeom prst="rect">
                      <a:avLst/>
                    </a:prstGeom>
                    <a:noFill/>
                    <a:ln>
                      <a:noFill/>
                    </a:ln>
                  </pic:spPr>
                </pic:pic>
              </a:graphicData>
            </a:graphic>
          </wp:inline>
        </w:drawing>
      </w:r>
    </w:p>
    <w:p w14:paraId="5653ED02" w14:textId="6DCC986A" w:rsidR="002E7539" w:rsidRDefault="002E7539" w:rsidP="002E7539">
      <w:pPr>
        <w:pStyle w:val="Caption"/>
        <w:rPr>
          <w:lang w:val="en-GB" w:eastAsia="zh-CN"/>
        </w:rPr>
      </w:pPr>
      <w:bookmarkStart w:id="7" w:name="OLE_LINK10"/>
      <w:r>
        <w:rPr>
          <w:lang w:val="en-GB" w:eastAsia="zh-CN"/>
        </w:rPr>
        <w:t xml:space="preserve">Figure </w:t>
      </w:r>
      <w:r w:rsidR="0042257B">
        <w:rPr>
          <w:lang w:val="en-GB" w:eastAsia="zh-CN"/>
        </w:rPr>
        <w:t>2</w:t>
      </w:r>
      <w:r>
        <w:rPr>
          <w:lang w:val="en-GB" w:eastAsia="zh-CN"/>
        </w:rPr>
        <w:t xml:space="preserve">: Power spectral densities of Manchester waveforms   </w:t>
      </w:r>
    </w:p>
    <w:bookmarkEnd w:id="7"/>
    <w:p w14:paraId="0B8341B4" w14:textId="77777777" w:rsidR="00202CD2" w:rsidRDefault="00202CD2" w:rsidP="00345046">
      <w:pPr>
        <w:rPr>
          <w:lang w:eastAsia="zh-CN"/>
        </w:rPr>
      </w:pPr>
    </w:p>
    <w:p w14:paraId="2B03107F" w14:textId="54439715" w:rsidR="0086796F" w:rsidRPr="0086796F" w:rsidRDefault="0086796F" w:rsidP="00345046">
      <w:pPr>
        <w:rPr>
          <w:b/>
          <w:bCs/>
          <w:lang w:eastAsia="zh-CN"/>
        </w:rPr>
      </w:pPr>
      <w:bookmarkStart w:id="8" w:name="OLE_LINK12"/>
      <w:r w:rsidRPr="00177F44">
        <w:rPr>
          <w:b/>
          <w:bCs/>
          <w:lang w:eastAsia="zh-CN"/>
        </w:rPr>
        <w:t xml:space="preserve">Observation </w:t>
      </w:r>
      <w:r>
        <w:rPr>
          <w:b/>
          <w:bCs/>
          <w:lang w:eastAsia="zh-CN"/>
        </w:rPr>
        <w:t>1</w:t>
      </w:r>
      <w:r w:rsidRPr="00177F44">
        <w:rPr>
          <w:b/>
          <w:bCs/>
          <w:lang w:eastAsia="zh-CN"/>
        </w:rPr>
        <w:t>:</w:t>
      </w:r>
      <w:r>
        <w:rPr>
          <w:b/>
          <w:bCs/>
          <w:lang w:eastAsia="zh-CN"/>
        </w:rPr>
        <w:t xml:space="preserve"> For D2R transmission without small frequency shifts, the chip duration is defined as the pulse </w:t>
      </w:r>
      <w:r w:rsidR="008142AF">
        <w:rPr>
          <w:b/>
          <w:bCs/>
          <w:lang w:eastAsia="zh-CN"/>
        </w:rPr>
        <w:t>interval</w:t>
      </w:r>
      <w:r>
        <w:rPr>
          <w:b/>
          <w:bCs/>
          <w:lang w:eastAsia="zh-CN"/>
        </w:rPr>
        <w:t xml:space="preserve"> (i.e., a high or a low pulse) of line-encoded waveforms.</w:t>
      </w:r>
    </w:p>
    <w:bookmarkEnd w:id="8"/>
    <w:p w14:paraId="0A4DB447" w14:textId="77777777" w:rsidR="0086796F" w:rsidRDefault="0086796F" w:rsidP="00345046">
      <w:pPr>
        <w:rPr>
          <w:lang w:eastAsia="zh-CN"/>
        </w:rPr>
      </w:pPr>
    </w:p>
    <w:p w14:paraId="0AD25247" w14:textId="2D42CCB4" w:rsidR="002E7539" w:rsidRPr="009E5E72" w:rsidRDefault="009E5E72" w:rsidP="00345046">
      <w:pPr>
        <w:rPr>
          <w:u w:val="single"/>
          <w:lang w:eastAsia="zh-CN"/>
        </w:rPr>
      </w:pPr>
      <w:r w:rsidRPr="009E5E72">
        <w:rPr>
          <w:u w:val="single"/>
          <w:lang w:eastAsia="zh-CN"/>
        </w:rPr>
        <w:t>Small frequency shift</w:t>
      </w:r>
    </w:p>
    <w:p w14:paraId="62416F0A" w14:textId="23EB0A47" w:rsidR="009E5E72" w:rsidRDefault="00F60307" w:rsidP="00345046">
      <w:pPr>
        <w:rPr>
          <w:lang w:eastAsia="zh-CN"/>
        </w:rPr>
      </w:pPr>
      <w:r>
        <w:rPr>
          <w:lang w:eastAsia="zh-CN"/>
        </w:rPr>
        <w:t>Referring to the RAN1#118 agreement</w:t>
      </w:r>
      <w:r w:rsidR="00586B56">
        <w:rPr>
          <w:lang w:eastAsia="zh-CN"/>
        </w:rPr>
        <w:t xml:space="preserve"> (see below)</w:t>
      </w:r>
      <w:r>
        <w:rPr>
          <w:lang w:eastAsia="zh-CN"/>
        </w:rPr>
        <w:t>, there are two options which can be utilized to perform small frequency shifts for the Manchester encoding scheme.</w:t>
      </w:r>
    </w:p>
    <w:p w14:paraId="41B1F5BF" w14:textId="77777777" w:rsidR="00B44725" w:rsidRDefault="00B44725" w:rsidP="00345046">
      <w:pPr>
        <w:rPr>
          <w:lang w:eastAsia="zh-CN"/>
        </w:rPr>
      </w:pPr>
    </w:p>
    <w:tbl>
      <w:tblPr>
        <w:tblStyle w:val="TableGrid"/>
        <w:tblW w:w="0" w:type="auto"/>
        <w:tblLook w:val="04A0" w:firstRow="1" w:lastRow="0" w:firstColumn="1" w:lastColumn="0" w:noHBand="0" w:noVBand="1"/>
      </w:tblPr>
      <w:tblGrid>
        <w:gridCol w:w="9307"/>
      </w:tblGrid>
      <w:tr w:rsidR="00F60307" w14:paraId="30E81D61" w14:textId="77777777" w:rsidTr="00501D35">
        <w:tc>
          <w:tcPr>
            <w:tcW w:w="9307" w:type="dxa"/>
          </w:tcPr>
          <w:p w14:paraId="5B19B68B" w14:textId="77777777" w:rsidR="00F60307" w:rsidRPr="00BF1506" w:rsidRDefault="00F60307" w:rsidP="00501D35">
            <w:pPr>
              <w:autoSpaceDE/>
              <w:autoSpaceDN/>
              <w:adjustRightInd/>
              <w:snapToGrid/>
              <w:spacing w:after="0" w:line="259" w:lineRule="auto"/>
              <w:rPr>
                <w:rFonts w:ascii="Times" w:eastAsia="Batang" w:hAnsi="Times"/>
                <w:bCs/>
                <w:sz w:val="18"/>
                <w:szCs w:val="18"/>
                <w:lang w:val="en-GB" w:eastAsia="zh-CN"/>
              </w:rPr>
            </w:pPr>
            <w:r w:rsidRPr="00BF1506">
              <w:rPr>
                <w:rFonts w:ascii="Times" w:eastAsia="Calibri" w:hAnsi="Times"/>
                <w:sz w:val="18"/>
                <w:szCs w:val="18"/>
                <w:highlight w:val="green"/>
                <w:lang w:val="en-GB"/>
              </w:rPr>
              <w:lastRenderedPageBreak/>
              <w:t>Agreement</w:t>
            </w:r>
          </w:p>
          <w:p w14:paraId="047CE0CB" w14:textId="77777777" w:rsidR="00F60307" w:rsidRPr="00693CCB" w:rsidRDefault="00F60307" w:rsidP="00501D35">
            <w:pPr>
              <w:autoSpaceDE/>
              <w:autoSpaceDN/>
              <w:adjustRightInd/>
              <w:snapToGrid/>
              <w:spacing w:after="0" w:line="259" w:lineRule="auto"/>
              <w:rPr>
                <w:rFonts w:ascii="Times" w:eastAsia="Batang" w:hAnsi="Times"/>
                <w:bCs/>
                <w:sz w:val="18"/>
                <w:szCs w:val="18"/>
                <w:lang w:val="en-GB" w:eastAsia="zh-CN"/>
              </w:rPr>
            </w:pPr>
            <w:r w:rsidRPr="00693CCB">
              <w:rPr>
                <w:rFonts w:ascii="Times" w:eastAsia="Batang" w:hAnsi="Times"/>
                <w:bCs/>
                <w:sz w:val="18"/>
                <w:szCs w:val="18"/>
                <w:lang w:val="en-GB" w:eastAsia="zh-CN"/>
              </w:rPr>
              <w:t>Small frequency shifts for D2R are studied</w:t>
            </w:r>
            <w:r w:rsidRPr="00693CCB">
              <w:rPr>
                <w:rFonts w:ascii="Times" w:eastAsia="DengXian" w:hAnsi="Times" w:hint="eastAsia"/>
                <w:bCs/>
                <w:sz w:val="18"/>
                <w:szCs w:val="18"/>
                <w:lang w:val="en-GB" w:eastAsia="zh-CN"/>
              </w:rPr>
              <w:t xml:space="preserve"> for OOK and BPSK</w:t>
            </w:r>
            <w:r w:rsidRPr="00693CCB">
              <w:rPr>
                <w:rFonts w:ascii="Times" w:eastAsia="Batang" w:hAnsi="Times"/>
                <w:bCs/>
                <w:sz w:val="18"/>
                <w:szCs w:val="18"/>
                <w:lang w:val="en-GB" w:eastAsia="zh-CN"/>
              </w:rPr>
              <w:t>:</w:t>
            </w:r>
          </w:p>
          <w:p w14:paraId="45C88D9C" w14:textId="77777777" w:rsidR="00F60307" w:rsidRPr="00693CCB" w:rsidRDefault="00F60307" w:rsidP="00F60307">
            <w:pPr>
              <w:numPr>
                <w:ilvl w:val="1"/>
                <w:numId w:val="44"/>
              </w:numPr>
              <w:autoSpaceDE/>
              <w:autoSpaceDN/>
              <w:adjustRightInd/>
              <w:snapToGrid/>
              <w:spacing w:after="0"/>
              <w:jc w:val="left"/>
              <w:rPr>
                <w:rFonts w:ascii="Times" w:eastAsia="Batang" w:hAnsi="Times"/>
                <w:bCs/>
                <w:sz w:val="18"/>
                <w:szCs w:val="18"/>
                <w:lang w:val="en-GB" w:eastAsia="zh-CN"/>
              </w:rPr>
            </w:pPr>
            <w:r w:rsidRPr="00693CCB">
              <w:rPr>
                <w:rFonts w:ascii="Times" w:eastAsia="Batang" w:hAnsi="Times"/>
                <w:bCs/>
                <w:sz w:val="18"/>
                <w:szCs w:val="18"/>
                <w:lang w:val="en-GB" w:eastAsia="zh-CN"/>
              </w:rPr>
              <w:t>For applying with Manchester line codes</w:t>
            </w:r>
          </w:p>
          <w:p w14:paraId="39ED668D" w14:textId="77777777" w:rsidR="00F60307" w:rsidRPr="00693CCB" w:rsidRDefault="00F60307" w:rsidP="00F60307">
            <w:pPr>
              <w:numPr>
                <w:ilvl w:val="2"/>
                <w:numId w:val="44"/>
              </w:numPr>
              <w:autoSpaceDE/>
              <w:autoSpaceDN/>
              <w:adjustRightInd/>
              <w:snapToGrid/>
              <w:spacing w:after="0"/>
              <w:jc w:val="left"/>
              <w:rPr>
                <w:rFonts w:ascii="Times" w:eastAsia="Batang" w:hAnsi="Times"/>
                <w:bCs/>
                <w:sz w:val="18"/>
                <w:szCs w:val="18"/>
                <w:lang w:val="en-GB" w:eastAsia="zh-CN"/>
              </w:rPr>
            </w:pPr>
            <w:r w:rsidRPr="00693CCB">
              <w:rPr>
                <w:rFonts w:ascii="Times" w:eastAsia="Batang" w:hAnsi="Times"/>
                <w:bCs/>
                <w:sz w:val="18"/>
                <w:szCs w:val="18"/>
                <w:lang w:val="en-GB" w:eastAsia="zh-CN"/>
              </w:rPr>
              <w:t>Option 1: By repetition of the codewords within the same time duration corresponding to an information bit.</w:t>
            </w:r>
            <w:r w:rsidRPr="00693CCB">
              <w:rPr>
                <w:rFonts w:ascii="Times" w:eastAsia="DengXian" w:hAnsi="Times" w:hint="eastAsia"/>
                <w:bCs/>
                <w:sz w:val="18"/>
                <w:szCs w:val="18"/>
                <w:lang w:val="en-GB" w:eastAsia="zh-CN"/>
              </w:rPr>
              <w:t xml:space="preserve"> FFS how to define this repetition.</w:t>
            </w:r>
          </w:p>
          <w:p w14:paraId="6383F0A2" w14:textId="77777777" w:rsidR="00F60307" w:rsidRPr="00693CCB" w:rsidRDefault="00F60307" w:rsidP="00F60307">
            <w:pPr>
              <w:numPr>
                <w:ilvl w:val="2"/>
                <w:numId w:val="44"/>
              </w:numPr>
              <w:autoSpaceDE/>
              <w:autoSpaceDN/>
              <w:adjustRightInd/>
              <w:snapToGrid/>
              <w:spacing w:after="0"/>
              <w:jc w:val="left"/>
              <w:rPr>
                <w:rFonts w:ascii="Times" w:eastAsia="Batang" w:hAnsi="Times"/>
                <w:bCs/>
                <w:sz w:val="18"/>
                <w:szCs w:val="18"/>
                <w:lang w:val="en-GB" w:eastAsia="zh-CN"/>
              </w:rPr>
            </w:pPr>
            <w:r w:rsidRPr="00693CCB">
              <w:rPr>
                <w:rFonts w:ascii="Times" w:eastAsia="Batang" w:hAnsi="Times"/>
                <w:bCs/>
                <w:sz w:val="18"/>
                <w:szCs w:val="18"/>
                <w:lang w:val="en-GB" w:eastAsia="zh-CN"/>
              </w:rPr>
              <w:t>Option 2: By multiplying the Manchester codeword with a square wave corresponding to the small frequency-shift.</w:t>
            </w:r>
          </w:p>
          <w:p w14:paraId="57B366A5" w14:textId="77777777" w:rsidR="00F60307" w:rsidRPr="00693CCB" w:rsidRDefault="00F60307" w:rsidP="00F60307">
            <w:pPr>
              <w:numPr>
                <w:ilvl w:val="3"/>
                <w:numId w:val="44"/>
              </w:numPr>
              <w:autoSpaceDE/>
              <w:autoSpaceDN/>
              <w:adjustRightInd/>
              <w:snapToGrid/>
              <w:spacing w:after="0"/>
              <w:jc w:val="left"/>
              <w:rPr>
                <w:rFonts w:ascii="Times" w:eastAsia="Batang" w:hAnsi="Times"/>
                <w:bCs/>
                <w:sz w:val="18"/>
                <w:szCs w:val="18"/>
                <w:lang w:val="en-GB" w:eastAsia="zh-CN"/>
              </w:rPr>
            </w:pPr>
            <w:r w:rsidRPr="00693CCB">
              <w:rPr>
                <w:rFonts w:ascii="Times" w:eastAsia="DengXian" w:hAnsi="Times"/>
                <w:bCs/>
                <w:sz w:val="18"/>
                <w:szCs w:val="18"/>
                <w:lang w:val="en-GB" w:eastAsia="zh-CN"/>
              </w:rPr>
              <w:t>Companies to report how they perform multiplying for option 2</w:t>
            </w:r>
          </w:p>
          <w:p w14:paraId="1875A215" w14:textId="77777777" w:rsidR="00F60307" w:rsidRPr="00693CCB" w:rsidRDefault="00F60307" w:rsidP="00F60307">
            <w:pPr>
              <w:numPr>
                <w:ilvl w:val="1"/>
                <w:numId w:val="44"/>
              </w:numPr>
              <w:autoSpaceDE/>
              <w:autoSpaceDN/>
              <w:adjustRightInd/>
              <w:snapToGrid/>
              <w:spacing w:after="0"/>
              <w:jc w:val="left"/>
              <w:rPr>
                <w:rFonts w:ascii="Times" w:eastAsia="Batang" w:hAnsi="Times"/>
                <w:bCs/>
                <w:sz w:val="18"/>
                <w:szCs w:val="18"/>
                <w:lang w:val="en-GB" w:eastAsia="zh-CN"/>
              </w:rPr>
            </w:pPr>
            <w:r w:rsidRPr="00693CCB">
              <w:rPr>
                <w:rFonts w:ascii="Times" w:eastAsia="Batang" w:hAnsi="Times"/>
                <w:bCs/>
                <w:sz w:val="18"/>
                <w:szCs w:val="18"/>
                <w:lang w:val="en-GB" w:eastAsia="zh-CN"/>
              </w:rPr>
              <w:t>For applying with Miller line codes, according to Figure 6-13 of UHF RFID standard.</w:t>
            </w:r>
          </w:p>
          <w:p w14:paraId="73D7C6CF" w14:textId="77777777" w:rsidR="00F60307" w:rsidRPr="00693CCB" w:rsidRDefault="00F60307" w:rsidP="00F60307">
            <w:pPr>
              <w:numPr>
                <w:ilvl w:val="1"/>
                <w:numId w:val="44"/>
              </w:numPr>
              <w:autoSpaceDE/>
              <w:autoSpaceDN/>
              <w:adjustRightInd/>
              <w:snapToGrid/>
              <w:spacing w:after="0"/>
              <w:jc w:val="left"/>
              <w:rPr>
                <w:rFonts w:ascii="Times" w:eastAsia="Batang" w:hAnsi="Times"/>
                <w:bCs/>
                <w:sz w:val="18"/>
                <w:szCs w:val="18"/>
                <w:lang w:val="en-GB" w:eastAsia="zh-CN"/>
              </w:rPr>
            </w:pPr>
            <w:r w:rsidRPr="00693CCB">
              <w:rPr>
                <w:rFonts w:ascii="Times" w:eastAsia="Batang" w:hAnsi="Times"/>
                <w:bCs/>
                <w:sz w:val="18"/>
                <w:szCs w:val="18"/>
                <w:lang w:val="en-GB" w:eastAsia="zh-CN"/>
              </w:rPr>
              <w:t>For FM0, small frequency shift is not defined</w:t>
            </w:r>
          </w:p>
          <w:p w14:paraId="37F2E278" w14:textId="77777777" w:rsidR="00F60307" w:rsidRPr="00693CCB" w:rsidRDefault="00F60307" w:rsidP="00F60307">
            <w:pPr>
              <w:numPr>
                <w:ilvl w:val="1"/>
                <w:numId w:val="44"/>
              </w:numPr>
              <w:autoSpaceDE/>
              <w:autoSpaceDN/>
              <w:adjustRightInd/>
              <w:snapToGrid/>
              <w:spacing w:after="0"/>
              <w:jc w:val="left"/>
              <w:rPr>
                <w:rFonts w:ascii="Times" w:eastAsia="Batang" w:hAnsi="Times"/>
                <w:bCs/>
                <w:sz w:val="18"/>
                <w:szCs w:val="18"/>
                <w:lang w:val="en-GB" w:eastAsia="zh-CN"/>
              </w:rPr>
            </w:pPr>
            <w:r w:rsidRPr="00693CCB">
              <w:rPr>
                <w:rFonts w:ascii="Times" w:eastAsia="Batang" w:hAnsi="Times"/>
                <w:bCs/>
                <w:sz w:val="18"/>
                <w:szCs w:val="18"/>
                <w:lang w:val="en-GB" w:eastAsia="zh-CN"/>
              </w:rPr>
              <w:t>If no D2R line code is used, by using a square-wave corresponding to the small frequency-shift.</w:t>
            </w:r>
          </w:p>
          <w:p w14:paraId="7BE6E564" w14:textId="77777777" w:rsidR="00F60307" w:rsidRPr="00693CCB" w:rsidRDefault="00F60307" w:rsidP="00F60307">
            <w:pPr>
              <w:numPr>
                <w:ilvl w:val="1"/>
                <w:numId w:val="44"/>
              </w:numPr>
              <w:autoSpaceDE/>
              <w:autoSpaceDN/>
              <w:adjustRightInd/>
              <w:snapToGrid/>
              <w:spacing w:after="0"/>
              <w:jc w:val="left"/>
              <w:rPr>
                <w:rFonts w:ascii="Times" w:eastAsia="Batang" w:hAnsi="Times"/>
                <w:bCs/>
                <w:sz w:val="18"/>
                <w:szCs w:val="18"/>
                <w:lang w:val="en-GB" w:eastAsia="zh-CN"/>
              </w:rPr>
            </w:pPr>
            <w:r w:rsidRPr="00693CCB">
              <w:rPr>
                <w:rFonts w:ascii="Times" w:eastAsia="DengXian" w:hAnsi="Times" w:hint="eastAsia"/>
                <w:bCs/>
                <w:sz w:val="18"/>
                <w:szCs w:val="18"/>
                <w:lang w:val="en-GB" w:eastAsia="zh-CN"/>
              </w:rPr>
              <w:t>Potential purposes include:</w:t>
            </w:r>
          </w:p>
          <w:p w14:paraId="63FB1853" w14:textId="77777777" w:rsidR="00F60307" w:rsidRPr="00693CCB" w:rsidRDefault="00F60307" w:rsidP="00F60307">
            <w:pPr>
              <w:numPr>
                <w:ilvl w:val="2"/>
                <w:numId w:val="44"/>
              </w:numPr>
              <w:autoSpaceDE/>
              <w:autoSpaceDN/>
              <w:adjustRightInd/>
              <w:snapToGrid/>
              <w:spacing w:after="0"/>
              <w:jc w:val="left"/>
              <w:rPr>
                <w:rFonts w:ascii="Times" w:eastAsia="Batang" w:hAnsi="Times"/>
                <w:bCs/>
                <w:sz w:val="18"/>
                <w:szCs w:val="18"/>
                <w:lang w:val="en-GB" w:eastAsia="zh-CN"/>
              </w:rPr>
            </w:pPr>
            <w:r w:rsidRPr="00693CCB">
              <w:rPr>
                <w:rFonts w:ascii="Times" w:eastAsia="DengXian" w:hAnsi="Times" w:hint="eastAsia"/>
                <w:bCs/>
                <w:sz w:val="18"/>
                <w:szCs w:val="18"/>
                <w:lang w:val="en-GB" w:eastAsia="zh-CN"/>
              </w:rPr>
              <w:t>FDMA of D2R, if supported</w:t>
            </w:r>
          </w:p>
          <w:p w14:paraId="32E110AE" w14:textId="77777777" w:rsidR="00F60307" w:rsidRPr="00693CCB" w:rsidRDefault="00F60307" w:rsidP="00F60307">
            <w:pPr>
              <w:numPr>
                <w:ilvl w:val="2"/>
                <w:numId w:val="44"/>
              </w:numPr>
              <w:autoSpaceDE/>
              <w:autoSpaceDN/>
              <w:adjustRightInd/>
              <w:snapToGrid/>
              <w:spacing w:after="0"/>
              <w:jc w:val="left"/>
              <w:rPr>
                <w:rFonts w:ascii="Times" w:eastAsia="Batang" w:hAnsi="Times"/>
                <w:bCs/>
                <w:sz w:val="18"/>
                <w:szCs w:val="18"/>
                <w:lang w:val="en-GB" w:eastAsia="zh-CN"/>
              </w:rPr>
            </w:pPr>
            <w:r w:rsidRPr="00693CCB">
              <w:rPr>
                <w:rFonts w:ascii="Times" w:eastAsia="DengXian" w:hAnsi="Times" w:hint="eastAsia"/>
                <w:bCs/>
                <w:sz w:val="18"/>
                <w:szCs w:val="18"/>
                <w:lang w:val="en-GB" w:eastAsia="zh-CN"/>
              </w:rPr>
              <w:t>CW interference avoidance</w:t>
            </w:r>
            <w:r w:rsidRPr="00693CCB">
              <w:rPr>
                <w:rFonts w:ascii="Times" w:eastAsia="DengXian" w:hAnsi="Times"/>
                <w:bCs/>
                <w:sz w:val="18"/>
                <w:szCs w:val="18"/>
                <w:lang w:val="en-GB" w:eastAsia="zh-CN"/>
              </w:rPr>
              <w:t>,</w:t>
            </w:r>
            <w:r w:rsidRPr="00693CCB">
              <w:rPr>
                <w:rFonts w:ascii="Times" w:eastAsia="DengXian" w:hAnsi="Times" w:hint="eastAsia"/>
                <w:bCs/>
                <w:sz w:val="18"/>
                <w:szCs w:val="18"/>
                <w:lang w:val="en-GB" w:eastAsia="zh-CN"/>
              </w:rPr>
              <w:t xml:space="preserve"> if supported</w:t>
            </w:r>
          </w:p>
          <w:p w14:paraId="7F49A598" w14:textId="77777777" w:rsidR="00F60307" w:rsidRPr="00693CCB" w:rsidRDefault="00F60307" w:rsidP="00F60307">
            <w:pPr>
              <w:numPr>
                <w:ilvl w:val="0"/>
                <w:numId w:val="44"/>
              </w:numPr>
              <w:autoSpaceDE/>
              <w:autoSpaceDN/>
              <w:adjustRightInd/>
              <w:snapToGrid/>
              <w:spacing w:after="0"/>
              <w:jc w:val="left"/>
              <w:rPr>
                <w:rFonts w:ascii="Times" w:eastAsia="Batang" w:hAnsi="Times"/>
                <w:bCs/>
                <w:sz w:val="18"/>
                <w:szCs w:val="18"/>
                <w:lang w:val="en-GB" w:eastAsia="zh-CN"/>
              </w:rPr>
            </w:pPr>
            <w:r w:rsidRPr="00693CCB">
              <w:rPr>
                <w:rFonts w:ascii="Times" w:eastAsia="DengXian" w:hAnsi="Times" w:hint="eastAsia"/>
                <w:bCs/>
                <w:sz w:val="18"/>
                <w:szCs w:val="18"/>
                <w:lang w:val="en-GB" w:eastAsia="zh-CN"/>
              </w:rPr>
              <w:t>N</w:t>
            </w:r>
            <w:r w:rsidRPr="00693CCB">
              <w:rPr>
                <w:rFonts w:ascii="Times" w:eastAsia="DengXian" w:hAnsi="Times"/>
                <w:bCs/>
                <w:sz w:val="18"/>
                <w:szCs w:val="18"/>
                <w:lang w:val="en-GB" w:eastAsia="zh-CN"/>
              </w:rPr>
              <w:t>ote: small frequency shifts for D2R are studied for the same potential purposes for relevant identified BFSK variant(s)</w:t>
            </w:r>
          </w:p>
          <w:p w14:paraId="4762B5E0" w14:textId="77777777" w:rsidR="00F60307" w:rsidRDefault="00F60307" w:rsidP="00501D35">
            <w:pPr>
              <w:rPr>
                <w:lang w:eastAsia="zh-CN"/>
              </w:rPr>
            </w:pPr>
          </w:p>
        </w:tc>
      </w:tr>
    </w:tbl>
    <w:p w14:paraId="5CEBC874" w14:textId="77777777" w:rsidR="002E7539" w:rsidRDefault="002E7539" w:rsidP="00345046">
      <w:pPr>
        <w:rPr>
          <w:lang w:eastAsia="zh-CN"/>
        </w:rPr>
      </w:pPr>
    </w:p>
    <w:p w14:paraId="439B2D8B" w14:textId="42E86D5C" w:rsidR="00B44725" w:rsidRDefault="00F60307" w:rsidP="00345046">
      <w:pPr>
        <w:rPr>
          <w:lang w:eastAsia="zh-CN"/>
        </w:rPr>
      </w:pPr>
      <w:r>
        <w:rPr>
          <w:lang w:eastAsia="zh-CN"/>
        </w:rPr>
        <w:t xml:space="preserve">Even though we </w:t>
      </w:r>
      <w:r w:rsidR="004D605A">
        <w:rPr>
          <w:lang w:eastAsia="zh-CN"/>
        </w:rPr>
        <w:t xml:space="preserve">herein </w:t>
      </w:r>
      <w:r>
        <w:rPr>
          <w:lang w:eastAsia="zh-CN"/>
        </w:rPr>
        <w:t>consider Option 2 (</w:t>
      </w:r>
      <w:r w:rsidR="00015A6B">
        <w:rPr>
          <w:lang w:eastAsia="zh-CN"/>
        </w:rPr>
        <w:t xml:space="preserve">i.e., </w:t>
      </w:r>
      <w:r>
        <w:rPr>
          <w:lang w:eastAsia="zh-CN"/>
        </w:rPr>
        <w:t xml:space="preserve">small frequency shift is achieved by multiplying the Manchester codeword with a square wave), the analysis </w:t>
      </w:r>
      <w:r w:rsidR="00586B56">
        <w:rPr>
          <w:lang w:eastAsia="zh-CN"/>
        </w:rPr>
        <w:t>including the</w:t>
      </w:r>
      <w:r>
        <w:rPr>
          <w:lang w:eastAsia="zh-CN"/>
        </w:rPr>
        <w:t xml:space="preserve"> outcome </w:t>
      </w:r>
      <w:r w:rsidR="00D7317B">
        <w:rPr>
          <w:lang w:eastAsia="zh-CN"/>
        </w:rPr>
        <w:t>is</w:t>
      </w:r>
      <w:r>
        <w:rPr>
          <w:lang w:eastAsia="zh-CN"/>
        </w:rPr>
        <w:t xml:space="preserve"> </w:t>
      </w:r>
      <w:r w:rsidR="001D6960">
        <w:rPr>
          <w:lang w:eastAsia="zh-CN"/>
        </w:rPr>
        <w:t xml:space="preserve">also </w:t>
      </w:r>
      <w:r w:rsidR="00586B56">
        <w:rPr>
          <w:lang w:eastAsia="zh-CN"/>
        </w:rPr>
        <w:t>valid</w:t>
      </w:r>
      <w:r>
        <w:rPr>
          <w:lang w:eastAsia="zh-CN"/>
        </w:rPr>
        <w:t xml:space="preserve"> </w:t>
      </w:r>
      <w:r w:rsidR="00586B56">
        <w:rPr>
          <w:lang w:eastAsia="zh-CN"/>
        </w:rPr>
        <w:t>for</w:t>
      </w:r>
      <w:r>
        <w:rPr>
          <w:lang w:eastAsia="zh-CN"/>
        </w:rPr>
        <w:t xml:space="preserve"> Option 1. </w:t>
      </w:r>
      <w:r w:rsidR="00244B1E">
        <w:rPr>
          <w:lang w:eastAsia="zh-CN"/>
        </w:rPr>
        <w:t xml:space="preserve">Figure 3 </w:t>
      </w:r>
      <w:r w:rsidR="00FC2E16">
        <w:rPr>
          <w:lang w:eastAsia="zh-CN"/>
        </w:rPr>
        <w:t>illustrates</w:t>
      </w:r>
      <w:r w:rsidR="00244B1E">
        <w:rPr>
          <w:lang w:eastAsia="zh-CN"/>
        </w:rPr>
        <w:t xml:space="preserve"> an example of the output waveform as a result of XORing a Manchester-encoded waveform and a square wave for </w:t>
      </w:r>
      <w:r w:rsidR="00B44725">
        <w:rPr>
          <w:lang w:eastAsia="zh-CN"/>
        </w:rPr>
        <w:t xml:space="preserve">the </w:t>
      </w:r>
      <w:r w:rsidR="00244B1E">
        <w:rPr>
          <w:lang w:eastAsia="zh-CN"/>
        </w:rPr>
        <w:t>input bit stream “110”.</w:t>
      </w:r>
    </w:p>
    <w:p w14:paraId="2638A46F" w14:textId="3FBB841A" w:rsidR="00D234EB" w:rsidRDefault="00595E7F" w:rsidP="00345046">
      <w:pPr>
        <w:rPr>
          <w:lang w:eastAsia="zh-CN"/>
        </w:rPr>
      </w:pPr>
      <w:r>
        <w:rPr>
          <w:lang w:eastAsia="zh-CN"/>
        </w:rPr>
        <w:t xml:space="preserve">In Figure 3, the period of the square wave is </w:t>
      </w:r>
      <m:oMath>
        <m:r>
          <w:rPr>
            <w:rFonts w:ascii="Cambria Math" w:hAnsi="Cambria Math"/>
            <w:lang w:eastAsia="zh-CN"/>
          </w:rPr>
          <m:t>T=</m:t>
        </m:r>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num>
          <m:den>
            <m:r>
              <w:rPr>
                <w:rFonts w:ascii="Cambria Math" w:hAnsi="Cambria Math"/>
                <w:lang w:eastAsia="zh-CN"/>
              </w:rPr>
              <m:t>2</m:t>
            </m:r>
          </m:den>
        </m:f>
      </m:oMath>
      <w:r>
        <w:rPr>
          <w:lang w:eastAsia="zh-CN"/>
        </w:rPr>
        <w:t xml:space="preserve">; </w:t>
      </w:r>
      <w:r w:rsidR="00E51490">
        <w:rPr>
          <w:lang w:eastAsia="zh-CN"/>
        </w:rPr>
        <w:t>hence</w:t>
      </w:r>
      <w:r>
        <w:rPr>
          <w:lang w:eastAsia="zh-CN"/>
        </w:rPr>
        <w:t>, t</w:t>
      </w:r>
      <w:r w:rsidR="00456808">
        <w:rPr>
          <w:lang w:eastAsia="zh-CN"/>
        </w:rPr>
        <w:t xml:space="preserve">he fundamental frequency of the square wave is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a</m:t>
            </m:r>
          </m:sub>
        </m:sSub>
        <m:r>
          <w:rPr>
            <w:rFonts w:ascii="Cambria Math" w:hAnsi="Cambria Math"/>
            <w:lang w:eastAsia="zh-CN"/>
          </w:rPr>
          <m:t>=</m:t>
        </m:r>
        <m:f>
          <m:fPr>
            <m:type m:val="lin"/>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T</m:t>
            </m:r>
          </m:den>
        </m:f>
        <m:r>
          <w:rPr>
            <w:rFonts w:ascii="Cambria Math" w:hAnsi="Cambria Math"/>
            <w:lang w:eastAsia="zh-CN"/>
          </w:rPr>
          <m:t>=</m:t>
        </m:r>
        <m:f>
          <m:fPr>
            <m:type m:val="lin"/>
            <m:ctrlPr>
              <w:rPr>
                <w:rFonts w:ascii="Cambria Math" w:hAnsi="Cambria Math"/>
                <w:i/>
                <w:lang w:eastAsia="zh-CN"/>
              </w:rPr>
            </m:ctrlPr>
          </m:fPr>
          <m:num>
            <m:r>
              <w:rPr>
                <w:rFonts w:ascii="Cambria Math" w:hAnsi="Cambria Math"/>
                <w:lang w:eastAsia="zh-CN"/>
              </w:rPr>
              <m:t>2</m:t>
            </m:r>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den>
        </m:f>
      </m:oMath>
      <w:r w:rsidR="00456808">
        <w:rPr>
          <w:lang w:eastAsia="zh-CN"/>
        </w:rPr>
        <w:t>.</w:t>
      </w:r>
      <w:r w:rsidR="00CD2452">
        <w:rPr>
          <w:lang w:eastAsia="zh-CN"/>
        </w:rPr>
        <w:t xml:space="preserve"> </w:t>
      </w:r>
      <w:r w:rsidR="00E51490">
        <w:rPr>
          <w:lang w:eastAsia="zh-CN"/>
        </w:rPr>
        <w:t xml:space="preserve">As can be observed </w:t>
      </w:r>
      <w:r w:rsidR="009413C9">
        <w:rPr>
          <w:lang w:eastAsia="zh-CN"/>
        </w:rPr>
        <w:t>from</w:t>
      </w:r>
      <w:r w:rsidR="00E51490">
        <w:rPr>
          <w:lang w:eastAsia="zh-CN"/>
        </w:rPr>
        <w:t xml:space="preserve"> the figure, the chip duration is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m:t>
        </m:r>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num>
          <m:den>
            <m:r>
              <w:rPr>
                <w:rFonts w:ascii="Cambria Math" w:hAnsi="Cambria Math"/>
                <w:lang w:eastAsia="zh-CN"/>
              </w:rPr>
              <m:t>2</m:t>
            </m:r>
          </m:den>
        </m:f>
      </m:oMath>
      <w:r w:rsidR="00E51490">
        <w:rPr>
          <w:lang w:eastAsia="zh-CN"/>
        </w:rPr>
        <w:t xml:space="preserve">, which corresponds to the period of the square wave, that is,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=T</m:t>
        </m:r>
      </m:oMath>
      <w:r w:rsidR="00E51490">
        <w:rPr>
          <w:lang w:eastAsia="zh-CN"/>
        </w:rPr>
        <w:t xml:space="preserve">. </w:t>
      </w:r>
    </w:p>
    <w:p w14:paraId="4763B624" w14:textId="7B487836" w:rsidR="00F60307" w:rsidRDefault="00815186" w:rsidP="00345046">
      <w:pPr>
        <w:rPr>
          <w:lang w:eastAsia="zh-CN"/>
        </w:rPr>
      </w:pPr>
      <w:r>
        <w:rPr>
          <w:lang w:eastAsia="zh-CN"/>
        </w:rPr>
        <w:t>For square waves with fundamental frequencies</w:t>
      </w:r>
      <w:r w:rsidR="001D6960">
        <w:rPr>
          <w:lang w:eastAsia="zh-CN"/>
        </w:rPr>
        <w:t xml:space="preserve"> that are an integral multiple of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a</m:t>
            </m:r>
          </m:sub>
        </m:sSub>
        <m:r>
          <w:rPr>
            <w:rFonts w:ascii="Cambria Math" w:hAnsi="Cambria Math"/>
            <w:lang w:eastAsia="zh-CN"/>
          </w:rPr>
          <m:t>=</m:t>
        </m:r>
        <m:f>
          <m:fPr>
            <m:type m:val="lin"/>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T</m:t>
            </m:r>
          </m:den>
        </m:f>
      </m:oMath>
      <w:r>
        <w:rPr>
          <w:lang w:eastAsia="zh-CN"/>
        </w:rPr>
        <w:t>, t</w:t>
      </w:r>
      <w:r w:rsidR="00CD2452">
        <w:rPr>
          <w:lang w:eastAsia="zh-CN"/>
        </w:rPr>
        <w:t xml:space="preserve">he period of </w:t>
      </w:r>
      <w:r w:rsidR="00B44725">
        <w:rPr>
          <w:lang w:eastAsia="zh-CN"/>
        </w:rPr>
        <w:t>the</w:t>
      </w:r>
      <w:r w:rsidR="00CD2452">
        <w:rPr>
          <w:lang w:eastAsia="zh-CN"/>
        </w:rPr>
        <w:t xml:space="preserve"> square wave</w:t>
      </w:r>
      <w:r w:rsidR="007B6113">
        <w:rPr>
          <w:lang w:eastAsia="zh-CN"/>
        </w:rPr>
        <w:t xml:space="preserve"> can be expressed mathematically as </w:t>
      </w:r>
      <w:r w:rsidR="00F60307">
        <w:rPr>
          <w:lang w:eastAsia="zh-CN"/>
        </w:rPr>
        <w:t xml:space="preserve"> </w:t>
      </w:r>
    </w:p>
    <w:p w14:paraId="1B19B022" w14:textId="7B5A43AC" w:rsidR="00F60307" w:rsidRDefault="007B6113" w:rsidP="00345046">
      <w:pPr>
        <w:rPr>
          <w:lang w:eastAsia="zh-CN"/>
        </w:rPr>
      </w:pPr>
      <m:oMath>
        <m:r>
          <w:rPr>
            <w:rFonts w:ascii="Cambria Math" w:hAnsi="Cambria Math"/>
            <w:lang w:eastAsia="zh-CN"/>
          </w:rPr>
          <m:t>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num>
          <m:den>
            <m:r>
              <w:rPr>
                <w:rFonts w:ascii="Cambria Math" w:hAnsi="Cambria Math"/>
                <w:lang w:eastAsia="zh-CN"/>
              </w:rPr>
              <m:t>k</m:t>
            </m:r>
          </m:den>
        </m:f>
      </m:oMath>
      <w:r>
        <w:rPr>
          <w:lang w:eastAsia="zh-CN"/>
        </w:rPr>
        <w:t>,</w:t>
      </w:r>
      <w:r>
        <w:rPr>
          <w:lang w:eastAsia="zh-CN"/>
        </w:rPr>
        <w:tab/>
      </w:r>
      <w:r>
        <w:rPr>
          <w:lang w:eastAsia="zh-CN"/>
        </w:rPr>
        <w:tab/>
      </w:r>
      <m:oMath>
        <m:r>
          <w:rPr>
            <w:rFonts w:ascii="Cambria Math" w:hAnsi="Cambria Math"/>
            <w:lang w:eastAsia="zh-CN"/>
          </w:rPr>
          <m:t>k≥1</m:t>
        </m:r>
      </m:oMath>
      <w:r>
        <w:rPr>
          <w:lang w:eastAsia="zh-CN"/>
        </w:rPr>
        <w:t xml:space="preserve"> </w:t>
      </w:r>
      <w:r w:rsidR="00E75549">
        <w:rPr>
          <w:lang w:eastAsia="zh-CN"/>
        </w:rPr>
        <w:tab/>
      </w:r>
      <w:r w:rsidR="00E75549">
        <w:rPr>
          <w:lang w:eastAsia="zh-CN"/>
        </w:rPr>
        <w:tab/>
      </w:r>
      <w:r w:rsidR="00E75549">
        <w:rPr>
          <w:lang w:eastAsia="zh-CN"/>
        </w:rPr>
        <w:tab/>
      </w:r>
      <w:r w:rsidR="00E75549">
        <w:rPr>
          <w:lang w:eastAsia="zh-CN"/>
        </w:rPr>
        <w:tab/>
      </w:r>
      <w:r w:rsidR="00E75549">
        <w:rPr>
          <w:lang w:eastAsia="zh-CN"/>
        </w:rPr>
        <w:tab/>
      </w:r>
      <w:r w:rsidR="00E75549">
        <w:rPr>
          <w:lang w:eastAsia="zh-CN"/>
        </w:rPr>
        <w:tab/>
      </w:r>
      <w:r w:rsidR="00E75549">
        <w:rPr>
          <w:lang w:eastAsia="zh-CN"/>
        </w:rPr>
        <w:tab/>
      </w:r>
      <w:r w:rsidR="00E75549">
        <w:rPr>
          <w:lang w:eastAsia="zh-CN"/>
        </w:rPr>
        <w:tab/>
      </w:r>
      <w:r w:rsidR="00E75549">
        <w:rPr>
          <w:lang w:eastAsia="zh-CN"/>
        </w:rPr>
        <w:tab/>
      </w:r>
      <w:r w:rsidR="00E75549">
        <w:rPr>
          <w:lang w:eastAsia="zh-CN"/>
        </w:rPr>
        <w:tab/>
      </w:r>
      <w:r w:rsidR="00E75549">
        <w:rPr>
          <w:lang w:eastAsia="zh-CN"/>
        </w:rPr>
        <w:tab/>
      </w:r>
      <w:r w:rsidR="00E75549">
        <w:rPr>
          <w:lang w:eastAsia="zh-CN"/>
        </w:rPr>
        <w:tab/>
      </w:r>
      <w:r w:rsidR="00E75549">
        <w:rPr>
          <w:lang w:eastAsia="zh-CN"/>
        </w:rPr>
        <w:tab/>
      </w:r>
      <w:r w:rsidR="00E75549">
        <w:rPr>
          <w:lang w:eastAsia="zh-CN"/>
        </w:rPr>
        <w:tab/>
      </w:r>
      <w:r w:rsidR="00E75549">
        <w:rPr>
          <w:lang w:eastAsia="zh-CN"/>
        </w:rPr>
        <w:tab/>
      </w:r>
      <w:r w:rsidR="00E75549">
        <w:rPr>
          <w:lang w:eastAsia="zh-CN"/>
        </w:rPr>
        <w:tab/>
      </w:r>
      <w:r w:rsidR="00E75549">
        <w:rPr>
          <w:lang w:eastAsia="zh-CN"/>
        </w:rPr>
        <w:tab/>
        <w:t>(3)</w:t>
      </w:r>
    </w:p>
    <w:p w14:paraId="6219C9DF" w14:textId="1B025EDF" w:rsidR="007B6113" w:rsidRDefault="007B6113" w:rsidP="00345046">
      <w:pPr>
        <w:rPr>
          <w:lang w:eastAsia="zh-CN"/>
        </w:rPr>
      </w:pPr>
      <w:r>
        <w:rPr>
          <w:lang w:eastAsia="zh-CN"/>
        </w:rPr>
        <w:t>where</w:t>
      </w:r>
      <w:r>
        <w:rPr>
          <w:lang w:eastAsia="zh-CN"/>
        </w:rPr>
        <w:tab/>
      </w:r>
      <m:oMath>
        <m:r>
          <w:rPr>
            <w:rFonts w:ascii="Cambria Math" w:hAnsi="Cambria Math"/>
            <w:lang w:eastAsia="zh-CN"/>
          </w:rPr>
          <m:t>k=</m:t>
        </m:r>
      </m:oMath>
      <w:r>
        <w:rPr>
          <w:lang w:eastAsia="zh-CN"/>
        </w:rPr>
        <w:t xml:space="preserve"> small frequency-shift factor (or frequency-shift multiplier)</w:t>
      </w:r>
    </w:p>
    <w:p w14:paraId="46C21667" w14:textId="2397021B" w:rsidR="007B6113" w:rsidRDefault="007B6113" w:rsidP="00345046">
      <w:pPr>
        <w:rPr>
          <w:lang w:eastAsia="zh-CN"/>
        </w:rPr>
      </w:pPr>
      <w:r>
        <w:rPr>
          <w:lang w:eastAsia="zh-CN"/>
        </w:rPr>
        <w:tab/>
      </w:r>
      <w:r>
        <w:rPr>
          <w:lang w:eastAsia="zh-CN"/>
        </w:rPr>
        <w:tab/>
      </w:r>
      <m:oMath>
        <m:r>
          <w:rPr>
            <w:rFonts w:ascii="Cambria Math" w:hAnsi="Cambria Math"/>
            <w:lang w:eastAsia="zh-CN"/>
          </w:rPr>
          <m:t>T=</m:t>
        </m:r>
      </m:oMath>
      <w:r>
        <w:rPr>
          <w:lang w:eastAsia="zh-CN"/>
        </w:rPr>
        <w:t xml:space="preserve"> period of the square  </w:t>
      </w:r>
    </w:p>
    <w:p w14:paraId="3F1329AE" w14:textId="73139E54" w:rsidR="00CD2452" w:rsidRPr="007B6113" w:rsidRDefault="00CD2452" w:rsidP="00345046">
      <w:pPr>
        <w:rPr>
          <w:lang w:eastAsia="zh-CN"/>
        </w:rPr>
      </w:pPr>
      <w:r>
        <w:rPr>
          <w:lang w:eastAsia="zh-CN"/>
        </w:rPr>
        <w:tab/>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r>
          <w:rPr>
            <w:rFonts w:ascii="Cambria Math" w:hAnsi="Cambria Math"/>
            <w:lang w:eastAsia="zh-CN"/>
          </w:rPr>
          <m:t>=</m:t>
        </m:r>
      </m:oMath>
      <w:r w:rsidRPr="00CD2452">
        <w:rPr>
          <w:lang w:eastAsia="zh-CN"/>
        </w:rPr>
        <w:t xml:space="preserve"> </w:t>
      </w:r>
      <w:r>
        <w:rPr>
          <w:lang w:eastAsia="zh-CN"/>
        </w:rPr>
        <w:t>D2R bit interval (or duration)</w:t>
      </w:r>
    </w:p>
    <w:p w14:paraId="26F21223" w14:textId="01D5D936" w:rsidR="007B6113" w:rsidRDefault="007B6113" w:rsidP="00345046">
      <w:pPr>
        <w:rPr>
          <w:lang w:eastAsia="zh-CN"/>
        </w:rPr>
      </w:pPr>
      <w:r>
        <w:rPr>
          <w:lang w:eastAsia="zh-CN"/>
        </w:rPr>
        <w:t xml:space="preserve">In Figure 3, the small frequency-shift factor </w:t>
      </w:r>
      <w:r w:rsidR="00BF1E70">
        <w:rPr>
          <w:lang w:eastAsia="zh-CN"/>
        </w:rPr>
        <w:t>corresponds to</w:t>
      </w:r>
      <w:r>
        <w:rPr>
          <w:lang w:eastAsia="zh-CN"/>
        </w:rPr>
        <w:t xml:space="preserve"> </w:t>
      </w:r>
      <m:oMath>
        <m:r>
          <w:rPr>
            <w:rFonts w:ascii="Cambria Math" w:hAnsi="Cambria Math"/>
            <w:lang w:eastAsia="zh-CN"/>
          </w:rPr>
          <m:t>k=2</m:t>
        </m:r>
      </m:oMath>
      <w:r>
        <w:rPr>
          <w:lang w:eastAsia="zh-CN"/>
        </w:rPr>
        <w:t>.</w:t>
      </w:r>
      <w:r w:rsidR="00F807B2">
        <w:rPr>
          <w:lang w:eastAsia="zh-CN"/>
        </w:rPr>
        <w:t xml:space="preserve"> Figure 4 illustrates three square waves corresponding to small frequency-shift factors </w:t>
      </w:r>
      <w:bookmarkStart w:id="9" w:name="OLE_LINK9"/>
      <m:oMath>
        <m:r>
          <w:rPr>
            <w:rFonts w:ascii="Cambria Math" w:hAnsi="Cambria Math"/>
            <w:lang w:eastAsia="zh-CN"/>
          </w:rPr>
          <m:t>k=3</m:t>
        </m:r>
      </m:oMath>
      <w:r w:rsidR="00F807B2">
        <w:rPr>
          <w:lang w:eastAsia="zh-CN"/>
        </w:rPr>
        <w:t xml:space="preserve">, </w:t>
      </w:r>
      <m:oMath>
        <m:r>
          <w:rPr>
            <w:rFonts w:ascii="Cambria Math" w:hAnsi="Cambria Math"/>
            <w:lang w:eastAsia="zh-CN"/>
          </w:rPr>
          <m:t>k=4</m:t>
        </m:r>
      </m:oMath>
      <w:r w:rsidR="00F807B2">
        <w:rPr>
          <w:lang w:eastAsia="zh-CN"/>
        </w:rPr>
        <w:t xml:space="preserve">, and </w:t>
      </w:r>
      <m:oMath>
        <m:r>
          <w:rPr>
            <w:rFonts w:ascii="Cambria Math" w:hAnsi="Cambria Math"/>
            <w:lang w:eastAsia="zh-CN"/>
          </w:rPr>
          <m:t>k=8</m:t>
        </m:r>
      </m:oMath>
      <w:bookmarkEnd w:id="9"/>
      <w:r w:rsidR="00F807B2">
        <w:rPr>
          <w:lang w:eastAsia="zh-CN"/>
        </w:rPr>
        <w:t>. The chip duration of these three</w:t>
      </w:r>
      <w:r w:rsidR="00D03B99">
        <w:rPr>
          <w:lang w:eastAsia="zh-CN"/>
        </w:rPr>
        <w:t xml:space="preserve"> </w:t>
      </w:r>
      <w:r w:rsidR="00F807B2">
        <w:rPr>
          <w:lang w:eastAsia="zh-CN"/>
        </w:rPr>
        <w:t xml:space="preserve">square waves corresponds to the square-wave period, which is </w:t>
      </w:r>
      <w:bookmarkStart w:id="10" w:name="OLE_LINK8"/>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=T=</m:t>
        </m:r>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num>
          <m:den>
            <m:r>
              <w:rPr>
                <w:rFonts w:ascii="Cambria Math" w:hAnsi="Cambria Math"/>
                <w:lang w:eastAsia="zh-CN"/>
              </w:rPr>
              <m:t>3</m:t>
            </m:r>
          </m:den>
        </m:f>
      </m:oMath>
      <w:bookmarkEnd w:id="10"/>
      <w:r w:rsidR="00D03B99">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=T=</m:t>
        </m:r>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num>
          <m:den>
            <m:r>
              <w:rPr>
                <w:rFonts w:ascii="Cambria Math" w:hAnsi="Cambria Math"/>
                <w:lang w:eastAsia="zh-CN"/>
              </w:rPr>
              <m:t>4</m:t>
            </m:r>
          </m:den>
        </m:f>
      </m:oMath>
      <w:r w:rsidR="00D03B99">
        <w:rPr>
          <w:lang w:eastAsia="zh-CN"/>
        </w:rPr>
        <w:t xml:space="preserve">, 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=T=8</m:t>
        </m:r>
      </m:oMath>
      <w:r w:rsidR="00D03B99">
        <w:rPr>
          <w:lang w:eastAsia="zh-CN"/>
        </w:rPr>
        <w:t xml:space="preserve"> for </w:t>
      </w:r>
      <m:oMath>
        <m:r>
          <w:rPr>
            <w:rFonts w:ascii="Cambria Math" w:hAnsi="Cambria Math"/>
            <w:lang w:eastAsia="zh-CN"/>
          </w:rPr>
          <m:t>k=3</m:t>
        </m:r>
      </m:oMath>
      <w:r w:rsidR="00D03B99">
        <w:rPr>
          <w:lang w:eastAsia="zh-CN"/>
        </w:rPr>
        <w:t xml:space="preserve">, </w:t>
      </w:r>
      <m:oMath>
        <m:r>
          <w:rPr>
            <w:rFonts w:ascii="Cambria Math" w:hAnsi="Cambria Math"/>
            <w:lang w:eastAsia="zh-CN"/>
          </w:rPr>
          <m:t>k=4</m:t>
        </m:r>
      </m:oMath>
      <w:r w:rsidR="00D03B99">
        <w:rPr>
          <w:lang w:eastAsia="zh-CN"/>
        </w:rPr>
        <w:t xml:space="preserve">, and </w:t>
      </w:r>
      <m:oMath>
        <m:r>
          <w:rPr>
            <w:rFonts w:ascii="Cambria Math" w:hAnsi="Cambria Math"/>
            <w:lang w:eastAsia="zh-CN"/>
          </w:rPr>
          <m:t>k=8</m:t>
        </m:r>
      </m:oMath>
      <w:r w:rsidR="00D03B99">
        <w:rPr>
          <w:lang w:eastAsia="zh-CN"/>
        </w:rPr>
        <w:t xml:space="preserve">, respectively. </w:t>
      </w:r>
    </w:p>
    <w:p w14:paraId="45540802" w14:textId="18FEE45F" w:rsidR="007757D3" w:rsidRDefault="007757D3" w:rsidP="007757D3">
      <w:pPr>
        <w:rPr>
          <w:b/>
          <w:bCs/>
          <w:lang w:eastAsia="zh-CN"/>
        </w:rPr>
      </w:pPr>
      <w:bookmarkStart w:id="11" w:name="OLE_LINK13"/>
      <w:bookmarkStart w:id="12" w:name="OLE_LINK17"/>
      <w:r w:rsidRPr="00D234EB">
        <w:rPr>
          <w:b/>
          <w:bCs/>
          <w:lang w:eastAsia="zh-CN"/>
        </w:rPr>
        <w:t xml:space="preserve">Observation 2: For D2R transmission with small frequency shifts, the chip duration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c</m:t>
            </m:r>
          </m:sub>
        </m:sSub>
      </m:oMath>
      <w:r>
        <w:rPr>
          <w:b/>
          <w:bCs/>
          <w:lang w:eastAsia="zh-CN"/>
        </w:rPr>
        <w:t xml:space="preserve"> </w:t>
      </w:r>
      <w:r w:rsidR="00647C6A">
        <w:rPr>
          <w:b/>
          <w:bCs/>
          <w:lang w:eastAsia="zh-CN"/>
        </w:rPr>
        <w:t>can be</w:t>
      </w:r>
      <w:r>
        <w:rPr>
          <w:b/>
          <w:bCs/>
          <w:lang w:eastAsia="zh-CN"/>
        </w:rPr>
        <w:t xml:space="preserve"> defined as</w:t>
      </w:r>
      <w:r w:rsidRPr="00D234EB">
        <w:rPr>
          <w:b/>
          <w:bCs/>
          <w:lang w:eastAsia="zh-CN"/>
        </w:rPr>
        <w:t xml:space="preserve"> the period of square wave</w:t>
      </w:r>
      <w:r>
        <w:rPr>
          <w:b/>
          <w:bCs/>
          <w:lang w:eastAsia="zh-CN"/>
        </w:rPr>
        <w:t xml:space="preserve"> (</w:t>
      </w:r>
      <m:oMath>
        <m:r>
          <m:rPr>
            <m:sty m:val="bi"/>
          </m:rPr>
          <w:rPr>
            <w:rFonts w:ascii="Cambria Math" w:hAnsi="Cambria Math"/>
            <w:lang w:eastAsia="zh-CN"/>
          </w:rPr>
          <m:t>T</m:t>
        </m:r>
      </m:oMath>
      <w:r>
        <w:rPr>
          <w:b/>
          <w:bCs/>
          <w:lang w:eastAsia="zh-CN"/>
        </w:rPr>
        <w:t>)</w:t>
      </w:r>
      <w:r w:rsidR="000D26E6">
        <w:rPr>
          <w:b/>
          <w:bCs/>
          <w:lang w:eastAsia="zh-CN"/>
        </w:rPr>
        <w:t xml:space="preserve"> which can be expressed in terms of the transmission bit interval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b</m:t>
            </m:r>
          </m:sub>
        </m:sSub>
      </m:oMath>
      <w:r w:rsidR="000121A5">
        <w:rPr>
          <w:b/>
          <w:bCs/>
          <w:lang w:eastAsia="zh-CN"/>
        </w:rPr>
        <w:t xml:space="preserve"> </w:t>
      </w:r>
      <w:r w:rsidR="000D26E6">
        <w:rPr>
          <w:b/>
          <w:bCs/>
          <w:lang w:eastAsia="zh-CN"/>
        </w:rPr>
        <w:t>and small frequency-shift factor</w:t>
      </w:r>
      <w:r w:rsidR="000121A5">
        <w:rPr>
          <w:b/>
          <w:bCs/>
          <w:lang w:eastAsia="zh-CN"/>
        </w:rPr>
        <w:t xml:space="preserve"> </w:t>
      </w:r>
      <m:oMath>
        <m:r>
          <m:rPr>
            <m:sty m:val="bi"/>
          </m:rPr>
          <w:rPr>
            <w:rFonts w:ascii="Cambria Math" w:hAnsi="Cambria Math"/>
            <w:lang w:eastAsia="zh-CN"/>
          </w:rPr>
          <m:t>k</m:t>
        </m:r>
      </m:oMath>
      <w:r w:rsidR="00EE6A79">
        <w:rPr>
          <w:b/>
          <w:bCs/>
          <w:lang w:eastAsia="zh-CN"/>
        </w:rPr>
        <w:t xml:space="preserve"> as follows</w:t>
      </w:r>
      <w:r>
        <w:rPr>
          <w:b/>
          <w:bCs/>
          <w:lang w:eastAsia="zh-CN"/>
        </w:rPr>
        <w:t>:</w:t>
      </w:r>
    </w:p>
    <w:p w14:paraId="327EE97F" w14:textId="52A4146B" w:rsidR="009413C9" w:rsidRPr="009413C9" w:rsidRDefault="00000000" w:rsidP="00345046">
      <w:pPr>
        <w:pStyle w:val="ListParagraph"/>
        <w:numPr>
          <w:ilvl w:val="0"/>
          <w:numId w:val="60"/>
        </w:numPr>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num>
          <m:den>
            <m:r>
              <w:rPr>
                <w:rFonts w:ascii="Cambria Math" w:hAnsi="Cambria Math"/>
                <w:lang w:eastAsia="zh-CN"/>
              </w:rPr>
              <m:t>k</m:t>
            </m:r>
          </m:den>
        </m:f>
      </m:oMath>
      <w:bookmarkEnd w:id="11"/>
    </w:p>
    <w:bookmarkEnd w:id="12"/>
    <w:p w14:paraId="6D45572C" w14:textId="77777777" w:rsidR="009413C9" w:rsidRDefault="009413C9" w:rsidP="009413C9">
      <w:pPr>
        <w:rPr>
          <w:lang w:eastAsia="zh-CN"/>
        </w:rPr>
      </w:pPr>
      <w:r>
        <w:rPr>
          <w:lang w:eastAsia="zh-CN"/>
        </w:rPr>
        <w:t xml:space="preserve">Based on Observation 2, the chip duration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Pr>
          <w:lang w:eastAsia="zh-CN"/>
        </w:rPr>
        <w:t xml:space="preserve"> can generally be expressed as</w:t>
      </w:r>
    </w:p>
    <w:p w14:paraId="1A147E48" w14:textId="39D528FA" w:rsidR="009413C9" w:rsidRPr="009413C9" w:rsidRDefault="00000000" w:rsidP="00345046">
      <w:pPr>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num>
          <m:den>
            <m:r>
              <w:rPr>
                <w:rFonts w:ascii="Cambria Math" w:hAnsi="Cambria Math"/>
                <w:lang w:eastAsia="zh-CN"/>
              </w:rPr>
              <m:t>k</m:t>
            </m:r>
          </m:den>
        </m:f>
      </m:oMath>
      <w:r w:rsidR="009413C9">
        <w:rPr>
          <w:lang w:eastAsia="zh-CN"/>
        </w:rPr>
        <w:t>,</w:t>
      </w:r>
      <w:r w:rsidR="009413C9">
        <w:rPr>
          <w:lang w:eastAsia="zh-CN"/>
        </w:rPr>
        <w:tab/>
      </w:r>
      <w:r w:rsidR="009413C9">
        <w:rPr>
          <w:lang w:eastAsia="zh-CN"/>
        </w:rPr>
        <w:tab/>
      </w:r>
      <m:oMath>
        <m:r>
          <w:rPr>
            <w:rFonts w:ascii="Cambria Math" w:hAnsi="Cambria Math"/>
            <w:lang w:eastAsia="zh-CN"/>
          </w:rPr>
          <m:t>k≥1</m:t>
        </m:r>
      </m:oMath>
      <w:r w:rsidR="009413C9">
        <w:rPr>
          <w:lang w:eastAsia="zh-CN"/>
        </w:rPr>
        <w:tab/>
      </w:r>
      <w:r w:rsidR="009413C9">
        <w:rPr>
          <w:lang w:eastAsia="zh-CN"/>
        </w:rPr>
        <w:tab/>
      </w:r>
      <w:r w:rsidR="009413C9">
        <w:rPr>
          <w:lang w:eastAsia="zh-CN"/>
        </w:rPr>
        <w:tab/>
      </w:r>
      <w:r w:rsidR="009413C9">
        <w:rPr>
          <w:lang w:eastAsia="zh-CN"/>
        </w:rPr>
        <w:tab/>
      </w:r>
      <w:r w:rsidR="009413C9">
        <w:rPr>
          <w:lang w:eastAsia="zh-CN"/>
        </w:rPr>
        <w:tab/>
      </w:r>
      <w:r w:rsidR="009413C9">
        <w:rPr>
          <w:lang w:eastAsia="zh-CN"/>
        </w:rPr>
        <w:tab/>
      </w:r>
      <w:r w:rsidR="009413C9">
        <w:rPr>
          <w:lang w:eastAsia="zh-CN"/>
        </w:rPr>
        <w:tab/>
      </w:r>
      <w:r w:rsidR="009413C9">
        <w:rPr>
          <w:lang w:eastAsia="zh-CN"/>
        </w:rPr>
        <w:tab/>
      </w:r>
      <w:r w:rsidR="009413C9">
        <w:rPr>
          <w:lang w:eastAsia="zh-CN"/>
        </w:rPr>
        <w:tab/>
      </w:r>
      <w:r w:rsidR="009413C9">
        <w:rPr>
          <w:lang w:eastAsia="zh-CN"/>
        </w:rPr>
        <w:tab/>
      </w:r>
      <w:r w:rsidR="009413C9">
        <w:rPr>
          <w:lang w:eastAsia="zh-CN"/>
        </w:rPr>
        <w:tab/>
      </w:r>
      <w:r w:rsidR="009413C9">
        <w:rPr>
          <w:lang w:eastAsia="zh-CN"/>
        </w:rPr>
        <w:tab/>
      </w:r>
      <w:r w:rsidR="009413C9">
        <w:rPr>
          <w:lang w:eastAsia="zh-CN"/>
        </w:rPr>
        <w:tab/>
      </w:r>
      <w:r w:rsidR="009413C9">
        <w:rPr>
          <w:lang w:eastAsia="zh-CN"/>
        </w:rPr>
        <w:tab/>
      </w:r>
      <w:r w:rsidR="009413C9">
        <w:rPr>
          <w:lang w:eastAsia="zh-CN"/>
        </w:rPr>
        <w:tab/>
      </w:r>
      <w:r w:rsidR="009413C9">
        <w:rPr>
          <w:lang w:eastAsia="zh-CN"/>
        </w:rPr>
        <w:tab/>
        <w:t>(4)</w:t>
      </w:r>
    </w:p>
    <w:p w14:paraId="61CC74E5" w14:textId="4A87D159" w:rsidR="00ED3B01" w:rsidRDefault="00E75549" w:rsidP="00345046">
      <w:pPr>
        <w:rPr>
          <w:lang w:eastAsia="zh-CN"/>
        </w:rPr>
      </w:pPr>
      <w:r>
        <w:rPr>
          <w:rFonts w:eastAsia="DengXian"/>
          <w:lang w:eastAsia="zh-CN"/>
        </w:rPr>
        <w:t xml:space="preserve">Note that the D2R bit interval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oMath>
      <w:r w:rsidR="006D5CEA">
        <w:rPr>
          <w:lang w:eastAsia="zh-CN"/>
        </w:rPr>
        <w:t xml:space="preserve"> can be c</w:t>
      </w:r>
      <w:r w:rsidR="005970B4">
        <w:rPr>
          <w:lang w:eastAsia="zh-CN"/>
        </w:rPr>
        <w:t>alculated</w:t>
      </w:r>
      <w:r w:rsidR="006D5CEA">
        <w:rPr>
          <w:lang w:eastAsia="zh-CN"/>
        </w:rPr>
        <w:t xml:space="preserve"> from the </w:t>
      </w:r>
      <w:bookmarkStart w:id="13" w:name="OLE_LINK3"/>
      <w:r w:rsidR="006D5CEA">
        <w:rPr>
          <w:lang w:eastAsia="zh-CN"/>
        </w:rPr>
        <w:t xml:space="preserve">transmission bandwidth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tx,D2R</m:t>
            </m:r>
          </m:sub>
        </m:sSub>
      </m:oMath>
      <w:bookmarkEnd w:id="13"/>
      <w:r w:rsidR="006D5CEA">
        <w:rPr>
          <w:lang w:eastAsia="zh-CN"/>
        </w:rPr>
        <w:t xml:space="preserve"> according to the line encoding scheme</w:t>
      </w:r>
      <w:r w:rsidR="00761CB0">
        <w:rPr>
          <w:lang w:eastAsia="zh-CN"/>
        </w:rPr>
        <w:t xml:space="preserve"> </w:t>
      </w:r>
      <w:r w:rsidR="00D84F89">
        <w:rPr>
          <w:lang w:eastAsia="zh-CN"/>
        </w:rPr>
        <w:t xml:space="preserve">used </w:t>
      </w:r>
      <w:r w:rsidR="00761CB0">
        <w:rPr>
          <w:lang w:eastAsia="zh-CN"/>
        </w:rPr>
        <w:t>and</w:t>
      </w:r>
      <w:r w:rsidR="00D84F89">
        <w:rPr>
          <w:lang w:eastAsia="zh-CN"/>
        </w:rPr>
        <w:t xml:space="preserve"> </w:t>
      </w:r>
      <w:r w:rsidR="00D21145">
        <w:rPr>
          <w:lang w:eastAsia="zh-CN"/>
        </w:rPr>
        <w:t xml:space="preserve">which </w:t>
      </w:r>
      <w:r w:rsidR="00D84F89">
        <w:rPr>
          <w:lang w:eastAsia="zh-CN"/>
        </w:rPr>
        <w:t>small frequency-shift</w:t>
      </w:r>
      <w:r w:rsidR="000E7690">
        <w:rPr>
          <w:lang w:eastAsia="zh-CN"/>
        </w:rPr>
        <w:t xml:space="preserve"> </w:t>
      </w:r>
      <w:r w:rsidR="00D21145">
        <w:rPr>
          <w:lang w:eastAsia="zh-CN"/>
        </w:rPr>
        <w:t>option is employed</w:t>
      </w:r>
      <w:r w:rsidR="000E7690">
        <w:rPr>
          <w:lang w:eastAsia="zh-CN"/>
        </w:rPr>
        <w:t>.</w:t>
      </w:r>
      <w:r w:rsidR="00ED3B01">
        <w:rPr>
          <w:lang w:eastAsia="zh-CN"/>
        </w:rPr>
        <w:t xml:space="preserve"> The RAN1#118-bis agreements</w:t>
      </w:r>
      <w:r w:rsidR="00543E49">
        <w:rPr>
          <w:lang w:eastAsia="zh-CN"/>
        </w:rPr>
        <w:t>, which</w:t>
      </w:r>
      <w:r w:rsidR="00ED3B01">
        <w:rPr>
          <w:lang w:eastAsia="zh-CN"/>
        </w:rPr>
        <w:t xml:space="preserve"> provide the definition of transmission bandwidth </w:t>
      </w:r>
      <w:bookmarkStart w:id="14" w:name="OLE_LINK16"/>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tx,D2R</m:t>
            </m:r>
          </m:sub>
        </m:sSub>
      </m:oMath>
      <w:r w:rsidR="00ED3B01">
        <w:rPr>
          <w:lang w:eastAsia="zh-CN"/>
        </w:rPr>
        <w:t xml:space="preserve"> </w:t>
      </w:r>
      <w:bookmarkEnd w:id="14"/>
      <w:r w:rsidR="00ED3B01">
        <w:rPr>
          <w:lang w:eastAsia="zh-CN"/>
        </w:rPr>
        <w:t>for Option 2-based small frequency shifts</w:t>
      </w:r>
      <w:r w:rsidR="00ED5300">
        <w:rPr>
          <w:lang w:eastAsia="zh-CN"/>
        </w:rPr>
        <w:t xml:space="preserve"> is provided in the RAN1#118-bis agreements</w:t>
      </w:r>
      <w:r w:rsidR="00543E49">
        <w:rPr>
          <w:lang w:eastAsia="zh-CN"/>
        </w:rPr>
        <w:t>,</w:t>
      </w:r>
      <w:r w:rsidR="00ED3B01">
        <w:rPr>
          <w:lang w:eastAsia="zh-CN"/>
        </w:rPr>
        <w:t xml:space="preserve"> </w:t>
      </w:r>
      <w:r w:rsidR="00ED5300">
        <w:rPr>
          <w:lang w:eastAsia="zh-CN"/>
        </w:rPr>
        <w:t xml:space="preserve">which </w:t>
      </w:r>
      <w:r w:rsidR="00ED3B01">
        <w:rPr>
          <w:lang w:eastAsia="zh-CN"/>
        </w:rPr>
        <w:t>are shown below.</w:t>
      </w:r>
    </w:p>
    <w:tbl>
      <w:tblPr>
        <w:tblStyle w:val="TableGrid"/>
        <w:tblW w:w="0" w:type="auto"/>
        <w:tblLook w:val="04A0" w:firstRow="1" w:lastRow="0" w:firstColumn="1" w:lastColumn="0" w:noHBand="0" w:noVBand="1"/>
      </w:tblPr>
      <w:tblGrid>
        <w:gridCol w:w="9307"/>
      </w:tblGrid>
      <w:tr w:rsidR="00ED3B01" w14:paraId="69BB1016" w14:textId="77777777" w:rsidTr="00ED3B01">
        <w:tc>
          <w:tcPr>
            <w:tcW w:w="9307" w:type="dxa"/>
          </w:tcPr>
          <w:p w14:paraId="2685E206" w14:textId="77777777" w:rsidR="00FF0291" w:rsidRPr="00FF0291" w:rsidRDefault="00FF0291" w:rsidP="00FF0291">
            <w:pPr>
              <w:autoSpaceDE/>
              <w:autoSpaceDN/>
              <w:adjustRightInd/>
              <w:snapToGrid/>
              <w:spacing w:after="0"/>
              <w:rPr>
                <w:rFonts w:ascii="Times" w:eastAsia="Batang" w:hAnsi="Times"/>
                <w:sz w:val="18"/>
                <w:szCs w:val="18"/>
                <w:lang w:val="en-GB" w:eastAsia="zh-CN"/>
              </w:rPr>
            </w:pPr>
            <w:r w:rsidRPr="00FF0291">
              <w:rPr>
                <w:rFonts w:ascii="Times" w:eastAsia="Batang" w:hAnsi="Times"/>
                <w:sz w:val="18"/>
                <w:szCs w:val="18"/>
                <w:highlight w:val="green"/>
                <w:lang w:val="en-GB" w:eastAsia="zh-CN"/>
              </w:rPr>
              <w:t>Agreement</w:t>
            </w:r>
          </w:p>
          <w:p w14:paraId="793CC8EF" w14:textId="77777777" w:rsidR="00FF0291" w:rsidRPr="00FF0291" w:rsidRDefault="00FF0291" w:rsidP="00FF0291">
            <w:pPr>
              <w:autoSpaceDE/>
              <w:autoSpaceDN/>
              <w:adjustRightInd/>
              <w:snapToGrid/>
              <w:spacing w:after="0"/>
              <w:rPr>
                <w:rFonts w:ascii="Times" w:eastAsia="DengXian" w:hAnsi="Times"/>
                <w:bCs/>
                <w:sz w:val="18"/>
                <w:szCs w:val="18"/>
                <w:lang w:val="en-GB" w:eastAsia="zh-CN"/>
              </w:rPr>
            </w:pPr>
            <w:r w:rsidRPr="00FF0291">
              <w:rPr>
                <w:rFonts w:ascii="Times" w:eastAsia="Batang" w:hAnsi="Times"/>
                <w:bCs/>
                <w:sz w:val="18"/>
                <w:szCs w:val="18"/>
                <w:lang w:val="en-GB" w:eastAsia="zh-CN"/>
              </w:rPr>
              <w:t>For B</w:t>
            </w:r>
            <w:r w:rsidRPr="00FF0291">
              <w:rPr>
                <w:rFonts w:ascii="Times" w:eastAsia="Batang" w:hAnsi="Times"/>
                <w:bCs/>
                <w:sz w:val="18"/>
                <w:szCs w:val="18"/>
                <w:vertAlign w:val="subscript"/>
                <w:lang w:val="en-GB" w:eastAsia="zh-CN"/>
              </w:rPr>
              <w:t>tx,D2R</w:t>
            </w:r>
            <w:r w:rsidRPr="00FF0291">
              <w:rPr>
                <w:rFonts w:ascii="Times" w:eastAsia="Batang" w:hAnsi="Times"/>
                <w:bCs/>
                <w:sz w:val="18"/>
                <w:szCs w:val="18"/>
                <w:lang w:val="en-GB" w:eastAsia="zh-CN"/>
              </w:rPr>
              <w:t xml:space="preserve"> of</w:t>
            </w:r>
            <w:r w:rsidRPr="00FF0291">
              <w:rPr>
                <w:rFonts w:ascii="Times" w:eastAsia="Batang" w:hAnsi="Times"/>
                <w:bCs/>
                <w:sz w:val="18"/>
                <w:szCs w:val="18"/>
                <w:lang w:val="en-GB"/>
              </w:rPr>
              <w:t xml:space="preserve"> the D2R transmissions </w:t>
            </w:r>
            <w:r w:rsidRPr="00FF0291">
              <w:rPr>
                <w:rFonts w:ascii="Times" w:eastAsia="Batang" w:hAnsi="Times"/>
                <w:bCs/>
                <w:sz w:val="18"/>
                <w:szCs w:val="18"/>
                <w:lang w:val="en-GB" w:eastAsia="zh-CN"/>
              </w:rPr>
              <w:t>associated</w:t>
            </w:r>
            <w:r w:rsidRPr="00FF0291">
              <w:rPr>
                <w:rFonts w:ascii="Times" w:eastAsia="Batang" w:hAnsi="Times"/>
                <w:bCs/>
                <w:sz w:val="18"/>
                <w:szCs w:val="18"/>
                <w:lang w:val="en-GB"/>
              </w:rPr>
              <w:t xml:space="preserve"> with one/each single-tone of a carrier-wave, capture the following figure for small frequency-shift by: Manchester with option 2, and by Miller line-code in the TR:</w:t>
            </w:r>
          </w:p>
          <w:p w14:paraId="1D47E223" w14:textId="671B7430" w:rsidR="00ED3B01" w:rsidRPr="00FF0291" w:rsidRDefault="00FF0291" w:rsidP="00FF0291">
            <w:pPr>
              <w:autoSpaceDE/>
              <w:autoSpaceDN/>
              <w:adjustRightInd/>
              <w:snapToGrid/>
              <w:spacing w:after="0"/>
              <w:jc w:val="center"/>
              <w:rPr>
                <w:rFonts w:ascii="Times" w:eastAsia="DengXian" w:hAnsi="Times"/>
                <w:b/>
                <w:bCs/>
                <w:sz w:val="18"/>
                <w:szCs w:val="18"/>
                <w:lang w:val="en-GB" w:eastAsia="zh-CN"/>
              </w:rPr>
            </w:pPr>
            <w:r w:rsidRPr="00FF0291">
              <w:rPr>
                <w:rFonts w:ascii="Times" w:eastAsia="Batang" w:hAnsi="Times"/>
                <w:noProof/>
                <w:sz w:val="18"/>
                <w:szCs w:val="18"/>
                <w:lang w:val="en-GB" w:eastAsia="zh-CN"/>
              </w:rPr>
              <w:lastRenderedPageBreak/>
              <w:drawing>
                <wp:inline distT="0" distB="0" distL="0" distR="0" wp14:anchorId="0CB568E5" wp14:editId="77310C56">
                  <wp:extent cx="5073650" cy="2051050"/>
                  <wp:effectExtent l="0" t="0" r="0" b="0"/>
                  <wp:docPr id="8306701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73650" cy="2051050"/>
                          </a:xfrm>
                          <a:prstGeom prst="rect">
                            <a:avLst/>
                          </a:prstGeom>
                          <a:noFill/>
                          <a:ln>
                            <a:noFill/>
                          </a:ln>
                        </pic:spPr>
                      </pic:pic>
                    </a:graphicData>
                  </a:graphic>
                </wp:inline>
              </w:drawing>
            </w:r>
          </w:p>
        </w:tc>
      </w:tr>
    </w:tbl>
    <w:p w14:paraId="2BA66609" w14:textId="074E4C29" w:rsidR="00D84F89" w:rsidRDefault="000E7690" w:rsidP="00345046">
      <w:pPr>
        <w:rPr>
          <w:lang w:eastAsia="zh-CN"/>
        </w:rPr>
      </w:pPr>
      <w:r>
        <w:rPr>
          <w:lang w:eastAsia="zh-CN"/>
        </w:rPr>
        <w:lastRenderedPageBreak/>
        <w:t xml:space="preserve"> </w:t>
      </w:r>
      <w:r w:rsidR="00D84F89">
        <w:rPr>
          <w:lang w:eastAsia="zh-CN"/>
        </w:rPr>
        <w:t xml:space="preserve"> </w:t>
      </w:r>
    </w:p>
    <w:p w14:paraId="3674FB3F" w14:textId="13E351A2" w:rsidR="00E75549" w:rsidRDefault="008433FA" w:rsidP="00345046">
      <w:pPr>
        <w:rPr>
          <w:lang w:eastAsia="zh-CN"/>
        </w:rPr>
      </w:pPr>
      <w:r>
        <w:rPr>
          <w:lang w:eastAsia="zh-CN"/>
        </w:rPr>
        <w:t xml:space="preserve">Based on the above agreement for the definition of transmission bandwidth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tx,D2R</m:t>
            </m:r>
          </m:sub>
        </m:sSub>
      </m:oMath>
      <w:r>
        <w:rPr>
          <w:lang w:eastAsia="zh-CN"/>
        </w:rPr>
        <w:t>, t</w:t>
      </w:r>
      <w:r w:rsidR="00E75549">
        <w:rPr>
          <w:lang w:eastAsia="zh-CN"/>
        </w:rPr>
        <w:t xml:space="preserve">he D2R bit interval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oMath>
      <w:r w:rsidR="004000A0">
        <w:rPr>
          <w:lang w:eastAsia="zh-CN"/>
        </w:rPr>
        <w:t xml:space="preserve"> </w:t>
      </w:r>
      <w:r w:rsidR="00E75549">
        <w:rPr>
          <w:lang w:eastAsia="zh-CN"/>
        </w:rPr>
        <w:t>for Manchester-encoded waveform</w:t>
      </w:r>
      <w:r w:rsidR="00ED3B01">
        <w:rPr>
          <w:lang w:eastAsia="zh-CN"/>
        </w:rPr>
        <w:t xml:space="preserve"> with </w:t>
      </w:r>
      <w:r>
        <w:rPr>
          <w:lang w:eastAsia="zh-CN"/>
        </w:rPr>
        <w:t xml:space="preserve">Option 2-based </w:t>
      </w:r>
      <w:r w:rsidR="00ED3B01">
        <w:rPr>
          <w:lang w:eastAsia="zh-CN"/>
        </w:rPr>
        <w:t xml:space="preserve">small frequency shift </w:t>
      </w:r>
      <w:r w:rsidR="00E75549">
        <w:rPr>
          <w:lang w:eastAsia="zh-CN"/>
        </w:rPr>
        <w:t>can be computed as follows:</w:t>
      </w:r>
    </w:p>
    <w:p w14:paraId="4D934273" w14:textId="776B3D13" w:rsidR="003C680A" w:rsidRDefault="00000000" w:rsidP="00345046">
      <w:pPr>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4</m:t>
            </m:r>
          </m:num>
          <m:den>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tx,D2R</m:t>
                </m:r>
              </m:sub>
            </m:sSub>
          </m:den>
        </m:f>
      </m:oMath>
      <w:r w:rsidR="00E75549">
        <w:rPr>
          <w:lang w:eastAsia="zh-CN"/>
        </w:rPr>
        <w:t xml:space="preserve"> </w:t>
      </w:r>
    </w:p>
    <w:p w14:paraId="7088D27D" w14:textId="595C558E" w:rsidR="00E75549" w:rsidRDefault="00067463" w:rsidP="00345046">
      <w:pPr>
        <w:rPr>
          <w:lang w:eastAsia="zh-CN"/>
        </w:rPr>
      </w:pPr>
      <w:r>
        <w:rPr>
          <w:lang w:eastAsia="zh-CN"/>
        </w:rPr>
        <w:t xml:space="preserve">where </w:t>
      </w:r>
      <w:r w:rsidR="002B021B">
        <w:rPr>
          <w:lang w:eastAsia="zh-CN"/>
        </w:rPr>
        <w:tab/>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tx,D2R</m:t>
            </m:r>
          </m:sub>
        </m:sSub>
        <m:r>
          <w:rPr>
            <w:rFonts w:ascii="Cambria Math" w:hAnsi="Cambria Math"/>
            <w:lang w:eastAsia="zh-CN"/>
          </w:rPr>
          <m:t>=2×</m:t>
        </m:r>
      </m:oMath>
      <w:r w:rsidR="002B021B">
        <w:rPr>
          <w:lang w:eastAsia="zh-CN"/>
        </w:rPr>
        <w:t xml:space="preserve"> (bandwidth of Manchester-encoded waveform without small frequency shifts) </w:t>
      </w:r>
      <w:r w:rsidR="00E75549">
        <w:rPr>
          <w:lang w:eastAsia="zh-CN"/>
        </w:rPr>
        <w:t xml:space="preserve"> </w:t>
      </w:r>
    </w:p>
    <w:p w14:paraId="0087DFB5" w14:textId="712A181E" w:rsidR="00B44725" w:rsidRDefault="00070118" w:rsidP="00345046">
      <w:pPr>
        <w:rPr>
          <w:lang w:eastAsia="zh-CN"/>
        </w:rPr>
      </w:pPr>
      <w:r>
        <w:rPr>
          <w:lang w:eastAsia="zh-CN"/>
        </w:rPr>
        <w:t xml:space="preserve">As a result, the chip duration is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m:t>
        </m:r>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num>
          <m:den>
            <m:r>
              <w:rPr>
                <w:rFonts w:ascii="Cambria Math" w:hAnsi="Cambria Math"/>
                <w:lang w:eastAsia="zh-CN"/>
              </w:rPr>
              <m:t>k</m:t>
            </m:r>
          </m:den>
        </m:f>
      </m:oMath>
      <w:r>
        <w:rPr>
          <w:lang w:eastAsia="zh-CN"/>
        </w:rPr>
        <w:t xml:space="preserve">. </w:t>
      </w:r>
    </w:p>
    <w:p w14:paraId="38394822" w14:textId="77777777" w:rsidR="00070118" w:rsidRDefault="00070118" w:rsidP="00345046">
      <w:pPr>
        <w:rPr>
          <w:lang w:eastAsia="zh-CN"/>
        </w:rPr>
      </w:pPr>
    </w:p>
    <w:p w14:paraId="49DB4ECC" w14:textId="0241612E" w:rsidR="005970B4" w:rsidRPr="005970B4" w:rsidRDefault="005970B4" w:rsidP="005970B4">
      <w:pPr>
        <w:rPr>
          <w:b/>
          <w:bCs/>
          <w:lang w:eastAsia="zh-CN"/>
        </w:rPr>
      </w:pPr>
      <w:bookmarkStart w:id="15" w:name="OLE_LINK15"/>
      <w:r w:rsidRPr="005970B4">
        <w:rPr>
          <w:b/>
          <w:bCs/>
          <w:lang w:eastAsia="zh-CN"/>
        </w:rPr>
        <w:t>Observation 3: For D2R transmission with small frequency shifts, the chip duration</w:t>
      </w:r>
      <w:r w:rsidR="00717B23">
        <w:rPr>
          <w:b/>
          <w:bCs/>
          <w:lang w:eastAsia="zh-CN"/>
        </w:rPr>
        <w:t>, which</w:t>
      </w:r>
      <w:r w:rsidRPr="005970B4">
        <w:rPr>
          <w:b/>
          <w:bCs/>
          <w:lang w:eastAsia="zh-CN"/>
        </w:rPr>
        <w:t xml:space="preserve"> can be calculated from transmission bandwidth </w:t>
      </w:r>
      <m:oMath>
        <m:sSub>
          <m:sSubPr>
            <m:ctrlPr>
              <w:rPr>
                <w:rFonts w:ascii="Cambria Math" w:hAnsi="Cambria Math"/>
                <w:b/>
                <w:bCs/>
                <w:i/>
                <w:lang w:eastAsia="zh-CN"/>
              </w:rPr>
            </m:ctrlPr>
          </m:sSubPr>
          <m:e>
            <m:r>
              <m:rPr>
                <m:sty m:val="bi"/>
              </m:rPr>
              <w:rPr>
                <w:rFonts w:ascii="Cambria Math" w:hAnsi="Cambria Math"/>
                <w:lang w:eastAsia="zh-CN"/>
              </w:rPr>
              <m:t>B</m:t>
            </m:r>
          </m:e>
          <m:sub>
            <m:r>
              <m:rPr>
                <m:sty m:val="bi"/>
              </m:rPr>
              <w:rPr>
                <w:rFonts w:ascii="Cambria Math" w:hAnsi="Cambria Math"/>
                <w:lang w:eastAsia="zh-CN"/>
              </w:rPr>
              <m:t>tx,D</m:t>
            </m:r>
            <m:r>
              <m:rPr>
                <m:sty m:val="bi"/>
              </m:rPr>
              <w:rPr>
                <w:rFonts w:ascii="Cambria Math" w:hAnsi="Cambria Math"/>
                <w:lang w:eastAsia="zh-CN"/>
              </w:rPr>
              <m:t>2</m:t>
            </m:r>
            <m:r>
              <m:rPr>
                <m:sty m:val="bi"/>
              </m:rPr>
              <w:rPr>
                <w:rFonts w:ascii="Cambria Math" w:hAnsi="Cambria Math"/>
                <w:lang w:eastAsia="zh-CN"/>
              </w:rPr>
              <m:t>R</m:t>
            </m:r>
          </m:sub>
        </m:sSub>
      </m:oMath>
      <w:r w:rsidR="00717B23">
        <w:rPr>
          <w:b/>
          <w:bCs/>
          <w:lang w:eastAsia="zh-CN"/>
        </w:rPr>
        <w:t>, depends on</w:t>
      </w:r>
      <w:r w:rsidRPr="005970B4">
        <w:rPr>
          <w:b/>
          <w:bCs/>
          <w:lang w:eastAsia="zh-CN"/>
        </w:rPr>
        <w:t xml:space="preserve"> small frequency-shift factor</w:t>
      </w:r>
      <w:r>
        <w:rPr>
          <w:b/>
          <w:bCs/>
          <w:lang w:eastAsia="zh-CN"/>
        </w:rPr>
        <w:t xml:space="preserve">s </w:t>
      </w:r>
      <m:oMath>
        <m:r>
          <m:rPr>
            <m:sty m:val="bi"/>
          </m:rPr>
          <w:rPr>
            <w:rFonts w:ascii="Cambria Math" w:hAnsi="Cambria Math"/>
            <w:lang w:eastAsia="zh-CN"/>
          </w:rPr>
          <m:t>k</m:t>
        </m:r>
      </m:oMath>
      <w:r>
        <w:rPr>
          <w:b/>
          <w:bCs/>
          <w:lang w:eastAsia="zh-CN"/>
        </w:rPr>
        <w:t>.</w:t>
      </w:r>
    </w:p>
    <w:bookmarkEnd w:id="15"/>
    <w:p w14:paraId="331F35B1" w14:textId="4FC9E438" w:rsidR="002E7539" w:rsidRDefault="00A8426A" w:rsidP="00345046">
      <w:pPr>
        <w:rPr>
          <w:lang w:eastAsia="zh-CN"/>
        </w:rPr>
      </w:pPr>
      <w:r w:rsidRPr="00A8426A">
        <w:rPr>
          <w:noProof/>
        </w:rPr>
        <w:drawing>
          <wp:inline distT="0" distB="0" distL="0" distR="0" wp14:anchorId="1164FEFC" wp14:editId="742D287D">
            <wp:extent cx="5916295" cy="4399915"/>
            <wp:effectExtent l="0" t="0" r="0" b="0"/>
            <wp:docPr id="1217968281"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4399915"/>
                    </a:xfrm>
                    <a:prstGeom prst="rect">
                      <a:avLst/>
                    </a:prstGeom>
                    <a:noFill/>
                    <a:ln>
                      <a:noFill/>
                    </a:ln>
                  </pic:spPr>
                </pic:pic>
              </a:graphicData>
            </a:graphic>
          </wp:inline>
        </w:drawing>
      </w:r>
    </w:p>
    <w:p w14:paraId="679F7390" w14:textId="1191F657" w:rsidR="00A8426A" w:rsidRDefault="00A8426A" w:rsidP="00A8426A">
      <w:pPr>
        <w:pStyle w:val="Caption"/>
        <w:rPr>
          <w:lang w:val="en-GB" w:eastAsia="zh-CN"/>
        </w:rPr>
      </w:pPr>
      <w:bookmarkStart w:id="16" w:name="OLE_LINK6"/>
      <w:bookmarkStart w:id="17" w:name="OLE_LINK7"/>
      <w:r>
        <w:rPr>
          <w:lang w:val="en-GB" w:eastAsia="zh-CN"/>
        </w:rPr>
        <w:lastRenderedPageBreak/>
        <w:t xml:space="preserve">Figure 3: Chip duration for Manchester-encoded waveform with small frequency </w:t>
      </w:r>
      <w:bookmarkEnd w:id="16"/>
      <w:r>
        <w:rPr>
          <w:lang w:val="en-GB" w:eastAsia="zh-CN"/>
        </w:rPr>
        <w:t>shift</w:t>
      </w:r>
      <w:r w:rsidR="00D12DF2">
        <w:rPr>
          <w:lang w:val="en-GB" w:eastAsia="zh-CN"/>
        </w:rPr>
        <w:t>s</w:t>
      </w:r>
      <w:r>
        <w:rPr>
          <w:lang w:val="en-GB" w:eastAsia="zh-CN"/>
        </w:rPr>
        <w:t xml:space="preserve">   </w:t>
      </w:r>
    </w:p>
    <w:bookmarkEnd w:id="17"/>
    <w:p w14:paraId="1CD02E92" w14:textId="27E22172" w:rsidR="007B6113" w:rsidRDefault="00EC3968" w:rsidP="00EC3968">
      <w:pPr>
        <w:jc w:val="left"/>
        <w:rPr>
          <w:lang w:eastAsia="zh-CN"/>
        </w:rPr>
      </w:pPr>
      <w:r w:rsidRPr="00EC3968">
        <w:rPr>
          <w:noProof/>
        </w:rPr>
        <w:drawing>
          <wp:inline distT="0" distB="0" distL="0" distR="0" wp14:anchorId="4BD8DAA4" wp14:editId="01F0A688">
            <wp:extent cx="5916295" cy="4540885"/>
            <wp:effectExtent l="0" t="0" r="8255" b="0"/>
            <wp:docPr id="1357551600"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4540885"/>
                    </a:xfrm>
                    <a:prstGeom prst="rect">
                      <a:avLst/>
                    </a:prstGeom>
                    <a:noFill/>
                    <a:ln>
                      <a:noFill/>
                    </a:ln>
                  </pic:spPr>
                </pic:pic>
              </a:graphicData>
            </a:graphic>
          </wp:inline>
        </w:drawing>
      </w:r>
    </w:p>
    <w:p w14:paraId="17211EFE" w14:textId="2FE90DE5" w:rsidR="00F42C52" w:rsidRDefault="00F42C52" w:rsidP="00F42C52">
      <w:pPr>
        <w:pStyle w:val="Caption"/>
        <w:rPr>
          <w:lang w:val="en-GB" w:eastAsia="zh-CN"/>
        </w:rPr>
      </w:pPr>
      <w:r>
        <w:rPr>
          <w:lang w:val="en-GB" w:eastAsia="zh-CN"/>
        </w:rPr>
        <w:t xml:space="preserve">Figure 4: Chip duration for square waves with different fundamental frequencies  </w:t>
      </w:r>
    </w:p>
    <w:p w14:paraId="3AFCB204" w14:textId="77777777" w:rsidR="009364C2" w:rsidRDefault="009364C2" w:rsidP="00345046">
      <w:pPr>
        <w:rPr>
          <w:lang w:eastAsia="zh-CN"/>
        </w:rPr>
      </w:pPr>
    </w:p>
    <w:p w14:paraId="15CB1435" w14:textId="77777777" w:rsidR="001F1556" w:rsidRDefault="001F1556" w:rsidP="008A3D4D">
      <w:pPr>
        <w:rPr>
          <w:lang w:eastAsia="zh-CN"/>
        </w:rPr>
      </w:pPr>
    </w:p>
    <w:p w14:paraId="6ED732CC" w14:textId="56C49E59" w:rsidR="00635EBC" w:rsidRDefault="00635EBC" w:rsidP="00635EBC">
      <w:pPr>
        <w:pStyle w:val="Heading1"/>
      </w:pPr>
      <w:r w:rsidRPr="00493C77">
        <w:t>Conclusion</w:t>
      </w:r>
    </w:p>
    <w:p w14:paraId="681C32A1" w14:textId="00F7D554" w:rsidR="00FC1102" w:rsidRDefault="006608EB" w:rsidP="005D2877">
      <w:r>
        <w:t>Th</w:t>
      </w:r>
      <w:r w:rsidR="009D52F4">
        <w:t>is</w:t>
      </w:r>
      <w:r>
        <w:t xml:space="preserve"> contribution </w:t>
      </w:r>
      <w:r w:rsidR="00D513E8">
        <w:t xml:space="preserve">has </w:t>
      </w:r>
      <w:r w:rsidR="00E367A8">
        <w:t>discussed</w:t>
      </w:r>
      <w:r w:rsidR="00C73BA5">
        <w:t xml:space="preserve"> the </w:t>
      </w:r>
      <w:r w:rsidR="00E367A8">
        <w:t xml:space="preserve">remaining </w:t>
      </w:r>
      <w:r w:rsidR="00C73BA5">
        <w:t xml:space="preserve">open issues </w:t>
      </w:r>
      <w:r w:rsidR="00E367A8">
        <w:t>in</w:t>
      </w:r>
      <w:r w:rsidR="00C73BA5">
        <w:t xml:space="preserve"> the general aspects of physical layer design.</w:t>
      </w:r>
      <w:r w:rsidR="000601C2">
        <w:t xml:space="preserve"> </w:t>
      </w:r>
      <w:r w:rsidR="00C73BA5" w:rsidRPr="00C73BA5">
        <w:t>Our observations are as follows:</w:t>
      </w:r>
    </w:p>
    <w:p w14:paraId="696409DB" w14:textId="77777777" w:rsidR="00377306" w:rsidRPr="0086796F" w:rsidRDefault="00377306" w:rsidP="00377306">
      <w:pPr>
        <w:rPr>
          <w:b/>
          <w:bCs/>
          <w:lang w:eastAsia="zh-CN"/>
        </w:rPr>
      </w:pPr>
      <w:r w:rsidRPr="00177F44">
        <w:rPr>
          <w:b/>
          <w:bCs/>
          <w:lang w:eastAsia="zh-CN"/>
        </w:rPr>
        <w:t xml:space="preserve">Observation </w:t>
      </w:r>
      <w:r>
        <w:rPr>
          <w:b/>
          <w:bCs/>
          <w:lang w:eastAsia="zh-CN"/>
        </w:rPr>
        <w:t>1</w:t>
      </w:r>
      <w:r w:rsidRPr="00177F44">
        <w:rPr>
          <w:b/>
          <w:bCs/>
          <w:lang w:eastAsia="zh-CN"/>
        </w:rPr>
        <w:t>:</w:t>
      </w:r>
      <w:r>
        <w:rPr>
          <w:b/>
          <w:bCs/>
          <w:lang w:eastAsia="zh-CN"/>
        </w:rPr>
        <w:t xml:space="preserve"> For D2R transmission without small frequency shifts, the chip duration is defined as the pulse interval (i.e., a high or a low pulse) of line-encoded waveforms.</w:t>
      </w:r>
    </w:p>
    <w:p w14:paraId="50AC8BC1" w14:textId="77777777" w:rsidR="00377306" w:rsidRDefault="00377306" w:rsidP="00377306">
      <w:pPr>
        <w:rPr>
          <w:b/>
          <w:bCs/>
          <w:lang w:eastAsia="zh-CN"/>
        </w:rPr>
      </w:pPr>
      <w:r w:rsidRPr="00D234EB">
        <w:rPr>
          <w:b/>
          <w:bCs/>
          <w:lang w:eastAsia="zh-CN"/>
        </w:rPr>
        <w:t xml:space="preserve">Observation 2: For D2R transmission with small frequency shifts, the chip duration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c</m:t>
            </m:r>
          </m:sub>
        </m:sSub>
      </m:oMath>
      <w:r>
        <w:rPr>
          <w:b/>
          <w:bCs/>
          <w:lang w:eastAsia="zh-CN"/>
        </w:rPr>
        <w:t xml:space="preserve"> can be defined as</w:t>
      </w:r>
      <w:r w:rsidRPr="00D234EB">
        <w:rPr>
          <w:b/>
          <w:bCs/>
          <w:lang w:eastAsia="zh-CN"/>
        </w:rPr>
        <w:t xml:space="preserve"> the period of square wave</w:t>
      </w:r>
      <w:r>
        <w:rPr>
          <w:b/>
          <w:bCs/>
          <w:lang w:eastAsia="zh-CN"/>
        </w:rPr>
        <w:t xml:space="preserve"> (</w:t>
      </w:r>
      <m:oMath>
        <m:r>
          <m:rPr>
            <m:sty m:val="bi"/>
          </m:rPr>
          <w:rPr>
            <w:rFonts w:ascii="Cambria Math" w:hAnsi="Cambria Math"/>
            <w:lang w:eastAsia="zh-CN"/>
          </w:rPr>
          <m:t>T</m:t>
        </m:r>
      </m:oMath>
      <w:r>
        <w:rPr>
          <w:b/>
          <w:bCs/>
          <w:lang w:eastAsia="zh-CN"/>
        </w:rPr>
        <w:t xml:space="preserve">) which can be expressed in terms of the transmission bit interval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b</m:t>
            </m:r>
          </m:sub>
        </m:sSub>
      </m:oMath>
      <w:r>
        <w:rPr>
          <w:b/>
          <w:bCs/>
          <w:lang w:eastAsia="zh-CN"/>
        </w:rPr>
        <w:t xml:space="preserve"> and small frequency-shift factor </w:t>
      </w:r>
      <m:oMath>
        <m:r>
          <m:rPr>
            <m:sty m:val="bi"/>
          </m:rPr>
          <w:rPr>
            <w:rFonts w:ascii="Cambria Math" w:hAnsi="Cambria Math"/>
            <w:lang w:eastAsia="zh-CN"/>
          </w:rPr>
          <m:t>k</m:t>
        </m:r>
      </m:oMath>
      <w:r>
        <w:rPr>
          <w:b/>
          <w:bCs/>
          <w:lang w:eastAsia="zh-CN"/>
        </w:rPr>
        <w:t xml:space="preserve"> as follows:</w:t>
      </w:r>
    </w:p>
    <w:p w14:paraId="32E6275D" w14:textId="128E3645" w:rsidR="00377306" w:rsidRPr="00377306" w:rsidRDefault="00000000" w:rsidP="000121A5">
      <w:pPr>
        <w:pStyle w:val="ListParagraph"/>
        <w:numPr>
          <w:ilvl w:val="0"/>
          <w:numId w:val="60"/>
        </w:numPr>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num>
          <m:den>
            <m:r>
              <w:rPr>
                <w:rFonts w:ascii="Cambria Math" w:hAnsi="Cambria Math"/>
                <w:lang w:eastAsia="zh-CN"/>
              </w:rPr>
              <m:t>k</m:t>
            </m:r>
          </m:den>
        </m:f>
      </m:oMath>
    </w:p>
    <w:p w14:paraId="3A342E1E" w14:textId="77777777" w:rsidR="00377306" w:rsidRPr="005970B4" w:rsidRDefault="00377306" w:rsidP="00377306">
      <w:pPr>
        <w:rPr>
          <w:b/>
          <w:bCs/>
          <w:lang w:eastAsia="zh-CN"/>
        </w:rPr>
      </w:pPr>
      <w:r w:rsidRPr="005970B4">
        <w:rPr>
          <w:b/>
          <w:bCs/>
          <w:lang w:eastAsia="zh-CN"/>
        </w:rPr>
        <w:t>Observation 3: For D2R transmission with small frequency shifts, the chip duration</w:t>
      </w:r>
      <w:r>
        <w:rPr>
          <w:b/>
          <w:bCs/>
          <w:lang w:eastAsia="zh-CN"/>
        </w:rPr>
        <w:t>, which</w:t>
      </w:r>
      <w:r w:rsidRPr="005970B4">
        <w:rPr>
          <w:b/>
          <w:bCs/>
          <w:lang w:eastAsia="zh-CN"/>
        </w:rPr>
        <w:t xml:space="preserve"> can be calculated from transmission bandwidth </w:t>
      </w:r>
      <m:oMath>
        <m:sSub>
          <m:sSubPr>
            <m:ctrlPr>
              <w:rPr>
                <w:rFonts w:ascii="Cambria Math" w:hAnsi="Cambria Math"/>
                <w:b/>
                <w:bCs/>
                <w:i/>
                <w:lang w:eastAsia="zh-CN"/>
              </w:rPr>
            </m:ctrlPr>
          </m:sSubPr>
          <m:e>
            <m:r>
              <m:rPr>
                <m:sty m:val="bi"/>
              </m:rPr>
              <w:rPr>
                <w:rFonts w:ascii="Cambria Math" w:hAnsi="Cambria Math"/>
                <w:lang w:eastAsia="zh-CN"/>
              </w:rPr>
              <m:t>B</m:t>
            </m:r>
          </m:e>
          <m:sub>
            <m:r>
              <m:rPr>
                <m:sty m:val="bi"/>
              </m:rPr>
              <w:rPr>
                <w:rFonts w:ascii="Cambria Math" w:hAnsi="Cambria Math"/>
                <w:lang w:eastAsia="zh-CN"/>
              </w:rPr>
              <m:t>tx,D</m:t>
            </m:r>
            <m:r>
              <m:rPr>
                <m:sty m:val="bi"/>
              </m:rPr>
              <w:rPr>
                <w:rFonts w:ascii="Cambria Math" w:hAnsi="Cambria Math"/>
                <w:lang w:eastAsia="zh-CN"/>
              </w:rPr>
              <m:t>2</m:t>
            </m:r>
            <m:r>
              <m:rPr>
                <m:sty m:val="bi"/>
              </m:rPr>
              <w:rPr>
                <w:rFonts w:ascii="Cambria Math" w:hAnsi="Cambria Math"/>
                <w:lang w:eastAsia="zh-CN"/>
              </w:rPr>
              <m:t>R</m:t>
            </m:r>
          </m:sub>
        </m:sSub>
      </m:oMath>
      <w:r>
        <w:rPr>
          <w:b/>
          <w:bCs/>
          <w:lang w:eastAsia="zh-CN"/>
        </w:rPr>
        <w:t>, depends on</w:t>
      </w:r>
      <w:r w:rsidRPr="005970B4">
        <w:rPr>
          <w:b/>
          <w:bCs/>
          <w:lang w:eastAsia="zh-CN"/>
        </w:rPr>
        <w:t xml:space="preserve"> small frequency-shift factor</w:t>
      </w:r>
      <w:r>
        <w:rPr>
          <w:b/>
          <w:bCs/>
          <w:lang w:eastAsia="zh-CN"/>
        </w:rPr>
        <w:t xml:space="preserve">s </w:t>
      </w:r>
      <m:oMath>
        <m:r>
          <m:rPr>
            <m:sty m:val="bi"/>
          </m:rPr>
          <w:rPr>
            <w:rFonts w:ascii="Cambria Math" w:hAnsi="Cambria Math"/>
            <w:lang w:eastAsia="zh-CN"/>
          </w:rPr>
          <m:t>k</m:t>
        </m:r>
      </m:oMath>
      <w:r>
        <w:rPr>
          <w:b/>
          <w:bCs/>
          <w:lang w:eastAsia="zh-CN"/>
        </w:rPr>
        <w:t>.</w:t>
      </w:r>
    </w:p>
    <w:p w14:paraId="132FA850" w14:textId="77777777" w:rsidR="00CC5847" w:rsidRDefault="00CC5847" w:rsidP="007D6A4B">
      <w:pPr>
        <w:rPr>
          <w:b/>
          <w:bCs/>
        </w:rPr>
      </w:pPr>
    </w:p>
    <w:p w14:paraId="1A3E709E" w14:textId="77777777" w:rsidR="005F27FB" w:rsidRDefault="005F27FB" w:rsidP="007D6A4B">
      <w:pPr>
        <w:rPr>
          <w:b/>
          <w:bCs/>
        </w:rPr>
      </w:pPr>
    </w:p>
    <w:p w14:paraId="54815B88" w14:textId="77777777" w:rsidR="000121A5" w:rsidRDefault="000121A5" w:rsidP="007D6A4B">
      <w:pPr>
        <w:rPr>
          <w:b/>
          <w:bCs/>
        </w:rPr>
      </w:pPr>
    </w:p>
    <w:p w14:paraId="7314B890" w14:textId="77777777" w:rsidR="005F27FB" w:rsidRPr="00380A70" w:rsidRDefault="005F27FB"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18" w:name="_Ref124589665"/>
      <w:bookmarkStart w:id="19" w:name="_Ref71620620"/>
      <w:bookmarkStart w:id="20" w:name="_Ref124671424"/>
      <w:bookmarkEnd w:id="3"/>
      <w:r w:rsidRPr="00FA21D4">
        <w:t>References</w:t>
      </w:r>
    </w:p>
    <w:p w14:paraId="237A3CCE" w14:textId="7C5371C2" w:rsidR="001756A3" w:rsidRDefault="001756A3" w:rsidP="000624D5">
      <w:pPr>
        <w:pStyle w:val="References"/>
        <w:rPr>
          <w:lang w:eastAsia="zh-CN"/>
        </w:rPr>
      </w:pPr>
      <w:bookmarkStart w:id="21" w:name="_Ref114230782"/>
      <w:bookmarkStart w:id="22" w:name="_Ref100319889"/>
      <w:bookmarkEnd w:id="18"/>
      <w:bookmarkEnd w:id="19"/>
      <w:bookmarkEnd w:id="20"/>
      <w:r>
        <w:rPr>
          <w:lang w:eastAsia="zh-CN"/>
        </w:rPr>
        <w:t>R1-</w:t>
      </w:r>
      <w:r w:rsidRPr="00577195">
        <w:rPr>
          <w:lang w:eastAsia="zh-CN"/>
        </w:rPr>
        <w:t>240</w:t>
      </w:r>
      <w:r>
        <w:rPr>
          <w:lang w:eastAsia="zh-CN"/>
        </w:rPr>
        <w:t xml:space="preserve">9223, </w:t>
      </w:r>
      <w:r w:rsidRPr="00577195">
        <w:rPr>
          <w:lang w:eastAsia="zh-CN"/>
        </w:rPr>
        <w:t>Session notes for 9.4 (Study on solutions for Ambient IoT in NR)</w:t>
      </w:r>
      <w:r>
        <w:rPr>
          <w:lang w:eastAsia="zh-CN"/>
        </w:rPr>
        <w:t xml:space="preserve">, </w:t>
      </w:r>
      <w:r w:rsidRPr="00577195">
        <w:rPr>
          <w:lang w:eastAsia="zh-CN"/>
        </w:rPr>
        <w:t>Ad-Hoc Chair (Huawei)</w:t>
      </w:r>
    </w:p>
    <w:p w14:paraId="11162DAB" w14:textId="55260B5A" w:rsidR="002D20D6" w:rsidRDefault="002D20D6" w:rsidP="000624D5">
      <w:pPr>
        <w:pStyle w:val="References"/>
        <w:rPr>
          <w:lang w:eastAsia="zh-CN"/>
        </w:rPr>
      </w:pPr>
      <w:bookmarkStart w:id="23" w:name="OLE_LINK5"/>
      <w:r>
        <w:rPr>
          <w:lang w:eastAsia="zh-CN"/>
        </w:rPr>
        <w:t xml:space="preserve">R1-2407479, </w:t>
      </w:r>
      <w:r w:rsidRPr="002D20D6">
        <w:rPr>
          <w:lang w:eastAsia="zh-CN"/>
        </w:rPr>
        <w:t>Session notes for 9.4 (Study on solutions for Ambient IoT in NR)</w:t>
      </w:r>
      <w:r w:rsidRPr="002D20D6">
        <w:rPr>
          <w:lang w:eastAsia="zh-CN"/>
        </w:rPr>
        <w:tab/>
        <w:t>Ad-Hoc Chair (Huawei)</w:t>
      </w:r>
    </w:p>
    <w:p w14:paraId="637A9E16" w14:textId="033B32BD" w:rsidR="00507224" w:rsidRDefault="00507224" w:rsidP="000624D5">
      <w:pPr>
        <w:pStyle w:val="References"/>
        <w:rPr>
          <w:lang w:eastAsia="zh-CN"/>
        </w:rPr>
      </w:pPr>
      <w:r>
        <w:rPr>
          <w:lang w:eastAsia="zh-CN"/>
        </w:rPr>
        <w:t xml:space="preserve">R1-2405696, </w:t>
      </w:r>
      <w:r w:rsidRPr="00507224">
        <w:rPr>
          <w:lang w:eastAsia="zh-CN"/>
        </w:rPr>
        <w:t>Session notes for 9.4 Study on solutions for Ambient IoT (Internet of Things)</w:t>
      </w:r>
      <w:r>
        <w:rPr>
          <w:lang w:eastAsia="zh-CN"/>
        </w:rPr>
        <w:t xml:space="preserve">, </w:t>
      </w:r>
      <w:r w:rsidRPr="00507224">
        <w:rPr>
          <w:lang w:eastAsia="zh-CN"/>
        </w:rPr>
        <w:t>Ad-Hoc Chair (Huawei)</w:t>
      </w:r>
    </w:p>
    <w:p w14:paraId="7F5B6FA1" w14:textId="68637CE2" w:rsidR="0071666C" w:rsidRDefault="000624D5" w:rsidP="00507224">
      <w:pPr>
        <w:pStyle w:val="References"/>
        <w:rPr>
          <w:lang w:eastAsia="zh-CN"/>
        </w:rPr>
      </w:pPr>
      <w:r w:rsidRPr="000624D5">
        <w:rPr>
          <w:lang w:eastAsia="zh-CN"/>
        </w:rPr>
        <w:t>R1-2403663, Session notes for 9.4 Study on solutions for Ambient IoT (Internet of Things), Ad-Hoc Chair (Huawei)</w:t>
      </w:r>
    </w:p>
    <w:p w14:paraId="31A529C5" w14:textId="3DC31077" w:rsidR="00AB1A70" w:rsidRDefault="005379A8" w:rsidP="0038099D">
      <w:pPr>
        <w:pStyle w:val="References"/>
        <w:rPr>
          <w:lang w:eastAsia="zh-CN"/>
        </w:rPr>
      </w:pPr>
      <w:r>
        <w:rPr>
          <w:lang w:eastAsia="zh-CN"/>
        </w:rPr>
        <w:t xml:space="preserve">R1-2401767, </w:t>
      </w:r>
      <w:r w:rsidRPr="005379A8">
        <w:rPr>
          <w:lang w:eastAsia="zh-CN"/>
        </w:rPr>
        <w:t>Session notes for 9.4 (Study on solutions for Ambient IoT in NR)</w:t>
      </w:r>
      <w:r>
        <w:rPr>
          <w:lang w:eastAsia="zh-CN"/>
        </w:rPr>
        <w:t xml:space="preserve">, </w:t>
      </w:r>
      <w:r w:rsidRPr="005379A8">
        <w:rPr>
          <w:lang w:eastAsia="zh-CN"/>
        </w:rPr>
        <w:t>Ad-Hoc Chair (Huawei)</w:t>
      </w:r>
      <w:bookmarkStart w:id="24" w:name="_Ref157420940"/>
    </w:p>
    <w:bookmarkEnd w:id="23"/>
    <w:p w14:paraId="2EF6B423" w14:textId="77777777" w:rsidR="00247685" w:rsidRPr="00247685" w:rsidRDefault="00247685" w:rsidP="00247685">
      <w:pPr>
        <w:pStyle w:val="References"/>
        <w:rPr>
          <w:lang w:eastAsia="zh-CN"/>
        </w:rPr>
      </w:pPr>
      <w:r w:rsidRPr="00247685">
        <w:rPr>
          <w:lang w:eastAsia="zh-CN"/>
        </w:rPr>
        <w:t>R1-2409311, Feature Lead Summary #5 for 9.4.2.1: “Ambient IoT – General aspects of physical layer design”, Moderator (Huawei)</w:t>
      </w:r>
    </w:p>
    <w:p w14:paraId="3FFFA204" w14:textId="77777777" w:rsidR="00247685" w:rsidRDefault="00247685" w:rsidP="000121A5">
      <w:pPr>
        <w:pStyle w:val="References"/>
        <w:numPr>
          <w:ilvl w:val="0"/>
          <w:numId w:val="0"/>
        </w:numPr>
        <w:rPr>
          <w:lang w:eastAsia="zh-CN"/>
        </w:rPr>
      </w:pPr>
    </w:p>
    <w:bookmarkEnd w:id="24"/>
    <w:p w14:paraId="6CF69D8E" w14:textId="49F3A92D" w:rsidR="00C850C4" w:rsidRPr="00215809" w:rsidRDefault="00C850C4" w:rsidP="00215809"/>
    <w:p w14:paraId="09C86225" w14:textId="77777777" w:rsidR="00CA5A26" w:rsidRPr="00215809" w:rsidRDefault="00CA5A26" w:rsidP="00215809"/>
    <w:p w14:paraId="76087F1E" w14:textId="2FFC8A61" w:rsidR="00DD6959" w:rsidRPr="00796859" w:rsidRDefault="00487A26" w:rsidP="00487A26">
      <w:pPr>
        <w:autoSpaceDE/>
        <w:autoSpaceDN/>
        <w:adjustRightInd/>
        <w:snapToGrid/>
        <w:spacing w:after="0"/>
        <w:jc w:val="left"/>
      </w:pPr>
      <w:r>
        <w:br w:type="page"/>
      </w:r>
      <w:bookmarkStart w:id="25" w:name="_Ref67920550"/>
      <w:bookmarkEnd w:id="21"/>
      <w:bookmarkEnd w:id="22"/>
    </w:p>
    <w:p w14:paraId="2DEF372C" w14:textId="50798554" w:rsidR="00BF4E5E" w:rsidRDefault="00BF4E5E" w:rsidP="002F1A1D">
      <w:pPr>
        <w:pStyle w:val="Heading1"/>
        <w:numPr>
          <w:ilvl w:val="0"/>
          <w:numId w:val="0"/>
        </w:numPr>
      </w:pPr>
      <w:r>
        <w:lastRenderedPageBreak/>
        <w:t xml:space="preserve">Appendix </w:t>
      </w:r>
      <w:r w:rsidR="0026552C">
        <w:t>A</w:t>
      </w:r>
      <w:r>
        <w:t xml:space="preserve">: </w:t>
      </w:r>
      <w:r w:rsidRPr="007C76EE">
        <w:t>RAN1</w:t>
      </w:r>
      <w:r>
        <w:t>#118</w:t>
      </w:r>
      <w:r w:rsidR="0026552C">
        <w:t>-bis</w:t>
      </w:r>
      <w:r>
        <w:t xml:space="preserve"> agreements for general aspects of physical layer design</w:t>
      </w:r>
    </w:p>
    <w:p w14:paraId="261D3FB9" w14:textId="77777777" w:rsidR="006016F4" w:rsidRPr="006016F4" w:rsidRDefault="006016F4" w:rsidP="006016F4">
      <w:pPr>
        <w:autoSpaceDE/>
        <w:autoSpaceDN/>
        <w:adjustRightInd/>
        <w:snapToGrid/>
        <w:spacing w:after="0"/>
        <w:rPr>
          <w:rFonts w:ascii="Times" w:eastAsia="Batang" w:hAnsi="Times"/>
          <w:bCs/>
          <w:sz w:val="20"/>
          <w:szCs w:val="24"/>
          <w:lang w:val="en-GB" w:eastAsia="zh-CN"/>
        </w:rPr>
      </w:pPr>
      <w:r w:rsidRPr="006016F4">
        <w:rPr>
          <w:rFonts w:ascii="Times" w:eastAsia="Batang" w:hAnsi="Times"/>
          <w:bCs/>
          <w:sz w:val="20"/>
          <w:szCs w:val="24"/>
          <w:highlight w:val="green"/>
          <w:lang w:val="en-GB" w:eastAsia="zh-CN"/>
        </w:rPr>
        <w:t>Agreement</w:t>
      </w:r>
    </w:p>
    <w:p w14:paraId="4B22603E" w14:textId="77777777" w:rsidR="006016F4" w:rsidRPr="006016F4" w:rsidRDefault="006016F4" w:rsidP="006016F4">
      <w:pPr>
        <w:autoSpaceDE/>
        <w:autoSpaceDN/>
        <w:adjustRightInd/>
        <w:snapToGrid/>
        <w:spacing w:after="0"/>
        <w:rPr>
          <w:rFonts w:ascii="Times" w:eastAsia="DengXian" w:hAnsi="Times"/>
          <w:bCs/>
          <w:sz w:val="20"/>
          <w:szCs w:val="24"/>
          <w:lang w:val="en-GB" w:eastAsia="zh-CN"/>
        </w:rPr>
      </w:pPr>
      <w:r w:rsidRPr="006016F4">
        <w:rPr>
          <w:rFonts w:ascii="Times" w:eastAsia="Batang" w:hAnsi="Times"/>
          <w:bCs/>
          <w:sz w:val="20"/>
          <w:szCs w:val="24"/>
          <w:lang w:val="en-GB" w:eastAsia="zh-CN"/>
        </w:rPr>
        <w:t>For B</w:t>
      </w:r>
      <w:r w:rsidRPr="006016F4">
        <w:rPr>
          <w:rFonts w:ascii="Times" w:eastAsia="Batang" w:hAnsi="Times"/>
          <w:bCs/>
          <w:sz w:val="20"/>
          <w:szCs w:val="24"/>
          <w:vertAlign w:val="subscript"/>
          <w:lang w:val="en-GB" w:eastAsia="zh-CN"/>
        </w:rPr>
        <w:t>tx,D2R</w:t>
      </w:r>
      <w:r w:rsidRPr="006016F4">
        <w:rPr>
          <w:rFonts w:ascii="Times" w:eastAsia="Batang" w:hAnsi="Times"/>
          <w:bCs/>
          <w:sz w:val="20"/>
          <w:szCs w:val="24"/>
          <w:lang w:val="en-GB" w:eastAsia="zh-CN"/>
        </w:rPr>
        <w:t xml:space="preserve"> of</w:t>
      </w:r>
      <w:r w:rsidRPr="006016F4">
        <w:rPr>
          <w:rFonts w:ascii="Times" w:eastAsia="Batang" w:hAnsi="Times"/>
          <w:bCs/>
          <w:sz w:val="20"/>
          <w:szCs w:val="24"/>
          <w:lang w:val="en-GB"/>
        </w:rPr>
        <w:t xml:space="preserve"> the D2R transmissions </w:t>
      </w:r>
      <w:r w:rsidRPr="006016F4">
        <w:rPr>
          <w:rFonts w:ascii="Times" w:eastAsia="Batang" w:hAnsi="Times"/>
          <w:bCs/>
          <w:sz w:val="20"/>
          <w:szCs w:val="24"/>
          <w:lang w:val="en-GB" w:eastAsia="zh-CN"/>
        </w:rPr>
        <w:t>associated</w:t>
      </w:r>
      <w:r w:rsidRPr="006016F4">
        <w:rPr>
          <w:rFonts w:ascii="Times" w:eastAsia="Batang" w:hAnsi="Times"/>
          <w:bCs/>
          <w:sz w:val="20"/>
          <w:szCs w:val="24"/>
          <w:lang w:val="en-GB"/>
        </w:rPr>
        <w:t xml:space="preserve"> with one/each single-tone of a carrier-wave, capture the following figure for small frequency-shift by: Manchester with option 1, and if no D2R line-code is used (i.e., by using a square-wave corresponding to the small frequency-shift) in the TR, where:</w:t>
      </w:r>
    </w:p>
    <w:p w14:paraId="00D301AB" w14:textId="77777777" w:rsidR="006016F4" w:rsidRPr="006016F4" w:rsidRDefault="006016F4" w:rsidP="006016F4">
      <w:pPr>
        <w:numPr>
          <w:ilvl w:val="0"/>
          <w:numId w:val="49"/>
        </w:numPr>
        <w:autoSpaceDE/>
        <w:autoSpaceDN/>
        <w:adjustRightInd/>
        <w:snapToGrid/>
        <w:spacing w:after="0"/>
        <w:jc w:val="left"/>
        <w:rPr>
          <w:rFonts w:ascii="Times" w:eastAsia="DengXian" w:hAnsi="Times"/>
          <w:bCs/>
          <w:sz w:val="20"/>
          <w:szCs w:val="24"/>
          <w:lang w:val="en-GB" w:eastAsia="zh-CN"/>
        </w:rPr>
      </w:pPr>
      <w:r w:rsidRPr="006016F4">
        <w:rPr>
          <w:rFonts w:ascii="Times" w:eastAsia="DengXian" w:hAnsi="Times"/>
          <w:bCs/>
          <w:sz w:val="20"/>
          <w:szCs w:val="24"/>
          <w:lang w:val="en-GB" w:eastAsia="zh-CN"/>
        </w:rPr>
        <w:t>Fc is the carrier-wave frequency, at least when externally generated</w:t>
      </w:r>
    </w:p>
    <w:p w14:paraId="39F3BA1D" w14:textId="77777777" w:rsidR="006016F4" w:rsidRPr="006016F4" w:rsidRDefault="006016F4" w:rsidP="006016F4">
      <w:pPr>
        <w:numPr>
          <w:ilvl w:val="0"/>
          <w:numId w:val="49"/>
        </w:numPr>
        <w:autoSpaceDE/>
        <w:autoSpaceDN/>
        <w:adjustRightInd/>
        <w:snapToGrid/>
        <w:spacing w:after="0"/>
        <w:jc w:val="left"/>
        <w:rPr>
          <w:rFonts w:ascii="Times" w:eastAsia="DengXian" w:hAnsi="Times"/>
          <w:bCs/>
          <w:sz w:val="20"/>
          <w:szCs w:val="24"/>
          <w:lang w:val="en-GB" w:eastAsia="zh-CN"/>
        </w:rPr>
      </w:pPr>
      <w:r w:rsidRPr="006016F4">
        <w:rPr>
          <w:rFonts w:ascii="Times" w:eastAsia="DengXian" w:hAnsi="Times"/>
          <w:bCs/>
          <w:sz w:val="20"/>
          <w:szCs w:val="24"/>
          <w:lang w:val="en-GB" w:eastAsia="zh-CN"/>
        </w:rPr>
        <w:t>FSx depict examples of amount of small frequency shift</w:t>
      </w:r>
    </w:p>
    <w:p w14:paraId="5637BED4" w14:textId="77777777" w:rsidR="006016F4" w:rsidRPr="006016F4" w:rsidRDefault="006016F4" w:rsidP="006016F4">
      <w:pPr>
        <w:numPr>
          <w:ilvl w:val="0"/>
          <w:numId w:val="49"/>
        </w:numPr>
        <w:autoSpaceDE/>
        <w:autoSpaceDN/>
        <w:adjustRightInd/>
        <w:snapToGrid/>
        <w:spacing w:after="0"/>
        <w:jc w:val="left"/>
        <w:rPr>
          <w:rFonts w:ascii="Times" w:eastAsia="DengXian" w:hAnsi="Times"/>
          <w:bCs/>
          <w:sz w:val="20"/>
          <w:szCs w:val="24"/>
          <w:lang w:val="en-GB" w:eastAsia="zh-CN"/>
        </w:rPr>
      </w:pPr>
      <w:r w:rsidRPr="006016F4">
        <w:rPr>
          <w:rFonts w:ascii="Times" w:eastAsia="DengXian" w:hAnsi="Times"/>
          <w:bCs/>
          <w:sz w:val="20"/>
          <w:szCs w:val="24"/>
          <w:lang w:val="en-GB" w:eastAsia="zh-CN"/>
        </w:rPr>
        <w:t>For 2SB transmission, +FSx and -FSx parts are included.</w:t>
      </w:r>
    </w:p>
    <w:p w14:paraId="33A0BD95" w14:textId="77777777" w:rsidR="006016F4" w:rsidRPr="006016F4" w:rsidRDefault="006016F4" w:rsidP="006016F4">
      <w:pPr>
        <w:numPr>
          <w:ilvl w:val="0"/>
          <w:numId w:val="49"/>
        </w:numPr>
        <w:autoSpaceDE/>
        <w:autoSpaceDN/>
        <w:adjustRightInd/>
        <w:snapToGrid/>
        <w:spacing w:after="0"/>
        <w:jc w:val="left"/>
        <w:rPr>
          <w:rFonts w:ascii="Times" w:eastAsia="DengXian" w:hAnsi="Times"/>
          <w:bCs/>
          <w:sz w:val="20"/>
          <w:szCs w:val="24"/>
          <w:lang w:val="en-GB" w:eastAsia="zh-CN"/>
        </w:rPr>
      </w:pPr>
      <w:r w:rsidRPr="006016F4">
        <w:rPr>
          <w:rFonts w:ascii="Times" w:eastAsia="DengXian" w:hAnsi="Times"/>
          <w:bCs/>
          <w:sz w:val="20"/>
          <w:szCs w:val="24"/>
          <w:lang w:val="en-GB" w:eastAsia="zh-CN"/>
        </w:rPr>
        <w:t>For 1SB transmission, FFS which part is included.</w:t>
      </w:r>
    </w:p>
    <w:p w14:paraId="3895CC8E" w14:textId="77777777" w:rsidR="006016F4" w:rsidRPr="006016F4" w:rsidRDefault="006016F4" w:rsidP="006016F4">
      <w:pPr>
        <w:autoSpaceDE/>
        <w:autoSpaceDN/>
        <w:adjustRightInd/>
        <w:snapToGrid/>
        <w:spacing w:after="0"/>
        <w:rPr>
          <w:rFonts w:ascii="Times" w:eastAsia="DengXian" w:hAnsi="Times"/>
          <w:b/>
          <w:bCs/>
          <w:sz w:val="20"/>
          <w:szCs w:val="24"/>
          <w:lang w:val="en-GB" w:eastAsia="zh-CN"/>
        </w:rPr>
      </w:pPr>
    </w:p>
    <w:p w14:paraId="65D52BBD" w14:textId="008C8CC5" w:rsidR="006016F4" w:rsidRPr="006016F4" w:rsidRDefault="006016F4" w:rsidP="006016F4">
      <w:pPr>
        <w:autoSpaceDE/>
        <w:autoSpaceDN/>
        <w:adjustRightInd/>
        <w:snapToGrid/>
        <w:spacing w:after="0"/>
        <w:jc w:val="center"/>
        <w:rPr>
          <w:rFonts w:ascii="Times" w:eastAsia="DengXian" w:hAnsi="Times"/>
          <w:b/>
          <w:bCs/>
          <w:sz w:val="20"/>
          <w:szCs w:val="24"/>
          <w:lang w:val="en-GB" w:eastAsia="zh-CN"/>
        </w:rPr>
      </w:pPr>
      <w:r w:rsidRPr="006016F4">
        <w:rPr>
          <w:rFonts w:ascii="Times" w:eastAsia="DengXian" w:hAnsi="Times"/>
          <w:b/>
          <w:noProof/>
          <w:sz w:val="20"/>
          <w:szCs w:val="24"/>
          <w:lang w:val="en-GB" w:eastAsia="zh-CN"/>
        </w:rPr>
        <w:drawing>
          <wp:inline distT="0" distB="0" distL="0" distR="0" wp14:anchorId="10765165" wp14:editId="1771B72A">
            <wp:extent cx="5397500" cy="1733550"/>
            <wp:effectExtent l="0" t="0" r="0" b="0"/>
            <wp:docPr id="812922061" name="Picture 66"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w00468695\AppData\Local\Microsoft\Windows\INetCache\Content.MSO\8A81725E.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7500" cy="1733550"/>
                    </a:xfrm>
                    <a:prstGeom prst="rect">
                      <a:avLst/>
                    </a:prstGeom>
                    <a:noFill/>
                    <a:ln>
                      <a:noFill/>
                    </a:ln>
                  </pic:spPr>
                </pic:pic>
              </a:graphicData>
            </a:graphic>
          </wp:inline>
        </w:drawing>
      </w:r>
    </w:p>
    <w:p w14:paraId="3DFBEECA" w14:textId="77777777" w:rsidR="006016F4" w:rsidRPr="006016F4" w:rsidRDefault="006016F4" w:rsidP="006016F4">
      <w:pPr>
        <w:autoSpaceDE/>
        <w:autoSpaceDN/>
        <w:adjustRightInd/>
        <w:snapToGrid/>
        <w:spacing w:after="0"/>
        <w:jc w:val="left"/>
        <w:rPr>
          <w:rFonts w:ascii="Times" w:eastAsia="Batang" w:hAnsi="Times"/>
          <w:sz w:val="20"/>
          <w:szCs w:val="24"/>
          <w:lang w:val="en-GB" w:eastAsia="zh-CN"/>
        </w:rPr>
      </w:pPr>
    </w:p>
    <w:p w14:paraId="0504A243" w14:textId="77777777" w:rsidR="006016F4" w:rsidRPr="006016F4" w:rsidRDefault="006016F4" w:rsidP="006016F4">
      <w:pPr>
        <w:autoSpaceDE/>
        <w:autoSpaceDN/>
        <w:adjustRightInd/>
        <w:snapToGrid/>
        <w:spacing w:after="0"/>
        <w:jc w:val="left"/>
        <w:rPr>
          <w:rFonts w:ascii="Times" w:eastAsia="Batang" w:hAnsi="Times"/>
          <w:iCs/>
          <w:sz w:val="20"/>
          <w:szCs w:val="24"/>
          <w:lang w:val="en-GB" w:eastAsia="x-none"/>
        </w:rPr>
      </w:pPr>
    </w:p>
    <w:p w14:paraId="1DD1A6E1" w14:textId="77777777" w:rsidR="006016F4" w:rsidRPr="006016F4" w:rsidRDefault="006016F4" w:rsidP="006016F4">
      <w:pPr>
        <w:autoSpaceDE/>
        <w:autoSpaceDN/>
        <w:adjustRightInd/>
        <w:snapToGrid/>
        <w:spacing w:after="0"/>
        <w:jc w:val="left"/>
        <w:rPr>
          <w:rFonts w:ascii="Times" w:eastAsia="Batang" w:hAnsi="Times"/>
          <w:bCs/>
          <w:sz w:val="20"/>
          <w:szCs w:val="24"/>
          <w:lang w:val="en-GB" w:eastAsia="zh-CN"/>
        </w:rPr>
      </w:pPr>
      <w:r w:rsidRPr="006016F4">
        <w:rPr>
          <w:rFonts w:ascii="Times" w:eastAsia="Batang" w:hAnsi="Times"/>
          <w:bCs/>
          <w:sz w:val="20"/>
          <w:szCs w:val="24"/>
          <w:highlight w:val="green"/>
          <w:lang w:val="en-GB" w:eastAsia="zh-CN"/>
        </w:rPr>
        <w:t>Agreement</w:t>
      </w:r>
    </w:p>
    <w:p w14:paraId="0EFBC49B" w14:textId="77777777" w:rsidR="006016F4" w:rsidRPr="006016F4" w:rsidRDefault="006016F4" w:rsidP="006016F4">
      <w:pPr>
        <w:autoSpaceDE/>
        <w:autoSpaceDN/>
        <w:adjustRightInd/>
        <w:snapToGrid/>
        <w:spacing w:after="0"/>
        <w:jc w:val="left"/>
        <w:rPr>
          <w:rFonts w:ascii="Times" w:eastAsia="Batang" w:hAnsi="Times"/>
          <w:bCs/>
          <w:sz w:val="20"/>
          <w:szCs w:val="24"/>
          <w:lang w:val="en-GB" w:eastAsia="zh-CN"/>
        </w:rPr>
      </w:pPr>
      <w:r w:rsidRPr="006016F4">
        <w:rPr>
          <w:rFonts w:ascii="Times" w:eastAsia="Batang" w:hAnsi="Times"/>
          <w:bCs/>
          <w:sz w:val="20"/>
          <w:szCs w:val="24"/>
          <w:lang w:val="en-GB" w:eastAsia="zh-CN"/>
        </w:rPr>
        <w:t>In D2R, a chip corresponds to one modulated symbol at least for OOK and BPSK.</w:t>
      </w:r>
    </w:p>
    <w:p w14:paraId="6BB230FE" w14:textId="77777777" w:rsidR="006016F4" w:rsidRPr="006016F4" w:rsidRDefault="006016F4" w:rsidP="006016F4">
      <w:pPr>
        <w:numPr>
          <w:ilvl w:val="0"/>
          <w:numId w:val="50"/>
        </w:numPr>
        <w:autoSpaceDE/>
        <w:autoSpaceDN/>
        <w:adjustRightInd/>
        <w:snapToGrid/>
        <w:spacing w:after="0"/>
        <w:jc w:val="left"/>
        <w:rPr>
          <w:rFonts w:ascii="Times" w:eastAsia="Batang" w:hAnsi="Times"/>
          <w:bCs/>
          <w:sz w:val="20"/>
          <w:szCs w:val="24"/>
          <w:lang w:val="en-GB" w:eastAsia="zh-CN"/>
        </w:rPr>
      </w:pPr>
      <w:r w:rsidRPr="006016F4">
        <w:rPr>
          <w:rFonts w:ascii="Times" w:eastAsia="Batang" w:hAnsi="Times"/>
          <w:bCs/>
          <w:sz w:val="20"/>
          <w:szCs w:val="24"/>
          <w:lang w:val="en-GB" w:eastAsia="zh-CN"/>
        </w:rPr>
        <w:t>FFS: the definition for MSK.</w:t>
      </w:r>
    </w:p>
    <w:p w14:paraId="2E0E7371" w14:textId="77777777" w:rsidR="006016F4" w:rsidRPr="006016F4" w:rsidRDefault="006016F4" w:rsidP="006016F4">
      <w:pPr>
        <w:autoSpaceDE/>
        <w:autoSpaceDN/>
        <w:adjustRightInd/>
        <w:snapToGrid/>
        <w:spacing w:after="0"/>
        <w:jc w:val="left"/>
        <w:rPr>
          <w:rFonts w:ascii="Times" w:eastAsia="Batang" w:hAnsi="Times"/>
          <w:iCs/>
          <w:sz w:val="20"/>
          <w:szCs w:val="24"/>
          <w:lang w:val="en-GB" w:eastAsia="x-none"/>
        </w:rPr>
      </w:pPr>
    </w:p>
    <w:p w14:paraId="7B6F7091" w14:textId="77777777" w:rsidR="006016F4" w:rsidRPr="006016F4" w:rsidRDefault="006016F4" w:rsidP="006016F4">
      <w:pPr>
        <w:autoSpaceDE/>
        <w:autoSpaceDN/>
        <w:adjustRightInd/>
        <w:snapToGrid/>
        <w:spacing w:after="0"/>
        <w:jc w:val="left"/>
        <w:rPr>
          <w:rFonts w:ascii="Times" w:eastAsia="Batang" w:hAnsi="Times"/>
          <w:bCs/>
          <w:sz w:val="20"/>
          <w:szCs w:val="24"/>
          <w:lang w:val="en-GB" w:eastAsia="zh-CN"/>
        </w:rPr>
      </w:pPr>
      <w:r w:rsidRPr="006016F4">
        <w:rPr>
          <w:rFonts w:ascii="Times" w:eastAsia="Batang" w:hAnsi="Times"/>
          <w:bCs/>
          <w:sz w:val="20"/>
          <w:szCs w:val="24"/>
          <w:highlight w:val="green"/>
          <w:lang w:val="en-GB" w:eastAsia="zh-CN"/>
        </w:rPr>
        <w:t>Agreement</w:t>
      </w:r>
    </w:p>
    <w:p w14:paraId="7D3E658E" w14:textId="77777777" w:rsidR="006016F4" w:rsidRPr="006016F4" w:rsidRDefault="006016F4" w:rsidP="006016F4">
      <w:pPr>
        <w:autoSpaceDE/>
        <w:autoSpaceDN/>
        <w:adjustRightInd/>
        <w:snapToGrid/>
        <w:spacing w:after="0"/>
        <w:rPr>
          <w:rFonts w:ascii="Times" w:eastAsia="Batang" w:hAnsi="Times"/>
          <w:bCs/>
          <w:sz w:val="20"/>
          <w:szCs w:val="20"/>
          <w:lang w:val="en-GB" w:eastAsia="zh-CN"/>
        </w:rPr>
      </w:pPr>
      <w:r w:rsidRPr="006016F4">
        <w:rPr>
          <w:rFonts w:ascii="Times" w:eastAsia="Batang" w:hAnsi="Times"/>
          <w:bCs/>
          <w:sz w:val="20"/>
          <w:szCs w:val="24"/>
          <w:lang w:val="en-GB" w:eastAsia="zh-CN"/>
        </w:rPr>
        <w:t xml:space="preserve">2SB modulation is feasible for D2R transmission for all devices. </w:t>
      </w:r>
    </w:p>
    <w:p w14:paraId="5DCAF497" w14:textId="77777777" w:rsidR="006016F4" w:rsidRPr="006016F4" w:rsidRDefault="006016F4" w:rsidP="006016F4">
      <w:pPr>
        <w:numPr>
          <w:ilvl w:val="0"/>
          <w:numId w:val="50"/>
        </w:numPr>
        <w:autoSpaceDE/>
        <w:autoSpaceDN/>
        <w:adjustRightInd/>
        <w:snapToGrid/>
        <w:spacing w:after="0"/>
        <w:jc w:val="left"/>
        <w:rPr>
          <w:rFonts w:ascii="Times" w:eastAsia="Batang" w:hAnsi="Times"/>
          <w:bCs/>
          <w:sz w:val="20"/>
          <w:szCs w:val="24"/>
          <w:lang w:val="en-GB" w:eastAsia="zh-CN"/>
        </w:rPr>
      </w:pPr>
      <w:r w:rsidRPr="006016F4">
        <w:rPr>
          <w:rFonts w:ascii="Times" w:eastAsia="Batang" w:hAnsi="Times"/>
          <w:bCs/>
          <w:sz w:val="20"/>
          <w:szCs w:val="24"/>
          <w:lang w:val="en-GB" w:eastAsia="zh-CN"/>
        </w:rPr>
        <w:t>Feasibility and necessity of 1SB would depend on the impacts due to issues including: device-side filtering requirements (i.e. image suppression), RF resource usage / spectral efficiency, etc.</w:t>
      </w:r>
    </w:p>
    <w:p w14:paraId="4E16365F" w14:textId="77777777" w:rsidR="006016F4" w:rsidRPr="006016F4" w:rsidRDefault="006016F4" w:rsidP="006016F4">
      <w:pPr>
        <w:autoSpaceDE/>
        <w:autoSpaceDN/>
        <w:adjustRightInd/>
        <w:snapToGrid/>
        <w:spacing w:after="0"/>
        <w:jc w:val="left"/>
        <w:rPr>
          <w:rFonts w:ascii="Times" w:eastAsia="Batang" w:hAnsi="Times"/>
          <w:iCs/>
          <w:sz w:val="20"/>
          <w:szCs w:val="24"/>
          <w:lang w:val="en-GB" w:eastAsia="x-none"/>
        </w:rPr>
      </w:pPr>
    </w:p>
    <w:p w14:paraId="4530BB78" w14:textId="77777777" w:rsidR="006016F4" w:rsidRPr="006016F4" w:rsidRDefault="006016F4" w:rsidP="006016F4">
      <w:pPr>
        <w:autoSpaceDE/>
        <w:autoSpaceDN/>
        <w:adjustRightInd/>
        <w:snapToGrid/>
        <w:spacing w:after="0"/>
        <w:rPr>
          <w:rFonts w:ascii="Times" w:eastAsia="DengXian" w:hAnsi="Times"/>
          <w:bCs/>
          <w:sz w:val="20"/>
          <w:szCs w:val="24"/>
          <w:lang w:val="en-GB" w:eastAsia="zh-CN"/>
        </w:rPr>
      </w:pPr>
      <w:r w:rsidRPr="006016F4">
        <w:rPr>
          <w:rFonts w:ascii="Times" w:eastAsia="DengXian" w:hAnsi="Times"/>
          <w:bCs/>
          <w:sz w:val="20"/>
          <w:szCs w:val="24"/>
          <w:highlight w:val="green"/>
          <w:lang w:val="en-GB" w:eastAsia="zh-CN"/>
        </w:rPr>
        <w:t>Agreement</w:t>
      </w:r>
    </w:p>
    <w:p w14:paraId="7994C614" w14:textId="77777777" w:rsidR="006016F4" w:rsidRPr="006016F4" w:rsidRDefault="006016F4" w:rsidP="006016F4">
      <w:pPr>
        <w:autoSpaceDE/>
        <w:autoSpaceDN/>
        <w:adjustRightInd/>
        <w:snapToGrid/>
        <w:spacing w:after="0"/>
        <w:rPr>
          <w:rFonts w:eastAsia="DengXian"/>
          <w:bCs/>
          <w:sz w:val="20"/>
          <w:szCs w:val="20"/>
          <w:lang w:val="en-GB" w:eastAsia="zh-CN"/>
        </w:rPr>
      </w:pPr>
      <w:r w:rsidRPr="006016F4">
        <w:rPr>
          <w:rFonts w:eastAsia="DengXian"/>
          <w:bCs/>
          <w:sz w:val="20"/>
          <w:szCs w:val="20"/>
          <w:lang w:val="en-GB" w:eastAsia="zh-CN"/>
        </w:rPr>
        <w:t>Capture the following observation in the TR:</w:t>
      </w:r>
    </w:p>
    <w:p w14:paraId="5B7FE526" w14:textId="77777777" w:rsidR="006016F4" w:rsidRPr="006016F4" w:rsidRDefault="006016F4" w:rsidP="006016F4">
      <w:pPr>
        <w:widowControl w:val="0"/>
        <w:numPr>
          <w:ilvl w:val="0"/>
          <w:numId w:val="23"/>
        </w:numPr>
        <w:autoSpaceDE/>
        <w:autoSpaceDN/>
        <w:adjustRightInd/>
        <w:snapToGrid/>
        <w:spacing w:after="0"/>
        <w:jc w:val="left"/>
        <w:rPr>
          <w:rFonts w:eastAsia="DengXian"/>
          <w:bCs/>
          <w:sz w:val="20"/>
          <w:szCs w:val="20"/>
          <w:lang w:val="en-GB" w:eastAsia="x-none"/>
        </w:rPr>
      </w:pPr>
      <w:r w:rsidRPr="006016F4">
        <w:rPr>
          <w:rFonts w:eastAsia="DengXian"/>
          <w:bCs/>
          <w:sz w:val="20"/>
          <w:szCs w:val="20"/>
          <w:lang w:val="en-GB" w:eastAsia="x-none"/>
        </w:rPr>
        <w:t>Sources [Ericsson][CATT][Qualcomm][Lekha] report that MSK is feasible in some way:</w:t>
      </w:r>
    </w:p>
    <w:p w14:paraId="5486D49F" w14:textId="77777777" w:rsidR="006016F4" w:rsidRPr="006016F4" w:rsidRDefault="006016F4" w:rsidP="006016F4">
      <w:pPr>
        <w:widowControl w:val="0"/>
        <w:numPr>
          <w:ilvl w:val="1"/>
          <w:numId w:val="23"/>
        </w:numPr>
        <w:autoSpaceDE/>
        <w:autoSpaceDN/>
        <w:adjustRightInd/>
        <w:snapToGrid/>
        <w:spacing w:after="0"/>
        <w:jc w:val="left"/>
        <w:rPr>
          <w:rFonts w:eastAsia="DengXian"/>
          <w:bCs/>
          <w:sz w:val="20"/>
          <w:szCs w:val="20"/>
          <w:lang w:val="en-GB" w:eastAsia="x-none"/>
        </w:rPr>
      </w:pPr>
      <w:r w:rsidRPr="006016F4">
        <w:rPr>
          <w:rFonts w:eastAsia="DengXian"/>
          <w:bCs/>
          <w:sz w:val="20"/>
          <w:szCs w:val="20"/>
          <w:lang w:val="en-GB" w:eastAsia="x-none"/>
        </w:rPr>
        <w:t>[Ericsson][CATT] say it is feasible for all devices, for example when it is implemented with multiple impedances switching</w:t>
      </w:r>
    </w:p>
    <w:p w14:paraId="5397AE3A" w14:textId="77777777" w:rsidR="006016F4" w:rsidRPr="006016F4" w:rsidRDefault="006016F4" w:rsidP="006016F4">
      <w:pPr>
        <w:widowControl w:val="0"/>
        <w:numPr>
          <w:ilvl w:val="1"/>
          <w:numId w:val="23"/>
        </w:numPr>
        <w:autoSpaceDE/>
        <w:autoSpaceDN/>
        <w:adjustRightInd/>
        <w:snapToGrid/>
        <w:spacing w:after="0"/>
        <w:jc w:val="left"/>
        <w:rPr>
          <w:rFonts w:eastAsia="DengXian"/>
          <w:bCs/>
          <w:sz w:val="20"/>
          <w:szCs w:val="20"/>
          <w:lang w:val="en-GB" w:eastAsia="x-none"/>
        </w:rPr>
      </w:pPr>
      <w:r w:rsidRPr="006016F4">
        <w:rPr>
          <w:rFonts w:eastAsia="DengXian"/>
          <w:bCs/>
          <w:sz w:val="20"/>
          <w:szCs w:val="20"/>
          <w:lang w:val="en-GB" w:eastAsia="x-none"/>
        </w:rPr>
        <w:t>[Qualcomm] say that it would be implemented as square-wave MSK for devices 1 and 2a, and sine-wave MSK for device 2b</w:t>
      </w:r>
    </w:p>
    <w:p w14:paraId="7D03D86F" w14:textId="77777777" w:rsidR="006016F4" w:rsidRPr="006016F4" w:rsidRDefault="006016F4" w:rsidP="006016F4">
      <w:pPr>
        <w:widowControl w:val="0"/>
        <w:numPr>
          <w:ilvl w:val="2"/>
          <w:numId w:val="23"/>
        </w:numPr>
        <w:autoSpaceDE/>
        <w:autoSpaceDN/>
        <w:adjustRightInd/>
        <w:snapToGrid/>
        <w:spacing w:after="0"/>
        <w:jc w:val="left"/>
        <w:rPr>
          <w:rFonts w:eastAsia="DengXian"/>
          <w:bCs/>
          <w:sz w:val="20"/>
          <w:szCs w:val="20"/>
          <w:lang w:val="en-GB" w:eastAsia="x-none"/>
        </w:rPr>
      </w:pPr>
      <w:r w:rsidRPr="006016F4">
        <w:rPr>
          <w:rFonts w:eastAsia="DengXian"/>
          <w:bCs/>
          <w:sz w:val="20"/>
          <w:szCs w:val="20"/>
          <w:lang w:val="en-GB" w:eastAsia="x-none"/>
        </w:rPr>
        <w:t>For device 1 and 2a this type of MSK does not have continuous phase</w:t>
      </w:r>
    </w:p>
    <w:p w14:paraId="179313B6" w14:textId="77777777" w:rsidR="006016F4" w:rsidRPr="006016F4" w:rsidRDefault="006016F4" w:rsidP="006016F4">
      <w:pPr>
        <w:widowControl w:val="0"/>
        <w:numPr>
          <w:ilvl w:val="1"/>
          <w:numId w:val="23"/>
        </w:numPr>
        <w:autoSpaceDE/>
        <w:autoSpaceDN/>
        <w:adjustRightInd/>
        <w:snapToGrid/>
        <w:spacing w:after="0"/>
        <w:jc w:val="left"/>
        <w:rPr>
          <w:rFonts w:eastAsia="DengXian"/>
          <w:bCs/>
          <w:sz w:val="20"/>
          <w:szCs w:val="20"/>
          <w:lang w:val="en-GB" w:eastAsia="x-none"/>
        </w:rPr>
      </w:pPr>
      <w:r w:rsidRPr="006016F4">
        <w:rPr>
          <w:rFonts w:eastAsia="DengXian"/>
          <w:bCs/>
          <w:sz w:val="20"/>
          <w:szCs w:val="20"/>
          <w:lang w:val="en-GB" w:eastAsia="x-none"/>
        </w:rPr>
        <w:t xml:space="preserve">[Ericsson] say that benefits include lower sidelobes than OOK and BPSK, and lower BER than OOK and same BER as BPSK </w:t>
      </w:r>
    </w:p>
    <w:p w14:paraId="0067EA7D" w14:textId="77777777" w:rsidR="006016F4" w:rsidRPr="006016F4" w:rsidRDefault="006016F4" w:rsidP="006016F4">
      <w:pPr>
        <w:widowControl w:val="0"/>
        <w:numPr>
          <w:ilvl w:val="0"/>
          <w:numId w:val="23"/>
        </w:numPr>
        <w:autoSpaceDE/>
        <w:autoSpaceDN/>
        <w:adjustRightInd/>
        <w:snapToGrid/>
        <w:spacing w:after="0"/>
        <w:jc w:val="left"/>
        <w:rPr>
          <w:rFonts w:eastAsia="DengXian"/>
          <w:bCs/>
          <w:sz w:val="20"/>
          <w:szCs w:val="20"/>
          <w:lang w:val="en-GB" w:eastAsia="x-none"/>
        </w:rPr>
      </w:pPr>
      <w:r w:rsidRPr="006016F4">
        <w:rPr>
          <w:rFonts w:eastAsia="DengXian"/>
          <w:bCs/>
          <w:sz w:val="20"/>
          <w:szCs w:val="20"/>
          <w:lang w:val="en-GB" w:eastAsia="x-none"/>
        </w:rPr>
        <w:t>Sources [Huawei][TCL][CMCC][CTC][vivo][Xiaomi][Comba] report that MSK is either infeasible or should be deprioritized for all devices.</w:t>
      </w:r>
    </w:p>
    <w:p w14:paraId="2D9B67D2" w14:textId="77777777" w:rsidR="006016F4" w:rsidRPr="006016F4" w:rsidRDefault="006016F4" w:rsidP="006016F4">
      <w:pPr>
        <w:widowControl w:val="0"/>
        <w:numPr>
          <w:ilvl w:val="1"/>
          <w:numId w:val="23"/>
        </w:numPr>
        <w:autoSpaceDE/>
        <w:autoSpaceDN/>
        <w:adjustRightInd/>
        <w:snapToGrid/>
        <w:spacing w:after="0"/>
        <w:jc w:val="left"/>
        <w:rPr>
          <w:rFonts w:eastAsia="DengXian"/>
          <w:bCs/>
          <w:sz w:val="20"/>
          <w:szCs w:val="20"/>
          <w:lang w:val="en-GB" w:eastAsia="x-none"/>
        </w:rPr>
      </w:pPr>
      <w:r w:rsidRPr="006016F4">
        <w:rPr>
          <w:rFonts w:eastAsia="DengXian"/>
          <w:bCs/>
          <w:sz w:val="20"/>
          <w:szCs w:val="20"/>
          <w:lang w:val="en-GB" w:eastAsia="x-none"/>
        </w:rPr>
        <w:t>[Huawei][CMCC][CTC][vivo][TCL][Xiaomi][Comba] say that MSK is less spectrally efficient than OOK and BPSK because there are issues due to poor phase accuracy in the device</w:t>
      </w:r>
    </w:p>
    <w:p w14:paraId="3DEAB5C9" w14:textId="77777777" w:rsidR="006016F4" w:rsidRPr="006016F4" w:rsidRDefault="006016F4" w:rsidP="006016F4">
      <w:pPr>
        <w:widowControl w:val="0"/>
        <w:numPr>
          <w:ilvl w:val="1"/>
          <w:numId w:val="23"/>
        </w:numPr>
        <w:autoSpaceDE/>
        <w:autoSpaceDN/>
        <w:adjustRightInd/>
        <w:snapToGrid/>
        <w:spacing w:after="0"/>
        <w:jc w:val="left"/>
        <w:rPr>
          <w:rFonts w:eastAsia="DengXian"/>
          <w:bCs/>
          <w:sz w:val="20"/>
          <w:szCs w:val="20"/>
          <w:lang w:val="en-GB" w:eastAsia="x-none"/>
        </w:rPr>
      </w:pPr>
      <w:r w:rsidRPr="006016F4">
        <w:rPr>
          <w:rFonts w:eastAsia="DengXian"/>
          <w:bCs/>
          <w:sz w:val="20"/>
          <w:szCs w:val="20"/>
          <w:lang w:val="en-GB" w:eastAsia="x-none"/>
        </w:rPr>
        <w:t>[Huawei][CTC][TCL][vivo][Xiaomi] say that MSK would increase reader and device complexity</w:t>
      </w:r>
    </w:p>
    <w:p w14:paraId="704CC7B8" w14:textId="77777777" w:rsidR="006016F4" w:rsidRPr="006016F4" w:rsidRDefault="006016F4" w:rsidP="006016F4">
      <w:pPr>
        <w:widowControl w:val="0"/>
        <w:numPr>
          <w:ilvl w:val="1"/>
          <w:numId w:val="23"/>
        </w:numPr>
        <w:autoSpaceDE/>
        <w:autoSpaceDN/>
        <w:adjustRightInd/>
        <w:snapToGrid/>
        <w:spacing w:after="0"/>
        <w:jc w:val="left"/>
        <w:rPr>
          <w:rFonts w:eastAsia="DengXian"/>
          <w:bCs/>
          <w:sz w:val="20"/>
          <w:szCs w:val="20"/>
          <w:lang w:val="en-GB" w:eastAsia="x-none"/>
        </w:rPr>
      </w:pPr>
      <w:r w:rsidRPr="006016F4">
        <w:rPr>
          <w:rFonts w:eastAsia="DengXian"/>
          <w:bCs/>
          <w:sz w:val="20"/>
          <w:szCs w:val="20"/>
          <w:lang w:val="en-GB" w:eastAsia="x-none"/>
        </w:rPr>
        <w:t>[vivo] say that MSK performance for device 2b would materially degrade due to CFO</w:t>
      </w:r>
    </w:p>
    <w:p w14:paraId="4C96C6AB" w14:textId="77777777" w:rsidR="006016F4" w:rsidRPr="006016F4" w:rsidRDefault="006016F4" w:rsidP="006016F4">
      <w:pPr>
        <w:autoSpaceDE/>
        <w:autoSpaceDN/>
        <w:adjustRightInd/>
        <w:snapToGrid/>
        <w:spacing w:after="0"/>
        <w:jc w:val="left"/>
        <w:rPr>
          <w:rFonts w:ascii="Times" w:eastAsia="Batang" w:hAnsi="Times"/>
          <w:iCs/>
          <w:sz w:val="20"/>
          <w:szCs w:val="24"/>
          <w:lang w:val="en-GB" w:eastAsia="x-none"/>
        </w:rPr>
      </w:pPr>
    </w:p>
    <w:p w14:paraId="4F506C75" w14:textId="77777777" w:rsidR="006016F4" w:rsidRPr="006016F4" w:rsidRDefault="006016F4" w:rsidP="006016F4">
      <w:pPr>
        <w:autoSpaceDE/>
        <w:autoSpaceDN/>
        <w:adjustRightInd/>
        <w:snapToGrid/>
        <w:spacing w:after="0"/>
        <w:rPr>
          <w:rFonts w:ascii="Times" w:hAnsi="Times"/>
          <w:sz w:val="20"/>
          <w:szCs w:val="24"/>
          <w:lang w:val="en-GB" w:eastAsia="zh-CN"/>
        </w:rPr>
      </w:pPr>
      <w:r w:rsidRPr="006016F4">
        <w:rPr>
          <w:rFonts w:ascii="Times" w:hAnsi="Times"/>
          <w:sz w:val="20"/>
          <w:szCs w:val="24"/>
          <w:highlight w:val="green"/>
          <w:lang w:val="en-GB" w:eastAsia="zh-CN"/>
        </w:rPr>
        <w:t>Agreement</w:t>
      </w:r>
    </w:p>
    <w:p w14:paraId="5B5D9247" w14:textId="77777777" w:rsidR="006016F4" w:rsidRPr="006016F4" w:rsidRDefault="006016F4" w:rsidP="006016F4">
      <w:pPr>
        <w:autoSpaceDE/>
        <w:autoSpaceDN/>
        <w:adjustRightInd/>
        <w:snapToGrid/>
        <w:spacing w:after="0"/>
        <w:rPr>
          <w:rFonts w:ascii="Times" w:hAnsi="Times"/>
          <w:sz w:val="20"/>
          <w:szCs w:val="24"/>
          <w:lang w:val="en-GB" w:eastAsia="zh-CN"/>
        </w:rPr>
      </w:pPr>
      <w:r w:rsidRPr="006016F4">
        <w:rPr>
          <w:rFonts w:ascii="Times" w:hAnsi="Times"/>
          <w:sz w:val="20"/>
          <w:szCs w:val="24"/>
          <w:lang w:val="en-GB" w:eastAsia="zh-CN"/>
        </w:rPr>
        <w:t>Agree the following text proposal for the TR:</w:t>
      </w:r>
    </w:p>
    <w:p w14:paraId="2FC19C77" w14:textId="77777777" w:rsidR="006016F4" w:rsidRPr="006016F4" w:rsidRDefault="006016F4" w:rsidP="006016F4">
      <w:pPr>
        <w:autoSpaceDE/>
        <w:autoSpaceDN/>
        <w:adjustRightInd/>
        <w:snapToGrid/>
        <w:spacing w:after="0"/>
        <w:rPr>
          <w:rFonts w:ascii="Times" w:hAnsi="Times"/>
          <w:bCs/>
          <w:sz w:val="20"/>
          <w:szCs w:val="24"/>
          <w:lang w:val="en-GB" w:eastAsia="zh-CN"/>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95"/>
      </w:tblGrid>
      <w:tr w:rsidR="00900009" w:rsidRPr="00900009" w14:paraId="2E810E34" w14:textId="77777777" w:rsidTr="00767F0F">
        <w:tc>
          <w:tcPr>
            <w:tcW w:w="9239" w:type="dxa"/>
            <w:shd w:val="clear" w:color="auto" w:fill="auto"/>
          </w:tcPr>
          <w:p w14:paraId="1897F0CB" w14:textId="77777777" w:rsidR="00900009" w:rsidRPr="00900009" w:rsidRDefault="00900009" w:rsidP="00900009">
            <w:pPr>
              <w:keepNext/>
              <w:autoSpaceDE/>
              <w:autoSpaceDN/>
              <w:adjustRightInd/>
              <w:snapToGrid/>
              <w:spacing w:before="240" w:after="60"/>
              <w:ind w:left="864" w:hanging="864"/>
              <w:jc w:val="left"/>
              <w:outlineLvl w:val="3"/>
              <w:rPr>
                <w:rFonts w:ascii="Arial" w:eastAsia="Batang" w:hAnsi="Arial"/>
                <w:b/>
                <w:bCs/>
                <w:i/>
                <w:sz w:val="24"/>
                <w:szCs w:val="20"/>
                <w:lang w:val="en-GB"/>
              </w:rPr>
            </w:pPr>
            <w:r w:rsidRPr="00900009">
              <w:rPr>
                <w:rFonts w:ascii="Arial" w:eastAsia="Batang" w:hAnsi="Arial"/>
                <w:b/>
                <w:bCs/>
                <w:i/>
                <w:sz w:val="20"/>
                <w:szCs w:val="26"/>
                <w:lang w:val="en-GB" w:eastAsia="x-none"/>
              </w:rPr>
              <w:lastRenderedPageBreak/>
              <w:t>6.1.1.x</w:t>
            </w:r>
            <w:r w:rsidRPr="00900009">
              <w:rPr>
                <w:rFonts w:ascii="Arial" w:eastAsia="Batang" w:hAnsi="Arial"/>
                <w:b/>
                <w:bCs/>
                <w:i/>
                <w:sz w:val="20"/>
                <w:szCs w:val="26"/>
                <w:lang w:val="en-GB" w:eastAsia="x-none"/>
              </w:rPr>
              <w:tab/>
              <w:t>R2D bandwidths</w:t>
            </w:r>
          </w:p>
          <w:p w14:paraId="17FD60AF" w14:textId="77777777" w:rsidR="00900009" w:rsidRPr="00900009" w:rsidRDefault="00900009" w:rsidP="00900009">
            <w:pPr>
              <w:autoSpaceDE/>
              <w:autoSpaceDN/>
              <w:adjustRightInd/>
              <w:snapToGrid/>
              <w:spacing w:after="180"/>
              <w:jc w:val="left"/>
              <w:rPr>
                <w:rFonts w:ascii="Times" w:eastAsia="DengXian" w:hAnsi="Times"/>
                <w:i/>
                <w:iCs/>
                <w:sz w:val="20"/>
                <w:szCs w:val="20"/>
                <w:lang w:val="en-GB" w:eastAsia="zh-CN"/>
              </w:rPr>
            </w:pPr>
            <w:r w:rsidRPr="00900009">
              <w:rPr>
                <w:rFonts w:ascii="Times" w:eastAsia="DengXian" w:hAnsi="Times"/>
                <w:i/>
                <w:iCs/>
                <w:sz w:val="20"/>
                <w:szCs w:val="20"/>
                <w:lang w:val="en-GB"/>
              </w:rPr>
              <w:t>…(unchanged parts omitted)…</w:t>
            </w:r>
          </w:p>
          <w:p w14:paraId="6E72D13E" w14:textId="77777777" w:rsidR="00900009" w:rsidRPr="00900009" w:rsidRDefault="00900009" w:rsidP="00900009">
            <w:pPr>
              <w:autoSpaceDE/>
              <w:autoSpaceDN/>
              <w:adjustRightInd/>
              <w:snapToGrid/>
              <w:spacing w:after="0"/>
              <w:jc w:val="left"/>
              <w:rPr>
                <w:rFonts w:ascii="Times" w:eastAsia="Batang" w:hAnsi="Times"/>
                <w:sz w:val="20"/>
                <w:szCs w:val="20"/>
                <w:lang w:val="en-GB"/>
              </w:rPr>
            </w:pPr>
            <w:r w:rsidRPr="00900009">
              <w:rPr>
                <w:rFonts w:ascii="Times" w:eastAsia="Batang" w:hAnsi="Times"/>
                <w:sz w:val="20"/>
                <w:szCs w:val="24"/>
                <w:lang w:val="en-GB"/>
              </w:rPr>
              <w:t xml:space="preserve">Table 6.1.1.x-1 is a starting point for study of </w:t>
            </w:r>
            <w:r w:rsidRPr="00900009">
              <w:rPr>
                <w:rFonts w:ascii="Times" w:eastAsia="Batang" w:hAnsi="Times"/>
                <w:i/>
                <w:iCs/>
                <w:sz w:val="20"/>
                <w:szCs w:val="24"/>
                <w:lang w:val="en-GB"/>
              </w:rPr>
              <w:t>M</w:t>
            </w:r>
            <w:r w:rsidRPr="00900009">
              <w:rPr>
                <w:rFonts w:ascii="Times" w:eastAsia="Batang" w:hAnsi="Times"/>
                <w:sz w:val="20"/>
                <w:szCs w:val="24"/>
                <w:lang w:val="en-GB"/>
              </w:rPr>
              <w:t xml:space="preserve"> values and the associated minimum </w:t>
            </w:r>
            <w:r w:rsidRPr="00900009">
              <w:rPr>
                <w:rFonts w:ascii="Times" w:eastAsia="Batang" w:hAnsi="Times"/>
                <w:i/>
                <w:iCs/>
                <w:sz w:val="20"/>
                <w:szCs w:val="24"/>
                <w:lang w:val="en-GB"/>
              </w:rPr>
              <w:t>B</w:t>
            </w:r>
            <w:r w:rsidRPr="00900009">
              <w:rPr>
                <w:rFonts w:ascii="Times" w:eastAsia="Batang" w:hAnsi="Times"/>
                <w:sz w:val="20"/>
                <w:szCs w:val="24"/>
                <w:vertAlign w:val="subscript"/>
                <w:lang w:val="en-GB"/>
              </w:rPr>
              <w:t>tx,R2D</w:t>
            </w:r>
            <w:r w:rsidRPr="00900009">
              <w:rPr>
                <w:rFonts w:ascii="Times" w:eastAsia="Batang" w:hAnsi="Times"/>
                <w:sz w:val="20"/>
                <w:szCs w:val="24"/>
                <w:lang w:val="en-GB"/>
              </w:rPr>
              <w:t xml:space="preserve"> value. The reader can use any transmission bandwidth greater than or equal to the minimum </w:t>
            </w:r>
            <w:r w:rsidRPr="00900009">
              <w:rPr>
                <w:rFonts w:ascii="Times" w:eastAsia="Batang" w:hAnsi="Times"/>
                <w:i/>
                <w:iCs/>
                <w:sz w:val="20"/>
                <w:szCs w:val="24"/>
                <w:lang w:val="en-GB"/>
              </w:rPr>
              <w:t>B</w:t>
            </w:r>
            <w:r w:rsidRPr="00900009">
              <w:rPr>
                <w:rFonts w:ascii="Times" w:eastAsia="Batang" w:hAnsi="Times"/>
                <w:sz w:val="20"/>
                <w:szCs w:val="24"/>
                <w:vertAlign w:val="subscript"/>
                <w:lang w:val="en-GB"/>
              </w:rPr>
              <w:t>tx,R2D</w:t>
            </w:r>
            <w:r w:rsidRPr="00900009">
              <w:rPr>
                <w:rFonts w:ascii="Times" w:eastAsia="Batang" w:hAnsi="Times"/>
                <w:sz w:val="20"/>
                <w:szCs w:val="24"/>
                <w:lang w:val="en-GB"/>
              </w:rPr>
              <w:t xml:space="preserve"> value.</w:t>
            </w:r>
          </w:p>
          <w:p w14:paraId="45D23627" w14:textId="77777777" w:rsidR="00900009" w:rsidRPr="00900009" w:rsidRDefault="00900009" w:rsidP="00900009">
            <w:pPr>
              <w:keepLines/>
              <w:tabs>
                <w:tab w:val="num" w:pos="432"/>
              </w:tabs>
              <w:autoSpaceDE/>
              <w:autoSpaceDN/>
              <w:adjustRightInd/>
              <w:snapToGrid/>
              <w:spacing w:after="0"/>
              <w:ind w:left="1135" w:hanging="851"/>
              <w:jc w:val="left"/>
              <w:rPr>
                <w:rFonts w:eastAsia="Batang"/>
                <w:sz w:val="21"/>
                <w:szCs w:val="20"/>
                <w:lang w:val="en-GB"/>
              </w:rPr>
            </w:pPr>
            <w:r w:rsidRPr="00900009">
              <w:rPr>
                <w:rFonts w:eastAsia="Batang"/>
                <w:sz w:val="21"/>
                <w:szCs w:val="20"/>
                <w:lang w:val="en-GB"/>
              </w:rPr>
              <w:t xml:space="preserve">Note: Depending on further study, the maximum value of </w:t>
            </w:r>
            <w:r w:rsidRPr="00900009">
              <w:rPr>
                <w:rFonts w:eastAsia="Batang"/>
                <w:i/>
                <w:iCs/>
                <w:sz w:val="21"/>
                <w:szCs w:val="20"/>
                <w:lang w:val="en-GB"/>
              </w:rPr>
              <w:t>M</w:t>
            </w:r>
            <w:r w:rsidRPr="00900009">
              <w:rPr>
                <w:rFonts w:eastAsia="Batang"/>
                <w:sz w:val="21"/>
                <w:szCs w:val="20"/>
                <w:lang w:val="en-GB"/>
              </w:rPr>
              <w:t xml:space="preserve"> may be less than 32.</w:t>
            </w:r>
          </w:p>
          <w:p w14:paraId="2C744F1C" w14:textId="77777777" w:rsidR="00900009" w:rsidRPr="00900009" w:rsidRDefault="00900009" w:rsidP="00900009">
            <w:pPr>
              <w:keepLines/>
              <w:tabs>
                <w:tab w:val="num" w:pos="432"/>
              </w:tabs>
              <w:autoSpaceDE/>
              <w:autoSpaceDN/>
              <w:adjustRightInd/>
              <w:snapToGrid/>
              <w:spacing w:after="0"/>
              <w:ind w:left="1135" w:hanging="851"/>
              <w:jc w:val="left"/>
              <w:rPr>
                <w:rFonts w:eastAsia="Batang"/>
                <w:sz w:val="21"/>
                <w:szCs w:val="20"/>
                <w:lang w:val="en-GB"/>
              </w:rPr>
            </w:pPr>
            <w:r w:rsidRPr="00900009">
              <w:rPr>
                <w:rFonts w:eastAsia="Batang"/>
                <w:sz w:val="21"/>
                <w:szCs w:val="20"/>
                <w:lang w:val="en-GB"/>
              </w:rPr>
              <w:t xml:space="preserve">Note: The performance can be better when transmission bandwidth greater than the minimum </w:t>
            </w:r>
            <w:r w:rsidRPr="00900009">
              <w:rPr>
                <w:rFonts w:eastAsia="Batang"/>
                <w:i/>
                <w:iCs/>
                <w:sz w:val="21"/>
                <w:szCs w:val="20"/>
                <w:lang w:val="en-GB"/>
              </w:rPr>
              <w:t>B</w:t>
            </w:r>
            <w:r w:rsidRPr="00900009">
              <w:rPr>
                <w:rFonts w:eastAsia="Batang"/>
                <w:sz w:val="21"/>
                <w:szCs w:val="20"/>
                <w:vertAlign w:val="subscript"/>
                <w:lang w:val="en-GB"/>
              </w:rPr>
              <w:t>tx,R2D</w:t>
            </w:r>
            <w:r w:rsidRPr="00900009">
              <w:rPr>
                <w:rFonts w:eastAsia="Batang"/>
                <w:sz w:val="21"/>
                <w:szCs w:val="20"/>
                <w:lang w:val="en-GB"/>
              </w:rPr>
              <w:t>, depending on device processing and transmit power constraint.</w:t>
            </w:r>
          </w:p>
          <w:p w14:paraId="050BAFF4" w14:textId="77777777" w:rsidR="00900009" w:rsidRPr="00900009" w:rsidRDefault="00900009" w:rsidP="00900009">
            <w:pPr>
              <w:keepLines/>
              <w:tabs>
                <w:tab w:val="num" w:pos="432"/>
              </w:tabs>
              <w:autoSpaceDE/>
              <w:autoSpaceDN/>
              <w:adjustRightInd/>
              <w:snapToGrid/>
              <w:spacing w:after="0"/>
              <w:ind w:left="1135" w:hanging="851"/>
              <w:jc w:val="left"/>
              <w:rPr>
                <w:rFonts w:eastAsia="Batang"/>
                <w:sz w:val="21"/>
                <w:szCs w:val="20"/>
                <w:lang w:val="en-GB"/>
              </w:rPr>
            </w:pPr>
          </w:p>
          <w:p w14:paraId="2C69E1C2" w14:textId="77777777" w:rsidR="00900009" w:rsidRPr="00900009" w:rsidRDefault="00900009" w:rsidP="00900009">
            <w:pPr>
              <w:keepNext/>
              <w:keepLines/>
              <w:overflowPunct w:val="0"/>
              <w:snapToGrid/>
              <w:spacing w:before="60" w:after="180"/>
              <w:jc w:val="center"/>
              <w:textAlignment w:val="baseline"/>
              <w:rPr>
                <w:rFonts w:ascii="Arial" w:eastAsia="Times New Roman" w:hAnsi="Arial"/>
                <w:b/>
                <w:sz w:val="20"/>
                <w:szCs w:val="20"/>
                <w:lang w:val="en-GB" w:eastAsia="en-GB"/>
              </w:rPr>
            </w:pPr>
            <w:r w:rsidRPr="00900009">
              <w:rPr>
                <w:rFonts w:ascii="Arial" w:eastAsia="Times New Roman" w:hAnsi="Arial"/>
                <w:b/>
                <w:sz w:val="20"/>
                <w:szCs w:val="20"/>
                <w:lang w:val="en-GB" w:eastAsia="en-GB"/>
              </w:rPr>
              <w:t xml:space="preserve">Table 6.1.1.x-1: Starting point for </w:t>
            </w:r>
            <w:r w:rsidRPr="00900009">
              <w:rPr>
                <w:rFonts w:ascii="Arial" w:eastAsia="Times New Roman" w:hAnsi="Arial"/>
                <w:b/>
                <w:i/>
                <w:iCs/>
                <w:sz w:val="20"/>
                <w:szCs w:val="20"/>
                <w:lang w:val="en-GB" w:eastAsia="en-GB"/>
              </w:rPr>
              <w:t>M</w:t>
            </w:r>
            <w:r w:rsidRPr="00900009">
              <w:rPr>
                <w:rFonts w:ascii="Arial" w:eastAsia="Times New Roman" w:hAnsi="Arial"/>
                <w:b/>
                <w:sz w:val="20"/>
                <w:szCs w:val="20"/>
                <w:lang w:val="en-GB" w:eastAsia="en-GB"/>
              </w:rPr>
              <w:t xml:space="preserve"> values and the associated minimum </w:t>
            </w:r>
            <w:r w:rsidRPr="00900009">
              <w:rPr>
                <w:rFonts w:ascii="Arial" w:eastAsia="Times New Roman" w:hAnsi="Arial"/>
                <w:b/>
                <w:i/>
                <w:iCs/>
                <w:sz w:val="20"/>
                <w:szCs w:val="20"/>
                <w:lang w:val="en-GB" w:eastAsia="en-GB"/>
              </w:rPr>
              <w:t>B</w:t>
            </w:r>
            <w:r w:rsidRPr="00900009">
              <w:rPr>
                <w:rFonts w:ascii="Arial" w:eastAsia="Times New Roman" w:hAnsi="Arial"/>
                <w:b/>
                <w:sz w:val="20"/>
                <w:szCs w:val="20"/>
                <w:vertAlign w:val="subscript"/>
                <w:lang w:val="en-GB" w:eastAsia="en-GB"/>
              </w:rPr>
              <w:t>tx,R2D</w:t>
            </w:r>
            <w:r w:rsidRPr="00900009">
              <w:rPr>
                <w:rFonts w:ascii="Arial" w:eastAsia="Times New Roman" w:hAnsi="Arial"/>
                <w:b/>
                <w:sz w:val="20"/>
                <w:szCs w:val="20"/>
                <w:lang w:val="en-GB" w:eastAsia="en-GB"/>
              </w:rPr>
              <w:t xml:space="preserve"> value</w:t>
            </w:r>
          </w:p>
          <w:tbl>
            <w:tblPr>
              <w:tblW w:w="324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4"/>
              <w:gridCol w:w="2552"/>
            </w:tblGrid>
            <w:tr w:rsidR="00900009" w:rsidRPr="00900009" w14:paraId="6E5C5C0D" w14:textId="77777777" w:rsidTr="00767F0F">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75069934" w14:textId="77777777" w:rsidR="00900009" w:rsidRPr="00900009" w:rsidRDefault="00900009" w:rsidP="00900009">
                  <w:pPr>
                    <w:keepNext/>
                    <w:keepLines/>
                    <w:overflowPunct w:val="0"/>
                    <w:snapToGrid/>
                    <w:spacing w:after="0"/>
                    <w:jc w:val="center"/>
                    <w:textAlignment w:val="baseline"/>
                    <w:rPr>
                      <w:rFonts w:ascii="Arial" w:eastAsia="Times New Roman" w:hAnsi="Arial"/>
                      <w:b/>
                      <w:i/>
                      <w:iCs/>
                      <w:sz w:val="18"/>
                      <w:szCs w:val="20"/>
                      <w:lang w:val="en-GB" w:eastAsia="zh-CN"/>
                    </w:rPr>
                  </w:pPr>
                  <w:r w:rsidRPr="00900009">
                    <w:rPr>
                      <w:rFonts w:ascii="Arial" w:eastAsia="Times New Roman" w:hAnsi="Arial"/>
                      <w:b/>
                      <w:i/>
                      <w:iCs/>
                      <w:sz w:val="18"/>
                      <w:szCs w:val="20"/>
                      <w:lang w:val="en-GB" w:eastAsia="zh-CN"/>
                    </w:rPr>
                    <w:t>M</w:t>
                  </w:r>
                </w:p>
              </w:tc>
              <w:tc>
                <w:tcPr>
                  <w:tcW w:w="2552" w:type="dxa"/>
                  <w:tcBorders>
                    <w:top w:val="double" w:sz="4" w:space="0" w:color="A5A5A5"/>
                    <w:left w:val="double" w:sz="4" w:space="0" w:color="A5A5A5"/>
                    <w:bottom w:val="double" w:sz="4" w:space="0" w:color="A5A5A5"/>
                    <w:right w:val="double" w:sz="4" w:space="0" w:color="A5A5A5"/>
                  </w:tcBorders>
                  <w:shd w:val="clear" w:color="auto" w:fill="D0CECE"/>
                </w:tcPr>
                <w:p w14:paraId="193055E8" w14:textId="77777777" w:rsidR="00900009" w:rsidRPr="00900009" w:rsidRDefault="00900009" w:rsidP="00900009">
                  <w:pPr>
                    <w:keepNext/>
                    <w:keepLines/>
                    <w:overflowPunct w:val="0"/>
                    <w:snapToGrid/>
                    <w:spacing w:after="0"/>
                    <w:jc w:val="center"/>
                    <w:textAlignment w:val="baseline"/>
                    <w:rPr>
                      <w:rFonts w:ascii="Arial" w:eastAsia="DengXian" w:hAnsi="Arial"/>
                      <w:b/>
                      <w:sz w:val="18"/>
                      <w:szCs w:val="20"/>
                      <w:lang w:val="en-GB" w:eastAsia="zh-CN"/>
                    </w:rPr>
                  </w:pPr>
                  <w:r w:rsidRPr="00900009">
                    <w:rPr>
                      <w:rFonts w:ascii="Arial" w:eastAsia="DengXian" w:hAnsi="Arial"/>
                      <w:b/>
                      <w:sz w:val="18"/>
                      <w:szCs w:val="20"/>
                      <w:lang w:val="en-GB" w:eastAsia="zh-CN"/>
                    </w:rPr>
                    <w:t xml:space="preserve">Minimum </w:t>
                  </w:r>
                  <w:r w:rsidRPr="00900009">
                    <w:rPr>
                      <w:rFonts w:ascii="Arial" w:eastAsia="Times New Roman" w:hAnsi="Arial"/>
                      <w:b/>
                      <w:i/>
                      <w:iCs/>
                      <w:sz w:val="18"/>
                      <w:szCs w:val="20"/>
                      <w:lang w:val="en-GB" w:eastAsia="zh-CN"/>
                    </w:rPr>
                    <w:t>B</w:t>
                  </w:r>
                  <w:r w:rsidRPr="00900009">
                    <w:rPr>
                      <w:rFonts w:ascii="Arial" w:eastAsia="Times New Roman" w:hAnsi="Arial"/>
                      <w:b/>
                      <w:sz w:val="18"/>
                      <w:szCs w:val="20"/>
                      <w:vertAlign w:val="subscript"/>
                      <w:lang w:val="en-GB" w:eastAsia="zh-CN"/>
                    </w:rPr>
                    <w:t>tx,R2D</w:t>
                  </w:r>
                  <w:r w:rsidRPr="00900009">
                    <w:rPr>
                      <w:rFonts w:ascii="Arial" w:eastAsia="Times New Roman" w:hAnsi="Arial"/>
                      <w:b/>
                      <w:sz w:val="18"/>
                      <w:szCs w:val="20"/>
                      <w:lang w:val="en-GB" w:eastAsia="zh-CN"/>
                    </w:rPr>
                    <w:t xml:space="preserve"> # of PRBs</w:t>
                  </w:r>
                </w:p>
              </w:tc>
            </w:tr>
            <w:tr w:rsidR="00900009" w:rsidRPr="00900009" w14:paraId="745C100D" w14:textId="77777777" w:rsidTr="00767F0F">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68445675" w14:textId="77777777" w:rsidR="00900009" w:rsidRPr="00900009" w:rsidRDefault="00900009" w:rsidP="00900009">
                  <w:pPr>
                    <w:keepLines/>
                    <w:autoSpaceDE/>
                    <w:autoSpaceDN/>
                    <w:adjustRightInd/>
                    <w:snapToGrid/>
                    <w:spacing w:before="40" w:after="40"/>
                    <w:jc w:val="center"/>
                    <w:rPr>
                      <w:b/>
                      <w:bCs/>
                      <w:sz w:val="20"/>
                      <w:szCs w:val="20"/>
                      <w:lang w:val="en-GB" w:eastAsia="zh-CN"/>
                    </w:rPr>
                  </w:pPr>
                  <w:r w:rsidRPr="00900009">
                    <w:rPr>
                      <w:b/>
                      <w:bCs/>
                      <w:sz w:val="20"/>
                      <w:szCs w:val="20"/>
                      <w:lang w:val="en-GB" w:eastAsia="zh-CN"/>
                    </w:rPr>
                    <w:t>1</w:t>
                  </w:r>
                </w:p>
              </w:tc>
              <w:tc>
                <w:tcPr>
                  <w:tcW w:w="2552" w:type="dxa"/>
                  <w:tcBorders>
                    <w:top w:val="double" w:sz="4" w:space="0" w:color="A5A5A5"/>
                    <w:left w:val="double" w:sz="4" w:space="0" w:color="A5A5A5"/>
                    <w:bottom w:val="double" w:sz="4" w:space="0" w:color="A5A5A5"/>
                    <w:right w:val="double" w:sz="4" w:space="0" w:color="A5A5A5"/>
                  </w:tcBorders>
                </w:tcPr>
                <w:p w14:paraId="20B5AA89" w14:textId="77777777" w:rsidR="00900009" w:rsidRPr="00900009" w:rsidRDefault="00900009" w:rsidP="00900009">
                  <w:pPr>
                    <w:keepLines/>
                    <w:autoSpaceDE/>
                    <w:autoSpaceDN/>
                    <w:adjustRightInd/>
                    <w:snapToGrid/>
                    <w:spacing w:before="40" w:after="40"/>
                    <w:jc w:val="center"/>
                    <w:rPr>
                      <w:sz w:val="20"/>
                      <w:szCs w:val="20"/>
                      <w:lang w:val="en-GB" w:eastAsia="zh-CN"/>
                    </w:rPr>
                  </w:pPr>
                  <w:r w:rsidRPr="00900009">
                    <w:rPr>
                      <w:sz w:val="20"/>
                      <w:szCs w:val="20"/>
                      <w:lang w:val="en-GB" w:eastAsia="zh-CN"/>
                    </w:rPr>
                    <w:t>1</w:t>
                  </w:r>
                </w:p>
              </w:tc>
            </w:tr>
            <w:tr w:rsidR="00900009" w:rsidRPr="00900009" w14:paraId="6494E898" w14:textId="77777777" w:rsidTr="00767F0F">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0AE0AB1A" w14:textId="77777777" w:rsidR="00900009" w:rsidRPr="00900009" w:rsidRDefault="00900009" w:rsidP="00900009">
                  <w:pPr>
                    <w:keepLines/>
                    <w:autoSpaceDE/>
                    <w:autoSpaceDN/>
                    <w:adjustRightInd/>
                    <w:snapToGrid/>
                    <w:spacing w:before="40" w:after="40"/>
                    <w:jc w:val="center"/>
                    <w:rPr>
                      <w:b/>
                      <w:bCs/>
                      <w:sz w:val="20"/>
                      <w:szCs w:val="20"/>
                      <w:lang w:val="en-GB" w:eastAsia="zh-CN"/>
                    </w:rPr>
                  </w:pPr>
                  <w:r w:rsidRPr="00900009">
                    <w:rPr>
                      <w:b/>
                      <w:bCs/>
                      <w:sz w:val="20"/>
                      <w:szCs w:val="20"/>
                      <w:lang w:val="en-GB" w:eastAsia="zh-CN"/>
                    </w:rPr>
                    <w:t>2</w:t>
                  </w:r>
                </w:p>
              </w:tc>
              <w:tc>
                <w:tcPr>
                  <w:tcW w:w="2552" w:type="dxa"/>
                  <w:tcBorders>
                    <w:top w:val="double" w:sz="4" w:space="0" w:color="A5A5A5"/>
                    <w:left w:val="double" w:sz="4" w:space="0" w:color="A5A5A5"/>
                    <w:bottom w:val="double" w:sz="4" w:space="0" w:color="A5A5A5"/>
                    <w:right w:val="double" w:sz="4" w:space="0" w:color="A5A5A5"/>
                  </w:tcBorders>
                </w:tcPr>
                <w:p w14:paraId="6810B8F8" w14:textId="77777777" w:rsidR="00900009" w:rsidRPr="00900009" w:rsidRDefault="00900009" w:rsidP="00900009">
                  <w:pPr>
                    <w:keepLines/>
                    <w:autoSpaceDE/>
                    <w:autoSpaceDN/>
                    <w:adjustRightInd/>
                    <w:snapToGrid/>
                    <w:spacing w:before="40" w:after="40"/>
                    <w:jc w:val="center"/>
                    <w:rPr>
                      <w:sz w:val="20"/>
                      <w:szCs w:val="20"/>
                      <w:lang w:val="en-GB" w:eastAsia="zh-CN"/>
                    </w:rPr>
                  </w:pPr>
                  <w:r w:rsidRPr="00900009">
                    <w:rPr>
                      <w:sz w:val="20"/>
                      <w:szCs w:val="20"/>
                      <w:lang w:val="en-GB" w:eastAsia="zh-CN"/>
                    </w:rPr>
                    <w:t>1</w:t>
                  </w:r>
                </w:p>
              </w:tc>
            </w:tr>
            <w:tr w:rsidR="00900009" w:rsidRPr="00900009" w14:paraId="40463189" w14:textId="77777777" w:rsidTr="00767F0F">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3FABFBA4" w14:textId="77777777" w:rsidR="00900009" w:rsidRPr="00900009" w:rsidRDefault="00900009" w:rsidP="00900009">
                  <w:pPr>
                    <w:keepLines/>
                    <w:autoSpaceDE/>
                    <w:autoSpaceDN/>
                    <w:adjustRightInd/>
                    <w:snapToGrid/>
                    <w:spacing w:before="40" w:after="40"/>
                    <w:jc w:val="center"/>
                    <w:rPr>
                      <w:b/>
                      <w:bCs/>
                      <w:sz w:val="20"/>
                      <w:szCs w:val="20"/>
                      <w:lang w:val="en-GB" w:eastAsia="zh-CN"/>
                    </w:rPr>
                  </w:pPr>
                  <w:r w:rsidRPr="00900009">
                    <w:rPr>
                      <w:b/>
                      <w:bCs/>
                      <w:sz w:val="20"/>
                      <w:szCs w:val="20"/>
                      <w:lang w:val="en-GB" w:eastAsia="zh-CN"/>
                    </w:rPr>
                    <w:t>4</w:t>
                  </w:r>
                </w:p>
              </w:tc>
              <w:tc>
                <w:tcPr>
                  <w:tcW w:w="2552" w:type="dxa"/>
                  <w:tcBorders>
                    <w:top w:val="double" w:sz="4" w:space="0" w:color="A5A5A5"/>
                    <w:left w:val="double" w:sz="4" w:space="0" w:color="A5A5A5"/>
                    <w:bottom w:val="double" w:sz="4" w:space="0" w:color="A5A5A5"/>
                    <w:right w:val="double" w:sz="4" w:space="0" w:color="A5A5A5"/>
                  </w:tcBorders>
                </w:tcPr>
                <w:p w14:paraId="43E1960C" w14:textId="77777777" w:rsidR="00900009" w:rsidRPr="00900009" w:rsidRDefault="00900009" w:rsidP="00900009">
                  <w:pPr>
                    <w:keepLines/>
                    <w:autoSpaceDE/>
                    <w:autoSpaceDN/>
                    <w:adjustRightInd/>
                    <w:snapToGrid/>
                    <w:spacing w:before="40" w:after="40"/>
                    <w:jc w:val="center"/>
                    <w:rPr>
                      <w:sz w:val="20"/>
                      <w:szCs w:val="20"/>
                      <w:lang w:val="en-GB" w:eastAsia="zh-CN"/>
                    </w:rPr>
                  </w:pPr>
                  <w:r w:rsidRPr="00900009">
                    <w:rPr>
                      <w:sz w:val="20"/>
                      <w:szCs w:val="20"/>
                      <w:lang w:val="en-GB" w:eastAsia="zh-CN"/>
                    </w:rPr>
                    <w:t>1</w:t>
                  </w:r>
                </w:p>
              </w:tc>
            </w:tr>
            <w:tr w:rsidR="00900009" w:rsidRPr="00900009" w14:paraId="68EC8CB0" w14:textId="77777777" w:rsidTr="00767F0F">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5FE7332D" w14:textId="77777777" w:rsidR="00900009" w:rsidRPr="00900009" w:rsidRDefault="00900009" w:rsidP="00900009">
                  <w:pPr>
                    <w:keepLines/>
                    <w:autoSpaceDE/>
                    <w:autoSpaceDN/>
                    <w:adjustRightInd/>
                    <w:snapToGrid/>
                    <w:spacing w:before="40" w:after="40"/>
                    <w:jc w:val="center"/>
                    <w:rPr>
                      <w:b/>
                      <w:bCs/>
                      <w:sz w:val="20"/>
                      <w:szCs w:val="20"/>
                      <w:lang w:val="en-GB" w:eastAsia="zh-CN"/>
                    </w:rPr>
                  </w:pPr>
                  <w:r w:rsidRPr="00900009">
                    <w:rPr>
                      <w:b/>
                      <w:bCs/>
                      <w:sz w:val="20"/>
                      <w:szCs w:val="20"/>
                      <w:lang w:val="en-GB" w:eastAsia="zh-CN"/>
                    </w:rPr>
                    <w:t>6</w:t>
                  </w:r>
                </w:p>
              </w:tc>
              <w:tc>
                <w:tcPr>
                  <w:tcW w:w="2552" w:type="dxa"/>
                  <w:tcBorders>
                    <w:top w:val="double" w:sz="4" w:space="0" w:color="A5A5A5"/>
                    <w:left w:val="double" w:sz="4" w:space="0" w:color="A5A5A5"/>
                    <w:bottom w:val="double" w:sz="4" w:space="0" w:color="A5A5A5"/>
                    <w:right w:val="double" w:sz="4" w:space="0" w:color="A5A5A5"/>
                  </w:tcBorders>
                </w:tcPr>
                <w:p w14:paraId="43A34074" w14:textId="77777777" w:rsidR="00900009" w:rsidRPr="00900009" w:rsidRDefault="00900009" w:rsidP="00900009">
                  <w:pPr>
                    <w:keepLines/>
                    <w:autoSpaceDE/>
                    <w:autoSpaceDN/>
                    <w:adjustRightInd/>
                    <w:snapToGrid/>
                    <w:spacing w:before="40" w:after="40"/>
                    <w:jc w:val="center"/>
                    <w:rPr>
                      <w:sz w:val="20"/>
                      <w:szCs w:val="20"/>
                      <w:lang w:val="en-GB" w:eastAsia="zh-CN"/>
                    </w:rPr>
                  </w:pPr>
                  <w:r w:rsidRPr="00900009">
                    <w:rPr>
                      <w:sz w:val="20"/>
                      <w:szCs w:val="20"/>
                      <w:lang w:val="en-GB" w:eastAsia="zh-CN"/>
                    </w:rPr>
                    <w:t>1</w:t>
                  </w:r>
                </w:p>
              </w:tc>
            </w:tr>
            <w:tr w:rsidR="00900009" w:rsidRPr="00900009" w14:paraId="77029CB7" w14:textId="77777777" w:rsidTr="00767F0F">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55DE2104" w14:textId="77777777" w:rsidR="00900009" w:rsidRPr="00900009" w:rsidRDefault="00900009" w:rsidP="00900009">
                  <w:pPr>
                    <w:keepLines/>
                    <w:autoSpaceDE/>
                    <w:autoSpaceDN/>
                    <w:adjustRightInd/>
                    <w:snapToGrid/>
                    <w:spacing w:before="40" w:after="40"/>
                    <w:jc w:val="center"/>
                    <w:rPr>
                      <w:b/>
                      <w:bCs/>
                      <w:sz w:val="20"/>
                      <w:szCs w:val="20"/>
                      <w:lang w:val="en-GB" w:eastAsia="zh-CN"/>
                    </w:rPr>
                  </w:pPr>
                  <w:r w:rsidRPr="00900009">
                    <w:rPr>
                      <w:b/>
                      <w:bCs/>
                      <w:sz w:val="20"/>
                      <w:szCs w:val="20"/>
                      <w:lang w:val="en-GB" w:eastAsia="zh-CN"/>
                    </w:rPr>
                    <w:t>8</w:t>
                  </w:r>
                </w:p>
              </w:tc>
              <w:tc>
                <w:tcPr>
                  <w:tcW w:w="2552" w:type="dxa"/>
                  <w:tcBorders>
                    <w:top w:val="double" w:sz="4" w:space="0" w:color="A5A5A5"/>
                    <w:left w:val="double" w:sz="4" w:space="0" w:color="A5A5A5"/>
                    <w:bottom w:val="double" w:sz="4" w:space="0" w:color="A5A5A5"/>
                    <w:right w:val="double" w:sz="4" w:space="0" w:color="A5A5A5"/>
                  </w:tcBorders>
                </w:tcPr>
                <w:p w14:paraId="45A57191" w14:textId="77777777" w:rsidR="00900009" w:rsidRPr="00900009" w:rsidRDefault="00900009" w:rsidP="00900009">
                  <w:pPr>
                    <w:keepLines/>
                    <w:autoSpaceDE/>
                    <w:autoSpaceDN/>
                    <w:adjustRightInd/>
                    <w:snapToGrid/>
                    <w:spacing w:before="40" w:after="40"/>
                    <w:jc w:val="center"/>
                    <w:rPr>
                      <w:sz w:val="20"/>
                      <w:szCs w:val="20"/>
                      <w:lang w:val="en-GB" w:eastAsia="zh-CN"/>
                    </w:rPr>
                  </w:pPr>
                  <w:r w:rsidRPr="00900009">
                    <w:rPr>
                      <w:sz w:val="20"/>
                      <w:szCs w:val="20"/>
                      <w:lang w:val="en-GB" w:eastAsia="zh-CN"/>
                    </w:rPr>
                    <w:t>2</w:t>
                  </w:r>
                </w:p>
              </w:tc>
            </w:tr>
            <w:tr w:rsidR="00900009" w:rsidRPr="00900009" w14:paraId="342735F2" w14:textId="77777777" w:rsidTr="00767F0F">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3A431EE7" w14:textId="77777777" w:rsidR="00900009" w:rsidRPr="00900009" w:rsidRDefault="00900009" w:rsidP="00900009">
                  <w:pPr>
                    <w:keepLines/>
                    <w:autoSpaceDE/>
                    <w:autoSpaceDN/>
                    <w:adjustRightInd/>
                    <w:snapToGrid/>
                    <w:spacing w:before="40" w:after="40"/>
                    <w:jc w:val="center"/>
                    <w:rPr>
                      <w:b/>
                      <w:bCs/>
                      <w:sz w:val="20"/>
                      <w:szCs w:val="20"/>
                      <w:lang w:val="en-GB" w:eastAsia="zh-CN"/>
                    </w:rPr>
                  </w:pPr>
                  <w:r w:rsidRPr="00900009">
                    <w:rPr>
                      <w:b/>
                      <w:bCs/>
                      <w:sz w:val="20"/>
                      <w:szCs w:val="20"/>
                      <w:lang w:val="en-GB" w:eastAsia="zh-CN"/>
                    </w:rPr>
                    <w:t>12</w:t>
                  </w:r>
                </w:p>
              </w:tc>
              <w:tc>
                <w:tcPr>
                  <w:tcW w:w="2552" w:type="dxa"/>
                  <w:tcBorders>
                    <w:top w:val="double" w:sz="4" w:space="0" w:color="A5A5A5"/>
                    <w:left w:val="double" w:sz="4" w:space="0" w:color="A5A5A5"/>
                    <w:bottom w:val="double" w:sz="4" w:space="0" w:color="A5A5A5"/>
                    <w:right w:val="double" w:sz="4" w:space="0" w:color="A5A5A5"/>
                  </w:tcBorders>
                </w:tcPr>
                <w:p w14:paraId="3C0558AA" w14:textId="77777777" w:rsidR="00900009" w:rsidRPr="00900009" w:rsidRDefault="00900009" w:rsidP="00900009">
                  <w:pPr>
                    <w:keepLines/>
                    <w:autoSpaceDE/>
                    <w:autoSpaceDN/>
                    <w:adjustRightInd/>
                    <w:snapToGrid/>
                    <w:spacing w:before="40" w:after="40"/>
                    <w:jc w:val="center"/>
                    <w:rPr>
                      <w:sz w:val="20"/>
                      <w:szCs w:val="20"/>
                      <w:lang w:val="en-GB" w:eastAsia="zh-CN"/>
                    </w:rPr>
                  </w:pPr>
                  <w:r w:rsidRPr="00900009">
                    <w:rPr>
                      <w:sz w:val="20"/>
                      <w:szCs w:val="20"/>
                      <w:lang w:val="en-GB" w:eastAsia="zh-CN"/>
                    </w:rPr>
                    <w:t>2</w:t>
                  </w:r>
                </w:p>
              </w:tc>
            </w:tr>
            <w:tr w:rsidR="00900009" w:rsidRPr="00900009" w14:paraId="4FF5B2FD" w14:textId="77777777" w:rsidTr="00767F0F">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5F4D43A1" w14:textId="77777777" w:rsidR="00900009" w:rsidRPr="00900009" w:rsidRDefault="00900009" w:rsidP="00900009">
                  <w:pPr>
                    <w:keepLines/>
                    <w:autoSpaceDE/>
                    <w:autoSpaceDN/>
                    <w:adjustRightInd/>
                    <w:snapToGrid/>
                    <w:spacing w:before="40" w:after="40"/>
                    <w:jc w:val="center"/>
                    <w:rPr>
                      <w:b/>
                      <w:bCs/>
                      <w:sz w:val="20"/>
                      <w:szCs w:val="20"/>
                      <w:lang w:val="en-GB" w:eastAsia="zh-CN"/>
                    </w:rPr>
                  </w:pPr>
                  <w:r w:rsidRPr="00900009">
                    <w:rPr>
                      <w:b/>
                      <w:bCs/>
                      <w:sz w:val="20"/>
                      <w:szCs w:val="20"/>
                      <w:lang w:val="en-GB" w:eastAsia="zh-CN"/>
                    </w:rPr>
                    <w:t>16</w:t>
                  </w:r>
                </w:p>
              </w:tc>
              <w:tc>
                <w:tcPr>
                  <w:tcW w:w="2552" w:type="dxa"/>
                  <w:tcBorders>
                    <w:top w:val="double" w:sz="4" w:space="0" w:color="A5A5A5"/>
                    <w:left w:val="double" w:sz="4" w:space="0" w:color="A5A5A5"/>
                    <w:bottom w:val="double" w:sz="4" w:space="0" w:color="A5A5A5"/>
                    <w:right w:val="double" w:sz="4" w:space="0" w:color="A5A5A5"/>
                  </w:tcBorders>
                </w:tcPr>
                <w:p w14:paraId="3228529A" w14:textId="77777777" w:rsidR="00900009" w:rsidRPr="00900009" w:rsidRDefault="00900009" w:rsidP="00900009">
                  <w:pPr>
                    <w:keepLines/>
                    <w:autoSpaceDE/>
                    <w:autoSpaceDN/>
                    <w:adjustRightInd/>
                    <w:snapToGrid/>
                    <w:spacing w:before="40" w:after="40"/>
                    <w:jc w:val="center"/>
                    <w:rPr>
                      <w:sz w:val="20"/>
                      <w:szCs w:val="20"/>
                      <w:lang w:val="en-GB" w:eastAsia="zh-CN"/>
                    </w:rPr>
                  </w:pPr>
                  <w:r w:rsidRPr="00900009">
                    <w:rPr>
                      <w:sz w:val="20"/>
                      <w:szCs w:val="20"/>
                      <w:lang w:val="en-GB" w:eastAsia="zh-CN"/>
                    </w:rPr>
                    <w:t>2</w:t>
                  </w:r>
                </w:p>
              </w:tc>
            </w:tr>
            <w:tr w:rsidR="00900009" w:rsidRPr="00900009" w14:paraId="7125CD8C" w14:textId="77777777" w:rsidTr="00767F0F">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1FE073F8" w14:textId="77777777" w:rsidR="00900009" w:rsidRPr="00900009" w:rsidRDefault="00900009" w:rsidP="00900009">
                  <w:pPr>
                    <w:keepLines/>
                    <w:autoSpaceDE/>
                    <w:autoSpaceDN/>
                    <w:adjustRightInd/>
                    <w:snapToGrid/>
                    <w:spacing w:before="40" w:after="40"/>
                    <w:jc w:val="center"/>
                    <w:rPr>
                      <w:b/>
                      <w:bCs/>
                      <w:sz w:val="20"/>
                      <w:szCs w:val="20"/>
                      <w:lang w:val="en-GB" w:eastAsia="zh-CN"/>
                    </w:rPr>
                  </w:pPr>
                  <w:r w:rsidRPr="00900009">
                    <w:rPr>
                      <w:b/>
                      <w:bCs/>
                      <w:sz w:val="20"/>
                      <w:szCs w:val="20"/>
                      <w:lang w:val="en-GB" w:eastAsia="zh-CN"/>
                    </w:rPr>
                    <w:t>24</w:t>
                  </w:r>
                </w:p>
              </w:tc>
              <w:tc>
                <w:tcPr>
                  <w:tcW w:w="2552" w:type="dxa"/>
                  <w:tcBorders>
                    <w:top w:val="double" w:sz="4" w:space="0" w:color="A5A5A5"/>
                    <w:left w:val="double" w:sz="4" w:space="0" w:color="A5A5A5"/>
                    <w:bottom w:val="double" w:sz="4" w:space="0" w:color="A5A5A5"/>
                    <w:right w:val="double" w:sz="4" w:space="0" w:color="A5A5A5"/>
                  </w:tcBorders>
                </w:tcPr>
                <w:p w14:paraId="00CDC5B1" w14:textId="77777777" w:rsidR="00900009" w:rsidRPr="00900009" w:rsidRDefault="00900009" w:rsidP="00900009">
                  <w:pPr>
                    <w:keepLines/>
                    <w:autoSpaceDE/>
                    <w:autoSpaceDN/>
                    <w:adjustRightInd/>
                    <w:snapToGrid/>
                    <w:spacing w:before="40" w:after="40"/>
                    <w:jc w:val="center"/>
                    <w:rPr>
                      <w:sz w:val="20"/>
                      <w:szCs w:val="20"/>
                      <w:lang w:val="en-GB" w:eastAsia="zh-CN"/>
                    </w:rPr>
                  </w:pPr>
                  <w:r w:rsidRPr="00900009">
                    <w:rPr>
                      <w:sz w:val="20"/>
                      <w:szCs w:val="20"/>
                      <w:lang w:val="en-GB" w:eastAsia="zh-CN"/>
                    </w:rPr>
                    <w:t>2</w:t>
                  </w:r>
                </w:p>
              </w:tc>
            </w:tr>
            <w:tr w:rsidR="00900009" w:rsidRPr="00900009" w14:paraId="041FCCF3" w14:textId="77777777" w:rsidTr="00767F0F">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524B612E" w14:textId="77777777" w:rsidR="00900009" w:rsidRPr="00900009" w:rsidRDefault="00900009" w:rsidP="00900009">
                  <w:pPr>
                    <w:keepLines/>
                    <w:autoSpaceDE/>
                    <w:autoSpaceDN/>
                    <w:adjustRightInd/>
                    <w:snapToGrid/>
                    <w:spacing w:before="40" w:after="40"/>
                    <w:jc w:val="center"/>
                    <w:rPr>
                      <w:b/>
                      <w:bCs/>
                      <w:sz w:val="20"/>
                      <w:szCs w:val="20"/>
                      <w:lang w:val="en-GB" w:eastAsia="zh-CN"/>
                    </w:rPr>
                  </w:pPr>
                  <w:r w:rsidRPr="00900009">
                    <w:rPr>
                      <w:b/>
                      <w:bCs/>
                      <w:sz w:val="20"/>
                      <w:szCs w:val="20"/>
                      <w:lang w:val="en-GB" w:eastAsia="zh-CN"/>
                    </w:rPr>
                    <w:t>32</w:t>
                  </w:r>
                </w:p>
              </w:tc>
              <w:tc>
                <w:tcPr>
                  <w:tcW w:w="2552" w:type="dxa"/>
                  <w:tcBorders>
                    <w:top w:val="double" w:sz="4" w:space="0" w:color="A5A5A5"/>
                    <w:left w:val="double" w:sz="4" w:space="0" w:color="A5A5A5"/>
                    <w:bottom w:val="double" w:sz="4" w:space="0" w:color="A5A5A5"/>
                    <w:right w:val="double" w:sz="4" w:space="0" w:color="A5A5A5"/>
                  </w:tcBorders>
                </w:tcPr>
                <w:p w14:paraId="30DC07B1" w14:textId="77777777" w:rsidR="00900009" w:rsidRPr="00900009" w:rsidRDefault="00900009" w:rsidP="00900009">
                  <w:pPr>
                    <w:keepLines/>
                    <w:autoSpaceDE/>
                    <w:autoSpaceDN/>
                    <w:adjustRightInd/>
                    <w:snapToGrid/>
                    <w:spacing w:before="40" w:after="40"/>
                    <w:jc w:val="center"/>
                    <w:rPr>
                      <w:sz w:val="20"/>
                      <w:szCs w:val="20"/>
                      <w:lang w:val="en-GB" w:eastAsia="zh-CN"/>
                    </w:rPr>
                  </w:pPr>
                  <w:r w:rsidRPr="00900009">
                    <w:rPr>
                      <w:sz w:val="20"/>
                      <w:szCs w:val="20"/>
                      <w:lang w:val="en-GB" w:eastAsia="zh-CN"/>
                    </w:rPr>
                    <w:t>3</w:t>
                  </w:r>
                </w:p>
              </w:tc>
            </w:tr>
          </w:tbl>
          <w:p w14:paraId="530629DE" w14:textId="77777777" w:rsidR="00900009" w:rsidRPr="00900009" w:rsidRDefault="00900009" w:rsidP="00900009">
            <w:pPr>
              <w:autoSpaceDE/>
              <w:autoSpaceDN/>
              <w:adjustRightInd/>
              <w:snapToGrid/>
              <w:spacing w:after="180"/>
              <w:jc w:val="left"/>
              <w:rPr>
                <w:rFonts w:ascii="Times" w:eastAsia="DengXian" w:hAnsi="Times"/>
                <w:i/>
                <w:iCs/>
                <w:sz w:val="20"/>
                <w:szCs w:val="20"/>
                <w:lang w:val="en-GB" w:eastAsia="zh-CN"/>
              </w:rPr>
            </w:pPr>
            <w:r w:rsidRPr="00900009">
              <w:rPr>
                <w:rFonts w:ascii="Times" w:eastAsia="DengXian" w:hAnsi="Times"/>
                <w:i/>
                <w:iCs/>
                <w:sz w:val="20"/>
                <w:szCs w:val="20"/>
                <w:lang w:val="en-GB"/>
              </w:rPr>
              <w:t>…(unchanged parts omitted)…</w:t>
            </w:r>
          </w:p>
        </w:tc>
      </w:tr>
    </w:tbl>
    <w:p w14:paraId="384B350B" w14:textId="77777777" w:rsidR="00BF4E5E" w:rsidRDefault="00BF4E5E" w:rsidP="00BF4E5E"/>
    <w:p w14:paraId="670755AF" w14:textId="77777777" w:rsidR="00605F2C" w:rsidRPr="00605F2C" w:rsidRDefault="00605F2C" w:rsidP="00605F2C">
      <w:pPr>
        <w:autoSpaceDE/>
        <w:autoSpaceDN/>
        <w:adjustRightInd/>
        <w:snapToGrid/>
        <w:spacing w:after="0"/>
        <w:jc w:val="left"/>
        <w:rPr>
          <w:rFonts w:ascii="Times" w:eastAsia="Batang" w:hAnsi="Times"/>
          <w:b/>
          <w:iCs/>
          <w:sz w:val="20"/>
          <w:szCs w:val="24"/>
          <w:lang w:val="en-GB" w:eastAsia="x-none"/>
        </w:rPr>
      </w:pPr>
      <w:r w:rsidRPr="00605F2C">
        <w:rPr>
          <w:rFonts w:ascii="Times" w:eastAsia="Batang" w:hAnsi="Times"/>
          <w:b/>
          <w:iCs/>
          <w:sz w:val="20"/>
          <w:szCs w:val="24"/>
          <w:lang w:val="en-GB" w:eastAsia="x-none"/>
        </w:rPr>
        <w:t>Conclusion</w:t>
      </w:r>
    </w:p>
    <w:p w14:paraId="1F6F062C" w14:textId="77777777" w:rsidR="00605F2C" w:rsidRPr="00605F2C" w:rsidRDefault="00605F2C" w:rsidP="00605F2C">
      <w:pPr>
        <w:autoSpaceDE/>
        <w:autoSpaceDN/>
        <w:adjustRightInd/>
        <w:snapToGrid/>
        <w:spacing w:after="0"/>
        <w:jc w:val="left"/>
        <w:rPr>
          <w:rFonts w:ascii="Times" w:eastAsia="Batang" w:hAnsi="Times"/>
          <w:iCs/>
          <w:sz w:val="20"/>
          <w:szCs w:val="24"/>
          <w:lang w:val="en-GB" w:eastAsia="x-none"/>
        </w:rPr>
      </w:pPr>
      <w:r w:rsidRPr="00605F2C">
        <w:rPr>
          <w:rFonts w:ascii="Times" w:eastAsia="Batang" w:hAnsi="Times"/>
          <w:iCs/>
          <w:sz w:val="20"/>
          <w:szCs w:val="24"/>
          <w:lang w:val="en-GB" w:eastAsia="x-none"/>
        </w:rPr>
        <w:t>For R2D, whether single sideband or double sideband modulation is used by the reader does not need to be studied by RAN1.</w:t>
      </w:r>
    </w:p>
    <w:p w14:paraId="69AF85A3" w14:textId="77777777" w:rsidR="0026552C" w:rsidRDefault="0026552C" w:rsidP="00BF4E5E"/>
    <w:p w14:paraId="03A31672" w14:textId="77777777" w:rsidR="00F86F88" w:rsidRPr="00F86F88" w:rsidRDefault="00F86F88" w:rsidP="00F86F88">
      <w:pPr>
        <w:autoSpaceDE/>
        <w:autoSpaceDN/>
        <w:adjustRightInd/>
        <w:snapToGrid/>
        <w:spacing w:after="0"/>
        <w:rPr>
          <w:rFonts w:ascii="Times" w:eastAsia="Batang" w:hAnsi="Times"/>
          <w:bCs/>
          <w:sz w:val="20"/>
          <w:szCs w:val="24"/>
          <w:lang w:val="en-GB" w:eastAsia="zh-CN"/>
        </w:rPr>
      </w:pPr>
      <w:r w:rsidRPr="00F86F88">
        <w:rPr>
          <w:rFonts w:ascii="Times" w:eastAsia="Batang" w:hAnsi="Times"/>
          <w:bCs/>
          <w:sz w:val="20"/>
          <w:szCs w:val="24"/>
          <w:highlight w:val="green"/>
          <w:lang w:val="en-GB" w:eastAsia="zh-CN"/>
        </w:rPr>
        <w:t>Agreement</w:t>
      </w:r>
    </w:p>
    <w:p w14:paraId="22A0B309" w14:textId="77777777" w:rsidR="00F86F88" w:rsidRPr="00F86F88" w:rsidRDefault="00F86F88" w:rsidP="00F86F88">
      <w:pPr>
        <w:autoSpaceDE/>
        <w:autoSpaceDN/>
        <w:adjustRightInd/>
        <w:snapToGrid/>
        <w:spacing w:after="0"/>
        <w:rPr>
          <w:rFonts w:ascii="Times" w:eastAsia="DengXian" w:hAnsi="Times"/>
          <w:bCs/>
          <w:sz w:val="20"/>
          <w:szCs w:val="24"/>
          <w:lang w:val="en-GB" w:eastAsia="zh-CN"/>
        </w:rPr>
      </w:pPr>
      <w:r w:rsidRPr="00F86F88">
        <w:rPr>
          <w:rFonts w:ascii="Times" w:eastAsia="Batang" w:hAnsi="Times"/>
          <w:bCs/>
          <w:sz w:val="20"/>
          <w:szCs w:val="24"/>
          <w:lang w:val="en-GB" w:eastAsia="zh-CN"/>
        </w:rPr>
        <w:t>For B</w:t>
      </w:r>
      <w:r w:rsidRPr="00F86F88">
        <w:rPr>
          <w:rFonts w:ascii="Times" w:eastAsia="Batang" w:hAnsi="Times"/>
          <w:bCs/>
          <w:sz w:val="20"/>
          <w:szCs w:val="24"/>
          <w:vertAlign w:val="subscript"/>
          <w:lang w:val="en-GB" w:eastAsia="zh-CN"/>
        </w:rPr>
        <w:t>tx,D2R</w:t>
      </w:r>
      <w:r w:rsidRPr="00F86F88">
        <w:rPr>
          <w:rFonts w:ascii="Times" w:eastAsia="Batang" w:hAnsi="Times"/>
          <w:bCs/>
          <w:sz w:val="20"/>
          <w:szCs w:val="24"/>
          <w:lang w:val="en-GB" w:eastAsia="zh-CN"/>
        </w:rPr>
        <w:t xml:space="preserve"> of</w:t>
      </w:r>
      <w:r w:rsidRPr="00F86F88">
        <w:rPr>
          <w:rFonts w:ascii="Times" w:eastAsia="Batang" w:hAnsi="Times"/>
          <w:bCs/>
          <w:sz w:val="20"/>
          <w:szCs w:val="24"/>
          <w:lang w:val="en-GB"/>
        </w:rPr>
        <w:t xml:space="preserve"> the D2R transmissions </w:t>
      </w:r>
      <w:r w:rsidRPr="00F86F88">
        <w:rPr>
          <w:rFonts w:ascii="Times" w:eastAsia="Batang" w:hAnsi="Times"/>
          <w:bCs/>
          <w:sz w:val="20"/>
          <w:szCs w:val="24"/>
          <w:lang w:val="en-GB" w:eastAsia="zh-CN"/>
        </w:rPr>
        <w:t>associated</w:t>
      </w:r>
      <w:r w:rsidRPr="00F86F88">
        <w:rPr>
          <w:rFonts w:ascii="Times" w:eastAsia="Batang" w:hAnsi="Times"/>
          <w:bCs/>
          <w:sz w:val="20"/>
          <w:szCs w:val="24"/>
          <w:lang w:val="en-GB"/>
        </w:rPr>
        <w:t xml:space="preserve"> with one/each single-tone of a carrier-wave, capture the following figure for small frequency-shift by: Manchester with option 2, and by Miller line-code in the TR:</w:t>
      </w:r>
    </w:p>
    <w:p w14:paraId="0A012CC6" w14:textId="4A1EEFB8" w:rsidR="00F86F88" w:rsidRPr="00F86F88" w:rsidRDefault="00F86F88" w:rsidP="00F86F88">
      <w:pPr>
        <w:autoSpaceDE/>
        <w:autoSpaceDN/>
        <w:adjustRightInd/>
        <w:snapToGrid/>
        <w:spacing w:after="0"/>
        <w:jc w:val="center"/>
        <w:rPr>
          <w:rFonts w:ascii="Times" w:eastAsia="DengXian" w:hAnsi="Times"/>
          <w:b/>
          <w:bCs/>
          <w:sz w:val="20"/>
          <w:szCs w:val="24"/>
          <w:lang w:val="en-GB" w:eastAsia="zh-CN"/>
        </w:rPr>
      </w:pPr>
      <w:r w:rsidRPr="00F86F88">
        <w:rPr>
          <w:rFonts w:ascii="Times" w:eastAsia="Batang" w:hAnsi="Times"/>
          <w:noProof/>
          <w:sz w:val="20"/>
          <w:szCs w:val="24"/>
          <w:lang w:val="en-GB" w:eastAsia="zh-CN"/>
        </w:rPr>
        <w:drawing>
          <wp:inline distT="0" distB="0" distL="0" distR="0" wp14:anchorId="7656DC69" wp14:editId="59BB3C47">
            <wp:extent cx="5073650" cy="2051050"/>
            <wp:effectExtent l="0" t="0" r="0" b="0"/>
            <wp:docPr id="1246413143" name="Picture 71" descr="A group of blue and green logo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413143" name="Picture 71" descr="A group of blue and green logos&#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73650" cy="2051050"/>
                    </a:xfrm>
                    <a:prstGeom prst="rect">
                      <a:avLst/>
                    </a:prstGeom>
                    <a:noFill/>
                    <a:ln>
                      <a:noFill/>
                    </a:ln>
                  </pic:spPr>
                </pic:pic>
              </a:graphicData>
            </a:graphic>
          </wp:inline>
        </w:drawing>
      </w:r>
    </w:p>
    <w:p w14:paraId="6A1F6CDD" w14:textId="77777777" w:rsidR="00F86F88" w:rsidRPr="00F86F88" w:rsidRDefault="00F86F88" w:rsidP="00F86F88">
      <w:pPr>
        <w:autoSpaceDE/>
        <w:autoSpaceDN/>
        <w:adjustRightInd/>
        <w:snapToGrid/>
        <w:spacing w:after="0"/>
        <w:jc w:val="left"/>
        <w:rPr>
          <w:rFonts w:ascii="Times" w:eastAsia="Batang" w:hAnsi="Times"/>
          <w:iCs/>
          <w:sz w:val="20"/>
          <w:szCs w:val="24"/>
          <w:lang w:val="en-GB" w:eastAsia="x-none"/>
        </w:rPr>
      </w:pPr>
    </w:p>
    <w:p w14:paraId="52A03852" w14:textId="77777777" w:rsidR="00F86F88" w:rsidRPr="00F86F88" w:rsidRDefault="00F86F88" w:rsidP="00F86F88">
      <w:pPr>
        <w:autoSpaceDE/>
        <w:autoSpaceDN/>
        <w:adjustRightInd/>
        <w:snapToGrid/>
        <w:spacing w:after="0"/>
        <w:jc w:val="left"/>
        <w:rPr>
          <w:rFonts w:ascii="Times" w:eastAsia="Batang" w:hAnsi="Times"/>
          <w:iCs/>
          <w:sz w:val="20"/>
          <w:szCs w:val="24"/>
          <w:lang w:val="en-GB" w:eastAsia="x-none"/>
        </w:rPr>
      </w:pPr>
    </w:p>
    <w:p w14:paraId="679D7A0D" w14:textId="77777777" w:rsidR="00F86F88" w:rsidRPr="00F86F88" w:rsidRDefault="00F86F88" w:rsidP="00F86F88">
      <w:pPr>
        <w:autoSpaceDE/>
        <w:autoSpaceDN/>
        <w:adjustRightInd/>
        <w:snapToGrid/>
        <w:spacing w:after="0"/>
        <w:rPr>
          <w:rFonts w:ascii="Times" w:eastAsia="Batang" w:hAnsi="Times"/>
          <w:bCs/>
          <w:sz w:val="20"/>
          <w:szCs w:val="24"/>
          <w:lang w:val="en-GB" w:eastAsia="zh-CN"/>
        </w:rPr>
      </w:pPr>
      <w:r w:rsidRPr="00F86F88">
        <w:rPr>
          <w:rFonts w:ascii="Times" w:eastAsia="Batang" w:hAnsi="Times"/>
          <w:bCs/>
          <w:sz w:val="20"/>
          <w:szCs w:val="24"/>
          <w:highlight w:val="green"/>
          <w:lang w:val="en-GB" w:eastAsia="zh-CN"/>
        </w:rPr>
        <w:t>Agreement</w:t>
      </w:r>
    </w:p>
    <w:p w14:paraId="1F6043E1" w14:textId="77777777" w:rsidR="00F86F88" w:rsidRPr="00F86F88" w:rsidRDefault="00F86F88" w:rsidP="00F86F88">
      <w:pPr>
        <w:autoSpaceDE/>
        <w:autoSpaceDN/>
        <w:adjustRightInd/>
        <w:snapToGrid/>
        <w:spacing w:after="0"/>
        <w:rPr>
          <w:rFonts w:ascii="Times" w:eastAsia="Batang" w:hAnsi="Times"/>
          <w:sz w:val="20"/>
          <w:szCs w:val="32"/>
          <w:lang w:val="en-GB" w:eastAsia="zh-CN"/>
        </w:rPr>
      </w:pPr>
      <w:r w:rsidRPr="00F86F88">
        <w:rPr>
          <w:rFonts w:ascii="Times" w:eastAsia="Batang" w:hAnsi="Times"/>
          <w:sz w:val="20"/>
          <w:szCs w:val="32"/>
          <w:lang w:val="en-GB" w:eastAsia="zh-CN"/>
        </w:rPr>
        <w:t>For B</w:t>
      </w:r>
      <w:r w:rsidRPr="00F86F88">
        <w:rPr>
          <w:rFonts w:ascii="Times" w:eastAsia="Batang" w:hAnsi="Times"/>
          <w:sz w:val="20"/>
          <w:szCs w:val="32"/>
          <w:vertAlign w:val="subscript"/>
          <w:lang w:val="en-GB" w:eastAsia="zh-CN"/>
        </w:rPr>
        <w:t>tx,D2R</w:t>
      </w:r>
      <w:r w:rsidRPr="00F86F88">
        <w:rPr>
          <w:rFonts w:ascii="Times" w:eastAsia="Batang" w:hAnsi="Times"/>
          <w:sz w:val="20"/>
          <w:szCs w:val="32"/>
          <w:lang w:val="en-GB" w:eastAsia="zh-CN"/>
        </w:rPr>
        <w:t xml:space="preserve"> of</w:t>
      </w:r>
      <w:r w:rsidRPr="00F86F88">
        <w:rPr>
          <w:rFonts w:ascii="Times" w:eastAsia="Batang" w:hAnsi="Times"/>
          <w:sz w:val="20"/>
          <w:szCs w:val="32"/>
          <w:lang w:val="en-GB"/>
        </w:rPr>
        <w:t xml:space="preserve"> the D2R transmissions </w:t>
      </w:r>
      <w:r w:rsidRPr="00F86F88">
        <w:rPr>
          <w:rFonts w:ascii="Times" w:eastAsia="Batang" w:hAnsi="Times"/>
          <w:sz w:val="20"/>
          <w:szCs w:val="32"/>
          <w:lang w:val="en-GB" w:eastAsia="zh-CN"/>
        </w:rPr>
        <w:t>associated</w:t>
      </w:r>
      <w:r w:rsidRPr="00F86F88">
        <w:rPr>
          <w:rFonts w:ascii="Times" w:eastAsia="Batang" w:hAnsi="Times"/>
          <w:sz w:val="20"/>
          <w:szCs w:val="32"/>
          <w:lang w:val="en-GB"/>
        </w:rPr>
        <w:t xml:space="preserve"> with one/each single-tone of a carrier-wave, capture the following figure for small frequency-shift by: Manchester with option 1, and if no D2R line-code is used (i.e., by using a square-wave corresponding to the small frequency-shift) in the TR, where:</w:t>
      </w:r>
    </w:p>
    <w:p w14:paraId="4B18CB94" w14:textId="77777777" w:rsidR="00F86F88" w:rsidRPr="00F86F88" w:rsidRDefault="00F86F88" w:rsidP="00F86F88">
      <w:pPr>
        <w:numPr>
          <w:ilvl w:val="0"/>
          <w:numId w:val="51"/>
        </w:numPr>
        <w:autoSpaceDE/>
        <w:autoSpaceDN/>
        <w:adjustRightInd/>
        <w:snapToGrid/>
        <w:spacing w:after="0"/>
        <w:jc w:val="left"/>
        <w:rPr>
          <w:rFonts w:ascii="Times" w:eastAsia="Batang" w:hAnsi="Times"/>
          <w:bCs/>
          <w:sz w:val="20"/>
          <w:szCs w:val="24"/>
          <w:lang w:val="en-GB" w:eastAsia="zh-CN"/>
        </w:rPr>
      </w:pPr>
      <w:r w:rsidRPr="00F86F88">
        <w:rPr>
          <w:rFonts w:ascii="Times" w:eastAsia="Batang" w:hAnsi="Times"/>
          <w:bCs/>
          <w:sz w:val="20"/>
          <w:szCs w:val="24"/>
          <w:lang w:val="en-GB" w:eastAsia="zh-CN"/>
        </w:rPr>
        <w:t>Fc is the carrier-wave frequency, at least when externally generated</w:t>
      </w:r>
    </w:p>
    <w:p w14:paraId="1146D97D" w14:textId="77777777" w:rsidR="00F86F88" w:rsidRPr="00F86F88" w:rsidRDefault="00F86F88" w:rsidP="00F86F88">
      <w:pPr>
        <w:numPr>
          <w:ilvl w:val="0"/>
          <w:numId w:val="51"/>
        </w:numPr>
        <w:autoSpaceDE/>
        <w:autoSpaceDN/>
        <w:adjustRightInd/>
        <w:snapToGrid/>
        <w:spacing w:after="0"/>
        <w:jc w:val="left"/>
        <w:rPr>
          <w:rFonts w:ascii="Times" w:eastAsia="Batang" w:hAnsi="Times"/>
          <w:bCs/>
          <w:sz w:val="20"/>
          <w:szCs w:val="24"/>
          <w:lang w:val="en-GB" w:eastAsia="zh-CN"/>
        </w:rPr>
      </w:pPr>
      <w:r w:rsidRPr="00F86F88">
        <w:rPr>
          <w:rFonts w:ascii="Times" w:eastAsia="Batang" w:hAnsi="Times"/>
          <w:bCs/>
          <w:sz w:val="20"/>
          <w:szCs w:val="24"/>
          <w:lang w:val="en-GB" w:eastAsia="zh-CN"/>
        </w:rPr>
        <w:t>FSx depict examples of amount of small frequency shift</w:t>
      </w:r>
    </w:p>
    <w:p w14:paraId="66125963" w14:textId="77777777" w:rsidR="00F86F88" w:rsidRPr="00F86F88" w:rsidRDefault="00F86F88" w:rsidP="00F86F88">
      <w:pPr>
        <w:numPr>
          <w:ilvl w:val="0"/>
          <w:numId w:val="51"/>
        </w:numPr>
        <w:autoSpaceDE/>
        <w:autoSpaceDN/>
        <w:adjustRightInd/>
        <w:snapToGrid/>
        <w:spacing w:after="0"/>
        <w:jc w:val="left"/>
        <w:rPr>
          <w:rFonts w:ascii="Times" w:eastAsia="Batang" w:hAnsi="Times"/>
          <w:bCs/>
          <w:sz w:val="20"/>
          <w:szCs w:val="24"/>
          <w:lang w:val="en-GB" w:eastAsia="zh-CN"/>
        </w:rPr>
      </w:pPr>
      <w:r w:rsidRPr="00F86F88">
        <w:rPr>
          <w:rFonts w:ascii="Times" w:eastAsia="Batang" w:hAnsi="Times"/>
          <w:bCs/>
          <w:sz w:val="20"/>
          <w:szCs w:val="24"/>
          <w:lang w:val="en-GB" w:eastAsia="zh-CN"/>
        </w:rPr>
        <w:lastRenderedPageBreak/>
        <w:t>For 1SB transmission, one of the following figures applies as appropriate.</w:t>
      </w:r>
    </w:p>
    <w:p w14:paraId="68FC2805" w14:textId="77777777" w:rsidR="00F86F88" w:rsidRPr="00F86F88" w:rsidRDefault="00F86F88" w:rsidP="00F86F88">
      <w:pPr>
        <w:autoSpaceDE/>
        <w:autoSpaceDN/>
        <w:adjustRightInd/>
        <w:snapToGrid/>
        <w:spacing w:after="0"/>
        <w:rPr>
          <w:rFonts w:ascii="Times" w:eastAsia="DengXian" w:hAnsi="Times"/>
          <w:b/>
          <w:bCs/>
          <w:sz w:val="20"/>
          <w:szCs w:val="24"/>
          <w:lang w:val="en-GB" w:eastAsia="zh-CN"/>
        </w:rPr>
      </w:pPr>
    </w:p>
    <w:p w14:paraId="2C9827BA" w14:textId="4F1C2DFF" w:rsidR="00F86F88" w:rsidRPr="00F86F88" w:rsidRDefault="00F86F88" w:rsidP="00F86F88">
      <w:pPr>
        <w:autoSpaceDE/>
        <w:autoSpaceDN/>
        <w:adjustRightInd/>
        <w:snapToGrid/>
        <w:spacing w:after="0"/>
        <w:rPr>
          <w:rFonts w:ascii="Times" w:eastAsia="DengXian" w:hAnsi="Times"/>
          <w:b/>
          <w:bCs/>
          <w:sz w:val="20"/>
          <w:szCs w:val="24"/>
          <w:lang w:val="en-GB" w:eastAsia="zh-CN"/>
        </w:rPr>
      </w:pPr>
      <w:r w:rsidRPr="00F86F88">
        <w:rPr>
          <w:rFonts w:ascii="Times" w:hAnsi="Times"/>
          <w:noProof/>
          <w:sz w:val="21"/>
          <w:szCs w:val="21"/>
          <w:lang w:val="en-GB" w:eastAsia="zh-CN"/>
        </w:rPr>
        <w:drawing>
          <wp:inline distT="0" distB="0" distL="0" distR="0" wp14:anchorId="7D52A1F9" wp14:editId="2FD31011">
            <wp:extent cx="5276850" cy="1409700"/>
            <wp:effectExtent l="0" t="0" r="0" b="0"/>
            <wp:docPr id="1356083015"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6850" cy="1409700"/>
                    </a:xfrm>
                    <a:prstGeom prst="rect">
                      <a:avLst/>
                    </a:prstGeom>
                    <a:noFill/>
                    <a:ln>
                      <a:noFill/>
                    </a:ln>
                  </pic:spPr>
                </pic:pic>
              </a:graphicData>
            </a:graphic>
          </wp:inline>
        </w:drawing>
      </w:r>
    </w:p>
    <w:p w14:paraId="6438D13A" w14:textId="7D5F607D" w:rsidR="00F86F88" w:rsidRPr="00F86F88" w:rsidRDefault="00F86F88" w:rsidP="00F86F88">
      <w:pPr>
        <w:widowControl w:val="0"/>
        <w:snapToGrid/>
        <w:spacing w:after="0" w:line="360" w:lineRule="auto"/>
        <w:jc w:val="left"/>
        <w:rPr>
          <w:rFonts w:ascii="Times" w:hAnsi="Times"/>
          <w:snapToGrid w:val="0"/>
          <w:sz w:val="21"/>
          <w:szCs w:val="21"/>
          <w:lang w:val="en-GB" w:eastAsia="zh-CN"/>
        </w:rPr>
      </w:pPr>
      <w:r w:rsidRPr="00F86F88">
        <w:rPr>
          <w:rFonts w:ascii="Times" w:hAnsi="Times"/>
          <w:noProof/>
          <w:sz w:val="21"/>
          <w:szCs w:val="21"/>
          <w:lang w:val="en-GB" w:eastAsia="zh-CN"/>
        </w:rPr>
        <w:drawing>
          <wp:inline distT="0" distB="0" distL="0" distR="0" wp14:anchorId="661CDB25" wp14:editId="7F0450AC">
            <wp:extent cx="5276850" cy="1416050"/>
            <wp:effectExtent l="0" t="0" r="0" b="0"/>
            <wp:docPr id="2046054245" name="Picture 69"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054245" name="Picture 69" descr="A diagram of a graph&#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6850" cy="1416050"/>
                    </a:xfrm>
                    <a:prstGeom prst="rect">
                      <a:avLst/>
                    </a:prstGeom>
                    <a:noFill/>
                    <a:ln>
                      <a:noFill/>
                    </a:ln>
                  </pic:spPr>
                </pic:pic>
              </a:graphicData>
            </a:graphic>
          </wp:inline>
        </w:drawing>
      </w:r>
    </w:p>
    <w:p w14:paraId="72BF82EC" w14:textId="77777777" w:rsidR="00F86F88" w:rsidRPr="00F86F88" w:rsidRDefault="00F86F88" w:rsidP="00F86F88">
      <w:pPr>
        <w:autoSpaceDE/>
        <w:autoSpaceDN/>
        <w:adjustRightInd/>
        <w:snapToGrid/>
        <w:spacing w:after="0"/>
        <w:jc w:val="left"/>
        <w:rPr>
          <w:rFonts w:ascii="Times" w:eastAsia="Batang" w:hAnsi="Times"/>
          <w:color w:val="7030A0"/>
          <w:sz w:val="20"/>
          <w:szCs w:val="24"/>
          <w:lang w:val="en-GB" w:eastAsia="zh-CN"/>
        </w:rPr>
      </w:pPr>
    </w:p>
    <w:p w14:paraId="380E844E" w14:textId="77777777" w:rsidR="00F86F88" w:rsidRPr="00F86F88" w:rsidRDefault="00F86F88" w:rsidP="00F86F88">
      <w:pPr>
        <w:autoSpaceDE/>
        <w:autoSpaceDN/>
        <w:adjustRightInd/>
        <w:snapToGrid/>
        <w:spacing w:after="0"/>
        <w:jc w:val="left"/>
        <w:rPr>
          <w:rFonts w:ascii="Times" w:eastAsia="Batang" w:hAnsi="Times"/>
          <w:iCs/>
          <w:sz w:val="20"/>
          <w:szCs w:val="24"/>
          <w:lang w:val="en-GB" w:eastAsia="x-none"/>
        </w:rPr>
      </w:pPr>
    </w:p>
    <w:p w14:paraId="1FF685D2" w14:textId="77777777" w:rsidR="00F86F88" w:rsidRPr="00F86F88" w:rsidRDefault="00F86F88" w:rsidP="00F86F88">
      <w:pPr>
        <w:autoSpaceDE/>
        <w:autoSpaceDN/>
        <w:adjustRightInd/>
        <w:snapToGrid/>
        <w:spacing w:after="0"/>
        <w:rPr>
          <w:rFonts w:ascii="Times" w:eastAsia="Batang" w:hAnsi="Times"/>
          <w:bCs/>
          <w:sz w:val="20"/>
          <w:szCs w:val="24"/>
          <w:lang w:val="en-GB" w:eastAsia="zh-CN"/>
        </w:rPr>
      </w:pPr>
      <w:r w:rsidRPr="00F86F88">
        <w:rPr>
          <w:rFonts w:ascii="Times" w:eastAsia="Batang" w:hAnsi="Times"/>
          <w:bCs/>
          <w:sz w:val="20"/>
          <w:szCs w:val="24"/>
          <w:highlight w:val="green"/>
          <w:lang w:val="en-GB" w:eastAsia="zh-CN"/>
        </w:rPr>
        <w:t>Agreement</w:t>
      </w:r>
    </w:p>
    <w:p w14:paraId="4F7888D4" w14:textId="77777777" w:rsidR="00F86F88" w:rsidRPr="00F86F88" w:rsidRDefault="00F86F88" w:rsidP="00F86F88">
      <w:pPr>
        <w:autoSpaceDE/>
        <w:autoSpaceDN/>
        <w:adjustRightInd/>
        <w:snapToGrid/>
        <w:spacing w:after="0"/>
        <w:rPr>
          <w:rFonts w:ascii="Times" w:eastAsia="DengXian" w:hAnsi="Times"/>
          <w:bCs/>
          <w:sz w:val="20"/>
          <w:szCs w:val="24"/>
          <w:lang w:val="en-GB" w:eastAsia="zh-CN"/>
        </w:rPr>
      </w:pPr>
      <w:r w:rsidRPr="00F86F88">
        <w:rPr>
          <w:rFonts w:ascii="Times" w:eastAsia="Batang" w:hAnsi="Times"/>
          <w:bCs/>
          <w:sz w:val="20"/>
          <w:szCs w:val="24"/>
          <w:lang w:val="en-GB" w:eastAsia="zh-CN"/>
        </w:rPr>
        <w:t>For B</w:t>
      </w:r>
      <w:r w:rsidRPr="00F86F88">
        <w:rPr>
          <w:rFonts w:ascii="Times" w:eastAsia="Batang" w:hAnsi="Times"/>
          <w:bCs/>
          <w:sz w:val="20"/>
          <w:szCs w:val="24"/>
          <w:vertAlign w:val="subscript"/>
          <w:lang w:val="en-GB" w:eastAsia="zh-CN"/>
        </w:rPr>
        <w:t>tx,D2R</w:t>
      </w:r>
      <w:r w:rsidRPr="00F86F88">
        <w:rPr>
          <w:rFonts w:ascii="Times" w:eastAsia="Batang" w:hAnsi="Times"/>
          <w:bCs/>
          <w:sz w:val="20"/>
          <w:szCs w:val="24"/>
          <w:lang w:val="en-GB" w:eastAsia="zh-CN"/>
        </w:rPr>
        <w:t xml:space="preserve"> of</w:t>
      </w:r>
      <w:r w:rsidRPr="00F86F88">
        <w:rPr>
          <w:rFonts w:ascii="Times" w:eastAsia="Batang" w:hAnsi="Times"/>
          <w:bCs/>
          <w:sz w:val="20"/>
          <w:szCs w:val="24"/>
          <w:lang w:val="en-GB"/>
        </w:rPr>
        <w:t xml:space="preserve"> the D2R transmissions </w:t>
      </w:r>
      <w:r w:rsidRPr="00F86F88">
        <w:rPr>
          <w:rFonts w:ascii="Times" w:eastAsia="Batang" w:hAnsi="Times"/>
          <w:bCs/>
          <w:sz w:val="20"/>
          <w:szCs w:val="24"/>
          <w:lang w:val="en-GB" w:eastAsia="zh-CN"/>
        </w:rPr>
        <w:t>associated</w:t>
      </w:r>
      <w:r w:rsidRPr="00F86F88">
        <w:rPr>
          <w:rFonts w:ascii="Times" w:eastAsia="Batang" w:hAnsi="Times"/>
          <w:bCs/>
          <w:sz w:val="20"/>
          <w:szCs w:val="24"/>
          <w:lang w:val="en-GB"/>
        </w:rPr>
        <w:t xml:space="preserve"> with one/each single-tone of a carrier-wave, capture the following figure for small frequency-shift by: Manchester with option 2, and by Miller line-code in the TR, where:</w:t>
      </w:r>
    </w:p>
    <w:p w14:paraId="5E26080D" w14:textId="77777777" w:rsidR="00F86F88" w:rsidRPr="00F86F88" w:rsidRDefault="00F86F88" w:rsidP="00F86F88">
      <w:pPr>
        <w:numPr>
          <w:ilvl w:val="0"/>
          <w:numId w:val="51"/>
        </w:numPr>
        <w:autoSpaceDE/>
        <w:autoSpaceDN/>
        <w:adjustRightInd/>
        <w:snapToGrid/>
        <w:spacing w:after="0"/>
        <w:jc w:val="left"/>
        <w:rPr>
          <w:rFonts w:ascii="Times" w:eastAsia="Batang" w:hAnsi="Times"/>
          <w:bCs/>
          <w:sz w:val="20"/>
          <w:szCs w:val="24"/>
          <w:lang w:val="en-GB" w:eastAsia="zh-CN"/>
        </w:rPr>
      </w:pPr>
      <w:r w:rsidRPr="00F86F88">
        <w:rPr>
          <w:rFonts w:ascii="Times" w:eastAsia="Batang" w:hAnsi="Times"/>
          <w:bCs/>
          <w:sz w:val="20"/>
          <w:szCs w:val="24"/>
          <w:lang w:val="en-GB" w:eastAsia="zh-CN"/>
        </w:rPr>
        <w:t>Fc is the carrier-wave frequency, at least when externally generated</w:t>
      </w:r>
    </w:p>
    <w:p w14:paraId="740FCF29" w14:textId="77777777" w:rsidR="00F86F88" w:rsidRPr="00F86F88" w:rsidRDefault="00F86F88" w:rsidP="00F86F88">
      <w:pPr>
        <w:numPr>
          <w:ilvl w:val="0"/>
          <w:numId w:val="51"/>
        </w:numPr>
        <w:autoSpaceDE/>
        <w:autoSpaceDN/>
        <w:adjustRightInd/>
        <w:snapToGrid/>
        <w:spacing w:after="0"/>
        <w:jc w:val="left"/>
        <w:rPr>
          <w:rFonts w:ascii="Times" w:eastAsia="Batang" w:hAnsi="Times"/>
          <w:bCs/>
          <w:sz w:val="20"/>
          <w:szCs w:val="24"/>
          <w:lang w:val="en-GB" w:eastAsia="zh-CN"/>
        </w:rPr>
      </w:pPr>
      <w:r w:rsidRPr="00F86F88">
        <w:rPr>
          <w:rFonts w:ascii="Times" w:eastAsia="Batang" w:hAnsi="Times"/>
          <w:bCs/>
          <w:sz w:val="20"/>
          <w:szCs w:val="24"/>
          <w:lang w:val="en-GB" w:eastAsia="zh-CN"/>
        </w:rPr>
        <w:t>FSx depict examples of amount of small frequency shift</w:t>
      </w:r>
    </w:p>
    <w:p w14:paraId="1D8B3C13" w14:textId="77777777" w:rsidR="00F86F88" w:rsidRPr="00F86F88" w:rsidRDefault="00F86F88" w:rsidP="00F86F88">
      <w:pPr>
        <w:numPr>
          <w:ilvl w:val="0"/>
          <w:numId w:val="51"/>
        </w:numPr>
        <w:autoSpaceDE/>
        <w:autoSpaceDN/>
        <w:adjustRightInd/>
        <w:snapToGrid/>
        <w:spacing w:after="0"/>
        <w:jc w:val="left"/>
        <w:rPr>
          <w:rFonts w:ascii="Times" w:eastAsia="Batang" w:hAnsi="Times"/>
          <w:bCs/>
          <w:sz w:val="20"/>
          <w:szCs w:val="24"/>
          <w:lang w:val="en-GB" w:eastAsia="zh-CN"/>
        </w:rPr>
      </w:pPr>
      <w:r w:rsidRPr="00F86F88">
        <w:rPr>
          <w:rFonts w:ascii="Times" w:eastAsia="Batang" w:hAnsi="Times"/>
          <w:bCs/>
          <w:sz w:val="20"/>
          <w:szCs w:val="24"/>
          <w:lang w:val="en-GB" w:eastAsia="zh-CN"/>
        </w:rPr>
        <w:t>For 1SB transmission, one of the following figures applies as appropriate.</w:t>
      </w:r>
    </w:p>
    <w:p w14:paraId="018C7933" w14:textId="0E539D6B" w:rsidR="00F86F88" w:rsidRPr="00F86F88" w:rsidRDefault="00F86F88" w:rsidP="00F86F88">
      <w:pPr>
        <w:autoSpaceDE/>
        <w:autoSpaceDN/>
        <w:adjustRightInd/>
        <w:snapToGrid/>
        <w:spacing w:after="0"/>
        <w:rPr>
          <w:rFonts w:ascii="Times" w:eastAsia="DengXian" w:hAnsi="Times"/>
          <w:b/>
          <w:bCs/>
          <w:sz w:val="20"/>
          <w:szCs w:val="24"/>
          <w:lang w:val="en-GB" w:eastAsia="zh-CN"/>
        </w:rPr>
      </w:pPr>
      <w:r w:rsidRPr="00F86F88">
        <w:rPr>
          <w:rFonts w:ascii="Times" w:hAnsi="Times"/>
          <w:noProof/>
          <w:sz w:val="21"/>
          <w:szCs w:val="21"/>
          <w:lang w:val="en-GB" w:eastAsia="zh-CN"/>
        </w:rPr>
        <w:drawing>
          <wp:inline distT="0" distB="0" distL="0" distR="0" wp14:anchorId="7C1006DC" wp14:editId="6397D15D">
            <wp:extent cx="5276850" cy="1428750"/>
            <wp:effectExtent l="0" t="0" r="0" b="0"/>
            <wp:docPr id="797869422" name="Picture 68" descr="A diagram of a blue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869422" name="Picture 68" descr="A diagram of a blue rectangular objec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6850" cy="1428750"/>
                    </a:xfrm>
                    <a:prstGeom prst="rect">
                      <a:avLst/>
                    </a:prstGeom>
                    <a:noFill/>
                    <a:ln>
                      <a:noFill/>
                    </a:ln>
                  </pic:spPr>
                </pic:pic>
              </a:graphicData>
            </a:graphic>
          </wp:inline>
        </w:drawing>
      </w:r>
    </w:p>
    <w:p w14:paraId="05125A45" w14:textId="710F1125" w:rsidR="00F86F88" w:rsidRPr="00F86F88" w:rsidRDefault="00F86F88" w:rsidP="00F86F88">
      <w:pPr>
        <w:widowControl w:val="0"/>
        <w:snapToGrid/>
        <w:spacing w:after="0" w:line="360" w:lineRule="auto"/>
        <w:jc w:val="left"/>
        <w:rPr>
          <w:rFonts w:ascii="Times" w:hAnsi="Times"/>
          <w:snapToGrid w:val="0"/>
          <w:sz w:val="21"/>
          <w:szCs w:val="21"/>
          <w:lang w:val="en-GB" w:eastAsia="zh-CN"/>
        </w:rPr>
      </w:pPr>
      <w:r w:rsidRPr="00F86F88">
        <w:rPr>
          <w:rFonts w:ascii="Times" w:hAnsi="Times"/>
          <w:noProof/>
          <w:sz w:val="21"/>
          <w:szCs w:val="21"/>
          <w:lang w:val="en-GB" w:eastAsia="zh-CN"/>
        </w:rPr>
        <w:drawing>
          <wp:inline distT="0" distB="0" distL="0" distR="0" wp14:anchorId="0DE41FC2" wp14:editId="5247D8CA">
            <wp:extent cx="5276850" cy="1447800"/>
            <wp:effectExtent l="0" t="0" r="0" b="0"/>
            <wp:docPr id="492102837" name="Picture 67"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102837" name="Picture 67" descr="A diagram of a graph&#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6850" cy="1447800"/>
                    </a:xfrm>
                    <a:prstGeom prst="rect">
                      <a:avLst/>
                    </a:prstGeom>
                    <a:noFill/>
                    <a:ln>
                      <a:noFill/>
                    </a:ln>
                  </pic:spPr>
                </pic:pic>
              </a:graphicData>
            </a:graphic>
          </wp:inline>
        </w:drawing>
      </w:r>
    </w:p>
    <w:p w14:paraId="2C1DBA26" w14:textId="77777777" w:rsidR="00F86F88" w:rsidRPr="00F86F88" w:rsidRDefault="00F86F88" w:rsidP="00F86F88">
      <w:pPr>
        <w:autoSpaceDE/>
        <w:autoSpaceDN/>
        <w:adjustRightInd/>
        <w:snapToGrid/>
        <w:spacing w:after="0"/>
        <w:jc w:val="left"/>
        <w:rPr>
          <w:rFonts w:ascii="Times" w:eastAsia="Batang" w:hAnsi="Times"/>
          <w:iCs/>
          <w:sz w:val="20"/>
          <w:szCs w:val="24"/>
          <w:lang w:val="en-GB" w:eastAsia="x-none"/>
        </w:rPr>
      </w:pPr>
    </w:p>
    <w:p w14:paraId="0B7B01CF" w14:textId="77777777" w:rsidR="00F86F88" w:rsidRPr="00F86F88" w:rsidRDefault="00F86F88" w:rsidP="00F86F88">
      <w:pPr>
        <w:autoSpaceDE/>
        <w:autoSpaceDN/>
        <w:adjustRightInd/>
        <w:snapToGrid/>
        <w:spacing w:after="0"/>
        <w:jc w:val="left"/>
        <w:rPr>
          <w:rFonts w:ascii="Times" w:eastAsia="Batang" w:hAnsi="Times"/>
          <w:iCs/>
          <w:sz w:val="20"/>
          <w:szCs w:val="24"/>
          <w:lang w:val="en-GB" w:eastAsia="x-none"/>
        </w:rPr>
      </w:pPr>
    </w:p>
    <w:p w14:paraId="090106A8" w14:textId="77777777" w:rsidR="00F86F88" w:rsidRPr="00F86F88" w:rsidRDefault="00F86F88" w:rsidP="00F86F88">
      <w:pPr>
        <w:autoSpaceDE/>
        <w:autoSpaceDN/>
        <w:adjustRightInd/>
        <w:snapToGrid/>
        <w:spacing w:after="0"/>
        <w:rPr>
          <w:rFonts w:ascii="Times" w:eastAsia="Batang" w:hAnsi="Times"/>
          <w:bCs/>
          <w:sz w:val="20"/>
          <w:szCs w:val="24"/>
          <w:lang w:val="en-GB" w:eastAsia="zh-CN"/>
        </w:rPr>
      </w:pPr>
      <w:r w:rsidRPr="00F86F88">
        <w:rPr>
          <w:rFonts w:ascii="Times" w:eastAsia="Batang" w:hAnsi="Times"/>
          <w:bCs/>
          <w:sz w:val="20"/>
          <w:szCs w:val="24"/>
          <w:highlight w:val="green"/>
          <w:lang w:val="en-GB" w:eastAsia="zh-CN"/>
        </w:rPr>
        <w:t>Agreement</w:t>
      </w:r>
    </w:p>
    <w:p w14:paraId="07690974" w14:textId="77777777" w:rsidR="00F86F88" w:rsidRPr="00F86F88" w:rsidRDefault="00F86F88" w:rsidP="00F86F88">
      <w:pPr>
        <w:autoSpaceDE/>
        <w:autoSpaceDN/>
        <w:adjustRightInd/>
        <w:snapToGrid/>
        <w:spacing w:after="0"/>
        <w:rPr>
          <w:rFonts w:ascii="Times" w:eastAsia="Batang" w:hAnsi="Times"/>
          <w:bCs/>
          <w:sz w:val="20"/>
          <w:szCs w:val="24"/>
          <w:lang w:val="en-GB" w:eastAsia="zh-CN"/>
        </w:rPr>
      </w:pPr>
      <w:r w:rsidRPr="00F86F88">
        <w:rPr>
          <w:rFonts w:ascii="Times" w:eastAsia="Batang" w:hAnsi="Times"/>
          <w:bCs/>
          <w:sz w:val="20"/>
          <w:szCs w:val="24"/>
          <w:lang w:val="en-GB" w:eastAsia="zh-CN"/>
        </w:rPr>
        <w:t>State in the TR that:</w:t>
      </w:r>
    </w:p>
    <w:p w14:paraId="639C5BA0" w14:textId="77777777" w:rsidR="00F86F88" w:rsidRPr="00F86F88" w:rsidRDefault="00F86F88" w:rsidP="00F86F88">
      <w:pPr>
        <w:numPr>
          <w:ilvl w:val="0"/>
          <w:numId w:val="51"/>
        </w:numPr>
        <w:autoSpaceDE/>
        <w:autoSpaceDN/>
        <w:adjustRightInd/>
        <w:snapToGrid/>
        <w:spacing w:after="0"/>
        <w:jc w:val="left"/>
        <w:rPr>
          <w:rFonts w:ascii="Times" w:eastAsia="Batang" w:hAnsi="Times"/>
          <w:bCs/>
          <w:sz w:val="20"/>
          <w:szCs w:val="24"/>
          <w:lang w:val="en-GB" w:eastAsia="zh-CN"/>
        </w:rPr>
      </w:pPr>
      <w:r w:rsidRPr="00F86F88">
        <w:rPr>
          <w:rFonts w:ascii="Times" w:eastAsia="Batang" w:hAnsi="Times"/>
          <w:bCs/>
          <w:sz w:val="20"/>
          <w:szCs w:val="24"/>
          <w:lang w:val="en-GB" w:eastAsia="zh-CN"/>
        </w:rPr>
        <w:t>B</w:t>
      </w:r>
      <w:r w:rsidRPr="00F86F88">
        <w:rPr>
          <w:rFonts w:ascii="Times" w:eastAsia="Batang" w:hAnsi="Times"/>
          <w:bCs/>
          <w:sz w:val="20"/>
          <w:szCs w:val="24"/>
          <w:vertAlign w:val="subscript"/>
          <w:lang w:val="en-GB" w:eastAsia="zh-CN"/>
        </w:rPr>
        <w:t xml:space="preserve">occ,D2R </w:t>
      </w:r>
      <w:r w:rsidRPr="00F86F88">
        <w:rPr>
          <w:rFonts w:ascii="Times" w:eastAsia="Batang" w:hAnsi="Times"/>
          <w:bCs/>
          <w:sz w:val="20"/>
          <w:szCs w:val="24"/>
          <w:lang w:val="en-GB" w:eastAsia="zh-CN"/>
        </w:rPr>
        <w:t>of the D2R transmission associated with one/each single-tone of a carrier wave would be impacted by at least the following aspects:</w:t>
      </w:r>
    </w:p>
    <w:p w14:paraId="0073FF54" w14:textId="77777777" w:rsidR="00F86F88" w:rsidRPr="00F86F88" w:rsidRDefault="00F86F88" w:rsidP="00F86F88">
      <w:pPr>
        <w:numPr>
          <w:ilvl w:val="1"/>
          <w:numId w:val="51"/>
        </w:numPr>
        <w:autoSpaceDE/>
        <w:autoSpaceDN/>
        <w:adjustRightInd/>
        <w:snapToGrid/>
        <w:spacing w:after="0"/>
        <w:jc w:val="left"/>
        <w:rPr>
          <w:rFonts w:ascii="Times" w:eastAsia="Batang" w:hAnsi="Times"/>
          <w:bCs/>
          <w:sz w:val="20"/>
          <w:szCs w:val="24"/>
          <w:lang w:val="en-GB" w:eastAsia="zh-CN"/>
        </w:rPr>
      </w:pPr>
      <w:r w:rsidRPr="00F86F88">
        <w:rPr>
          <w:rFonts w:ascii="Times" w:eastAsia="Batang" w:hAnsi="Times"/>
          <w:bCs/>
          <w:sz w:val="20"/>
          <w:szCs w:val="24"/>
          <w:lang w:val="en-GB" w:eastAsia="zh-CN"/>
        </w:rPr>
        <w:t>A</w:t>
      </w:r>
      <w:r w:rsidRPr="00F86F88">
        <w:rPr>
          <w:rFonts w:ascii="Times" w:eastAsia="Batang" w:hAnsi="Times"/>
          <w:sz w:val="20"/>
          <w:szCs w:val="24"/>
          <w:lang w:val="en-GB"/>
        </w:rPr>
        <w:t xml:space="preserve"> possible </w:t>
      </w:r>
      <w:r w:rsidRPr="00F86F88">
        <w:rPr>
          <w:rFonts w:ascii="Times" w:eastAsia="Batang" w:hAnsi="Times"/>
          <w:bCs/>
          <w:sz w:val="20"/>
          <w:szCs w:val="24"/>
          <w:lang w:val="en-GB" w:eastAsia="zh-CN"/>
        </w:rPr>
        <w:t xml:space="preserve">guard band </w:t>
      </w:r>
      <w:r w:rsidRPr="00F86F88">
        <w:rPr>
          <w:rFonts w:ascii="Times" w:eastAsia="DengXian" w:hAnsi="Times"/>
          <w:bCs/>
          <w:i/>
          <w:iCs/>
          <w:sz w:val="20"/>
          <w:szCs w:val="24"/>
          <w:lang w:val="en-GB" w:eastAsia="zh-CN"/>
        </w:rPr>
        <w:t>B</w:t>
      </w:r>
      <w:r w:rsidRPr="00F86F88">
        <w:rPr>
          <w:rFonts w:ascii="Times" w:eastAsia="DengXian" w:hAnsi="Times"/>
          <w:bCs/>
          <w:sz w:val="20"/>
          <w:szCs w:val="24"/>
          <w:vertAlign w:val="subscript"/>
          <w:lang w:val="en-GB" w:eastAsia="zh-CN"/>
        </w:rPr>
        <w:t>guard,D2R</w:t>
      </w:r>
      <w:r w:rsidRPr="00F86F88">
        <w:rPr>
          <w:rFonts w:ascii="Times" w:eastAsia="Batang" w:hAnsi="Times"/>
          <w:bCs/>
          <w:sz w:val="20"/>
          <w:szCs w:val="24"/>
          <w:lang w:val="en-GB" w:eastAsia="zh-CN"/>
        </w:rPr>
        <w:t xml:space="preserve"> due to at least SFO</w:t>
      </w:r>
    </w:p>
    <w:p w14:paraId="7D16EE69" w14:textId="77777777" w:rsidR="00F86F88" w:rsidRPr="00F86F88" w:rsidRDefault="00F86F88" w:rsidP="00F86F88">
      <w:pPr>
        <w:numPr>
          <w:ilvl w:val="1"/>
          <w:numId w:val="51"/>
        </w:numPr>
        <w:autoSpaceDE/>
        <w:autoSpaceDN/>
        <w:adjustRightInd/>
        <w:snapToGrid/>
        <w:spacing w:after="0"/>
        <w:jc w:val="left"/>
        <w:rPr>
          <w:rFonts w:ascii="Times" w:eastAsia="Batang" w:hAnsi="Times"/>
          <w:bCs/>
          <w:sz w:val="20"/>
          <w:szCs w:val="24"/>
          <w:lang w:val="en-GB" w:eastAsia="zh-CN"/>
        </w:rPr>
      </w:pPr>
      <w:r w:rsidRPr="00F86F88">
        <w:rPr>
          <w:rFonts w:ascii="Times" w:eastAsia="Batang" w:hAnsi="Times"/>
          <w:bCs/>
          <w:sz w:val="20"/>
          <w:szCs w:val="24"/>
          <w:lang w:val="en-GB" w:eastAsia="zh-CN"/>
        </w:rPr>
        <w:t>A</w:t>
      </w:r>
      <w:r w:rsidRPr="00F86F88">
        <w:rPr>
          <w:rFonts w:ascii="Times" w:eastAsia="Batang" w:hAnsi="Times"/>
          <w:sz w:val="20"/>
          <w:szCs w:val="24"/>
          <w:lang w:val="en-GB"/>
        </w:rPr>
        <w:t xml:space="preserve"> possible </w:t>
      </w:r>
      <w:r w:rsidRPr="00F86F88">
        <w:rPr>
          <w:rFonts w:ascii="Times" w:eastAsia="Batang" w:hAnsi="Times"/>
          <w:bCs/>
          <w:sz w:val="20"/>
          <w:szCs w:val="24"/>
          <w:lang w:val="en-GB" w:eastAsia="zh-CN"/>
        </w:rPr>
        <w:t xml:space="preserve">guard band </w:t>
      </w:r>
      <w:r w:rsidRPr="00F86F88">
        <w:rPr>
          <w:rFonts w:ascii="Times" w:eastAsia="DengXian" w:hAnsi="Times"/>
          <w:bCs/>
          <w:i/>
          <w:iCs/>
          <w:sz w:val="20"/>
          <w:szCs w:val="24"/>
          <w:lang w:val="en-GB" w:eastAsia="zh-CN"/>
        </w:rPr>
        <w:t>B</w:t>
      </w:r>
      <w:r w:rsidRPr="00F86F88">
        <w:rPr>
          <w:rFonts w:ascii="Times" w:eastAsia="DengXian" w:hAnsi="Times"/>
          <w:bCs/>
          <w:sz w:val="20"/>
          <w:szCs w:val="24"/>
          <w:vertAlign w:val="subscript"/>
          <w:lang w:val="en-GB" w:eastAsia="zh-CN"/>
        </w:rPr>
        <w:t>guard,D2R</w:t>
      </w:r>
      <w:r w:rsidRPr="00F86F88">
        <w:rPr>
          <w:rFonts w:ascii="Times" w:eastAsia="Batang" w:hAnsi="Times"/>
          <w:bCs/>
          <w:sz w:val="20"/>
          <w:szCs w:val="24"/>
          <w:lang w:val="en-GB" w:eastAsia="zh-CN"/>
        </w:rPr>
        <w:t xml:space="preserve"> due to CFO for Device 2b</w:t>
      </w:r>
    </w:p>
    <w:p w14:paraId="73C53B7D" w14:textId="77777777" w:rsidR="00F86F88" w:rsidRPr="00F86F88" w:rsidRDefault="00F86F88" w:rsidP="00F86F88">
      <w:pPr>
        <w:autoSpaceDE/>
        <w:autoSpaceDN/>
        <w:adjustRightInd/>
        <w:snapToGrid/>
        <w:spacing w:after="0"/>
        <w:jc w:val="left"/>
        <w:rPr>
          <w:rFonts w:ascii="Times" w:eastAsia="Batang" w:hAnsi="Times"/>
          <w:sz w:val="20"/>
          <w:szCs w:val="24"/>
          <w:lang w:val="en-GB" w:eastAsia="zh-CN"/>
        </w:rPr>
      </w:pPr>
    </w:p>
    <w:p w14:paraId="70880DD6" w14:textId="77777777" w:rsidR="00F86F88" w:rsidRPr="00F86F88" w:rsidRDefault="00F86F88" w:rsidP="00F86F88">
      <w:pPr>
        <w:autoSpaceDE/>
        <w:autoSpaceDN/>
        <w:adjustRightInd/>
        <w:snapToGrid/>
        <w:spacing w:after="0"/>
        <w:jc w:val="left"/>
        <w:rPr>
          <w:rFonts w:ascii="Times" w:eastAsia="Batang" w:hAnsi="Times"/>
          <w:iCs/>
          <w:sz w:val="20"/>
          <w:szCs w:val="24"/>
          <w:lang w:val="en-GB" w:eastAsia="x-none"/>
        </w:rPr>
      </w:pPr>
    </w:p>
    <w:p w14:paraId="2E87CC72" w14:textId="77777777" w:rsidR="00F86F88" w:rsidRPr="00F86F88" w:rsidRDefault="00F86F88" w:rsidP="00F86F88">
      <w:pPr>
        <w:autoSpaceDE/>
        <w:autoSpaceDN/>
        <w:adjustRightInd/>
        <w:snapToGrid/>
        <w:spacing w:after="0"/>
        <w:rPr>
          <w:rFonts w:ascii="Times" w:eastAsia="Batang" w:hAnsi="Times"/>
          <w:bCs/>
          <w:sz w:val="20"/>
          <w:szCs w:val="24"/>
          <w:lang w:val="en-GB" w:eastAsia="zh-CN"/>
        </w:rPr>
      </w:pPr>
      <w:r w:rsidRPr="00F86F88">
        <w:rPr>
          <w:rFonts w:ascii="Times" w:eastAsia="Batang" w:hAnsi="Times"/>
          <w:bCs/>
          <w:sz w:val="20"/>
          <w:szCs w:val="24"/>
          <w:highlight w:val="green"/>
          <w:lang w:val="en-GB" w:eastAsia="zh-CN"/>
        </w:rPr>
        <w:lastRenderedPageBreak/>
        <w:t>Agreement</w:t>
      </w:r>
    </w:p>
    <w:p w14:paraId="2ABAF513" w14:textId="77777777" w:rsidR="00F86F88" w:rsidRPr="00F86F88" w:rsidRDefault="00F86F88" w:rsidP="00F86F88">
      <w:pPr>
        <w:autoSpaceDE/>
        <w:autoSpaceDN/>
        <w:adjustRightInd/>
        <w:snapToGrid/>
        <w:spacing w:after="0"/>
        <w:rPr>
          <w:rFonts w:ascii="Times" w:eastAsia="Batang" w:hAnsi="Times"/>
          <w:bCs/>
          <w:sz w:val="20"/>
          <w:szCs w:val="24"/>
          <w:lang w:val="en-GB" w:eastAsia="zh-CN"/>
        </w:rPr>
      </w:pPr>
      <w:r w:rsidRPr="00F86F88">
        <w:rPr>
          <w:rFonts w:ascii="Times" w:eastAsia="Batang" w:hAnsi="Times"/>
          <w:bCs/>
          <w:sz w:val="20"/>
          <w:szCs w:val="24"/>
          <w:lang w:val="en-GB" w:eastAsia="zh-CN"/>
        </w:rPr>
        <w:t>Capture in the TR that for R2D:</w:t>
      </w:r>
    </w:p>
    <w:p w14:paraId="6158B490" w14:textId="77777777" w:rsidR="00F86F88" w:rsidRPr="00F86F88" w:rsidRDefault="00F86F88" w:rsidP="00F86F88">
      <w:pPr>
        <w:widowControl w:val="0"/>
        <w:numPr>
          <w:ilvl w:val="0"/>
          <w:numId w:val="52"/>
        </w:numPr>
        <w:autoSpaceDE/>
        <w:autoSpaceDN/>
        <w:adjustRightInd/>
        <w:snapToGrid/>
        <w:spacing w:after="0"/>
        <w:jc w:val="left"/>
        <w:rPr>
          <w:rFonts w:eastAsia="Batang"/>
          <w:bCs/>
          <w:sz w:val="20"/>
          <w:szCs w:val="24"/>
          <w:lang w:val="en-GB" w:eastAsia="x-none"/>
        </w:rPr>
      </w:pPr>
      <w:r w:rsidRPr="00F86F88">
        <w:rPr>
          <w:rFonts w:eastAsia="Batang"/>
          <w:bCs/>
          <w:sz w:val="20"/>
          <w:szCs w:val="24"/>
          <w:lang w:val="en-GB" w:eastAsia="x-none"/>
        </w:rPr>
        <w:t>Time-domain multiplexing is the baseline.</w:t>
      </w:r>
    </w:p>
    <w:p w14:paraId="2313F046" w14:textId="77777777" w:rsidR="00F86F88" w:rsidRPr="00F86F88" w:rsidRDefault="00F86F88" w:rsidP="00F86F88">
      <w:pPr>
        <w:widowControl w:val="0"/>
        <w:numPr>
          <w:ilvl w:val="0"/>
          <w:numId w:val="52"/>
        </w:numPr>
        <w:autoSpaceDE/>
        <w:autoSpaceDN/>
        <w:adjustRightInd/>
        <w:snapToGrid/>
        <w:spacing w:after="0"/>
        <w:jc w:val="left"/>
        <w:rPr>
          <w:rFonts w:eastAsia="Batang"/>
          <w:bCs/>
          <w:sz w:val="20"/>
          <w:szCs w:val="24"/>
          <w:lang w:val="en-GB" w:eastAsia="x-none"/>
        </w:rPr>
      </w:pPr>
      <w:r w:rsidRPr="00F86F88">
        <w:rPr>
          <w:rFonts w:eastAsia="Batang"/>
          <w:bCs/>
          <w:sz w:val="20"/>
          <w:szCs w:val="24"/>
          <w:lang w:val="en-GB" w:eastAsia="x-none"/>
        </w:rPr>
        <w:t>Code-domain multiplexing is not considered for device 1/2a/2b.</w:t>
      </w:r>
    </w:p>
    <w:p w14:paraId="4EF57FDA" w14:textId="77777777" w:rsidR="00F86F88" w:rsidRPr="00F86F88" w:rsidRDefault="00F86F88" w:rsidP="00F86F88">
      <w:pPr>
        <w:widowControl w:val="0"/>
        <w:numPr>
          <w:ilvl w:val="0"/>
          <w:numId w:val="52"/>
        </w:numPr>
        <w:autoSpaceDE/>
        <w:autoSpaceDN/>
        <w:adjustRightInd/>
        <w:snapToGrid/>
        <w:spacing w:after="0"/>
        <w:jc w:val="left"/>
        <w:rPr>
          <w:rFonts w:eastAsia="Batang"/>
          <w:bCs/>
          <w:sz w:val="20"/>
          <w:szCs w:val="24"/>
          <w:lang w:val="en-GB" w:eastAsia="x-none"/>
        </w:rPr>
      </w:pPr>
      <w:r w:rsidRPr="00F86F88">
        <w:rPr>
          <w:rFonts w:eastAsia="Batang"/>
          <w:bCs/>
          <w:sz w:val="20"/>
          <w:szCs w:val="24"/>
          <w:lang w:val="en-GB" w:eastAsia="x-none"/>
        </w:rPr>
        <w:t xml:space="preserve">Frequency-domain multiplexing is not considered for the devices with RF-ED receiver, and studied for Device 2b with IF-ED or ZIF receiver considering the technical aspects in Table 6.1.1.x-1. </w:t>
      </w:r>
    </w:p>
    <w:p w14:paraId="3B36A08B" w14:textId="77777777" w:rsidR="00F86F88" w:rsidRPr="00F86F88" w:rsidRDefault="00F86F88" w:rsidP="00F86F88">
      <w:pPr>
        <w:autoSpaceDE/>
        <w:autoSpaceDN/>
        <w:adjustRightInd/>
        <w:snapToGrid/>
        <w:spacing w:after="0"/>
        <w:rPr>
          <w:rFonts w:ascii="Times" w:eastAsia="Batang" w:hAnsi="Times"/>
          <w:sz w:val="20"/>
          <w:szCs w:val="24"/>
          <w:lang w:val="en-GB" w:eastAsia="zh-CN"/>
        </w:rPr>
      </w:pPr>
    </w:p>
    <w:p w14:paraId="48073470" w14:textId="77777777" w:rsidR="00F86F88" w:rsidRPr="00F86F88" w:rsidRDefault="00F86F88" w:rsidP="00F86F88">
      <w:pPr>
        <w:autoSpaceDE/>
        <w:autoSpaceDN/>
        <w:adjustRightInd/>
        <w:snapToGrid/>
        <w:spacing w:after="160" w:line="259" w:lineRule="auto"/>
        <w:jc w:val="center"/>
        <w:rPr>
          <w:rFonts w:ascii="Times" w:eastAsia="DengXian" w:hAnsi="Times"/>
          <w:b/>
          <w:sz w:val="20"/>
          <w:lang w:val="en-GB" w:eastAsia="zh-CN"/>
        </w:rPr>
      </w:pPr>
      <w:r w:rsidRPr="00F86F88">
        <w:rPr>
          <w:rFonts w:ascii="Times" w:eastAsia="DengXian" w:hAnsi="Times" w:hint="eastAsia"/>
          <w:b/>
          <w:sz w:val="20"/>
          <w:lang w:val="en-GB" w:eastAsia="zh-CN"/>
        </w:rPr>
        <w:t>T</w:t>
      </w:r>
      <w:r w:rsidRPr="00F86F88">
        <w:rPr>
          <w:rFonts w:ascii="Times" w:eastAsia="DengXian" w:hAnsi="Times"/>
          <w:b/>
          <w:sz w:val="20"/>
          <w:lang w:val="en-GB" w:eastAsia="zh-CN"/>
        </w:rPr>
        <w:t>able 6.1.1.x-1: Observations on the feasibility and necessity of FDM for Device 2b</w:t>
      </w:r>
    </w:p>
    <w:tbl>
      <w:tblPr>
        <w:tblW w:w="4668" w:type="pct"/>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2899"/>
        <w:gridCol w:w="5790"/>
      </w:tblGrid>
      <w:tr w:rsidR="00F86F88" w:rsidRPr="00F86F88" w14:paraId="343AAA6E" w14:textId="77777777" w:rsidTr="00767F0F">
        <w:tc>
          <w:tcPr>
            <w:tcW w:w="1668" w:type="pct"/>
            <w:shd w:val="clear" w:color="auto" w:fill="auto"/>
            <w:vAlign w:val="center"/>
          </w:tcPr>
          <w:p w14:paraId="77615C31" w14:textId="77777777" w:rsidR="00F86F88" w:rsidRPr="00F86F88" w:rsidRDefault="00F86F88" w:rsidP="00F86F88">
            <w:pPr>
              <w:autoSpaceDE/>
              <w:autoSpaceDN/>
              <w:adjustRightInd/>
              <w:snapToGrid/>
              <w:spacing w:after="0" w:line="276" w:lineRule="auto"/>
              <w:rPr>
                <w:rFonts w:ascii="Times" w:eastAsia="DengXian" w:hAnsi="Times"/>
                <w:b/>
                <w:color w:val="000000"/>
                <w:sz w:val="20"/>
                <w:lang w:val="en-GB" w:eastAsia="zh-CN"/>
              </w:rPr>
            </w:pPr>
            <w:r w:rsidRPr="00F86F88">
              <w:rPr>
                <w:rFonts w:ascii="Times" w:eastAsia="DengXian" w:hAnsi="Times" w:hint="eastAsia"/>
                <w:b/>
                <w:color w:val="000000"/>
                <w:sz w:val="20"/>
                <w:lang w:val="en-GB" w:eastAsia="zh-CN"/>
              </w:rPr>
              <w:t>A</w:t>
            </w:r>
            <w:r w:rsidRPr="00F86F88">
              <w:rPr>
                <w:rFonts w:ascii="Times" w:eastAsia="DengXian" w:hAnsi="Times"/>
                <w:b/>
                <w:color w:val="000000"/>
                <w:sz w:val="20"/>
                <w:lang w:val="en-GB" w:eastAsia="zh-CN"/>
              </w:rPr>
              <w:t>spects to be considered for feasibility/benefit</w:t>
            </w:r>
          </w:p>
        </w:tc>
        <w:tc>
          <w:tcPr>
            <w:tcW w:w="3332" w:type="pct"/>
            <w:shd w:val="clear" w:color="auto" w:fill="auto"/>
            <w:vAlign w:val="center"/>
          </w:tcPr>
          <w:p w14:paraId="6D1AB264" w14:textId="77777777" w:rsidR="00F86F88" w:rsidRPr="00F86F88" w:rsidRDefault="00F86F88" w:rsidP="00F86F88">
            <w:pPr>
              <w:autoSpaceDE/>
              <w:autoSpaceDN/>
              <w:adjustRightInd/>
              <w:snapToGrid/>
              <w:spacing w:after="0" w:line="276" w:lineRule="auto"/>
              <w:rPr>
                <w:rFonts w:ascii="Times" w:eastAsia="DengXian" w:hAnsi="Times"/>
                <w:b/>
                <w:color w:val="000000"/>
                <w:sz w:val="20"/>
                <w:lang w:val="en-GB" w:eastAsia="zh-CN"/>
              </w:rPr>
            </w:pPr>
            <w:r w:rsidRPr="00F86F88">
              <w:rPr>
                <w:rFonts w:ascii="Times" w:eastAsia="DengXian" w:hAnsi="Times"/>
                <w:b/>
                <w:color w:val="000000"/>
                <w:sz w:val="20"/>
                <w:lang w:val="en-GB" w:eastAsia="zh-CN"/>
              </w:rPr>
              <w:t>Observations</w:t>
            </w:r>
          </w:p>
        </w:tc>
      </w:tr>
      <w:tr w:rsidR="00F86F88" w:rsidRPr="00F86F88" w14:paraId="694B70B0" w14:textId="77777777" w:rsidTr="00767F0F">
        <w:tc>
          <w:tcPr>
            <w:tcW w:w="1668" w:type="pct"/>
            <w:shd w:val="clear" w:color="auto" w:fill="auto"/>
            <w:vAlign w:val="center"/>
          </w:tcPr>
          <w:p w14:paraId="49A8FA6E" w14:textId="77777777" w:rsidR="00F86F88" w:rsidRPr="00F86F88" w:rsidRDefault="00F86F88" w:rsidP="00F86F88">
            <w:pPr>
              <w:autoSpaceDE/>
              <w:autoSpaceDN/>
              <w:adjustRightInd/>
              <w:snapToGrid/>
              <w:spacing w:after="0" w:line="276" w:lineRule="auto"/>
              <w:rPr>
                <w:rFonts w:ascii="Calibri" w:eastAsia="DengXian" w:hAnsi="Calibri"/>
                <w:color w:val="000000"/>
                <w:sz w:val="20"/>
                <w:lang w:val="en-GB" w:eastAsia="zh-CN"/>
              </w:rPr>
            </w:pPr>
            <w:r w:rsidRPr="00F86F88">
              <w:rPr>
                <w:rFonts w:ascii="Times" w:eastAsia="DengXian" w:hAnsi="Times"/>
                <w:color w:val="000000"/>
                <w:sz w:val="20"/>
                <w:lang w:val="en-GB" w:eastAsia="zh-CN"/>
              </w:rPr>
              <w:t>Inventory completion time</w:t>
            </w:r>
          </w:p>
        </w:tc>
        <w:tc>
          <w:tcPr>
            <w:tcW w:w="3332" w:type="pct"/>
            <w:shd w:val="clear" w:color="auto" w:fill="auto"/>
            <w:vAlign w:val="center"/>
          </w:tcPr>
          <w:p w14:paraId="729C17D6" w14:textId="77777777" w:rsidR="00F86F88" w:rsidRPr="00F86F88" w:rsidRDefault="00F86F88" w:rsidP="00F86F88">
            <w:pPr>
              <w:autoSpaceDE/>
              <w:autoSpaceDN/>
              <w:adjustRightInd/>
              <w:snapToGrid/>
              <w:spacing w:after="0" w:line="276" w:lineRule="auto"/>
              <w:rPr>
                <w:rFonts w:ascii="Times" w:eastAsia="DengXian" w:hAnsi="Times"/>
                <w:sz w:val="20"/>
                <w:lang w:val="en-GB" w:eastAsia="zh-CN"/>
              </w:rPr>
            </w:pPr>
            <w:r w:rsidRPr="00F86F88">
              <w:rPr>
                <w:rFonts w:ascii="Times" w:eastAsia="DengXian" w:hAnsi="Times"/>
                <w:color w:val="000000"/>
                <w:sz w:val="20"/>
                <w:lang w:val="en-GB"/>
              </w:rPr>
              <w:t xml:space="preserve">Sources [Ericsson, LGE, Nokia, OPPO] state that FDM is beneficial to reduce the inventory completion time, especially considering more devices per reader </w:t>
            </w:r>
            <w:r w:rsidRPr="00F86F88">
              <w:rPr>
                <w:rFonts w:ascii="Times" w:eastAsia="DengXian" w:hAnsi="Times" w:hint="eastAsia"/>
                <w:color w:val="000000"/>
                <w:sz w:val="20"/>
                <w:lang w:val="en-GB" w:eastAsia="zh-CN"/>
              </w:rPr>
              <w:t>due</w:t>
            </w:r>
            <w:r w:rsidRPr="00F86F88">
              <w:rPr>
                <w:rFonts w:ascii="Times" w:eastAsia="DengXian" w:hAnsi="Times"/>
                <w:color w:val="000000"/>
                <w:sz w:val="20"/>
                <w:lang w:val="en-GB"/>
              </w:rPr>
              <w:t xml:space="preserve"> </w:t>
            </w:r>
            <w:r w:rsidRPr="00F86F88">
              <w:rPr>
                <w:rFonts w:ascii="Times" w:eastAsia="DengXian" w:hAnsi="Times" w:hint="eastAsia"/>
                <w:color w:val="000000"/>
                <w:sz w:val="20"/>
                <w:lang w:val="en-GB" w:eastAsia="zh-CN"/>
              </w:rPr>
              <w:t>to</w:t>
            </w:r>
            <w:r w:rsidRPr="00F86F88">
              <w:rPr>
                <w:rFonts w:ascii="Times" w:eastAsia="DengXian" w:hAnsi="Times"/>
                <w:color w:val="000000"/>
                <w:sz w:val="20"/>
                <w:lang w:val="en-GB"/>
              </w:rPr>
              <w:t xml:space="preserve"> the larger maximum distance for Device 2b.</w:t>
            </w:r>
          </w:p>
        </w:tc>
      </w:tr>
      <w:tr w:rsidR="00F86F88" w:rsidRPr="00F86F88" w14:paraId="654771BC" w14:textId="77777777" w:rsidTr="00767F0F">
        <w:tc>
          <w:tcPr>
            <w:tcW w:w="1668" w:type="pct"/>
            <w:shd w:val="clear" w:color="auto" w:fill="auto"/>
            <w:vAlign w:val="center"/>
          </w:tcPr>
          <w:p w14:paraId="0E2F0B33" w14:textId="77777777" w:rsidR="00F86F88" w:rsidRPr="00F86F88" w:rsidRDefault="00F86F88" w:rsidP="00F86F88">
            <w:pPr>
              <w:autoSpaceDE/>
              <w:autoSpaceDN/>
              <w:adjustRightInd/>
              <w:snapToGrid/>
              <w:spacing w:after="0" w:line="276" w:lineRule="auto"/>
              <w:rPr>
                <w:rFonts w:ascii="Times" w:eastAsia="DengXian" w:hAnsi="Times"/>
                <w:color w:val="000000"/>
                <w:sz w:val="20"/>
                <w:lang w:val="en-GB" w:eastAsia="zh-CN"/>
              </w:rPr>
            </w:pPr>
            <w:r w:rsidRPr="00F86F88">
              <w:rPr>
                <w:rFonts w:ascii="Times" w:eastAsia="DengXian" w:hAnsi="Times" w:hint="eastAsia"/>
                <w:color w:val="000000"/>
                <w:sz w:val="20"/>
                <w:lang w:val="en-GB" w:eastAsia="zh-CN"/>
              </w:rPr>
              <w:t>D</w:t>
            </w:r>
            <w:r w:rsidRPr="00F86F88">
              <w:rPr>
                <w:rFonts w:ascii="Times" w:eastAsia="DengXian" w:hAnsi="Times"/>
                <w:color w:val="000000"/>
                <w:sz w:val="20"/>
                <w:lang w:val="en-GB" w:eastAsia="zh-CN"/>
              </w:rPr>
              <w:t>evice implementation</w:t>
            </w:r>
          </w:p>
        </w:tc>
        <w:tc>
          <w:tcPr>
            <w:tcW w:w="3332" w:type="pct"/>
            <w:shd w:val="clear" w:color="auto" w:fill="auto"/>
            <w:vAlign w:val="center"/>
          </w:tcPr>
          <w:p w14:paraId="3DCD4F49" w14:textId="77777777" w:rsidR="00F86F88" w:rsidRPr="00F86F88" w:rsidRDefault="00F86F88" w:rsidP="00F86F88">
            <w:pPr>
              <w:autoSpaceDE/>
              <w:autoSpaceDN/>
              <w:adjustRightInd/>
              <w:snapToGrid/>
              <w:spacing w:after="0" w:line="276" w:lineRule="auto"/>
              <w:rPr>
                <w:rFonts w:ascii="Times" w:eastAsia="DengXian" w:hAnsi="Times"/>
                <w:sz w:val="20"/>
                <w:lang w:val="en-GB" w:eastAsia="ja-JP"/>
              </w:rPr>
            </w:pPr>
            <w:r w:rsidRPr="00F86F88">
              <w:rPr>
                <w:rFonts w:ascii="Times" w:eastAsia="DengXian" w:hAnsi="Times"/>
                <w:sz w:val="20"/>
                <w:lang w:val="en-GB" w:eastAsia="ja-JP"/>
              </w:rPr>
              <w:t>Sources [</w:t>
            </w:r>
            <w:r w:rsidRPr="00F86F88">
              <w:rPr>
                <w:rFonts w:ascii="Times" w:eastAsia="DengXian" w:hAnsi="Times" w:hint="eastAsia"/>
                <w:sz w:val="20"/>
                <w:lang w:val="en-GB" w:eastAsia="zh-CN"/>
              </w:rPr>
              <w:t>App</w:t>
            </w:r>
            <w:r w:rsidRPr="00F86F88">
              <w:rPr>
                <w:rFonts w:ascii="Times" w:eastAsia="DengXian" w:hAnsi="Times"/>
                <w:sz w:val="20"/>
                <w:lang w:val="en-GB" w:eastAsia="ja-JP"/>
              </w:rPr>
              <w:t xml:space="preserve">le, DOCOMO, Ericsson, LGE, OPPO] </w:t>
            </w:r>
            <w:r w:rsidRPr="00F86F88">
              <w:rPr>
                <w:rFonts w:ascii="Times" w:eastAsia="DengXian" w:hAnsi="Times"/>
                <w:color w:val="000000"/>
                <w:sz w:val="20"/>
                <w:lang w:val="en-GB"/>
              </w:rPr>
              <w:t>state</w:t>
            </w:r>
            <w:r w:rsidRPr="00F86F88">
              <w:rPr>
                <w:rFonts w:ascii="Times" w:eastAsia="DengXian" w:hAnsi="Times"/>
                <w:sz w:val="20"/>
                <w:lang w:val="en-GB" w:eastAsia="ja-JP"/>
              </w:rPr>
              <w:t xml:space="preserve"> that channel selection may be performed by a narrowband filter (IF filter or BB filter) after the mixer for Device 2b, if the LO accuracy is sufficiently good.</w:t>
            </w:r>
          </w:p>
          <w:p w14:paraId="0867805C" w14:textId="77777777" w:rsidR="00F86F88" w:rsidRPr="00F86F88" w:rsidRDefault="00F86F88" w:rsidP="00F86F88">
            <w:pPr>
              <w:autoSpaceDE/>
              <w:autoSpaceDN/>
              <w:adjustRightInd/>
              <w:snapToGrid/>
              <w:spacing w:after="0" w:line="276" w:lineRule="auto"/>
              <w:rPr>
                <w:rFonts w:ascii="Times" w:eastAsia="DengXian" w:hAnsi="Times"/>
                <w:sz w:val="20"/>
                <w:lang w:val="en-GB"/>
              </w:rPr>
            </w:pPr>
            <w:r w:rsidRPr="00F86F88">
              <w:rPr>
                <w:rFonts w:ascii="Times" w:eastAsia="DengXian" w:hAnsi="Times" w:hint="eastAsia"/>
                <w:sz w:val="20"/>
                <w:lang w:val="en-GB" w:eastAsia="zh-CN"/>
              </w:rPr>
              <w:t>Sources</w:t>
            </w:r>
            <w:r w:rsidRPr="00F86F88">
              <w:rPr>
                <w:rFonts w:ascii="Times" w:eastAsia="DengXian" w:hAnsi="Times"/>
                <w:sz w:val="20"/>
                <w:lang w:val="en-GB" w:eastAsia="zh-CN"/>
              </w:rPr>
              <w:t xml:space="preserve"> [ITL, MTK, Spreadtrum, TCL, Huawei] thinks that </w:t>
            </w:r>
            <w:r w:rsidRPr="00F86F88">
              <w:rPr>
                <w:rFonts w:ascii="Times" w:eastAsia="DengXian" w:hAnsi="Times"/>
                <w:sz w:val="20"/>
                <w:lang w:val="en-GB"/>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05B3FEED" w14:textId="77777777" w:rsidR="00F86F88" w:rsidRPr="00F86F88" w:rsidRDefault="00F86F88" w:rsidP="00F86F88">
            <w:pPr>
              <w:autoSpaceDE/>
              <w:autoSpaceDN/>
              <w:adjustRightInd/>
              <w:snapToGrid/>
              <w:spacing w:after="0" w:line="276" w:lineRule="auto"/>
              <w:rPr>
                <w:rFonts w:ascii="Times" w:eastAsia="DengXian" w:hAnsi="Times"/>
                <w:sz w:val="20"/>
                <w:lang w:val="en-GB" w:eastAsia="zh-CN"/>
              </w:rPr>
            </w:pPr>
            <w:r w:rsidRPr="00F86F88">
              <w:rPr>
                <w:rFonts w:ascii="Times" w:eastAsia="DengXian" w:hAnsi="Times" w:hint="eastAsia"/>
                <w:sz w:val="20"/>
                <w:lang w:val="en-GB" w:eastAsia="zh-CN"/>
              </w:rPr>
              <w:t>Sources</w:t>
            </w:r>
            <w:r w:rsidRPr="00F86F88">
              <w:rPr>
                <w:rFonts w:ascii="Times" w:eastAsia="DengXian" w:hAnsi="Times"/>
                <w:sz w:val="20"/>
                <w:lang w:val="en-GB" w:eastAsia="zh-CN"/>
              </w:rPr>
              <w:t xml:space="preserve"> [Ericsson] </w:t>
            </w:r>
            <w:r w:rsidRPr="00F86F88">
              <w:rPr>
                <w:rFonts w:ascii="Times" w:eastAsia="DengXian" w:hAnsi="Times"/>
                <w:color w:val="000000"/>
                <w:sz w:val="20"/>
                <w:lang w:val="en-GB"/>
              </w:rPr>
              <w:t>state that the larger R2D responses are harder for the devices to process in the case of TDM+FDM/TDM only for D2R/R2D, respectively.</w:t>
            </w:r>
          </w:p>
        </w:tc>
      </w:tr>
      <w:tr w:rsidR="00F86F88" w:rsidRPr="00F86F88" w14:paraId="05BD0770" w14:textId="77777777" w:rsidTr="00767F0F">
        <w:tc>
          <w:tcPr>
            <w:tcW w:w="1668" w:type="pct"/>
            <w:shd w:val="clear" w:color="auto" w:fill="auto"/>
            <w:vAlign w:val="center"/>
          </w:tcPr>
          <w:p w14:paraId="00E31683" w14:textId="77777777" w:rsidR="00F86F88" w:rsidRPr="00F86F88" w:rsidRDefault="00F86F88" w:rsidP="00F86F88">
            <w:pPr>
              <w:autoSpaceDE/>
              <w:autoSpaceDN/>
              <w:adjustRightInd/>
              <w:snapToGrid/>
              <w:spacing w:after="0" w:line="276" w:lineRule="auto"/>
              <w:rPr>
                <w:rFonts w:ascii="Times" w:eastAsia="DengXian" w:hAnsi="Times"/>
                <w:color w:val="000000"/>
                <w:sz w:val="20"/>
                <w:lang w:val="en-GB" w:eastAsia="zh-CN"/>
              </w:rPr>
            </w:pPr>
            <w:r w:rsidRPr="00F86F88">
              <w:rPr>
                <w:rFonts w:ascii="Times" w:eastAsia="DengXian" w:hAnsi="Times"/>
                <w:color w:val="000000"/>
                <w:sz w:val="20"/>
                <w:lang w:val="en-GB" w:eastAsia="zh-CN"/>
              </w:rPr>
              <w:t>Spectrum utilization</w:t>
            </w:r>
          </w:p>
        </w:tc>
        <w:tc>
          <w:tcPr>
            <w:tcW w:w="3332" w:type="pct"/>
            <w:shd w:val="clear" w:color="auto" w:fill="auto"/>
            <w:vAlign w:val="center"/>
          </w:tcPr>
          <w:p w14:paraId="22E35192" w14:textId="77777777" w:rsidR="00F86F88" w:rsidRPr="00F86F88" w:rsidRDefault="00F86F88" w:rsidP="00F86F88">
            <w:pPr>
              <w:autoSpaceDE/>
              <w:autoSpaceDN/>
              <w:adjustRightInd/>
              <w:snapToGrid/>
              <w:spacing w:after="0" w:line="276" w:lineRule="auto"/>
              <w:rPr>
                <w:rFonts w:ascii="Times" w:eastAsia="DengXian" w:hAnsi="Times"/>
                <w:color w:val="000000"/>
                <w:sz w:val="20"/>
                <w:lang w:val="en-GB" w:eastAsia="zh-CN"/>
              </w:rPr>
            </w:pPr>
            <w:r w:rsidRPr="00F86F88">
              <w:rPr>
                <w:rFonts w:ascii="Times" w:eastAsia="DengXian" w:hAnsi="Times"/>
                <w:color w:val="000000"/>
                <w:sz w:val="20"/>
                <w:lang w:val="en-GB" w:eastAsia="zh-CN"/>
              </w:rPr>
              <w:t xml:space="preserve">Sources [ITL] </w:t>
            </w:r>
            <w:r w:rsidRPr="00F86F88">
              <w:rPr>
                <w:rFonts w:ascii="Times" w:eastAsia="DengXian" w:hAnsi="Times"/>
                <w:color w:val="000000"/>
                <w:sz w:val="20"/>
                <w:lang w:val="en-GB"/>
              </w:rPr>
              <w:t>state</w:t>
            </w:r>
            <w:r w:rsidRPr="00F86F88">
              <w:rPr>
                <w:rFonts w:ascii="Times" w:eastAsia="DengXian" w:hAnsi="Times"/>
                <w:color w:val="000000"/>
                <w:sz w:val="20"/>
                <w:lang w:val="en-GB" w:eastAsia="zh-CN"/>
              </w:rPr>
              <w:t xml:space="preserve"> that </w:t>
            </w:r>
            <w:r w:rsidRPr="00F86F88">
              <w:rPr>
                <w:rFonts w:ascii="Times" w:eastAsia="DengXian" w:hAnsi="Times"/>
                <w:sz w:val="20"/>
                <w:lang w:val="en-GB"/>
              </w:rPr>
              <w:t>the spectral efficiency may be impacted by the guard band across the FDMed R2D transmissions to multiple devices</w:t>
            </w:r>
            <w:r w:rsidRPr="00F86F88">
              <w:rPr>
                <w:rFonts w:ascii="Times" w:eastAsia="DengXian" w:hAnsi="Times"/>
                <w:color w:val="000000"/>
                <w:sz w:val="20"/>
                <w:lang w:val="en-GB" w:eastAsia="zh-CN"/>
              </w:rPr>
              <w:t>.</w:t>
            </w:r>
          </w:p>
        </w:tc>
      </w:tr>
      <w:tr w:rsidR="00F86F88" w:rsidRPr="00F86F88" w14:paraId="73A1C4CD" w14:textId="77777777" w:rsidTr="00767F0F">
        <w:tc>
          <w:tcPr>
            <w:tcW w:w="1668" w:type="pct"/>
            <w:shd w:val="clear" w:color="auto" w:fill="auto"/>
            <w:vAlign w:val="center"/>
          </w:tcPr>
          <w:p w14:paraId="3FD317E9" w14:textId="77777777" w:rsidR="00F86F88" w:rsidRPr="00F86F88" w:rsidRDefault="00F86F88" w:rsidP="00F86F88">
            <w:pPr>
              <w:autoSpaceDE/>
              <w:autoSpaceDN/>
              <w:adjustRightInd/>
              <w:snapToGrid/>
              <w:spacing w:after="0" w:line="276" w:lineRule="auto"/>
              <w:rPr>
                <w:rFonts w:ascii="Times" w:eastAsia="DengXian" w:hAnsi="Times"/>
                <w:color w:val="000000"/>
                <w:sz w:val="20"/>
                <w:lang w:val="en-GB" w:eastAsia="zh-CN"/>
              </w:rPr>
            </w:pPr>
            <w:r w:rsidRPr="00F86F88">
              <w:rPr>
                <w:rFonts w:ascii="Times" w:eastAsia="DengXian" w:hAnsi="Times" w:hint="eastAsia"/>
                <w:color w:val="000000"/>
                <w:sz w:val="20"/>
                <w:lang w:val="en-GB" w:eastAsia="zh-CN"/>
              </w:rPr>
              <w:t>C</w:t>
            </w:r>
            <w:r w:rsidRPr="00F86F88">
              <w:rPr>
                <w:rFonts w:ascii="Times" w:eastAsia="DengXian" w:hAnsi="Times"/>
                <w:color w:val="000000"/>
                <w:sz w:val="20"/>
                <w:lang w:val="en-GB" w:eastAsia="zh-CN"/>
              </w:rPr>
              <w:t>overage (in the case of single reader)</w:t>
            </w:r>
          </w:p>
        </w:tc>
        <w:tc>
          <w:tcPr>
            <w:tcW w:w="3332" w:type="pct"/>
            <w:shd w:val="clear" w:color="auto" w:fill="auto"/>
            <w:vAlign w:val="center"/>
          </w:tcPr>
          <w:p w14:paraId="20491B07" w14:textId="77777777" w:rsidR="00F86F88" w:rsidRPr="00F86F88" w:rsidRDefault="00F86F88" w:rsidP="00F86F88">
            <w:pPr>
              <w:autoSpaceDE/>
              <w:autoSpaceDN/>
              <w:adjustRightInd/>
              <w:snapToGrid/>
              <w:spacing w:after="0" w:line="276" w:lineRule="auto"/>
              <w:rPr>
                <w:rFonts w:ascii="Times" w:eastAsia="DengXian" w:hAnsi="Times"/>
                <w:sz w:val="20"/>
                <w:lang w:val="en-GB" w:eastAsia="zh-CN"/>
              </w:rPr>
            </w:pPr>
            <w:r w:rsidRPr="00F86F88">
              <w:rPr>
                <w:rFonts w:ascii="Times" w:eastAsia="DengXian" w:hAnsi="Times" w:hint="eastAsia"/>
                <w:sz w:val="20"/>
                <w:lang w:val="en-GB" w:eastAsia="zh-CN"/>
              </w:rPr>
              <w:t>Sources</w:t>
            </w:r>
            <w:r w:rsidRPr="00F86F88">
              <w:rPr>
                <w:rFonts w:ascii="Times" w:eastAsia="DengXian" w:hAnsi="Times"/>
                <w:sz w:val="20"/>
                <w:lang w:val="en-GB" w:eastAsia="zh-CN"/>
              </w:rPr>
              <w:t xml:space="preserve"> [Huawei] </w:t>
            </w:r>
            <w:r w:rsidRPr="00F86F88">
              <w:rPr>
                <w:rFonts w:ascii="Times" w:eastAsia="DengXian" w:hAnsi="Times"/>
                <w:color w:val="000000"/>
                <w:sz w:val="20"/>
                <w:lang w:val="en-GB"/>
              </w:rPr>
              <w:t>state</w:t>
            </w:r>
            <w:r w:rsidRPr="00F86F88">
              <w:rPr>
                <w:rFonts w:ascii="Times" w:eastAsia="DengXian" w:hAnsi="Times"/>
                <w:sz w:val="20"/>
                <w:lang w:val="en-GB" w:eastAsia="zh-CN"/>
              </w:rPr>
              <w:t xml:space="preserve"> the R2D link budget of a reader is decreased due to the power splitting between the parallel R2D channels.</w:t>
            </w:r>
          </w:p>
          <w:p w14:paraId="2F9EA161" w14:textId="77777777" w:rsidR="00F86F88" w:rsidRPr="00F86F88" w:rsidRDefault="00F86F88" w:rsidP="00F86F88">
            <w:pPr>
              <w:autoSpaceDE/>
              <w:autoSpaceDN/>
              <w:adjustRightInd/>
              <w:snapToGrid/>
              <w:spacing w:after="0" w:line="276" w:lineRule="auto"/>
              <w:rPr>
                <w:rFonts w:ascii="Times" w:eastAsia="DengXian" w:hAnsi="Times"/>
                <w:sz w:val="20"/>
                <w:lang w:val="en-GB" w:eastAsia="zh-CN"/>
              </w:rPr>
            </w:pPr>
            <w:r w:rsidRPr="00F86F88">
              <w:rPr>
                <w:rFonts w:ascii="Times" w:eastAsia="DengXian" w:hAnsi="Times"/>
                <w:sz w:val="20"/>
                <w:lang w:val="en-GB" w:eastAsia="zh-CN"/>
              </w:rPr>
              <w:t>Sources [Ericsson] think the coverage target of Device 2b is still larger than that of Device 1 (with RF-ED architecture).</w:t>
            </w:r>
          </w:p>
        </w:tc>
      </w:tr>
      <w:tr w:rsidR="00F86F88" w:rsidRPr="00F86F88" w14:paraId="7F65F1EC" w14:textId="77777777" w:rsidTr="00767F0F">
        <w:tc>
          <w:tcPr>
            <w:tcW w:w="1668" w:type="pct"/>
            <w:shd w:val="clear" w:color="auto" w:fill="auto"/>
            <w:vAlign w:val="center"/>
          </w:tcPr>
          <w:p w14:paraId="2007E004" w14:textId="77777777" w:rsidR="00F86F88" w:rsidRPr="00F86F88" w:rsidRDefault="00F86F88" w:rsidP="00F86F88">
            <w:pPr>
              <w:autoSpaceDE/>
              <w:autoSpaceDN/>
              <w:adjustRightInd/>
              <w:snapToGrid/>
              <w:spacing w:after="0" w:line="276" w:lineRule="auto"/>
              <w:rPr>
                <w:rFonts w:ascii="Times" w:eastAsia="DengXian" w:hAnsi="Times"/>
                <w:color w:val="000000"/>
                <w:sz w:val="20"/>
                <w:lang w:val="en-GB" w:eastAsia="zh-CN"/>
              </w:rPr>
            </w:pPr>
            <w:r w:rsidRPr="00F86F88">
              <w:rPr>
                <w:rFonts w:ascii="Times" w:eastAsia="DengXian" w:hAnsi="Times"/>
                <w:color w:val="000000"/>
                <w:sz w:val="20"/>
                <w:lang w:val="en-GB" w:eastAsia="zh-CN"/>
              </w:rPr>
              <w:t>Reader implementation (in the case of single reader)</w:t>
            </w:r>
          </w:p>
        </w:tc>
        <w:tc>
          <w:tcPr>
            <w:tcW w:w="3332" w:type="pct"/>
            <w:shd w:val="clear" w:color="auto" w:fill="auto"/>
            <w:vAlign w:val="center"/>
          </w:tcPr>
          <w:p w14:paraId="6929B086" w14:textId="77777777" w:rsidR="00F86F88" w:rsidRPr="00F86F88" w:rsidRDefault="00F86F88" w:rsidP="00F86F88">
            <w:pPr>
              <w:autoSpaceDE/>
              <w:autoSpaceDN/>
              <w:adjustRightInd/>
              <w:snapToGrid/>
              <w:spacing w:after="0" w:line="276" w:lineRule="auto"/>
              <w:rPr>
                <w:rFonts w:ascii="Times" w:eastAsia="DengXian" w:hAnsi="Times"/>
                <w:sz w:val="20"/>
                <w:lang w:val="en-GB" w:eastAsia="zh-CN"/>
              </w:rPr>
            </w:pPr>
            <w:r w:rsidRPr="00F86F88">
              <w:rPr>
                <w:rFonts w:ascii="Times" w:eastAsia="DengXian" w:hAnsi="Times" w:hint="eastAsia"/>
                <w:sz w:val="20"/>
                <w:lang w:val="en-GB" w:eastAsia="zh-CN"/>
              </w:rPr>
              <w:t>Sources</w:t>
            </w:r>
            <w:r w:rsidRPr="00F86F88">
              <w:rPr>
                <w:rFonts w:ascii="Times" w:eastAsia="DengXian" w:hAnsi="Times"/>
                <w:sz w:val="20"/>
                <w:lang w:val="en-GB" w:eastAsia="zh-CN"/>
              </w:rPr>
              <w:t xml:space="preserve"> [Huawei]</w:t>
            </w:r>
            <w:r w:rsidRPr="00F86F88">
              <w:rPr>
                <w:rFonts w:ascii="Times" w:eastAsia="DengXian" w:hAnsi="Times"/>
                <w:color w:val="000000"/>
                <w:sz w:val="20"/>
                <w:lang w:val="en-GB"/>
              </w:rPr>
              <w:t xml:space="preserve"> state</w:t>
            </w:r>
            <w:r w:rsidRPr="00F86F88">
              <w:rPr>
                <w:rFonts w:ascii="Times" w:eastAsia="DengXian" w:hAnsi="Times"/>
                <w:sz w:val="20"/>
                <w:lang w:val="en-GB" w:eastAsia="zh-CN"/>
              </w:rPr>
              <w:t xml:space="preserve"> that additional interference suppression may be needed to deal with the intermodulation between the parallel R2D transmissions.</w:t>
            </w:r>
          </w:p>
        </w:tc>
      </w:tr>
      <w:tr w:rsidR="00F86F88" w:rsidRPr="00F86F88" w14:paraId="62D98095" w14:textId="77777777" w:rsidTr="00767F0F">
        <w:tc>
          <w:tcPr>
            <w:tcW w:w="1668" w:type="pct"/>
            <w:shd w:val="clear" w:color="auto" w:fill="auto"/>
            <w:vAlign w:val="center"/>
          </w:tcPr>
          <w:p w14:paraId="04FEE47F" w14:textId="77777777" w:rsidR="00F86F88" w:rsidRPr="00F86F88" w:rsidRDefault="00F86F88" w:rsidP="00F86F88">
            <w:pPr>
              <w:autoSpaceDE/>
              <w:autoSpaceDN/>
              <w:adjustRightInd/>
              <w:snapToGrid/>
              <w:spacing w:after="0" w:line="276" w:lineRule="auto"/>
              <w:rPr>
                <w:rFonts w:ascii="Times" w:eastAsia="DengXian" w:hAnsi="Times"/>
                <w:sz w:val="20"/>
                <w:lang w:val="en-GB" w:eastAsia="zh-CN"/>
              </w:rPr>
            </w:pPr>
            <w:r w:rsidRPr="00F86F88">
              <w:rPr>
                <w:rFonts w:ascii="Times" w:eastAsia="DengXian" w:hAnsi="Times"/>
                <w:sz w:val="20"/>
                <w:lang w:val="en-GB" w:eastAsia="zh-CN"/>
              </w:rPr>
              <w:t>Harmonized design for all devices</w:t>
            </w:r>
          </w:p>
        </w:tc>
        <w:tc>
          <w:tcPr>
            <w:tcW w:w="3332" w:type="pct"/>
            <w:shd w:val="clear" w:color="auto" w:fill="auto"/>
            <w:vAlign w:val="center"/>
          </w:tcPr>
          <w:p w14:paraId="4190960E" w14:textId="77777777" w:rsidR="00F86F88" w:rsidRPr="00F86F88" w:rsidRDefault="00F86F88" w:rsidP="00F86F88">
            <w:pPr>
              <w:autoSpaceDE/>
              <w:autoSpaceDN/>
              <w:adjustRightInd/>
              <w:snapToGrid/>
              <w:spacing w:after="0" w:line="276" w:lineRule="auto"/>
              <w:rPr>
                <w:rFonts w:ascii="Times" w:eastAsia="DengXian" w:hAnsi="Times"/>
                <w:sz w:val="20"/>
                <w:lang w:val="en-GB" w:eastAsia="zh-CN"/>
              </w:rPr>
            </w:pPr>
            <w:r w:rsidRPr="00F86F88">
              <w:rPr>
                <w:rFonts w:ascii="Times" w:eastAsia="DengXian" w:hAnsi="Times" w:hint="eastAsia"/>
                <w:sz w:val="20"/>
                <w:lang w:val="en-GB" w:eastAsia="zh-CN"/>
              </w:rPr>
              <w:t>Sources</w:t>
            </w:r>
            <w:r w:rsidRPr="00F86F88">
              <w:rPr>
                <w:rFonts w:ascii="Times" w:eastAsia="DengXian" w:hAnsi="Times"/>
                <w:sz w:val="20"/>
                <w:lang w:val="en-GB" w:eastAsia="zh-CN"/>
              </w:rPr>
              <w:t xml:space="preserve"> [</w:t>
            </w:r>
            <w:r w:rsidRPr="00F86F88">
              <w:rPr>
                <w:rFonts w:ascii="Times" w:eastAsia="Batang" w:hAnsi="Times" w:hint="eastAsia"/>
                <w:sz w:val="20"/>
                <w:szCs w:val="24"/>
                <w:lang w:val="en-GB" w:eastAsia="zh-CN"/>
              </w:rPr>
              <w:t>A</w:t>
            </w:r>
            <w:r w:rsidRPr="00F86F88">
              <w:rPr>
                <w:rFonts w:ascii="Times" w:eastAsia="Batang" w:hAnsi="Times"/>
                <w:sz w:val="20"/>
                <w:szCs w:val="24"/>
                <w:lang w:val="en-GB" w:eastAsia="zh-CN"/>
              </w:rPr>
              <w:t>SUSTek</w:t>
            </w:r>
            <w:r w:rsidRPr="00F86F88">
              <w:rPr>
                <w:rFonts w:ascii="Times" w:eastAsia="DengXian" w:hAnsi="Times"/>
                <w:sz w:val="20"/>
                <w:lang w:val="en-GB" w:eastAsia="zh-CN"/>
              </w:rPr>
              <w:t xml:space="preserve">, CMCC, ETRI] </w:t>
            </w:r>
            <w:r w:rsidRPr="00F86F88">
              <w:rPr>
                <w:rFonts w:ascii="Times" w:eastAsia="DengXian" w:hAnsi="Times"/>
                <w:color w:val="000000"/>
                <w:sz w:val="20"/>
                <w:lang w:val="en-GB"/>
              </w:rPr>
              <w:t>state</w:t>
            </w:r>
            <w:r w:rsidRPr="00F86F88">
              <w:rPr>
                <w:rFonts w:ascii="Times" w:eastAsia="DengXian" w:hAnsi="Times"/>
                <w:sz w:val="20"/>
                <w:lang w:val="en-GB" w:eastAsia="zh-CN"/>
              </w:rPr>
              <w:t xml:space="preserve"> that it is not appropriate to include FDM only for Device 2b, while Device 1 and 2a cannot support it.</w:t>
            </w:r>
          </w:p>
        </w:tc>
      </w:tr>
    </w:tbl>
    <w:p w14:paraId="4CA65457" w14:textId="77777777" w:rsidR="00942029" w:rsidRPr="00942029" w:rsidRDefault="00942029" w:rsidP="00942029">
      <w:pPr>
        <w:widowControl w:val="0"/>
        <w:autoSpaceDE/>
        <w:autoSpaceDN/>
        <w:adjustRightInd/>
        <w:snapToGrid/>
        <w:spacing w:after="0"/>
        <w:rPr>
          <w:rFonts w:eastAsia="Batang"/>
          <w:bCs/>
          <w:sz w:val="20"/>
          <w:szCs w:val="24"/>
          <w:lang w:val="en-GB" w:eastAsia="x-none"/>
        </w:rPr>
      </w:pPr>
      <w:r w:rsidRPr="00942029">
        <w:rPr>
          <w:rFonts w:eastAsia="Batang" w:hint="eastAsia"/>
          <w:bCs/>
          <w:sz w:val="20"/>
          <w:szCs w:val="24"/>
          <w:lang w:val="en-GB" w:eastAsia="x-none"/>
        </w:rPr>
        <w:t>N</w:t>
      </w:r>
      <w:r w:rsidRPr="00942029">
        <w:rPr>
          <w:rFonts w:eastAsia="Batang"/>
          <w:bCs/>
          <w:sz w:val="20"/>
          <w:szCs w:val="24"/>
          <w:lang w:val="en-GB" w:eastAsia="x-none"/>
        </w:rPr>
        <w:t>ote: further updates to the table can be agreed at RAN1#119</w:t>
      </w:r>
    </w:p>
    <w:p w14:paraId="57BE7A18" w14:textId="77777777" w:rsidR="00605F2C" w:rsidRDefault="00605F2C" w:rsidP="00BF4E5E"/>
    <w:p w14:paraId="17F4DB7F" w14:textId="77777777" w:rsidR="00942029" w:rsidRPr="00942029" w:rsidRDefault="00942029" w:rsidP="00942029">
      <w:pPr>
        <w:autoSpaceDE/>
        <w:autoSpaceDN/>
        <w:adjustRightInd/>
        <w:snapToGrid/>
        <w:spacing w:after="0"/>
        <w:rPr>
          <w:rFonts w:ascii="Times" w:eastAsia="Batang" w:hAnsi="Times"/>
          <w:bCs/>
          <w:sz w:val="20"/>
          <w:szCs w:val="20"/>
          <w:lang w:val="en-GB" w:eastAsia="zh-CN"/>
        </w:rPr>
      </w:pPr>
      <w:r w:rsidRPr="00942029">
        <w:rPr>
          <w:rFonts w:ascii="Times" w:eastAsia="Batang" w:hAnsi="Times"/>
          <w:bCs/>
          <w:sz w:val="20"/>
          <w:szCs w:val="20"/>
          <w:highlight w:val="green"/>
          <w:lang w:val="en-GB" w:eastAsia="zh-CN"/>
        </w:rPr>
        <w:t>Agreement</w:t>
      </w:r>
    </w:p>
    <w:p w14:paraId="27955B2C" w14:textId="77777777" w:rsidR="00942029" w:rsidRPr="00942029" w:rsidRDefault="00942029" w:rsidP="00942029">
      <w:pPr>
        <w:autoSpaceDE/>
        <w:autoSpaceDN/>
        <w:adjustRightInd/>
        <w:snapToGrid/>
        <w:spacing w:after="0"/>
        <w:rPr>
          <w:rFonts w:ascii="Times" w:eastAsia="Batang" w:hAnsi="Times"/>
          <w:bCs/>
          <w:sz w:val="20"/>
          <w:szCs w:val="20"/>
          <w:lang w:val="en-GB" w:eastAsia="zh-CN"/>
        </w:rPr>
      </w:pPr>
      <w:r w:rsidRPr="00942029">
        <w:rPr>
          <w:rFonts w:ascii="Times" w:eastAsia="Batang" w:hAnsi="Times"/>
          <w:bCs/>
          <w:sz w:val="20"/>
          <w:szCs w:val="20"/>
          <w:lang w:val="en-GB" w:eastAsia="zh-CN"/>
        </w:rPr>
        <w:t>Capture in the TR:</w:t>
      </w:r>
    </w:p>
    <w:p w14:paraId="27D77E21" w14:textId="77777777" w:rsidR="00942029" w:rsidRPr="00942029" w:rsidRDefault="00942029" w:rsidP="00942029">
      <w:pPr>
        <w:widowControl w:val="0"/>
        <w:numPr>
          <w:ilvl w:val="0"/>
          <w:numId w:val="53"/>
        </w:numPr>
        <w:autoSpaceDE/>
        <w:autoSpaceDN/>
        <w:adjustRightInd/>
        <w:snapToGrid/>
        <w:spacing w:after="0"/>
        <w:jc w:val="left"/>
        <w:rPr>
          <w:rFonts w:eastAsia="Times New Roman"/>
          <w:bCs/>
          <w:sz w:val="20"/>
          <w:szCs w:val="20"/>
          <w:lang w:val="en-GB" w:eastAsia="x-none" w:bidi="he-IL"/>
        </w:rPr>
      </w:pPr>
      <w:r w:rsidRPr="00942029">
        <w:rPr>
          <w:rFonts w:eastAsia="Times New Roman"/>
          <w:bCs/>
          <w:sz w:val="20"/>
          <w:szCs w:val="20"/>
          <w:lang w:val="en-GB" w:eastAsia="x-none" w:bidi="he-IL"/>
        </w:rPr>
        <w:t xml:space="preserve">For R2D OFDM-based OOK waveform generation, CP-OFDM and DFT-s-OFDM are both feasible </w:t>
      </w:r>
    </w:p>
    <w:p w14:paraId="110E74FC" w14:textId="77777777" w:rsidR="00942029" w:rsidRPr="00942029" w:rsidRDefault="00942029" w:rsidP="00942029">
      <w:pPr>
        <w:widowControl w:val="0"/>
        <w:numPr>
          <w:ilvl w:val="1"/>
          <w:numId w:val="53"/>
        </w:numPr>
        <w:autoSpaceDE/>
        <w:autoSpaceDN/>
        <w:adjustRightInd/>
        <w:snapToGrid/>
        <w:spacing w:after="0"/>
        <w:jc w:val="left"/>
        <w:rPr>
          <w:rFonts w:eastAsia="Times New Roman"/>
          <w:bCs/>
          <w:sz w:val="20"/>
          <w:szCs w:val="20"/>
          <w:lang w:val="en-GB" w:eastAsia="x-none" w:bidi="he-IL"/>
        </w:rPr>
      </w:pPr>
      <w:r w:rsidRPr="00942029">
        <w:rPr>
          <w:rFonts w:eastAsia="Times New Roman"/>
          <w:bCs/>
          <w:sz w:val="20"/>
          <w:szCs w:val="20"/>
          <w:lang w:val="en-GB" w:eastAsia="x-none" w:bidi="he-IL"/>
        </w:rPr>
        <w:t>For M=1, i.e. use of OOK-1 or OOK-4 for single-chip per OFDM symbol transmission, CP-OFDM and DFT-s-OFDM are both feasible</w:t>
      </w:r>
    </w:p>
    <w:p w14:paraId="72AA957A" w14:textId="77777777" w:rsidR="00942029" w:rsidRPr="00942029" w:rsidRDefault="00942029" w:rsidP="00942029">
      <w:pPr>
        <w:widowControl w:val="0"/>
        <w:numPr>
          <w:ilvl w:val="1"/>
          <w:numId w:val="53"/>
        </w:numPr>
        <w:autoSpaceDE/>
        <w:autoSpaceDN/>
        <w:adjustRightInd/>
        <w:snapToGrid/>
        <w:spacing w:after="0"/>
        <w:jc w:val="left"/>
        <w:rPr>
          <w:rFonts w:eastAsia="Times New Roman"/>
          <w:bCs/>
          <w:sz w:val="20"/>
          <w:szCs w:val="20"/>
          <w:lang w:val="en-GB" w:eastAsia="x-none" w:bidi="he-IL"/>
        </w:rPr>
      </w:pPr>
      <w:r w:rsidRPr="00942029">
        <w:rPr>
          <w:rFonts w:eastAsia="Times New Roman"/>
          <w:bCs/>
          <w:sz w:val="20"/>
          <w:szCs w:val="20"/>
          <w:lang w:val="en-GB" w:eastAsia="x-none" w:bidi="he-IL"/>
        </w:rPr>
        <w:t>For M&gt;1, i.e. use of OOK-4 for M</w:t>
      </w:r>
      <w:r w:rsidRPr="00942029">
        <w:rPr>
          <w:rFonts w:eastAsia="Times New Roman"/>
          <w:bCs/>
          <w:sz w:val="20"/>
          <w:szCs w:val="20"/>
          <w:lang w:val="en-GB" w:eastAsia="x-none" w:bidi="he-IL"/>
        </w:rPr>
        <w:softHyphen/>
        <w:t>-chip per OFDM symbol transmission, DFT-s-OFDM is feasible.</w:t>
      </w:r>
    </w:p>
    <w:p w14:paraId="1535506D" w14:textId="77777777" w:rsidR="00942029" w:rsidRPr="00942029" w:rsidRDefault="00942029" w:rsidP="00942029">
      <w:pPr>
        <w:autoSpaceDE/>
        <w:autoSpaceDN/>
        <w:adjustRightInd/>
        <w:snapToGrid/>
        <w:spacing w:after="0"/>
        <w:jc w:val="left"/>
        <w:rPr>
          <w:rFonts w:ascii="Times" w:eastAsia="Batang" w:hAnsi="Times"/>
          <w:iCs/>
          <w:sz w:val="20"/>
          <w:szCs w:val="24"/>
          <w:lang w:val="en-GB" w:eastAsia="x-none"/>
        </w:rPr>
      </w:pPr>
    </w:p>
    <w:p w14:paraId="395B16AD" w14:textId="77777777" w:rsidR="00942029" w:rsidRPr="00942029" w:rsidRDefault="00942029" w:rsidP="00942029">
      <w:pPr>
        <w:autoSpaceDE/>
        <w:autoSpaceDN/>
        <w:adjustRightInd/>
        <w:snapToGrid/>
        <w:spacing w:after="0"/>
        <w:rPr>
          <w:rFonts w:ascii="Times" w:eastAsia="Batang" w:hAnsi="Times"/>
          <w:bCs/>
          <w:sz w:val="20"/>
          <w:szCs w:val="20"/>
          <w:lang w:val="en-GB" w:eastAsia="zh-CN"/>
        </w:rPr>
      </w:pPr>
      <w:r w:rsidRPr="00942029">
        <w:rPr>
          <w:rFonts w:ascii="Times" w:eastAsia="Batang" w:hAnsi="Times"/>
          <w:bCs/>
          <w:sz w:val="20"/>
          <w:szCs w:val="20"/>
          <w:highlight w:val="green"/>
          <w:lang w:val="en-GB" w:eastAsia="zh-CN"/>
        </w:rPr>
        <w:t>Agreement</w:t>
      </w:r>
    </w:p>
    <w:p w14:paraId="7681C3B6" w14:textId="77777777" w:rsidR="00942029" w:rsidRPr="00942029" w:rsidRDefault="00942029" w:rsidP="00942029">
      <w:pPr>
        <w:autoSpaceDE/>
        <w:autoSpaceDN/>
        <w:adjustRightInd/>
        <w:snapToGrid/>
        <w:spacing w:after="0"/>
        <w:jc w:val="left"/>
        <w:rPr>
          <w:rFonts w:ascii="Times" w:eastAsia="Batang" w:hAnsi="Times"/>
          <w:bCs/>
          <w:sz w:val="20"/>
          <w:szCs w:val="24"/>
          <w:lang w:val="en-GB" w:eastAsia="zh-CN"/>
        </w:rPr>
      </w:pPr>
      <w:r w:rsidRPr="00942029">
        <w:rPr>
          <w:rFonts w:ascii="Times" w:eastAsia="Batang" w:hAnsi="Times"/>
          <w:bCs/>
          <w:sz w:val="20"/>
          <w:szCs w:val="24"/>
          <w:lang w:val="en-GB" w:eastAsia="zh-CN"/>
        </w:rPr>
        <w:t>Adopt the TPs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942029" w:rsidRPr="00D159E0" w14:paraId="21B4B2F3" w14:textId="77777777" w:rsidTr="00767F0F">
        <w:tc>
          <w:tcPr>
            <w:tcW w:w="9631" w:type="dxa"/>
            <w:shd w:val="clear" w:color="auto" w:fill="auto"/>
          </w:tcPr>
          <w:p w14:paraId="6826E837" w14:textId="77777777" w:rsidR="00942029" w:rsidRPr="00A16834" w:rsidRDefault="00942029" w:rsidP="00767F0F">
            <w:pPr>
              <w:keepNext/>
              <w:keepLines/>
              <w:spacing w:before="120" w:after="180"/>
              <w:outlineLvl w:val="3"/>
              <w:rPr>
                <w:rFonts w:ascii="Arial" w:eastAsia="DengXian" w:hAnsi="Arial"/>
                <w:szCs w:val="20"/>
              </w:rPr>
            </w:pPr>
            <w:bookmarkStart w:id="26" w:name="OLE_LINK136"/>
            <w:r w:rsidRPr="00A16834">
              <w:rPr>
                <w:rFonts w:ascii="Arial" w:eastAsia="DengXian" w:hAnsi="Arial"/>
                <w:szCs w:val="20"/>
              </w:rPr>
              <w:lastRenderedPageBreak/>
              <w:t>6.1.1.x</w:t>
            </w:r>
            <w:r w:rsidRPr="00A16834">
              <w:rPr>
                <w:rFonts w:ascii="Arial" w:eastAsia="DengXian" w:hAnsi="Arial"/>
                <w:szCs w:val="20"/>
              </w:rPr>
              <w:tab/>
              <w:t>R2D waveform, modulation and numerology</w:t>
            </w:r>
          </w:p>
          <w:p w14:paraId="37A76BF5" w14:textId="77777777" w:rsidR="00942029" w:rsidRPr="00A16834" w:rsidRDefault="00942029" w:rsidP="00767F0F">
            <w:pPr>
              <w:spacing w:after="180"/>
              <w:rPr>
                <w:rFonts w:eastAsia="DengXian"/>
                <w:i/>
                <w:iCs/>
                <w:szCs w:val="20"/>
                <w:lang w:eastAsia="zh-CN"/>
              </w:rPr>
            </w:pPr>
            <w:r w:rsidRPr="00A16834">
              <w:rPr>
                <w:rFonts w:eastAsia="DengXian"/>
                <w:i/>
                <w:iCs/>
                <w:szCs w:val="20"/>
              </w:rPr>
              <w:t>…(unchanged parts omitted)…</w:t>
            </w:r>
          </w:p>
          <w:p w14:paraId="2CE57803" w14:textId="77777777" w:rsidR="00942029" w:rsidRPr="00942029" w:rsidRDefault="00942029" w:rsidP="00767F0F">
            <w:pPr>
              <w:spacing w:after="180"/>
              <w:rPr>
                <w:rFonts w:eastAsia="DengXian"/>
                <w:sz w:val="20"/>
                <w:szCs w:val="20"/>
              </w:rPr>
            </w:pPr>
            <w:r w:rsidRPr="00942029">
              <w:rPr>
                <w:rFonts w:eastAsia="DengXian"/>
                <w:sz w:val="20"/>
                <w:szCs w:val="20"/>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7A39D50A" w14:textId="77777777" w:rsidR="00942029" w:rsidRPr="00942029" w:rsidRDefault="00942029" w:rsidP="00767F0F">
            <w:pPr>
              <w:keepLines/>
              <w:spacing w:after="180"/>
              <w:ind w:left="1702" w:hanging="1418"/>
              <w:rPr>
                <w:rFonts w:eastAsia="DengXian"/>
                <w:sz w:val="20"/>
                <w:szCs w:val="20"/>
              </w:rPr>
            </w:pPr>
            <w:r w:rsidRPr="00942029">
              <w:rPr>
                <w:rFonts w:eastAsia="DengXian"/>
                <w:sz w:val="20"/>
                <w:szCs w:val="20"/>
              </w:rPr>
              <w:t>Method Type 1:</w:t>
            </w:r>
            <w:r w:rsidRPr="00942029">
              <w:rPr>
                <w:rFonts w:eastAsia="DengXian"/>
                <w:sz w:val="20"/>
                <w:szCs w:val="20"/>
              </w:rPr>
              <w:tab/>
              <w:t>Removal of CP at device without specified transmit-side.</w:t>
            </w:r>
          </w:p>
          <w:p w14:paraId="17AEEB8D" w14:textId="77777777" w:rsidR="00942029" w:rsidRPr="00942029" w:rsidRDefault="00942029" w:rsidP="00767F0F">
            <w:pPr>
              <w:keepLines/>
              <w:spacing w:after="180"/>
              <w:ind w:left="1702" w:hanging="1418"/>
              <w:rPr>
                <w:rFonts w:eastAsia="DengXian"/>
                <w:sz w:val="20"/>
                <w:szCs w:val="20"/>
              </w:rPr>
            </w:pPr>
            <w:r w:rsidRPr="00942029">
              <w:rPr>
                <w:rFonts w:eastAsia="DengXian"/>
                <w:sz w:val="20"/>
                <w:szCs w:val="20"/>
              </w:rPr>
              <w:t>Method Type 2:</w:t>
            </w:r>
            <w:r w:rsidRPr="00942029">
              <w:rPr>
                <w:rFonts w:eastAsia="DengXian"/>
                <w:sz w:val="20"/>
                <w:szCs w:val="20"/>
              </w:rPr>
              <w:tab/>
              <w:t>Ensure the CP insertion of OFDM-based waveform will not introduce false rising/falling edge between the last OOK chip in OFDM symbol (</w:t>
            </w:r>
            <w:r w:rsidRPr="00942029">
              <w:rPr>
                <w:rFonts w:eastAsia="DengXian"/>
                <w:i/>
                <w:iCs/>
                <w:sz w:val="20"/>
                <w:szCs w:val="20"/>
              </w:rPr>
              <w:t>n</w:t>
            </w:r>
            <w:r w:rsidRPr="00942029">
              <w:rPr>
                <w:rFonts w:eastAsia="DengXian"/>
                <w:sz w:val="20"/>
                <w:szCs w:val="20"/>
              </w:rPr>
              <w:t xml:space="preserve">-1) and the first OOK chip in OFDM symbol </w:t>
            </w:r>
            <w:r w:rsidRPr="00942029">
              <w:rPr>
                <w:rFonts w:eastAsia="DengXian"/>
                <w:i/>
                <w:iCs/>
                <w:sz w:val="20"/>
                <w:szCs w:val="20"/>
              </w:rPr>
              <w:t>n</w:t>
            </w:r>
            <w:r w:rsidRPr="00942029">
              <w:rPr>
                <w:rFonts w:eastAsia="DengXian"/>
                <w:sz w:val="20"/>
                <w:szCs w:val="20"/>
              </w:rPr>
              <w:t>.</w:t>
            </w:r>
          </w:p>
          <w:p w14:paraId="2C8F5112" w14:textId="77777777" w:rsidR="00942029" w:rsidRPr="00942029" w:rsidRDefault="00942029" w:rsidP="00767F0F">
            <w:pPr>
              <w:spacing w:after="180"/>
              <w:rPr>
                <w:rFonts w:eastAsia="DengXian"/>
                <w:sz w:val="20"/>
                <w:szCs w:val="20"/>
              </w:rPr>
            </w:pPr>
            <w:r w:rsidRPr="00942029">
              <w:rPr>
                <w:rFonts w:eastAsia="DengXian"/>
                <w:sz w:val="20"/>
                <w:szCs w:val="20"/>
              </w:rPr>
              <w:t>For Method 1, two ways that CP location/length can be determined are studied:</w:t>
            </w:r>
          </w:p>
          <w:p w14:paraId="1125F902" w14:textId="77777777" w:rsidR="00942029" w:rsidRPr="00942029" w:rsidRDefault="00942029" w:rsidP="00767F0F">
            <w:pPr>
              <w:keepLines/>
              <w:spacing w:after="180"/>
              <w:ind w:left="1702" w:hanging="1418"/>
              <w:rPr>
                <w:rFonts w:eastAsia="DengXian"/>
                <w:sz w:val="20"/>
                <w:szCs w:val="20"/>
              </w:rPr>
            </w:pPr>
            <w:r w:rsidRPr="00942029">
              <w:rPr>
                <w:rFonts w:eastAsia="DengXian"/>
                <w:sz w:val="20"/>
                <w:szCs w:val="20"/>
              </w:rPr>
              <w:t>Alt M1-1:</w:t>
            </w:r>
            <w:r w:rsidRPr="00942029">
              <w:rPr>
                <w:rFonts w:eastAsia="DengXian"/>
                <w:sz w:val="20"/>
                <w:szCs w:val="20"/>
              </w:rPr>
              <w:tab/>
              <w:t>Device assumes same CP length for each OFDM symbol, i.e. does not distinguish exact CP length among different OFDM symbols</w:t>
            </w:r>
          </w:p>
          <w:p w14:paraId="78CE708E" w14:textId="77777777" w:rsidR="00942029" w:rsidRPr="00942029" w:rsidRDefault="00942029" w:rsidP="00767F0F">
            <w:pPr>
              <w:keepLines/>
              <w:spacing w:after="180"/>
              <w:ind w:left="1702" w:hanging="1418"/>
              <w:rPr>
                <w:rFonts w:eastAsia="DengXian"/>
                <w:sz w:val="20"/>
                <w:szCs w:val="20"/>
              </w:rPr>
            </w:pPr>
            <w:r w:rsidRPr="00942029">
              <w:rPr>
                <w:rFonts w:eastAsia="DengXian"/>
                <w:sz w:val="20"/>
                <w:szCs w:val="20"/>
              </w:rPr>
              <w:t>Alt M1-2:</w:t>
            </w:r>
            <w:r w:rsidRPr="00942029">
              <w:rPr>
                <w:rFonts w:eastAsia="DengXian"/>
                <w:sz w:val="20"/>
                <w:szCs w:val="20"/>
              </w:rPr>
              <w:tab/>
              <w:t>Duration between transition edges is utilized by device to determine CP location/length, i.e. if the duration appears to be invalid based on known chip duration</w:t>
            </w:r>
          </w:p>
          <w:p w14:paraId="22C0E595" w14:textId="77777777" w:rsidR="00942029" w:rsidRPr="00942029" w:rsidRDefault="00942029" w:rsidP="00767F0F">
            <w:pPr>
              <w:spacing w:after="180"/>
              <w:rPr>
                <w:rFonts w:eastAsia="DengXian"/>
                <w:color w:val="FF0000"/>
                <w:sz w:val="20"/>
                <w:szCs w:val="20"/>
              </w:rPr>
            </w:pPr>
            <w:r w:rsidRPr="00942029">
              <w:rPr>
                <w:rFonts w:eastAsia="DengXian" w:hint="eastAsia"/>
                <w:color w:val="FF0000"/>
                <w:sz w:val="20"/>
                <w:szCs w:val="20"/>
                <w:lang w:eastAsia="zh-CN"/>
              </w:rPr>
              <w:t>F</w:t>
            </w:r>
            <w:r w:rsidRPr="00942029">
              <w:rPr>
                <w:rFonts w:eastAsia="DengXian"/>
                <w:color w:val="FF0000"/>
                <w:sz w:val="20"/>
                <w:szCs w:val="20"/>
                <w:lang w:eastAsia="zh-CN"/>
              </w:rPr>
              <w:t xml:space="preserve">or CP handling Method Type 1, at least for Alt M1-1, </w:t>
            </w:r>
            <w:r w:rsidRPr="00942029">
              <w:rPr>
                <w:rFonts w:eastAsia="DengXian"/>
                <w:color w:val="FF0000"/>
                <w:sz w:val="20"/>
                <w:szCs w:val="20"/>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5D34517B" w14:textId="77777777" w:rsidR="00942029" w:rsidRPr="00942029" w:rsidRDefault="00942029" w:rsidP="00767F0F">
            <w:pPr>
              <w:spacing w:after="180"/>
              <w:ind w:left="568" w:hanging="284"/>
              <w:rPr>
                <w:rFonts w:eastAsia="DengXian"/>
                <w:color w:val="FF0000"/>
                <w:sz w:val="20"/>
                <w:szCs w:val="20"/>
              </w:rPr>
            </w:pPr>
            <w:r w:rsidRPr="00942029">
              <w:rPr>
                <w:rFonts w:eastAsia="DengXian"/>
                <w:color w:val="FF0000"/>
                <w:sz w:val="20"/>
                <w:szCs w:val="20"/>
              </w:rPr>
              <w:t>-  Some sources [Futurwei][Nokia][Ericsson][EURECOM][Sharp][InterDigital][Qualcomm][LGE]</w:t>
            </w:r>
            <w:r w:rsidRPr="00942029">
              <w:rPr>
                <w:rFonts w:eastAsia="DengXian" w:hint="eastAsia"/>
                <w:color w:val="FF0000"/>
                <w:sz w:val="20"/>
                <w:szCs w:val="20"/>
                <w:lang w:eastAsia="zh-CN"/>
              </w:rPr>
              <w:t>[Lenovo] [Spreadtrum]</w:t>
            </w:r>
            <w:r w:rsidRPr="00942029">
              <w:rPr>
                <w:rFonts w:eastAsia="DengXian"/>
                <w:color w:val="FF0000"/>
                <w:sz w:val="20"/>
                <w:szCs w:val="20"/>
                <w:lang w:eastAsia="zh-CN"/>
              </w:rPr>
              <w:t>[Samsung][Docomo]</w:t>
            </w:r>
            <w:r w:rsidRPr="00942029">
              <w:rPr>
                <w:rFonts w:eastAsia="DengXian"/>
                <w:color w:val="FF0000"/>
                <w:sz w:val="20"/>
                <w:szCs w:val="20"/>
              </w:rPr>
              <w:t xml:space="preserve"> report device needs to be aware of or determine the boundary of an OFDM symbol (i.e. the beginning of an OFDM symbol) to determine CP location</w:t>
            </w:r>
          </w:p>
          <w:p w14:paraId="3B26B90B" w14:textId="77777777" w:rsidR="00942029" w:rsidRPr="00942029" w:rsidRDefault="00942029" w:rsidP="00767F0F">
            <w:pPr>
              <w:spacing w:after="180"/>
              <w:ind w:left="568" w:hanging="284"/>
              <w:rPr>
                <w:rFonts w:eastAsia="DengXian"/>
                <w:color w:val="FF0000"/>
                <w:sz w:val="20"/>
                <w:szCs w:val="20"/>
              </w:rPr>
            </w:pPr>
            <w:r w:rsidRPr="00942029">
              <w:rPr>
                <w:rFonts w:eastAsia="DengXian"/>
                <w:color w:val="FF0000"/>
                <w:sz w:val="20"/>
                <w:szCs w:val="20"/>
              </w:rPr>
              <w:t>-  Some sources [vivo][Huawei][CMCC][Futurewei] report the device implementation may depend on M values</w:t>
            </w:r>
          </w:p>
          <w:p w14:paraId="5795C146" w14:textId="77777777" w:rsidR="00942029" w:rsidRPr="00942029" w:rsidRDefault="00942029" w:rsidP="00767F0F">
            <w:pPr>
              <w:spacing w:after="180"/>
              <w:rPr>
                <w:rFonts w:eastAsia="DengXian"/>
                <w:color w:val="FF0000"/>
                <w:sz w:val="20"/>
                <w:szCs w:val="20"/>
              </w:rPr>
            </w:pPr>
            <w:r w:rsidRPr="00942029">
              <w:rPr>
                <w:rFonts w:eastAsia="DengXian"/>
                <w:color w:val="FF0000"/>
                <w:sz w:val="20"/>
                <w:szCs w:val="20"/>
              </w:rPr>
              <w:t>For CP handling Alt M1-1, the potential impacts are discussed as follows:</w:t>
            </w:r>
          </w:p>
          <w:p w14:paraId="272471F3" w14:textId="77777777" w:rsidR="00942029" w:rsidRPr="00942029" w:rsidRDefault="00942029" w:rsidP="00767F0F">
            <w:pPr>
              <w:spacing w:after="180"/>
              <w:ind w:left="568" w:hanging="284"/>
              <w:rPr>
                <w:rFonts w:eastAsia="DengXian"/>
                <w:color w:val="FF0000"/>
                <w:sz w:val="20"/>
                <w:szCs w:val="20"/>
              </w:rPr>
            </w:pPr>
            <w:r w:rsidRPr="00942029">
              <w:rPr>
                <w:rFonts w:eastAsia="DengXian"/>
                <w:color w:val="FF0000"/>
                <w:sz w:val="20"/>
                <w:szCs w:val="20"/>
              </w:rPr>
              <w:t xml:space="preserve">-  Some sources [Futurewei][Huawei][Spreadtrum][vivo][InterDigital][Qualcomm] report that CP handling of Alt M1-1 can be used for both small and large M values for OOK-4, while [vivo] reports that for large M values Alt M1-1 is used in combination with Alt M1-2. </w:t>
            </w:r>
          </w:p>
          <w:p w14:paraId="3C3430BF" w14:textId="77777777" w:rsidR="00942029" w:rsidRPr="00942029" w:rsidRDefault="00942029" w:rsidP="00767F0F">
            <w:pPr>
              <w:spacing w:after="180"/>
              <w:ind w:left="568" w:hanging="284"/>
              <w:rPr>
                <w:rFonts w:eastAsia="DengXian"/>
                <w:color w:val="FF0000"/>
                <w:sz w:val="20"/>
                <w:szCs w:val="20"/>
              </w:rPr>
            </w:pPr>
            <w:r w:rsidRPr="00942029">
              <w:rPr>
                <w:rFonts w:eastAsia="DengXian"/>
                <w:color w:val="FF0000"/>
                <w:sz w:val="20"/>
                <w:szCs w:val="20"/>
              </w:rPr>
              <w:t>-  Some sources [Ericsson][ZTE] report that CP handling of Alt M1-1 is challenging to be used for large M values for OOK-4 considering large SFO and [vivo][Apple] report that CP handling of Alt M1-1 may not completely remove CP samples due SFO impact.</w:t>
            </w:r>
          </w:p>
          <w:p w14:paraId="393EF571" w14:textId="77777777" w:rsidR="00942029" w:rsidRPr="00942029" w:rsidRDefault="00942029" w:rsidP="00767F0F">
            <w:pPr>
              <w:spacing w:after="180"/>
              <w:ind w:left="568" w:hanging="284"/>
              <w:rPr>
                <w:rFonts w:eastAsia="DengXian"/>
                <w:color w:val="FF0000"/>
                <w:sz w:val="20"/>
                <w:szCs w:val="20"/>
              </w:rPr>
            </w:pPr>
            <w:r w:rsidRPr="00942029">
              <w:rPr>
                <w:rFonts w:eastAsia="DengXian"/>
                <w:color w:val="FF0000"/>
                <w:sz w:val="20"/>
                <w:szCs w:val="20"/>
              </w:rPr>
              <w:t xml:space="preserve">-  Among of them, [Huawei] show that the performance loss of </w:t>
            </w:r>
            <w:r w:rsidRPr="00942029">
              <w:rPr>
                <w:rFonts w:eastAsia="Yu Mincho" w:hint="eastAsia"/>
                <w:color w:val="FF0000"/>
                <w:sz w:val="20"/>
                <w:szCs w:val="20"/>
                <w:lang w:eastAsia="ja-JP"/>
              </w:rPr>
              <w:t>PRDCH carrying 20 bits</w:t>
            </w:r>
            <w:r w:rsidRPr="00942029">
              <w:rPr>
                <w:rFonts w:eastAsia="DengXian"/>
                <w:color w:val="FF0000"/>
                <w:sz w:val="20"/>
                <w:szCs w:val="20"/>
              </w:rPr>
              <w:t xml:space="preserve"> due CP handling is negligible </w:t>
            </w:r>
            <w:r w:rsidRPr="00942029">
              <w:rPr>
                <w:rFonts w:eastAsia="Yu Mincho" w:hint="eastAsia"/>
                <w:color w:val="FF0000"/>
                <w:sz w:val="20"/>
                <w:szCs w:val="20"/>
                <w:lang w:eastAsia="ja-JP"/>
              </w:rPr>
              <w:t>at 10% BLER</w:t>
            </w:r>
            <w:r w:rsidRPr="00942029">
              <w:rPr>
                <w:rFonts w:eastAsia="DengXian"/>
                <w:color w:val="FF0000"/>
                <w:sz w:val="20"/>
                <w:szCs w:val="20"/>
              </w:rPr>
              <w:t xml:space="preserve"> even for large M values (e.g. M=24) under large SFO (e.g. 10^4-10^5 ppm). Sources [vivo][ZTE] show some performance loss due CP handling for both small (M=4) and large M values (M=24) under large SFO (e.g. 10^4-10^5 ppm ) while</w:t>
            </w:r>
            <w:r w:rsidRPr="00942029">
              <w:rPr>
                <w:rFonts w:eastAsia="DengXian" w:hint="eastAsia"/>
                <w:color w:val="FF0000"/>
                <w:sz w:val="20"/>
                <w:szCs w:val="20"/>
                <w:lang w:eastAsia="zh-CN"/>
              </w:rPr>
              <w:t xml:space="preserve"> [ZTE] shows [1~2 dB]</w:t>
            </w:r>
            <w:r w:rsidRPr="00942029">
              <w:rPr>
                <w:rFonts w:eastAsia="DengXian"/>
                <w:color w:val="FF0000"/>
                <w:sz w:val="20"/>
                <w:szCs w:val="20"/>
                <w:lang w:eastAsia="zh-CN"/>
              </w:rPr>
              <w:t xml:space="preserve"> loss</w:t>
            </w:r>
            <w:r w:rsidRPr="00942029">
              <w:rPr>
                <w:rFonts w:eastAsia="DengXian" w:hint="eastAsia"/>
                <w:color w:val="FF0000"/>
                <w:sz w:val="20"/>
                <w:szCs w:val="20"/>
                <w:lang w:eastAsia="zh-CN"/>
              </w:rPr>
              <w:t xml:space="preserve"> </w:t>
            </w:r>
            <w:r w:rsidRPr="00942029">
              <w:rPr>
                <w:rFonts w:eastAsia="DengXian"/>
                <w:color w:val="FF0000"/>
                <w:sz w:val="20"/>
                <w:szCs w:val="20"/>
                <w:lang w:eastAsia="zh-CN"/>
              </w:rPr>
              <w:t xml:space="preserve">compare to no CP case </w:t>
            </w:r>
            <w:r w:rsidRPr="00942029">
              <w:rPr>
                <w:rFonts w:eastAsia="DengXian" w:hint="eastAsia"/>
                <w:color w:val="FF0000"/>
                <w:sz w:val="20"/>
                <w:szCs w:val="20"/>
                <w:lang w:eastAsia="zh-CN"/>
              </w:rPr>
              <w:t>for M&lt;24, and an error floor at BLER=10% for M=24</w:t>
            </w:r>
            <w:r w:rsidRPr="00942029">
              <w:rPr>
                <w:color w:val="FF0000"/>
                <w:sz w:val="20"/>
                <w:szCs w:val="20"/>
                <w:lang w:eastAsia="zh-CN"/>
              </w:rPr>
              <w:t>.</w:t>
            </w:r>
          </w:p>
          <w:p w14:paraId="3F5AB2AA" w14:textId="77777777" w:rsidR="00942029" w:rsidRPr="00942029" w:rsidRDefault="00942029" w:rsidP="00767F0F">
            <w:pPr>
              <w:spacing w:after="180"/>
              <w:ind w:left="568" w:hanging="284"/>
              <w:rPr>
                <w:rFonts w:eastAsia="DengXian"/>
                <w:color w:val="FF0000"/>
                <w:sz w:val="20"/>
                <w:szCs w:val="20"/>
              </w:rPr>
            </w:pPr>
            <w:r w:rsidRPr="00942029">
              <w:rPr>
                <w:rFonts w:eastAsia="DengXian"/>
                <w:color w:val="FF0000"/>
                <w:sz w:val="20"/>
                <w:szCs w:val="20"/>
              </w:rPr>
              <w:t xml:space="preserve">-  Some source [CMCC][Apple] report that the device needs additional complexity to handle CP, while other sources [Huawei][InterDigital] reports that it is feasible </w:t>
            </w:r>
            <w:r w:rsidRPr="00942029">
              <w:rPr>
                <w:rFonts w:eastAsia="Yu Mincho" w:hint="eastAsia"/>
                <w:color w:val="FF0000"/>
                <w:sz w:val="20"/>
                <w:szCs w:val="20"/>
                <w:lang w:eastAsia="ja-JP"/>
              </w:rPr>
              <w:t xml:space="preserve">in terms of </w:t>
            </w:r>
            <w:r w:rsidRPr="00942029">
              <w:rPr>
                <w:rFonts w:eastAsia="DengXian"/>
                <w:color w:val="FF0000"/>
                <w:sz w:val="20"/>
                <w:szCs w:val="20"/>
              </w:rPr>
              <w:t>implementation complexity based on transition edge detection.</w:t>
            </w:r>
          </w:p>
          <w:p w14:paraId="1584E998" w14:textId="77777777" w:rsidR="00942029" w:rsidRPr="00942029" w:rsidRDefault="00942029" w:rsidP="00767F0F">
            <w:pPr>
              <w:spacing w:after="180"/>
              <w:rPr>
                <w:rFonts w:eastAsia="DengXian"/>
                <w:color w:val="FF0000"/>
                <w:sz w:val="20"/>
                <w:szCs w:val="20"/>
              </w:rPr>
            </w:pPr>
            <w:r w:rsidRPr="00942029">
              <w:rPr>
                <w:rFonts w:eastAsia="DengXian"/>
                <w:color w:val="FF0000"/>
                <w:sz w:val="20"/>
                <w:szCs w:val="20"/>
              </w:rPr>
              <w:t>For CP handling Alt M1-2, the potential impacts are discussed as follows:</w:t>
            </w:r>
          </w:p>
          <w:p w14:paraId="27022AC9" w14:textId="77777777" w:rsidR="00942029" w:rsidRPr="00942029" w:rsidRDefault="00942029" w:rsidP="00767F0F">
            <w:pPr>
              <w:spacing w:after="180"/>
              <w:ind w:left="568" w:hanging="284"/>
              <w:rPr>
                <w:rFonts w:eastAsia="DengXian"/>
                <w:color w:val="FF0000"/>
                <w:sz w:val="20"/>
                <w:szCs w:val="20"/>
              </w:rPr>
            </w:pPr>
            <w:r w:rsidRPr="00942029">
              <w:rPr>
                <w:rFonts w:eastAsia="DengXian"/>
                <w:color w:val="FF0000"/>
                <w:sz w:val="20"/>
                <w:szCs w:val="20"/>
              </w:rPr>
              <w:t>-</w:t>
            </w:r>
            <w:r w:rsidRPr="00942029">
              <w:rPr>
                <w:rFonts w:eastAsia="DengXian"/>
                <w:color w:val="FF0000"/>
                <w:sz w:val="20"/>
                <w:szCs w:val="20"/>
              </w:rPr>
              <w:tab/>
              <w:t>Some sources [Futurewei][Nokia][CMCC][Ericsson][Huawei][Spreadtrum][vivo][ZTE][Apple][InterDigital][Docomo] report that CP handling of Alt M1-2 cannot be used for large M values, e.g. M&gt;8, while [vivo] reports that for large M values Alt M1-2 is used in combination with Alt M1-1.</w:t>
            </w:r>
          </w:p>
          <w:p w14:paraId="19302E33" w14:textId="77777777" w:rsidR="00942029" w:rsidRPr="00942029" w:rsidRDefault="00942029" w:rsidP="00767F0F">
            <w:pPr>
              <w:spacing w:after="180"/>
              <w:ind w:left="568" w:hanging="284"/>
              <w:rPr>
                <w:rFonts w:eastAsia="DengXian"/>
                <w:color w:val="FF0000"/>
                <w:sz w:val="20"/>
                <w:szCs w:val="20"/>
              </w:rPr>
            </w:pPr>
            <w:r w:rsidRPr="00942029">
              <w:rPr>
                <w:rFonts w:eastAsia="DengXian"/>
                <w:color w:val="FF0000"/>
                <w:sz w:val="20"/>
                <w:szCs w:val="20"/>
              </w:rPr>
              <w:lastRenderedPageBreak/>
              <w:t>-</w:t>
            </w:r>
            <w:r w:rsidRPr="00942029">
              <w:rPr>
                <w:rFonts w:eastAsia="DengXian"/>
                <w:color w:val="FF0000"/>
                <w:sz w:val="20"/>
                <w:szCs w:val="20"/>
              </w:rPr>
              <w:tab/>
              <w:t>One source [LGE] report that CP handling of Alt M1-2 can be used for both small and large M values (e.g. M&gt;8) if with the knowledge of OFDM symbol boundaries.</w:t>
            </w:r>
          </w:p>
          <w:p w14:paraId="68691173" w14:textId="77777777" w:rsidR="00942029" w:rsidRPr="00942029" w:rsidRDefault="00942029" w:rsidP="00767F0F">
            <w:pPr>
              <w:spacing w:after="180"/>
              <w:ind w:left="568" w:hanging="284"/>
              <w:rPr>
                <w:rFonts w:eastAsia="DengXian"/>
                <w:color w:val="FF0000"/>
                <w:sz w:val="20"/>
                <w:szCs w:val="20"/>
              </w:rPr>
            </w:pPr>
            <w:r w:rsidRPr="00942029">
              <w:rPr>
                <w:rFonts w:eastAsia="DengXian"/>
                <w:color w:val="FF0000"/>
                <w:sz w:val="20"/>
                <w:szCs w:val="20"/>
              </w:rPr>
              <w:t>-  Among of them, [</w:t>
            </w:r>
            <w:r w:rsidRPr="00942029">
              <w:rPr>
                <w:rFonts w:eastAsia="DengXian" w:hint="eastAsia"/>
                <w:color w:val="FF0000"/>
                <w:sz w:val="20"/>
                <w:szCs w:val="20"/>
              </w:rPr>
              <w:t>vivo</w:t>
            </w:r>
            <w:r w:rsidRPr="00942029">
              <w:rPr>
                <w:rFonts w:eastAsia="DengXian"/>
                <w:color w:val="FF0000"/>
                <w:sz w:val="20"/>
                <w:szCs w:val="20"/>
              </w:rPr>
              <w:t>] show that the performance o</w:t>
            </w:r>
            <w:r w:rsidRPr="00942029">
              <w:rPr>
                <w:rFonts w:eastAsia="DengXian" w:hint="eastAsia"/>
                <w:color w:val="FF0000"/>
                <w:sz w:val="20"/>
                <w:szCs w:val="20"/>
              </w:rPr>
              <w:t>f</w:t>
            </w:r>
            <w:r w:rsidRPr="00942029">
              <w:rPr>
                <w:rFonts w:eastAsia="DengXian"/>
                <w:color w:val="FF0000"/>
                <w:sz w:val="20"/>
                <w:szCs w:val="20"/>
              </w:rPr>
              <w:t xml:space="preserve"> Alt M1</w:t>
            </w:r>
            <w:r w:rsidRPr="00942029">
              <w:rPr>
                <w:rFonts w:eastAsia="DengXian" w:hint="eastAsia"/>
                <w:color w:val="FF0000"/>
                <w:sz w:val="20"/>
                <w:szCs w:val="20"/>
              </w:rPr>
              <w:t>-</w:t>
            </w:r>
            <w:r w:rsidRPr="00942029">
              <w:rPr>
                <w:rFonts w:eastAsia="DengXian"/>
                <w:color w:val="FF0000"/>
                <w:sz w:val="20"/>
                <w:szCs w:val="20"/>
              </w:rPr>
              <w:t>2 is not applicable for large M values (e.g. M=24) under large SFO (e.g. 10^4 ppm).</w:t>
            </w:r>
          </w:p>
          <w:p w14:paraId="21CF4817" w14:textId="77777777" w:rsidR="00942029" w:rsidRPr="00942029" w:rsidRDefault="00942029" w:rsidP="00767F0F">
            <w:pPr>
              <w:spacing w:after="180"/>
              <w:rPr>
                <w:rFonts w:eastAsia="DengXian"/>
                <w:sz w:val="20"/>
                <w:szCs w:val="20"/>
              </w:rPr>
            </w:pPr>
            <w:r w:rsidRPr="00942029">
              <w:rPr>
                <w:rFonts w:eastAsia="DengXian"/>
                <w:sz w:val="20"/>
                <w:szCs w:val="20"/>
              </w:rPr>
              <w:t>For Method 2, two approaches regarding subcarrier orthogonality are studied:</w:t>
            </w:r>
          </w:p>
          <w:p w14:paraId="280D4FA2" w14:textId="77777777" w:rsidR="00942029" w:rsidRPr="00A16834" w:rsidRDefault="00942029" w:rsidP="00767F0F">
            <w:pPr>
              <w:spacing w:after="180"/>
              <w:rPr>
                <w:rFonts w:eastAsia="DengXian"/>
                <w:i/>
                <w:iCs/>
                <w:szCs w:val="20"/>
                <w:lang w:eastAsia="zh-CN"/>
              </w:rPr>
            </w:pPr>
            <w:r w:rsidRPr="00942029">
              <w:rPr>
                <w:rFonts w:eastAsia="DengXian"/>
                <w:i/>
                <w:iCs/>
                <w:sz w:val="20"/>
                <w:szCs w:val="20"/>
              </w:rPr>
              <w:t>…(unchanged parts omitted)…</w:t>
            </w:r>
          </w:p>
        </w:tc>
      </w:tr>
      <w:bookmarkEnd w:id="26"/>
    </w:tbl>
    <w:p w14:paraId="6B3E074A" w14:textId="77777777" w:rsidR="00942029" w:rsidRPr="00942029" w:rsidRDefault="00942029" w:rsidP="00942029">
      <w:pPr>
        <w:autoSpaceDE/>
        <w:autoSpaceDN/>
        <w:adjustRightInd/>
        <w:snapToGrid/>
        <w:spacing w:after="0"/>
        <w:jc w:val="left"/>
        <w:rPr>
          <w:rFonts w:ascii="Times" w:eastAsia="DengXian" w:hAnsi="Times"/>
          <w:sz w:val="20"/>
          <w:szCs w:val="24"/>
          <w:lang w:val="en-GB"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A92E66" w:rsidRPr="00D159E0" w14:paraId="08E7EBCF" w14:textId="77777777" w:rsidTr="00767F0F">
        <w:tc>
          <w:tcPr>
            <w:tcW w:w="9631" w:type="dxa"/>
            <w:shd w:val="clear" w:color="auto" w:fill="auto"/>
          </w:tcPr>
          <w:p w14:paraId="34D68FC9" w14:textId="77777777" w:rsidR="00A92E66" w:rsidRPr="00A92E66" w:rsidRDefault="00A92E66" w:rsidP="00767F0F">
            <w:pPr>
              <w:keepNext/>
              <w:keepLines/>
              <w:spacing w:before="120" w:after="180"/>
              <w:outlineLvl w:val="3"/>
              <w:rPr>
                <w:rFonts w:ascii="Arial" w:eastAsia="DengXian" w:hAnsi="Arial"/>
                <w:sz w:val="20"/>
                <w:szCs w:val="20"/>
              </w:rPr>
            </w:pPr>
            <w:r w:rsidRPr="00A92E66">
              <w:rPr>
                <w:rFonts w:ascii="Arial" w:eastAsia="DengXian" w:hAnsi="Arial"/>
                <w:sz w:val="20"/>
                <w:szCs w:val="20"/>
              </w:rPr>
              <w:lastRenderedPageBreak/>
              <w:t>6.1.1.x</w:t>
            </w:r>
            <w:r w:rsidRPr="00A92E66">
              <w:rPr>
                <w:rFonts w:ascii="Arial" w:eastAsia="DengXian" w:hAnsi="Arial"/>
                <w:sz w:val="20"/>
                <w:szCs w:val="20"/>
              </w:rPr>
              <w:tab/>
              <w:t>R2D waveform, modulation and numerology</w:t>
            </w:r>
          </w:p>
          <w:p w14:paraId="2656D811" w14:textId="77777777" w:rsidR="00A92E66" w:rsidRPr="00A92E66" w:rsidRDefault="00A92E66" w:rsidP="00767F0F">
            <w:pPr>
              <w:spacing w:after="180"/>
              <w:rPr>
                <w:rFonts w:eastAsia="DengXian"/>
                <w:i/>
                <w:iCs/>
                <w:sz w:val="20"/>
                <w:szCs w:val="20"/>
                <w:lang w:eastAsia="zh-CN"/>
              </w:rPr>
            </w:pPr>
            <w:r w:rsidRPr="00A92E66">
              <w:rPr>
                <w:rFonts w:eastAsia="DengXian"/>
                <w:i/>
                <w:iCs/>
                <w:sz w:val="20"/>
                <w:szCs w:val="20"/>
              </w:rPr>
              <w:t>…(unchanged parts omitted)…</w:t>
            </w:r>
          </w:p>
          <w:p w14:paraId="6CABC0C1" w14:textId="77777777" w:rsidR="00A92E66" w:rsidRPr="00A92E66" w:rsidRDefault="00A92E66" w:rsidP="00767F0F">
            <w:pPr>
              <w:spacing w:after="180"/>
              <w:rPr>
                <w:rFonts w:eastAsia="DengXian"/>
                <w:sz w:val="20"/>
                <w:szCs w:val="20"/>
              </w:rPr>
            </w:pPr>
            <w:r w:rsidRPr="00A92E66">
              <w:rPr>
                <w:rFonts w:eastAsia="DengXian"/>
                <w:sz w:val="20"/>
                <w:szCs w:val="20"/>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140E93A1" w14:textId="77777777" w:rsidR="00A92E66" w:rsidRPr="00A92E66" w:rsidRDefault="00A92E66" w:rsidP="00767F0F">
            <w:pPr>
              <w:keepLines/>
              <w:spacing w:after="180"/>
              <w:ind w:left="1702" w:hanging="1418"/>
              <w:rPr>
                <w:rFonts w:eastAsia="DengXian"/>
                <w:sz w:val="20"/>
                <w:szCs w:val="20"/>
              </w:rPr>
            </w:pPr>
            <w:r w:rsidRPr="00A92E66">
              <w:rPr>
                <w:rFonts w:eastAsia="DengXian"/>
                <w:sz w:val="20"/>
                <w:szCs w:val="20"/>
              </w:rPr>
              <w:t>Method Type 1:</w:t>
            </w:r>
            <w:r w:rsidRPr="00A92E66">
              <w:rPr>
                <w:rFonts w:eastAsia="DengXian"/>
                <w:sz w:val="20"/>
                <w:szCs w:val="20"/>
              </w:rPr>
              <w:tab/>
              <w:t>Removal of CP at device without specified transmit-side.</w:t>
            </w:r>
          </w:p>
          <w:p w14:paraId="0E424BC0" w14:textId="77777777" w:rsidR="00A92E66" w:rsidRPr="00A92E66" w:rsidRDefault="00A92E66" w:rsidP="00767F0F">
            <w:pPr>
              <w:keepLines/>
              <w:spacing w:after="180"/>
              <w:ind w:left="1702" w:hanging="1418"/>
              <w:rPr>
                <w:rFonts w:eastAsia="DengXian"/>
                <w:sz w:val="20"/>
                <w:szCs w:val="20"/>
              </w:rPr>
            </w:pPr>
            <w:r w:rsidRPr="00A92E66">
              <w:rPr>
                <w:rFonts w:eastAsia="DengXian"/>
                <w:sz w:val="20"/>
                <w:szCs w:val="20"/>
              </w:rPr>
              <w:t>Method Type 2:</w:t>
            </w:r>
            <w:r w:rsidRPr="00A92E66">
              <w:rPr>
                <w:rFonts w:eastAsia="DengXian"/>
                <w:sz w:val="20"/>
                <w:szCs w:val="20"/>
              </w:rPr>
              <w:tab/>
              <w:t>Ensure the CP insertion of OFDM-based waveform will not introduce false rising/falling edge between the last OOK chip in OFDM symbol (</w:t>
            </w:r>
            <w:r w:rsidRPr="00A92E66">
              <w:rPr>
                <w:rFonts w:eastAsia="DengXian"/>
                <w:i/>
                <w:iCs/>
                <w:sz w:val="20"/>
                <w:szCs w:val="20"/>
              </w:rPr>
              <w:t>n</w:t>
            </w:r>
            <w:r w:rsidRPr="00A92E66">
              <w:rPr>
                <w:rFonts w:eastAsia="DengXian"/>
                <w:sz w:val="20"/>
                <w:szCs w:val="20"/>
              </w:rPr>
              <w:t xml:space="preserve">-1) and the first OOK chip in OFDM symbol </w:t>
            </w:r>
            <w:r w:rsidRPr="00A92E66">
              <w:rPr>
                <w:rFonts w:eastAsia="DengXian"/>
                <w:i/>
                <w:iCs/>
                <w:sz w:val="20"/>
                <w:szCs w:val="20"/>
              </w:rPr>
              <w:t>n</w:t>
            </w:r>
            <w:r w:rsidRPr="00A92E66">
              <w:rPr>
                <w:rFonts w:eastAsia="DengXian"/>
                <w:sz w:val="20"/>
                <w:szCs w:val="20"/>
              </w:rPr>
              <w:t>.</w:t>
            </w:r>
          </w:p>
          <w:p w14:paraId="2060CA70" w14:textId="77777777" w:rsidR="00A92E66" w:rsidRPr="00A92E66" w:rsidRDefault="00A92E66" w:rsidP="00767F0F">
            <w:pPr>
              <w:spacing w:after="180"/>
              <w:rPr>
                <w:rFonts w:eastAsia="DengXian"/>
                <w:i/>
                <w:iCs/>
                <w:sz w:val="20"/>
                <w:szCs w:val="20"/>
                <w:lang w:eastAsia="zh-CN"/>
              </w:rPr>
            </w:pPr>
            <w:r w:rsidRPr="00A92E66">
              <w:rPr>
                <w:rFonts w:eastAsia="DengXian"/>
                <w:i/>
                <w:iCs/>
                <w:sz w:val="20"/>
                <w:szCs w:val="20"/>
              </w:rPr>
              <w:t>…(unchanged parts omitted)…</w:t>
            </w:r>
          </w:p>
          <w:p w14:paraId="3C42DB51" w14:textId="77777777" w:rsidR="00A92E66" w:rsidRPr="00A92E66" w:rsidRDefault="00A92E66" w:rsidP="00767F0F">
            <w:pPr>
              <w:spacing w:after="180"/>
              <w:rPr>
                <w:rFonts w:eastAsia="DengXian"/>
                <w:sz w:val="20"/>
                <w:szCs w:val="20"/>
              </w:rPr>
            </w:pPr>
            <w:r w:rsidRPr="00A92E66">
              <w:rPr>
                <w:rFonts w:eastAsia="DengXian"/>
                <w:sz w:val="20"/>
                <w:szCs w:val="20"/>
              </w:rPr>
              <w:t>For Method 2, two approaches regarding subcarrier orthogonality are studied:</w:t>
            </w:r>
          </w:p>
          <w:p w14:paraId="6BE487D7" w14:textId="77777777" w:rsidR="00A92E66" w:rsidRPr="00A92E66" w:rsidRDefault="00A92E66" w:rsidP="00767F0F">
            <w:pPr>
              <w:keepLines/>
              <w:spacing w:after="180"/>
              <w:ind w:left="1702" w:hanging="1418"/>
              <w:rPr>
                <w:rFonts w:eastAsia="DengXian"/>
                <w:sz w:val="20"/>
                <w:szCs w:val="20"/>
              </w:rPr>
            </w:pPr>
            <w:r w:rsidRPr="00A92E66">
              <w:rPr>
                <w:rFonts w:eastAsia="DengXian"/>
                <w:sz w:val="20"/>
                <w:szCs w:val="20"/>
              </w:rPr>
              <w:t>Alt M2-1: Method Type 2 retains subcarrier orthogonality, i.e. CP is copied from the end of an OFDM symbol.</w:t>
            </w:r>
          </w:p>
          <w:p w14:paraId="393C4602" w14:textId="77777777" w:rsidR="00A92E66" w:rsidRPr="00A92E66" w:rsidRDefault="00A92E66" w:rsidP="00767F0F">
            <w:pPr>
              <w:spacing w:after="180"/>
              <w:ind w:left="851" w:hanging="284"/>
              <w:rPr>
                <w:rFonts w:eastAsia="DengXian"/>
                <w:sz w:val="20"/>
                <w:szCs w:val="20"/>
              </w:rPr>
            </w:pPr>
            <w:r w:rsidRPr="00A92E66">
              <w:rPr>
                <w:rFonts w:eastAsia="DengXian"/>
                <w:sz w:val="20"/>
                <w:szCs w:val="20"/>
              </w:rPr>
              <w:t>Alt M2-1-1: The first OOK chip(s) and the last OOK chip(s) in an OFDM symbol are the same.</w:t>
            </w:r>
          </w:p>
          <w:p w14:paraId="58567ACA" w14:textId="77777777" w:rsidR="00A92E66" w:rsidRPr="00A92E66" w:rsidRDefault="00A92E66" w:rsidP="00767F0F">
            <w:pPr>
              <w:spacing w:after="180"/>
              <w:ind w:left="1560" w:hanging="993"/>
              <w:rPr>
                <w:rFonts w:eastAsia="DengXian"/>
                <w:sz w:val="20"/>
                <w:szCs w:val="20"/>
              </w:rPr>
            </w:pPr>
            <w:r w:rsidRPr="00A92E66">
              <w:rPr>
                <w:rFonts w:eastAsia="DengXian"/>
                <w:sz w:val="20"/>
                <w:szCs w:val="20"/>
              </w:rPr>
              <w:t>Alt M2-1-2: Ensure a transition edge occurs only at the start or only at the end of the CP, and no transition edge occurs during the CP.</w:t>
            </w:r>
          </w:p>
          <w:p w14:paraId="08B17CD7" w14:textId="77777777" w:rsidR="00A92E66" w:rsidRPr="00A92E66" w:rsidRDefault="00A92E66" w:rsidP="00767F0F">
            <w:pPr>
              <w:keepLines/>
              <w:spacing w:after="180"/>
              <w:ind w:left="1702" w:hanging="1418"/>
              <w:rPr>
                <w:rFonts w:eastAsia="DengXian"/>
                <w:sz w:val="20"/>
                <w:szCs w:val="20"/>
              </w:rPr>
            </w:pPr>
            <w:r w:rsidRPr="00A92E66">
              <w:rPr>
                <w:rFonts w:eastAsia="DengXian"/>
                <w:sz w:val="20"/>
                <w:szCs w:val="20"/>
              </w:rPr>
              <w:t>Alt M2-2: Method Type 2 does not retain subcarrier orthogonality.</w:t>
            </w:r>
          </w:p>
          <w:p w14:paraId="1C0EF556" w14:textId="77777777" w:rsidR="00A92E66" w:rsidRPr="00A92E66" w:rsidRDefault="00A92E66" w:rsidP="00767F0F">
            <w:pPr>
              <w:spacing w:after="180"/>
              <w:rPr>
                <w:rFonts w:eastAsia="DengXian"/>
                <w:color w:val="FF0000"/>
                <w:sz w:val="20"/>
                <w:szCs w:val="20"/>
                <w:lang w:eastAsia="zh-CN"/>
              </w:rPr>
            </w:pPr>
            <w:r w:rsidRPr="00A92E66">
              <w:rPr>
                <w:rFonts w:eastAsia="DengXian"/>
                <w:color w:val="FF0000"/>
                <w:sz w:val="20"/>
                <w:szCs w:val="20"/>
                <w:lang w:eastAsia="zh-CN"/>
              </w:rPr>
              <w:t xml:space="preserve">For CP handling Method Type 2, depends on the design, the chip duration generation of </w:t>
            </w:r>
            <w:r w:rsidRPr="00A92E66">
              <w:rPr>
                <w:rFonts w:eastAsia="DengXian"/>
                <w:color w:val="FF0000"/>
                <w:sz w:val="20"/>
                <w:szCs w:val="20"/>
              </w:rPr>
              <w:t xml:space="preserve">OOK-4 for </w:t>
            </w:r>
            <w:r w:rsidRPr="00A92E66">
              <w:rPr>
                <w:rFonts w:eastAsia="DengXian"/>
                <w:i/>
                <w:iCs/>
                <w:color w:val="FF0000"/>
                <w:sz w:val="20"/>
                <w:szCs w:val="20"/>
              </w:rPr>
              <w:t>M</w:t>
            </w:r>
            <w:r w:rsidRPr="00A92E66">
              <w:rPr>
                <w:rFonts w:eastAsia="DengXian"/>
                <w:color w:val="FF0000"/>
                <w:sz w:val="20"/>
                <w:szCs w:val="20"/>
              </w:rPr>
              <w:t>-chip per OFDM symbol transmission</w:t>
            </w:r>
            <w:r w:rsidRPr="00A92E66">
              <w:rPr>
                <w:rFonts w:eastAsia="DengXian"/>
                <w:color w:val="FF0000"/>
                <w:sz w:val="20"/>
                <w:szCs w:val="20"/>
                <w:lang w:eastAsia="zh-CN"/>
              </w:rPr>
              <w:t xml:space="preserve"> could possibly be determined by,</w:t>
            </w:r>
          </w:p>
          <w:p w14:paraId="04E6A4AF" w14:textId="77777777" w:rsidR="00A92E66" w:rsidRPr="00A92E66" w:rsidRDefault="00A92E66" w:rsidP="00767F0F">
            <w:pPr>
              <w:spacing w:after="180"/>
              <w:ind w:left="568" w:hanging="284"/>
              <w:rPr>
                <w:rFonts w:eastAsia="DengXian"/>
                <w:color w:val="FF0000"/>
                <w:sz w:val="20"/>
                <w:szCs w:val="20"/>
              </w:rPr>
            </w:pPr>
            <w:r w:rsidRPr="00A92E66">
              <w:rPr>
                <w:rFonts w:eastAsia="DengXian"/>
                <w:color w:val="FF0000"/>
                <w:sz w:val="20"/>
                <w:szCs w:val="20"/>
              </w:rPr>
              <w:t>-</w:t>
            </w:r>
            <w:r w:rsidRPr="00A92E66">
              <w:rPr>
                <w:rFonts w:eastAsia="DengXian"/>
                <w:color w:val="FF0000"/>
                <w:sz w:val="20"/>
                <w:szCs w:val="20"/>
              </w:rPr>
              <w:tab/>
              <w:t>M, and the length of OFDM symbol with CP</w:t>
            </w:r>
          </w:p>
          <w:p w14:paraId="1F488925" w14:textId="77777777" w:rsidR="00A92E66" w:rsidRPr="00A92E66" w:rsidRDefault="00A92E66" w:rsidP="00767F0F">
            <w:pPr>
              <w:spacing w:after="180"/>
              <w:ind w:left="568" w:hanging="284"/>
              <w:rPr>
                <w:rFonts w:eastAsia="DengXian"/>
                <w:color w:val="FF0000"/>
                <w:sz w:val="20"/>
                <w:szCs w:val="20"/>
                <w:lang w:eastAsia="zh-CN"/>
              </w:rPr>
            </w:pPr>
            <w:r w:rsidRPr="00A92E66">
              <w:rPr>
                <w:rFonts w:eastAsia="DengXian"/>
                <w:color w:val="FF0000"/>
                <w:sz w:val="20"/>
                <w:szCs w:val="20"/>
              </w:rPr>
              <w:t>-</w:t>
            </w:r>
            <w:r w:rsidRPr="00A92E66">
              <w:rPr>
                <w:rFonts w:eastAsia="DengXian"/>
                <w:color w:val="FF0000"/>
                <w:sz w:val="20"/>
                <w:szCs w:val="20"/>
              </w:rPr>
              <w:tab/>
              <w:t>M, and the length of OFDM symbol without CP</w:t>
            </w:r>
          </w:p>
          <w:p w14:paraId="3CC2136E" w14:textId="77777777" w:rsidR="00A92E66" w:rsidRPr="00A92E66" w:rsidRDefault="00A92E66" w:rsidP="00767F0F">
            <w:pPr>
              <w:spacing w:after="180"/>
              <w:ind w:left="568" w:hanging="284"/>
              <w:rPr>
                <w:rFonts w:eastAsia="DengXian"/>
                <w:color w:val="FF0000"/>
                <w:sz w:val="20"/>
                <w:szCs w:val="20"/>
              </w:rPr>
            </w:pPr>
            <w:r w:rsidRPr="00A92E66">
              <w:rPr>
                <w:rFonts w:eastAsia="DengXian"/>
                <w:color w:val="FF0000"/>
                <w:sz w:val="20"/>
                <w:szCs w:val="20"/>
                <w:lang w:eastAsia="zh-CN"/>
              </w:rPr>
              <w:t xml:space="preserve">-  </w:t>
            </w:r>
            <w:r w:rsidRPr="00A92E66">
              <w:rPr>
                <w:rFonts w:eastAsia="DengXian"/>
                <w:color w:val="FF0000"/>
                <w:sz w:val="20"/>
                <w:szCs w:val="20"/>
                <w:lang w:eastAsia="zh-CN"/>
              </w:rPr>
              <w:tab/>
              <w:t xml:space="preserve">Depending on detailed solutions, chip duration may or may not be </w:t>
            </w:r>
            <w:r w:rsidRPr="00A92E66">
              <w:rPr>
                <w:rFonts w:eastAsia="DengXian"/>
                <w:color w:val="FF0000"/>
                <w:sz w:val="20"/>
                <w:szCs w:val="20"/>
              </w:rPr>
              <w:t xml:space="preserve">constant. </w:t>
            </w:r>
          </w:p>
          <w:p w14:paraId="7C702545" w14:textId="77777777" w:rsidR="00A92E66" w:rsidRPr="00A92E66" w:rsidRDefault="00A92E66" w:rsidP="00767F0F">
            <w:pPr>
              <w:spacing w:after="180"/>
              <w:ind w:leftChars="242" w:left="816" w:hanging="284"/>
              <w:rPr>
                <w:rFonts w:eastAsia="DengXian"/>
                <w:color w:val="FF0000"/>
                <w:sz w:val="20"/>
                <w:szCs w:val="20"/>
              </w:rPr>
            </w:pPr>
            <w:r w:rsidRPr="00A92E66">
              <w:rPr>
                <w:rFonts w:eastAsia="DengXian"/>
                <w:color w:val="FF0000"/>
                <w:sz w:val="20"/>
                <w:szCs w:val="20"/>
              </w:rPr>
              <w:t>-  Some source [Qualcomm] report that non-constant OOK chip duration may impact performance, while some other source [ZTE] report that non-constant OOK chip duration does not impact performance.</w:t>
            </w:r>
          </w:p>
          <w:p w14:paraId="7552BEC0" w14:textId="77777777" w:rsidR="00A92E66" w:rsidRPr="00A92E66" w:rsidRDefault="00A92E66" w:rsidP="00767F0F">
            <w:pPr>
              <w:spacing w:after="180"/>
              <w:rPr>
                <w:rFonts w:eastAsia="DengXian"/>
                <w:color w:val="FF0000"/>
                <w:sz w:val="20"/>
                <w:szCs w:val="20"/>
              </w:rPr>
            </w:pPr>
            <w:r w:rsidRPr="00A92E66">
              <w:rPr>
                <w:rFonts w:eastAsia="DengXian"/>
                <w:color w:val="FF0000"/>
                <w:sz w:val="20"/>
                <w:szCs w:val="20"/>
              </w:rPr>
              <w:t>For CP handling Alt M2-1, the potential impacts are discussed as follows,</w:t>
            </w:r>
          </w:p>
          <w:p w14:paraId="026CC12B" w14:textId="77777777" w:rsidR="00A92E66" w:rsidRPr="00A92E66" w:rsidRDefault="00A92E66" w:rsidP="00767F0F">
            <w:pPr>
              <w:tabs>
                <w:tab w:val="left" w:pos="2422"/>
              </w:tabs>
              <w:spacing w:after="180"/>
              <w:ind w:left="568" w:hanging="284"/>
              <w:rPr>
                <w:rFonts w:eastAsia="DengXian"/>
                <w:color w:val="FF0000"/>
                <w:sz w:val="20"/>
                <w:szCs w:val="20"/>
              </w:rPr>
            </w:pPr>
            <w:r w:rsidRPr="00A92E66">
              <w:rPr>
                <w:rFonts w:eastAsia="DengXian"/>
                <w:color w:val="FF0000"/>
                <w:sz w:val="20"/>
                <w:szCs w:val="20"/>
              </w:rPr>
              <w:t>-</w:t>
            </w:r>
            <w:r w:rsidRPr="00A92E66">
              <w:rPr>
                <w:rFonts w:eastAsia="DengXian"/>
                <w:color w:val="FF0000"/>
                <w:sz w:val="20"/>
                <w:szCs w:val="20"/>
              </w:rPr>
              <w:tab/>
              <w:t>Some sources [Huawei]</w:t>
            </w:r>
            <w:r w:rsidRPr="00A92E66">
              <w:rPr>
                <w:rFonts w:eastAsia="DengXian" w:hint="eastAsia"/>
                <w:color w:val="FF0000"/>
                <w:sz w:val="20"/>
                <w:szCs w:val="20"/>
                <w:lang w:eastAsia="zh-CN"/>
              </w:rPr>
              <w:t>[</w:t>
            </w:r>
            <w:r w:rsidRPr="00A92E66">
              <w:rPr>
                <w:rFonts w:eastAsia="DengXian"/>
                <w:color w:val="FF0000"/>
                <w:sz w:val="20"/>
                <w:szCs w:val="20"/>
                <w:lang w:eastAsia="zh-CN"/>
              </w:rPr>
              <w:t>CMCC][vivo][Fujitsu]Samsung][CATT][Apple][Ericsson]</w:t>
            </w:r>
            <w:r w:rsidRPr="00A92E66">
              <w:rPr>
                <w:rFonts w:eastAsia="DengXian"/>
                <w:color w:val="FF0000"/>
                <w:sz w:val="20"/>
                <w:szCs w:val="20"/>
              </w:rPr>
              <w:t xml:space="preserve"> report that CP handling of Alt M2-1 cannot be used for large M values (e.g. M&gt;8). </w:t>
            </w:r>
          </w:p>
          <w:p w14:paraId="213B3403" w14:textId="77777777" w:rsidR="00A92E66" w:rsidRPr="00A92E66" w:rsidRDefault="00A92E66" w:rsidP="00767F0F">
            <w:pPr>
              <w:spacing w:after="180"/>
              <w:ind w:left="568" w:hanging="284"/>
              <w:rPr>
                <w:rFonts w:eastAsia="DengXian"/>
                <w:color w:val="FF0000"/>
                <w:sz w:val="20"/>
                <w:szCs w:val="20"/>
              </w:rPr>
            </w:pPr>
            <w:r w:rsidRPr="00A92E66">
              <w:rPr>
                <w:rFonts w:eastAsia="DengXian"/>
                <w:color w:val="FF0000"/>
                <w:sz w:val="20"/>
                <w:szCs w:val="20"/>
              </w:rPr>
              <w:t>-</w:t>
            </w:r>
            <w:r w:rsidRPr="00A92E66">
              <w:rPr>
                <w:rFonts w:eastAsia="DengXian"/>
                <w:color w:val="FF0000"/>
                <w:sz w:val="20"/>
                <w:szCs w:val="20"/>
              </w:rPr>
              <w:tab/>
              <w:t>Some sources [Futurewei][Spreadtrum][Qualcomm][ZTE] report that CP handling of Alt M2-1 can be used for both small and large M values.</w:t>
            </w:r>
          </w:p>
          <w:p w14:paraId="77472311" w14:textId="77777777" w:rsidR="00A92E66" w:rsidRPr="00A92E66" w:rsidRDefault="00A92E66" w:rsidP="00767F0F">
            <w:pPr>
              <w:spacing w:after="180"/>
              <w:ind w:left="852" w:hanging="284"/>
              <w:rPr>
                <w:rFonts w:eastAsia="DengXian"/>
                <w:color w:val="FF0000"/>
                <w:sz w:val="20"/>
                <w:szCs w:val="20"/>
                <w:lang w:eastAsia="zh-CN"/>
              </w:rPr>
            </w:pPr>
            <w:r w:rsidRPr="00A92E66">
              <w:rPr>
                <w:rFonts w:eastAsia="DengXian"/>
                <w:color w:val="FF0000"/>
                <w:sz w:val="20"/>
                <w:szCs w:val="20"/>
                <w:lang w:eastAsia="zh-CN"/>
              </w:rPr>
              <w:t>-  Among of them, some sources [Spreadtrum][ZTE] show the performance of Alt M2-1 for small (M=4) and large M values (M=24) under large SFO (e.g. 10^5 ppm).</w:t>
            </w:r>
          </w:p>
          <w:p w14:paraId="7F193B0F" w14:textId="77777777" w:rsidR="00A92E66" w:rsidRPr="00A92E66" w:rsidRDefault="00A92E66" w:rsidP="00767F0F">
            <w:pPr>
              <w:spacing w:after="180"/>
              <w:ind w:left="568" w:hanging="284"/>
              <w:rPr>
                <w:rFonts w:eastAsia="DengXian"/>
                <w:color w:val="FF0000"/>
                <w:sz w:val="20"/>
                <w:szCs w:val="20"/>
              </w:rPr>
            </w:pPr>
            <w:r w:rsidRPr="00A92E66">
              <w:rPr>
                <w:rFonts w:eastAsia="DengXian"/>
                <w:color w:val="FF0000"/>
                <w:sz w:val="20"/>
                <w:szCs w:val="20"/>
              </w:rPr>
              <w:t>-</w:t>
            </w:r>
            <w:r w:rsidRPr="00A92E66">
              <w:rPr>
                <w:rFonts w:eastAsia="DengXian"/>
                <w:color w:val="FF0000"/>
                <w:sz w:val="20"/>
                <w:szCs w:val="20"/>
              </w:rPr>
              <w:tab/>
              <w:t>Some sources [Qualcomm][CMCC][ZTE] report that CP handling of Alt M2-1 may result in non-constant OOK chip duration around CP.</w:t>
            </w:r>
          </w:p>
          <w:p w14:paraId="05FBA045" w14:textId="77777777" w:rsidR="00A92E66" w:rsidRPr="00A92E66" w:rsidRDefault="00A92E66" w:rsidP="00767F0F">
            <w:pPr>
              <w:spacing w:after="180"/>
              <w:ind w:left="568" w:hanging="284"/>
              <w:rPr>
                <w:rFonts w:eastAsia="DengXian"/>
                <w:color w:val="FF0000"/>
                <w:sz w:val="20"/>
                <w:szCs w:val="20"/>
              </w:rPr>
            </w:pPr>
            <w:r w:rsidRPr="00A92E66">
              <w:rPr>
                <w:rFonts w:eastAsia="DengXian"/>
                <w:color w:val="FF0000"/>
                <w:sz w:val="20"/>
                <w:szCs w:val="20"/>
              </w:rPr>
              <w:t>-</w:t>
            </w:r>
            <w:r w:rsidRPr="00A92E66">
              <w:rPr>
                <w:rFonts w:eastAsia="DengXian"/>
                <w:color w:val="FF0000"/>
                <w:sz w:val="20"/>
                <w:szCs w:val="20"/>
              </w:rPr>
              <w:tab/>
              <w:t>Some sources [Ericsson][Huawei][CATT][ZTE][LGE][Nokia][DoCoMo] report that CP handling of Alt M2-1-1 would increase the overhead and reduce spectral efficiency.</w:t>
            </w:r>
          </w:p>
          <w:p w14:paraId="2140273F" w14:textId="77777777" w:rsidR="00A92E66" w:rsidRPr="00A92E66" w:rsidRDefault="00A92E66" w:rsidP="00767F0F">
            <w:pPr>
              <w:spacing w:after="180"/>
              <w:ind w:left="568" w:hanging="284"/>
              <w:rPr>
                <w:rFonts w:eastAsia="DengXian"/>
                <w:color w:val="FF0000"/>
                <w:sz w:val="20"/>
                <w:szCs w:val="20"/>
              </w:rPr>
            </w:pPr>
            <w:r w:rsidRPr="00A92E66">
              <w:rPr>
                <w:rFonts w:eastAsia="DengXian"/>
                <w:color w:val="FF0000"/>
                <w:sz w:val="20"/>
                <w:szCs w:val="20"/>
              </w:rPr>
              <w:t>-</w:t>
            </w:r>
            <w:r w:rsidRPr="00A92E66">
              <w:rPr>
                <w:rFonts w:eastAsia="DengXian"/>
                <w:color w:val="FF0000"/>
                <w:sz w:val="20"/>
                <w:szCs w:val="20"/>
              </w:rPr>
              <w:tab/>
              <w:t>Some sources [</w:t>
            </w:r>
            <w:r w:rsidRPr="00A92E66">
              <w:rPr>
                <w:rFonts w:eastAsia="DengXian" w:hint="eastAsia"/>
                <w:color w:val="FF0000"/>
                <w:sz w:val="20"/>
                <w:szCs w:val="20"/>
              </w:rPr>
              <w:t>Inter</w:t>
            </w:r>
            <w:r w:rsidRPr="00A92E66">
              <w:rPr>
                <w:rFonts w:eastAsia="DengXian"/>
                <w:color w:val="FF0000"/>
                <w:sz w:val="20"/>
                <w:szCs w:val="20"/>
              </w:rPr>
              <w:t xml:space="preserve">Digital][Futurewei][CMCC] report that CP handling of Alt M2-1-1 </w:t>
            </w:r>
            <w:r w:rsidRPr="00A92E66">
              <w:rPr>
                <w:rFonts w:eastAsia="DengXian" w:hint="eastAsia"/>
                <w:color w:val="FF0000"/>
                <w:sz w:val="20"/>
                <w:szCs w:val="20"/>
              </w:rPr>
              <w:t>may</w:t>
            </w:r>
            <w:r w:rsidRPr="00A92E66">
              <w:rPr>
                <w:rFonts w:eastAsia="DengXian"/>
                <w:color w:val="FF0000"/>
                <w:sz w:val="20"/>
                <w:szCs w:val="20"/>
              </w:rPr>
              <w:t xml:space="preserve"> not be completely transparent to the device thus add additional complexity.</w:t>
            </w:r>
          </w:p>
          <w:p w14:paraId="352E6DDC" w14:textId="77777777" w:rsidR="00A92E66" w:rsidRPr="00A92E66" w:rsidRDefault="00A92E66" w:rsidP="00767F0F">
            <w:pPr>
              <w:spacing w:after="180"/>
              <w:rPr>
                <w:rFonts w:eastAsia="DengXian"/>
                <w:color w:val="FF0000"/>
                <w:sz w:val="20"/>
                <w:szCs w:val="20"/>
              </w:rPr>
            </w:pPr>
            <w:r w:rsidRPr="00A92E66">
              <w:rPr>
                <w:rFonts w:eastAsia="DengXian"/>
                <w:color w:val="FF0000"/>
                <w:sz w:val="20"/>
                <w:szCs w:val="20"/>
              </w:rPr>
              <w:t>For CP handling Alt M2-2, the solutions and potential impacts are discussed as follows,</w:t>
            </w:r>
          </w:p>
          <w:p w14:paraId="51395FD2" w14:textId="77777777" w:rsidR="00A92E66" w:rsidRPr="00A92E66" w:rsidRDefault="00A92E66" w:rsidP="00767F0F">
            <w:pPr>
              <w:spacing w:after="180"/>
              <w:ind w:left="568" w:hanging="284"/>
              <w:rPr>
                <w:rFonts w:eastAsia="DengXian"/>
                <w:color w:val="FF0000"/>
                <w:sz w:val="20"/>
                <w:szCs w:val="20"/>
              </w:rPr>
            </w:pPr>
            <w:r w:rsidRPr="00A92E66">
              <w:rPr>
                <w:rFonts w:eastAsia="DengXian"/>
                <w:color w:val="FF0000"/>
                <w:sz w:val="20"/>
                <w:szCs w:val="20"/>
              </w:rPr>
              <w:t>-</w:t>
            </w:r>
            <w:r w:rsidRPr="00A92E66">
              <w:rPr>
                <w:rFonts w:eastAsia="DengXian"/>
                <w:color w:val="FF0000"/>
                <w:sz w:val="20"/>
                <w:szCs w:val="20"/>
              </w:rPr>
              <w:tab/>
              <w:t xml:space="preserve">[vivo][OPPO][CATT][Samsung] report solutions for Alt M2-2 (e.g. CP is copied from the start of OFDM symbol or do not insert CP to OFDM symbol). </w:t>
            </w:r>
          </w:p>
          <w:p w14:paraId="211DDF65" w14:textId="77777777" w:rsidR="00A92E66" w:rsidRPr="00A92E66" w:rsidRDefault="00A92E66" w:rsidP="00767F0F">
            <w:pPr>
              <w:spacing w:after="180"/>
              <w:ind w:left="568" w:hanging="284"/>
              <w:rPr>
                <w:rFonts w:eastAsia="DengXian"/>
                <w:color w:val="FF0000"/>
                <w:sz w:val="20"/>
                <w:szCs w:val="20"/>
              </w:rPr>
            </w:pPr>
            <w:r w:rsidRPr="00A92E66">
              <w:rPr>
                <w:rFonts w:eastAsia="DengXian"/>
                <w:color w:val="FF0000"/>
                <w:sz w:val="20"/>
                <w:szCs w:val="20"/>
              </w:rPr>
              <w:lastRenderedPageBreak/>
              <w:t>-</w:t>
            </w:r>
            <w:r w:rsidRPr="00A92E66">
              <w:rPr>
                <w:rFonts w:eastAsia="DengXian"/>
                <w:color w:val="FF0000"/>
                <w:sz w:val="20"/>
                <w:szCs w:val="20"/>
              </w:rPr>
              <w:tab/>
              <w:t xml:space="preserve">[Ericsson][Huawei][Spreadtrum][Xiaomi][ZTE][InterDigital][Qualcomm][Nokia][CMCC][LGE][DOCOMO] report that CP handling of Alt M2-2 would cause interference to NR, while [vivo] reports single PRB guard band would be sufficient to handle interference. </w:t>
            </w:r>
          </w:p>
          <w:p w14:paraId="120FF2F2" w14:textId="77777777" w:rsidR="00A92E66" w:rsidRPr="00D159E0" w:rsidRDefault="00A92E66" w:rsidP="00767F0F">
            <w:pPr>
              <w:spacing w:after="180"/>
              <w:ind w:left="568" w:hanging="284"/>
              <w:rPr>
                <w:lang w:eastAsia="zh-CN"/>
              </w:rPr>
            </w:pPr>
            <w:r w:rsidRPr="00A92E66">
              <w:rPr>
                <w:rFonts w:eastAsia="DengXian"/>
                <w:color w:val="FF0000"/>
                <w:sz w:val="20"/>
                <w:szCs w:val="20"/>
              </w:rPr>
              <w:t>-</w:t>
            </w:r>
            <w:r w:rsidRPr="00A92E66">
              <w:rPr>
                <w:rFonts w:eastAsia="DengXian"/>
                <w:color w:val="FF0000"/>
                <w:sz w:val="20"/>
                <w:szCs w:val="20"/>
              </w:rPr>
              <w:tab/>
              <w:t>Sources [Huawei][InterDigital][Qualcomm][Lenovo][CMCC][LGE][DOCOMO] report that CP handling of Alt M2-2 would increase the transmitter complexity.</w:t>
            </w:r>
          </w:p>
        </w:tc>
      </w:tr>
    </w:tbl>
    <w:p w14:paraId="3D8162F8" w14:textId="77777777" w:rsidR="00942029" w:rsidRDefault="00942029" w:rsidP="00BF4E5E"/>
    <w:p w14:paraId="45B42052" w14:textId="77777777" w:rsidR="00C37240" w:rsidRPr="00C37240" w:rsidRDefault="00C37240" w:rsidP="00C37240">
      <w:pPr>
        <w:autoSpaceDE/>
        <w:autoSpaceDN/>
        <w:adjustRightInd/>
        <w:snapToGrid/>
        <w:spacing w:after="0"/>
        <w:rPr>
          <w:rFonts w:ascii="Times" w:eastAsia="Batang" w:hAnsi="Times"/>
          <w:sz w:val="20"/>
          <w:szCs w:val="24"/>
          <w:lang w:val="en-GB"/>
        </w:rPr>
      </w:pPr>
      <w:r w:rsidRPr="00C37240">
        <w:rPr>
          <w:rFonts w:ascii="Times" w:eastAsia="Batang" w:hAnsi="Times"/>
          <w:sz w:val="20"/>
          <w:szCs w:val="24"/>
          <w:highlight w:val="green"/>
          <w:lang w:val="en-GB"/>
        </w:rPr>
        <w:t>Agreement</w:t>
      </w:r>
    </w:p>
    <w:p w14:paraId="2A48BCE3" w14:textId="77777777" w:rsidR="00C37240" w:rsidRPr="00C37240" w:rsidRDefault="00C37240" w:rsidP="00C37240">
      <w:pPr>
        <w:autoSpaceDE/>
        <w:autoSpaceDN/>
        <w:adjustRightInd/>
        <w:snapToGrid/>
        <w:spacing w:after="0"/>
        <w:rPr>
          <w:rFonts w:ascii="Times" w:eastAsia="Batang" w:hAnsi="Times"/>
          <w:sz w:val="20"/>
          <w:szCs w:val="24"/>
          <w:lang w:val="en-GB"/>
        </w:rPr>
      </w:pPr>
      <w:r w:rsidRPr="00C37240">
        <w:rPr>
          <w:rFonts w:ascii="Times" w:eastAsia="Batang" w:hAnsi="Times"/>
          <w:sz w:val="20"/>
          <w:szCs w:val="24"/>
          <w:lang w:val="en-GB"/>
        </w:rPr>
        <w:t>For R2D repetitions, the following observations are captured in TR 38.769:</w:t>
      </w:r>
    </w:p>
    <w:p w14:paraId="438314CD" w14:textId="77777777" w:rsidR="00C37240" w:rsidRPr="00C37240" w:rsidRDefault="00C37240" w:rsidP="00C37240">
      <w:pPr>
        <w:numPr>
          <w:ilvl w:val="0"/>
          <w:numId w:val="54"/>
        </w:numPr>
        <w:autoSpaceDE/>
        <w:autoSpaceDN/>
        <w:adjustRightInd/>
        <w:snapToGrid/>
        <w:spacing w:after="0" w:line="259" w:lineRule="auto"/>
        <w:jc w:val="left"/>
        <w:rPr>
          <w:rFonts w:ascii="Times" w:eastAsia="Calibri" w:hAnsi="Times"/>
          <w:kern w:val="2"/>
          <w:sz w:val="20"/>
          <w:szCs w:val="24"/>
          <w:lang w:val="en-GB"/>
        </w:rPr>
      </w:pPr>
      <w:r w:rsidRPr="00C37240">
        <w:rPr>
          <w:rFonts w:ascii="Times" w:eastAsia="Calibri" w:hAnsi="Times"/>
          <w:kern w:val="2"/>
          <w:sz w:val="20"/>
          <w:szCs w:val="24"/>
          <w:lang w:val="en-GB"/>
        </w:rPr>
        <w:t>It is reported by sources [CATT] (only for R2D control, if supported), [OPPO], [ZTE], [NEC], [Samsung], [ETRI], [QC] and [IITK, IITM] that R2D repetitions should be supported. The following are observations from companies regarding the different types of repetition that should be supported:</w:t>
      </w:r>
    </w:p>
    <w:p w14:paraId="16C1C921" w14:textId="77777777" w:rsidR="00C37240" w:rsidRPr="00C37240" w:rsidRDefault="00C37240" w:rsidP="00C37240">
      <w:pPr>
        <w:numPr>
          <w:ilvl w:val="1"/>
          <w:numId w:val="54"/>
        </w:numPr>
        <w:autoSpaceDE/>
        <w:autoSpaceDN/>
        <w:adjustRightInd/>
        <w:snapToGrid/>
        <w:spacing w:after="0" w:line="259" w:lineRule="auto"/>
        <w:jc w:val="left"/>
        <w:rPr>
          <w:rFonts w:ascii="Times" w:eastAsia="Calibri" w:hAnsi="Times"/>
          <w:kern w:val="2"/>
          <w:sz w:val="20"/>
          <w:szCs w:val="24"/>
          <w:lang w:val="en-GB"/>
        </w:rPr>
      </w:pPr>
      <w:r w:rsidRPr="00C37240">
        <w:rPr>
          <w:rFonts w:ascii="Times" w:eastAsia="Calibri" w:hAnsi="Times"/>
          <w:kern w:val="2"/>
          <w:sz w:val="20"/>
          <w:szCs w:val="24"/>
          <w:lang w:val="en-GB"/>
        </w:rPr>
        <w:t>Bit-level repetition</w:t>
      </w:r>
    </w:p>
    <w:p w14:paraId="234DA37F" w14:textId="77777777" w:rsidR="00C37240" w:rsidRPr="00C37240" w:rsidRDefault="00C37240" w:rsidP="00C37240">
      <w:pPr>
        <w:autoSpaceDE/>
        <w:autoSpaceDN/>
        <w:adjustRightInd/>
        <w:snapToGrid/>
        <w:spacing w:after="0"/>
        <w:ind w:left="720" w:firstLine="720"/>
        <w:rPr>
          <w:rFonts w:ascii="Times" w:eastAsia="Batang" w:hAnsi="Times"/>
          <w:i/>
          <w:color w:val="70AD47"/>
          <w:sz w:val="20"/>
          <w:szCs w:val="24"/>
          <w:lang w:val="en-GB"/>
        </w:rPr>
      </w:pPr>
      <w:r w:rsidRPr="00C37240">
        <w:rPr>
          <w:rFonts w:ascii="Times" w:eastAsia="Batang" w:hAnsi="Times"/>
          <w:i/>
          <w:color w:val="70AD47"/>
          <w:sz w:val="20"/>
          <w:szCs w:val="24"/>
          <w:lang w:val="en-GB"/>
        </w:rPr>
        <w:t>Positive observations</w:t>
      </w:r>
    </w:p>
    <w:p w14:paraId="748614ED" w14:textId="77777777" w:rsidR="00C37240" w:rsidRPr="00C37240" w:rsidRDefault="00C37240" w:rsidP="00C37240">
      <w:pPr>
        <w:numPr>
          <w:ilvl w:val="2"/>
          <w:numId w:val="54"/>
        </w:numPr>
        <w:autoSpaceDE/>
        <w:autoSpaceDN/>
        <w:adjustRightInd/>
        <w:snapToGrid/>
        <w:spacing w:after="0" w:line="259" w:lineRule="auto"/>
        <w:jc w:val="left"/>
        <w:rPr>
          <w:rFonts w:ascii="Times" w:eastAsia="Calibri" w:hAnsi="Times"/>
          <w:kern w:val="2"/>
          <w:sz w:val="20"/>
          <w:szCs w:val="24"/>
          <w:lang w:val="en-GB"/>
        </w:rPr>
      </w:pPr>
      <w:r w:rsidRPr="00C37240">
        <w:rPr>
          <w:rFonts w:ascii="Times" w:eastAsia="Calibri" w:hAnsi="Times"/>
          <w:kern w:val="2"/>
          <w:sz w:val="20"/>
          <w:szCs w:val="24"/>
          <w:lang w:val="en-GB"/>
        </w:rPr>
        <w:t>Source [Ericsson] state that bit level repetition can be studied if coverage enhancement of the R2D link is required.</w:t>
      </w:r>
    </w:p>
    <w:p w14:paraId="56DDC77A" w14:textId="77777777" w:rsidR="00C37240" w:rsidRPr="00C37240" w:rsidRDefault="00C37240" w:rsidP="00C37240">
      <w:pPr>
        <w:numPr>
          <w:ilvl w:val="2"/>
          <w:numId w:val="54"/>
        </w:numPr>
        <w:autoSpaceDE/>
        <w:autoSpaceDN/>
        <w:adjustRightInd/>
        <w:snapToGrid/>
        <w:spacing w:after="0" w:line="259" w:lineRule="auto"/>
        <w:jc w:val="left"/>
        <w:rPr>
          <w:rFonts w:ascii="Times" w:eastAsia="Calibri" w:hAnsi="Times"/>
          <w:kern w:val="2"/>
          <w:sz w:val="20"/>
          <w:szCs w:val="24"/>
          <w:lang w:val="en-GB"/>
        </w:rPr>
      </w:pPr>
      <w:r w:rsidRPr="00C37240">
        <w:rPr>
          <w:rFonts w:ascii="Times" w:eastAsia="Calibri" w:hAnsi="Times"/>
          <w:kern w:val="2"/>
          <w:sz w:val="20"/>
          <w:szCs w:val="24"/>
          <w:lang w:val="en-GB"/>
        </w:rPr>
        <w:t>Source [OPPO] state that bit level repetition where every input bit repeated for 8 times before Manchester coding could have ~4dB gain when compared with no repetition. They claim using Manchester codes with repetitions require a simple structure and consumes extremely low power.</w:t>
      </w:r>
    </w:p>
    <w:p w14:paraId="153A6512" w14:textId="77777777" w:rsidR="00C37240" w:rsidRPr="00C37240" w:rsidRDefault="00C37240" w:rsidP="00C37240">
      <w:pPr>
        <w:numPr>
          <w:ilvl w:val="2"/>
          <w:numId w:val="54"/>
        </w:numPr>
        <w:autoSpaceDE/>
        <w:autoSpaceDN/>
        <w:adjustRightInd/>
        <w:snapToGrid/>
        <w:spacing w:after="0" w:line="259" w:lineRule="auto"/>
        <w:jc w:val="left"/>
        <w:rPr>
          <w:rFonts w:ascii="Times" w:eastAsia="Calibri" w:hAnsi="Times"/>
          <w:kern w:val="2"/>
          <w:sz w:val="20"/>
          <w:szCs w:val="24"/>
          <w:lang w:val="en-GB"/>
        </w:rPr>
      </w:pPr>
      <w:r w:rsidRPr="00C37240">
        <w:rPr>
          <w:rFonts w:ascii="Times" w:eastAsia="Calibri" w:hAnsi="Times"/>
          <w:kern w:val="2"/>
          <w:sz w:val="20"/>
          <w:szCs w:val="24"/>
          <w:lang w:val="en-GB"/>
        </w:rPr>
        <w:t>Source [QC]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7C441D88" w14:textId="77777777" w:rsidR="00C37240" w:rsidRPr="00C37240" w:rsidRDefault="00C37240" w:rsidP="00C37240">
      <w:pPr>
        <w:autoSpaceDE/>
        <w:autoSpaceDN/>
        <w:adjustRightInd/>
        <w:snapToGrid/>
        <w:spacing w:after="0"/>
        <w:ind w:left="1440"/>
        <w:rPr>
          <w:rFonts w:ascii="Times" w:eastAsia="Batang" w:hAnsi="Times"/>
          <w:i/>
          <w:color w:val="FF0000"/>
          <w:sz w:val="20"/>
          <w:szCs w:val="24"/>
          <w:lang w:val="en-GB"/>
        </w:rPr>
      </w:pPr>
      <w:r w:rsidRPr="00C37240">
        <w:rPr>
          <w:rFonts w:ascii="Times" w:eastAsia="Batang" w:hAnsi="Times"/>
          <w:i/>
          <w:color w:val="FF0000"/>
          <w:sz w:val="20"/>
          <w:szCs w:val="24"/>
          <w:lang w:val="en-GB"/>
        </w:rPr>
        <w:t>Negative observations</w:t>
      </w:r>
    </w:p>
    <w:p w14:paraId="5C2DDADF" w14:textId="77777777" w:rsidR="00C37240" w:rsidRPr="00C37240" w:rsidRDefault="00C37240" w:rsidP="00C37240">
      <w:pPr>
        <w:numPr>
          <w:ilvl w:val="2"/>
          <w:numId w:val="54"/>
        </w:numPr>
        <w:autoSpaceDE/>
        <w:autoSpaceDN/>
        <w:adjustRightInd/>
        <w:snapToGrid/>
        <w:spacing w:after="0" w:line="259" w:lineRule="auto"/>
        <w:jc w:val="left"/>
        <w:rPr>
          <w:rFonts w:ascii="Times" w:eastAsia="Calibri" w:hAnsi="Times"/>
          <w:kern w:val="2"/>
          <w:sz w:val="20"/>
          <w:szCs w:val="24"/>
          <w:lang w:val="en-GB"/>
        </w:rPr>
      </w:pPr>
      <w:r w:rsidRPr="00C37240">
        <w:rPr>
          <w:rFonts w:ascii="Times" w:eastAsia="Calibri" w:hAnsi="Times"/>
          <w:kern w:val="2"/>
          <w:sz w:val="20"/>
          <w:szCs w:val="24"/>
          <w:lang w:val="en-GB"/>
        </w:rPr>
        <w:t>Source [CMCC] state that since envelope detection is used for R2D reception, bit level repetition may not provide expected gain for the reception.</w:t>
      </w:r>
    </w:p>
    <w:p w14:paraId="66328F93" w14:textId="77777777" w:rsidR="00C37240" w:rsidRPr="00C37240" w:rsidRDefault="00C37240" w:rsidP="00C37240">
      <w:pPr>
        <w:numPr>
          <w:ilvl w:val="2"/>
          <w:numId w:val="54"/>
        </w:numPr>
        <w:autoSpaceDE/>
        <w:autoSpaceDN/>
        <w:adjustRightInd/>
        <w:snapToGrid/>
        <w:spacing w:after="0" w:line="259" w:lineRule="auto"/>
        <w:jc w:val="left"/>
        <w:rPr>
          <w:rFonts w:ascii="Times" w:eastAsia="Calibri" w:hAnsi="Times"/>
          <w:kern w:val="2"/>
          <w:sz w:val="20"/>
          <w:szCs w:val="24"/>
          <w:lang w:val="en-GB"/>
        </w:rPr>
      </w:pPr>
      <w:r w:rsidRPr="00C37240">
        <w:rPr>
          <w:rFonts w:ascii="Times" w:eastAsia="Calibri" w:hAnsi="Times"/>
          <w:kern w:val="2"/>
          <w:sz w:val="20"/>
          <w:szCs w:val="24"/>
          <w:lang w:val="en-GB"/>
        </w:rPr>
        <w:t>Source [Vivo] state that though it may be feasible, it increases the device’s processing complexity for reception, e.g., combination, repetition parameters determination.</w:t>
      </w:r>
    </w:p>
    <w:p w14:paraId="3CBAF031" w14:textId="77777777" w:rsidR="00C37240" w:rsidRPr="00C37240" w:rsidRDefault="00C37240" w:rsidP="00C37240">
      <w:pPr>
        <w:numPr>
          <w:ilvl w:val="1"/>
          <w:numId w:val="54"/>
        </w:numPr>
        <w:autoSpaceDE/>
        <w:autoSpaceDN/>
        <w:adjustRightInd/>
        <w:snapToGrid/>
        <w:spacing w:after="0" w:line="259" w:lineRule="auto"/>
        <w:jc w:val="left"/>
        <w:rPr>
          <w:rFonts w:ascii="Times" w:eastAsia="Calibri" w:hAnsi="Times"/>
          <w:kern w:val="2"/>
          <w:sz w:val="20"/>
          <w:szCs w:val="24"/>
          <w:lang w:val="en-GB"/>
        </w:rPr>
      </w:pPr>
      <w:r w:rsidRPr="00C37240">
        <w:rPr>
          <w:rFonts w:ascii="Times" w:eastAsia="Calibri" w:hAnsi="Times"/>
          <w:kern w:val="2"/>
          <w:sz w:val="20"/>
          <w:szCs w:val="24"/>
          <w:lang w:val="en-GB"/>
        </w:rPr>
        <w:t>Block-level repetition</w:t>
      </w:r>
    </w:p>
    <w:p w14:paraId="6A9D4FF4" w14:textId="77777777" w:rsidR="00C37240" w:rsidRPr="00C37240" w:rsidRDefault="00C37240" w:rsidP="00C37240">
      <w:pPr>
        <w:autoSpaceDE/>
        <w:autoSpaceDN/>
        <w:adjustRightInd/>
        <w:snapToGrid/>
        <w:spacing w:after="0"/>
        <w:ind w:left="720" w:firstLine="720"/>
        <w:rPr>
          <w:rFonts w:ascii="Times" w:eastAsia="Batang" w:hAnsi="Times"/>
          <w:i/>
          <w:color w:val="70AD47"/>
          <w:sz w:val="20"/>
          <w:szCs w:val="24"/>
          <w:lang w:val="en-GB"/>
        </w:rPr>
      </w:pPr>
      <w:r w:rsidRPr="00C37240">
        <w:rPr>
          <w:rFonts w:ascii="Times" w:eastAsia="Batang" w:hAnsi="Times"/>
          <w:i/>
          <w:color w:val="70AD47"/>
          <w:sz w:val="20"/>
          <w:szCs w:val="24"/>
          <w:lang w:val="en-GB"/>
        </w:rPr>
        <w:t>Positive observations</w:t>
      </w:r>
    </w:p>
    <w:p w14:paraId="301140C6" w14:textId="77777777" w:rsidR="00C37240" w:rsidRPr="00C37240" w:rsidRDefault="00C37240" w:rsidP="00C37240">
      <w:pPr>
        <w:numPr>
          <w:ilvl w:val="2"/>
          <w:numId w:val="54"/>
        </w:numPr>
        <w:autoSpaceDE/>
        <w:autoSpaceDN/>
        <w:adjustRightInd/>
        <w:snapToGrid/>
        <w:spacing w:after="0" w:line="259" w:lineRule="auto"/>
        <w:jc w:val="left"/>
        <w:rPr>
          <w:rFonts w:ascii="Times" w:eastAsia="Calibri" w:hAnsi="Times"/>
          <w:kern w:val="2"/>
          <w:sz w:val="20"/>
          <w:szCs w:val="24"/>
          <w:lang w:val="en-GB"/>
        </w:rPr>
      </w:pPr>
      <w:r w:rsidRPr="00C37240">
        <w:rPr>
          <w:rFonts w:ascii="Times" w:eastAsia="Calibri" w:hAnsi="Times"/>
          <w:kern w:val="2"/>
          <w:sz w:val="20"/>
          <w:szCs w:val="24"/>
          <w:lang w:val="en-GB"/>
        </w:rPr>
        <w:t xml:space="preserve">Source [ZTE] state that at least for large TBs, repeatedly transmitting the TB multiple times consecutively </w:t>
      </w:r>
      <w:r w:rsidRPr="00C37240">
        <w:rPr>
          <w:rFonts w:ascii="Times" w:eastAsia="Calibri" w:hAnsi="Times"/>
          <w:color w:val="FF0000"/>
          <w:kern w:val="2"/>
          <w:sz w:val="20"/>
          <w:szCs w:val="24"/>
          <w:lang w:val="en-GB"/>
        </w:rPr>
        <w:t xml:space="preserve">provides the time diversity gain and </w:t>
      </w:r>
      <w:r w:rsidRPr="00C37240">
        <w:rPr>
          <w:rFonts w:ascii="Times" w:eastAsia="Calibri" w:hAnsi="Times"/>
          <w:kern w:val="2"/>
          <w:sz w:val="20"/>
          <w:szCs w:val="24"/>
          <w:lang w:val="en-GB"/>
        </w:rPr>
        <w:t>increases the probability that</w:t>
      </w:r>
      <w:r w:rsidRPr="00C37240">
        <w:rPr>
          <w:rFonts w:ascii="Calibri" w:eastAsia="Calibri" w:hAnsi="Calibri"/>
          <w:kern w:val="2"/>
          <w:sz w:val="21"/>
          <w:lang w:val="en-GB"/>
        </w:rPr>
        <w:t xml:space="preserve"> </w:t>
      </w:r>
      <w:r w:rsidRPr="00C37240">
        <w:rPr>
          <w:rFonts w:ascii="Times" w:eastAsia="Calibri" w:hAnsi="Times"/>
          <w:kern w:val="2"/>
          <w:sz w:val="20"/>
          <w:szCs w:val="24"/>
          <w:lang w:val="en-GB"/>
        </w:rPr>
        <w:t xml:space="preserve">at least one of the repetitions </w:t>
      </w:r>
      <w:r w:rsidRPr="00C37240">
        <w:rPr>
          <w:rFonts w:ascii="Times" w:eastAsia="Calibri" w:hAnsi="Times"/>
          <w:color w:val="FF0000"/>
          <w:kern w:val="2"/>
          <w:sz w:val="20"/>
          <w:szCs w:val="24"/>
          <w:lang w:val="en-GB"/>
        </w:rPr>
        <w:t xml:space="preserve">can be successfully decoded. </w:t>
      </w:r>
      <w:r w:rsidRPr="00C37240">
        <w:rPr>
          <w:rFonts w:ascii="Times" w:eastAsia="Calibri" w:hAnsi="Times"/>
          <w:strike/>
          <w:color w:val="FF0000"/>
          <w:kern w:val="2"/>
          <w:sz w:val="20"/>
          <w:szCs w:val="24"/>
          <w:lang w:val="en-GB"/>
        </w:rPr>
        <w:t>will be received with sufficient quality to correctly decode the information gain.</w:t>
      </w:r>
    </w:p>
    <w:p w14:paraId="20EEAC72" w14:textId="77777777" w:rsidR="00C37240" w:rsidRPr="00C37240" w:rsidRDefault="00C37240" w:rsidP="00C37240">
      <w:pPr>
        <w:autoSpaceDE/>
        <w:autoSpaceDN/>
        <w:adjustRightInd/>
        <w:snapToGrid/>
        <w:spacing w:after="0"/>
        <w:ind w:left="1440"/>
        <w:rPr>
          <w:rFonts w:ascii="Times" w:eastAsia="Batang" w:hAnsi="Times"/>
          <w:i/>
          <w:color w:val="FF0000"/>
          <w:sz w:val="20"/>
          <w:szCs w:val="24"/>
          <w:lang w:val="en-GB"/>
        </w:rPr>
      </w:pPr>
      <w:r w:rsidRPr="00C37240">
        <w:rPr>
          <w:rFonts w:ascii="Times" w:eastAsia="Batang" w:hAnsi="Times"/>
          <w:i/>
          <w:color w:val="FF0000"/>
          <w:sz w:val="20"/>
          <w:szCs w:val="24"/>
          <w:lang w:val="en-GB"/>
        </w:rPr>
        <w:t>Negative observations</w:t>
      </w:r>
    </w:p>
    <w:p w14:paraId="7F5A53F2" w14:textId="77777777" w:rsidR="00C37240" w:rsidRPr="00C37240" w:rsidRDefault="00C37240" w:rsidP="00C37240">
      <w:pPr>
        <w:numPr>
          <w:ilvl w:val="2"/>
          <w:numId w:val="54"/>
        </w:numPr>
        <w:autoSpaceDE/>
        <w:autoSpaceDN/>
        <w:adjustRightInd/>
        <w:snapToGrid/>
        <w:spacing w:after="0" w:line="259" w:lineRule="auto"/>
        <w:jc w:val="left"/>
        <w:rPr>
          <w:rFonts w:ascii="Times" w:eastAsia="Calibri" w:hAnsi="Times"/>
          <w:kern w:val="2"/>
          <w:sz w:val="20"/>
          <w:szCs w:val="24"/>
          <w:lang w:val="en-GB"/>
        </w:rPr>
      </w:pPr>
      <w:r w:rsidRPr="00C37240">
        <w:rPr>
          <w:rFonts w:ascii="Times" w:eastAsia="Calibri" w:hAnsi="Times"/>
          <w:kern w:val="2"/>
          <w:sz w:val="20"/>
          <w:szCs w:val="24"/>
          <w:lang w:val="en-GB"/>
        </w:rPr>
        <w:t>Source [Vivo] state that considering limited capability and cost for an A-IoT device, block level repetition for R2D should be excluded.</w:t>
      </w:r>
    </w:p>
    <w:p w14:paraId="47537681" w14:textId="77777777" w:rsidR="00C37240" w:rsidRPr="00C37240" w:rsidRDefault="00C37240" w:rsidP="00C37240">
      <w:pPr>
        <w:numPr>
          <w:ilvl w:val="1"/>
          <w:numId w:val="54"/>
        </w:numPr>
        <w:autoSpaceDE/>
        <w:autoSpaceDN/>
        <w:adjustRightInd/>
        <w:snapToGrid/>
        <w:spacing w:after="0" w:line="259" w:lineRule="auto"/>
        <w:jc w:val="left"/>
        <w:rPr>
          <w:rFonts w:ascii="Times" w:eastAsia="Calibri" w:hAnsi="Times"/>
          <w:kern w:val="2"/>
          <w:sz w:val="20"/>
          <w:szCs w:val="24"/>
          <w:lang w:val="en-GB"/>
        </w:rPr>
      </w:pPr>
      <w:r w:rsidRPr="00C37240">
        <w:rPr>
          <w:rFonts w:ascii="Times" w:eastAsia="Calibri" w:hAnsi="Times"/>
          <w:kern w:val="2"/>
          <w:sz w:val="20"/>
          <w:szCs w:val="24"/>
          <w:lang w:val="en-GB"/>
        </w:rPr>
        <w:t>Chip-level repetition</w:t>
      </w:r>
    </w:p>
    <w:p w14:paraId="67F61BFC" w14:textId="77777777" w:rsidR="00C37240" w:rsidRPr="00C37240" w:rsidRDefault="00C37240" w:rsidP="00C37240">
      <w:pPr>
        <w:autoSpaceDE/>
        <w:autoSpaceDN/>
        <w:adjustRightInd/>
        <w:snapToGrid/>
        <w:spacing w:after="0"/>
        <w:ind w:left="720" w:firstLine="720"/>
        <w:rPr>
          <w:rFonts w:ascii="Times" w:eastAsia="Batang" w:hAnsi="Times"/>
          <w:i/>
          <w:color w:val="70AD47"/>
          <w:sz w:val="20"/>
          <w:szCs w:val="24"/>
          <w:lang w:val="en-GB"/>
        </w:rPr>
      </w:pPr>
      <w:r w:rsidRPr="00C37240">
        <w:rPr>
          <w:rFonts w:ascii="Times" w:eastAsia="Batang" w:hAnsi="Times"/>
          <w:i/>
          <w:color w:val="70AD47"/>
          <w:sz w:val="20"/>
          <w:szCs w:val="24"/>
          <w:lang w:val="en-GB"/>
        </w:rPr>
        <w:t>Positive observations</w:t>
      </w:r>
    </w:p>
    <w:p w14:paraId="679C8CAE" w14:textId="77777777" w:rsidR="00C37240" w:rsidRPr="00C37240" w:rsidRDefault="00C37240" w:rsidP="00C37240">
      <w:pPr>
        <w:numPr>
          <w:ilvl w:val="2"/>
          <w:numId w:val="54"/>
        </w:numPr>
        <w:autoSpaceDE/>
        <w:autoSpaceDN/>
        <w:adjustRightInd/>
        <w:snapToGrid/>
        <w:spacing w:after="0" w:line="259" w:lineRule="auto"/>
        <w:jc w:val="left"/>
        <w:rPr>
          <w:rFonts w:ascii="Times" w:eastAsia="Calibri" w:hAnsi="Times"/>
          <w:kern w:val="2"/>
          <w:sz w:val="20"/>
          <w:szCs w:val="24"/>
          <w:lang w:val="en-GB"/>
        </w:rPr>
      </w:pPr>
      <w:r w:rsidRPr="00C37240">
        <w:rPr>
          <w:rFonts w:ascii="Times" w:eastAsia="Calibri" w:hAnsi="Times"/>
          <w:kern w:val="2"/>
          <w:sz w:val="20"/>
          <w:szCs w:val="24"/>
          <w:lang w:val="en-GB"/>
        </w:rPr>
        <w:t>Source [CMCC] state that it may be useful for R2D transmission coverage and can be considered to generate a lower data rate than 7kbps.</w:t>
      </w:r>
    </w:p>
    <w:p w14:paraId="7BCDCBE5" w14:textId="77777777" w:rsidR="00C37240" w:rsidRPr="00C37240" w:rsidRDefault="00C37240" w:rsidP="00C37240">
      <w:pPr>
        <w:numPr>
          <w:ilvl w:val="2"/>
          <w:numId w:val="54"/>
        </w:numPr>
        <w:autoSpaceDE/>
        <w:autoSpaceDN/>
        <w:adjustRightInd/>
        <w:snapToGrid/>
        <w:spacing w:after="0" w:line="259" w:lineRule="auto"/>
        <w:jc w:val="left"/>
        <w:rPr>
          <w:rFonts w:ascii="Times" w:eastAsia="Calibri" w:hAnsi="Times"/>
          <w:kern w:val="2"/>
          <w:sz w:val="20"/>
          <w:szCs w:val="24"/>
          <w:lang w:val="en-GB"/>
        </w:rPr>
      </w:pPr>
      <w:r w:rsidRPr="00C37240">
        <w:rPr>
          <w:rFonts w:ascii="Times" w:eastAsia="Calibri" w:hAnsi="Times"/>
          <w:kern w:val="2"/>
          <w:sz w:val="20"/>
          <w:szCs w:val="24"/>
          <w:lang w:val="en-GB"/>
        </w:rPr>
        <w:t>Source [IITK, IITM] state that chip-level repetition increases the chip duration, improving the edge detection at the receiver, thereby having a ~2dB performance increase when compared to bit level repetitions.</w:t>
      </w:r>
    </w:p>
    <w:p w14:paraId="2114047B" w14:textId="77777777" w:rsidR="00C37240" w:rsidRPr="00C37240" w:rsidRDefault="00C37240" w:rsidP="00C37240">
      <w:pPr>
        <w:autoSpaceDE/>
        <w:autoSpaceDN/>
        <w:adjustRightInd/>
        <w:snapToGrid/>
        <w:spacing w:after="0"/>
        <w:ind w:left="1440"/>
        <w:rPr>
          <w:rFonts w:ascii="Times" w:eastAsia="Batang" w:hAnsi="Times"/>
          <w:i/>
          <w:color w:val="FF0000"/>
          <w:sz w:val="20"/>
          <w:szCs w:val="24"/>
          <w:lang w:val="en-GB"/>
        </w:rPr>
      </w:pPr>
      <w:r w:rsidRPr="00C37240">
        <w:rPr>
          <w:rFonts w:ascii="Times" w:eastAsia="Batang" w:hAnsi="Times"/>
          <w:i/>
          <w:color w:val="FF0000"/>
          <w:sz w:val="20"/>
          <w:szCs w:val="24"/>
          <w:lang w:val="en-GB"/>
        </w:rPr>
        <w:t>Negative observations</w:t>
      </w:r>
    </w:p>
    <w:p w14:paraId="17FCB8EE" w14:textId="77777777" w:rsidR="00C37240" w:rsidRPr="00C37240" w:rsidRDefault="00C37240" w:rsidP="00C37240">
      <w:pPr>
        <w:numPr>
          <w:ilvl w:val="2"/>
          <w:numId w:val="54"/>
        </w:numPr>
        <w:autoSpaceDE/>
        <w:autoSpaceDN/>
        <w:adjustRightInd/>
        <w:snapToGrid/>
        <w:spacing w:after="0" w:line="259" w:lineRule="auto"/>
        <w:jc w:val="left"/>
        <w:rPr>
          <w:rFonts w:ascii="Times" w:eastAsia="Calibri" w:hAnsi="Times"/>
          <w:kern w:val="2"/>
          <w:sz w:val="20"/>
          <w:szCs w:val="24"/>
          <w:lang w:val="en-GB"/>
        </w:rPr>
      </w:pPr>
      <w:r w:rsidRPr="00C37240">
        <w:rPr>
          <w:rFonts w:ascii="Times" w:eastAsia="Calibri" w:hAnsi="Times"/>
          <w:kern w:val="2"/>
          <w:sz w:val="20"/>
          <w:szCs w:val="24"/>
          <w:lang w:val="en-GB"/>
        </w:rPr>
        <w:t>Sources [Ericsson][vivo] and [CATT] state that chip-level repetition is equivalent to long chip transmission, i.e., by using a smaller modulation index, and therefore, there is no need to support this option.</w:t>
      </w:r>
    </w:p>
    <w:p w14:paraId="554F388F" w14:textId="77777777" w:rsidR="00C37240" w:rsidRPr="00C37240" w:rsidRDefault="00C37240" w:rsidP="00C37240">
      <w:pPr>
        <w:autoSpaceDE/>
        <w:autoSpaceDN/>
        <w:adjustRightInd/>
        <w:snapToGrid/>
        <w:spacing w:after="0"/>
        <w:jc w:val="left"/>
        <w:rPr>
          <w:rFonts w:ascii="Times" w:eastAsia="Batang" w:hAnsi="Times"/>
          <w:iCs/>
          <w:sz w:val="20"/>
          <w:szCs w:val="24"/>
          <w:lang w:val="en-GB" w:eastAsia="x-none"/>
        </w:rPr>
      </w:pPr>
    </w:p>
    <w:p w14:paraId="5B39A555" w14:textId="77777777" w:rsidR="00C37240" w:rsidRPr="00C37240" w:rsidRDefault="00C37240" w:rsidP="00C37240">
      <w:pPr>
        <w:autoSpaceDE/>
        <w:autoSpaceDN/>
        <w:adjustRightInd/>
        <w:snapToGrid/>
        <w:spacing w:after="0"/>
        <w:rPr>
          <w:rFonts w:ascii="Times" w:eastAsia="Batang" w:hAnsi="Times"/>
          <w:bCs/>
          <w:sz w:val="20"/>
          <w:szCs w:val="24"/>
          <w:lang w:val="en-GB" w:eastAsia="zh-CN"/>
        </w:rPr>
      </w:pPr>
      <w:r w:rsidRPr="00C37240">
        <w:rPr>
          <w:rFonts w:ascii="Times" w:eastAsia="Batang" w:hAnsi="Times"/>
          <w:bCs/>
          <w:sz w:val="20"/>
          <w:szCs w:val="24"/>
          <w:highlight w:val="green"/>
          <w:lang w:val="en-GB" w:eastAsia="zh-CN"/>
        </w:rPr>
        <w:t>Agreement</w:t>
      </w:r>
    </w:p>
    <w:p w14:paraId="4D88907C" w14:textId="77777777" w:rsidR="00C37240" w:rsidRPr="00C37240" w:rsidRDefault="00C37240" w:rsidP="00C37240">
      <w:pPr>
        <w:autoSpaceDE/>
        <w:autoSpaceDN/>
        <w:adjustRightInd/>
        <w:snapToGrid/>
        <w:spacing w:after="0"/>
        <w:rPr>
          <w:rFonts w:ascii="Times" w:eastAsia="Batang" w:hAnsi="Times"/>
          <w:sz w:val="20"/>
          <w:szCs w:val="24"/>
          <w:lang w:val="en-GB"/>
        </w:rPr>
      </w:pPr>
      <w:r w:rsidRPr="00C37240">
        <w:rPr>
          <w:rFonts w:ascii="Times" w:eastAsia="Batang" w:hAnsi="Times"/>
          <w:sz w:val="20"/>
          <w:szCs w:val="24"/>
          <w:lang w:val="en-GB"/>
        </w:rPr>
        <w:t>For D2R repetitions, the following observations are captured in TR 38.769:</w:t>
      </w:r>
    </w:p>
    <w:p w14:paraId="0B1BC063" w14:textId="77777777" w:rsidR="00C37240" w:rsidRPr="00C37240" w:rsidRDefault="00C37240" w:rsidP="00C37240">
      <w:pPr>
        <w:numPr>
          <w:ilvl w:val="0"/>
          <w:numId w:val="54"/>
        </w:numPr>
        <w:autoSpaceDE/>
        <w:autoSpaceDN/>
        <w:adjustRightInd/>
        <w:snapToGrid/>
        <w:spacing w:after="0" w:line="259" w:lineRule="auto"/>
        <w:jc w:val="left"/>
        <w:rPr>
          <w:rFonts w:ascii="Times" w:eastAsia="Malgun Gothic" w:hAnsi="Times"/>
          <w:kern w:val="2"/>
          <w:sz w:val="20"/>
          <w:szCs w:val="24"/>
          <w:lang w:val="en-GB" w:eastAsia="zh-CN"/>
        </w:rPr>
      </w:pPr>
      <w:r w:rsidRPr="00C37240">
        <w:rPr>
          <w:rFonts w:ascii="Times" w:eastAsia="Malgun Gothic" w:hAnsi="Times"/>
          <w:kern w:val="2"/>
          <w:sz w:val="20"/>
          <w:szCs w:val="24"/>
          <w:lang w:val="en-GB" w:eastAsia="zh-CN"/>
        </w:rPr>
        <w:t>It is reported by sources [Huawei], [Nokia], [TCL], [Vivo], [CMCC], [Xiaomi], [CATT], [ZTE], [Samsung] that block level repetitions should be supported.</w:t>
      </w:r>
    </w:p>
    <w:p w14:paraId="42B0598D" w14:textId="77777777" w:rsidR="00C37240" w:rsidRPr="00C37240" w:rsidRDefault="00C37240" w:rsidP="00C37240">
      <w:pPr>
        <w:autoSpaceDE/>
        <w:autoSpaceDN/>
        <w:adjustRightInd/>
        <w:snapToGrid/>
        <w:spacing w:after="0"/>
        <w:ind w:firstLine="720"/>
        <w:rPr>
          <w:rFonts w:ascii="Times" w:eastAsia="Batang" w:hAnsi="Times"/>
          <w:i/>
          <w:sz w:val="20"/>
          <w:szCs w:val="24"/>
          <w:lang w:val="en-GB"/>
        </w:rPr>
      </w:pPr>
      <w:r w:rsidRPr="00C37240">
        <w:rPr>
          <w:rFonts w:ascii="Times" w:eastAsia="Batang" w:hAnsi="Times"/>
          <w:i/>
          <w:sz w:val="20"/>
          <w:szCs w:val="24"/>
          <w:lang w:val="en-GB"/>
        </w:rPr>
        <w:lastRenderedPageBreak/>
        <w:t>General observations</w:t>
      </w:r>
    </w:p>
    <w:p w14:paraId="026849EC" w14:textId="77777777" w:rsidR="00C37240" w:rsidRPr="00C37240" w:rsidRDefault="00C37240" w:rsidP="00C37240">
      <w:pPr>
        <w:numPr>
          <w:ilvl w:val="1"/>
          <w:numId w:val="54"/>
        </w:numPr>
        <w:autoSpaceDE/>
        <w:autoSpaceDN/>
        <w:adjustRightInd/>
        <w:snapToGrid/>
        <w:spacing w:after="0" w:line="259" w:lineRule="auto"/>
        <w:jc w:val="left"/>
        <w:rPr>
          <w:rFonts w:ascii="Times" w:eastAsia="Malgun Gothic" w:hAnsi="Times"/>
          <w:kern w:val="2"/>
          <w:sz w:val="20"/>
          <w:szCs w:val="24"/>
          <w:lang w:val="en-GB" w:eastAsia="zh-CN"/>
        </w:rPr>
      </w:pPr>
      <w:r w:rsidRPr="00C37240">
        <w:rPr>
          <w:rFonts w:ascii="Times" w:eastAsia="Malgun Gothic" w:hAnsi="Times"/>
          <w:kern w:val="2"/>
          <w:sz w:val="20"/>
          <w:szCs w:val="24"/>
          <w:lang w:val="en-GB" w:eastAsia="zh-CN"/>
        </w:rPr>
        <w:t>Source [Huawei] state that detection of D2R can obtain combining gain and time diversity gain by the block repetition</w:t>
      </w:r>
    </w:p>
    <w:p w14:paraId="75E89216" w14:textId="77777777" w:rsidR="00C37240" w:rsidRPr="00C37240" w:rsidRDefault="00C37240" w:rsidP="00C37240">
      <w:pPr>
        <w:numPr>
          <w:ilvl w:val="1"/>
          <w:numId w:val="54"/>
        </w:numPr>
        <w:autoSpaceDE/>
        <w:autoSpaceDN/>
        <w:adjustRightInd/>
        <w:snapToGrid/>
        <w:spacing w:after="0" w:line="259" w:lineRule="auto"/>
        <w:jc w:val="left"/>
        <w:rPr>
          <w:rFonts w:ascii="Times" w:eastAsia="Malgun Gothic" w:hAnsi="Times"/>
          <w:kern w:val="2"/>
          <w:sz w:val="20"/>
          <w:szCs w:val="24"/>
          <w:lang w:val="en-GB" w:eastAsia="zh-CN"/>
        </w:rPr>
      </w:pPr>
      <w:r w:rsidRPr="00C37240">
        <w:rPr>
          <w:rFonts w:ascii="Times" w:eastAsia="Malgun Gothic" w:hAnsi="Times"/>
          <w:kern w:val="2"/>
          <w:sz w:val="20"/>
          <w:szCs w:val="24"/>
          <w:lang w:val="en-GB" w:eastAsia="zh-CN"/>
        </w:rPr>
        <w:t>Sources [Huawei] and [Vivo] state that it can enable BS to terminate reception early if it successfully decodes the block.</w:t>
      </w:r>
    </w:p>
    <w:p w14:paraId="76394E67" w14:textId="77777777" w:rsidR="00C37240" w:rsidRPr="00C37240" w:rsidRDefault="00C37240" w:rsidP="00C37240">
      <w:pPr>
        <w:numPr>
          <w:ilvl w:val="1"/>
          <w:numId w:val="54"/>
        </w:numPr>
        <w:autoSpaceDE/>
        <w:autoSpaceDN/>
        <w:adjustRightInd/>
        <w:snapToGrid/>
        <w:spacing w:after="0" w:line="259" w:lineRule="auto"/>
        <w:jc w:val="left"/>
        <w:rPr>
          <w:rFonts w:ascii="Times" w:eastAsia="Malgun Gothic" w:hAnsi="Times"/>
          <w:kern w:val="2"/>
          <w:sz w:val="20"/>
          <w:szCs w:val="24"/>
          <w:lang w:val="en-GB" w:eastAsia="zh-CN"/>
        </w:rPr>
      </w:pPr>
      <w:r w:rsidRPr="00C37240">
        <w:rPr>
          <w:rFonts w:ascii="Times" w:eastAsia="Malgun Gothic" w:hAnsi="Times"/>
          <w:kern w:val="2"/>
          <w:sz w:val="20"/>
          <w:szCs w:val="24"/>
          <w:lang w:val="en-GB" w:eastAsia="zh-CN"/>
        </w:rPr>
        <w:t xml:space="preserve">Source [CATT] state that with small D2R information block size, memory size of A-IoT devices is comparable for bit level repetition and block level repetition, but compared to block level repetition, bit level repetition would degrade power and BLER performance of D2R transmission. </w:t>
      </w:r>
    </w:p>
    <w:p w14:paraId="0F81B24B" w14:textId="77777777" w:rsidR="00C37240" w:rsidRPr="00C37240" w:rsidRDefault="00C37240" w:rsidP="00C37240">
      <w:pPr>
        <w:numPr>
          <w:ilvl w:val="1"/>
          <w:numId w:val="54"/>
        </w:numPr>
        <w:autoSpaceDE/>
        <w:autoSpaceDN/>
        <w:adjustRightInd/>
        <w:snapToGrid/>
        <w:spacing w:after="0" w:line="259" w:lineRule="auto"/>
        <w:jc w:val="left"/>
        <w:rPr>
          <w:rFonts w:ascii="Times" w:eastAsia="Malgun Gothic" w:hAnsi="Times"/>
          <w:kern w:val="2"/>
          <w:sz w:val="20"/>
          <w:szCs w:val="24"/>
          <w:lang w:val="en-GB" w:eastAsia="zh-CN"/>
        </w:rPr>
      </w:pPr>
      <w:r w:rsidRPr="00C37240">
        <w:rPr>
          <w:rFonts w:ascii="Times" w:eastAsia="Malgun Gothic" w:hAnsi="Times"/>
          <w:kern w:val="2"/>
          <w:sz w:val="20"/>
          <w:szCs w:val="24"/>
          <w:lang w:val="en-GB" w:eastAsia="zh-CN"/>
        </w:rPr>
        <w:t>Source [Nokia] and [TCL] state that block level repetition would be a TB level repetition, while [Nokia] goes on to state that the transmission of a PDRCH multiple times may go through multiple channels showing the diversity gain/ channel averaging impact of a specific binary data. Its implementation/specification impact would be minimum.</w:t>
      </w:r>
    </w:p>
    <w:p w14:paraId="7DA197DF" w14:textId="77777777" w:rsidR="00C37240" w:rsidRPr="00C37240" w:rsidRDefault="00C37240" w:rsidP="00C37240">
      <w:pPr>
        <w:numPr>
          <w:ilvl w:val="1"/>
          <w:numId w:val="54"/>
        </w:numPr>
        <w:autoSpaceDE/>
        <w:autoSpaceDN/>
        <w:adjustRightInd/>
        <w:snapToGrid/>
        <w:spacing w:after="0" w:line="259" w:lineRule="auto"/>
        <w:jc w:val="left"/>
        <w:rPr>
          <w:rFonts w:ascii="Times" w:eastAsia="Malgun Gothic" w:hAnsi="Times"/>
          <w:kern w:val="2"/>
          <w:sz w:val="20"/>
          <w:szCs w:val="24"/>
          <w:lang w:val="en-GB" w:eastAsia="zh-CN"/>
        </w:rPr>
      </w:pPr>
      <w:r w:rsidRPr="00C37240">
        <w:rPr>
          <w:rFonts w:ascii="Times" w:eastAsia="Malgun Gothic" w:hAnsi="Times"/>
          <w:kern w:val="2"/>
          <w:sz w:val="20"/>
          <w:szCs w:val="24"/>
          <w:lang w:val="en-GB" w:eastAsia="zh-CN"/>
        </w:rPr>
        <w:t>Source [Vivo], ZTE state that it may require larger buffer than bit level repetition at device side, depending on device implementation.</w:t>
      </w:r>
    </w:p>
    <w:p w14:paraId="3B4C41CB" w14:textId="77777777" w:rsidR="00C37240" w:rsidRPr="00C37240" w:rsidRDefault="00C37240" w:rsidP="00C37240">
      <w:pPr>
        <w:autoSpaceDE/>
        <w:autoSpaceDN/>
        <w:adjustRightInd/>
        <w:snapToGrid/>
        <w:spacing w:after="0"/>
        <w:ind w:left="720"/>
        <w:rPr>
          <w:rFonts w:ascii="Times" w:eastAsia="Batang" w:hAnsi="Times"/>
          <w:i/>
          <w:sz w:val="20"/>
          <w:szCs w:val="24"/>
          <w:lang w:val="en-GB"/>
        </w:rPr>
      </w:pPr>
      <w:r w:rsidRPr="00C37240">
        <w:rPr>
          <w:rFonts w:ascii="Times" w:eastAsia="Batang" w:hAnsi="Times"/>
          <w:i/>
          <w:sz w:val="20"/>
          <w:szCs w:val="24"/>
          <w:lang w:val="en-GB"/>
        </w:rPr>
        <w:t>Performance comparisons</w:t>
      </w:r>
    </w:p>
    <w:p w14:paraId="7784E548" w14:textId="77777777" w:rsidR="00C37240" w:rsidRPr="00C37240" w:rsidRDefault="00C37240" w:rsidP="00C37240">
      <w:pPr>
        <w:numPr>
          <w:ilvl w:val="1"/>
          <w:numId w:val="54"/>
        </w:numPr>
        <w:autoSpaceDE/>
        <w:autoSpaceDN/>
        <w:adjustRightInd/>
        <w:snapToGrid/>
        <w:spacing w:after="0" w:line="259" w:lineRule="auto"/>
        <w:jc w:val="left"/>
        <w:rPr>
          <w:rFonts w:ascii="Times" w:eastAsia="Malgun Gothic" w:hAnsi="Times"/>
          <w:kern w:val="2"/>
          <w:sz w:val="20"/>
          <w:szCs w:val="24"/>
          <w:lang w:val="en-GB" w:eastAsia="zh-CN"/>
        </w:rPr>
      </w:pPr>
      <w:r w:rsidRPr="00C37240">
        <w:rPr>
          <w:rFonts w:ascii="Times" w:eastAsia="Malgun Gothic" w:hAnsi="Times"/>
          <w:kern w:val="2"/>
          <w:sz w:val="20"/>
          <w:szCs w:val="24"/>
          <w:lang w:val="en-GB" w:eastAsia="zh-CN"/>
        </w:rPr>
        <w:t xml:space="preserve">Source [Huawei] state that block level repetition yields ~2.5 dB performance gain compared with bit level type 2 due to the additional time diversity gain for the combination of decoding. </w:t>
      </w:r>
    </w:p>
    <w:p w14:paraId="405CE182" w14:textId="77777777" w:rsidR="00C37240" w:rsidRPr="00C37240" w:rsidRDefault="00C37240" w:rsidP="00C37240">
      <w:pPr>
        <w:numPr>
          <w:ilvl w:val="1"/>
          <w:numId w:val="54"/>
        </w:numPr>
        <w:autoSpaceDE/>
        <w:autoSpaceDN/>
        <w:adjustRightInd/>
        <w:snapToGrid/>
        <w:spacing w:after="0" w:line="259" w:lineRule="auto"/>
        <w:jc w:val="left"/>
        <w:rPr>
          <w:rFonts w:ascii="Times" w:eastAsia="Malgun Gothic" w:hAnsi="Times"/>
          <w:kern w:val="2"/>
          <w:sz w:val="20"/>
          <w:szCs w:val="24"/>
          <w:lang w:val="en-GB" w:eastAsia="zh-CN"/>
        </w:rPr>
      </w:pPr>
      <w:r w:rsidRPr="00C37240">
        <w:rPr>
          <w:rFonts w:ascii="Times" w:eastAsia="Malgun Gothic" w:hAnsi="Times"/>
          <w:kern w:val="2"/>
          <w:sz w:val="20"/>
          <w:szCs w:val="24"/>
          <w:lang w:val="en-GB" w:eastAsia="zh-CN"/>
        </w:rPr>
        <w:t>Source [Xiaomi] state that block level repetition provides ~4dB performance gain @1% BLER compared with bit level type 1.</w:t>
      </w:r>
    </w:p>
    <w:p w14:paraId="464416DC" w14:textId="77777777" w:rsidR="00C37240" w:rsidRPr="00C37240" w:rsidRDefault="00C37240" w:rsidP="00C37240">
      <w:pPr>
        <w:numPr>
          <w:ilvl w:val="1"/>
          <w:numId w:val="54"/>
        </w:numPr>
        <w:autoSpaceDE/>
        <w:autoSpaceDN/>
        <w:adjustRightInd/>
        <w:snapToGrid/>
        <w:spacing w:after="0" w:line="259" w:lineRule="auto"/>
        <w:jc w:val="left"/>
        <w:rPr>
          <w:rFonts w:ascii="Times" w:eastAsia="Malgun Gothic" w:hAnsi="Times"/>
          <w:kern w:val="2"/>
          <w:sz w:val="20"/>
          <w:szCs w:val="24"/>
          <w:lang w:val="en-GB" w:eastAsia="zh-CN"/>
        </w:rPr>
      </w:pPr>
      <w:r w:rsidRPr="00C37240">
        <w:rPr>
          <w:rFonts w:ascii="Times" w:eastAsia="Malgun Gothic" w:hAnsi="Times"/>
          <w:kern w:val="2"/>
          <w:sz w:val="20"/>
          <w:szCs w:val="24"/>
          <w:lang w:val="en-GB" w:eastAsia="zh-CN"/>
        </w:rPr>
        <w:t>Source [ZTE] state that block level repetition provides ~6dB performance gain @10% BLER compared with no repetitions</w:t>
      </w:r>
      <w:r w:rsidRPr="00C37240">
        <w:rPr>
          <w:rFonts w:ascii="Times" w:eastAsia="Batang" w:hAnsi="Times"/>
          <w:sz w:val="20"/>
          <w:szCs w:val="24"/>
          <w:lang w:val="en-GB"/>
        </w:rPr>
        <w:t xml:space="preserve"> </w:t>
      </w:r>
      <w:r w:rsidRPr="00C37240">
        <w:rPr>
          <w:rFonts w:ascii="Times" w:eastAsia="Batang" w:hAnsi="Times"/>
          <w:bCs/>
          <w:sz w:val="20"/>
          <w:szCs w:val="24"/>
          <w:lang w:val="en-GB"/>
        </w:rPr>
        <w:t xml:space="preserve">and </w:t>
      </w:r>
      <w:r w:rsidRPr="00C37240">
        <w:rPr>
          <w:rFonts w:ascii="Times" w:eastAsia="Malgun Gothic" w:hAnsi="Times"/>
          <w:bCs/>
          <w:kern w:val="2"/>
          <w:sz w:val="20"/>
          <w:szCs w:val="24"/>
          <w:lang w:val="en-GB" w:eastAsia="zh-CN"/>
        </w:rPr>
        <w:t>t</w:t>
      </w:r>
      <w:r w:rsidRPr="00C37240">
        <w:rPr>
          <w:rFonts w:ascii="Times" w:eastAsia="Malgun Gothic" w:hAnsi="Times"/>
          <w:kern w:val="2"/>
          <w:sz w:val="20"/>
          <w:szCs w:val="24"/>
          <w:lang w:val="en-GB" w:eastAsia="zh-CN"/>
        </w:rPr>
        <w:t>he performance between block level repetition and bit level repetition type 2 is the same.</w:t>
      </w:r>
    </w:p>
    <w:p w14:paraId="3D2DDF92" w14:textId="77777777" w:rsidR="00C37240" w:rsidRPr="00C37240" w:rsidRDefault="00C37240" w:rsidP="00C37240">
      <w:pPr>
        <w:numPr>
          <w:ilvl w:val="1"/>
          <w:numId w:val="54"/>
        </w:numPr>
        <w:autoSpaceDE/>
        <w:autoSpaceDN/>
        <w:adjustRightInd/>
        <w:snapToGrid/>
        <w:spacing w:after="0" w:line="259" w:lineRule="auto"/>
        <w:jc w:val="left"/>
        <w:rPr>
          <w:rFonts w:ascii="Times" w:eastAsia="Malgun Gothic" w:hAnsi="Times"/>
          <w:kern w:val="2"/>
          <w:sz w:val="20"/>
          <w:szCs w:val="24"/>
          <w:lang w:val="en-GB" w:eastAsia="zh-CN"/>
        </w:rPr>
      </w:pPr>
      <w:r w:rsidRPr="00C37240">
        <w:rPr>
          <w:rFonts w:ascii="Times" w:eastAsia="Malgun Gothic" w:hAnsi="Times"/>
          <w:kern w:val="2"/>
          <w:sz w:val="20"/>
          <w:szCs w:val="24"/>
          <w:lang w:val="en-GB" w:eastAsia="zh-CN"/>
        </w:rPr>
        <w:t>Source [Vivo] state that the performance difference between block level repetition and bit level repetition without CW hopping is minor, while block level repetition outperforms bit level repetition with CW hopping.</w:t>
      </w:r>
    </w:p>
    <w:p w14:paraId="23E6C23A" w14:textId="77777777" w:rsidR="00C37240" w:rsidRPr="00C37240" w:rsidRDefault="00C37240" w:rsidP="00C37240">
      <w:pPr>
        <w:numPr>
          <w:ilvl w:val="1"/>
          <w:numId w:val="54"/>
        </w:numPr>
        <w:autoSpaceDE/>
        <w:autoSpaceDN/>
        <w:adjustRightInd/>
        <w:snapToGrid/>
        <w:spacing w:after="0" w:line="259" w:lineRule="auto"/>
        <w:jc w:val="left"/>
        <w:rPr>
          <w:rFonts w:ascii="Times" w:eastAsia="Malgun Gothic" w:hAnsi="Times"/>
          <w:kern w:val="2"/>
          <w:sz w:val="20"/>
          <w:szCs w:val="24"/>
          <w:lang w:val="en-GB" w:eastAsia="zh-CN"/>
        </w:rPr>
      </w:pPr>
      <w:r w:rsidRPr="00C37240">
        <w:rPr>
          <w:rFonts w:ascii="Times" w:eastAsia="Malgun Gothic" w:hAnsi="Times"/>
          <w:kern w:val="2"/>
          <w:sz w:val="20"/>
          <w:szCs w:val="24"/>
          <w:lang w:val="en-GB" w:eastAsia="zh-CN"/>
        </w:rPr>
        <w:t>Sources [CATT] and [ZTE] state that bit level repetition and block level repetition have similar performance in the AWGN channel but block level repetition could achieve more time diversity gain than that of bit level type 2 in a fading channel.</w:t>
      </w:r>
    </w:p>
    <w:p w14:paraId="66B5EAE8" w14:textId="77777777" w:rsidR="00C37240" w:rsidRPr="00C37240" w:rsidRDefault="00C37240" w:rsidP="00C37240">
      <w:pPr>
        <w:autoSpaceDE/>
        <w:autoSpaceDN/>
        <w:adjustRightInd/>
        <w:snapToGrid/>
        <w:spacing w:after="0" w:line="259" w:lineRule="auto"/>
        <w:jc w:val="left"/>
        <w:rPr>
          <w:rFonts w:ascii="Times" w:eastAsia="Batang" w:hAnsi="Times"/>
          <w:sz w:val="20"/>
          <w:szCs w:val="24"/>
          <w:lang w:val="en-GB"/>
        </w:rPr>
      </w:pPr>
    </w:p>
    <w:p w14:paraId="6C01BD31" w14:textId="77777777" w:rsidR="00C37240" w:rsidRPr="00C37240" w:rsidRDefault="00C37240" w:rsidP="00C37240">
      <w:pPr>
        <w:autoSpaceDE/>
        <w:autoSpaceDN/>
        <w:adjustRightInd/>
        <w:snapToGrid/>
        <w:spacing w:after="0"/>
        <w:rPr>
          <w:rFonts w:ascii="Times" w:eastAsia="Batang" w:hAnsi="Times"/>
          <w:bCs/>
          <w:sz w:val="20"/>
          <w:szCs w:val="24"/>
          <w:lang w:val="en-GB" w:eastAsia="zh-CN"/>
        </w:rPr>
      </w:pPr>
      <w:r w:rsidRPr="00C37240">
        <w:rPr>
          <w:rFonts w:ascii="Times" w:eastAsia="Batang" w:hAnsi="Times"/>
          <w:bCs/>
          <w:sz w:val="20"/>
          <w:szCs w:val="24"/>
          <w:highlight w:val="green"/>
          <w:lang w:val="en-GB" w:eastAsia="zh-CN"/>
        </w:rPr>
        <w:t>Agreement</w:t>
      </w:r>
    </w:p>
    <w:p w14:paraId="19C3E4C2" w14:textId="77777777" w:rsidR="00C37240" w:rsidRPr="00C37240" w:rsidRDefault="00C37240" w:rsidP="00C37240">
      <w:pPr>
        <w:autoSpaceDE/>
        <w:autoSpaceDN/>
        <w:adjustRightInd/>
        <w:snapToGrid/>
        <w:spacing w:after="0"/>
        <w:rPr>
          <w:rFonts w:ascii="Times" w:eastAsia="Batang" w:hAnsi="Times"/>
          <w:sz w:val="20"/>
          <w:szCs w:val="24"/>
          <w:lang w:val="en-GB"/>
        </w:rPr>
      </w:pPr>
      <w:r w:rsidRPr="00C37240">
        <w:rPr>
          <w:rFonts w:ascii="Times" w:eastAsia="Batang" w:hAnsi="Times"/>
          <w:sz w:val="20"/>
          <w:szCs w:val="24"/>
          <w:lang w:val="en-GB"/>
        </w:rPr>
        <w:t>For D2R repetitions, the following observations are captured in TR 38.769:</w:t>
      </w:r>
    </w:p>
    <w:p w14:paraId="0B2BA5F2" w14:textId="77777777" w:rsidR="00C37240" w:rsidRPr="00C37240" w:rsidRDefault="00C37240" w:rsidP="00C37240">
      <w:pPr>
        <w:numPr>
          <w:ilvl w:val="0"/>
          <w:numId w:val="54"/>
        </w:numPr>
        <w:autoSpaceDE/>
        <w:autoSpaceDN/>
        <w:adjustRightInd/>
        <w:snapToGrid/>
        <w:spacing w:after="0" w:line="259" w:lineRule="auto"/>
        <w:jc w:val="left"/>
        <w:rPr>
          <w:rFonts w:eastAsia="Batang"/>
          <w:sz w:val="20"/>
          <w:szCs w:val="24"/>
          <w:lang w:val="en-GB" w:eastAsia="x-none"/>
        </w:rPr>
      </w:pPr>
      <w:r w:rsidRPr="00C37240">
        <w:rPr>
          <w:rFonts w:eastAsia="Batang"/>
          <w:sz w:val="20"/>
          <w:szCs w:val="24"/>
          <w:lang w:val="en-GB" w:eastAsia="x-none"/>
        </w:rPr>
        <w:t>It is reported by sources [ZTE], and [Samsung] that bit level repetitions should be supported.</w:t>
      </w:r>
    </w:p>
    <w:p w14:paraId="2489E29F" w14:textId="77777777" w:rsidR="00C37240" w:rsidRPr="00C37240" w:rsidRDefault="00C37240" w:rsidP="00C37240">
      <w:pPr>
        <w:numPr>
          <w:ilvl w:val="1"/>
          <w:numId w:val="54"/>
        </w:numPr>
        <w:autoSpaceDE/>
        <w:autoSpaceDN/>
        <w:adjustRightInd/>
        <w:snapToGrid/>
        <w:spacing w:after="0" w:line="259" w:lineRule="auto"/>
        <w:jc w:val="left"/>
        <w:rPr>
          <w:rFonts w:eastAsia="Batang"/>
          <w:sz w:val="20"/>
          <w:szCs w:val="24"/>
          <w:lang w:val="en-GB" w:eastAsia="x-none"/>
        </w:rPr>
      </w:pPr>
      <w:r w:rsidRPr="00C37240">
        <w:rPr>
          <w:rFonts w:eastAsia="Batang"/>
          <w:sz w:val="20"/>
          <w:szCs w:val="24"/>
          <w:lang w:val="en-GB" w:eastAsia="x-none"/>
        </w:rPr>
        <w:t>Source [Huawei] state that for bit level type 1, the repetition data bit is decoded after FEC detection, and hence, the digital data bit cannot be combined with combining gain.</w:t>
      </w:r>
    </w:p>
    <w:p w14:paraId="58C7BFF5" w14:textId="77777777" w:rsidR="00C37240" w:rsidRPr="00C37240" w:rsidRDefault="00C37240" w:rsidP="00C37240">
      <w:pPr>
        <w:numPr>
          <w:ilvl w:val="1"/>
          <w:numId w:val="54"/>
        </w:numPr>
        <w:autoSpaceDE/>
        <w:autoSpaceDN/>
        <w:adjustRightInd/>
        <w:snapToGrid/>
        <w:spacing w:after="0" w:line="259" w:lineRule="auto"/>
        <w:jc w:val="left"/>
        <w:rPr>
          <w:rFonts w:eastAsia="Batang"/>
          <w:sz w:val="20"/>
          <w:szCs w:val="24"/>
          <w:lang w:val="en-GB" w:eastAsia="x-none"/>
        </w:rPr>
      </w:pPr>
      <w:r w:rsidRPr="00C37240">
        <w:rPr>
          <w:rFonts w:eastAsia="Batang"/>
          <w:sz w:val="20"/>
          <w:szCs w:val="24"/>
          <w:lang w:val="en-GB" w:eastAsia="x-none"/>
        </w:rPr>
        <w:t>Source [ZTE] state that the performance of bit level type 1 repetition is degraded by ~3.5dB @ 10% BLER under the cases of AWGN and TDL-A channel when compared to bit level type 2.</w:t>
      </w:r>
    </w:p>
    <w:p w14:paraId="021BFDD0" w14:textId="77777777" w:rsidR="00C37240" w:rsidRPr="00C37240" w:rsidRDefault="00C37240" w:rsidP="00C37240">
      <w:pPr>
        <w:numPr>
          <w:ilvl w:val="1"/>
          <w:numId w:val="54"/>
        </w:numPr>
        <w:autoSpaceDE/>
        <w:autoSpaceDN/>
        <w:adjustRightInd/>
        <w:snapToGrid/>
        <w:spacing w:after="160" w:line="259" w:lineRule="auto"/>
        <w:jc w:val="left"/>
        <w:rPr>
          <w:rFonts w:eastAsia="Batang"/>
          <w:sz w:val="20"/>
          <w:szCs w:val="24"/>
          <w:lang w:val="en-GB" w:eastAsia="x-none"/>
        </w:rPr>
      </w:pPr>
      <w:r w:rsidRPr="00C37240">
        <w:rPr>
          <w:rFonts w:eastAsia="Batang"/>
          <w:sz w:val="20"/>
          <w:szCs w:val="24"/>
          <w:lang w:val="en-GB" w:eastAsia="x-none"/>
        </w:rPr>
        <w:t>Source [Huawei] state that since the bit level type 2 repetition is performed after FEC at the transmitter, at the receiver side, each bit would have a log-likelihood ratio (LLR) that can be combined and provided as the input for FEC decoding, thereby providing a better performance as compared to bit level type 1.</w:t>
      </w:r>
    </w:p>
    <w:p w14:paraId="06E4C5F2" w14:textId="77777777" w:rsidR="00C37240" w:rsidRPr="00C37240" w:rsidRDefault="00C37240" w:rsidP="00C37240">
      <w:pPr>
        <w:autoSpaceDE/>
        <w:autoSpaceDN/>
        <w:adjustRightInd/>
        <w:snapToGrid/>
        <w:spacing w:after="0"/>
        <w:jc w:val="left"/>
        <w:rPr>
          <w:rFonts w:ascii="Times" w:eastAsia="Batang" w:hAnsi="Times"/>
          <w:iCs/>
          <w:sz w:val="20"/>
          <w:szCs w:val="24"/>
          <w:lang w:val="en-GB" w:eastAsia="x-none"/>
        </w:rPr>
      </w:pPr>
    </w:p>
    <w:p w14:paraId="118A7CEE" w14:textId="77777777" w:rsidR="00C37240" w:rsidRPr="00C37240" w:rsidRDefault="00C37240" w:rsidP="00C37240">
      <w:pPr>
        <w:autoSpaceDE/>
        <w:autoSpaceDN/>
        <w:adjustRightInd/>
        <w:snapToGrid/>
        <w:spacing w:after="0"/>
        <w:rPr>
          <w:rFonts w:ascii="Times" w:eastAsia="Batang" w:hAnsi="Times"/>
          <w:bCs/>
          <w:sz w:val="20"/>
          <w:szCs w:val="24"/>
          <w:lang w:val="en-GB" w:eastAsia="zh-CN"/>
        </w:rPr>
      </w:pPr>
      <w:r w:rsidRPr="00C37240">
        <w:rPr>
          <w:rFonts w:ascii="Times" w:eastAsia="Batang" w:hAnsi="Times"/>
          <w:bCs/>
          <w:sz w:val="20"/>
          <w:szCs w:val="24"/>
          <w:highlight w:val="green"/>
          <w:lang w:val="en-GB" w:eastAsia="zh-CN"/>
        </w:rPr>
        <w:t>Agreement</w:t>
      </w:r>
    </w:p>
    <w:p w14:paraId="08E780C9" w14:textId="77777777" w:rsidR="00C37240" w:rsidRPr="00C37240" w:rsidRDefault="00C37240" w:rsidP="00C37240">
      <w:pPr>
        <w:autoSpaceDE/>
        <w:autoSpaceDN/>
        <w:adjustRightInd/>
        <w:snapToGrid/>
        <w:spacing w:after="0"/>
        <w:rPr>
          <w:rFonts w:ascii="Times" w:eastAsia="Batang" w:hAnsi="Times"/>
          <w:bCs/>
          <w:sz w:val="20"/>
          <w:szCs w:val="24"/>
          <w:lang w:val="en-GB" w:eastAsia="zh-CN"/>
        </w:rPr>
      </w:pPr>
      <w:r w:rsidRPr="00C37240">
        <w:rPr>
          <w:rFonts w:ascii="Times" w:eastAsia="Batang" w:hAnsi="Times"/>
          <w:bCs/>
          <w:sz w:val="20"/>
          <w:szCs w:val="24"/>
          <w:lang w:val="en-GB" w:eastAsia="zh-CN"/>
        </w:rPr>
        <w:t>For D2R FEC, include the following table in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975"/>
        <w:gridCol w:w="3218"/>
        <w:gridCol w:w="3130"/>
      </w:tblGrid>
      <w:tr w:rsidR="00B00937" w:rsidRPr="00B00937" w14:paraId="3243BA97" w14:textId="77777777" w:rsidTr="00767F0F">
        <w:tc>
          <w:tcPr>
            <w:tcW w:w="985" w:type="dxa"/>
            <w:shd w:val="clear" w:color="auto" w:fill="C00000"/>
          </w:tcPr>
          <w:p w14:paraId="101B9F84" w14:textId="77777777" w:rsidR="00B00937" w:rsidRPr="00B00937" w:rsidRDefault="00B00937" w:rsidP="00B00937">
            <w:pPr>
              <w:autoSpaceDE/>
              <w:autoSpaceDN/>
              <w:adjustRightInd/>
              <w:snapToGrid/>
              <w:spacing w:after="0"/>
              <w:rPr>
                <w:rFonts w:ascii="Times" w:eastAsia="DengXian" w:hAnsi="Times"/>
                <w:sz w:val="20"/>
                <w:szCs w:val="20"/>
                <w:lang w:val="en-GB"/>
              </w:rPr>
            </w:pPr>
            <w:r w:rsidRPr="00B00937">
              <w:rPr>
                <w:rFonts w:ascii="Times" w:eastAsia="DengXian" w:hAnsi="Times"/>
                <w:sz w:val="20"/>
                <w:szCs w:val="20"/>
                <w:lang w:val="en-GB"/>
              </w:rPr>
              <w:t>Option #</w:t>
            </w:r>
          </w:p>
        </w:tc>
        <w:tc>
          <w:tcPr>
            <w:tcW w:w="1986" w:type="dxa"/>
            <w:shd w:val="clear" w:color="auto" w:fill="C00000"/>
          </w:tcPr>
          <w:p w14:paraId="0EC340E8" w14:textId="77777777" w:rsidR="00B00937" w:rsidRPr="00B00937" w:rsidRDefault="00B00937" w:rsidP="00B00937">
            <w:pPr>
              <w:autoSpaceDE/>
              <w:autoSpaceDN/>
              <w:adjustRightInd/>
              <w:snapToGrid/>
              <w:spacing w:after="0"/>
              <w:rPr>
                <w:rFonts w:ascii="Times" w:eastAsia="DengXian" w:hAnsi="Times"/>
                <w:sz w:val="20"/>
                <w:szCs w:val="20"/>
                <w:lang w:val="en-GB"/>
              </w:rPr>
            </w:pPr>
            <w:r w:rsidRPr="00B00937">
              <w:rPr>
                <w:rFonts w:ascii="Times" w:eastAsia="DengXian" w:hAnsi="Times"/>
                <w:sz w:val="20"/>
                <w:szCs w:val="20"/>
                <w:lang w:val="en-GB"/>
              </w:rPr>
              <w:t>CC Design</w:t>
            </w:r>
          </w:p>
        </w:tc>
        <w:tc>
          <w:tcPr>
            <w:tcW w:w="3234" w:type="dxa"/>
            <w:shd w:val="clear" w:color="auto" w:fill="C00000"/>
          </w:tcPr>
          <w:p w14:paraId="739DAF5D" w14:textId="77777777" w:rsidR="00B00937" w:rsidRPr="00B00937" w:rsidRDefault="00B00937" w:rsidP="00B00937">
            <w:pPr>
              <w:autoSpaceDE/>
              <w:autoSpaceDN/>
              <w:adjustRightInd/>
              <w:snapToGrid/>
              <w:spacing w:after="0"/>
              <w:rPr>
                <w:rFonts w:ascii="Times" w:eastAsia="DengXian" w:hAnsi="Times"/>
                <w:sz w:val="20"/>
                <w:szCs w:val="20"/>
                <w:lang w:val="en-GB"/>
              </w:rPr>
            </w:pPr>
            <w:r w:rsidRPr="00B00937">
              <w:rPr>
                <w:rFonts w:ascii="Times" w:eastAsia="DengXian" w:hAnsi="Times"/>
                <w:sz w:val="20"/>
                <w:szCs w:val="20"/>
                <w:lang w:val="en-GB"/>
              </w:rPr>
              <w:t>Pros</w:t>
            </w:r>
          </w:p>
        </w:tc>
        <w:tc>
          <w:tcPr>
            <w:tcW w:w="3145" w:type="dxa"/>
            <w:shd w:val="clear" w:color="auto" w:fill="C00000"/>
          </w:tcPr>
          <w:p w14:paraId="035D6DA3" w14:textId="77777777" w:rsidR="00B00937" w:rsidRPr="00B00937" w:rsidRDefault="00B00937" w:rsidP="00B00937">
            <w:pPr>
              <w:autoSpaceDE/>
              <w:autoSpaceDN/>
              <w:adjustRightInd/>
              <w:snapToGrid/>
              <w:spacing w:after="0"/>
              <w:rPr>
                <w:rFonts w:ascii="Times" w:eastAsia="DengXian" w:hAnsi="Times"/>
                <w:sz w:val="20"/>
                <w:szCs w:val="20"/>
                <w:lang w:val="en-GB"/>
              </w:rPr>
            </w:pPr>
            <w:r w:rsidRPr="00B00937">
              <w:rPr>
                <w:rFonts w:ascii="Times" w:eastAsia="DengXian" w:hAnsi="Times"/>
                <w:sz w:val="20"/>
                <w:szCs w:val="20"/>
                <w:lang w:val="en-GB"/>
              </w:rPr>
              <w:t>Cons</w:t>
            </w:r>
          </w:p>
        </w:tc>
      </w:tr>
      <w:tr w:rsidR="00B00937" w:rsidRPr="00B00937" w14:paraId="1CCF4682" w14:textId="77777777" w:rsidTr="00767F0F">
        <w:tc>
          <w:tcPr>
            <w:tcW w:w="985" w:type="dxa"/>
            <w:shd w:val="clear" w:color="auto" w:fill="C00000"/>
          </w:tcPr>
          <w:p w14:paraId="6B5A0B6B" w14:textId="77777777" w:rsidR="00B00937" w:rsidRPr="00B00937" w:rsidRDefault="00B00937" w:rsidP="00B00937">
            <w:pPr>
              <w:autoSpaceDE/>
              <w:autoSpaceDN/>
              <w:adjustRightInd/>
              <w:snapToGrid/>
              <w:spacing w:after="0"/>
              <w:rPr>
                <w:rFonts w:ascii="Times" w:eastAsia="DengXian" w:hAnsi="Times"/>
                <w:sz w:val="20"/>
                <w:szCs w:val="20"/>
                <w:lang w:val="en-GB"/>
              </w:rPr>
            </w:pPr>
          </w:p>
        </w:tc>
        <w:tc>
          <w:tcPr>
            <w:tcW w:w="1986" w:type="dxa"/>
            <w:shd w:val="clear" w:color="auto" w:fill="C00000"/>
          </w:tcPr>
          <w:p w14:paraId="7874FC88" w14:textId="77777777" w:rsidR="00B00937" w:rsidRPr="00B00937" w:rsidRDefault="00B00937" w:rsidP="00B00937">
            <w:pPr>
              <w:autoSpaceDE/>
              <w:autoSpaceDN/>
              <w:adjustRightInd/>
              <w:snapToGrid/>
              <w:spacing w:after="0"/>
              <w:rPr>
                <w:rFonts w:ascii="Times" w:eastAsia="DengXian" w:hAnsi="Times"/>
                <w:sz w:val="20"/>
                <w:szCs w:val="20"/>
                <w:lang w:val="en-GB"/>
              </w:rPr>
            </w:pPr>
          </w:p>
        </w:tc>
        <w:tc>
          <w:tcPr>
            <w:tcW w:w="3234" w:type="dxa"/>
            <w:shd w:val="clear" w:color="auto" w:fill="C00000"/>
          </w:tcPr>
          <w:p w14:paraId="3B08E691" w14:textId="77777777" w:rsidR="00B00937" w:rsidRPr="00B00937" w:rsidRDefault="00B00937" w:rsidP="00B00937">
            <w:pPr>
              <w:autoSpaceDE/>
              <w:autoSpaceDN/>
              <w:adjustRightInd/>
              <w:snapToGrid/>
              <w:spacing w:after="0"/>
              <w:rPr>
                <w:rFonts w:ascii="Times" w:eastAsia="DengXian" w:hAnsi="Times"/>
                <w:sz w:val="20"/>
                <w:szCs w:val="20"/>
                <w:lang w:val="en-GB"/>
              </w:rPr>
            </w:pPr>
          </w:p>
        </w:tc>
        <w:tc>
          <w:tcPr>
            <w:tcW w:w="3145" w:type="dxa"/>
            <w:shd w:val="clear" w:color="auto" w:fill="C00000"/>
          </w:tcPr>
          <w:p w14:paraId="5F821793" w14:textId="77777777" w:rsidR="00B00937" w:rsidRPr="00B00937" w:rsidRDefault="00B00937" w:rsidP="00B00937">
            <w:pPr>
              <w:autoSpaceDE/>
              <w:autoSpaceDN/>
              <w:adjustRightInd/>
              <w:snapToGrid/>
              <w:spacing w:after="0"/>
              <w:rPr>
                <w:rFonts w:ascii="Times" w:eastAsia="DengXian" w:hAnsi="Times"/>
                <w:sz w:val="20"/>
                <w:szCs w:val="20"/>
                <w:lang w:val="en-GB"/>
              </w:rPr>
            </w:pPr>
          </w:p>
        </w:tc>
      </w:tr>
      <w:tr w:rsidR="00B00937" w:rsidRPr="00B00937" w14:paraId="24E3BE49" w14:textId="77777777" w:rsidTr="00767F0F">
        <w:tc>
          <w:tcPr>
            <w:tcW w:w="985" w:type="dxa"/>
            <w:shd w:val="clear" w:color="auto" w:fill="FBE4D5"/>
          </w:tcPr>
          <w:p w14:paraId="56D0B67A" w14:textId="77777777" w:rsidR="00B00937" w:rsidRPr="00B00937" w:rsidRDefault="00B00937" w:rsidP="00B00937">
            <w:pPr>
              <w:autoSpaceDE/>
              <w:autoSpaceDN/>
              <w:adjustRightInd/>
              <w:snapToGrid/>
              <w:spacing w:after="0"/>
              <w:rPr>
                <w:rFonts w:ascii="Times" w:eastAsia="DengXian" w:hAnsi="Times"/>
                <w:sz w:val="20"/>
                <w:szCs w:val="20"/>
                <w:lang w:val="en-GB"/>
              </w:rPr>
            </w:pPr>
            <w:r w:rsidRPr="00B00937">
              <w:rPr>
                <w:rFonts w:ascii="Times" w:eastAsia="DengXian" w:hAnsi="Times"/>
                <w:sz w:val="20"/>
                <w:szCs w:val="20"/>
                <w:lang w:val="en-GB"/>
              </w:rPr>
              <w:t>Baseline</w:t>
            </w:r>
          </w:p>
        </w:tc>
        <w:tc>
          <w:tcPr>
            <w:tcW w:w="1986" w:type="dxa"/>
            <w:shd w:val="clear" w:color="auto" w:fill="FBE4D5"/>
          </w:tcPr>
          <w:p w14:paraId="1FF54A94" w14:textId="77777777" w:rsidR="00B00937" w:rsidRPr="00B00937" w:rsidRDefault="00B00937" w:rsidP="00B00937">
            <w:pPr>
              <w:autoSpaceDE/>
              <w:autoSpaceDN/>
              <w:adjustRightInd/>
              <w:snapToGrid/>
              <w:spacing w:after="0"/>
              <w:rPr>
                <w:rFonts w:ascii="Times" w:eastAsia="DengXian" w:hAnsi="Times"/>
                <w:sz w:val="20"/>
                <w:szCs w:val="20"/>
                <w:lang w:val="en-GB"/>
              </w:rPr>
            </w:pPr>
            <w:r w:rsidRPr="00B00937">
              <w:rPr>
                <w:rFonts w:ascii="Times" w:eastAsia="DengXian" w:hAnsi="Times"/>
                <w:sz w:val="20"/>
                <w:szCs w:val="20"/>
                <w:lang w:val="en-GB"/>
              </w:rPr>
              <w:t>Constraint length 7</w:t>
            </w:r>
          </w:p>
          <w:p w14:paraId="203AC498" w14:textId="77777777" w:rsidR="00B00937" w:rsidRPr="00B00937" w:rsidRDefault="00B00937" w:rsidP="00B00937">
            <w:pPr>
              <w:autoSpaceDE/>
              <w:autoSpaceDN/>
              <w:adjustRightInd/>
              <w:snapToGrid/>
              <w:spacing w:after="0"/>
              <w:rPr>
                <w:rFonts w:ascii="Times" w:eastAsia="DengXian" w:hAnsi="Times"/>
                <w:sz w:val="20"/>
                <w:szCs w:val="20"/>
                <w:lang w:val="en-GB"/>
              </w:rPr>
            </w:pPr>
            <w:r w:rsidRPr="00B00937">
              <w:rPr>
                <w:rFonts w:ascii="Times" w:eastAsia="DengXian" w:hAnsi="Times"/>
                <w:sz w:val="20"/>
                <w:szCs w:val="20"/>
                <w:lang w:val="en-GB"/>
              </w:rPr>
              <w:t>Code rate 1/3</w:t>
            </w:r>
          </w:p>
        </w:tc>
        <w:tc>
          <w:tcPr>
            <w:tcW w:w="3234" w:type="dxa"/>
            <w:shd w:val="clear" w:color="auto" w:fill="FBE4D5"/>
          </w:tcPr>
          <w:p w14:paraId="0994B0DF"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[Vivo] Decoding performance is increased by ~3dB@10% BLER, when compared to no CC but with repetitions.</w:t>
            </w:r>
          </w:p>
          <w:p w14:paraId="28521096"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[Vivo] Decoding performance is increased by ~7dB@10% BLER, when compared to no CC or repetitions.</w:t>
            </w:r>
          </w:p>
          <w:p w14:paraId="6F531F75"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 xml:space="preserve">[DCM] Decoding performance is increased by 6.23dB@10% BLER with 2RX, when </w:t>
            </w:r>
            <w:r w:rsidRPr="00B00937">
              <w:rPr>
                <w:rFonts w:ascii="Times" w:eastAsia="Batang" w:hAnsi="Times"/>
                <w:sz w:val="20"/>
                <w:szCs w:val="20"/>
                <w:lang w:val="en-GB" w:eastAsia="zh-CN"/>
              </w:rPr>
              <w:lastRenderedPageBreak/>
              <w:t>compared to no CC or repetitions.</w:t>
            </w:r>
          </w:p>
          <w:p w14:paraId="62EACAF5"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[DCM] Decoding performance is increased by 6.42dB@10% BLER with 4RX, when compared to no CC or repetitions.</w:t>
            </w:r>
          </w:p>
          <w:p w14:paraId="6478F1CB"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[CATT] Decoding performance is increased by ~2dB@10% BLER, when compared to LTE CC-TBCC with code rate 1/2.</w:t>
            </w:r>
          </w:p>
          <w:p w14:paraId="0EE0DBF4"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 xml:space="preserve">[Lekha] Decoding performance is increased by ~2.5dB@1% BER, when compared to code rate 1/2. </w:t>
            </w:r>
          </w:p>
          <w:p w14:paraId="6362E5FF"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 xml:space="preserve">[Xiaomi] Decoding performance is increased by </w:t>
            </w:r>
            <w:hyperlink r:id="rId18" w:history="1">
              <w:r w:rsidRPr="00B00937">
                <w:rPr>
                  <w:rFonts w:ascii="Times" w:eastAsia="Batang" w:hAnsi="Times"/>
                  <w:sz w:val="20"/>
                  <w:szCs w:val="20"/>
                  <w:lang w:val="en-GB"/>
                </w:rPr>
                <w:t>~1.5dB@1%</w:t>
              </w:r>
            </w:hyperlink>
            <w:r w:rsidRPr="00B00937">
              <w:rPr>
                <w:rFonts w:ascii="Times" w:eastAsia="Batang" w:hAnsi="Times"/>
                <w:sz w:val="20"/>
                <w:szCs w:val="20"/>
                <w:lang w:val="en-GB" w:eastAsia="zh-CN"/>
              </w:rPr>
              <w:t xml:space="preserve"> BLER, when compared to constraint length 6, code rate 1/3</w:t>
            </w:r>
          </w:p>
          <w:p w14:paraId="641E56FA"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 xml:space="preserve">[Xiaomi] Decoding performance is increased by </w:t>
            </w:r>
            <w:hyperlink r:id="rId19" w:history="1">
              <w:r w:rsidRPr="00B00937">
                <w:rPr>
                  <w:rFonts w:ascii="Times" w:eastAsia="Batang" w:hAnsi="Times"/>
                  <w:sz w:val="20"/>
                  <w:szCs w:val="20"/>
                  <w:lang w:val="en-GB"/>
                </w:rPr>
                <w:t>~2.5dB@1%</w:t>
              </w:r>
            </w:hyperlink>
            <w:r w:rsidRPr="00B00937">
              <w:rPr>
                <w:rFonts w:ascii="Times" w:eastAsia="Batang" w:hAnsi="Times"/>
                <w:sz w:val="20"/>
                <w:szCs w:val="20"/>
                <w:lang w:val="en-GB" w:eastAsia="zh-CN"/>
              </w:rPr>
              <w:t xml:space="preserve"> BLER, when compared to constraint length 6, code rate 1/3</w:t>
            </w:r>
          </w:p>
        </w:tc>
        <w:tc>
          <w:tcPr>
            <w:tcW w:w="3145" w:type="dxa"/>
            <w:shd w:val="clear" w:color="auto" w:fill="FBE4D5"/>
          </w:tcPr>
          <w:p w14:paraId="7AFBB1DF" w14:textId="77777777" w:rsidR="00B00937" w:rsidRPr="00B00937" w:rsidRDefault="00B00937" w:rsidP="00B00937">
            <w:pPr>
              <w:autoSpaceDE/>
              <w:autoSpaceDN/>
              <w:adjustRightInd/>
              <w:snapToGrid/>
              <w:spacing w:after="0"/>
              <w:rPr>
                <w:rFonts w:ascii="Times" w:eastAsia="DengXian" w:hAnsi="Times"/>
                <w:sz w:val="20"/>
                <w:szCs w:val="20"/>
                <w:lang w:val="en-GB"/>
              </w:rPr>
            </w:pPr>
          </w:p>
        </w:tc>
      </w:tr>
      <w:tr w:rsidR="00B00937" w:rsidRPr="00B00937" w14:paraId="11D8A20B" w14:textId="77777777" w:rsidTr="00767F0F">
        <w:tc>
          <w:tcPr>
            <w:tcW w:w="985" w:type="dxa"/>
            <w:shd w:val="clear" w:color="auto" w:fill="auto"/>
          </w:tcPr>
          <w:p w14:paraId="5007BD2D" w14:textId="77777777" w:rsidR="00B00937" w:rsidRPr="00B00937" w:rsidRDefault="00B00937" w:rsidP="00B00937">
            <w:pPr>
              <w:autoSpaceDE/>
              <w:autoSpaceDN/>
              <w:adjustRightInd/>
              <w:snapToGrid/>
              <w:spacing w:after="0"/>
              <w:rPr>
                <w:rFonts w:ascii="Times" w:eastAsia="DengXian" w:hAnsi="Times"/>
                <w:sz w:val="20"/>
                <w:szCs w:val="20"/>
                <w:lang w:val="en-GB"/>
              </w:rPr>
            </w:pPr>
            <w:r w:rsidRPr="00B00937">
              <w:rPr>
                <w:rFonts w:ascii="Times" w:eastAsia="DengXian" w:hAnsi="Times"/>
                <w:sz w:val="20"/>
                <w:szCs w:val="20"/>
                <w:lang w:val="en-GB"/>
              </w:rPr>
              <w:t>1</w:t>
            </w:r>
          </w:p>
        </w:tc>
        <w:tc>
          <w:tcPr>
            <w:tcW w:w="1986" w:type="dxa"/>
            <w:shd w:val="clear" w:color="auto" w:fill="auto"/>
          </w:tcPr>
          <w:p w14:paraId="53F14C33" w14:textId="77777777" w:rsidR="00B00937" w:rsidRPr="00B00937" w:rsidRDefault="00B00937" w:rsidP="00B00937">
            <w:pPr>
              <w:autoSpaceDE/>
              <w:autoSpaceDN/>
              <w:adjustRightInd/>
              <w:snapToGrid/>
              <w:spacing w:after="0"/>
              <w:rPr>
                <w:rFonts w:ascii="Times" w:eastAsia="DengXian" w:hAnsi="Times"/>
                <w:sz w:val="20"/>
                <w:szCs w:val="20"/>
                <w:lang w:val="en-GB"/>
              </w:rPr>
            </w:pPr>
            <w:r w:rsidRPr="00B00937">
              <w:rPr>
                <w:rFonts w:ascii="Times" w:eastAsia="DengXian" w:hAnsi="Times"/>
                <w:sz w:val="20"/>
                <w:szCs w:val="20"/>
                <w:lang w:val="en-GB"/>
              </w:rPr>
              <w:t>Constraint length 4</w:t>
            </w:r>
          </w:p>
          <w:p w14:paraId="6B052D19" w14:textId="77777777" w:rsidR="00B00937" w:rsidRPr="00B00937" w:rsidRDefault="00B00937" w:rsidP="00B00937">
            <w:pPr>
              <w:autoSpaceDE/>
              <w:autoSpaceDN/>
              <w:adjustRightInd/>
              <w:snapToGrid/>
              <w:spacing w:after="0"/>
              <w:rPr>
                <w:rFonts w:ascii="Times" w:eastAsia="DengXian" w:hAnsi="Times"/>
                <w:sz w:val="20"/>
                <w:szCs w:val="20"/>
                <w:lang w:val="en-GB"/>
              </w:rPr>
            </w:pPr>
            <w:r w:rsidRPr="00B00937">
              <w:rPr>
                <w:rFonts w:ascii="Times" w:eastAsia="DengXian" w:hAnsi="Times"/>
                <w:sz w:val="20"/>
                <w:szCs w:val="20"/>
                <w:lang w:val="en-GB"/>
              </w:rPr>
              <w:t>Code rate 1/2 – 1/4</w:t>
            </w:r>
          </w:p>
        </w:tc>
        <w:tc>
          <w:tcPr>
            <w:tcW w:w="3234" w:type="dxa"/>
            <w:shd w:val="clear" w:color="auto" w:fill="auto"/>
          </w:tcPr>
          <w:p w14:paraId="409FF97D"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[Ericsson] Code rate 1/2:  Detection performance is increased by 3dB@10% BLER, when compared to no CC or line codes.</w:t>
            </w:r>
          </w:p>
        </w:tc>
        <w:tc>
          <w:tcPr>
            <w:tcW w:w="3145" w:type="dxa"/>
            <w:shd w:val="clear" w:color="auto" w:fill="auto"/>
          </w:tcPr>
          <w:p w14:paraId="54330F58"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[CMCC] Code rate 1/2:  Decoding performance is decreased by ~0.86dB@10% BLER, when compared to constraint length 7, code rate 1/2.</w:t>
            </w:r>
          </w:p>
          <w:p w14:paraId="45E08221"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[ZTE] Code rate 1/2: Decoding performance is decreased by ~1dB@10% BLER, when compared to constraint length 7, code rate 1/2.</w:t>
            </w:r>
          </w:p>
          <w:p w14:paraId="50ECF9B0"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[ZTE] Code rate 1/4: Decoding performance is decreased by ~1.4dB@10% BLER, when compared to constraint length 7, code rate 1/4.</w:t>
            </w:r>
          </w:p>
          <w:p w14:paraId="2E33BCA4"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p>
        </w:tc>
      </w:tr>
      <w:tr w:rsidR="00B00937" w:rsidRPr="00B00937" w14:paraId="56C090AD" w14:textId="77777777" w:rsidTr="00767F0F">
        <w:tc>
          <w:tcPr>
            <w:tcW w:w="985" w:type="dxa"/>
            <w:shd w:val="clear" w:color="auto" w:fill="auto"/>
          </w:tcPr>
          <w:p w14:paraId="3ECD37E5" w14:textId="77777777" w:rsidR="00B00937" w:rsidRPr="00B00937" w:rsidRDefault="00B00937" w:rsidP="00B00937">
            <w:pPr>
              <w:autoSpaceDE/>
              <w:autoSpaceDN/>
              <w:adjustRightInd/>
              <w:snapToGrid/>
              <w:spacing w:after="0"/>
              <w:rPr>
                <w:rFonts w:ascii="Times" w:eastAsia="DengXian" w:hAnsi="Times"/>
                <w:sz w:val="20"/>
                <w:szCs w:val="20"/>
                <w:lang w:val="en-GB"/>
              </w:rPr>
            </w:pPr>
            <w:r w:rsidRPr="00B00937">
              <w:rPr>
                <w:rFonts w:ascii="Times" w:eastAsia="DengXian" w:hAnsi="Times"/>
                <w:sz w:val="20"/>
                <w:szCs w:val="20"/>
                <w:lang w:val="en-GB"/>
              </w:rPr>
              <w:t>2</w:t>
            </w:r>
          </w:p>
        </w:tc>
        <w:tc>
          <w:tcPr>
            <w:tcW w:w="1986" w:type="dxa"/>
            <w:shd w:val="clear" w:color="auto" w:fill="auto"/>
          </w:tcPr>
          <w:p w14:paraId="61E612FF" w14:textId="77777777" w:rsidR="00B00937" w:rsidRPr="00B00937" w:rsidRDefault="00B00937" w:rsidP="00B00937">
            <w:pPr>
              <w:autoSpaceDE/>
              <w:autoSpaceDN/>
              <w:adjustRightInd/>
              <w:snapToGrid/>
              <w:spacing w:after="0"/>
              <w:rPr>
                <w:rFonts w:ascii="Times" w:eastAsia="DengXian" w:hAnsi="Times"/>
                <w:sz w:val="20"/>
                <w:szCs w:val="20"/>
                <w:lang w:val="en-GB"/>
              </w:rPr>
            </w:pPr>
            <w:r w:rsidRPr="00B00937">
              <w:rPr>
                <w:rFonts w:ascii="Times" w:eastAsia="DengXian" w:hAnsi="Times"/>
                <w:sz w:val="20"/>
                <w:szCs w:val="20"/>
                <w:lang w:val="en-GB"/>
              </w:rPr>
              <w:t>Constraint length 6</w:t>
            </w:r>
          </w:p>
          <w:p w14:paraId="5273B36D" w14:textId="77777777" w:rsidR="00B00937" w:rsidRPr="00B00937" w:rsidRDefault="00B00937" w:rsidP="00B00937">
            <w:pPr>
              <w:autoSpaceDE/>
              <w:autoSpaceDN/>
              <w:adjustRightInd/>
              <w:snapToGrid/>
              <w:spacing w:after="0"/>
              <w:rPr>
                <w:rFonts w:ascii="Times" w:eastAsia="DengXian" w:hAnsi="Times"/>
                <w:sz w:val="20"/>
                <w:szCs w:val="20"/>
                <w:lang w:val="en-GB"/>
              </w:rPr>
            </w:pPr>
            <w:r w:rsidRPr="00B00937">
              <w:rPr>
                <w:rFonts w:ascii="Times" w:eastAsia="DengXian" w:hAnsi="Times"/>
                <w:sz w:val="20"/>
                <w:szCs w:val="20"/>
                <w:lang w:val="en-GB"/>
              </w:rPr>
              <w:t>Code rate 1/2 – 1/6</w:t>
            </w:r>
          </w:p>
        </w:tc>
        <w:tc>
          <w:tcPr>
            <w:tcW w:w="3234" w:type="dxa"/>
            <w:shd w:val="clear" w:color="auto" w:fill="auto"/>
          </w:tcPr>
          <w:p w14:paraId="3BB740ED"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[QC] Reduced reader and device complexity due to smaller number of shift registers.</w:t>
            </w:r>
          </w:p>
        </w:tc>
        <w:tc>
          <w:tcPr>
            <w:tcW w:w="3145" w:type="dxa"/>
            <w:shd w:val="clear" w:color="auto" w:fill="auto"/>
          </w:tcPr>
          <w:p w14:paraId="0042A642"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[QC] Code rate 1/2: Decoding performance is decreased by 0.6dB@1% BLER, when compared to baseline.</w:t>
            </w:r>
          </w:p>
          <w:p w14:paraId="17F0E382"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[ZTE] Code rate 1/2: Decoding performance is decreased by ~0.4dB@10% BLER, when compared to constraint length 7, code rate 1/2.</w:t>
            </w:r>
          </w:p>
          <w:p w14:paraId="0F54A82E"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[QC] Code rate 1/3: Decoding performance is decreased by 0.4dB@1% BLER, when compared to baseline.</w:t>
            </w:r>
          </w:p>
          <w:p w14:paraId="3DC4A62A"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[QC] Code rate 1/4: Decoding performance is decreased by 0.2dB@1% BLER, when compared to baseline.</w:t>
            </w:r>
          </w:p>
          <w:p w14:paraId="3C2760CC"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 xml:space="preserve">[ZTE] Code rate 1/4: Decoding performance is decreased by </w:t>
            </w:r>
            <w:r w:rsidRPr="00B00937">
              <w:rPr>
                <w:rFonts w:ascii="Times" w:eastAsia="Batang" w:hAnsi="Times"/>
                <w:sz w:val="20"/>
                <w:szCs w:val="20"/>
                <w:lang w:val="en-GB" w:eastAsia="zh-CN"/>
              </w:rPr>
              <w:lastRenderedPageBreak/>
              <w:t>~0.4dB@10% BLER, when compared to constraint length 7, code rate 1/4.</w:t>
            </w:r>
          </w:p>
          <w:p w14:paraId="4DB93F5C"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 xml:space="preserve">[QC] Code rate 1/6: Decoding performance is decreased by </w:t>
            </w:r>
            <w:hyperlink r:id="rId20" w:history="1">
              <w:r w:rsidRPr="00B00937">
                <w:rPr>
                  <w:rFonts w:ascii="Times" w:eastAsia="Batang" w:hAnsi="Times"/>
                  <w:sz w:val="20"/>
                  <w:szCs w:val="20"/>
                  <w:lang w:val="en-GB" w:eastAsia="zh-CN"/>
                </w:rPr>
                <w:t>0.15dB@1%</w:t>
              </w:r>
            </w:hyperlink>
            <w:r w:rsidRPr="00B00937">
              <w:rPr>
                <w:rFonts w:ascii="Times" w:eastAsia="Batang" w:hAnsi="Times"/>
                <w:sz w:val="20"/>
                <w:szCs w:val="20"/>
                <w:lang w:val="en-GB" w:eastAsia="zh-CN"/>
              </w:rPr>
              <w:t xml:space="preserve"> BLER, when compared to baseline.</w:t>
            </w:r>
          </w:p>
        </w:tc>
      </w:tr>
      <w:tr w:rsidR="00B00937" w:rsidRPr="00B00937" w14:paraId="7CB6F461" w14:textId="77777777" w:rsidTr="00767F0F">
        <w:tc>
          <w:tcPr>
            <w:tcW w:w="985" w:type="dxa"/>
            <w:shd w:val="clear" w:color="auto" w:fill="auto"/>
          </w:tcPr>
          <w:p w14:paraId="347B1809" w14:textId="77777777" w:rsidR="00B00937" w:rsidRPr="00B00937" w:rsidRDefault="00B00937" w:rsidP="00B00937">
            <w:pPr>
              <w:autoSpaceDE/>
              <w:autoSpaceDN/>
              <w:adjustRightInd/>
              <w:snapToGrid/>
              <w:spacing w:after="0"/>
              <w:rPr>
                <w:rFonts w:ascii="Times" w:eastAsia="DengXian" w:hAnsi="Times"/>
                <w:sz w:val="20"/>
                <w:szCs w:val="20"/>
                <w:lang w:val="en-GB"/>
              </w:rPr>
            </w:pPr>
            <w:r w:rsidRPr="00B00937">
              <w:rPr>
                <w:rFonts w:ascii="Times" w:eastAsia="DengXian" w:hAnsi="Times"/>
                <w:sz w:val="20"/>
                <w:szCs w:val="20"/>
                <w:lang w:val="en-GB"/>
              </w:rPr>
              <w:lastRenderedPageBreak/>
              <w:t>3</w:t>
            </w:r>
          </w:p>
        </w:tc>
        <w:tc>
          <w:tcPr>
            <w:tcW w:w="1986" w:type="dxa"/>
            <w:shd w:val="clear" w:color="auto" w:fill="auto"/>
          </w:tcPr>
          <w:p w14:paraId="7155ED47" w14:textId="77777777" w:rsidR="00B00937" w:rsidRPr="00B00937" w:rsidRDefault="00B00937" w:rsidP="00B00937">
            <w:pPr>
              <w:autoSpaceDE/>
              <w:autoSpaceDN/>
              <w:adjustRightInd/>
              <w:snapToGrid/>
              <w:spacing w:after="0"/>
              <w:rPr>
                <w:rFonts w:ascii="Times" w:eastAsia="DengXian" w:hAnsi="Times"/>
                <w:sz w:val="20"/>
                <w:szCs w:val="20"/>
                <w:lang w:val="en-GB"/>
              </w:rPr>
            </w:pPr>
            <w:r w:rsidRPr="00B00937">
              <w:rPr>
                <w:rFonts w:ascii="Times" w:eastAsia="DengXian" w:hAnsi="Times"/>
                <w:sz w:val="20"/>
                <w:szCs w:val="20"/>
                <w:lang w:val="en-GB"/>
              </w:rPr>
              <w:t>Constraint length 7</w:t>
            </w:r>
          </w:p>
          <w:p w14:paraId="087CBF19" w14:textId="77777777" w:rsidR="00B00937" w:rsidRPr="00B00937" w:rsidRDefault="00B00937" w:rsidP="00B00937">
            <w:pPr>
              <w:autoSpaceDE/>
              <w:autoSpaceDN/>
              <w:adjustRightInd/>
              <w:snapToGrid/>
              <w:spacing w:after="0"/>
              <w:rPr>
                <w:rFonts w:ascii="Times" w:eastAsia="DengXian" w:hAnsi="Times"/>
                <w:sz w:val="20"/>
                <w:szCs w:val="20"/>
                <w:lang w:val="en-GB"/>
              </w:rPr>
            </w:pPr>
            <w:r w:rsidRPr="00B00937">
              <w:rPr>
                <w:rFonts w:ascii="Times" w:eastAsia="DengXian" w:hAnsi="Times"/>
                <w:sz w:val="20"/>
                <w:szCs w:val="20"/>
                <w:lang w:val="en-GB"/>
              </w:rPr>
              <w:t>Code rate 1/2 – 1/4</w:t>
            </w:r>
          </w:p>
        </w:tc>
        <w:tc>
          <w:tcPr>
            <w:tcW w:w="3234" w:type="dxa"/>
            <w:shd w:val="clear" w:color="auto" w:fill="auto"/>
          </w:tcPr>
          <w:p w14:paraId="34BBD0C3"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[CATT] Code rate 1/2, TBCC:  Decoding performance is increased by ~9dB@10% BLER, when compared to no CC but with Manchester line codes.</w:t>
            </w:r>
          </w:p>
          <w:p w14:paraId="2444A8E6"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 xml:space="preserve">[CATT] Code rate 1/4: Decoding performance is increased by ~1.4dB@10% BLER, when compared to baseline. </w:t>
            </w:r>
          </w:p>
          <w:p w14:paraId="79105425"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 xml:space="preserve">[ZTE] Code rate 1/4: Decoding performance is increased by </w:t>
            </w:r>
            <w:hyperlink r:id="rId21" w:history="1">
              <w:r w:rsidRPr="00B00937">
                <w:rPr>
                  <w:rFonts w:ascii="Times" w:eastAsia="Batang" w:hAnsi="Times"/>
                  <w:sz w:val="20"/>
                  <w:szCs w:val="20"/>
                  <w:lang w:val="en-GB" w:eastAsia="zh-CN"/>
                </w:rPr>
                <w:t>0.5dB@10% BLER</w:t>
              </w:r>
            </w:hyperlink>
            <w:r w:rsidRPr="00B00937">
              <w:rPr>
                <w:rFonts w:ascii="Times" w:eastAsia="Batang" w:hAnsi="Times"/>
                <w:sz w:val="20"/>
                <w:szCs w:val="20"/>
                <w:lang w:val="en-GB" w:eastAsia="zh-CN"/>
              </w:rPr>
              <w:t>, when compared to CC with code rate 1/2.</w:t>
            </w:r>
          </w:p>
          <w:p w14:paraId="0279126C"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[QC] Code rate 1/4: Decoding performance is increased by 0.2dB@1% BLER, when compared to baseline.</w:t>
            </w:r>
          </w:p>
        </w:tc>
        <w:tc>
          <w:tcPr>
            <w:tcW w:w="3145" w:type="dxa"/>
            <w:shd w:val="clear" w:color="auto" w:fill="auto"/>
          </w:tcPr>
          <w:p w14:paraId="79C459D3" w14:textId="77777777" w:rsidR="00B00937" w:rsidRPr="00B00937" w:rsidRDefault="00B00937" w:rsidP="00B00937">
            <w:pPr>
              <w:autoSpaceDE/>
              <w:autoSpaceDN/>
              <w:adjustRightInd/>
              <w:snapToGrid/>
              <w:spacing w:after="0"/>
              <w:rPr>
                <w:rFonts w:ascii="Times" w:eastAsia="DengXian" w:hAnsi="Times"/>
                <w:sz w:val="20"/>
                <w:szCs w:val="20"/>
                <w:lang w:val="en-GB"/>
              </w:rPr>
            </w:pPr>
          </w:p>
        </w:tc>
      </w:tr>
      <w:tr w:rsidR="00B00937" w:rsidRPr="00B00937" w14:paraId="5A03967B" w14:textId="77777777" w:rsidTr="00767F0F">
        <w:tc>
          <w:tcPr>
            <w:tcW w:w="985" w:type="dxa"/>
            <w:shd w:val="clear" w:color="auto" w:fill="auto"/>
          </w:tcPr>
          <w:p w14:paraId="11CA2068" w14:textId="77777777" w:rsidR="00B00937" w:rsidRPr="00B00937" w:rsidRDefault="00B00937" w:rsidP="00B00937">
            <w:pPr>
              <w:autoSpaceDE/>
              <w:autoSpaceDN/>
              <w:adjustRightInd/>
              <w:snapToGrid/>
              <w:spacing w:after="0"/>
              <w:rPr>
                <w:rFonts w:ascii="Times" w:eastAsia="DengXian" w:hAnsi="Times"/>
                <w:sz w:val="20"/>
                <w:szCs w:val="20"/>
                <w:lang w:val="en-GB"/>
              </w:rPr>
            </w:pPr>
            <w:r w:rsidRPr="00B00937">
              <w:rPr>
                <w:rFonts w:ascii="Times" w:eastAsia="DengXian" w:hAnsi="Times"/>
                <w:sz w:val="20"/>
                <w:szCs w:val="20"/>
                <w:lang w:val="en-GB"/>
              </w:rPr>
              <w:t>4</w:t>
            </w:r>
          </w:p>
        </w:tc>
        <w:tc>
          <w:tcPr>
            <w:tcW w:w="1986" w:type="dxa"/>
            <w:shd w:val="clear" w:color="auto" w:fill="auto"/>
          </w:tcPr>
          <w:p w14:paraId="1249F04E" w14:textId="77777777" w:rsidR="00B00937" w:rsidRPr="00B00937" w:rsidRDefault="00B00937" w:rsidP="00B00937">
            <w:pPr>
              <w:autoSpaceDE/>
              <w:autoSpaceDN/>
              <w:adjustRightInd/>
              <w:snapToGrid/>
              <w:spacing w:after="0"/>
              <w:rPr>
                <w:rFonts w:ascii="Times" w:eastAsia="DengXian" w:hAnsi="Times"/>
                <w:sz w:val="20"/>
                <w:szCs w:val="20"/>
                <w:lang w:val="en-GB"/>
              </w:rPr>
            </w:pPr>
            <w:r w:rsidRPr="00B00937">
              <w:rPr>
                <w:rFonts w:ascii="Times" w:eastAsia="DengXian" w:hAnsi="Times"/>
                <w:sz w:val="20"/>
                <w:szCs w:val="20"/>
                <w:lang w:val="en-GB"/>
              </w:rPr>
              <w:t>Constraint length 8</w:t>
            </w:r>
          </w:p>
          <w:p w14:paraId="39948E7E" w14:textId="77777777" w:rsidR="00B00937" w:rsidRPr="00B00937" w:rsidRDefault="00B00937" w:rsidP="00B00937">
            <w:pPr>
              <w:autoSpaceDE/>
              <w:autoSpaceDN/>
              <w:adjustRightInd/>
              <w:snapToGrid/>
              <w:spacing w:after="0"/>
              <w:rPr>
                <w:rFonts w:ascii="Times" w:eastAsia="DengXian" w:hAnsi="Times"/>
                <w:sz w:val="20"/>
                <w:szCs w:val="20"/>
                <w:lang w:val="en-GB"/>
              </w:rPr>
            </w:pPr>
            <w:r w:rsidRPr="00B00937">
              <w:rPr>
                <w:rFonts w:ascii="Times" w:eastAsia="DengXian" w:hAnsi="Times"/>
                <w:sz w:val="20"/>
                <w:szCs w:val="20"/>
                <w:lang w:val="en-GB"/>
              </w:rPr>
              <w:t>Code rate 1/2 – 1/6</w:t>
            </w:r>
          </w:p>
        </w:tc>
        <w:tc>
          <w:tcPr>
            <w:tcW w:w="3234" w:type="dxa"/>
            <w:shd w:val="clear" w:color="auto" w:fill="auto"/>
          </w:tcPr>
          <w:p w14:paraId="132B4D6B"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[CMCC] Code rate 1/2: Decoding performance is increased by ~0.22dB@10% BLER, when compared to constraint length 7, code rate 1/2.</w:t>
            </w:r>
          </w:p>
          <w:p w14:paraId="7F45CCF2"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[ZTE] Mother code rate 1/4, code rate 1/6: Decoding performance is increased by ~1.8@10% BLER, when compared to constraint length 8, mother code rate 1/4, code rate 1/4.</w:t>
            </w:r>
          </w:p>
          <w:p w14:paraId="33D46044"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[ZTE] Mother code rate 1/3, code rate 1/6: Decoding performance is increased by ~1.8@10% BLER, when compared to constraint length 8, mother code rate 1/3, code rate 1/4.</w:t>
            </w:r>
          </w:p>
          <w:p w14:paraId="757DF062" w14:textId="77777777" w:rsidR="00B00937" w:rsidRPr="00B00937" w:rsidRDefault="00B00937" w:rsidP="00B00937">
            <w:pPr>
              <w:widowControl w:val="0"/>
              <w:numPr>
                <w:ilvl w:val="0"/>
                <w:numId w:val="55"/>
              </w:numPr>
              <w:autoSpaceDE/>
              <w:autoSpaceDN/>
              <w:adjustRightInd/>
              <w:snapToGrid/>
              <w:spacing w:after="0"/>
              <w:jc w:val="left"/>
              <w:rPr>
                <w:rFonts w:ascii="Times" w:eastAsia="Batang" w:hAnsi="Times"/>
                <w:sz w:val="20"/>
                <w:szCs w:val="20"/>
                <w:lang w:val="en-GB" w:eastAsia="zh-CN"/>
              </w:rPr>
            </w:pPr>
            <w:r w:rsidRPr="00B00937">
              <w:rPr>
                <w:rFonts w:ascii="Times" w:eastAsia="Batang" w:hAnsi="Times"/>
                <w:sz w:val="20"/>
                <w:szCs w:val="20"/>
                <w:lang w:val="en-GB" w:eastAsia="zh-CN"/>
              </w:rPr>
              <w:t>[ZTE] Mother code rate 1/2, code rate 1/6: Decoding performance is increased by ~1.7@10% BLER, when compared to constraint length 8, mother code rate 1/2, code rate 1/4.</w:t>
            </w:r>
          </w:p>
        </w:tc>
        <w:tc>
          <w:tcPr>
            <w:tcW w:w="3145" w:type="dxa"/>
            <w:shd w:val="clear" w:color="auto" w:fill="auto"/>
          </w:tcPr>
          <w:p w14:paraId="7B7BDE14" w14:textId="77777777" w:rsidR="00B00937" w:rsidRPr="00B00937" w:rsidRDefault="00B00937" w:rsidP="00B00937">
            <w:pPr>
              <w:autoSpaceDE/>
              <w:autoSpaceDN/>
              <w:adjustRightInd/>
              <w:snapToGrid/>
              <w:spacing w:after="0"/>
              <w:rPr>
                <w:rFonts w:ascii="Times" w:eastAsia="DengXian" w:hAnsi="Times"/>
                <w:sz w:val="20"/>
                <w:szCs w:val="20"/>
                <w:lang w:val="en-GB"/>
              </w:rPr>
            </w:pPr>
          </w:p>
        </w:tc>
      </w:tr>
    </w:tbl>
    <w:p w14:paraId="437AAFCE" w14:textId="77777777" w:rsidR="00605F2C" w:rsidRDefault="00605F2C" w:rsidP="00BF4E5E"/>
    <w:p w14:paraId="68615BE5" w14:textId="77777777" w:rsidR="002A12D1" w:rsidRPr="002A12D1" w:rsidRDefault="002A12D1" w:rsidP="002A12D1">
      <w:pPr>
        <w:autoSpaceDE/>
        <w:autoSpaceDN/>
        <w:adjustRightInd/>
        <w:snapToGrid/>
        <w:spacing w:after="0"/>
        <w:rPr>
          <w:rFonts w:ascii="Times" w:eastAsia="Batang" w:hAnsi="Times"/>
          <w:sz w:val="20"/>
          <w:szCs w:val="24"/>
          <w:lang w:val="en-GB"/>
        </w:rPr>
      </w:pPr>
      <w:r w:rsidRPr="002A12D1">
        <w:rPr>
          <w:rFonts w:ascii="Times" w:eastAsia="Batang" w:hAnsi="Times"/>
          <w:sz w:val="20"/>
          <w:szCs w:val="24"/>
          <w:highlight w:val="green"/>
          <w:lang w:val="en-GB"/>
        </w:rPr>
        <w:t>Agreement</w:t>
      </w:r>
    </w:p>
    <w:p w14:paraId="7A0F47D0" w14:textId="77777777" w:rsidR="002A12D1" w:rsidRPr="002A12D1" w:rsidRDefault="002A12D1" w:rsidP="002A12D1">
      <w:pPr>
        <w:autoSpaceDE/>
        <w:autoSpaceDN/>
        <w:adjustRightInd/>
        <w:snapToGrid/>
        <w:spacing w:after="0"/>
        <w:rPr>
          <w:rFonts w:ascii="Times" w:eastAsia="Batang" w:hAnsi="Times"/>
          <w:sz w:val="20"/>
          <w:szCs w:val="24"/>
          <w:lang w:val="en-GB"/>
        </w:rPr>
      </w:pPr>
      <w:r w:rsidRPr="002A12D1">
        <w:rPr>
          <w:rFonts w:ascii="Times" w:eastAsia="Batang" w:hAnsi="Times"/>
          <w:sz w:val="20"/>
          <w:szCs w:val="24"/>
          <w:lang w:val="en-GB"/>
        </w:rPr>
        <w:t>For D2R FEC, include the following observations in the TR, where k = constraint length and m = 1/code-rate:</w:t>
      </w:r>
    </w:p>
    <w:p w14:paraId="3742FEC8" w14:textId="77777777" w:rsidR="002A12D1" w:rsidRPr="002A12D1" w:rsidRDefault="002A12D1" w:rsidP="002A12D1">
      <w:pPr>
        <w:numPr>
          <w:ilvl w:val="0"/>
          <w:numId w:val="55"/>
        </w:numPr>
        <w:autoSpaceDE/>
        <w:autoSpaceDN/>
        <w:adjustRightInd/>
        <w:snapToGrid/>
        <w:spacing w:after="0"/>
        <w:jc w:val="left"/>
        <w:rPr>
          <w:rFonts w:ascii="Times" w:eastAsia="Batang" w:hAnsi="Times"/>
          <w:sz w:val="20"/>
          <w:szCs w:val="24"/>
          <w:lang w:val="en-GB"/>
        </w:rPr>
      </w:pPr>
      <w:r w:rsidRPr="002A12D1">
        <w:rPr>
          <w:rFonts w:ascii="Times" w:eastAsia="Batang" w:hAnsi="Times"/>
          <w:sz w:val="20"/>
          <w:szCs w:val="24"/>
          <w:lang w:val="en-GB"/>
        </w:rPr>
        <w:t>Performance of other {k, m} pairs decreased 0.</w:t>
      </w:r>
      <w:r w:rsidRPr="002A12D1">
        <w:rPr>
          <w:rFonts w:ascii="Times" w:eastAsia="Batang" w:hAnsi="Times"/>
          <w:bCs/>
          <w:sz w:val="20"/>
          <w:szCs w:val="24"/>
          <w:lang w:val="en-GB" w:eastAsia="zh-CN"/>
        </w:rPr>
        <w:t>15</w:t>
      </w:r>
      <w:r w:rsidRPr="002A12D1">
        <w:rPr>
          <w:rFonts w:ascii="Times" w:eastAsia="Batang" w:hAnsi="Times"/>
          <w:sz w:val="20"/>
          <w:szCs w:val="24"/>
          <w:lang w:val="en-GB"/>
        </w:rPr>
        <w:t xml:space="preserve"> – </w:t>
      </w:r>
      <w:r w:rsidRPr="002A12D1">
        <w:rPr>
          <w:rFonts w:ascii="Times" w:eastAsia="Batang" w:hAnsi="Times"/>
          <w:bCs/>
          <w:sz w:val="20"/>
          <w:szCs w:val="24"/>
          <w:lang w:val="en-GB" w:eastAsia="zh-CN"/>
        </w:rPr>
        <w:t>1.4</w:t>
      </w:r>
      <w:r w:rsidRPr="002A12D1">
        <w:rPr>
          <w:rFonts w:ascii="Times" w:eastAsia="Batang" w:hAnsi="Times"/>
          <w:sz w:val="20"/>
          <w:szCs w:val="24"/>
          <w:lang w:val="en-GB"/>
        </w:rPr>
        <w:t xml:space="preserve"> dB when k&lt;7, with reported benefit of reduced reader and device complexity due to shorter shift registers.</w:t>
      </w:r>
    </w:p>
    <w:p w14:paraId="20352130" w14:textId="77777777" w:rsidR="002A12D1" w:rsidRPr="002A12D1" w:rsidRDefault="002A12D1" w:rsidP="002A12D1">
      <w:pPr>
        <w:numPr>
          <w:ilvl w:val="0"/>
          <w:numId w:val="55"/>
        </w:numPr>
        <w:autoSpaceDE/>
        <w:autoSpaceDN/>
        <w:adjustRightInd/>
        <w:snapToGrid/>
        <w:spacing w:after="0"/>
        <w:jc w:val="left"/>
        <w:rPr>
          <w:rFonts w:ascii="Times" w:eastAsia="Batang" w:hAnsi="Times"/>
          <w:sz w:val="20"/>
          <w:szCs w:val="24"/>
          <w:lang w:val="en-GB"/>
        </w:rPr>
      </w:pPr>
      <w:r w:rsidRPr="002A12D1">
        <w:rPr>
          <w:rFonts w:ascii="Times" w:eastAsia="Batang" w:hAnsi="Times"/>
          <w:sz w:val="20"/>
          <w:szCs w:val="24"/>
          <w:lang w:val="en-GB"/>
        </w:rPr>
        <w:lastRenderedPageBreak/>
        <w:t>Performance of other {k, m} pairs increased 0.</w:t>
      </w:r>
      <w:r w:rsidRPr="002A12D1">
        <w:rPr>
          <w:rFonts w:ascii="Times" w:eastAsia="Batang" w:hAnsi="Times"/>
          <w:bCs/>
          <w:sz w:val="20"/>
          <w:szCs w:val="24"/>
          <w:lang w:val="en-GB" w:eastAsia="zh-CN"/>
        </w:rPr>
        <w:t>22</w:t>
      </w:r>
      <w:r w:rsidRPr="002A12D1">
        <w:rPr>
          <w:rFonts w:ascii="Times" w:eastAsia="Batang" w:hAnsi="Times"/>
          <w:sz w:val="20"/>
          <w:szCs w:val="24"/>
          <w:lang w:val="en-GB"/>
        </w:rPr>
        <w:t xml:space="preserve"> – </w:t>
      </w:r>
      <w:r w:rsidRPr="002A12D1">
        <w:rPr>
          <w:rFonts w:ascii="Times" w:eastAsia="Batang" w:hAnsi="Times"/>
          <w:bCs/>
          <w:sz w:val="20"/>
          <w:szCs w:val="24"/>
          <w:lang w:val="en-GB" w:eastAsia="zh-CN"/>
        </w:rPr>
        <w:t>1.8</w:t>
      </w:r>
      <w:r w:rsidRPr="002A12D1">
        <w:rPr>
          <w:rFonts w:ascii="Times" w:eastAsia="Batang" w:hAnsi="Times"/>
          <w:sz w:val="20"/>
          <w:szCs w:val="24"/>
          <w:lang w:val="en-GB"/>
        </w:rPr>
        <w:t xml:space="preserve"> dB when k&gt;7, with an increase in the number of shift register resulting in increased device complexity.</w:t>
      </w:r>
    </w:p>
    <w:p w14:paraId="314702CF" w14:textId="77777777" w:rsidR="002A12D1" w:rsidRPr="002A12D1" w:rsidRDefault="002A12D1" w:rsidP="002A12D1">
      <w:pPr>
        <w:numPr>
          <w:ilvl w:val="0"/>
          <w:numId w:val="55"/>
        </w:numPr>
        <w:autoSpaceDE/>
        <w:autoSpaceDN/>
        <w:adjustRightInd/>
        <w:snapToGrid/>
        <w:spacing w:after="0"/>
        <w:jc w:val="left"/>
        <w:rPr>
          <w:rFonts w:ascii="Times" w:eastAsia="Batang" w:hAnsi="Times"/>
          <w:sz w:val="20"/>
          <w:szCs w:val="24"/>
          <w:lang w:val="en-GB"/>
        </w:rPr>
      </w:pPr>
      <w:r w:rsidRPr="002A12D1">
        <w:rPr>
          <w:rFonts w:ascii="Times" w:eastAsia="Batang" w:hAnsi="Times"/>
          <w:sz w:val="20"/>
          <w:szCs w:val="24"/>
          <w:lang w:val="en-GB"/>
        </w:rPr>
        <w:t>Performance of other {k, m} pairs decreased 0.</w:t>
      </w:r>
      <w:r w:rsidRPr="002A12D1">
        <w:rPr>
          <w:rFonts w:ascii="Times" w:eastAsia="Batang" w:hAnsi="Times"/>
          <w:bCs/>
          <w:sz w:val="20"/>
          <w:szCs w:val="24"/>
          <w:lang w:val="en-GB" w:eastAsia="zh-CN"/>
        </w:rPr>
        <w:t>3</w:t>
      </w:r>
      <w:r w:rsidRPr="002A12D1">
        <w:rPr>
          <w:rFonts w:ascii="Times" w:eastAsia="Batang" w:hAnsi="Times"/>
          <w:sz w:val="20"/>
          <w:szCs w:val="24"/>
          <w:lang w:val="en-GB"/>
        </w:rPr>
        <w:t xml:space="preserve"> – </w:t>
      </w:r>
      <w:r w:rsidRPr="002A12D1">
        <w:rPr>
          <w:rFonts w:ascii="Times" w:eastAsia="Batang" w:hAnsi="Times"/>
          <w:bCs/>
          <w:sz w:val="20"/>
          <w:szCs w:val="24"/>
          <w:lang w:val="en-GB" w:eastAsia="zh-CN"/>
        </w:rPr>
        <w:t>2.5</w:t>
      </w:r>
      <w:r w:rsidRPr="002A12D1">
        <w:rPr>
          <w:rFonts w:ascii="Times" w:eastAsia="Batang" w:hAnsi="Times"/>
          <w:sz w:val="20"/>
          <w:szCs w:val="24"/>
          <w:lang w:val="en-GB"/>
        </w:rPr>
        <w:t xml:space="preserve"> dB when m&lt;3.</w:t>
      </w:r>
    </w:p>
    <w:p w14:paraId="0C4386E9" w14:textId="77777777" w:rsidR="002A12D1" w:rsidRPr="002A12D1" w:rsidRDefault="002A12D1" w:rsidP="002A12D1">
      <w:pPr>
        <w:numPr>
          <w:ilvl w:val="0"/>
          <w:numId w:val="55"/>
        </w:numPr>
        <w:autoSpaceDE/>
        <w:autoSpaceDN/>
        <w:adjustRightInd/>
        <w:snapToGrid/>
        <w:spacing w:after="0"/>
        <w:jc w:val="left"/>
        <w:rPr>
          <w:rFonts w:ascii="Times" w:eastAsia="Batang" w:hAnsi="Times"/>
          <w:sz w:val="20"/>
          <w:szCs w:val="24"/>
          <w:lang w:val="en-GB"/>
        </w:rPr>
      </w:pPr>
      <w:r w:rsidRPr="002A12D1">
        <w:rPr>
          <w:rFonts w:ascii="Times" w:eastAsia="Batang" w:hAnsi="Times"/>
          <w:sz w:val="20"/>
          <w:szCs w:val="24"/>
          <w:lang w:val="en-GB"/>
        </w:rPr>
        <w:t xml:space="preserve">Performance of other {k, m} pairs increased 0.2 – </w:t>
      </w:r>
      <w:r w:rsidRPr="002A12D1">
        <w:rPr>
          <w:rFonts w:ascii="Times" w:eastAsia="Batang" w:hAnsi="Times"/>
          <w:bCs/>
          <w:sz w:val="20"/>
          <w:szCs w:val="24"/>
          <w:lang w:val="en-GB" w:eastAsia="zh-CN"/>
        </w:rPr>
        <w:t>1.8</w:t>
      </w:r>
      <w:r w:rsidRPr="002A12D1">
        <w:rPr>
          <w:rFonts w:ascii="Times" w:eastAsia="Batang" w:hAnsi="Times"/>
          <w:sz w:val="20"/>
          <w:szCs w:val="24"/>
          <w:lang w:val="en-GB"/>
        </w:rPr>
        <w:t xml:space="preserve"> dB when m&gt;3.</w:t>
      </w:r>
    </w:p>
    <w:p w14:paraId="159B459B" w14:textId="77777777" w:rsidR="002A12D1" w:rsidRPr="002A12D1" w:rsidRDefault="002A12D1" w:rsidP="002A12D1">
      <w:pPr>
        <w:autoSpaceDE/>
        <w:autoSpaceDN/>
        <w:adjustRightInd/>
        <w:snapToGrid/>
        <w:spacing w:after="0"/>
        <w:jc w:val="left"/>
        <w:rPr>
          <w:rFonts w:ascii="Times" w:eastAsia="Batang" w:hAnsi="Times"/>
          <w:iCs/>
          <w:sz w:val="20"/>
          <w:szCs w:val="24"/>
          <w:lang w:val="en-GB" w:eastAsia="x-none"/>
        </w:rPr>
      </w:pPr>
    </w:p>
    <w:p w14:paraId="00C9FE30" w14:textId="77777777" w:rsidR="002A12D1" w:rsidRPr="002A12D1" w:rsidRDefault="002A12D1" w:rsidP="002A12D1">
      <w:pPr>
        <w:autoSpaceDE/>
        <w:autoSpaceDN/>
        <w:adjustRightInd/>
        <w:snapToGrid/>
        <w:spacing w:after="0"/>
        <w:rPr>
          <w:rFonts w:ascii="Times" w:eastAsia="DengXian" w:hAnsi="Times"/>
          <w:sz w:val="20"/>
          <w:szCs w:val="24"/>
          <w:lang w:val="en-GB" w:eastAsia="zh-CN"/>
        </w:rPr>
      </w:pPr>
      <w:r w:rsidRPr="002A12D1">
        <w:rPr>
          <w:rFonts w:ascii="Times" w:eastAsia="DengXian" w:hAnsi="Times"/>
          <w:sz w:val="20"/>
          <w:szCs w:val="24"/>
          <w:highlight w:val="green"/>
          <w:lang w:val="en-GB" w:eastAsia="zh-CN"/>
        </w:rPr>
        <w:t>Agreement</w:t>
      </w:r>
    </w:p>
    <w:p w14:paraId="602937B9" w14:textId="77777777" w:rsidR="002A12D1" w:rsidRPr="002A12D1" w:rsidRDefault="002A12D1" w:rsidP="002A12D1">
      <w:pPr>
        <w:autoSpaceDE/>
        <w:autoSpaceDN/>
        <w:adjustRightInd/>
        <w:snapToGrid/>
        <w:spacing w:after="0"/>
        <w:rPr>
          <w:rFonts w:ascii="Times" w:eastAsia="DengXian" w:hAnsi="Times"/>
          <w:sz w:val="20"/>
          <w:szCs w:val="24"/>
          <w:lang w:val="en-GB" w:eastAsia="zh-CN"/>
        </w:rPr>
      </w:pPr>
      <w:r w:rsidRPr="002A12D1">
        <w:rPr>
          <w:rFonts w:ascii="Times" w:eastAsia="DengXian" w:hAnsi="Times"/>
          <w:sz w:val="20"/>
          <w:szCs w:val="24"/>
          <w:lang w:val="en-GB" w:eastAsia="zh-CN"/>
        </w:rPr>
        <w:t>For CRC, capture the following observation in the TR:</w:t>
      </w:r>
    </w:p>
    <w:p w14:paraId="284BAE91" w14:textId="77777777" w:rsidR="002A12D1" w:rsidRPr="002A12D1" w:rsidRDefault="002A12D1" w:rsidP="002A12D1">
      <w:pPr>
        <w:numPr>
          <w:ilvl w:val="0"/>
          <w:numId w:val="54"/>
        </w:numPr>
        <w:autoSpaceDE/>
        <w:autoSpaceDN/>
        <w:adjustRightInd/>
        <w:snapToGrid/>
        <w:spacing w:after="0"/>
        <w:jc w:val="left"/>
        <w:rPr>
          <w:rFonts w:ascii="Times" w:eastAsia="Batang" w:hAnsi="Times"/>
          <w:sz w:val="20"/>
          <w:szCs w:val="24"/>
          <w:lang w:val="en-GB" w:eastAsia="zh-CN"/>
        </w:rPr>
      </w:pPr>
      <w:r w:rsidRPr="002A12D1">
        <w:rPr>
          <w:rFonts w:ascii="Times" w:eastAsia="Batang" w:hAnsi="Times"/>
          <w:sz w:val="20"/>
          <w:szCs w:val="24"/>
          <w:lang w:val="en-GB" w:eastAsia="zh-CN"/>
        </w:rPr>
        <w:t>Sources as follows recommend that the length of the CRC used for A-IoT depends on:</w:t>
      </w:r>
    </w:p>
    <w:p w14:paraId="7A74C75D" w14:textId="77777777" w:rsidR="002A12D1" w:rsidRPr="002A12D1" w:rsidRDefault="002A12D1" w:rsidP="002A12D1">
      <w:pPr>
        <w:numPr>
          <w:ilvl w:val="1"/>
          <w:numId w:val="54"/>
        </w:numPr>
        <w:autoSpaceDE/>
        <w:autoSpaceDN/>
        <w:adjustRightInd/>
        <w:snapToGrid/>
        <w:spacing w:after="0"/>
        <w:jc w:val="left"/>
        <w:rPr>
          <w:rFonts w:ascii="Times" w:eastAsia="Batang" w:hAnsi="Times"/>
          <w:sz w:val="20"/>
          <w:szCs w:val="24"/>
          <w:lang w:val="en-GB" w:eastAsia="zh-CN"/>
        </w:rPr>
      </w:pPr>
      <w:r w:rsidRPr="002A12D1">
        <w:rPr>
          <w:rFonts w:ascii="Times" w:eastAsia="Batang" w:hAnsi="Times"/>
          <w:sz w:val="20"/>
          <w:szCs w:val="24"/>
          <w:lang w:val="en-GB" w:eastAsia="zh-CN"/>
        </w:rPr>
        <w:t>Block size or TBS-like size, according to sources Huawei, Spreadtrum, TCL, CMCC, Vivo, CATT, ZTE, DCM, ITL. Furthermore:</w:t>
      </w:r>
    </w:p>
    <w:p w14:paraId="6D11410E" w14:textId="77777777" w:rsidR="002A12D1" w:rsidRPr="002A12D1" w:rsidRDefault="002A12D1" w:rsidP="002A12D1">
      <w:pPr>
        <w:numPr>
          <w:ilvl w:val="2"/>
          <w:numId w:val="54"/>
        </w:numPr>
        <w:autoSpaceDE/>
        <w:autoSpaceDN/>
        <w:adjustRightInd/>
        <w:snapToGrid/>
        <w:spacing w:after="0"/>
        <w:jc w:val="left"/>
        <w:rPr>
          <w:rFonts w:ascii="Times" w:eastAsia="Batang" w:hAnsi="Times"/>
          <w:sz w:val="20"/>
          <w:szCs w:val="24"/>
          <w:lang w:val="en-GB" w:eastAsia="zh-CN"/>
        </w:rPr>
      </w:pPr>
      <w:r w:rsidRPr="002A12D1">
        <w:rPr>
          <w:rFonts w:ascii="Times" w:eastAsia="Batang" w:hAnsi="Times"/>
          <w:sz w:val="20"/>
          <w:szCs w:val="24"/>
          <w:lang w:val="en-GB" w:eastAsia="zh-CN"/>
        </w:rPr>
        <w:t>Source [Huawei] states that specifically for short messages, the CRC length can directly impact the transmission efficiency due to the overhead caused by the CRC.</w:t>
      </w:r>
    </w:p>
    <w:p w14:paraId="49F9A31B" w14:textId="77777777" w:rsidR="002A12D1" w:rsidRPr="002A12D1" w:rsidRDefault="002A12D1" w:rsidP="002A12D1">
      <w:pPr>
        <w:numPr>
          <w:ilvl w:val="2"/>
          <w:numId w:val="54"/>
        </w:numPr>
        <w:autoSpaceDE/>
        <w:autoSpaceDN/>
        <w:adjustRightInd/>
        <w:snapToGrid/>
        <w:spacing w:after="0"/>
        <w:jc w:val="left"/>
        <w:rPr>
          <w:rFonts w:ascii="Times" w:eastAsia="Batang" w:hAnsi="Times"/>
          <w:sz w:val="20"/>
          <w:szCs w:val="24"/>
          <w:lang w:val="en-GB" w:eastAsia="zh-CN"/>
        </w:rPr>
      </w:pPr>
      <w:r w:rsidRPr="002A12D1">
        <w:rPr>
          <w:rFonts w:ascii="Times" w:eastAsia="Batang" w:hAnsi="Times"/>
          <w:sz w:val="20"/>
          <w:szCs w:val="24"/>
          <w:lang w:val="en-GB" w:eastAsia="zh-CN"/>
        </w:rPr>
        <w:t>Source [ZTE] state that CRC length depends on the TBS due to its impact on the transmission overhead and FAR performance. When the TBS is too small, the overhead of CRC-6 becomes quite significant.</w:t>
      </w:r>
    </w:p>
    <w:p w14:paraId="08F327BE" w14:textId="77777777" w:rsidR="002A12D1" w:rsidRPr="002A12D1" w:rsidRDefault="002A12D1" w:rsidP="002A12D1">
      <w:pPr>
        <w:numPr>
          <w:ilvl w:val="2"/>
          <w:numId w:val="54"/>
        </w:numPr>
        <w:autoSpaceDE/>
        <w:autoSpaceDN/>
        <w:adjustRightInd/>
        <w:snapToGrid/>
        <w:spacing w:after="0"/>
        <w:jc w:val="left"/>
        <w:rPr>
          <w:rFonts w:ascii="Times" w:eastAsia="Batang" w:hAnsi="Times"/>
          <w:sz w:val="20"/>
          <w:szCs w:val="24"/>
          <w:lang w:val="en-GB" w:eastAsia="zh-CN"/>
        </w:rPr>
      </w:pPr>
      <w:r w:rsidRPr="002A12D1">
        <w:rPr>
          <w:rFonts w:ascii="Times" w:eastAsia="Batang" w:hAnsi="Times"/>
          <w:sz w:val="20"/>
          <w:szCs w:val="24"/>
          <w:lang w:val="en-GB" w:eastAsia="zh-CN"/>
        </w:rPr>
        <w:t>Source [ITL] states that CRC length is fundamentally proportional to the size of the message.</w:t>
      </w:r>
    </w:p>
    <w:p w14:paraId="73484AD5" w14:textId="77777777" w:rsidR="002A12D1" w:rsidRPr="002A12D1" w:rsidRDefault="002A12D1" w:rsidP="002A12D1">
      <w:pPr>
        <w:numPr>
          <w:ilvl w:val="1"/>
          <w:numId w:val="54"/>
        </w:numPr>
        <w:autoSpaceDE/>
        <w:autoSpaceDN/>
        <w:adjustRightInd/>
        <w:snapToGrid/>
        <w:spacing w:after="0"/>
        <w:jc w:val="left"/>
        <w:rPr>
          <w:rFonts w:ascii="Times" w:eastAsia="Batang" w:hAnsi="Times"/>
          <w:sz w:val="20"/>
          <w:szCs w:val="24"/>
          <w:lang w:val="en-GB" w:eastAsia="zh-CN"/>
        </w:rPr>
      </w:pPr>
      <w:r w:rsidRPr="002A12D1">
        <w:rPr>
          <w:rFonts w:ascii="Times" w:eastAsia="Batang" w:hAnsi="Times"/>
          <w:sz w:val="20"/>
          <w:szCs w:val="24"/>
          <w:lang w:val="en-GB" w:eastAsia="zh-CN"/>
        </w:rPr>
        <w:t>Target false alarm rate or error detection performance, according to sources Huawei, Spreadtrum, TCL, CMCC, CATT, MTK, ITL. Furthermore:</w:t>
      </w:r>
    </w:p>
    <w:p w14:paraId="376BD107" w14:textId="77777777" w:rsidR="002A12D1" w:rsidRPr="002A12D1" w:rsidRDefault="002A12D1" w:rsidP="002A12D1">
      <w:pPr>
        <w:numPr>
          <w:ilvl w:val="2"/>
          <w:numId w:val="54"/>
        </w:numPr>
        <w:autoSpaceDE/>
        <w:autoSpaceDN/>
        <w:adjustRightInd/>
        <w:snapToGrid/>
        <w:spacing w:after="0"/>
        <w:jc w:val="left"/>
        <w:rPr>
          <w:rFonts w:ascii="Times" w:eastAsia="Batang" w:hAnsi="Times"/>
          <w:sz w:val="20"/>
          <w:szCs w:val="24"/>
          <w:lang w:val="en-GB" w:eastAsia="zh-CN"/>
        </w:rPr>
      </w:pPr>
      <w:r w:rsidRPr="002A12D1">
        <w:rPr>
          <w:rFonts w:ascii="Times" w:eastAsia="Batang" w:hAnsi="Times"/>
          <w:sz w:val="20"/>
          <w:szCs w:val="24"/>
          <w:lang w:val="en-GB" w:eastAsia="zh-CN"/>
        </w:rPr>
        <w:t>Source Huawei evaluated that the probability of undetected errors is higher for CRC-6 as compared to CRC-16, and transmissions with CRC-16 performs better, for a given TBS=24, and source MTK say that a longer CRC would mean a better error detection performance.</w:t>
      </w:r>
    </w:p>
    <w:p w14:paraId="3E3ED8ED" w14:textId="77777777" w:rsidR="002A12D1" w:rsidRPr="002A12D1" w:rsidRDefault="002A12D1" w:rsidP="002A12D1">
      <w:pPr>
        <w:numPr>
          <w:ilvl w:val="1"/>
          <w:numId w:val="54"/>
        </w:numPr>
        <w:autoSpaceDE/>
        <w:autoSpaceDN/>
        <w:adjustRightInd/>
        <w:snapToGrid/>
        <w:spacing w:after="0"/>
        <w:jc w:val="left"/>
        <w:rPr>
          <w:rFonts w:ascii="Times" w:eastAsia="Batang" w:hAnsi="Times"/>
          <w:sz w:val="20"/>
          <w:szCs w:val="24"/>
          <w:lang w:val="en-GB" w:eastAsia="zh-CN"/>
        </w:rPr>
      </w:pPr>
      <w:r w:rsidRPr="002A12D1">
        <w:rPr>
          <w:rFonts w:ascii="Times" w:eastAsia="Batang" w:hAnsi="Times"/>
          <w:sz w:val="20"/>
          <w:szCs w:val="24"/>
          <w:lang w:val="en-GB" w:eastAsia="zh-CN"/>
        </w:rPr>
        <w:t>Type of message, such as a command/reply function, to determine when no CRC is used, according to sources Huawei, Spreadtrum, TCL, CMCC, Vivo, MTK, DCM. Furthermore:</w:t>
      </w:r>
    </w:p>
    <w:p w14:paraId="0C14DEB5" w14:textId="77777777" w:rsidR="002A12D1" w:rsidRPr="002A12D1" w:rsidRDefault="002A12D1" w:rsidP="002A12D1">
      <w:pPr>
        <w:numPr>
          <w:ilvl w:val="2"/>
          <w:numId w:val="54"/>
        </w:numPr>
        <w:autoSpaceDE/>
        <w:autoSpaceDN/>
        <w:adjustRightInd/>
        <w:snapToGrid/>
        <w:spacing w:after="0"/>
        <w:jc w:val="left"/>
        <w:rPr>
          <w:rFonts w:ascii="Times" w:eastAsia="Batang" w:hAnsi="Times"/>
          <w:sz w:val="20"/>
          <w:szCs w:val="24"/>
          <w:lang w:val="en-GB" w:eastAsia="zh-CN"/>
        </w:rPr>
      </w:pPr>
      <w:r w:rsidRPr="002A12D1">
        <w:rPr>
          <w:rFonts w:ascii="Times" w:eastAsia="Batang" w:hAnsi="Times"/>
          <w:sz w:val="20"/>
          <w:szCs w:val="24"/>
          <w:lang w:val="en-GB" w:eastAsia="zh-CN"/>
        </w:rPr>
        <w:t>Sources Huawei and Spreadtrum say that similar to RFID, only important messages, decided based on their functionality, such as configuration/control/command messages, are appended with CRC to increase their reliability, while other messages are not protected by CRC to save the overhead.</w:t>
      </w:r>
    </w:p>
    <w:p w14:paraId="17B07ABB" w14:textId="77777777" w:rsidR="002A12D1" w:rsidRPr="002A12D1" w:rsidRDefault="002A12D1" w:rsidP="002A12D1">
      <w:pPr>
        <w:numPr>
          <w:ilvl w:val="2"/>
          <w:numId w:val="54"/>
        </w:numPr>
        <w:autoSpaceDE/>
        <w:autoSpaceDN/>
        <w:adjustRightInd/>
        <w:snapToGrid/>
        <w:spacing w:after="0"/>
        <w:jc w:val="left"/>
        <w:rPr>
          <w:rFonts w:ascii="Times" w:eastAsia="Batang" w:hAnsi="Times"/>
          <w:sz w:val="20"/>
          <w:szCs w:val="24"/>
          <w:lang w:val="en-GB" w:eastAsia="zh-CN"/>
        </w:rPr>
      </w:pPr>
      <w:r w:rsidRPr="002A12D1">
        <w:rPr>
          <w:rFonts w:ascii="Times" w:eastAsia="Batang" w:hAnsi="Times"/>
          <w:sz w:val="20"/>
          <w:szCs w:val="24"/>
          <w:lang w:val="en-GB" w:eastAsia="zh-CN"/>
        </w:rPr>
        <w:t>Source TCL proposes different CRC lengths for Paging-like/select/challenge messages that may or may not contain the device ID/group ID.</w:t>
      </w:r>
    </w:p>
    <w:p w14:paraId="68611B84" w14:textId="77777777" w:rsidR="002A12D1" w:rsidRPr="002A12D1" w:rsidRDefault="002A12D1" w:rsidP="002A12D1">
      <w:pPr>
        <w:numPr>
          <w:ilvl w:val="2"/>
          <w:numId w:val="54"/>
        </w:numPr>
        <w:autoSpaceDE/>
        <w:autoSpaceDN/>
        <w:adjustRightInd/>
        <w:snapToGrid/>
        <w:spacing w:after="0"/>
        <w:jc w:val="left"/>
        <w:rPr>
          <w:rFonts w:ascii="Times" w:eastAsia="Batang" w:hAnsi="Times"/>
          <w:sz w:val="20"/>
          <w:szCs w:val="24"/>
          <w:lang w:val="en-GB" w:eastAsia="zh-CN"/>
        </w:rPr>
      </w:pPr>
      <w:r w:rsidRPr="002A12D1">
        <w:rPr>
          <w:rFonts w:ascii="Times" w:eastAsia="Batang" w:hAnsi="Times"/>
          <w:sz w:val="20"/>
          <w:szCs w:val="24"/>
          <w:lang w:val="en-GB" w:eastAsia="zh-CN"/>
        </w:rPr>
        <w:t>Source CMCC states that some messages such as a QueryRep-like command do not result in serious FAR issues if mis-detected, and hence the functionality of a message/command has to be considered.</w:t>
      </w:r>
    </w:p>
    <w:p w14:paraId="70699102" w14:textId="77777777" w:rsidR="002A12D1" w:rsidRPr="002A12D1" w:rsidRDefault="002A12D1" w:rsidP="002A12D1">
      <w:pPr>
        <w:numPr>
          <w:ilvl w:val="1"/>
          <w:numId w:val="54"/>
        </w:numPr>
        <w:autoSpaceDE/>
        <w:autoSpaceDN/>
        <w:adjustRightInd/>
        <w:snapToGrid/>
        <w:spacing w:after="0"/>
        <w:jc w:val="left"/>
        <w:rPr>
          <w:rFonts w:ascii="Times" w:eastAsia="Batang" w:hAnsi="Times"/>
          <w:sz w:val="20"/>
          <w:szCs w:val="24"/>
          <w:lang w:val="en-GB" w:eastAsia="zh-CN"/>
        </w:rPr>
      </w:pPr>
      <w:r w:rsidRPr="002A12D1">
        <w:rPr>
          <w:rFonts w:ascii="Times" w:eastAsia="Batang" w:hAnsi="Times"/>
          <w:sz w:val="20"/>
          <w:szCs w:val="24"/>
          <w:lang w:val="en-GB" w:eastAsia="zh-CN"/>
        </w:rPr>
        <w:t>Overhead caused by CRC, according to sources Huawei, Spreadtrum, CMCC, ZTE, MTK</w:t>
      </w:r>
      <w:r w:rsidRPr="002A12D1">
        <w:rPr>
          <w:rFonts w:ascii="Times" w:eastAsia="Yu Mincho" w:hAnsi="Times" w:hint="eastAsia"/>
          <w:sz w:val="20"/>
          <w:szCs w:val="24"/>
          <w:lang w:val="en-GB" w:eastAsia="ja-JP"/>
        </w:rPr>
        <w:t>, Qualcomm</w:t>
      </w:r>
    </w:p>
    <w:p w14:paraId="1CECF5CF" w14:textId="77777777" w:rsidR="002A12D1" w:rsidRPr="002A12D1" w:rsidRDefault="002A12D1" w:rsidP="002A12D1">
      <w:pPr>
        <w:numPr>
          <w:ilvl w:val="2"/>
          <w:numId w:val="54"/>
        </w:numPr>
        <w:autoSpaceDE/>
        <w:autoSpaceDN/>
        <w:adjustRightInd/>
        <w:snapToGrid/>
        <w:spacing w:after="0"/>
        <w:jc w:val="left"/>
        <w:rPr>
          <w:rFonts w:ascii="Times" w:eastAsia="Batang" w:hAnsi="Times"/>
          <w:sz w:val="20"/>
          <w:szCs w:val="24"/>
          <w:lang w:val="en-GB" w:eastAsia="zh-CN"/>
        </w:rPr>
      </w:pPr>
      <w:r w:rsidRPr="002A12D1">
        <w:rPr>
          <w:rFonts w:ascii="Times" w:eastAsia="Batang" w:hAnsi="Times"/>
          <w:sz w:val="20"/>
          <w:szCs w:val="24"/>
          <w:lang w:val="en-GB" w:eastAsia="zh-CN"/>
        </w:rPr>
        <w:t xml:space="preserve">Sources Huawei, Spreadtrum, CMCC, MTK mention that longer CRCs have high overhead but enjoy better error detection performance, affecting the transmission efficiency. In order to balance the overhead and performance, </w:t>
      </w:r>
      <w:r w:rsidRPr="002A12D1">
        <w:rPr>
          <w:rFonts w:ascii="Times" w:eastAsia="Batang" w:hAnsi="Times"/>
          <w:strike/>
          <w:sz w:val="20"/>
          <w:szCs w:val="24"/>
          <w:lang w:val="en-GB" w:eastAsia="zh-CN"/>
        </w:rPr>
        <w:t>Hence</w:t>
      </w:r>
      <w:r w:rsidRPr="002A12D1">
        <w:rPr>
          <w:rFonts w:ascii="Times" w:eastAsia="Batang" w:hAnsi="Times"/>
          <w:sz w:val="20"/>
          <w:szCs w:val="24"/>
          <w:lang w:val="en-GB" w:eastAsia="zh-CN"/>
        </w:rPr>
        <w:t>, short CRC can be used for short commands to reduce the false alarm rate and make the system more robust as compared to no CRC.</w:t>
      </w:r>
    </w:p>
    <w:p w14:paraId="499ED83F" w14:textId="77777777" w:rsidR="002A12D1" w:rsidRPr="002A12D1" w:rsidRDefault="002A12D1" w:rsidP="002A12D1">
      <w:pPr>
        <w:numPr>
          <w:ilvl w:val="2"/>
          <w:numId w:val="54"/>
        </w:numPr>
        <w:autoSpaceDE/>
        <w:autoSpaceDN/>
        <w:adjustRightInd/>
        <w:snapToGrid/>
        <w:spacing w:after="0"/>
        <w:jc w:val="left"/>
        <w:rPr>
          <w:rFonts w:ascii="Times" w:eastAsia="Batang" w:hAnsi="Times"/>
          <w:sz w:val="20"/>
          <w:szCs w:val="24"/>
          <w:lang w:val="en-GB" w:eastAsia="zh-CN"/>
        </w:rPr>
      </w:pPr>
      <w:r w:rsidRPr="002A12D1">
        <w:rPr>
          <w:rFonts w:ascii="Times" w:eastAsia="Batang" w:hAnsi="Times"/>
          <w:sz w:val="20"/>
          <w:szCs w:val="24"/>
          <w:lang w:val="en-GB" w:eastAsia="zh-CN"/>
        </w:rPr>
        <w:t>Source CMCC states that adding CRC to QueryRep-like commands which are sent repeatedly with a small payload would waste network resources, and hence the overhead should be considered.</w:t>
      </w:r>
    </w:p>
    <w:p w14:paraId="6DDABEC1" w14:textId="77777777" w:rsidR="002A12D1" w:rsidRPr="002A12D1" w:rsidRDefault="002A12D1" w:rsidP="002A12D1">
      <w:pPr>
        <w:numPr>
          <w:ilvl w:val="2"/>
          <w:numId w:val="54"/>
        </w:numPr>
        <w:autoSpaceDE/>
        <w:autoSpaceDN/>
        <w:adjustRightInd/>
        <w:snapToGrid/>
        <w:spacing w:after="0"/>
        <w:jc w:val="left"/>
        <w:rPr>
          <w:rFonts w:ascii="Times" w:eastAsia="Batang" w:hAnsi="Times"/>
          <w:sz w:val="20"/>
          <w:szCs w:val="24"/>
          <w:lang w:val="en-GB" w:eastAsia="zh-CN"/>
        </w:rPr>
      </w:pPr>
      <w:r w:rsidRPr="002A12D1">
        <w:rPr>
          <w:rFonts w:ascii="Times" w:eastAsia="Batang" w:hAnsi="Times"/>
          <w:sz w:val="20"/>
          <w:szCs w:val="24"/>
          <w:lang w:val="en-GB" w:eastAsia="zh-CN"/>
        </w:rPr>
        <w:t>Sources ZTE,</w:t>
      </w:r>
      <w:r w:rsidRPr="002A12D1">
        <w:rPr>
          <w:rFonts w:ascii="Times" w:eastAsia="Yu Mincho" w:hAnsi="Times" w:hint="eastAsia"/>
          <w:sz w:val="20"/>
          <w:szCs w:val="24"/>
          <w:lang w:val="en-GB" w:eastAsia="ja-JP"/>
        </w:rPr>
        <w:t xml:space="preserve"> Qualcomm</w:t>
      </w:r>
      <w:r w:rsidRPr="002A12D1">
        <w:rPr>
          <w:rFonts w:ascii="Times" w:eastAsia="Batang" w:hAnsi="Times"/>
          <w:sz w:val="20"/>
          <w:szCs w:val="24"/>
          <w:lang w:val="en-GB" w:eastAsia="zh-CN"/>
        </w:rPr>
        <w:t xml:space="preserve"> states that the overhead of CRC decreases as the TBS increases, and that CRC-16 has higher overhead than CRC-6.</w:t>
      </w:r>
    </w:p>
    <w:p w14:paraId="7BD4D218" w14:textId="77777777" w:rsidR="002A12D1" w:rsidRPr="002A12D1" w:rsidRDefault="002A12D1" w:rsidP="002A12D1">
      <w:pPr>
        <w:autoSpaceDE/>
        <w:autoSpaceDN/>
        <w:adjustRightInd/>
        <w:snapToGrid/>
        <w:spacing w:after="0"/>
        <w:jc w:val="left"/>
        <w:rPr>
          <w:rFonts w:ascii="Times" w:eastAsia="Batang" w:hAnsi="Times"/>
          <w:iCs/>
          <w:sz w:val="20"/>
          <w:szCs w:val="24"/>
          <w:lang w:val="en-GB" w:eastAsia="x-none"/>
        </w:rPr>
      </w:pPr>
    </w:p>
    <w:p w14:paraId="2E8CD6C9" w14:textId="77777777" w:rsidR="002A12D1" w:rsidRPr="002A12D1" w:rsidRDefault="002A12D1" w:rsidP="002A12D1">
      <w:pPr>
        <w:autoSpaceDE/>
        <w:autoSpaceDN/>
        <w:adjustRightInd/>
        <w:snapToGrid/>
        <w:spacing w:after="0"/>
        <w:rPr>
          <w:rFonts w:ascii="Times" w:eastAsia="Batang" w:hAnsi="Times"/>
          <w:bCs/>
          <w:sz w:val="20"/>
          <w:szCs w:val="20"/>
          <w:lang w:val="en-GB" w:eastAsia="zh-CN"/>
        </w:rPr>
      </w:pPr>
      <w:r w:rsidRPr="002A12D1">
        <w:rPr>
          <w:rFonts w:ascii="Times" w:eastAsia="Batang" w:hAnsi="Times"/>
          <w:bCs/>
          <w:sz w:val="20"/>
          <w:szCs w:val="20"/>
          <w:highlight w:val="green"/>
          <w:lang w:val="en-GB" w:eastAsia="zh-CN"/>
        </w:rPr>
        <w:t>Agreement</w:t>
      </w:r>
    </w:p>
    <w:p w14:paraId="6C189E6E" w14:textId="77777777" w:rsidR="002A12D1" w:rsidRPr="002A12D1" w:rsidRDefault="002A12D1" w:rsidP="002A12D1">
      <w:pPr>
        <w:autoSpaceDE/>
        <w:autoSpaceDN/>
        <w:adjustRightInd/>
        <w:snapToGrid/>
        <w:spacing w:after="0"/>
        <w:rPr>
          <w:rFonts w:ascii="Times" w:eastAsia="Batang" w:hAnsi="Times"/>
          <w:bCs/>
          <w:sz w:val="20"/>
          <w:szCs w:val="20"/>
          <w:lang w:val="en-GB" w:eastAsia="zh-CN"/>
        </w:rPr>
      </w:pPr>
      <w:r w:rsidRPr="002A12D1">
        <w:rPr>
          <w:rFonts w:ascii="Times" w:eastAsia="Batang" w:hAnsi="Times"/>
          <w:bCs/>
          <w:sz w:val="20"/>
          <w:szCs w:val="20"/>
          <w:lang w:val="en-GB" w:eastAsia="zh-CN"/>
        </w:rPr>
        <w:t>For the CRC generator polynomials, capture the following observations in the TR:</w:t>
      </w:r>
    </w:p>
    <w:p w14:paraId="0782D1C2" w14:textId="77777777" w:rsidR="002A12D1" w:rsidRPr="002A12D1" w:rsidRDefault="002A12D1" w:rsidP="002A12D1">
      <w:pPr>
        <w:numPr>
          <w:ilvl w:val="0"/>
          <w:numId w:val="54"/>
        </w:numPr>
        <w:autoSpaceDE/>
        <w:autoSpaceDN/>
        <w:adjustRightInd/>
        <w:snapToGrid/>
        <w:spacing w:after="0"/>
        <w:jc w:val="left"/>
        <w:rPr>
          <w:rFonts w:ascii="Times" w:eastAsia="Batang" w:hAnsi="Times"/>
          <w:bCs/>
          <w:sz w:val="20"/>
          <w:szCs w:val="20"/>
          <w:lang w:val="en-GB" w:eastAsia="zh-CN"/>
        </w:rPr>
      </w:pPr>
      <w:r w:rsidRPr="002A12D1">
        <w:rPr>
          <w:rFonts w:ascii="Times" w:eastAsia="Batang" w:hAnsi="Times"/>
          <w:bCs/>
          <w:sz w:val="20"/>
          <w:szCs w:val="20"/>
          <w:lang w:val="en-GB" w:eastAsia="zh-CN"/>
        </w:rPr>
        <w:t>Sources China Telecom, OPPO, Xiaomi, CATT, Samsung recommend that the same polynomials from TS 38.212 are reused, giving justifications:</w:t>
      </w:r>
    </w:p>
    <w:p w14:paraId="40B5B341" w14:textId="77777777" w:rsidR="002A12D1" w:rsidRPr="002A12D1" w:rsidRDefault="002A12D1" w:rsidP="002A12D1">
      <w:pPr>
        <w:numPr>
          <w:ilvl w:val="1"/>
          <w:numId w:val="54"/>
        </w:numPr>
        <w:autoSpaceDE/>
        <w:autoSpaceDN/>
        <w:adjustRightInd/>
        <w:snapToGrid/>
        <w:spacing w:after="0"/>
        <w:jc w:val="left"/>
        <w:rPr>
          <w:rFonts w:ascii="Times" w:eastAsia="Batang" w:hAnsi="Times"/>
          <w:bCs/>
          <w:sz w:val="20"/>
          <w:szCs w:val="20"/>
          <w:lang w:val="en-GB" w:eastAsia="zh-CN"/>
        </w:rPr>
      </w:pPr>
      <w:r w:rsidRPr="002A12D1">
        <w:rPr>
          <w:rFonts w:ascii="Times" w:eastAsia="Batang" w:hAnsi="Times"/>
          <w:bCs/>
          <w:sz w:val="20"/>
          <w:szCs w:val="20"/>
          <w:lang w:val="en-GB" w:eastAsia="zh-CN"/>
        </w:rPr>
        <w:t>Sources CATT, OPPO state that the polynomials from TS 38.212 were already carefully and thoroughly evaluated and ensured in the NR channel coding design, so there is no need of considering other polynomials.</w:t>
      </w:r>
    </w:p>
    <w:p w14:paraId="15AA8BCC" w14:textId="77777777" w:rsidR="002A12D1" w:rsidRPr="002A12D1" w:rsidRDefault="002A12D1" w:rsidP="002A12D1">
      <w:pPr>
        <w:numPr>
          <w:ilvl w:val="1"/>
          <w:numId w:val="54"/>
        </w:numPr>
        <w:autoSpaceDE/>
        <w:autoSpaceDN/>
        <w:adjustRightInd/>
        <w:snapToGrid/>
        <w:spacing w:after="0"/>
        <w:jc w:val="left"/>
        <w:rPr>
          <w:rFonts w:ascii="Times" w:eastAsia="Batang" w:hAnsi="Times"/>
          <w:bCs/>
          <w:sz w:val="20"/>
          <w:szCs w:val="20"/>
          <w:lang w:val="en-GB" w:eastAsia="zh-CN"/>
        </w:rPr>
      </w:pPr>
      <w:r w:rsidRPr="002A12D1">
        <w:rPr>
          <w:rFonts w:ascii="Times" w:eastAsia="Batang" w:hAnsi="Times"/>
          <w:bCs/>
          <w:sz w:val="20"/>
          <w:szCs w:val="20"/>
          <w:lang w:val="en-GB" w:eastAsia="zh-CN"/>
        </w:rPr>
        <w:t>Source Xiaomi states that the device complexity is increased when different polynomials are introduced for the D2R transmission.</w:t>
      </w:r>
    </w:p>
    <w:p w14:paraId="4AC1DA04" w14:textId="77777777" w:rsidR="002A12D1" w:rsidRPr="002A12D1" w:rsidRDefault="002A12D1" w:rsidP="002A12D1">
      <w:pPr>
        <w:numPr>
          <w:ilvl w:val="1"/>
          <w:numId w:val="54"/>
        </w:numPr>
        <w:autoSpaceDE/>
        <w:autoSpaceDN/>
        <w:adjustRightInd/>
        <w:snapToGrid/>
        <w:spacing w:after="0"/>
        <w:jc w:val="left"/>
        <w:rPr>
          <w:rFonts w:ascii="Times" w:eastAsia="Batang" w:hAnsi="Times"/>
          <w:bCs/>
          <w:sz w:val="20"/>
          <w:szCs w:val="20"/>
          <w:lang w:val="en-GB" w:eastAsia="zh-CN"/>
        </w:rPr>
      </w:pPr>
      <w:r w:rsidRPr="002A12D1">
        <w:rPr>
          <w:rFonts w:ascii="Times" w:eastAsia="Batang" w:hAnsi="Times"/>
          <w:bCs/>
          <w:sz w:val="20"/>
          <w:szCs w:val="20"/>
          <w:lang w:val="en-GB" w:eastAsia="zh-CN"/>
        </w:rPr>
        <w:t>Source China Telecom states that link performance is significantly impacted by the CRC lengths, and not the CRC polynomials, hence the polynomials from TS 38.212 should be used.</w:t>
      </w:r>
    </w:p>
    <w:p w14:paraId="09D59B2E" w14:textId="04E935BC" w:rsidR="002A12D1" w:rsidRPr="002A12D1" w:rsidRDefault="002A12D1" w:rsidP="002A12D1">
      <w:pPr>
        <w:numPr>
          <w:ilvl w:val="0"/>
          <w:numId w:val="54"/>
        </w:numPr>
        <w:autoSpaceDE/>
        <w:autoSpaceDN/>
        <w:adjustRightInd/>
        <w:snapToGrid/>
        <w:spacing w:after="0"/>
        <w:jc w:val="left"/>
        <w:rPr>
          <w:rFonts w:ascii="Times" w:eastAsia="Batang" w:hAnsi="Times"/>
          <w:bCs/>
          <w:sz w:val="20"/>
          <w:szCs w:val="20"/>
          <w:lang w:val="en-GB" w:eastAsia="zh-CN"/>
        </w:rPr>
      </w:pPr>
      <w:r w:rsidRPr="002A12D1">
        <w:rPr>
          <w:rFonts w:ascii="Times" w:eastAsia="Batang" w:hAnsi="Times"/>
          <w:bCs/>
          <w:sz w:val="20"/>
          <w:szCs w:val="20"/>
          <w:lang w:val="en-GB" w:eastAsia="zh-CN"/>
        </w:rPr>
        <w:t xml:space="preserve">On the other hand, sources [ZTE], [Qualcomm] recommend that the same polynomial for CRC-6 </w:t>
      </w:r>
      <m:oMath>
        <m:d>
          <m:dPr>
            <m:ctrlPr>
              <w:rPr>
                <w:rFonts w:ascii="Cambria Math" w:hAnsi="Cambria Math"/>
                <w:b/>
                <w:bCs/>
                <w:i/>
                <w:kern w:val="2"/>
                <w:sz w:val="21"/>
                <w:szCs w:val="21"/>
                <w:lang w:eastAsia="zh-CN"/>
              </w:rPr>
            </m:ctrlPr>
          </m:dPr>
          <m:e>
            <m:sSub>
              <m:sSubPr>
                <m:ctrlPr>
                  <w:rPr>
                    <w:rFonts w:ascii="Cambria Math" w:hAnsi="Cambria Math"/>
                    <w:b/>
                    <w:bCs/>
                    <w:i/>
                    <w:kern w:val="2"/>
                    <w:sz w:val="21"/>
                    <w:szCs w:val="21"/>
                    <w:lang w:eastAsia="zh-CN"/>
                  </w:rPr>
                </m:ctrlPr>
              </m:sSubPr>
              <m:e>
                <m:r>
                  <m:rPr>
                    <m:sty m:val="bi"/>
                  </m:rPr>
                  <w:rPr>
                    <w:rFonts w:ascii="Cambria Math" w:hAnsi="Cambria Math"/>
                    <w:kern w:val="2"/>
                    <w:sz w:val="21"/>
                    <w:szCs w:val="21"/>
                    <w:lang w:eastAsia="zh-CN"/>
                  </w:rPr>
                  <m:t>g</m:t>
                </m:r>
              </m:e>
              <m:sub>
                <m:r>
                  <m:rPr>
                    <m:sty m:val="bi"/>
                  </m:rPr>
                  <w:rPr>
                    <w:rFonts w:ascii="Cambria Math" w:hAnsi="Cambria Math"/>
                    <w:kern w:val="2"/>
                    <w:sz w:val="21"/>
                    <w:szCs w:val="21"/>
                    <w:lang w:eastAsia="zh-CN"/>
                  </w:rPr>
                  <m:t>CRC</m:t>
                </m:r>
                <m:r>
                  <m:rPr>
                    <m:sty m:val="bi"/>
                  </m:rPr>
                  <w:rPr>
                    <w:rFonts w:ascii="Cambria Math" w:hAnsi="Cambria Math"/>
                    <w:kern w:val="2"/>
                    <w:sz w:val="21"/>
                    <w:szCs w:val="21"/>
                    <w:lang w:eastAsia="zh-CN"/>
                  </w:rPr>
                  <m:t>6</m:t>
                </m:r>
              </m:sub>
            </m:sSub>
            <m:d>
              <m:dPr>
                <m:ctrlPr>
                  <w:rPr>
                    <w:rFonts w:ascii="Cambria Math" w:hAnsi="Cambria Math"/>
                    <w:b/>
                    <w:bCs/>
                    <w:i/>
                    <w:kern w:val="2"/>
                    <w:sz w:val="21"/>
                    <w:szCs w:val="21"/>
                    <w:lang w:eastAsia="zh-CN"/>
                  </w:rPr>
                </m:ctrlPr>
              </m:dPr>
              <m:e>
                <m:r>
                  <m:rPr>
                    <m:sty m:val="bi"/>
                  </m:rPr>
                  <w:rPr>
                    <w:rFonts w:ascii="Cambria Math" w:hAnsi="Cambria Math"/>
                    <w:kern w:val="2"/>
                    <w:sz w:val="21"/>
                    <w:szCs w:val="21"/>
                    <w:lang w:eastAsia="zh-CN"/>
                  </w:rPr>
                  <m:t>D</m:t>
                </m:r>
              </m:e>
            </m:d>
            <m:r>
              <m:rPr>
                <m:sty m:val="bi"/>
              </m:rPr>
              <w:rPr>
                <w:rFonts w:ascii="Cambria Math" w:hAnsi="Cambria Math"/>
                <w:kern w:val="2"/>
                <w:sz w:val="21"/>
                <w:szCs w:val="21"/>
                <w:lang w:eastAsia="zh-CN"/>
              </w:rPr>
              <m:t>=</m:t>
            </m:r>
            <m:d>
              <m:dPr>
                <m:begChr m:val="["/>
                <m:endChr m:val="]"/>
                <m:ctrlPr>
                  <w:rPr>
                    <w:rFonts w:ascii="Cambria Math" w:hAnsi="Cambria Math"/>
                    <w:b/>
                    <w:bCs/>
                    <w:i/>
                    <w:kern w:val="2"/>
                    <w:sz w:val="21"/>
                    <w:szCs w:val="21"/>
                    <w:lang w:eastAsia="zh-CN"/>
                  </w:rPr>
                </m:ctrlPr>
              </m:dPr>
              <m:e>
                <m:sSup>
                  <m:sSupPr>
                    <m:ctrlPr>
                      <w:rPr>
                        <w:rFonts w:ascii="Cambria Math" w:hAnsi="Cambria Math"/>
                        <w:b/>
                        <w:bCs/>
                        <w:i/>
                        <w:kern w:val="2"/>
                        <w:sz w:val="21"/>
                        <w:szCs w:val="21"/>
                        <w:lang w:eastAsia="zh-CN"/>
                      </w:rPr>
                    </m:ctrlPr>
                  </m:sSupPr>
                  <m:e>
                    <m:r>
                      <m:rPr>
                        <m:sty m:val="bi"/>
                      </m:rPr>
                      <w:rPr>
                        <w:rFonts w:ascii="Cambria Math" w:hAnsi="Cambria Math"/>
                        <w:kern w:val="2"/>
                        <w:sz w:val="21"/>
                        <w:szCs w:val="21"/>
                        <w:lang w:eastAsia="zh-CN"/>
                      </w:rPr>
                      <m:t>D</m:t>
                    </m:r>
                  </m:e>
                  <m:sup>
                    <m:r>
                      <m:rPr>
                        <m:sty m:val="bi"/>
                      </m:rPr>
                      <w:rPr>
                        <w:rFonts w:ascii="Cambria Math" w:hAnsi="Cambria Math"/>
                        <w:kern w:val="2"/>
                        <w:sz w:val="21"/>
                        <w:szCs w:val="21"/>
                        <w:lang w:eastAsia="zh-CN"/>
                      </w:rPr>
                      <m:t>6</m:t>
                    </m:r>
                  </m:sup>
                </m:sSup>
                <m:r>
                  <m:rPr>
                    <m:sty m:val="bi"/>
                  </m:rPr>
                  <w:rPr>
                    <w:rFonts w:ascii="Cambria Math" w:hAnsi="Cambria Math"/>
                    <w:kern w:val="2"/>
                    <w:sz w:val="21"/>
                    <w:szCs w:val="21"/>
                    <w:lang w:eastAsia="zh-CN"/>
                  </w:rPr>
                  <m:t>+</m:t>
                </m:r>
                <m:sSup>
                  <m:sSupPr>
                    <m:ctrlPr>
                      <w:rPr>
                        <w:rFonts w:ascii="Cambria Math" w:hAnsi="Cambria Math"/>
                        <w:b/>
                        <w:bCs/>
                        <w:i/>
                        <w:kern w:val="2"/>
                        <w:sz w:val="21"/>
                        <w:szCs w:val="21"/>
                        <w:lang w:eastAsia="zh-CN"/>
                      </w:rPr>
                    </m:ctrlPr>
                  </m:sSupPr>
                  <m:e>
                    <m:r>
                      <m:rPr>
                        <m:sty m:val="bi"/>
                      </m:rPr>
                      <w:rPr>
                        <w:rFonts w:ascii="Cambria Math" w:hAnsi="Cambria Math"/>
                        <w:kern w:val="2"/>
                        <w:sz w:val="21"/>
                        <w:szCs w:val="21"/>
                        <w:lang w:eastAsia="zh-CN"/>
                      </w:rPr>
                      <m:t>D</m:t>
                    </m:r>
                  </m:e>
                  <m:sup>
                    <m:r>
                      <m:rPr>
                        <m:sty m:val="bi"/>
                      </m:rPr>
                      <w:rPr>
                        <w:rFonts w:ascii="Cambria Math" w:hAnsi="Cambria Math"/>
                        <w:kern w:val="2"/>
                        <w:sz w:val="21"/>
                        <w:szCs w:val="21"/>
                        <w:lang w:eastAsia="zh-CN"/>
                      </w:rPr>
                      <m:t>5</m:t>
                    </m:r>
                  </m:sup>
                </m:sSup>
                <m:r>
                  <m:rPr>
                    <m:sty m:val="bi"/>
                  </m:rPr>
                  <w:rPr>
                    <w:rFonts w:ascii="Cambria Math" w:hAnsi="Cambria Math"/>
                    <w:kern w:val="2"/>
                    <w:sz w:val="21"/>
                    <w:szCs w:val="21"/>
                    <w:lang w:eastAsia="zh-CN"/>
                  </w:rPr>
                  <m:t>+1</m:t>
                </m:r>
              </m:e>
            </m:d>
          </m:e>
        </m:d>
      </m:oMath>
      <w:r w:rsidRPr="002A12D1">
        <w:rPr>
          <w:rFonts w:ascii="Times" w:eastAsia="Batang" w:hAnsi="Times"/>
          <w:bCs/>
          <w:sz w:val="20"/>
          <w:szCs w:val="20"/>
          <w:lang w:val="en-GB" w:eastAsia="zh-CN"/>
        </w:rPr>
        <w:t xml:space="preserve"> from TS 38.212 is reused, but a new polynomial for CRC-16 is introduced, </w:t>
      </w:r>
      <m:oMath>
        <m:sSub>
          <m:sSubPr>
            <m:ctrlPr>
              <w:rPr>
                <w:rFonts w:ascii="Cambria Math" w:hAnsi="Cambria Math"/>
                <w:b/>
                <w:bCs/>
                <w:i/>
                <w:kern w:val="2"/>
                <w:sz w:val="21"/>
                <w:szCs w:val="21"/>
                <w:lang w:eastAsia="zh-CN"/>
              </w:rPr>
            </m:ctrlPr>
          </m:sSubPr>
          <m:e>
            <m:r>
              <m:rPr>
                <m:sty m:val="bi"/>
              </m:rPr>
              <w:rPr>
                <w:rFonts w:ascii="Cambria Math" w:hAnsi="Cambria Math"/>
                <w:kern w:val="2"/>
                <w:sz w:val="21"/>
                <w:szCs w:val="21"/>
                <w:lang w:eastAsia="zh-CN"/>
              </w:rPr>
              <m:t>g</m:t>
            </m:r>
          </m:e>
          <m:sub>
            <m:r>
              <m:rPr>
                <m:sty m:val="bi"/>
              </m:rPr>
              <w:rPr>
                <w:rFonts w:ascii="Cambria Math" w:hAnsi="Cambria Math"/>
                <w:kern w:val="2"/>
                <w:sz w:val="21"/>
                <w:szCs w:val="21"/>
                <w:lang w:eastAsia="zh-CN"/>
              </w:rPr>
              <m:t>CRC</m:t>
            </m:r>
            <m:r>
              <m:rPr>
                <m:sty m:val="bi"/>
              </m:rPr>
              <w:rPr>
                <w:rFonts w:ascii="Cambria Math" w:hAnsi="Cambria Math"/>
                <w:kern w:val="2"/>
                <w:sz w:val="21"/>
                <w:szCs w:val="21"/>
                <w:lang w:eastAsia="zh-CN"/>
              </w:rPr>
              <m:t>16</m:t>
            </m:r>
          </m:sub>
        </m:sSub>
        <m:d>
          <m:dPr>
            <m:ctrlPr>
              <w:rPr>
                <w:rFonts w:ascii="Cambria Math" w:hAnsi="Cambria Math"/>
                <w:b/>
                <w:bCs/>
                <w:i/>
                <w:kern w:val="2"/>
                <w:sz w:val="21"/>
                <w:szCs w:val="21"/>
                <w:lang w:eastAsia="zh-CN"/>
              </w:rPr>
            </m:ctrlPr>
          </m:dPr>
          <m:e>
            <m:r>
              <m:rPr>
                <m:sty m:val="bi"/>
              </m:rPr>
              <w:rPr>
                <w:rFonts w:ascii="Cambria Math" w:hAnsi="Cambria Math"/>
                <w:kern w:val="2"/>
                <w:sz w:val="21"/>
                <w:szCs w:val="21"/>
                <w:lang w:eastAsia="zh-CN"/>
              </w:rPr>
              <m:t>D</m:t>
            </m:r>
          </m:e>
        </m:d>
        <m:r>
          <m:rPr>
            <m:sty m:val="bi"/>
          </m:rPr>
          <w:rPr>
            <w:rFonts w:ascii="Cambria Math" w:hAnsi="Cambria Math"/>
            <w:kern w:val="2"/>
            <w:sz w:val="21"/>
            <w:szCs w:val="21"/>
            <w:lang w:eastAsia="zh-CN"/>
          </w:rPr>
          <m:t>=</m:t>
        </m:r>
        <m:d>
          <m:dPr>
            <m:begChr m:val="["/>
            <m:endChr m:val="]"/>
            <m:ctrlPr>
              <w:rPr>
                <w:rFonts w:ascii="Cambria Math" w:hAnsi="Cambria Math"/>
                <w:b/>
                <w:bCs/>
                <w:i/>
                <w:kern w:val="2"/>
                <w:sz w:val="21"/>
                <w:szCs w:val="21"/>
                <w:lang w:eastAsia="zh-CN"/>
              </w:rPr>
            </m:ctrlPr>
          </m:dPr>
          <m:e>
            <m:sSup>
              <m:sSupPr>
                <m:ctrlPr>
                  <w:rPr>
                    <w:rFonts w:ascii="Cambria Math" w:hAnsi="Cambria Math"/>
                    <w:b/>
                    <w:bCs/>
                    <w:i/>
                    <w:kern w:val="2"/>
                    <w:sz w:val="21"/>
                    <w:szCs w:val="21"/>
                    <w:lang w:eastAsia="zh-CN"/>
                  </w:rPr>
                </m:ctrlPr>
              </m:sSupPr>
              <m:e>
                <m:r>
                  <m:rPr>
                    <m:sty m:val="bi"/>
                  </m:rPr>
                  <w:rPr>
                    <w:rFonts w:ascii="Cambria Math" w:hAnsi="Cambria Math"/>
                    <w:kern w:val="2"/>
                    <w:sz w:val="21"/>
                    <w:szCs w:val="21"/>
                    <w:lang w:eastAsia="zh-CN"/>
                  </w:rPr>
                  <m:t>D</m:t>
                </m:r>
              </m:e>
              <m:sup>
                <m:r>
                  <m:rPr>
                    <m:sty m:val="bi"/>
                  </m:rPr>
                  <w:rPr>
                    <w:rFonts w:ascii="Cambria Math" w:hAnsi="Cambria Math"/>
                    <w:kern w:val="2"/>
                    <w:sz w:val="21"/>
                    <w:szCs w:val="21"/>
                    <w:lang w:eastAsia="zh-CN"/>
                  </w:rPr>
                  <m:t>16</m:t>
                </m:r>
              </m:sup>
            </m:sSup>
            <m:r>
              <m:rPr>
                <m:sty m:val="bi"/>
              </m:rPr>
              <w:rPr>
                <w:rFonts w:ascii="Cambria Math" w:hAnsi="Cambria Math"/>
                <w:kern w:val="2"/>
                <w:sz w:val="21"/>
                <w:szCs w:val="21"/>
                <w:lang w:eastAsia="zh-CN"/>
              </w:rPr>
              <m:t>+</m:t>
            </m:r>
            <m:sSup>
              <m:sSupPr>
                <m:ctrlPr>
                  <w:rPr>
                    <w:rFonts w:ascii="Cambria Math" w:hAnsi="Cambria Math"/>
                    <w:b/>
                    <w:bCs/>
                    <w:i/>
                    <w:kern w:val="2"/>
                    <w:sz w:val="21"/>
                    <w:szCs w:val="21"/>
                    <w:lang w:eastAsia="zh-CN"/>
                  </w:rPr>
                </m:ctrlPr>
              </m:sSupPr>
              <m:e>
                <m:r>
                  <m:rPr>
                    <m:sty m:val="bi"/>
                  </m:rPr>
                  <w:rPr>
                    <w:rFonts w:ascii="Cambria Math" w:hAnsi="Cambria Math"/>
                    <w:kern w:val="2"/>
                    <w:sz w:val="21"/>
                    <w:szCs w:val="21"/>
                    <w:lang w:eastAsia="zh-CN"/>
                  </w:rPr>
                  <m:t>D</m:t>
                </m:r>
              </m:e>
              <m:sup>
                <m:r>
                  <m:rPr>
                    <m:sty m:val="bi"/>
                  </m:rPr>
                  <w:rPr>
                    <w:rFonts w:ascii="Cambria Math" w:hAnsi="Cambria Math"/>
                    <w:kern w:val="2"/>
                    <w:sz w:val="21"/>
                    <w:szCs w:val="21"/>
                    <w:lang w:eastAsia="zh-CN"/>
                  </w:rPr>
                  <m:t>11</m:t>
                </m:r>
              </m:sup>
            </m:sSup>
            <m:r>
              <m:rPr>
                <m:sty m:val="bi"/>
              </m:rPr>
              <w:rPr>
                <w:rFonts w:ascii="Cambria Math" w:hAnsi="Cambria Math"/>
                <w:kern w:val="2"/>
                <w:sz w:val="21"/>
                <w:szCs w:val="21"/>
                <w:lang w:eastAsia="zh-CN"/>
              </w:rPr>
              <m:t>+</m:t>
            </m:r>
            <m:sSup>
              <m:sSupPr>
                <m:ctrlPr>
                  <w:rPr>
                    <w:rFonts w:ascii="Cambria Math" w:hAnsi="Cambria Math"/>
                    <w:b/>
                    <w:bCs/>
                    <w:i/>
                    <w:kern w:val="2"/>
                    <w:sz w:val="21"/>
                    <w:szCs w:val="21"/>
                    <w:lang w:eastAsia="zh-CN"/>
                  </w:rPr>
                </m:ctrlPr>
              </m:sSupPr>
              <m:e>
                <m:r>
                  <m:rPr>
                    <m:sty m:val="bi"/>
                  </m:rPr>
                  <w:rPr>
                    <w:rFonts w:ascii="Cambria Math" w:hAnsi="Cambria Math"/>
                    <w:kern w:val="2"/>
                    <w:sz w:val="21"/>
                    <w:szCs w:val="21"/>
                    <w:lang w:eastAsia="zh-CN"/>
                  </w:rPr>
                  <m:t>D</m:t>
                </m:r>
              </m:e>
              <m:sup>
                <m:r>
                  <m:rPr>
                    <m:sty m:val="bi"/>
                  </m:rPr>
                  <w:rPr>
                    <w:rFonts w:ascii="Cambria Math" w:hAnsi="Cambria Math"/>
                    <w:kern w:val="2"/>
                    <w:sz w:val="21"/>
                    <w:szCs w:val="21"/>
                    <w:lang w:eastAsia="zh-CN"/>
                  </w:rPr>
                  <m:t>6</m:t>
                </m:r>
              </m:sup>
            </m:sSup>
            <m:r>
              <m:rPr>
                <m:sty m:val="bi"/>
              </m:rPr>
              <w:rPr>
                <w:rFonts w:ascii="Cambria Math" w:hAnsi="Cambria Math"/>
                <w:kern w:val="2"/>
                <w:sz w:val="21"/>
                <w:szCs w:val="21"/>
                <w:lang w:eastAsia="zh-CN"/>
              </w:rPr>
              <m:t>+</m:t>
            </m:r>
            <m:sSup>
              <m:sSupPr>
                <m:ctrlPr>
                  <w:rPr>
                    <w:rFonts w:ascii="Cambria Math" w:hAnsi="Cambria Math"/>
                    <w:b/>
                    <w:bCs/>
                    <w:i/>
                    <w:kern w:val="2"/>
                    <w:sz w:val="21"/>
                    <w:szCs w:val="21"/>
                    <w:lang w:eastAsia="zh-CN"/>
                  </w:rPr>
                </m:ctrlPr>
              </m:sSupPr>
              <m:e>
                <m:r>
                  <m:rPr>
                    <m:sty m:val="bi"/>
                  </m:rPr>
                  <w:rPr>
                    <w:rFonts w:ascii="Cambria Math" w:hAnsi="Cambria Math"/>
                    <w:kern w:val="2"/>
                    <w:sz w:val="21"/>
                    <w:szCs w:val="21"/>
                    <w:lang w:eastAsia="zh-CN"/>
                  </w:rPr>
                  <m:t>D</m:t>
                </m:r>
              </m:e>
              <m:sup>
                <m:r>
                  <m:rPr>
                    <m:sty m:val="bi"/>
                  </m:rPr>
                  <w:rPr>
                    <w:rFonts w:ascii="Cambria Math" w:hAnsi="Cambria Math"/>
                    <w:kern w:val="2"/>
                    <w:sz w:val="21"/>
                    <w:szCs w:val="21"/>
                    <w:lang w:eastAsia="zh-CN"/>
                  </w:rPr>
                  <m:t>5</m:t>
                </m:r>
              </m:sup>
            </m:sSup>
            <m:r>
              <m:rPr>
                <m:sty m:val="bi"/>
              </m:rPr>
              <w:rPr>
                <w:rFonts w:ascii="Cambria Math" w:hAnsi="Cambria Math"/>
                <w:kern w:val="2"/>
                <w:sz w:val="21"/>
                <w:szCs w:val="21"/>
                <w:lang w:eastAsia="zh-CN"/>
              </w:rPr>
              <m:t>+1</m:t>
            </m:r>
          </m:e>
        </m:d>
      </m:oMath>
      <w:r w:rsidRPr="002A12D1">
        <w:rPr>
          <w:rFonts w:ascii="Times" w:eastAsia="Batang" w:hAnsi="Times"/>
          <w:bCs/>
          <w:kern w:val="2"/>
          <w:sz w:val="20"/>
          <w:szCs w:val="20"/>
          <w:lang w:val="en-GB" w:eastAsia="zh-CN" w:bidi="ar"/>
        </w:rPr>
        <w:t xml:space="preserve">, </w:t>
      </w:r>
      <w:r w:rsidRPr="002A12D1">
        <w:rPr>
          <w:rFonts w:ascii="Times" w:eastAsia="Batang" w:hAnsi="Times"/>
          <w:bCs/>
          <w:sz w:val="20"/>
          <w:szCs w:val="20"/>
          <w:lang w:val="en-GB" w:eastAsia="zh-CN"/>
        </w:rPr>
        <w:t>incorporating the CRC-6 polynomial, giving justifications:</w:t>
      </w:r>
    </w:p>
    <w:p w14:paraId="62AEF160" w14:textId="77777777" w:rsidR="002A12D1" w:rsidRPr="002A12D1" w:rsidRDefault="002A12D1" w:rsidP="002A12D1">
      <w:pPr>
        <w:numPr>
          <w:ilvl w:val="1"/>
          <w:numId w:val="54"/>
        </w:numPr>
        <w:autoSpaceDE/>
        <w:autoSpaceDN/>
        <w:adjustRightInd/>
        <w:snapToGrid/>
        <w:spacing w:after="0"/>
        <w:jc w:val="left"/>
        <w:rPr>
          <w:rFonts w:ascii="Times" w:eastAsia="Batang" w:hAnsi="Times"/>
          <w:bCs/>
          <w:sz w:val="20"/>
          <w:szCs w:val="20"/>
          <w:lang w:val="en-GB" w:eastAsia="zh-CN"/>
        </w:rPr>
      </w:pPr>
      <w:r w:rsidRPr="002A12D1">
        <w:rPr>
          <w:rFonts w:ascii="Times" w:eastAsia="Batang" w:hAnsi="Times"/>
          <w:bCs/>
          <w:sz w:val="20"/>
          <w:szCs w:val="20"/>
          <w:lang w:val="en-GB" w:eastAsia="zh-CN"/>
        </w:rPr>
        <w:t>The proposed new CRC-16 polynomial nests the existing CRC-6 within its structure.</w:t>
      </w:r>
    </w:p>
    <w:p w14:paraId="6C6EDC85" w14:textId="77777777" w:rsidR="002A12D1" w:rsidRPr="002A12D1" w:rsidRDefault="002A12D1" w:rsidP="002A12D1">
      <w:pPr>
        <w:numPr>
          <w:ilvl w:val="1"/>
          <w:numId w:val="54"/>
        </w:numPr>
        <w:autoSpaceDE/>
        <w:autoSpaceDN/>
        <w:adjustRightInd/>
        <w:snapToGrid/>
        <w:spacing w:after="0"/>
        <w:jc w:val="left"/>
        <w:rPr>
          <w:rFonts w:ascii="Times" w:eastAsia="Batang" w:hAnsi="Times"/>
          <w:bCs/>
          <w:sz w:val="20"/>
          <w:szCs w:val="20"/>
          <w:lang w:val="en-GB" w:eastAsia="zh-CN"/>
        </w:rPr>
      </w:pPr>
      <w:r w:rsidRPr="002A12D1">
        <w:rPr>
          <w:rFonts w:ascii="Times" w:eastAsia="Batang" w:hAnsi="Times"/>
          <w:bCs/>
          <w:sz w:val="20"/>
          <w:szCs w:val="20"/>
          <w:lang w:val="en-GB" w:eastAsia="zh-CN"/>
        </w:rPr>
        <w:lastRenderedPageBreak/>
        <w:t>Using separate sets of circuits to implement the polynomials for CRC-6 and CRC-16 as per TS 38.212 requires a higher number of registers and XOR gates when compared to using the new CRC-16 polynomial.</w:t>
      </w:r>
    </w:p>
    <w:p w14:paraId="740EC2B0" w14:textId="77777777" w:rsidR="002A12D1" w:rsidRPr="002A12D1" w:rsidRDefault="002A12D1" w:rsidP="002A12D1">
      <w:pPr>
        <w:numPr>
          <w:ilvl w:val="1"/>
          <w:numId w:val="54"/>
        </w:numPr>
        <w:autoSpaceDE/>
        <w:autoSpaceDN/>
        <w:adjustRightInd/>
        <w:snapToGrid/>
        <w:spacing w:after="0"/>
        <w:jc w:val="left"/>
        <w:rPr>
          <w:rFonts w:ascii="Times" w:eastAsia="Batang" w:hAnsi="Times"/>
          <w:sz w:val="20"/>
          <w:szCs w:val="20"/>
          <w:lang w:val="en-GB"/>
        </w:rPr>
      </w:pPr>
      <w:r w:rsidRPr="002A12D1">
        <w:rPr>
          <w:rFonts w:ascii="Times" w:eastAsia="Batang" w:hAnsi="Times"/>
          <w:bCs/>
          <w:sz w:val="20"/>
          <w:szCs w:val="20"/>
          <w:lang w:val="en-GB" w:eastAsia="zh-CN"/>
        </w:rPr>
        <w:t>FAR performance is the same for the legacy and proposed new polynomial for CRC-16, but the new polynomial reduces the complexity and power consumption of the device.</w:t>
      </w:r>
    </w:p>
    <w:p w14:paraId="754FDB30" w14:textId="77777777" w:rsidR="002A12D1" w:rsidRPr="002A12D1" w:rsidRDefault="002A12D1" w:rsidP="002A12D1">
      <w:pPr>
        <w:autoSpaceDE/>
        <w:autoSpaceDN/>
        <w:adjustRightInd/>
        <w:snapToGrid/>
        <w:spacing w:after="0"/>
        <w:jc w:val="left"/>
        <w:rPr>
          <w:rFonts w:ascii="Times" w:eastAsia="Batang" w:hAnsi="Times"/>
          <w:iCs/>
          <w:sz w:val="20"/>
          <w:szCs w:val="24"/>
          <w:lang w:val="en-GB" w:eastAsia="x-none"/>
        </w:rPr>
      </w:pPr>
    </w:p>
    <w:p w14:paraId="4B8F6D3A" w14:textId="77777777" w:rsidR="000C19DC" w:rsidRPr="000C19DC" w:rsidRDefault="000C19DC" w:rsidP="000C19DC">
      <w:pPr>
        <w:autoSpaceDE/>
        <w:autoSpaceDN/>
        <w:adjustRightInd/>
        <w:snapToGrid/>
        <w:spacing w:after="0"/>
        <w:jc w:val="left"/>
        <w:rPr>
          <w:rFonts w:ascii="Times" w:eastAsia="DengXian" w:hAnsi="Times"/>
          <w:bCs/>
          <w:sz w:val="20"/>
          <w:szCs w:val="24"/>
          <w:lang w:val="en-GB" w:eastAsia="zh-CN"/>
        </w:rPr>
      </w:pPr>
      <w:r w:rsidRPr="000C19DC">
        <w:rPr>
          <w:rFonts w:ascii="Times" w:eastAsia="DengXian" w:hAnsi="Times"/>
          <w:bCs/>
          <w:sz w:val="20"/>
          <w:szCs w:val="24"/>
          <w:highlight w:val="green"/>
          <w:lang w:val="en-GB" w:eastAsia="zh-CN"/>
        </w:rPr>
        <w:t>Agreement</w:t>
      </w:r>
    </w:p>
    <w:p w14:paraId="585E27A8" w14:textId="77777777" w:rsidR="000C19DC" w:rsidRPr="000C19DC" w:rsidRDefault="000C19DC" w:rsidP="000C19DC">
      <w:pPr>
        <w:autoSpaceDE/>
        <w:autoSpaceDN/>
        <w:adjustRightInd/>
        <w:snapToGrid/>
        <w:spacing w:after="0"/>
        <w:jc w:val="left"/>
        <w:rPr>
          <w:rFonts w:ascii="Times" w:eastAsia="DengXian" w:hAnsi="Times"/>
          <w:bCs/>
          <w:sz w:val="20"/>
          <w:szCs w:val="24"/>
          <w:lang w:val="en-GB" w:eastAsia="zh-CN"/>
        </w:rPr>
      </w:pPr>
      <w:r w:rsidRPr="000C19DC">
        <w:rPr>
          <w:rFonts w:ascii="Times" w:eastAsia="DengXian" w:hAnsi="Times"/>
          <w:bCs/>
          <w:sz w:val="20"/>
          <w:szCs w:val="24"/>
          <w:lang w:val="en-GB" w:eastAsia="zh-CN"/>
        </w:rPr>
        <w:t>Capture the following observations in the TR for R2D line codes:</w:t>
      </w:r>
    </w:p>
    <w:p w14:paraId="2F242CDA" w14:textId="77777777" w:rsidR="000C19DC" w:rsidRPr="000C19DC" w:rsidRDefault="000C19DC" w:rsidP="000C19DC">
      <w:pPr>
        <w:numPr>
          <w:ilvl w:val="0"/>
          <w:numId w:val="54"/>
        </w:numPr>
        <w:autoSpaceDE/>
        <w:autoSpaceDN/>
        <w:adjustRightInd/>
        <w:snapToGrid/>
        <w:spacing w:after="0"/>
        <w:jc w:val="left"/>
        <w:rPr>
          <w:rFonts w:ascii="Times" w:eastAsia="DengXian" w:hAnsi="Times"/>
          <w:bCs/>
          <w:sz w:val="20"/>
          <w:szCs w:val="24"/>
          <w:lang w:val="en-GB" w:eastAsia="zh-CN"/>
        </w:rPr>
      </w:pPr>
      <w:r w:rsidRPr="000C19DC">
        <w:rPr>
          <w:rFonts w:ascii="Times" w:eastAsia="DengXian" w:hAnsi="Times"/>
          <w:bCs/>
          <w:sz w:val="20"/>
          <w:szCs w:val="24"/>
          <w:lang w:val="en-GB" w:eastAsia="zh-CN"/>
        </w:rPr>
        <w:t xml:space="preserve">It is reported by sources [Huawei], [CMCC], [EURECOM], [CATT], [ZTE], [Lekha], [Samsung], [ETRI], [Lenovo], [Apple], [LG] that PIE has a higher ratio of high to low voltage, which enables it to provide stable instantaneous RF energy to the device – </w:t>
      </w:r>
    </w:p>
    <w:p w14:paraId="19D9725A" w14:textId="77777777" w:rsidR="000C19DC" w:rsidRPr="000C19DC" w:rsidRDefault="000C19DC" w:rsidP="000C19DC">
      <w:pPr>
        <w:numPr>
          <w:ilvl w:val="1"/>
          <w:numId w:val="54"/>
        </w:numPr>
        <w:autoSpaceDE/>
        <w:autoSpaceDN/>
        <w:adjustRightInd/>
        <w:snapToGrid/>
        <w:spacing w:after="0"/>
        <w:jc w:val="left"/>
        <w:rPr>
          <w:rFonts w:ascii="Times" w:eastAsia="DengXian" w:hAnsi="Times"/>
          <w:bCs/>
          <w:sz w:val="20"/>
          <w:szCs w:val="24"/>
          <w:lang w:val="en-GB" w:eastAsia="zh-CN"/>
        </w:rPr>
      </w:pPr>
      <w:r w:rsidRPr="000C19DC">
        <w:rPr>
          <w:rFonts w:ascii="Times" w:eastAsia="DengXian" w:hAnsi="Times"/>
          <w:bCs/>
          <w:sz w:val="20"/>
          <w:szCs w:val="24"/>
          <w:lang w:val="en-GB" w:eastAsia="zh-CN"/>
        </w:rPr>
        <w:t>Sources [CMCC], [Samsung], [LG], [EURECOM] and [Lenovo] consider this a justification for studying PIE</w:t>
      </w:r>
    </w:p>
    <w:p w14:paraId="4604A14A" w14:textId="77777777" w:rsidR="000C19DC" w:rsidRPr="000C19DC" w:rsidRDefault="000C19DC" w:rsidP="000C19DC">
      <w:pPr>
        <w:numPr>
          <w:ilvl w:val="1"/>
          <w:numId w:val="54"/>
        </w:numPr>
        <w:autoSpaceDE/>
        <w:autoSpaceDN/>
        <w:adjustRightInd/>
        <w:snapToGrid/>
        <w:spacing w:after="0"/>
        <w:jc w:val="left"/>
        <w:rPr>
          <w:rFonts w:ascii="Times" w:eastAsia="DengXian" w:hAnsi="Times"/>
          <w:bCs/>
          <w:sz w:val="20"/>
          <w:szCs w:val="24"/>
          <w:lang w:val="en-GB" w:eastAsia="zh-CN"/>
        </w:rPr>
      </w:pPr>
      <w:r w:rsidRPr="000C19DC">
        <w:rPr>
          <w:rFonts w:ascii="Times" w:eastAsia="DengXian" w:hAnsi="Times"/>
          <w:bCs/>
          <w:sz w:val="20"/>
          <w:szCs w:val="24"/>
          <w:lang w:val="en-GB" w:eastAsia="zh-CN"/>
        </w:rPr>
        <w:t>Sources [Huawei], [CATT], [ZTE], [ETRI] and [Apple] acknowledge this aspect of PIE, but question its necessity.</w:t>
      </w:r>
    </w:p>
    <w:p w14:paraId="3AAC6F5F" w14:textId="77777777" w:rsidR="000C19DC" w:rsidRPr="000C19DC" w:rsidRDefault="000C19DC" w:rsidP="000C19DC">
      <w:pPr>
        <w:numPr>
          <w:ilvl w:val="0"/>
          <w:numId w:val="54"/>
        </w:numPr>
        <w:autoSpaceDE/>
        <w:autoSpaceDN/>
        <w:adjustRightInd/>
        <w:snapToGrid/>
        <w:spacing w:after="0"/>
        <w:jc w:val="left"/>
        <w:rPr>
          <w:rFonts w:ascii="Times" w:eastAsia="DengXian" w:hAnsi="Times"/>
          <w:bCs/>
          <w:sz w:val="20"/>
          <w:szCs w:val="24"/>
          <w:lang w:val="en-GB" w:eastAsia="zh-CN"/>
        </w:rPr>
      </w:pPr>
      <w:r w:rsidRPr="000C19DC">
        <w:rPr>
          <w:rFonts w:ascii="Times" w:eastAsia="DengXian" w:hAnsi="Times"/>
          <w:bCs/>
          <w:sz w:val="20"/>
          <w:szCs w:val="24"/>
          <w:lang w:val="en-GB" w:eastAsia="zh-CN"/>
        </w:rPr>
        <w:t>It is stated by sources [Nokia], [Ericsson], [Vivo], [CATT], [ZTE], [Apple], [DCM, [IITK, IITM] that, due to variable codeword lengths in PIE, scheduling time domain resources would be different to transmit the same amount of data due to the number of 0 and 1, as compared to the constant codeword lengths in Manchester codes.</w:t>
      </w:r>
    </w:p>
    <w:p w14:paraId="0439610A" w14:textId="77777777" w:rsidR="000C19DC" w:rsidRPr="000C19DC" w:rsidRDefault="000C19DC" w:rsidP="000C19DC">
      <w:pPr>
        <w:numPr>
          <w:ilvl w:val="0"/>
          <w:numId w:val="54"/>
        </w:numPr>
        <w:autoSpaceDE/>
        <w:autoSpaceDN/>
        <w:adjustRightInd/>
        <w:snapToGrid/>
        <w:spacing w:after="0"/>
        <w:jc w:val="left"/>
        <w:rPr>
          <w:rFonts w:ascii="Times" w:eastAsia="DengXian" w:hAnsi="Times"/>
          <w:bCs/>
          <w:sz w:val="20"/>
          <w:szCs w:val="24"/>
          <w:lang w:val="en-GB" w:eastAsia="zh-CN"/>
        </w:rPr>
      </w:pPr>
      <w:r w:rsidRPr="000C19DC">
        <w:rPr>
          <w:rFonts w:ascii="Times" w:eastAsia="DengXian" w:hAnsi="Times"/>
          <w:bCs/>
          <w:sz w:val="20"/>
          <w:szCs w:val="24"/>
          <w:lang w:val="en-GB" w:eastAsia="zh-CN"/>
        </w:rPr>
        <w:t>It is stated by sources [Huawei], [Spreadtrum], [CATT], [ZTE], [Lekha], [Apple] that, due to variable codeword lengths in PIE, the error detection of one information bit can result in error propagation for the detection of subsequent bits and therefore negatively affecting the detection of the overall data length, as compared to Manchester codes.</w:t>
      </w:r>
    </w:p>
    <w:p w14:paraId="284C61B9" w14:textId="77777777" w:rsidR="000C19DC" w:rsidRPr="000C19DC" w:rsidRDefault="000C19DC" w:rsidP="000C19DC">
      <w:pPr>
        <w:widowControl w:val="0"/>
        <w:numPr>
          <w:ilvl w:val="0"/>
          <w:numId w:val="54"/>
        </w:numPr>
        <w:autoSpaceDE/>
        <w:autoSpaceDN/>
        <w:adjustRightInd/>
        <w:snapToGrid/>
        <w:spacing w:after="0"/>
        <w:jc w:val="left"/>
        <w:rPr>
          <w:rFonts w:ascii="Times" w:eastAsia="Calibri" w:hAnsi="Times"/>
          <w:kern w:val="2"/>
          <w:sz w:val="20"/>
          <w:lang w:val="en-GB" w:eastAsia="zh-CN"/>
        </w:rPr>
      </w:pPr>
      <w:r w:rsidRPr="000C19DC">
        <w:rPr>
          <w:rFonts w:ascii="Times" w:eastAsia="Calibri" w:hAnsi="Times"/>
          <w:kern w:val="2"/>
          <w:sz w:val="20"/>
          <w:lang w:val="en-GB" w:eastAsia="zh-CN"/>
        </w:rPr>
        <w:t>Source [Ericsson] says that variable codeword lengths in PIE complicates A-IoT resource management, especially in in-band deployments when a reader needs to multiplex both NR and A-IoT communication.</w:t>
      </w:r>
    </w:p>
    <w:p w14:paraId="154DCCAD" w14:textId="77777777" w:rsidR="000C19DC" w:rsidRPr="000C19DC" w:rsidRDefault="000C19DC" w:rsidP="000C19DC">
      <w:pPr>
        <w:numPr>
          <w:ilvl w:val="0"/>
          <w:numId w:val="54"/>
        </w:numPr>
        <w:autoSpaceDE/>
        <w:autoSpaceDN/>
        <w:adjustRightInd/>
        <w:snapToGrid/>
        <w:spacing w:after="0"/>
        <w:jc w:val="left"/>
        <w:rPr>
          <w:rFonts w:ascii="Times" w:eastAsia="DengXian" w:hAnsi="Times"/>
          <w:bCs/>
          <w:sz w:val="20"/>
          <w:szCs w:val="24"/>
          <w:lang w:val="en-GB" w:eastAsia="zh-CN"/>
        </w:rPr>
      </w:pPr>
      <w:r w:rsidRPr="000C19DC">
        <w:rPr>
          <w:rFonts w:ascii="Times" w:eastAsia="DengXian" w:hAnsi="Times" w:hint="eastAsia"/>
          <w:bCs/>
          <w:sz w:val="20"/>
          <w:szCs w:val="24"/>
          <w:lang w:val="en-GB" w:eastAsia="zh-CN"/>
        </w:rPr>
        <w:t xml:space="preserve">Source [CMCC] says that equal codeword length can </w:t>
      </w:r>
      <w:r w:rsidRPr="000C19DC">
        <w:rPr>
          <w:rFonts w:ascii="Times" w:eastAsia="DengXian" w:hAnsi="Times"/>
          <w:bCs/>
          <w:sz w:val="20"/>
          <w:szCs w:val="24"/>
          <w:lang w:val="en-GB" w:eastAsia="zh-CN"/>
        </w:rPr>
        <w:t>overcome</w:t>
      </w:r>
      <w:r w:rsidRPr="000C19DC">
        <w:rPr>
          <w:rFonts w:ascii="Times" w:eastAsia="DengXian" w:hAnsi="Times" w:hint="eastAsia"/>
          <w:bCs/>
          <w:sz w:val="20"/>
          <w:szCs w:val="24"/>
          <w:lang w:val="en-GB" w:eastAsia="zh-CN"/>
        </w:rPr>
        <w:t xml:space="preserve"> </w:t>
      </w:r>
      <w:r w:rsidRPr="000C19DC">
        <w:rPr>
          <w:rFonts w:ascii="Times" w:eastAsia="DengXian" w:hAnsi="Times"/>
          <w:bCs/>
          <w:sz w:val="20"/>
          <w:szCs w:val="24"/>
          <w:lang w:val="en-GB" w:eastAsia="zh-CN"/>
        </w:rPr>
        <w:t xml:space="preserve">the cons </w:t>
      </w:r>
      <w:r w:rsidRPr="000C19DC">
        <w:rPr>
          <w:rFonts w:ascii="Times" w:eastAsia="DengXian" w:hAnsi="Times" w:hint="eastAsia"/>
          <w:bCs/>
          <w:sz w:val="20"/>
          <w:szCs w:val="24"/>
          <w:lang w:val="en-GB" w:eastAsia="zh-CN"/>
        </w:rPr>
        <w:t xml:space="preserve">of </w:t>
      </w:r>
      <w:r w:rsidRPr="000C19DC">
        <w:rPr>
          <w:rFonts w:ascii="Times" w:eastAsia="DengXian" w:hAnsi="Times"/>
          <w:bCs/>
          <w:sz w:val="20"/>
          <w:szCs w:val="24"/>
          <w:lang w:val="en-GB" w:eastAsia="zh-CN"/>
        </w:rPr>
        <w:t xml:space="preserve">variable </w:t>
      </w:r>
      <w:r w:rsidRPr="000C19DC">
        <w:rPr>
          <w:rFonts w:ascii="Times" w:eastAsia="Calibri" w:hAnsi="Times"/>
          <w:kern w:val="2"/>
          <w:sz w:val="20"/>
          <w:lang w:val="en-GB" w:eastAsia="zh-CN"/>
        </w:rPr>
        <w:t>codeword length in PIE</w:t>
      </w:r>
      <w:r w:rsidRPr="000C19DC">
        <w:rPr>
          <w:rFonts w:ascii="Times" w:eastAsia="DengXian" w:hAnsi="Times" w:hint="eastAsia"/>
          <w:bCs/>
          <w:sz w:val="20"/>
          <w:szCs w:val="24"/>
          <w:lang w:val="en-GB" w:eastAsia="zh-CN"/>
        </w:rPr>
        <w:t>.</w:t>
      </w:r>
    </w:p>
    <w:p w14:paraId="64B1D3D9" w14:textId="77777777" w:rsidR="000C19DC" w:rsidRPr="000C19DC" w:rsidRDefault="000C19DC" w:rsidP="000C19DC">
      <w:pPr>
        <w:numPr>
          <w:ilvl w:val="0"/>
          <w:numId w:val="54"/>
        </w:numPr>
        <w:autoSpaceDE/>
        <w:autoSpaceDN/>
        <w:adjustRightInd/>
        <w:snapToGrid/>
        <w:spacing w:after="0"/>
        <w:jc w:val="left"/>
        <w:rPr>
          <w:rFonts w:ascii="Times" w:eastAsia="DengXian" w:hAnsi="Times"/>
          <w:bCs/>
          <w:sz w:val="20"/>
          <w:szCs w:val="24"/>
          <w:lang w:val="en-GB" w:eastAsia="zh-CN"/>
        </w:rPr>
      </w:pPr>
      <w:r w:rsidRPr="000C19DC">
        <w:rPr>
          <w:rFonts w:ascii="Times" w:eastAsia="DengXian" w:hAnsi="Times"/>
          <w:bCs/>
          <w:sz w:val="20"/>
          <w:szCs w:val="24"/>
          <w:lang w:val="en-GB" w:eastAsia="zh-CN"/>
        </w:rPr>
        <w:t>According to sources [Nokia], [Ericsson], [CATT], [ZTE], [Lekha], [Samsung], [Apple], [DCM], transitions during Manchester code transmissions can be utilized for recovering the signal’s clock.</w:t>
      </w:r>
    </w:p>
    <w:p w14:paraId="15192538" w14:textId="77777777" w:rsidR="000C19DC" w:rsidRPr="000C19DC" w:rsidRDefault="000C19DC" w:rsidP="000C19DC">
      <w:pPr>
        <w:numPr>
          <w:ilvl w:val="0"/>
          <w:numId w:val="54"/>
        </w:numPr>
        <w:autoSpaceDE/>
        <w:autoSpaceDN/>
        <w:adjustRightInd/>
        <w:snapToGrid/>
        <w:spacing w:after="0"/>
        <w:jc w:val="left"/>
        <w:rPr>
          <w:rFonts w:ascii="Times" w:eastAsia="DengXian" w:hAnsi="Times"/>
          <w:bCs/>
          <w:sz w:val="20"/>
          <w:szCs w:val="24"/>
          <w:lang w:val="en-GB" w:eastAsia="zh-CN"/>
        </w:rPr>
      </w:pPr>
      <w:r w:rsidRPr="000C19DC">
        <w:rPr>
          <w:rFonts w:ascii="Times" w:eastAsia="DengXian" w:hAnsi="Times"/>
          <w:bCs/>
          <w:sz w:val="20"/>
          <w:szCs w:val="24"/>
          <w:lang w:val="en-GB" w:eastAsia="zh-CN"/>
        </w:rPr>
        <w:t>Sources [Nokia], [Ericsson] say that the signal does not lose information or distort when fed to a DC blocker because each Manchester encoded symbol maintains a constant DC level, i.e. always the same average power, unlike if there was a long sequence of 1s or 0s.</w:t>
      </w:r>
    </w:p>
    <w:p w14:paraId="00B592B7" w14:textId="77777777" w:rsidR="000C19DC" w:rsidRPr="000C19DC" w:rsidRDefault="000C19DC" w:rsidP="000C19DC">
      <w:pPr>
        <w:numPr>
          <w:ilvl w:val="0"/>
          <w:numId w:val="54"/>
        </w:numPr>
        <w:autoSpaceDE/>
        <w:autoSpaceDN/>
        <w:adjustRightInd/>
        <w:snapToGrid/>
        <w:spacing w:after="0"/>
        <w:jc w:val="left"/>
        <w:rPr>
          <w:rFonts w:ascii="Times" w:eastAsia="DengXian" w:hAnsi="Times"/>
          <w:bCs/>
          <w:sz w:val="20"/>
          <w:szCs w:val="24"/>
          <w:lang w:val="en-GB" w:eastAsia="zh-CN"/>
        </w:rPr>
      </w:pPr>
      <w:r w:rsidRPr="000C19DC">
        <w:rPr>
          <w:rFonts w:ascii="Times" w:eastAsia="DengXian" w:hAnsi="Times"/>
          <w:bCs/>
          <w:sz w:val="20"/>
          <w:szCs w:val="24"/>
          <w:lang w:val="en-GB" w:eastAsia="zh-CN"/>
        </w:rPr>
        <w:t>Evaluations are reported showing that Manchester codes perform better than PIE by 1dB to 6dB @10% BLER – [Huawei], [CMCC], [CATT], [ZTE], [IITk, IITM].</w:t>
      </w:r>
    </w:p>
    <w:p w14:paraId="50CA20E4" w14:textId="77777777" w:rsidR="000C19DC" w:rsidRPr="000C19DC" w:rsidRDefault="000C19DC" w:rsidP="000C19DC">
      <w:pPr>
        <w:numPr>
          <w:ilvl w:val="1"/>
          <w:numId w:val="54"/>
        </w:numPr>
        <w:autoSpaceDE/>
        <w:autoSpaceDN/>
        <w:adjustRightInd/>
        <w:snapToGrid/>
        <w:spacing w:after="0"/>
        <w:jc w:val="left"/>
        <w:rPr>
          <w:rFonts w:ascii="Times" w:eastAsia="DengXian" w:hAnsi="Times"/>
          <w:bCs/>
          <w:sz w:val="20"/>
          <w:szCs w:val="24"/>
          <w:lang w:val="en-GB" w:eastAsia="zh-CN"/>
        </w:rPr>
      </w:pPr>
      <w:r w:rsidRPr="000C19DC">
        <w:rPr>
          <w:rFonts w:ascii="Times" w:eastAsia="DengXian" w:hAnsi="Times"/>
          <w:bCs/>
          <w:sz w:val="20"/>
          <w:szCs w:val="24"/>
          <w:lang w:val="en-GB" w:eastAsia="zh-CN"/>
        </w:rPr>
        <w:t xml:space="preserve">Source CMCC claims only a 1dB gain </w:t>
      </w:r>
      <w:r w:rsidRPr="000C19DC">
        <w:rPr>
          <w:rFonts w:ascii="Times" w:eastAsia="DengXian" w:hAnsi="Times" w:hint="eastAsia"/>
          <w:bCs/>
          <w:sz w:val="20"/>
          <w:szCs w:val="24"/>
          <w:lang w:val="en-GB" w:eastAsia="zh-CN"/>
        </w:rPr>
        <w:t>when comparing Manchester over equal length codeword in PIE</w:t>
      </w:r>
      <w:r w:rsidRPr="000C19DC">
        <w:rPr>
          <w:rFonts w:ascii="Times" w:eastAsia="DengXian" w:hAnsi="Times"/>
          <w:bCs/>
          <w:sz w:val="20"/>
          <w:szCs w:val="24"/>
          <w:lang w:val="en-GB" w:eastAsia="zh-CN"/>
        </w:rPr>
        <w:t>, stating that the gain is negligible since the downlink coverage bottleneck is the receiver sensitivity and not the decoding performance.</w:t>
      </w:r>
    </w:p>
    <w:p w14:paraId="755C9D53" w14:textId="77777777" w:rsidR="000C19DC" w:rsidRPr="000C19DC" w:rsidRDefault="000C19DC" w:rsidP="000C19DC">
      <w:pPr>
        <w:autoSpaceDE/>
        <w:autoSpaceDN/>
        <w:adjustRightInd/>
        <w:snapToGrid/>
        <w:spacing w:after="0"/>
        <w:jc w:val="left"/>
        <w:rPr>
          <w:rFonts w:ascii="Times" w:eastAsia="Batang" w:hAnsi="Times"/>
          <w:sz w:val="20"/>
          <w:szCs w:val="28"/>
          <w:lang w:val="en-GB"/>
        </w:rPr>
      </w:pPr>
    </w:p>
    <w:p w14:paraId="7D0C5DED" w14:textId="77777777" w:rsidR="000C19DC" w:rsidRPr="000C19DC" w:rsidRDefault="000C19DC" w:rsidP="000C19DC">
      <w:pPr>
        <w:autoSpaceDE/>
        <w:autoSpaceDN/>
        <w:adjustRightInd/>
        <w:snapToGrid/>
        <w:spacing w:after="0"/>
        <w:rPr>
          <w:rFonts w:ascii="Times" w:eastAsia="Calibri" w:hAnsi="Times"/>
          <w:sz w:val="20"/>
          <w:szCs w:val="24"/>
          <w:lang w:val="en-GB"/>
        </w:rPr>
      </w:pPr>
      <w:r w:rsidRPr="000C19DC">
        <w:rPr>
          <w:rFonts w:ascii="Times" w:eastAsia="Calibri" w:hAnsi="Times"/>
          <w:sz w:val="20"/>
          <w:szCs w:val="24"/>
          <w:highlight w:val="green"/>
          <w:lang w:val="en-GB"/>
        </w:rPr>
        <w:t>Agreement</w:t>
      </w:r>
    </w:p>
    <w:p w14:paraId="5E7C5923" w14:textId="77777777" w:rsidR="000C19DC" w:rsidRPr="000C19DC" w:rsidRDefault="000C19DC" w:rsidP="000C19DC">
      <w:pPr>
        <w:autoSpaceDE/>
        <w:autoSpaceDN/>
        <w:adjustRightInd/>
        <w:snapToGrid/>
        <w:spacing w:after="0"/>
        <w:rPr>
          <w:rFonts w:ascii="Times" w:eastAsia="Calibri" w:hAnsi="Times"/>
          <w:sz w:val="20"/>
          <w:szCs w:val="24"/>
          <w:lang w:val="en-GB"/>
        </w:rPr>
      </w:pPr>
      <w:r w:rsidRPr="000C19DC">
        <w:rPr>
          <w:rFonts w:ascii="Times" w:eastAsia="Calibri" w:hAnsi="Times"/>
          <w:sz w:val="20"/>
          <w:szCs w:val="24"/>
          <w:lang w:val="en-GB"/>
        </w:rPr>
        <w:t>For D2R line codes, the following observations are captured in TR 38.769:</w:t>
      </w:r>
    </w:p>
    <w:p w14:paraId="63748049" w14:textId="77777777" w:rsidR="000C19DC" w:rsidRPr="000C19DC" w:rsidRDefault="000C19DC" w:rsidP="000C19DC">
      <w:pPr>
        <w:numPr>
          <w:ilvl w:val="0"/>
          <w:numId w:val="54"/>
        </w:numPr>
        <w:autoSpaceDE/>
        <w:autoSpaceDN/>
        <w:adjustRightInd/>
        <w:snapToGrid/>
        <w:spacing w:after="0"/>
        <w:jc w:val="left"/>
        <w:rPr>
          <w:rFonts w:ascii="Times" w:eastAsia="Calibri" w:hAnsi="Times"/>
          <w:sz w:val="20"/>
          <w:szCs w:val="24"/>
          <w:lang w:val="en-GB"/>
        </w:rPr>
      </w:pPr>
      <w:r w:rsidRPr="000C19DC">
        <w:rPr>
          <w:rFonts w:ascii="Times" w:eastAsia="Calibri" w:hAnsi="Times"/>
          <w:sz w:val="20"/>
          <w:szCs w:val="24"/>
          <w:lang w:val="en-GB"/>
        </w:rPr>
        <w:t>Sources [Huawei], [CMCC], [Vivo], [CATT], [ZTE], [Samsung] report that Manchester codes perform better than Miller codes by 0.5dB to 5.5dB @10% BLER.</w:t>
      </w:r>
    </w:p>
    <w:p w14:paraId="076A51EE" w14:textId="77777777" w:rsidR="000C19DC" w:rsidRPr="000C19DC" w:rsidRDefault="000C19DC" w:rsidP="000C19DC">
      <w:pPr>
        <w:numPr>
          <w:ilvl w:val="0"/>
          <w:numId w:val="54"/>
        </w:numPr>
        <w:autoSpaceDE/>
        <w:autoSpaceDN/>
        <w:adjustRightInd/>
        <w:snapToGrid/>
        <w:spacing w:after="0"/>
        <w:jc w:val="left"/>
        <w:rPr>
          <w:rFonts w:ascii="Times" w:eastAsia="Calibri" w:hAnsi="Times"/>
          <w:sz w:val="20"/>
          <w:szCs w:val="24"/>
          <w:lang w:val="en-GB"/>
        </w:rPr>
      </w:pPr>
      <w:r w:rsidRPr="000C19DC">
        <w:rPr>
          <w:rFonts w:ascii="Times" w:eastAsia="Calibri" w:hAnsi="Times"/>
          <w:sz w:val="20"/>
          <w:szCs w:val="24"/>
          <w:lang w:val="en-GB"/>
        </w:rPr>
        <w:t>Sources [Huawei], [CMCC] [ZTE] report that Manchester codes perform better than FM0 by 0.2dB to 2.5dB @10% BLER.</w:t>
      </w:r>
    </w:p>
    <w:p w14:paraId="14D5D009" w14:textId="77777777" w:rsidR="000C19DC" w:rsidRPr="000C19DC" w:rsidRDefault="000C19DC" w:rsidP="000C19DC">
      <w:pPr>
        <w:numPr>
          <w:ilvl w:val="1"/>
          <w:numId w:val="54"/>
        </w:numPr>
        <w:autoSpaceDE/>
        <w:autoSpaceDN/>
        <w:adjustRightInd/>
        <w:snapToGrid/>
        <w:spacing w:after="0"/>
        <w:jc w:val="left"/>
        <w:rPr>
          <w:rFonts w:ascii="Times" w:eastAsia="Calibri" w:hAnsi="Times"/>
          <w:sz w:val="20"/>
          <w:szCs w:val="24"/>
          <w:lang w:val="en-GB"/>
        </w:rPr>
      </w:pPr>
      <w:r w:rsidRPr="000C19DC">
        <w:rPr>
          <w:rFonts w:ascii="Times" w:eastAsia="Calibri" w:hAnsi="Times"/>
          <w:sz w:val="20"/>
          <w:szCs w:val="24"/>
          <w:lang w:val="en-GB"/>
        </w:rPr>
        <w:t>According to sources [Vivo], [CATT], Manchester codes have a similar performance as FM0.</w:t>
      </w:r>
    </w:p>
    <w:p w14:paraId="699AA210" w14:textId="77777777" w:rsidR="000C19DC" w:rsidRPr="000C19DC" w:rsidRDefault="000C19DC" w:rsidP="000C19DC">
      <w:pPr>
        <w:numPr>
          <w:ilvl w:val="0"/>
          <w:numId w:val="54"/>
        </w:numPr>
        <w:autoSpaceDE/>
        <w:autoSpaceDN/>
        <w:adjustRightInd/>
        <w:snapToGrid/>
        <w:spacing w:after="0"/>
        <w:jc w:val="left"/>
        <w:rPr>
          <w:rFonts w:ascii="Times" w:eastAsia="Calibri" w:hAnsi="Times"/>
          <w:sz w:val="20"/>
          <w:szCs w:val="24"/>
          <w:lang w:val="en-GB"/>
        </w:rPr>
      </w:pPr>
      <w:r w:rsidRPr="000C19DC">
        <w:rPr>
          <w:rFonts w:ascii="Times" w:eastAsia="Calibri" w:hAnsi="Times"/>
          <w:sz w:val="20"/>
          <w:szCs w:val="24"/>
          <w:lang w:val="en-GB"/>
        </w:rPr>
        <w:t>Sources [Huawei], [Lekha] state that the power of Miller coding is more concentrated in the low-frequency region which is adjacent to the carrier wave frequency, as compared with FM0 code and Manchester code which leads to worse interference handling capability for Miller codes.</w:t>
      </w:r>
    </w:p>
    <w:p w14:paraId="6C4833E0" w14:textId="77777777" w:rsidR="000C19DC" w:rsidRPr="000C19DC" w:rsidRDefault="000C19DC" w:rsidP="000C19DC">
      <w:pPr>
        <w:numPr>
          <w:ilvl w:val="0"/>
          <w:numId w:val="54"/>
        </w:numPr>
        <w:autoSpaceDE/>
        <w:autoSpaceDN/>
        <w:adjustRightInd/>
        <w:snapToGrid/>
        <w:spacing w:after="0"/>
        <w:jc w:val="left"/>
        <w:rPr>
          <w:rFonts w:ascii="Times" w:eastAsia="Calibri" w:hAnsi="Times"/>
          <w:bCs/>
          <w:sz w:val="20"/>
          <w:szCs w:val="24"/>
          <w:lang w:val="en-GB"/>
        </w:rPr>
      </w:pPr>
      <w:r w:rsidRPr="000C19DC">
        <w:rPr>
          <w:rFonts w:ascii="Times" w:eastAsia="Batang" w:hAnsi="Times"/>
          <w:bCs/>
          <w:sz w:val="20"/>
          <w:szCs w:val="24"/>
          <w:lang w:val="en-GB" w:eastAsia="zh-CN"/>
        </w:rPr>
        <w:t>Source [QC] state that performance of BPSK square wave is better than Miller/FM0 by ~3-4 dB @10%BLER with coherent demodulation.</w:t>
      </w:r>
    </w:p>
    <w:p w14:paraId="28FB0014" w14:textId="77777777" w:rsidR="000C19DC" w:rsidRPr="000C19DC" w:rsidRDefault="000C19DC" w:rsidP="000C19DC">
      <w:pPr>
        <w:autoSpaceDE/>
        <w:autoSpaceDN/>
        <w:adjustRightInd/>
        <w:snapToGrid/>
        <w:spacing w:after="0"/>
        <w:jc w:val="left"/>
        <w:rPr>
          <w:rFonts w:ascii="Times" w:eastAsia="Batang" w:hAnsi="Times"/>
          <w:iCs/>
          <w:sz w:val="20"/>
          <w:szCs w:val="24"/>
          <w:lang w:val="en-GB" w:eastAsia="x-none"/>
        </w:rPr>
      </w:pPr>
    </w:p>
    <w:p w14:paraId="403EC1BA" w14:textId="77777777" w:rsidR="000C19DC" w:rsidRPr="000C19DC" w:rsidRDefault="000C19DC" w:rsidP="000C19DC">
      <w:pPr>
        <w:autoSpaceDE/>
        <w:autoSpaceDN/>
        <w:adjustRightInd/>
        <w:snapToGrid/>
        <w:spacing w:after="0"/>
        <w:rPr>
          <w:rFonts w:ascii="Times" w:eastAsia="Calibri" w:hAnsi="Times"/>
          <w:sz w:val="20"/>
          <w:szCs w:val="24"/>
          <w:lang w:val="en-GB"/>
        </w:rPr>
      </w:pPr>
      <w:r w:rsidRPr="000C19DC">
        <w:rPr>
          <w:rFonts w:ascii="Times" w:eastAsia="Calibri" w:hAnsi="Times"/>
          <w:sz w:val="20"/>
          <w:szCs w:val="24"/>
          <w:highlight w:val="green"/>
          <w:lang w:val="en-GB"/>
        </w:rPr>
        <w:t>Agreement</w:t>
      </w:r>
    </w:p>
    <w:p w14:paraId="429ADAD5" w14:textId="77777777" w:rsidR="000C19DC" w:rsidRPr="000C19DC" w:rsidRDefault="000C19DC" w:rsidP="000C19DC">
      <w:pPr>
        <w:autoSpaceDE/>
        <w:autoSpaceDN/>
        <w:adjustRightInd/>
        <w:snapToGrid/>
        <w:spacing w:after="0"/>
        <w:rPr>
          <w:rFonts w:ascii="Times" w:eastAsia="Calibri" w:hAnsi="Times"/>
          <w:sz w:val="20"/>
          <w:szCs w:val="24"/>
          <w:lang w:val="en-GB"/>
        </w:rPr>
      </w:pPr>
      <w:r w:rsidRPr="000C19DC">
        <w:rPr>
          <w:rFonts w:ascii="Times" w:eastAsia="Calibri" w:hAnsi="Times"/>
          <w:sz w:val="20"/>
          <w:szCs w:val="24"/>
          <w:lang w:val="en-GB"/>
        </w:rPr>
        <w:t>For small frequency shifts in D2R using Manchester line codes by repetition of the codewords within the same time duration T</w:t>
      </w:r>
      <w:r w:rsidRPr="000C19DC">
        <w:rPr>
          <w:rFonts w:ascii="Times" w:eastAsia="Calibri" w:hAnsi="Times"/>
          <w:sz w:val="20"/>
          <w:szCs w:val="24"/>
          <w:lang w:val="en-GB"/>
        </w:rPr>
        <w:softHyphen/>
      </w:r>
      <w:r w:rsidRPr="000C19DC">
        <w:rPr>
          <w:rFonts w:ascii="Times" w:eastAsia="Calibri" w:hAnsi="Times"/>
          <w:sz w:val="20"/>
          <w:szCs w:val="24"/>
          <w:vertAlign w:val="subscript"/>
          <w:lang w:val="en-GB"/>
        </w:rPr>
        <w:t>b</w:t>
      </w:r>
      <w:r w:rsidRPr="000C19DC">
        <w:rPr>
          <w:rFonts w:ascii="Times" w:eastAsia="Calibri" w:hAnsi="Times"/>
          <w:sz w:val="20"/>
          <w:szCs w:val="24"/>
          <w:lang w:val="en-GB"/>
        </w:rPr>
        <w:t xml:space="preserve"> corresponding to an information bit (Option 1), each Manchester codeword is repeated by a codeword repetition number R, where R = T</w:t>
      </w:r>
      <w:r w:rsidRPr="000C19DC">
        <w:rPr>
          <w:rFonts w:ascii="Times" w:eastAsia="Calibri" w:hAnsi="Times"/>
          <w:sz w:val="20"/>
          <w:szCs w:val="24"/>
          <w:vertAlign w:val="subscript"/>
          <w:lang w:val="en-GB"/>
        </w:rPr>
        <w:t>b</w:t>
      </w:r>
      <w:r w:rsidRPr="000C19DC">
        <w:rPr>
          <w:rFonts w:ascii="Times" w:eastAsia="Calibri" w:hAnsi="Times"/>
          <w:sz w:val="20"/>
          <w:szCs w:val="24"/>
          <w:lang w:val="en-GB"/>
        </w:rPr>
        <w:t>/(2 * chip length), such that the amount of small frequency shift in Hz is R/T</w:t>
      </w:r>
      <w:r w:rsidRPr="000C19DC">
        <w:rPr>
          <w:rFonts w:ascii="Times" w:eastAsia="Calibri" w:hAnsi="Times"/>
          <w:sz w:val="20"/>
          <w:szCs w:val="24"/>
          <w:vertAlign w:val="subscript"/>
          <w:lang w:val="en-GB"/>
        </w:rPr>
        <w:t>b</w:t>
      </w:r>
      <w:r w:rsidRPr="000C19DC">
        <w:rPr>
          <w:rFonts w:ascii="Times" w:eastAsia="Calibri" w:hAnsi="Times"/>
          <w:sz w:val="20"/>
          <w:szCs w:val="24"/>
          <w:lang w:val="en-GB"/>
        </w:rPr>
        <w:t xml:space="preserve"> = 1/(2 * chip length).</w:t>
      </w:r>
    </w:p>
    <w:p w14:paraId="49C9E430" w14:textId="77777777" w:rsidR="000C19DC" w:rsidRPr="000C19DC" w:rsidRDefault="000C19DC" w:rsidP="000C19DC">
      <w:pPr>
        <w:autoSpaceDE/>
        <w:autoSpaceDN/>
        <w:adjustRightInd/>
        <w:snapToGrid/>
        <w:spacing w:after="0"/>
        <w:rPr>
          <w:rFonts w:ascii="Times" w:eastAsia="Calibri" w:hAnsi="Times"/>
          <w:sz w:val="20"/>
          <w:szCs w:val="24"/>
          <w:lang w:val="en-GB"/>
        </w:rPr>
      </w:pPr>
    </w:p>
    <w:p w14:paraId="6143D1DD" w14:textId="77777777" w:rsidR="000C19DC" w:rsidRPr="000C19DC" w:rsidRDefault="000C19DC" w:rsidP="000C19DC">
      <w:pPr>
        <w:autoSpaceDE/>
        <w:autoSpaceDN/>
        <w:adjustRightInd/>
        <w:snapToGrid/>
        <w:spacing w:after="0"/>
        <w:rPr>
          <w:rFonts w:ascii="Times" w:eastAsia="Calibri" w:hAnsi="Times"/>
          <w:sz w:val="20"/>
          <w:szCs w:val="24"/>
          <w:lang w:val="en-GB"/>
        </w:rPr>
      </w:pPr>
      <w:r w:rsidRPr="000C19DC">
        <w:rPr>
          <w:rFonts w:ascii="Times" w:eastAsia="Calibri" w:hAnsi="Times"/>
          <w:sz w:val="20"/>
          <w:szCs w:val="24"/>
          <w:highlight w:val="green"/>
          <w:lang w:val="en-GB"/>
        </w:rPr>
        <w:t>Agreement</w:t>
      </w:r>
    </w:p>
    <w:p w14:paraId="01D6EF9E" w14:textId="77777777" w:rsidR="000C19DC" w:rsidRPr="000C19DC" w:rsidRDefault="000C19DC" w:rsidP="000C19DC">
      <w:pPr>
        <w:autoSpaceDE/>
        <w:autoSpaceDN/>
        <w:adjustRightInd/>
        <w:snapToGrid/>
        <w:spacing w:after="0"/>
        <w:rPr>
          <w:rFonts w:ascii="Times" w:eastAsia="Calibri" w:hAnsi="Times"/>
          <w:sz w:val="20"/>
          <w:szCs w:val="24"/>
          <w:lang w:val="en-GB"/>
        </w:rPr>
      </w:pPr>
      <w:r w:rsidRPr="000C19DC">
        <w:rPr>
          <w:rFonts w:ascii="Times" w:eastAsia="Calibri" w:hAnsi="Times"/>
          <w:sz w:val="20"/>
          <w:szCs w:val="24"/>
          <w:lang w:val="en-GB"/>
        </w:rPr>
        <w:lastRenderedPageBreak/>
        <w:t>For small frequency shifts in D2R using Manchester line codes by multiplying the codeword with a square wave corresponding to the small frequency shift (Option 2), the multiplication is performed according to the following options:</w:t>
      </w:r>
    </w:p>
    <w:p w14:paraId="2DB33C31" w14:textId="77777777" w:rsidR="000C19DC" w:rsidRPr="000C19DC" w:rsidRDefault="000C19DC" w:rsidP="000C19DC">
      <w:pPr>
        <w:numPr>
          <w:ilvl w:val="0"/>
          <w:numId w:val="54"/>
        </w:numPr>
        <w:autoSpaceDE/>
        <w:autoSpaceDN/>
        <w:adjustRightInd/>
        <w:snapToGrid/>
        <w:spacing w:after="0"/>
        <w:jc w:val="left"/>
        <w:rPr>
          <w:rFonts w:ascii="Times" w:eastAsia="Calibri" w:hAnsi="Times"/>
          <w:sz w:val="20"/>
          <w:szCs w:val="24"/>
          <w:lang w:val="en-GB"/>
        </w:rPr>
      </w:pPr>
      <w:r w:rsidRPr="000C19DC">
        <w:rPr>
          <w:rFonts w:ascii="Times" w:eastAsia="Calibri" w:hAnsi="Times"/>
          <w:sz w:val="20"/>
          <w:szCs w:val="24"/>
          <w:lang w:val="en-GB"/>
        </w:rPr>
        <w:t>One option is that the multiplication operation is an XOR operation between Manchester codeword corresponding to the information bit and the square wave for the small frequency shift.</w:t>
      </w:r>
    </w:p>
    <w:p w14:paraId="5018FBB1" w14:textId="77777777" w:rsidR="000C19DC" w:rsidRPr="000C19DC" w:rsidRDefault="000C19DC" w:rsidP="000C19DC">
      <w:pPr>
        <w:numPr>
          <w:ilvl w:val="0"/>
          <w:numId w:val="54"/>
        </w:numPr>
        <w:autoSpaceDE/>
        <w:autoSpaceDN/>
        <w:adjustRightInd/>
        <w:snapToGrid/>
        <w:spacing w:after="0"/>
        <w:jc w:val="left"/>
        <w:rPr>
          <w:rFonts w:ascii="Times" w:eastAsia="Calibri" w:hAnsi="Times"/>
          <w:sz w:val="20"/>
          <w:szCs w:val="24"/>
          <w:lang w:val="en-GB"/>
        </w:rPr>
      </w:pPr>
      <w:r w:rsidRPr="000C19DC">
        <w:rPr>
          <w:rFonts w:ascii="Times" w:eastAsia="Calibri" w:hAnsi="Times"/>
          <w:sz w:val="20"/>
          <w:szCs w:val="24"/>
          <w:lang w:val="en-GB"/>
        </w:rPr>
        <w:t>Another option is that the multiplication operation is an XNOR operation between Manchester codeword corresponding to the information bit and the square wave for the small frequency shift.</w:t>
      </w:r>
    </w:p>
    <w:p w14:paraId="697CA89D" w14:textId="77777777" w:rsidR="000C19DC" w:rsidRPr="000C19DC" w:rsidRDefault="000C19DC" w:rsidP="000C19DC">
      <w:pPr>
        <w:autoSpaceDE/>
        <w:autoSpaceDN/>
        <w:adjustRightInd/>
        <w:snapToGrid/>
        <w:spacing w:after="0"/>
        <w:jc w:val="left"/>
        <w:rPr>
          <w:rFonts w:ascii="Times" w:eastAsia="Batang" w:hAnsi="Times"/>
          <w:sz w:val="20"/>
          <w:szCs w:val="28"/>
          <w:lang w:val="en-GB"/>
        </w:rPr>
      </w:pPr>
    </w:p>
    <w:p w14:paraId="6E5D7DC7" w14:textId="77777777" w:rsidR="000C19DC" w:rsidRPr="000C19DC" w:rsidRDefault="000C19DC" w:rsidP="000C19DC">
      <w:pPr>
        <w:autoSpaceDE/>
        <w:autoSpaceDN/>
        <w:adjustRightInd/>
        <w:snapToGrid/>
        <w:spacing w:after="0"/>
        <w:rPr>
          <w:rFonts w:ascii="Times" w:eastAsia="Malgun Gothic" w:hAnsi="Times"/>
          <w:bCs/>
          <w:sz w:val="20"/>
          <w:szCs w:val="24"/>
          <w:lang w:val="en-GB" w:eastAsia="zh-CN"/>
        </w:rPr>
      </w:pPr>
      <w:r w:rsidRPr="000C19DC">
        <w:rPr>
          <w:rFonts w:ascii="Times" w:eastAsia="Batang" w:hAnsi="Times"/>
          <w:bCs/>
          <w:sz w:val="20"/>
          <w:szCs w:val="24"/>
          <w:highlight w:val="green"/>
          <w:lang w:val="en-GB" w:eastAsia="zh-CN"/>
        </w:rPr>
        <w:t>Agreement</w:t>
      </w:r>
    </w:p>
    <w:p w14:paraId="13AF26F8" w14:textId="77777777" w:rsidR="000C19DC" w:rsidRPr="000C19DC" w:rsidRDefault="000C19DC" w:rsidP="000C19DC">
      <w:pPr>
        <w:autoSpaceDE/>
        <w:autoSpaceDN/>
        <w:adjustRightInd/>
        <w:snapToGrid/>
        <w:spacing w:after="0"/>
        <w:rPr>
          <w:rFonts w:ascii="Times" w:eastAsia="Malgun Gothic" w:hAnsi="Times"/>
          <w:bCs/>
          <w:sz w:val="20"/>
          <w:szCs w:val="24"/>
          <w:lang w:val="en-GB" w:eastAsia="zh-CN"/>
        </w:rPr>
      </w:pPr>
      <w:r w:rsidRPr="000C19DC">
        <w:rPr>
          <w:rFonts w:ascii="Times" w:eastAsia="Malgun Gothic" w:hAnsi="Times"/>
          <w:bCs/>
          <w:sz w:val="20"/>
          <w:szCs w:val="24"/>
          <w:lang w:val="en-GB" w:eastAsia="zh-CN"/>
        </w:rPr>
        <w:t>Regarding small frequency shift factor, capture in the TR that:</w:t>
      </w:r>
    </w:p>
    <w:p w14:paraId="4176AC52" w14:textId="77777777" w:rsidR="000C19DC" w:rsidRPr="000C19DC" w:rsidRDefault="000C19DC" w:rsidP="000C19DC">
      <w:pPr>
        <w:numPr>
          <w:ilvl w:val="0"/>
          <w:numId w:val="54"/>
        </w:numPr>
        <w:autoSpaceDE/>
        <w:autoSpaceDN/>
        <w:adjustRightInd/>
        <w:snapToGrid/>
        <w:spacing w:after="0"/>
        <w:jc w:val="left"/>
        <w:rPr>
          <w:rFonts w:ascii="Times" w:eastAsia="Calibri" w:hAnsi="Times"/>
          <w:sz w:val="20"/>
          <w:szCs w:val="24"/>
          <w:lang w:val="en-GB"/>
        </w:rPr>
      </w:pPr>
      <w:r w:rsidRPr="000C19DC">
        <w:rPr>
          <w:rFonts w:ascii="Times" w:eastAsia="Calibri" w:hAnsi="Times"/>
          <w:sz w:val="20"/>
          <w:szCs w:val="24"/>
          <w:lang w:val="en-GB"/>
        </w:rPr>
        <w:t xml:space="preserve">For study purposes </w:t>
      </w:r>
    </w:p>
    <w:p w14:paraId="00BD906C" w14:textId="77777777" w:rsidR="000C19DC" w:rsidRPr="000C19DC" w:rsidRDefault="000C19DC" w:rsidP="000C19DC">
      <w:pPr>
        <w:numPr>
          <w:ilvl w:val="1"/>
          <w:numId w:val="54"/>
        </w:numPr>
        <w:autoSpaceDE/>
        <w:autoSpaceDN/>
        <w:adjustRightInd/>
        <w:snapToGrid/>
        <w:spacing w:after="0"/>
        <w:jc w:val="left"/>
        <w:rPr>
          <w:rFonts w:ascii="Times" w:eastAsia="Calibri" w:hAnsi="Times"/>
          <w:sz w:val="20"/>
          <w:szCs w:val="24"/>
          <w:lang w:val="en-GB"/>
        </w:rPr>
      </w:pPr>
      <w:r w:rsidRPr="000C19DC">
        <w:rPr>
          <w:rFonts w:ascii="Times" w:eastAsia="Calibri" w:hAnsi="Times"/>
          <w:sz w:val="20"/>
          <w:szCs w:val="24"/>
          <w:lang w:val="en-GB"/>
        </w:rPr>
        <w:t>For BPSK and OOK, the small-frequency-shift factor is defined as the ratio of bit length to two times the chip length</w:t>
      </w:r>
    </w:p>
    <w:p w14:paraId="035A2F6B" w14:textId="77777777" w:rsidR="000C19DC" w:rsidRPr="000C19DC" w:rsidRDefault="000C19DC" w:rsidP="000C19DC">
      <w:pPr>
        <w:numPr>
          <w:ilvl w:val="1"/>
          <w:numId w:val="54"/>
        </w:numPr>
        <w:autoSpaceDE/>
        <w:autoSpaceDN/>
        <w:adjustRightInd/>
        <w:snapToGrid/>
        <w:spacing w:after="0"/>
        <w:jc w:val="left"/>
        <w:rPr>
          <w:rFonts w:ascii="Times" w:eastAsia="Calibri" w:hAnsi="Times"/>
          <w:sz w:val="20"/>
          <w:szCs w:val="24"/>
          <w:lang w:val="en-GB"/>
        </w:rPr>
      </w:pPr>
      <w:r w:rsidRPr="000C19DC">
        <w:rPr>
          <w:rFonts w:ascii="Times" w:eastAsia="Calibri" w:hAnsi="Times"/>
          <w:sz w:val="20"/>
          <w:szCs w:val="24"/>
          <w:lang w:val="en-GB"/>
        </w:rPr>
        <w:t>The value of small-frequency-shift factor depends on details of design, which according to proposals considered could be e.g.</w:t>
      </w:r>
    </w:p>
    <w:p w14:paraId="35D9C77B" w14:textId="77777777" w:rsidR="000C19DC" w:rsidRPr="000C19DC" w:rsidRDefault="000C19DC" w:rsidP="000C19DC">
      <w:pPr>
        <w:numPr>
          <w:ilvl w:val="2"/>
          <w:numId w:val="54"/>
        </w:numPr>
        <w:autoSpaceDE/>
        <w:autoSpaceDN/>
        <w:adjustRightInd/>
        <w:snapToGrid/>
        <w:spacing w:after="0"/>
        <w:jc w:val="left"/>
        <w:rPr>
          <w:rFonts w:ascii="Times" w:eastAsia="Calibri" w:hAnsi="Times"/>
          <w:sz w:val="20"/>
          <w:szCs w:val="24"/>
          <w:lang w:val="en-GB"/>
        </w:rPr>
      </w:pPr>
      <w:r w:rsidRPr="000C19DC">
        <w:rPr>
          <w:rFonts w:ascii="Times" w:eastAsia="Calibri" w:hAnsi="Times"/>
          <w:sz w:val="20"/>
          <w:szCs w:val="24"/>
          <w:lang w:val="en-GB"/>
        </w:rPr>
        <w:t>The repetition number of Manchester codeword within one information bit duration</w:t>
      </w:r>
    </w:p>
    <w:p w14:paraId="7EC69414" w14:textId="77777777" w:rsidR="000C19DC" w:rsidRPr="000C19DC" w:rsidRDefault="000C19DC" w:rsidP="000C19DC">
      <w:pPr>
        <w:numPr>
          <w:ilvl w:val="2"/>
          <w:numId w:val="54"/>
        </w:numPr>
        <w:autoSpaceDE/>
        <w:autoSpaceDN/>
        <w:adjustRightInd/>
        <w:snapToGrid/>
        <w:spacing w:after="0"/>
        <w:jc w:val="left"/>
        <w:rPr>
          <w:rFonts w:ascii="Times" w:eastAsia="Calibri" w:hAnsi="Times"/>
          <w:sz w:val="20"/>
          <w:szCs w:val="24"/>
          <w:lang w:val="en-GB"/>
        </w:rPr>
      </w:pPr>
      <w:r w:rsidRPr="000C19DC">
        <w:rPr>
          <w:rFonts w:ascii="Times" w:eastAsia="Calibri" w:hAnsi="Times"/>
          <w:sz w:val="20"/>
          <w:szCs w:val="24"/>
          <w:lang w:val="en-GB"/>
        </w:rPr>
        <w:t>The M value of Miller in Figure 6-12 of UHF RFID standard</w:t>
      </w:r>
    </w:p>
    <w:p w14:paraId="232BAE6A" w14:textId="77777777" w:rsidR="000C19DC" w:rsidRPr="000C19DC" w:rsidRDefault="000C19DC" w:rsidP="000C19DC">
      <w:pPr>
        <w:numPr>
          <w:ilvl w:val="2"/>
          <w:numId w:val="54"/>
        </w:numPr>
        <w:autoSpaceDE/>
        <w:autoSpaceDN/>
        <w:adjustRightInd/>
        <w:snapToGrid/>
        <w:spacing w:after="0"/>
        <w:jc w:val="left"/>
        <w:rPr>
          <w:rFonts w:ascii="Times" w:eastAsia="Calibri" w:hAnsi="Times"/>
          <w:sz w:val="20"/>
          <w:szCs w:val="24"/>
          <w:lang w:val="en-GB"/>
        </w:rPr>
      </w:pPr>
      <w:r w:rsidRPr="000C19DC">
        <w:rPr>
          <w:rFonts w:ascii="Times" w:eastAsia="Calibri" w:hAnsi="Times"/>
          <w:sz w:val="20"/>
          <w:szCs w:val="24"/>
          <w:lang w:val="en-GB"/>
        </w:rPr>
        <w:t>The number of square-wave periods within one information bit duration</w:t>
      </w:r>
    </w:p>
    <w:p w14:paraId="5DCEE8C1" w14:textId="77777777" w:rsidR="000C19DC" w:rsidRPr="000C19DC" w:rsidRDefault="000C19DC" w:rsidP="000C19DC">
      <w:pPr>
        <w:autoSpaceDE/>
        <w:autoSpaceDN/>
        <w:adjustRightInd/>
        <w:snapToGrid/>
        <w:spacing w:after="0"/>
        <w:jc w:val="left"/>
        <w:rPr>
          <w:rFonts w:ascii="Times" w:eastAsia="Batang" w:hAnsi="Times"/>
          <w:iCs/>
          <w:sz w:val="20"/>
          <w:szCs w:val="24"/>
          <w:lang w:val="en-GB" w:eastAsia="x-none"/>
        </w:rPr>
      </w:pPr>
    </w:p>
    <w:p w14:paraId="78A9E44D" w14:textId="77777777" w:rsidR="000C19DC" w:rsidRPr="000C19DC" w:rsidRDefault="000C19DC" w:rsidP="000C19DC">
      <w:pPr>
        <w:autoSpaceDE/>
        <w:autoSpaceDN/>
        <w:adjustRightInd/>
        <w:snapToGrid/>
        <w:spacing w:after="0"/>
        <w:rPr>
          <w:rFonts w:ascii="Times" w:eastAsia="Malgun Gothic" w:hAnsi="Times"/>
          <w:bCs/>
          <w:sz w:val="20"/>
          <w:szCs w:val="24"/>
          <w:lang w:val="en-GB" w:eastAsia="zh-CN"/>
        </w:rPr>
      </w:pPr>
      <w:r w:rsidRPr="000C19DC">
        <w:rPr>
          <w:rFonts w:ascii="Times" w:eastAsia="Batang" w:hAnsi="Times"/>
          <w:bCs/>
          <w:sz w:val="20"/>
          <w:szCs w:val="24"/>
          <w:highlight w:val="green"/>
          <w:lang w:val="en-GB" w:eastAsia="zh-CN"/>
        </w:rPr>
        <w:t>Agreement</w:t>
      </w:r>
    </w:p>
    <w:p w14:paraId="28A855EF" w14:textId="77777777" w:rsidR="000C19DC" w:rsidRPr="000C19DC" w:rsidRDefault="000C19DC" w:rsidP="000C19DC">
      <w:pPr>
        <w:autoSpaceDE/>
        <w:autoSpaceDN/>
        <w:adjustRightInd/>
        <w:snapToGrid/>
        <w:spacing w:after="0"/>
        <w:rPr>
          <w:rFonts w:ascii="Times" w:eastAsia="Batang" w:hAnsi="Times"/>
          <w:bCs/>
          <w:sz w:val="20"/>
          <w:szCs w:val="24"/>
          <w:lang w:val="en-GB" w:eastAsia="zh-CN"/>
        </w:rPr>
      </w:pPr>
      <w:r w:rsidRPr="000C19DC">
        <w:rPr>
          <w:rFonts w:ascii="Times" w:eastAsia="Batang" w:hAnsi="Times"/>
          <w:bCs/>
          <w:sz w:val="20"/>
          <w:szCs w:val="24"/>
          <w:lang w:val="en-GB" w:eastAsia="zh-CN"/>
        </w:rPr>
        <w:t xml:space="preserve">Add the following </w:t>
      </w:r>
      <w:r w:rsidRPr="000C19DC">
        <w:rPr>
          <w:rFonts w:ascii="Times" w:eastAsia="Batang" w:hAnsi="Times"/>
          <w:bCs/>
          <w:color w:val="FF0000"/>
          <w:sz w:val="20"/>
          <w:szCs w:val="24"/>
          <w:lang w:val="en-GB" w:eastAsia="zh-CN"/>
        </w:rPr>
        <w:t>TP</w:t>
      </w:r>
      <w:r w:rsidRPr="000C19DC">
        <w:rPr>
          <w:rFonts w:ascii="Times" w:eastAsia="Batang" w:hAnsi="Times"/>
          <w:bCs/>
          <w:sz w:val="20"/>
          <w:szCs w:val="24"/>
          <w:lang w:val="en-GB" w:eastAsia="zh-CN"/>
        </w:rPr>
        <w:t xml:space="preserve"> to the TR section on “D2R multiple access” for TDMA:</w:t>
      </w:r>
    </w:p>
    <w:p w14:paraId="5CF58452" w14:textId="77777777" w:rsidR="000C19DC" w:rsidRPr="000C19DC" w:rsidRDefault="000C19DC" w:rsidP="000C19DC">
      <w:pPr>
        <w:autoSpaceDE/>
        <w:autoSpaceDN/>
        <w:adjustRightInd/>
        <w:snapToGrid/>
        <w:spacing w:after="0"/>
        <w:rPr>
          <w:rFonts w:ascii="Times" w:eastAsia="Batang" w:hAnsi="Times"/>
          <w:b/>
          <w:bCs/>
          <w:sz w:val="20"/>
          <w:szCs w:val="24"/>
          <w:lang w:val="en-GB" w:eastAsia="zh-CN"/>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95"/>
      </w:tblGrid>
      <w:tr w:rsidR="00380422" w:rsidRPr="00AA2BF6" w14:paraId="4275F30E" w14:textId="77777777" w:rsidTr="00767F0F">
        <w:tc>
          <w:tcPr>
            <w:tcW w:w="9239" w:type="dxa"/>
            <w:shd w:val="clear" w:color="auto" w:fill="auto"/>
          </w:tcPr>
          <w:p w14:paraId="037FDD32" w14:textId="77777777" w:rsidR="00380422" w:rsidRPr="00380422" w:rsidRDefault="00380422" w:rsidP="00767F0F">
            <w:pPr>
              <w:spacing w:after="160" w:line="259" w:lineRule="auto"/>
              <w:rPr>
                <w:rFonts w:eastAsia="DengXian"/>
                <w:b/>
                <w:sz w:val="20"/>
                <w:szCs w:val="20"/>
                <w:lang w:eastAsia="zh-CN"/>
              </w:rPr>
            </w:pPr>
            <w:r w:rsidRPr="00380422">
              <w:rPr>
                <w:rFonts w:eastAsia="DengXian"/>
                <w:b/>
                <w:sz w:val="20"/>
                <w:szCs w:val="20"/>
                <w:lang w:eastAsia="zh-CN"/>
              </w:rPr>
              <w:t>6.1.2.x  D2R multiple access</w:t>
            </w:r>
          </w:p>
          <w:p w14:paraId="5B5569B4" w14:textId="77777777" w:rsidR="00380422" w:rsidRPr="00380422" w:rsidRDefault="00380422" w:rsidP="00767F0F">
            <w:pPr>
              <w:spacing w:after="160" w:line="259" w:lineRule="auto"/>
              <w:rPr>
                <w:rFonts w:eastAsia="DengXian"/>
                <w:sz w:val="20"/>
                <w:szCs w:val="20"/>
              </w:rPr>
            </w:pPr>
            <w:r w:rsidRPr="00380422">
              <w:rPr>
                <w:rFonts w:eastAsia="DengXian"/>
                <w:sz w:val="20"/>
                <w:szCs w:val="20"/>
              </w:rPr>
              <w:t>Time-domain multiple access, and frequency domain multiple access at least by using a small frequency-shift in baseband are studied. Whether code-domain multiple access is feasible and necessary for all devices is FFS.</w:t>
            </w:r>
          </w:p>
          <w:p w14:paraId="76C51479" w14:textId="77777777" w:rsidR="00380422" w:rsidRPr="00380422" w:rsidRDefault="00380422" w:rsidP="00767F0F">
            <w:pPr>
              <w:spacing w:after="160" w:line="259" w:lineRule="auto"/>
              <w:rPr>
                <w:rFonts w:eastAsia="DengXian"/>
                <w:color w:val="FF0000"/>
                <w:sz w:val="20"/>
                <w:szCs w:val="20"/>
                <w:lang w:eastAsia="zh-CN"/>
              </w:rPr>
            </w:pPr>
            <w:r w:rsidRPr="00380422">
              <w:rPr>
                <w:rFonts w:eastAsia="DengXian"/>
                <w:color w:val="FF0000"/>
                <w:sz w:val="20"/>
                <w:szCs w:val="20"/>
              </w:rPr>
              <w:t>Time-domain multiple access</w:t>
            </w:r>
            <w:r w:rsidRPr="00380422">
              <w:rPr>
                <w:rFonts w:eastAsia="DengXian"/>
                <w:color w:val="FF0000"/>
                <w:sz w:val="20"/>
                <w:szCs w:val="20"/>
                <w:lang w:eastAsia="zh-CN"/>
              </w:rPr>
              <w:t xml:space="preserve"> is the baseline. Sources [CMCC, CATT, Ericsson, FUTUREWEI] state that the benefit of </w:t>
            </w:r>
            <w:r w:rsidRPr="00380422">
              <w:rPr>
                <w:rFonts w:eastAsia="DengXian"/>
                <w:color w:val="FF0000"/>
                <w:sz w:val="20"/>
                <w:szCs w:val="20"/>
              </w:rPr>
              <w:t>TDMA</w:t>
            </w:r>
            <w:r w:rsidRPr="00380422">
              <w:rPr>
                <w:rFonts w:eastAsia="DengXian"/>
                <w:color w:val="FF0000"/>
                <w:sz w:val="20"/>
                <w:szCs w:val="20"/>
                <w:lang w:eastAsia="zh-CN"/>
              </w:rPr>
              <w:t xml:space="preserve"> is the low implementation complexity for both device and reader, while the inventory efficiency may be relatively low </w:t>
            </w:r>
            <w:r w:rsidRPr="00380422">
              <w:rPr>
                <w:rFonts w:eastAsia="DengXian" w:hint="eastAsia"/>
                <w:color w:val="FF0000"/>
                <w:sz w:val="20"/>
                <w:szCs w:val="20"/>
                <w:lang w:eastAsia="zh-CN"/>
              </w:rPr>
              <w:t>for</w:t>
            </w:r>
            <w:r w:rsidRPr="00380422">
              <w:rPr>
                <w:rFonts w:eastAsia="DengXian"/>
                <w:color w:val="FF0000"/>
                <w:sz w:val="20"/>
                <w:szCs w:val="20"/>
                <w:lang w:eastAsia="zh-CN"/>
              </w:rPr>
              <w:t xml:space="preserve"> TDMA only, and sources [DOCOMO, LGE, MTK] state that the guard interval, if supported, between consecutive D2R transmissions from different devices depends on the SFO after clock calibration </w:t>
            </w:r>
          </w:p>
          <w:p w14:paraId="01AF705B" w14:textId="77777777" w:rsidR="00380422" w:rsidRPr="00C05A82" w:rsidRDefault="00380422" w:rsidP="00767F0F">
            <w:pPr>
              <w:spacing w:before="120" w:after="160" w:line="259" w:lineRule="auto"/>
              <w:rPr>
                <w:rFonts w:eastAsia="DengXian"/>
              </w:rPr>
            </w:pPr>
            <w:r w:rsidRPr="00380422">
              <w:rPr>
                <w:rFonts w:eastAsia="DengXian"/>
                <w:sz w:val="20"/>
                <w:szCs w:val="20"/>
              </w:rPr>
              <w:t>(….)</w:t>
            </w:r>
          </w:p>
        </w:tc>
      </w:tr>
    </w:tbl>
    <w:p w14:paraId="6530E405" w14:textId="77777777" w:rsidR="00B00937" w:rsidRDefault="00B00937" w:rsidP="00BF4E5E"/>
    <w:p w14:paraId="5EC8E721" w14:textId="77777777" w:rsidR="00BE4614" w:rsidRPr="00BE4614" w:rsidRDefault="00BE4614" w:rsidP="00BE4614">
      <w:pPr>
        <w:autoSpaceDE/>
        <w:autoSpaceDN/>
        <w:adjustRightInd/>
        <w:snapToGrid/>
        <w:spacing w:after="0"/>
        <w:rPr>
          <w:rFonts w:ascii="Times" w:eastAsia="DengXian" w:hAnsi="Times"/>
          <w:bCs/>
          <w:sz w:val="20"/>
          <w:lang w:val="en-GB"/>
        </w:rPr>
      </w:pPr>
      <w:r w:rsidRPr="00BE4614">
        <w:rPr>
          <w:rFonts w:ascii="Times" w:eastAsia="DengXian" w:hAnsi="Times"/>
          <w:bCs/>
          <w:sz w:val="20"/>
          <w:highlight w:val="green"/>
          <w:lang w:val="en-GB"/>
        </w:rPr>
        <w:t>Agreement</w:t>
      </w:r>
    </w:p>
    <w:p w14:paraId="5C57D027" w14:textId="77777777" w:rsidR="00BE4614" w:rsidRPr="00BE4614" w:rsidRDefault="00BE4614" w:rsidP="00BE4614">
      <w:pPr>
        <w:autoSpaceDE/>
        <w:autoSpaceDN/>
        <w:adjustRightInd/>
        <w:snapToGrid/>
        <w:spacing w:after="0"/>
        <w:rPr>
          <w:rFonts w:ascii="Times" w:eastAsia="DengXian" w:hAnsi="Times"/>
          <w:bCs/>
          <w:sz w:val="20"/>
          <w:lang w:val="en-GB"/>
        </w:rPr>
      </w:pPr>
      <w:r w:rsidRPr="00BE4614">
        <w:rPr>
          <w:rFonts w:ascii="Times" w:eastAsia="DengXian" w:hAnsi="Times"/>
          <w:bCs/>
          <w:sz w:val="20"/>
          <w:lang w:val="en-GB"/>
        </w:rPr>
        <w:t xml:space="preserve">Add the following </w:t>
      </w:r>
      <w:r w:rsidRPr="00BE4614">
        <w:rPr>
          <w:rFonts w:ascii="Times" w:eastAsia="DengXian" w:hAnsi="Times"/>
          <w:bCs/>
          <w:color w:val="FF0000"/>
          <w:sz w:val="20"/>
          <w:lang w:val="en-GB"/>
        </w:rPr>
        <w:t>TP</w:t>
      </w:r>
      <w:r w:rsidRPr="00BE4614">
        <w:rPr>
          <w:rFonts w:ascii="Times" w:eastAsia="DengXian" w:hAnsi="Times"/>
          <w:bCs/>
          <w:sz w:val="20"/>
          <w:lang w:val="en-GB"/>
        </w:rPr>
        <w:t xml:space="preserve"> to the TR section on “D2R multiple access” for FDMA:</w:t>
      </w:r>
    </w:p>
    <w:p w14:paraId="2FD948FA" w14:textId="77777777" w:rsidR="00BE4614" w:rsidRPr="00BE4614" w:rsidRDefault="00BE4614" w:rsidP="00BE4614">
      <w:pPr>
        <w:autoSpaceDE/>
        <w:autoSpaceDN/>
        <w:adjustRightInd/>
        <w:snapToGrid/>
        <w:spacing w:after="0"/>
        <w:rPr>
          <w:rFonts w:ascii="Times" w:eastAsia="DengXian" w:hAnsi="Times"/>
          <w:bCs/>
          <w:sz w:val="20"/>
          <w:lang w:val="en-GB"/>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BE4614" w:rsidRPr="00AA2BF6" w14:paraId="2736FA61" w14:textId="77777777" w:rsidTr="00767F0F">
        <w:tc>
          <w:tcPr>
            <w:tcW w:w="9631" w:type="dxa"/>
            <w:shd w:val="clear" w:color="auto" w:fill="auto"/>
          </w:tcPr>
          <w:p w14:paraId="12A4F698" w14:textId="77777777" w:rsidR="00BE4614" w:rsidRPr="00BE4614" w:rsidRDefault="00BE4614" w:rsidP="00767F0F">
            <w:pPr>
              <w:spacing w:after="160" w:line="259" w:lineRule="auto"/>
              <w:rPr>
                <w:rFonts w:eastAsia="DengXian"/>
                <w:b/>
                <w:sz w:val="20"/>
                <w:szCs w:val="20"/>
                <w:lang w:eastAsia="zh-CN"/>
              </w:rPr>
            </w:pPr>
            <w:r w:rsidRPr="00BE4614">
              <w:rPr>
                <w:rFonts w:eastAsia="DengXian"/>
                <w:b/>
                <w:sz w:val="20"/>
                <w:szCs w:val="20"/>
                <w:lang w:eastAsia="zh-CN"/>
              </w:rPr>
              <w:t>6.1.2.x  D2R multiple access</w:t>
            </w:r>
          </w:p>
          <w:p w14:paraId="5D94E821" w14:textId="77777777" w:rsidR="00BE4614" w:rsidRPr="00BE4614" w:rsidRDefault="00BE4614" w:rsidP="00767F0F">
            <w:pPr>
              <w:spacing w:after="160" w:line="259" w:lineRule="auto"/>
              <w:rPr>
                <w:rFonts w:eastAsia="DengXian"/>
                <w:sz w:val="20"/>
                <w:szCs w:val="20"/>
              </w:rPr>
            </w:pPr>
            <w:r w:rsidRPr="00BE4614">
              <w:rPr>
                <w:rFonts w:eastAsia="DengXian"/>
                <w:sz w:val="20"/>
                <w:szCs w:val="20"/>
              </w:rPr>
              <w:t>Time-domain multiple access, and frequency domain multiple access at least by using a small frequency-shift in baseband are studied. Whether code-domain multiple access is feasible and necessary for all devices is FFS.</w:t>
            </w:r>
          </w:p>
          <w:p w14:paraId="349A1BB2" w14:textId="77777777" w:rsidR="00BE4614" w:rsidRPr="00BE4614" w:rsidRDefault="00BE4614" w:rsidP="00767F0F">
            <w:pPr>
              <w:spacing w:before="120" w:after="160" w:line="259" w:lineRule="auto"/>
              <w:rPr>
                <w:rFonts w:eastAsia="DengXian"/>
                <w:i/>
                <w:iCs/>
                <w:color w:val="FF0000"/>
                <w:sz w:val="20"/>
                <w:szCs w:val="20"/>
              </w:rPr>
            </w:pPr>
            <w:r w:rsidRPr="00BE4614">
              <w:rPr>
                <w:rFonts w:eastAsia="DengXian"/>
                <w:i/>
                <w:iCs/>
                <w:color w:val="FF0000"/>
                <w:sz w:val="20"/>
                <w:szCs w:val="20"/>
              </w:rPr>
              <w:t>(FL : Would insert here the TP from Proposal 3.6a) …</w:t>
            </w:r>
          </w:p>
          <w:p w14:paraId="1725501C" w14:textId="77777777" w:rsidR="00BE4614" w:rsidRPr="00BE4614" w:rsidRDefault="00BE4614" w:rsidP="00767F0F">
            <w:pPr>
              <w:spacing w:before="120" w:after="160" w:line="259" w:lineRule="auto"/>
              <w:rPr>
                <w:rFonts w:eastAsia="DengXian"/>
                <w:color w:val="FF0000"/>
                <w:sz w:val="20"/>
                <w:szCs w:val="20"/>
              </w:rPr>
            </w:pPr>
            <w:r w:rsidRPr="00BE4614">
              <w:rPr>
                <w:rFonts w:eastAsia="DengXian"/>
                <w:color w:val="FF0000"/>
                <w:sz w:val="20"/>
                <w:szCs w:val="20"/>
              </w:rPr>
              <w:t>NOTE: For the purposes of this section, X refers to the device’s SFO expressed as 10</w:t>
            </w:r>
            <w:r w:rsidRPr="00BE4614">
              <w:rPr>
                <w:rFonts w:eastAsia="DengXian"/>
                <w:color w:val="FF0000"/>
                <w:sz w:val="20"/>
                <w:szCs w:val="20"/>
                <w:vertAlign w:val="superscript"/>
              </w:rPr>
              <w:t>X</w:t>
            </w:r>
            <w:r w:rsidRPr="00BE4614">
              <w:rPr>
                <w:rFonts w:eastAsia="DengXian"/>
                <w:color w:val="FF0000"/>
                <w:sz w:val="20"/>
                <w:szCs w:val="20"/>
              </w:rPr>
              <w:t xml:space="preserve"> ppm.</w:t>
            </w:r>
          </w:p>
          <w:p w14:paraId="0D7F10DA" w14:textId="77777777" w:rsidR="00BE4614" w:rsidRPr="00BE4614" w:rsidRDefault="00BE4614" w:rsidP="00767F0F">
            <w:pPr>
              <w:spacing w:before="120" w:after="160" w:line="259" w:lineRule="auto"/>
              <w:rPr>
                <w:rFonts w:eastAsia="DengXian"/>
                <w:color w:val="FF0000"/>
                <w:sz w:val="20"/>
                <w:szCs w:val="20"/>
              </w:rPr>
            </w:pPr>
            <w:r w:rsidRPr="00BE4614">
              <w:rPr>
                <w:rFonts w:eastAsia="DengXian"/>
                <w:color w:val="FF0000"/>
                <w:sz w:val="20"/>
                <w:szCs w:val="20"/>
              </w:rPr>
              <w:t xml:space="preserve">According to sources [Ericsson, CMCC, CATT, CEWiT, DOCOMO, </w:t>
            </w:r>
            <w:r w:rsidRPr="00BE4614">
              <w:rPr>
                <w:rFonts w:eastAsia="DengXian" w:hint="eastAsia"/>
                <w:color w:val="FF0000"/>
                <w:sz w:val="20"/>
                <w:szCs w:val="20"/>
                <w:lang w:eastAsia="zh-CN"/>
              </w:rPr>
              <w:t>F</w:t>
            </w:r>
            <w:r w:rsidRPr="00BE4614">
              <w:rPr>
                <w:rFonts w:eastAsia="DengXian"/>
                <w:color w:val="FF0000"/>
                <w:sz w:val="20"/>
                <w:szCs w:val="20"/>
              </w:rPr>
              <w:t>UTUREWEI, Huawei, InterDigital], the potential benefit of frequency-domain multiple access is to increase the transmission efficiency and reduce collisions, while the cons include more complicated frequency resource management and reception processing at reader according to source [CMCC], and potentially increased power consumption for devices according to sources [CATT, Sony, OPPO]. For OOK and BPSK, small frequency shifts are studied:</w:t>
            </w:r>
          </w:p>
          <w:p w14:paraId="5EB62408" w14:textId="77777777" w:rsidR="00BE4614" w:rsidRPr="00BE4614" w:rsidRDefault="00BE4614" w:rsidP="00767F0F">
            <w:pPr>
              <w:spacing w:after="180"/>
              <w:ind w:left="568" w:hanging="284"/>
              <w:rPr>
                <w:rFonts w:eastAsia="MS Mincho"/>
                <w:sz w:val="20"/>
                <w:szCs w:val="20"/>
              </w:rPr>
            </w:pPr>
            <w:r w:rsidRPr="00BE4614">
              <w:rPr>
                <w:rFonts w:eastAsia="MS Mincho"/>
                <w:sz w:val="20"/>
                <w:szCs w:val="20"/>
              </w:rPr>
              <w:t>-</w:t>
            </w:r>
            <w:r w:rsidRPr="00BE4614">
              <w:rPr>
                <w:rFonts w:eastAsia="MS Mincho"/>
                <w:sz w:val="20"/>
                <w:szCs w:val="20"/>
              </w:rPr>
              <w:tab/>
              <w:t>For applying with Manchester line codes</w:t>
            </w:r>
          </w:p>
          <w:p w14:paraId="0C912086" w14:textId="77777777" w:rsidR="00BE4614" w:rsidRPr="00BE4614" w:rsidRDefault="00BE4614" w:rsidP="00767F0F">
            <w:pPr>
              <w:keepLines/>
              <w:spacing w:after="180"/>
              <w:ind w:left="1702" w:hanging="851"/>
              <w:rPr>
                <w:rFonts w:eastAsia="DengXian"/>
                <w:sz w:val="20"/>
                <w:szCs w:val="20"/>
              </w:rPr>
            </w:pPr>
            <w:r w:rsidRPr="00BE4614">
              <w:rPr>
                <w:rFonts w:eastAsia="DengXian"/>
                <w:sz w:val="20"/>
                <w:szCs w:val="20"/>
              </w:rPr>
              <w:t>Option 1:</w:t>
            </w:r>
            <w:r w:rsidRPr="00BE4614">
              <w:rPr>
                <w:rFonts w:eastAsia="DengXian"/>
                <w:sz w:val="20"/>
                <w:szCs w:val="20"/>
              </w:rPr>
              <w:tab/>
              <w:t>By repetition of the codewords within the same time duration corresponding to an information bit. FFS how to define this repetition.</w:t>
            </w:r>
          </w:p>
          <w:p w14:paraId="36997173" w14:textId="77777777" w:rsidR="00BE4614" w:rsidRPr="00BE4614" w:rsidRDefault="00BE4614" w:rsidP="00767F0F">
            <w:pPr>
              <w:keepLines/>
              <w:spacing w:after="180"/>
              <w:ind w:left="1702" w:hanging="851"/>
              <w:rPr>
                <w:rFonts w:eastAsia="DengXian"/>
                <w:sz w:val="20"/>
                <w:szCs w:val="20"/>
              </w:rPr>
            </w:pPr>
            <w:r w:rsidRPr="00BE4614">
              <w:rPr>
                <w:rFonts w:eastAsia="DengXian"/>
                <w:sz w:val="20"/>
                <w:szCs w:val="20"/>
              </w:rPr>
              <w:lastRenderedPageBreak/>
              <w:t>Option 2:</w:t>
            </w:r>
            <w:r w:rsidRPr="00BE4614">
              <w:rPr>
                <w:rFonts w:eastAsia="DengXian"/>
                <w:sz w:val="20"/>
                <w:szCs w:val="20"/>
              </w:rPr>
              <w:tab/>
              <w:t>By multiplying the Manchester codeword with a square wave corresponding to the small frequency-shift.</w:t>
            </w:r>
          </w:p>
          <w:p w14:paraId="37A2082B" w14:textId="77777777" w:rsidR="00BE4614" w:rsidRPr="00BE4614" w:rsidRDefault="00BE4614" w:rsidP="00767F0F">
            <w:pPr>
              <w:keepLines/>
              <w:spacing w:after="180"/>
              <w:ind w:left="1986" w:hanging="284"/>
              <w:rPr>
                <w:rFonts w:eastAsia="DengXian"/>
                <w:sz w:val="20"/>
                <w:szCs w:val="20"/>
              </w:rPr>
            </w:pPr>
            <w:r w:rsidRPr="00BE4614">
              <w:rPr>
                <w:rFonts w:eastAsia="DengXian"/>
                <w:sz w:val="20"/>
                <w:szCs w:val="20"/>
              </w:rPr>
              <w:t>Companies to report how they perform multiplying for option 2.</w:t>
            </w:r>
          </w:p>
          <w:p w14:paraId="5E2026B9" w14:textId="77777777" w:rsidR="00BE4614" w:rsidRPr="00BE4614" w:rsidRDefault="00BE4614" w:rsidP="00767F0F">
            <w:pPr>
              <w:spacing w:after="180"/>
              <w:ind w:left="568" w:hanging="284"/>
              <w:rPr>
                <w:rFonts w:eastAsia="MS Mincho"/>
                <w:sz w:val="20"/>
                <w:szCs w:val="20"/>
              </w:rPr>
            </w:pPr>
            <w:r w:rsidRPr="00BE4614">
              <w:rPr>
                <w:rFonts w:eastAsia="MS Mincho"/>
                <w:sz w:val="20"/>
                <w:szCs w:val="20"/>
              </w:rPr>
              <w:t>-</w:t>
            </w:r>
            <w:r w:rsidRPr="00BE4614">
              <w:rPr>
                <w:rFonts w:eastAsia="MS Mincho"/>
                <w:sz w:val="20"/>
                <w:szCs w:val="20"/>
              </w:rPr>
              <w:tab/>
              <w:t>For applying with Miller line codes, according to Figure 6-13 of [6].</w:t>
            </w:r>
          </w:p>
          <w:p w14:paraId="127A5D87" w14:textId="77777777" w:rsidR="00BE4614" w:rsidRPr="00BE4614" w:rsidRDefault="00BE4614" w:rsidP="00767F0F">
            <w:pPr>
              <w:spacing w:after="180"/>
              <w:ind w:left="568" w:hanging="284"/>
              <w:rPr>
                <w:rFonts w:eastAsia="MS Mincho"/>
                <w:sz w:val="20"/>
                <w:szCs w:val="20"/>
              </w:rPr>
            </w:pPr>
            <w:r w:rsidRPr="00BE4614">
              <w:rPr>
                <w:rFonts w:eastAsia="MS Mincho"/>
                <w:sz w:val="20"/>
                <w:szCs w:val="20"/>
              </w:rPr>
              <w:t>-</w:t>
            </w:r>
            <w:r w:rsidRPr="00BE4614">
              <w:rPr>
                <w:rFonts w:eastAsia="MS Mincho"/>
                <w:sz w:val="20"/>
                <w:szCs w:val="20"/>
              </w:rPr>
              <w:tab/>
              <w:t>For FM0, small frequency shift is not defined</w:t>
            </w:r>
          </w:p>
          <w:p w14:paraId="7B62C11B" w14:textId="77777777" w:rsidR="00BE4614" w:rsidRPr="00BE4614" w:rsidRDefault="00BE4614" w:rsidP="00767F0F">
            <w:pPr>
              <w:spacing w:after="180"/>
              <w:ind w:left="568" w:hanging="284"/>
              <w:rPr>
                <w:rFonts w:eastAsia="MS Mincho"/>
                <w:sz w:val="20"/>
                <w:szCs w:val="20"/>
              </w:rPr>
            </w:pPr>
            <w:r w:rsidRPr="00BE4614">
              <w:rPr>
                <w:rFonts w:eastAsia="MS Mincho"/>
                <w:sz w:val="20"/>
                <w:szCs w:val="20"/>
              </w:rPr>
              <w:t>-</w:t>
            </w:r>
            <w:r w:rsidRPr="00BE4614">
              <w:rPr>
                <w:rFonts w:eastAsia="MS Mincho"/>
                <w:sz w:val="20"/>
                <w:szCs w:val="20"/>
              </w:rPr>
              <w:tab/>
              <w:t>If no D2R line code is used, by using a square-wave corresponding to the small frequency-shift.</w:t>
            </w:r>
          </w:p>
          <w:p w14:paraId="16972A70" w14:textId="77777777" w:rsidR="00BE4614" w:rsidRPr="00BE4614" w:rsidRDefault="00BE4614" w:rsidP="00767F0F">
            <w:pPr>
              <w:spacing w:after="180"/>
              <w:ind w:left="568" w:hanging="284"/>
              <w:rPr>
                <w:rFonts w:eastAsia="MS Mincho"/>
                <w:sz w:val="20"/>
                <w:szCs w:val="20"/>
              </w:rPr>
            </w:pPr>
            <w:r w:rsidRPr="00BE4614">
              <w:rPr>
                <w:rFonts w:eastAsia="MS Mincho"/>
                <w:sz w:val="20"/>
                <w:szCs w:val="20"/>
              </w:rPr>
              <w:t>-</w:t>
            </w:r>
            <w:r w:rsidRPr="00BE4614">
              <w:rPr>
                <w:rFonts w:eastAsia="MS Mincho"/>
                <w:sz w:val="20"/>
                <w:szCs w:val="20"/>
              </w:rPr>
              <w:tab/>
              <w:t>Potential purposes include:</w:t>
            </w:r>
          </w:p>
          <w:p w14:paraId="4043C774" w14:textId="77777777" w:rsidR="00BE4614" w:rsidRPr="00BE4614" w:rsidRDefault="00BE4614" w:rsidP="00767F0F">
            <w:pPr>
              <w:spacing w:after="180"/>
              <w:ind w:left="851" w:hanging="284"/>
              <w:rPr>
                <w:rFonts w:eastAsia="MS Mincho"/>
                <w:sz w:val="20"/>
                <w:szCs w:val="20"/>
              </w:rPr>
            </w:pPr>
            <w:r w:rsidRPr="00BE4614">
              <w:rPr>
                <w:rFonts w:eastAsia="MS Mincho"/>
                <w:sz w:val="20"/>
                <w:szCs w:val="20"/>
              </w:rPr>
              <w:t>-</w:t>
            </w:r>
            <w:r w:rsidRPr="00BE4614">
              <w:rPr>
                <w:rFonts w:eastAsia="MS Mincho"/>
                <w:sz w:val="20"/>
                <w:szCs w:val="20"/>
              </w:rPr>
              <w:tab/>
              <w:t>FDMA of D2R, if supported</w:t>
            </w:r>
          </w:p>
          <w:p w14:paraId="034792E6" w14:textId="77777777" w:rsidR="00BE4614" w:rsidRPr="00BE4614" w:rsidRDefault="00BE4614" w:rsidP="00767F0F">
            <w:pPr>
              <w:spacing w:after="180"/>
              <w:ind w:left="851" w:hanging="284"/>
              <w:rPr>
                <w:rFonts w:eastAsia="MS Mincho"/>
                <w:sz w:val="20"/>
                <w:szCs w:val="20"/>
              </w:rPr>
            </w:pPr>
            <w:r w:rsidRPr="00BE4614">
              <w:rPr>
                <w:rFonts w:eastAsia="MS Mincho"/>
                <w:sz w:val="20"/>
                <w:szCs w:val="20"/>
              </w:rPr>
              <w:t>-</w:t>
            </w:r>
            <w:r w:rsidRPr="00BE4614">
              <w:rPr>
                <w:rFonts w:eastAsia="MS Mincho"/>
                <w:sz w:val="20"/>
                <w:szCs w:val="20"/>
              </w:rPr>
              <w:tab/>
              <w:t>CW interference avoidance, if supported</w:t>
            </w:r>
          </w:p>
          <w:p w14:paraId="6BDB284A" w14:textId="77777777" w:rsidR="00BE4614" w:rsidRPr="00BE4614" w:rsidRDefault="00BE4614" w:rsidP="00767F0F">
            <w:pPr>
              <w:keepLines/>
              <w:spacing w:after="180"/>
              <w:ind w:left="1135" w:hanging="851"/>
              <w:rPr>
                <w:rFonts w:eastAsia="DengXian"/>
                <w:sz w:val="20"/>
                <w:szCs w:val="20"/>
              </w:rPr>
            </w:pPr>
            <w:r w:rsidRPr="00BE4614">
              <w:rPr>
                <w:rFonts w:eastAsia="DengXian"/>
                <w:sz w:val="20"/>
                <w:szCs w:val="20"/>
              </w:rPr>
              <w:t>Note:</w:t>
            </w:r>
            <w:r w:rsidRPr="00BE4614">
              <w:rPr>
                <w:rFonts w:eastAsia="DengXian"/>
                <w:sz w:val="20"/>
                <w:szCs w:val="20"/>
              </w:rPr>
              <w:tab/>
              <w:t>Small frequency shifts for D2R are studied for the same potential purposes for MSK.</w:t>
            </w:r>
          </w:p>
          <w:p w14:paraId="51A59B91" w14:textId="77777777" w:rsidR="00BE4614" w:rsidRPr="00BE4614" w:rsidRDefault="00BE4614" w:rsidP="00767F0F">
            <w:pPr>
              <w:spacing w:after="160" w:line="259" w:lineRule="auto"/>
              <w:rPr>
                <w:rFonts w:eastAsia="DengXian"/>
                <w:color w:val="FF0000"/>
                <w:sz w:val="20"/>
                <w:szCs w:val="20"/>
                <w:lang w:eastAsia="zh-CN"/>
              </w:rPr>
            </w:pPr>
            <w:r w:rsidRPr="00BE4614">
              <w:rPr>
                <w:rFonts w:eastAsia="DengXian"/>
                <w:color w:val="FF0000"/>
                <w:sz w:val="20"/>
                <w:szCs w:val="20"/>
                <w:lang w:eastAsia="zh-CN"/>
              </w:rPr>
              <w:t>It is observed that the performance of FDMA may be impacted by the following aspects:</w:t>
            </w:r>
          </w:p>
          <w:p w14:paraId="594DDDD2" w14:textId="77777777" w:rsidR="00BE4614" w:rsidRPr="00BE4614" w:rsidRDefault="00BE4614" w:rsidP="00BE4614">
            <w:pPr>
              <w:numPr>
                <w:ilvl w:val="0"/>
                <w:numId w:val="56"/>
              </w:numPr>
              <w:autoSpaceDE/>
              <w:autoSpaceDN/>
              <w:adjustRightInd/>
              <w:snapToGrid/>
              <w:spacing w:after="160" w:line="259" w:lineRule="auto"/>
              <w:ind w:left="709" w:hanging="425"/>
              <w:contextualSpacing/>
              <w:rPr>
                <w:rFonts w:eastAsia="DengXian"/>
                <w:color w:val="FF0000"/>
                <w:sz w:val="20"/>
                <w:szCs w:val="20"/>
                <w:lang w:eastAsia="zh-CN"/>
              </w:rPr>
            </w:pPr>
            <w:r w:rsidRPr="00BE4614">
              <w:rPr>
                <w:rFonts w:eastAsia="DengXian"/>
                <w:color w:val="FF0000"/>
                <w:sz w:val="20"/>
                <w:szCs w:val="20"/>
                <w:lang w:eastAsia="zh-CN"/>
              </w:rPr>
              <w:t>The large SFO of device</w:t>
            </w:r>
          </w:p>
          <w:p w14:paraId="1B439A75" w14:textId="77777777" w:rsidR="00BE4614" w:rsidRPr="00BE4614" w:rsidRDefault="00BE4614" w:rsidP="00BE4614">
            <w:pPr>
              <w:numPr>
                <w:ilvl w:val="1"/>
                <w:numId w:val="56"/>
              </w:numPr>
              <w:autoSpaceDE/>
              <w:autoSpaceDN/>
              <w:adjustRightInd/>
              <w:snapToGrid/>
              <w:spacing w:after="160" w:line="259" w:lineRule="auto"/>
              <w:ind w:left="1276" w:hanging="425"/>
              <w:contextualSpacing/>
              <w:rPr>
                <w:rFonts w:eastAsia="DengXian"/>
                <w:color w:val="FF0000"/>
                <w:sz w:val="20"/>
                <w:szCs w:val="20"/>
                <w:lang w:eastAsia="zh-CN"/>
              </w:rPr>
            </w:pPr>
            <w:r w:rsidRPr="00BE4614">
              <w:rPr>
                <w:rFonts w:eastAsia="DengXian"/>
                <w:color w:val="FF0000"/>
                <w:sz w:val="20"/>
                <w:szCs w:val="20"/>
                <w:lang w:eastAsia="zh-CN"/>
              </w:rPr>
              <w:t>Sources [Qualcomm, ZTE] state that large SFO (e.g. up to 10</w:t>
            </w:r>
            <w:r w:rsidRPr="00BE4614">
              <w:rPr>
                <w:rFonts w:eastAsia="DengXian"/>
                <w:color w:val="FF0000"/>
                <w:sz w:val="20"/>
                <w:szCs w:val="20"/>
                <w:vertAlign w:val="superscript"/>
                <w:lang w:eastAsia="zh-CN"/>
              </w:rPr>
              <w:t>5</w:t>
            </w:r>
            <w:r w:rsidRPr="00BE4614">
              <w:rPr>
                <w:rFonts w:eastAsia="DengXian"/>
                <w:color w:val="FF0000"/>
                <w:sz w:val="20"/>
                <w:szCs w:val="20"/>
                <w:lang w:eastAsia="zh-CN"/>
              </w:rPr>
              <w:t xml:space="preserve"> ppm) produces higher BLER degradation </w:t>
            </w:r>
            <w:r w:rsidRPr="00BE4614">
              <w:rPr>
                <w:rFonts w:eastAsia="Yu Mincho" w:hint="eastAsia"/>
                <w:color w:val="FF0000"/>
                <w:sz w:val="20"/>
                <w:szCs w:val="20"/>
                <w:lang w:eastAsia="ja-JP"/>
              </w:rPr>
              <w:t xml:space="preserve">due to inter-device interference </w:t>
            </w:r>
            <w:r w:rsidRPr="00BE4614">
              <w:rPr>
                <w:rFonts w:eastAsia="DengXian"/>
                <w:color w:val="FF0000"/>
                <w:sz w:val="20"/>
                <w:szCs w:val="20"/>
                <w:lang w:eastAsia="zh-CN"/>
              </w:rPr>
              <w:t>than a smaller (e.g. up to 10</w:t>
            </w:r>
            <w:r w:rsidRPr="00BE4614">
              <w:rPr>
                <w:rFonts w:eastAsia="DengXian"/>
                <w:color w:val="FF0000"/>
                <w:sz w:val="20"/>
                <w:szCs w:val="20"/>
                <w:vertAlign w:val="superscript"/>
                <w:lang w:eastAsia="zh-CN"/>
              </w:rPr>
              <w:t>4</w:t>
            </w:r>
            <w:r w:rsidRPr="00BE4614">
              <w:rPr>
                <w:rFonts w:eastAsia="DengXian"/>
                <w:color w:val="FF0000"/>
                <w:sz w:val="20"/>
                <w:szCs w:val="20"/>
                <w:lang w:eastAsia="zh-CN"/>
              </w:rPr>
              <w:t xml:space="preserve"> ppm) or the ideal case of zero SFO. Source [ZTE] state that under the case of the large SFO (e.g. up to 105 ppm), two FDMA-ed devices induce about 0.6~1dB performance loss compared to single device.</w:t>
            </w:r>
          </w:p>
          <w:p w14:paraId="0B8933D4" w14:textId="77777777" w:rsidR="00BE4614" w:rsidRPr="00BE4614" w:rsidRDefault="00BE4614" w:rsidP="00BE4614">
            <w:pPr>
              <w:numPr>
                <w:ilvl w:val="1"/>
                <w:numId w:val="56"/>
              </w:numPr>
              <w:autoSpaceDE/>
              <w:autoSpaceDN/>
              <w:adjustRightInd/>
              <w:snapToGrid/>
              <w:spacing w:after="160" w:line="259" w:lineRule="auto"/>
              <w:ind w:left="1276" w:hanging="425"/>
              <w:contextualSpacing/>
              <w:rPr>
                <w:rFonts w:eastAsia="DengXian"/>
                <w:color w:val="FF0000"/>
                <w:sz w:val="20"/>
                <w:szCs w:val="20"/>
                <w:lang w:eastAsia="zh-CN"/>
              </w:rPr>
            </w:pPr>
            <w:r w:rsidRPr="00BE4614">
              <w:rPr>
                <w:rFonts w:eastAsia="DengXian" w:hint="eastAsia"/>
                <w:color w:val="FF0000"/>
                <w:sz w:val="20"/>
                <w:szCs w:val="20"/>
                <w:lang w:eastAsia="zh-CN"/>
              </w:rPr>
              <w:t>S</w:t>
            </w:r>
            <w:r w:rsidRPr="00BE4614">
              <w:rPr>
                <w:rFonts w:eastAsia="DengXian"/>
                <w:color w:val="FF0000"/>
                <w:sz w:val="20"/>
                <w:szCs w:val="20"/>
                <w:lang w:eastAsia="zh-CN"/>
              </w:rPr>
              <w:t>ource [Huawei] state that the large SFO (e.g. up to 10</w:t>
            </w:r>
            <w:r w:rsidRPr="00BE4614">
              <w:rPr>
                <w:rFonts w:eastAsia="DengXian"/>
                <w:color w:val="FF0000"/>
                <w:sz w:val="20"/>
                <w:szCs w:val="20"/>
                <w:vertAlign w:val="superscript"/>
                <w:lang w:eastAsia="zh-CN"/>
              </w:rPr>
              <w:t>5</w:t>
            </w:r>
            <w:r w:rsidRPr="00BE4614">
              <w:rPr>
                <w:rFonts w:eastAsia="DengXian"/>
                <w:color w:val="FF0000"/>
                <w:sz w:val="20"/>
                <w:szCs w:val="20"/>
                <w:lang w:eastAsia="zh-CN"/>
              </w:rPr>
              <w:t xml:space="preserve"> ppm) has little impact (e.g., </w:t>
            </w:r>
            <w:r w:rsidRPr="00BE4614">
              <w:rPr>
                <w:rFonts w:eastAsia="DengXian" w:hint="eastAsia"/>
                <w:color w:val="FF0000"/>
                <w:sz w:val="20"/>
                <w:szCs w:val="20"/>
                <w:lang w:eastAsia="zh-CN"/>
              </w:rPr>
              <w:t>≤</w:t>
            </w:r>
            <w:r w:rsidRPr="00BE4614">
              <w:rPr>
                <w:rFonts w:eastAsia="DengXian"/>
                <w:color w:val="FF0000"/>
                <w:sz w:val="20"/>
                <w:szCs w:val="20"/>
                <w:lang w:eastAsia="zh-CN"/>
              </w:rPr>
              <w:t xml:space="preserve"> 1dB) on the performance of FDMA between multiple devices.</w:t>
            </w:r>
          </w:p>
          <w:p w14:paraId="2995FDC5" w14:textId="77777777" w:rsidR="00BE4614" w:rsidRPr="00BE4614" w:rsidRDefault="00BE4614" w:rsidP="00BE4614">
            <w:pPr>
              <w:numPr>
                <w:ilvl w:val="1"/>
                <w:numId w:val="56"/>
              </w:numPr>
              <w:autoSpaceDE/>
              <w:autoSpaceDN/>
              <w:adjustRightInd/>
              <w:snapToGrid/>
              <w:spacing w:after="160" w:line="259" w:lineRule="auto"/>
              <w:ind w:left="1276" w:hanging="425"/>
              <w:contextualSpacing/>
              <w:rPr>
                <w:rFonts w:eastAsia="DengXian"/>
                <w:color w:val="FF0000"/>
                <w:sz w:val="20"/>
                <w:szCs w:val="20"/>
                <w:lang w:eastAsia="zh-CN"/>
              </w:rPr>
            </w:pPr>
            <w:r w:rsidRPr="00BE4614">
              <w:rPr>
                <w:rFonts w:eastAsia="DengXian"/>
                <w:color w:val="FF0000"/>
                <w:sz w:val="20"/>
                <w:szCs w:val="20"/>
                <w:lang w:eastAsia="zh-CN"/>
              </w:rPr>
              <w:t>Sources [vivo] think that sufficient gap between D2R transmissions should be reserved to accommodate frequency error caused by SFO/CFO</w:t>
            </w:r>
          </w:p>
          <w:p w14:paraId="7A35396B" w14:textId="77777777" w:rsidR="00BE4614" w:rsidRPr="00BE4614" w:rsidRDefault="00BE4614" w:rsidP="00BE4614">
            <w:pPr>
              <w:numPr>
                <w:ilvl w:val="1"/>
                <w:numId w:val="56"/>
              </w:numPr>
              <w:autoSpaceDE/>
              <w:autoSpaceDN/>
              <w:adjustRightInd/>
              <w:snapToGrid/>
              <w:spacing w:after="160" w:line="259" w:lineRule="auto"/>
              <w:ind w:left="1276" w:hanging="425"/>
              <w:contextualSpacing/>
              <w:rPr>
                <w:rFonts w:eastAsia="DengXian"/>
                <w:color w:val="FF0000"/>
                <w:sz w:val="20"/>
                <w:szCs w:val="20"/>
                <w:lang w:eastAsia="zh-CN"/>
              </w:rPr>
            </w:pPr>
            <w:r w:rsidRPr="00BE4614">
              <w:rPr>
                <w:rFonts w:eastAsia="DengXian"/>
                <w:color w:val="FF0000"/>
                <w:sz w:val="20"/>
                <w:szCs w:val="20"/>
                <w:lang w:eastAsia="zh-CN"/>
              </w:rPr>
              <w:t>Sources [Sony] think that the required guard band size increases for higher switching frequencies for passive devices.</w:t>
            </w:r>
          </w:p>
          <w:p w14:paraId="66E8A951" w14:textId="77777777" w:rsidR="00BE4614" w:rsidRPr="00BE4614" w:rsidRDefault="00BE4614" w:rsidP="00BE4614">
            <w:pPr>
              <w:numPr>
                <w:ilvl w:val="0"/>
                <w:numId w:val="56"/>
              </w:numPr>
              <w:autoSpaceDE/>
              <w:autoSpaceDN/>
              <w:adjustRightInd/>
              <w:snapToGrid/>
              <w:spacing w:after="160" w:line="259" w:lineRule="auto"/>
              <w:ind w:left="709" w:hanging="425"/>
              <w:contextualSpacing/>
              <w:rPr>
                <w:rFonts w:eastAsia="DengXian"/>
                <w:color w:val="FF0000"/>
                <w:sz w:val="20"/>
                <w:szCs w:val="20"/>
                <w:lang w:eastAsia="zh-CN"/>
              </w:rPr>
            </w:pPr>
            <w:r w:rsidRPr="00BE4614">
              <w:rPr>
                <w:rFonts w:eastAsia="DengXian"/>
                <w:color w:val="FF0000"/>
                <w:sz w:val="20"/>
                <w:szCs w:val="20"/>
                <w:lang w:eastAsia="zh-CN"/>
              </w:rPr>
              <w:t>The timing offset between devices</w:t>
            </w:r>
          </w:p>
          <w:p w14:paraId="06B4748D" w14:textId="77777777" w:rsidR="00BE4614" w:rsidRPr="00BE4614" w:rsidRDefault="00BE4614" w:rsidP="00BE4614">
            <w:pPr>
              <w:numPr>
                <w:ilvl w:val="1"/>
                <w:numId w:val="56"/>
              </w:numPr>
              <w:autoSpaceDE/>
              <w:autoSpaceDN/>
              <w:adjustRightInd/>
              <w:snapToGrid/>
              <w:spacing w:after="160" w:line="259" w:lineRule="auto"/>
              <w:ind w:left="1276" w:hanging="425"/>
              <w:contextualSpacing/>
              <w:rPr>
                <w:rFonts w:eastAsia="DengXian"/>
                <w:color w:val="FF0000"/>
                <w:sz w:val="20"/>
                <w:szCs w:val="20"/>
                <w:lang w:eastAsia="zh-CN"/>
              </w:rPr>
            </w:pPr>
            <w:r w:rsidRPr="00BE4614">
              <w:rPr>
                <w:rFonts w:eastAsia="DengXian" w:hint="eastAsia"/>
                <w:color w:val="FF0000"/>
                <w:sz w:val="20"/>
                <w:szCs w:val="20"/>
                <w:lang w:eastAsia="zh-CN"/>
              </w:rPr>
              <w:t>Sources</w:t>
            </w:r>
            <w:r w:rsidRPr="00BE4614">
              <w:rPr>
                <w:rFonts w:eastAsia="DengXian"/>
                <w:color w:val="FF0000"/>
                <w:sz w:val="20"/>
                <w:szCs w:val="20"/>
                <w:lang w:eastAsia="zh-CN"/>
              </w:rPr>
              <w:t xml:space="preserve"> [InterDigital] state that timing offset results in a degradation of up to ~4 dB and the loss varies for different devices depending on the level of experienced interference</w:t>
            </w:r>
          </w:p>
          <w:p w14:paraId="53E7FCD2" w14:textId="77777777" w:rsidR="00BE4614" w:rsidRPr="00BE4614" w:rsidRDefault="00BE4614" w:rsidP="00BE4614">
            <w:pPr>
              <w:numPr>
                <w:ilvl w:val="0"/>
                <w:numId w:val="56"/>
              </w:numPr>
              <w:autoSpaceDE/>
              <w:autoSpaceDN/>
              <w:adjustRightInd/>
              <w:snapToGrid/>
              <w:spacing w:after="160" w:line="259" w:lineRule="auto"/>
              <w:ind w:left="709" w:hanging="425"/>
              <w:contextualSpacing/>
              <w:rPr>
                <w:rFonts w:eastAsia="DengXian"/>
                <w:color w:val="FF0000"/>
                <w:sz w:val="20"/>
                <w:szCs w:val="20"/>
                <w:lang w:eastAsia="zh-CN"/>
              </w:rPr>
            </w:pPr>
            <w:r w:rsidRPr="00BE4614">
              <w:rPr>
                <w:rFonts w:eastAsia="DengXian" w:hint="eastAsia"/>
                <w:color w:val="FF0000"/>
                <w:sz w:val="20"/>
                <w:szCs w:val="20"/>
                <w:lang w:eastAsia="zh-CN"/>
              </w:rPr>
              <w:t>T</w:t>
            </w:r>
            <w:r w:rsidRPr="00BE4614">
              <w:rPr>
                <w:rFonts w:eastAsia="DengXian"/>
                <w:color w:val="FF0000"/>
                <w:sz w:val="20"/>
                <w:szCs w:val="20"/>
                <w:lang w:eastAsia="zh-CN"/>
              </w:rPr>
              <w:t>he maximum range of small frequency shift</w:t>
            </w:r>
          </w:p>
          <w:p w14:paraId="05DAD597" w14:textId="77777777" w:rsidR="00BE4614" w:rsidRPr="00BE4614" w:rsidRDefault="00BE4614" w:rsidP="00BE4614">
            <w:pPr>
              <w:numPr>
                <w:ilvl w:val="1"/>
                <w:numId w:val="56"/>
              </w:numPr>
              <w:autoSpaceDE/>
              <w:autoSpaceDN/>
              <w:adjustRightInd/>
              <w:snapToGrid/>
              <w:spacing w:after="160" w:line="259" w:lineRule="auto"/>
              <w:ind w:left="1276" w:hanging="425"/>
              <w:contextualSpacing/>
              <w:rPr>
                <w:rFonts w:eastAsia="DengXian"/>
                <w:color w:val="FF0000"/>
                <w:sz w:val="20"/>
                <w:szCs w:val="20"/>
                <w:lang w:eastAsia="zh-CN"/>
              </w:rPr>
            </w:pPr>
            <w:r w:rsidRPr="00BE4614">
              <w:rPr>
                <w:rFonts w:eastAsia="DengXian"/>
                <w:color w:val="FF0000"/>
                <w:sz w:val="20"/>
                <w:szCs w:val="20"/>
                <w:lang w:eastAsia="zh-CN"/>
              </w:rPr>
              <w:t>Sources [MTK] think that the frequency gap among devices will impact the interference, which is highly depends on the small frequency shift capability, i.e., how large the frequency shift can be via small frequency shift.</w:t>
            </w:r>
          </w:p>
          <w:p w14:paraId="3740B867" w14:textId="77777777" w:rsidR="00BE4614" w:rsidRPr="00BE4614" w:rsidRDefault="00BE4614" w:rsidP="00BE4614">
            <w:pPr>
              <w:numPr>
                <w:ilvl w:val="0"/>
                <w:numId w:val="56"/>
              </w:numPr>
              <w:autoSpaceDE/>
              <w:autoSpaceDN/>
              <w:adjustRightInd/>
              <w:snapToGrid/>
              <w:spacing w:after="160" w:line="259" w:lineRule="auto"/>
              <w:ind w:left="709" w:hanging="425"/>
              <w:contextualSpacing/>
              <w:rPr>
                <w:rFonts w:eastAsia="DengXian"/>
                <w:color w:val="FF0000"/>
                <w:sz w:val="20"/>
                <w:szCs w:val="20"/>
                <w:lang w:eastAsia="zh-CN"/>
              </w:rPr>
            </w:pPr>
            <w:r w:rsidRPr="00BE4614">
              <w:rPr>
                <w:rFonts w:eastAsia="DengXian"/>
                <w:color w:val="FF0000"/>
                <w:sz w:val="20"/>
                <w:szCs w:val="20"/>
                <w:lang w:eastAsia="zh-CN"/>
              </w:rPr>
              <w:t>The harmonics in the backscattered signal</w:t>
            </w:r>
          </w:p>
          <w:p w14:paraId="48EF2A40" w14:textId="77777777" w:rsidR="00BE4614" w:rsidRPr="00BE4614" w:rsidRDefault="00BE4614" w:rsidP="00BE4614">
            <w:pPr>
              <w:numPr>
                <w:ilvl w:val="1"/>
                <w:numId w:val="56"/>
              </w:numPr>
              <w:autoSpaceDE/>
              <w:autoSpaceDN/>
              <w:adjustRightInd/>
              <w:snapToGrid/>
              <w:spacing w:after="160" w:line="259" w:lineRule="auto"/>
              <w:ind w:left="1276" w:hanging="425"/>
              <w:contextualSpacing/>
              <w:rPr>
                <w:rFonts w:eastAsia="DengXian"/>
                <w:color w:val="FF0000"/>
                <w:sz w:val="20"/>
                <w:szCs w:val="20"/>
                <w:lang w:eastAsia="zh-CN"/>
              </w:rPr>
            </w:pPr>
            <w:r w:rsidRPr="00BE4614">
              <w:rPr>
                <w:rFonts w:eastAsia="DengXian"/>
                <w:color w:val="FF0000"/>
                <w:sz w:val="20"/>
                <w:szCs w:val="20"/>
                <w:lang w:eastAsia="zh-CN"/>
              </w:rPr>
              <w:t>Sources [vivo] state that FDMA is feasible by proper frequency resource allocation not using odd harmonic frequency of FDMed D2R transmissions.</w:t>
            </w:r>
          </w:p>
          <w:p w14:paraId="1A34A322" w14:textId="77777777" w:rsidR="00BE4614" w:rsidRPr="00BE4614" w:rsidRDefault="00BE4614" w:rsidP="00BE4614">
            <w:pPr>
              <w:numPr>
                <w:ilvl w:val="0"/>
                <w:numId w:val="56"/>
              </w:numPr>
              <w:autoSpaceDE/>
              <w:autoSpaceDN/>
              <w:adjustRightInd/>
              <w:snapToGrid/>
              <w:spacing w:after="160" w:line="259" w:lineRule="auto"/>
              <w:ind w:left="709" w:hanging="425"/>
              <w:contextualSpacing/>
              <w:rPr>
                <w:rFonts w:eastAsia="DengXian"/>
                <w:color w:val="FF0000"/>
                <w:sz w:val="20"/>
                <w:szCs w:val="20"/>
                <w:lang w:eastAsia="zh-CN"/>
              </w:rPr>
            </w:pPr>
            <w:r w:rsidRPr="00BE4614">
              <w:rPr>
                <w:rFonts w:eastAsia="DengXian"/>
                <w:color w:val="FF0000"/>
                <w:sz w:val="20"/>
                <w:szCs w:val="20"/>
                <w:lang w:eastAsia="zh-CN"/>
              </w:rPr>
              <w:t>The potential intermodulation spectral leakage in the backscattered signal</w:t>
            </w:r>
          </w:p>
          <w:p w14:paraId="70630692" w14:textId="77777777" w:rsidR="00BE4614" w:rsidRPr="00BE4614" w:rsidRDefault="00BE4614" w:rsidP="00BE4614">
            <w:pPr>
              <w:numPr>
                <w:ilvl w:val="0"/>
                <w:numId w:val="56"/>
              </w:numPr>
              <w:autoSpaceDE/>
              <w:autoSpaceDN/>
              <w:adjustRightInd/>
              <w:snapToGrid/>
              <w:spacing w:after="160" w:line="259" w:lineRule="auto"/>
              <w:ind w:left="709" w:hanging="425"/>
              <w:contextualSpacing/>
              <w:rPr>
                <w:rFonts w:eastAsia="DengXian"/>
                <w:color w:val="FF0000"/>
                <w:sz w:val="20"/>
                <w:szCs w:val="20"/>
                <w:lang w:eastAsia="zh-CN"/>
              </w:rPr>
            </w:pPr>
            <w:r w:rsidRPr="00BE4614">
              <w:rPr>
                <w:rFonts w:eastAsia="DengXian"/>
                <w:color w:val="FF0000"/>
                <w:sz w:val="20"/>
                <w:szCs w:val="20"/>
                <w:lang w:eastAsia="zh-CN"/>
              </w:rPr>
              <w:t>Frequency resource collision</w:t>
            </w:r>
          </w:p>
          <w:p w14:paraId="22000A39" w14:textId="77777777" w:rsidR="00BE4614" w:rsidRPr="00BE4614" w:rsidRDefault="00BE4614" w:rsidP="00BE4614">
            <w:pPr>
              <w:numPr>
                <w:ilvl w:val="0"/>
                <w:numId w:val="56"/>
              </w:numPr>
              <w:autoSpaceDE/>
              <w:autoSpaceDN/>
              <w:adjustRightInd/>
              <w:snapToGrid/>
              <w:spacing w:after="160" w:line="259" w:lineRule="auto"/>
              <w:ind w:left="709" w:hanging="425"/>
              <w:contextualSpacing/>
              <w:rPr>
                <w:rFonts w:eastAsia="DengXian"/>
                <w:color w:val="FF0000"/>
                <w:sz w:val="20"/>
                <w:szCs w:val="20"/>
                <w:lang w:eastAsia="zh-CN"/>
              </w:rPr>
            </w:pPr>
            <w:r w:rsidRPr="00BE4614">
              <w:rPr>
                <w:rFonts w:eastAsia="DengXian"/>
                <w:color w:val="FF0000"/>
                <w:sz w:val="20"/>
                <w:szCs w:val="20"/>
                <w:lang w:eastAsia="zh-CN"/>
              </w:rPr>
              <w:t>The number of multiplexed devices</w:t>
            </w:r>
          </w:p>
          <w:p w14:paraId="7694F7DB" w14:textId="77777777" w:rsidR="00BE4614" w:rsidRPr="00BE4614" w:rsidRDefault="00BE4614" w:rsidP="00BE4614">
            <w:pPr>
              <w:numPr>
                <w:ilvl w:val="1"/>
                <w:numId w:val="56"/>
              </w:numPr>
              <w:autoSpaceDE/>
              <w:autoSpaceDN/>
              <w:adjustRightInd/>
              <w:snapToGrid/>
              <w:spacing w:after="160" w:line="259" w:lineRule="auto"/>
              <w:ind w:left="1276" w:hanging="425"/>
              <w:contextualSpacing/>
              <w:rPr>
                <w:rFonts w:eastAsia="DengXian"/>
                <w:color w:val="FF0000"/>
                <w:sz w:val="20"/>
                <w:szCs w:val="20"/>
                <w:lang w:eastAsia="zh-CN"/>
              </w:rPr>
            </w:pPr>
            <w:r w:rsidRPr="00BE4614">
              <w:rPr>
                <w:rFonts w:eastAsia="DengXian"/>
                <w:color w:val="FF0000"/>
                <w:sz w:val="20"/>
                <w:szCs w:val="20"/>
                <w:lang w:eastAsia="zh-CN"/>
              </w:rPr>
              <w:t>Source [ZTE] reports that performance loss increases with the increase of device number. Besides, for FDMA detection at reader side, there is about 1.5~3dB performance loss from 6 FDMA-ed devices compared to single device.</w:t>
            </w:r>
          </w:p>
          <w:p w14:paraId="4BF593E1" w14:textId="77777777" w:rsidR="00BE4614" w:rsidRPr="00C05A82" w:rsidRDefault="00BE4614" w:rsidP="00767F0F">
            <w:pPr>
              <w:spacing w:before="120" w:after="160" w:line="259" w:lineRule="auto"/>
              <w:rPr>
                <w:rFonts w:eastAsia="DengXian"/>
              </w:rPr>
            </w:pPr>
            <w:r w:rsidRPr="00BE4614">
              <w:rPr>
                <w:rFonts w:eastAsia="DengXian"/>
                <w:sz w:val="20"/>
                <w:szCs w:val="20"/>
              </w:rPr>
              <w:t>(….)</w:t>
            </w:r>
          </w:p>
        </w:tc>
      </w:tr>
    </w:tbl>
    <w:p w14:paraId="20BC3B92" w14:textId="77777777" w:rsidR="00B00937" w:rsidRDefault="00B00937" w:rsidP="00BF4E5E"/>
    <w:p w14:paraId="5E282E41" w14:textId="77777777" w:rsidR="00F80164" w:rsidRPr="00F80164" w:rsidRDefault="00F80164" w:rsidP="00F80164">
      <w:pPr>
        <w:autoSpaceDE/>
        <w:autoSpaceDN/>
        <w:adjustRightInd/>
        <w:snapToGrid/>
        <w:spacing w:after="0"/>
        <w:rPr>
          <w:rFonts w:ascii="Times" w:eastAsia="DengXian" w:hAnsi="Times"/>
          <w:bCs/>
          <w:sz w:val="20"/>
          <w:szCs w:val="20"/>
          <w:lang w:val="en-GB"/>
        </w:rPr>
      </w:pPr>
      <w:r w:rsidRPr="00F80164">
        <w:rPr>
          <w:rFonts w:ascii="Times" w:eastAsia="DengXian" w:hAnsi="Times"/>
          <w:bCs/>
          <w:sz w:val="20"/>
          <w:szCs w:val="20"/>
          <w:highlight w:val="green"/>
          <w:lang w:val="en-GB"/>
        </w:rPr>
        <w:t>Agreement</w:t>
      </w:r>
    </w:p>
    <w:p w14:paraId="468369A0" w14:textId="77777777" w:rsidR="00F80164" w:rsidRPr="00F80164" w:rsidRDefault="00F80164" w:rsidP="00F80164">
      <w:pPr>
        <w:autoSpaceDE/>
        <w:autoSpaceDN/>
        <w:adjustRightInd/>
        <w:snapToGrid/>
        <w:spacing w:after="0"/>
        <w:rPr>
          <w:rFonts w:ascii="Times" w:eastAsia="DengXian" w:hAnsi="Times"/>
          <w:bCs/>
          <w:sz w:val="20"/>
          <w:szCs w:val="20"/>
          <w:lang w:val="en-GB"/>
        </w:rPr>
      </w:pPr>
      <w:r w:rsidRPr="00F80164">
        <w:rPr>
          <w:rFonts w:ascii="Times" w:eastAsia="DengXian" w:hAnsi="Times"/>
          <w:bCs/>
          <w:sz w:val="20"/>
          <w:szCs w:val="20"/>
          <w:lang w:val="en-GB"/>
        </w:rPr>
        <w:t xml:space="preserve">Add the following </w:t>
      </w:r>
      <w:r w:rsidRPr="00F80164">
        <w:rPr>
          <w:rFonts w:ascii="Times" w:eastAsia="DengXian" w:hAnsi="Times"/>
          <w:bCs/>
          <w:color w:val="FF0000"/>
          <w:sz w:val="20"/>
          <w:szCs w:val="20"/>
          <w:lang w:val="en-GB"/>
        </w:rPr>
        <w:t>TP</w:t>
      </w:r>
      <w:r w:rsidRPr="00F80164">
        <w:rPr>
          <w:rFonts w:ascii="Times" w:eastAsia="DengXian" w:hAnsi="Times"/>
          <w:bCs/>
          <w:sz w:val="20"/>
          <w:szCs w:val="20"/>
          <w:lang w:val="en-GB"/>
        </w:rPr>
        <w:t xml:space="preserve"> to the TR section on “D2R multiple access” for CDMA:</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F80164" w:rsidRPr="00E35D74" w14:paraId="7A80E8C0" w14:textId="77777777" w:rsidTr="00767F0F">
        <w:tc>
          <w:tcPr>
            <w:tcW w:w="9631" w:type="dxa"/>
            <w:shd w:val="clear" w:color="auto" w:fill="auto"/>
          </w:tcPr>
          <w:p w14:paraId="6B8C6BCC" w14:textId="77777777" w:rsidR="00F80164" w:rsidRPr="00F80164" w:rsidRDefault="00F80164" w:rsidP="00767F0F">
            <w:pPr>
              <w:spacing w:after="160" w:line="259" w:lineRule="auto"/>
              <w:rPr>
                <w:rFonts w:eastAsia="DengXian"/>
                <w:b/>
                <w:sz w:val="20"/>
                <w:szCs w:val="20"/>
                <w:lang w:eastAsia="zh-CN"/>
              </w:rPr>
            </w:pPr>
            <w:r w:rsidRPr="00F80164">
              <w:rPr>
                <w:rFonts w:eastAsia="DengXian"/>
                <w:b/>
                <w:sz w:val="20"/>
                <w:szCs w:val="20"/>
                <w:lang w:eastAsia="zh-CN"/>
              </w:rPr>
              <w:t>6.1.2.x  D2R multiple access</w:t>
            </w:r>
          </w:p>
          <w:p w14:paraId="05104F13" w14:textId="77777777" w:rsidR="00F80164" w:rsidRPr="00F80164" w:rsidRDefault="00F80164" w:rsidP="00767F0F">
            <w:pPr>
              <w:spacing w:before="120" w:after="160" w:line="259" w:lineRule="auto"/>
              <w:rPr>
                <w:rFonts w:eastAsia="DengXian"/>
                <w:sz w:val="20"/>
                <w:szCs w:val="20"/>
                <w:lang w:eastAsia="zh-CN"/>
              </w:rPr>
            </w:pPr>
            <w:r w:rsidRPr="00F80164">
              <w:rPr>
                <w:rFonts w:eastAsia="DengXian"/>
                <w:sz w:val="20"/>
                <w:szCs w:val="20"/>
                <w:lang w:eastAsia="zh-CN"/>
              </w:rPr>
              <w:t>(…)</w:t>
            </w:r>
          </w:p>
          <w:p w14:paraId="5DB636FC" w14:textId="77777777" w:rsidR="00F80164" w:rsidRPr="00F80164" w:rsidRDefault="00F80164" w:rsidP="00767F0F">
            <w:pPr>
              <w:spacing w:before="120" w:after="160" w:line="259" w:lineRule="auto"/>
              <w:rPr>
                <w:rFonts w:eastAsia="DengXian"/>
                <w:color w:val="FF0000"/>
                <w:sz w:val="20"/>
                <w:szCs w:val="20"/>
                <w:lang w:eastAsia="zh-CN"/>
              </w:rPr>
            </w:pPr>
            <w:r w:rsidRPr="00F80164">
              <w:rPr>
                <w:rFonts w:eastAsia="DengXian"/>
                <w:color w:val="FF0000"/>
                <w:sz w:val="20"/>
                <w:szCs w:val="20"/>
                <w:lang w:eastAsia="zh-CN"/>
              </w:rPr>
              <w:t xml:space="preserve">According to sources [CATT][IIT][OPPO][ZTE], CDMA can improve the resource utilization efficiency without increasing the device complexity significantly. Sources [DOCOMO] thinks CDMA would help the multiplexing </w:t>
            </w:r>
            <w:r w:rsidRPr="00F80164">
              <w:rPr>
                <w:rFonts w:eastAsia="DengXian"/>
                <w:color w:val="FF0000"/>
                <w:sz w:val="20"/>
                <w:szCs w:val="20"/>
                <w:lang w:eastAsia="zh-CN"/>
              </w:rPr>
              <w:lastRenderedPageBreak/>
              <w:t xml:space="preserve">among readers and it can alleviate the cross-link interference. Source [OPPO] thinks CDMA is also beneficial for the latency reduction and success rate improvement of access procedure. However, sources [Apple, ASUSTek, Ericsson, FUTUREWEI, Huawei, Spreadtrum, vivo]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32684C65" w14:textId="77777777" w:rsidR="00F80164" w:rsidRPr="00F80164" w:rsidRDefault="00F80164" w:rsidP="00767F0F">
            <w:pPr>
              <w:spacing w:before="120" w:after="160" w:line="259" w:lineRule="auto"/>
              <w:rPr>
                <w:rFonts w:eastAsia="DengXian"/>
                <w:color w:val="FF0000"/>
                <w:sz w:val="20"/>
                <w:szCs w:val="20"/>
                <w:lang w:eastAsia="zh-CN"/>
              </w:rPr>
            </w:pPr>
            <w:r w:rsidRPr="00F80164">
              <w:rPr>
                <w:rFonts w:eastAsia="DengXian"/>
                <w:color w:val="FF0000"/>
                <w:sz w:val="20"/>
                <w:szCs w:val="20"/>
                <w:lang w:eastAsia="zh-CN"/>
              </w:rPr>
              <w:t>The impact of SFO on the performance of CDMA is studied as follows.</w:t>
            </w:r>
          </w:p>
          <w:p w14:paraId="66479947" w14:textId="77777777" w:rsidR="00F80164" w:rsidRPr="00F80164" w:rsidRDefault="00F80164" w:rsidP="00F80164">
            <w:pPr>
              <w:numPr>
                <w:ilvl w:val="0"/>
                <w:numId w:val="57"/>
              </w:numPr>
              <w:autoSpaceDE/>
              <w:autoSpaceDN/>
              <w:adjustRightInd/>
              <w:spacing w:after="160" w:line="259" w:lineRule="auto"/>
              <w:ind w:left="641"/>
              <w:rPr>
                <w:rFonts w:eastAsia="DengXian"/>
                <w:color w:val="FF0000"/>
                <w:sz w:val="20"/>
                <w:szCs w:val="20"/>
                <w:lang w:eastAsia="zh-CN"/>
              </w:rPr>
            </w:pPr>
            <w:r w:rsidRPr="00F80164">
              <w:rPr>
                <w:rFonts w:eastAsia="DengXian"/>
                <w:color w:val="FF0000"/>
                <w:sz w:val="20"/>
                <w:szCs w:val="20"/>
                <w:lang w:eastAsia="zh-CN"/>
              </w:rPr>
              <w:t xml:space="preserve">In the case of large SFO (e.g., </w:t>
            </w:r>
            <w:r w:rsidRPr="00F80164">
              <w:rPr>
                <w:rFonts w:eastAsia="DengXian" w:hint="eastAsia"/>
                <w:color w:val="FF0000"/>
                <w:sz w:val="20"/>
                <w:szCs w:val="20"/>
                <w:lang w:eastAsia="zh-CN"/>
              </w:rPr>
              <w:t>X</w:t>
            </w:r>
            <w:r w:rsidRPr="00F80164">
              <w:rPr>
                <w:rFonts w:eastAsia="DengXian"/>
                <w:color w:val="FF0000"/>
                <w:sz w:val="20"/>
                <w:szCs w:val="20"/>
                <w:lang w:eastAsia="zh-CN"/>
              </w:rPr>
              <w:t xml:space="preserve"> = 5), </w:t>
            </w:r>
          </w:p>
          <w:p w14:paraId="63D029C8" w14:textId="77777777" w:rsidR="00F80164" w:rsidRPr="00F80164" w:rsidRDefault="00F80164" w:rsidP="00F80164">
            <w:pPr>
              <w:numPr>
                <w:ilvl w:val="1"/>
                <w:numId w:val="57"/>
              </w:numPr>
              <w:autoSpaceDE/>
              <w:autoSpaceDN/>
              <w:adjustRightInd/>
              <w:spacing w:after="160" w:line="259" w:lineRule="auto"/>
              <w:ind w:left="1276"/>
              <w:rPr>
                <w:rFonts w:eastAsia="DengXian"/>
                <w:color w:val="FF0000"/>
                <w:sz w:val="20"/>
                <w:szCs w:val="20"/>
                <w:lang w:eastAsia="zh-CN"/>
              </w:rPr>
            </w:pPr>
            <w:r w:rsidRPr="00F80164">
              <w:rPr>
                <w:rFonts w:eastAsia="DengXian"/>
                <w:color w:val="FF0000"/>
                <w:sz w:val="20"/>
                <w:szCs w:val="20"/>
                <w:lang w:eastAsia="zh-CN"/>
              </w:rPr>
              <w:t>Source [Spreadtrum] think that the orthogonality between different codes/sequences will be severely disrupted, as the large SFO will accumulate an additional sampling error of 10 points of 100 points.</w:t>
            </w:r>
          </w:p>
          <w:p w14:paraId="43DFDA90" w14:textId="77777777" w:rsidR="00F80164" w:rsidRPr="00F80164" w:rsidRDefault="00F80164" w:rsidP="00F80164">
            <w:pPr>
              <w:numPr>
                <w:ilvl w:val="1"/>
                <w:numId w:val="57"/>
              </w:numPr>
              <w:autoSpaceDE/>
              <w:autoSpaceDN/>
              <w:adjustRightInd/>
              <w:spacing w:after="160" w:line="259" w:lineRule="auto"/>
              <w:ind w:left="1276"/>
              <w:rPr>
                <w:rFonts w:eastAsia="DengXian"/>
                <w:color w:val="FF0000"/>
                <w:sz w:val="20"/>
                <w:szCs w:val="20"/>
                <w:lang w:eastAsia="zh-CN"/>
              </w:rPr>
            </w:pPr>
            <w:r w:rsidRPr="00F80164">
              <w:rPr>
                <w:rFonts w:eastAsia="DengXian"/>
                <w:color w:val="FF0000"/>
                <w:sz w:val="20"/>
                <w:szCs w:val="20"/>
                <w:lang w:eastAsia="zh-CN"/>
              </w:rPr>
              <w:t xml:space="preserve">Source [vivo] think that the increased inter-device interference would materially degrade D2R performance, e.g., increased false alarm rate and miss detection probability, which in turn reduce spectrum efficiency even lower than the case of simple TDMA. </w:t>
            </w:r>
          </w:p>
          <w:p w14:paraId="7DD09848" w14:textId="77777777" w:rsidR="00F80164" w:rsidRPr="00F80164" w:rsidRDefault="00F80164" w:rsidP="00F80164">
            <w:pPr>
              <w:numPr>
                <w:ilvl w:val="1"/>
                <w:numId w:val="57"/>
              </w:numPr>
              <w:autoSpaceDE/>
              <w:autoSpaceDN/>
              <w:adjustRightInd/>
              <w:spacing w:after="160" w:line="259" w:lineRule="auto"/>
              <w:ind w:left="1276"/>
              <w:rPr>
                <w:rFonts w:eastAsia="DengXian"/>
                <w:color w:val="FF0000"/>
                <w:sz w:val="20"/>
                <w:szCs w:val="20"/>
                <w:lang w:eastAsia="zh-CN"/>
              </w:rPr>
            </w:pPr>
            <w:r w:rsidRPr="00F80164">
              <w:rPr>
                <w:rFonts w:eastAsia="DengXian"/>
                <w:color w:val="FF0000"/>
                <w:sz w:val="20"/>
                <w:szCs w:val="20"/>
                <w:lang w:eastAsia="zh-CN"/>
              </w:rPr>
              <w:t xml:space="preserve">Source [FUTUREWEI] think that the </w:t>
            </w:r>
            <w:r w:rsidRPr="00F80164">
              <w:rPr>
                <w:color w:val="FF0000"/>
                <w:sz w:val="20"/>
                <w:szCs w:val="20"/>
                <w:lang w:eastAsia="zh-CN"/>
              </w:rPr>
              <w:t>accurate timing and power control required by CDMA are far-fetched for Ambient IoT devices, referring to the IS-95 CDMA system</w:t>
            </w:r>
            <w:r w:rsidRPr="00F80164">
              <w:rPr>
                <w:rFonts w:eastAsia="DengXian"/>
                <w:color w:val="FF0000"/>
                <w:sz w:val="20"/>
                <w:szCs w:val="20"/>
                <w:lang w:eastAsia="zh-CN"/>
              </w:rPr>
              <w:t>.</w:t>
            </w:r>
          </w:p>
          <w:p w14:paraId="466EF76B" w14:textId="77777777" w:rsidR="00F80164" w:rsidRPr="00F80164" w:rsidRDefault="00F80164" w:rsidP="00F80164">
            <w:pPr>
              <w:numPr>
                <w:ilvl w:val="1"/>
                <w:numId w:val="57"/>
              </w:numPr>
              <w:autoSpaceDE/>
              <w:autoSpaceDN/>
              <w:adjustRightInd/>
              <w:spacing w:after="160" w:line="259" w:lineRule="auto"/>
              <w:ind w:left="1276"/>
              <w:rPr>
                <w:rFonts w:eastAsia="DengXian"/>
                <w:color w:val="FF0000"/>
                <w:sz w:val="20"/>
                <w:szCs w:val="20"/>
                <w:lang w:eastAsia="zh-CN"/>
              </w:rPr>
            </w:pPr>
            <w:r w:rsidRPr="00F80164">
              <w:rPr>
                <w:rFonts w:eastAsia="DengXian"/>
                <w:color w:val="FF0000"/>
                <w:sz w:val="20"/>
                <w:szCs w:val="20"/>
                <w:lang w:eastAsia="zh-CN"/>
              </w:rPr>
              <w:t>Source [ZTE] state that CDM-ed MA has comparable or better performance than FDM-ed MA under different SFO assumptions (i.e., 0/1E3~1E4/1E4~1E5) and device numbers (i.e., 1/2/3). Source [ZTE] state that CDMA by mapping Manchester encoded bit or convolutional encoded bit with 4-length orthogonal code is feasible for D2R transmission carrying 20 information bits.</w:t>
            </w:r>
          </w:p>
          <w:p w14:paraId="2A16A80D" w14:textId="77777777" w:rsidR="00F80164" w:rsidRPr="00F80164" w:rsidRDefault="00F80164" w:rsidP="00F80164">
            <w:pPr>
              <w:numPr>
                <w:ilvl w:val="1"/>
                <w:numId w:val="57"/>
              </w:numPr>
              <w:autoSpaceDE/>
              <w:autoSpaceDN/>
              <w:adjustRightInd/>
              <w:spacing w:after="160" w:line="259" w:lineRule="auto"/>
              <w:ind w:left="1276"/>
              <w:rPr>
                <w:rFonts w:eastAsia="DengXian"/>
                <w:color w:val="FF0000"/>
                <w:sz w:val="20"/>
                <w:szCs w:val="20"/>
                <w:lang w:eastAsia="zh-CN"/>
              </w:rPr>
            </w:pPr>
            <w:r w:rsidRPr="00F80164">
              <w:rPr>
                <w:rFonts w:eastAsia="DengXian"/>
                <w:color w:val="FF0000"/>
                <w:sz w:val="20"/>
                <w:szCs w:val="20"/>
                <w:lang w:eastAsia="zh-CN"/>
              </w:rPr>
              <w:t>Source [Qualcomm] state that quite large number of SFO hypotheses is necessary at reader to achieve reasonable false-alarm and miss detection probabilities with the SFO of [0.1 – 1] * 10</w:t>
            </w:r>
            <w:r w:rsidRPr="00F80164">
              <w:rPr>
                <w:rFonts w:eastAsia="DengXian"/>
                <w:color w:val="FF0000"/>
                <w:sz w:val="20"/>
                <w:szCs w:val="20"/>
                <w:vertAlign w:val="superscript"/>
                <w:lang w:eastAsia="zh-CN"/>
              </w:rPr>
              <w:t>5</w:t>
            </w:r>
            <w:r w:rsidRPr="00F80164">
              <w:rPr>
                <w:rFonts w:eastAsia="DengXian"/>
                <w:color w:val="FF0000"/>
                <w:sz w:val="20"/>
                <w:szCs w:val="20"/>
                <w:lang w:eastAsia="zh-CN"/>
              </w:rPr>
              <w:t xml:space="preserve"> ppm.</w:t>
            </w:r>
          </w:p>
          <w:p w14:paraId="4239CEF1" w14:textId="77777777" w:rsidR="00F80164" w:rsidRPr="00F80164" w:rsidRDefault="00F80164" w:rsidP="00F80164">
            <w:pPr>
              <w:numPr>
                <w:ilvl w:val="1"/>
                <w:numId w:val="57"/>
              </w:numPr>
              <w:autoSpaceDE/>
              <w:autoSpaceDN/>
              <w:adjustRightInd/>
              <w:spacing w:after="160" w:line="259" w:lineRule="auto"/>
              <w:ind w:left="1276"/>
              <w:rPr>
                <w:rFonts w:eastAsia="DengXian"/>
                <w:color w:val="FF0000"/>
                <w:sz w:val="20"/>
                <w:szCs w:val="20"/>
                <w:lang w:eastAsia="zh-CN"/>
              </w:rPr>
            </w:pPr>
            <w:r w:rsidRPr="00F80164">
              <w:rPr>
                <w:rFonts w:eastAsia="DengXian"/>
                <w:color w:val="FF0000"/>
                <w:sz w:val="20"/>
                <w:szCs w:val="20"/>
                <w:lang w:eastAsia="zh-CN"/>
              </w:rPr>
              <w:t xml:space="preserve">Source [Huawei] state that </w:t>
            </w:r>
            <w:r w:rsidRPr="00F80164">
              <w:rPr>
                <w:rFonts w:eastAsia="DengXian" w:hint="eastAsia"/>
                <w:color w:val="FF0000"/>
                <w:sz w:val="20"/>
                <w:szCs w:val="20"/>
                <w:lang w:eastAsia="zh-CN"/>
              </w:rPr>
              <w:t>c</w:t>
            </w:r>
            <w:r w:rsidRPr="00F80164">
              <w:rPr>
                <w:rFonts w:eastAsia="DengXian"/>
                <w:color w:val="FF0000"/>
                <w:sz w:val="20"/>
                <w:szCs w:val="20"/>
                <w:lang w:eastAsia="zh-CN"/>
              </w:rPr>
              <w:t>orrelation properties of sequences are severely damaged with the SFO of 10</w:t>
            </w:r>
            <w:r w:rsidRPr="00F80164">
              <w:rPr>
                <w:rFonts w:eastAsia="DengXian"/>
                <w:color w:val="FF0000"/>
                <w:sz w:val="20"/>
                <w:szCs w:val="20"/>
                <w:vertAlign w:val="superscript"/>
                <w:lang w:eastAsia="zh-CN"/>
              </w:rPr>
              <w:t>5</w:t>
            </w:r>
            <w:r w:rsidRPr="00F80164">
              <w:rPr>
                <w:rFonts w:eastAsia="DengXian"/>
                <w:color w:val="FF0000"/>
                <w:sz w:val="20"/>
                <w:szCs w:val="20"/>
                <w:lang w:eastAsia="zh-CN"/>
              </w:rPr>
              <w:t xml:space="preserve"> ppm. Besides, D2R receiver fails to estimate the SFO of each of the parallel D2R transmissions for the SFO of 10</w:t>
            </w:r>
            <w:r w:rsidRPr="00F80164">
              <w:rPr>
                <w:rFonts w:eastAsia="DengXian"/>
                <w:color w:val="FF0000"/>
                <w:sz w:val="20"/>
                <w:szCs w:val="20"/>
                <w:vertAlign w:val="superscript"/>
                <w:lang w:eastAsia="zh-CN"/>
              </w:rPr>
              <w:t>5</w:t>
            </w:r>
            <w:r w:rsidRPr="00F80164">
              <w:rPr>
                <w:rFonts w:eastAsia="DengXian"/>
                <w:color w:val="FF0000"/>
                <w:sz w:val="20"/>
                <w:szCs w:val="20"/>
                <w:lang w:eastAsia="zh-CN"/>
              </w:rPr>
              <w:t xml:space="preserve"> ppm.</w:t>
            </w:r>
          </w:p>
          <w:p w14:paraId="3EC4D3AF" w14:textId="77777777" w:rsidR="00F80164" w:rsidRPr="00F80164" w:rsidRDefault="00F80164" w:rsidP="00F80164">
            <w:pPr>
              <w:numPr>
                <w:ilvl w:val="1"/>
                <w:numId w:val="57"/>
              </w:numPr>
              <w:autoSpaceDE/>
              <w:autoSpaceDN/>
              <w:adjustRightInd/>
              <w:spacing w:after="160" w:line="259" w:lineRule="auto"/>
              <w:ind w:left="1276"/>
              <w:rPr>
                <w:rFonts w:eastAsia="DengXian"/>
                <w:color w:val="FF0000"/>
                <w:sz w:val="20"/>
                <w:szCs w:val="20"/>
                <w:lang w:eastAsia="zh-CN"/>
              </w:rPr>
            </w:pPr>
            <w:r w:rsidRPr="00F80164">
              <w:rPr>
                <w:rFonts w:eastAsia="DengXian"/>
                <w:color w:val="FF0000"/>
                <w:sz w:val="20"/>
                <w:szCs w:val="20"/>
                <w:lang w:eastAsia="zh-CN"/>
              </w:rPr>
              <w:t>Source [OPPO] state that CDM of RACH preambles using either m-sequences or Gold sequences of length 63 is feasible and preambles from multiple devices can be clearly detected by the reader, even in challenging conditions (SFO = 5%, SNR = 0dB). For 1% missed-detection rate, simulation results showed that m-sequences and Gold sequences are able to achieve this performance level when SNR is about -24dB and -23dB, respectively.</w:t>
            </w:r>
          </w:p>
          <w:p w14:paraId="1FF9BC24" w14:textId="77777777" w:rsidR="00F80164" w:rsidRPr="00F80164" w:rsidRDefault="00F80164" w:rsidP="00F80164">
            <w:pPr>
              <w:numPr>
                <w:ilvl w:val="0"/>
                <w:numId w:val="57"/>
              </w:numPr>
              <w:autoSpaceDE/>
              <w:autoSpaceDN/>
              <w:adjustRightInd/>
              <w:spacing w:after="160" w:line="259" w:lineRule="auto"/>
              <w:ind w:left="641"/>
              <w:rPr>
                <w:rFonts w:eastAsia="DengXian"/>
                <w:color w:val="FF0000"/>
                <w:sz w:val="20"/>
                <w:szCs w:val="20"/>
                <w:lang w:eastAsia="zh-CN"/>
              </w:rPr>
            </w:pPr>
            <w:r w:rsidRPr="00F80164">
              <w:rPr>
                <w:rFonts w:eastAsia="DengXian"/>
                <w:color w:val="FF0000"/>
                <w:sz w:val="20"/>
                <w:szCs w:val="20"/>
                <w:lang w:eastAsia="zh-CN"/>
              </w:rPr>
              <w:t xml:space="preserve">In the case of relatively smaller SFO (e.g., </w:t>
            </w:r>
            <w:r w:rsidRPr="00F80164">
              <w:rPr>
                <w:rFonts w:eastAsia="DengXian" w:hint="eastAsia"/>
                <w:color w:val="FF0000"/>
                <w:sz w:val="20"/>
                <w:szCs w:val="20"/>
                <w:lang w:eastAsia="zh-CN"/>
              </w:rPr>
              <w:t>X</w:t>
            </w:r>
            <w:r w:rsidRPr="00F80164">
              <w:rPr>
                <w:rFonts w:eastAsia="DengXian"/>
                <w:color w:val="FF0000"/>
                <w:sz w:val="20"/>
                <w:szCs w:val="20"/>
                <w:lang w:eastAsia="zh-CN"/>
              </w:rPr>
              <w:t xml:space="preserve"> = 4)</w:t>
            </w:r>
            <w:r w:rsidRPr="00F80164">
              <w:rPr>
                <w:rFonts w:eastAsia="DengXian" w:hint="eastAsia"/>
                <w:color w:val="FF0000"/>
                <w:sz w:val="20"/>
                <w:szCs w:val="20"/>
                <w:lang w:eastAsia="zh-CN"/>
              </w:rPr>
              <w:t>,</w:t>
            </w:r>
            <w:r w:rsidRPr="00F80164">
              <w:rPr>
                <w:rFonts w:eastAsia="DengXian"/>
                <w:color w:val="FF0000"/>
                <w:sz w:val="20"/>
                <w:szCs w:val="20"/>
                <w:lang w:eastAsia="zh-CN"/>
              </w:rPr>
              <w:t xml:space="preserve"> </w:t>
            </w:r>
          </w:p>
          <w:p w14:paraId="4AB36334" w14:textId="77777777" w:rsidR="00F80164" w:rsidRPr="00F80164" w:rsidRDefault="00F80164" w:rsidP="00F80164">
            <w:pPr>
              <w:numPr>
                <w:ilvl w:val="1"/>
                <w:numId w:val="57"/>
              </w:numPr>
              <w:autoSpaceDE/>
              <w:autoSpaceDN/>
              <w:adjustRightInd/>
              <w:spacing w:after="160" w:line="259" w:lineRule="auto"/>
              <w:ind w:left="1276"/>
              <w:rPr>
                <w:rFonts w:eastAsia="DengXian"/>
                <w:color w:val="FF0000"/>
                <w:sz w:val="20"/>
                <w:szCs w:val="20"/>
                <w:lang w:eastAsia="zh-CN"/>
              </w:rPr>
            </w:pPr>
            <w:r w:rsidRPr="00F80164">
              <w:rPr>
                <w:rFonts w:eastAsia="DengXian"/>
                <w:color w:val="FF0000"/>
                <w:sz w:val="20"/>
                <w:szCs w:val="20"/>
                <w:lang w:eastAsia="zh-CN"/>
              </w:rPr>
              <w:t xml:space="preserve">Source [Qualcomm] state that CDMA for msg-1 enables multiplexing large number of msg-1 sequences when power variation is within [-3, +3] dB </w:t>
            </w:r>
            <w:r w:rsidRPr="00F80164">
              <w:rPr>
                <w:rFonts w:eastAsia="DengXian" w:hint="eastAsia"/>
                <w:color w:val="FF0000"/>
                <w:sz w:val="20"/>
                <w:szCs w:val="20"/>
                <w:lang w:eastAsia="zh-CN"/>
              </w:rPr>
              <w:t>f</w:t>
            </w:r>
            <w:r w:rsidRPr="00F80164">
              <w:rPr>
                <w:rFonts w:eastAsia="DengXian"/>
                <w:color w:val="FF0000"/>
                <w:sz w:val="20"/>
                <w:szCs w:val="20"/>
                <w:lang w:eastAsia="zh-CN"/>
              </w:rPr>
              <w:t>or the SFO of [0.1 – 1] * 10</w:t>
            </w:r>
            <w:r w:rsidRPr="00F80164">
              <w:rPr>
                <w:rFonts w:eastAsia="DengXian"/>
                <w:color w:val="FF0000"/>
                <w:sz w:val="20"/>
                <w:szCs w:val="20"/>
                <w:vertAlign w:val="superscript"/>
                <w:lang w:eastAsia="zh-CN"/>
              </w:rPr>
              <w:t>4</w:t>
            </w:r>
            <w:r w:rsidRPr="00F80164">
              <w:rPr>
                <w:rFonts w:eastAsia="DengXian"/>
                <w:color w:val="FF0000"/>
                <w:sz w:val="20"/>
                <w:szCs w:val="20"/>
                <w:lang w:eastAsia="zh-CN"/>
              </w:rPr>
              <w:t xml:space="preserve"> ppm with reasonable number of SFO hypotheses at reader. </w:t>
            </w:r>
          </w:p>
          <w:p w14:paraId="5EF1AF96" w14:textId="77777777" w:rsidR="00F80164" w:rsidRPr="00F80164" w:rsidRDefault="00F80164" w:rsidP="00767F0F">
            <w:pPr>
              <w:spacing w:after="160" w:line="259" w:lineRule="auto"/>
              <w:rPr>
                <w:rFonts w:eastAsia="DengXian"/>
                <w:color w:val="FF0000"/>
                <w:sz w:val="20"/>
                <w:szCs w:val="20"/>
                <w:lang w:eastAsia="zh-CN"/>
              </w:rPr>
            </w:pPr>
            <w:r w:rsidRPr="00F80164">
              <w:rPr>
                <w:rFonts w:eastAsia="DengXian"/>
                <w:color w:val="FF0000"/>
                <w:sz w:val="20"/>
                <w:szCs w:val="20"/>
                <w:lang w:eastAsia="zh-CN"/>
              </w:rPr>
              <w:t>The impact of CFO on the performance of CDMA is studied for Device 2b as follows.</w:t>
            </w:r>
          </w:p>
          <w:p w14:paraId="78E9E455" w14:textId="77777777" w:rsidR="00F80164" w:rsidRPr="00F80164" w:rsidRDefault="00F80164" w:rsidP="00F80164">
            <w:pPr>
              <w:numPr>
                <w:ilvl w:val="0"/>
                <w:numId w:val="58"/>
              </w:numPr>
              <w:autoSpaceDE/>
              <w:autoSpaceDN/>
              <w:adjustRightInd/>
              <w:snapToGrid/>
              <w:spacing w:after="160" w:line="259" w:lineRule="auto"/>
              <w:contextualSpacing/>
              <w:rPr>
                <w:rFonts w:eastAsia="DengXian"/>
                <w:color w:val="FF0000"/>
                <w:sz w:val="20"/>
                <w:szCs w:val="20"/>
                <w:lang w:eastAsia="zh-CN"/>
              </w:rPr>
            </w:pPr>
            <w:r w:rsidRPr="00F80164">
              <w:rPr>
                <w:rFonts w:eastAsia="DengXian"/>
                <w:color w:val="FF0000"/>
                <w:sz w:val="20"/>
                <w:szCs w:val="20"/>
                <w:lang w:eastAsia="zh-CN"/>
              </w:rPr>
              <w:t>Source [Huawei] state that codeword detection at D2R receiver fails considering non-coherent demodulation has to be used due to the quick phase rotation caused by the residual CFO of e.g. 10s or 100s of Hz after CFO estimation and correction.</w:t>
            </w:r>
          </w:p>
          <w:p w14:paraId="3FE97EB9" w14:textId="77777777" w:rsidR="00F80164" w:rsidRPr="00F80164" w:rsidRDefault="00F80164" w:rsidP="00767F0F">
            <w:pPr>
              <w:spacing w:after="160" w:line="259" w:lineRule="auto"/>
              <w:rPr>
                <w:rFonts w:eastAsia="DengXian"/>
                <w:color w:val="FF0000"/>
                <w:sz w:val="20"/>
                <w:szCs w:val="20"/>
                <w:lang w:eastAsia="zh-CN"/>
              </w:rPr>
            </w:pPr>
          </w:p>
          <w:p w14:paraId="7BAF6422" w14:textId="77777777" w:rsidR="00F80164" w:rsidRPr="00F80164" w:rsidRDefault="00F80164" w:rsidP="00767F0F">
            <w:pPr>
              <w:spacing w:after="160" w:line="259" w:lineRule="auto"/>
              <w:rPr>
                <w:rFonts w:eastAsia="DengXian"/>
                <w:color w:val="FF0000"/>
                <w:sz w:val="20"/>
                <w:szCs w:val="20"/>
                <w:lang w:eastAsia="zh-CN"/>
              </w:rPr>
            </w:pPr>
            <w:r w:rsidRPr="00F80164">
              <w:rPr>
                <w:rFonts w:eastAsia="DengXian"/>
                <w:color w:val="FF0000"/>
                <w:sz w:val="20"/>
                <w:szCs w:val="20"/>
                <w:lang w:eastAsia="zh-CN"/>
              </w:rPr>
              <w:t>The impact of timing offset between CDMed D2R transmissions on the performance of CDMA is studied for Device 2b as follows.</w:t>
            </w:r>
          </w:p>
          <w:p w14:paraId="12A15FE5" w14:textId="77777777" w:rsidR="00F80164" w:rsidRPr="00F80164" w:rsidRDefault="00F80164" w:rsidP="00F80164">
            <w:pPr>
              <w:numPr>
                <w:ilvl w:val="0"/>
                <w:numId w:val="58"/>
              </w:numPr>
              <w:autoSpaceDE/>
              <w:autoSpaceDN/>
              <w:adjustRightInd/>
              <w:snapToGrid/>
              <w:spacing w:after="160" w:line="259" w:lineRule="auto"/>
              <w:contextualSpacing/>
              <w:rPr>
                <w:rFonts w:eastAsia="DengXian"/>
                <w:color w:val="FF0000"/>
                <w:sz w:val="20"/>
                <w:szCs w:val="20"/>
                <w:lang w:eastAsia="zh-CN"/>
              </w:rPr>
            </w:pPr>
            <w:r w:rsidRPr="00F80164">
              <w:rPr>
                <w:rFonts w:eastAsia="DengXian"/>
                <w:color w:val="FF0000"/>
                <w:sz w:val="20"/>
                <w:szCs w:val="20"/>
                <w:lang w:eastAsia="zh-CN"/>
              </w:rPr>
              <w:t>Source [Lenovo] state that binary modulated orthogonal sequence such as Golay sequence can tolerate timing error by selecting a suitable cyclic shift spacing.</w:t>
            </w:r>
          </w:p>
          <w:p w14:paraId="53E88B43" w14:textId="77777777" w:rsidR="00F80164" w:rsidRPr="00F80164" w:rsidRDefault="00F80164" w:rsidP="00F80164">
            <w:pPr>
              <w:numPr>
                <w:ilvl w:val="0"/>
                <w:numId w:val="58"/>
              </w:numPr>
              <w:autoSpaceDE/>
              <w:autoSpaceDN/>
              <w:adjustRightInd/>
              <w:snapToGrid/>
              <w:spacing w:after="160" w:line="259" w:lineRule="auto"/>
              <w:contextualSpacing/>
              <w:rPr>
                <w:rFonts w:eastAsia="DengXian"/>
                <w:color w:val="FF0000"/>
                <w:sz w:val="20"/>
                <w:szCs w:val="20"/>
                <w:lang w:eastAsia="zh-CN"/>
              </w:rPr>
            </w:pPr>
            <w:r w:rsidRPr="00F80164">
              <w:rPr>
                <w:rFonts w:eastAsia="DengXian"/>
                <w:color w:val="FF0000"/>
                <w:sz w:val="20"/>
                <w:szCs w:val="20"/>
                <w:lang w:eastAsia="zh-CN"/>
              </w:rPr>
              <w:t>Source [OPPO] state that it is possible to detect multiple transmitters with timing difference and power difference among devices.</w:t>
            </w:r>
          </w:p>
          <w:p w14:paraId="1B337696" w14:textId="77777777" w:rsidR="00F80164" w:rsidRPr="00F80164" w:rsidRDefault="00F80164" w:rsidP="00F80164">
            <w:pPr>
              <w:numPr>
                <w:ilvl w:val="0"/>
                <w:numId w:val="58"/>
              </w:numPr>
              <w:autoSpaceDE/>
              <w:autoSpaceDN/>
              <w:adjustRightInd/>
              <w:snapToGrid/>
              <w:spacing w:after="160" w:line="259" w:lineRule="auto"/>
              <w:contextualSpacing/>
              <w:rPr>
                <w:rFonts w:eastAsia="DengXian"/>
                <w:color w:val="FF0000"/>
                <w:sz w:val="20"/>
                <w:szCs w:val="20"/>
                <w:lang w:eastAsia="zh-CN"/>
              </w:rPr>
            </w:pPr>
            <w:r w:rsidRPr="00F80164">
              <w:rPr>
                <w:rFonts w:eastAsia="DengXian" w:hint="eastAsia"/>
                <w:color w:val="FF0000"/>
                <w:sz w:val="20"/>
                <w:szCs w:val="20"/>
                <w:lang w:eastAsia="zh-CN"/>
              </w:rPr>
              <w:lastRenderedPageBreak/>
              <w:t>Source</w:t>
            </w:r>
            <w:r w:rsidRPr="00F80164">
              <w:rPr>
                <w:rFonts w:eastAsia="DengXian"/>
                <w:color w:val="FF0000"/>
                <w:sz w:val="20"/>
                <w:szCs w:val="20"/>
                <w:lang w:eastAsia="zh-CN"/>
              </w:rPr>
              <w:t xml:space="preserve"> [MTK] think that poor synchronization performance in time and frequency domain of device would degrade the code orthogonality and thus results in a bad cross-correlation performance.</w:t>
            </w:r>
          </w:p>
          <w:p w14:paraId="20592BE4" w14:textId="77777777" w:rsidR="00F80164" w:rsidRPr="00F80164" w:rsidRDefault="00F80164" w:rsidP="00F80164">
            <w:pPr>
              <w:numPr>
                <w:ilvl w:val="0"/>
                <w:numId w:val="58"/>
              </w:numPr>
              <w:autoSpaceDE/>
              <w:autoSpaceDN/>
              <w:adjustRightInd/>
              <w:snapToGrid/>
              <w:spacing w:after="160" w:line="259" w:lineRule="auto"/>
              <w:contextualSpacing/>
              <w:rPr>
                <w:rFonts w:eastAsia="DengXian"/>
                <w:color w:val="FF0000"/>
                <w:sz w:val="20"/>
                <w:szCs w:val="20"/>
                <w:lang w:eastAsia="zh-CN"/>
              </w:rPr>
            </w:pPr>
            <w:r w:rsidRPr="00F80164">
              <w:rPr>
                <w:rFonts w:eastAsia="DengXian" w:hint="eastAsia"/>
                <w:color w:val="FF0000"/>
                <w:sz w:val="20"/>
                <w:szCs w:val="20"/>
                <w:lang w:eastAsia="zh-CN"/>
              </w:rPr>
              <w:t>Source</w:t>
            </w:r>
            <w:r w:rsidRPr="00F80164">
              <w:rPr>
                <w:rFonts w:eastAsia="DengXian"/>
                <w:color w:val="FF0000"/>
                <w:sz w:val="20"/>
                <w:szCs w:val="20"/>
                <w:lang w:eastAsia="zh-CN"/>
              </w:rPr>
              <w:t xml:space="preserve"> [Samsung] think that the different propagation delays from devices may also degrades decoding performance.</w:t>
            </w:r>
          </w:p>
          <w:p w14:paraId="17F583AD" w14:textId="77777777" w:rsidR="00F80164" w:rsidRPr="00F80164" w:rsidRDefault="00F80164" w:rsidP="00F80164">
            <w:pPr>
              <w:numPr>
                <w:ilvl w:val="0"/>
                <w:numId w:val="58"/>
              </w:numPr>
              <w:autoSpaceDE/>
              <w:autoSpaceDN/>
              <w:adjustRightInd/>
              <w:snapToGrid/>
              <w:spacing w:after="160" w:line="259" w:lineRule="auto"/>
              <w:contextualSpacing/>
              <w:rPr>
                <w:rFonts w:eastAsia="DengXian"/>
                <w:color w:val="FF0000"/>
                <w:sz w:val="20"/>
                <w:szCs w:val="20"/>
                <w:lang w:eastAsia="zh-CN"/>
              </w:rPr>
            </w:pPr>
            <w:r w:rsidRPr="00F80164">
              <w:rPr>
                <w:rFonts w:eastAsia="DengXian" w:hint="eastAsia"/>
                <w:color w:val="FF0000"/>
                <w:sz w:val="20"/>
                <w:szCs w:val="20"/>
                <w:lang w:eastAsia="zh-CN"/>
              </w:rPr>
              <w:t>Source</w:t>
            </w:r>
            <w:r w:rsidRPr="00F80164">
              <w:rPr>
                <w:rFonts w:eastAsia="DengXian"/>
                <w:color w:val="FF0000"/>
                <w:sz w:val="20"/>
                <w:szCs w:val="20"/>
                <w:lang w:eastAsia="zh-CN"/>
              </w:rPr>
              <w:t xml:space="preserve"> [ZTE] state that the negative impact of asynchronization can be mitigated with some enhancements, e.g. enhanced synchronization sequence and enhanced detection method at reader/BS side, e.g., sliding window based detection and setting constraints on the start of D2R transmission.</w:t>
            </w:r>
          </w:p>
          <w:p w14:paraId="40C94004" w14:textId="77777777" w:rsidR="00F80164" w:rsidRPr="00F80164" w:rsidRDefault="00F80164" w:rsidP="00767F0F">
            <w:pPr>
              <w:spacing w:after="160" w:line="259" w:lineRule="auto"/>
              <w:rPr>
                <w:rFonts w:eastAsia="DengXian"/>
                <w:color w:val="FF0000"/>
                <w:sz w:val="20"/>
                <w:szCs w:val="20"/>
                <w:lang w:eastAsia="zh-CN"/>
              </w:rPr>
            </w:pPr>
          </w:p>
          <w:p w14:paraId="03A9ADD4" w14:textId="77777777" w:rsidR="00F80164" w:rsidRPr="00F80164" w:rsidRDefault="00F80164" w:rsidP="00767F0F">
            <w:pPr>
              <w:spacing w:after="160" w:line="259" w:lineRule="auto"/>
              <w:rPr>
                <w:rFonts w:eastAsia="DengXian"/>
                <w:color w:val="FF0000"/>
                <w:sz w:val="20"/>
                <w:szCs w:val="20"/>
                <w:lang w:eastAsia="zh-CN"/>
              </w:rPr>
            </w:pPr>
            <w:r w:rsidRPr="00F80164">
              <w:rPr>
                <w:rFonts w:eastAsia="DengXian"/>
                <w:color w:val="FF0000"/>
                <w:sz w:val="20"/>
                <w:szCs w:val="20"/>
                <w:lang w:eastAsia="zh-CN"/>
              </w:rPr>
              <w:t>The impact of power variation between devices on the performance of CDMA is studied as follows.</w:t>
            </w:r>
          </w:p>
          <w:p w14:paraId="1F7E3F5C" w14:textId="77777777" w:rsidR="00F80164" w:rsidRPr="00F80164" w:rsidRDefault="00F80164" w:rsidP="00F80164">
            <w:pPr>
              <w:numPr>
                <w:ilvl w:val="0"/>
                <w:numId w:val="58"/>
              </w:numPr>
              <w:autoSpaceDE/>
              <w:autoSpaceDN/>
              <w:adjustRightInd/>
              <w:snapToGrid/>
              <w:spacing w:after="160" w:line="259" w:lineRule="auto"/>
              <w:contextualSpacing/>
              <w:rPr>
                <w:rFonts w:eastAsia="DengXian"/>
                <w:color w:val="FF0000"/>
                <w:sz w:val="20"/>
                <w:szCs w:val="20"/>
                <w:lang w:eastAsia="zh-CN"/>
              </w:rPr>
            </w:pPr>
            <w:r w:rsidRPr="00F80164">
              <w:rPr>
                <w:rFonts w:eastAsia="DengXian"/>
                <w:color w:val="FF0000"/>
                <w:sz w:val="20"/>
                <w:szCs w:val="20"/>
                <w:lang w:eastAsia="zh-CN"/>
              </w:rPr>
              <w:t>Source [Qualcomm] state that the larger power variation severely degrades the capacity of CDMA for msg-1.</w:t>
            </w:r>
          </w:p>
          <w:p w14:paraId="49517FBE" w14:textId="77777777" w:rsidR="00F80164" w:rsidRPr="00F80164" w:rsidRDefault="00F80164" w:rsidP="00F80164">
            <w:pPr>
              <w:numPr>
                <w:ilvl w:val="0"/>
                <w:numId w:val="58"/>
              </w:numPr>
              <w:autoSpaceDE/>
              <w:autoSpaceDN/>
              <w:adjustRightInd/>
              <w:snapToGrid/>
              <w:spacing w:after="160" w:line="259" w:lineRule="auto"/>
              <w:contextualSpacing/>
              <w:rPr>
                <w:rFonts w:eastAsia="DengXian"/>
                <w:color w:val="FF0000"/>
                <w:sz w:val="20"/>
                <w:szCs w:val="20"/>
                <w:lang w:eastAsia="zh-CN"/>
              </w:rPr>
            </w:pPr>
            <w:r w:rsidRPr="00F80164">
              <w:rPr>
                <w:rFonts w:eastAsia="DengXian"/>
                <w:color w:val="FF0000"/>
                <w:sz w:val="20"/>
                <w:szCs w:val="20"/>
                <w:lang w:eastAsia="zh-CN"/>
              </w:rPr>
              <w:t>Source [ZTE] state that the greater the disparity in received power among multiple devices, the better performance will be obtained by SIC receiver with CDM-based multiple access scheme.</w:t>
            </w:r>
          </w:p>
          <w:p w14:paraId="569E7543" w14:textId="77777777" w:rsidR="00F80164" w:rsidRPr="00F80164" w:rsidRDefault="00F80164" w:rsidP="00767F0F">
            <w:pPr>
              <w:spacing w:before="120" w:after="160" w:line="259" w:lineRule="auto"/>
              <w:rPr>
                <w:rFonts w:eastAsia="DengXian"/>
                <w:color w:val="FF0000"/>
                <w:sz w:val="20"/>
                <w:szCs w:val="20"/>
                <w:lang w:eastAsia="zh-CN"/>
              </w:rPr>
            </w:pPr>
          </w:p>
          <w:p w14:paraId="180571FF" w14:textId="77777777" w:rsidR="00F80164" w:rsidRPr="00F80164" w:rsidRDefault="00F80164" w:rsidP="00767F0F">
            <w:pPr>
              <w:spacing w:before="120" w:after="160" w:line="259" w:lineRule="auto"/>
              <w:rPr>
                <w:rFonts w:eastAsia="DengXian"/>
                <w:color w:val="FF0000"/>
                <w:sz w:val="20"/>
                <w:szCs w:val="20"/>
              </w:rPr>
            </w:pPr>
            <w:r w:rsidRPr="00F80164">
              <w:rPr>
                <w:rFonts w:eastAsia="DengXian"/>
                <w:color w:val="FF0000"/>
                <w:sz w:val="20"/>
                <w:szCs w:val="20"/>
                <w:lang w:eastAsia="zh-CN"/>
              </w:rPr>
              <w:t xml:space="preserve">Except the impact of SFO/CFO of devices, whether </w:t>
            </w:r>
            <w:r w:rsidRPr="00F80164">
              <w:rPr>
                <w:rFonts w:eastAsia="DengXian"/>
                <w:color w:val="FF0000"/>
                <w:sz w:val="20"/>
                <w:szCs w:val="20"/>
              </w:rPr>
              <w:t>CDMA provides benefit is also studied as depending on the length of the orthogonal or pseudo-orthogonal code and the number of available codes for parallel D2R transmissions:</w:t>
            </w:r>
          </w:p>
          <w:p w14:paraId="23F2F145" w14:textId="77777777" w:rsidR="00F80164" w:rsidRPr="00F80164" w:rsidRDefault="00F80164" w:rsidP="00F80164">
            <w:pPr>
              <w:numPr>
                <w:ilvl w:val="0"/>
                <w:numId w:val="58"/>
              </w:numPr>
              <w:autoSpaceDE/>
              <w:autoSpaceDN/>
              <w:adjustRightInd/>
              <w:snapToGrid/>
              <w:spacing w:before="120" w:after="160" w:line="259" w:lineRule="auto"/>
              <w:contextualSpacing/>
              <w:rPr>
                <w:rFonts w:eastAsia="DengXian"/>
                <w:color w:val="FF0000"/>
                <w:sz w:val="20"/>
                <w:szCs w:val="20"/>
                <w:lang w:eastAsia="zh-CN"/>
              </w:rPr>
            </w:pPr>
            <w:r w:rsidRPr="00F80164">
              <w:rPr>
                <w:rFonts w:eastAsia="DengXian" w:hint="eastAsia"/>
                <w:color w:val="FF0000"/>
                <w:sz w:val="20"/>
                <w:szCs w:val="20"/>
                <w:lang w:eastAsia="zh-CN"/>
              </w:rPr>
              <w:t>Source</w:t>
            </w:r>
            <w:r w:rsidRPr="00F80164">
              <w:rPr>
                <w:rFonts w:eastAsia="DengXian"/>
                <w:color w:val="FF0000"/>
                <w:sz w:val="20"/>
                <w:szCs w:val="20"/>
                <w:lang w:eastAsia="zh-CN"/>
              </w:rPr>
              <w:t xml:space="preserve"> [Ericsson] think that using spreading sequence can lead to transmitting a larger number of bits which can be extremely inefficient considering that the devices are extremely power inefficient. </w:t>
            </w:r>
          </w:p>
          <w:p w14:paraId="3A1EAF4C" w14:textId="77777777" w:rsidR="00F80164" w:rsidRPr="00F80164" w:rsidRDefault="00F80164" w:rsidP="00F80164">
            <w:pPr>
              <w:numPr>
                <w:ilvl w:val="0"/>
                <w:numId w:val="58"/>
              </w:numPr>
              <w:autoSpaceDE/>
              <w:autoSpaceDN/>
              <w:adjustRightInd/>
              <w:snapToGrid/>
              <w:spacing w:before="120" w:after="160" w:line="259" w:lineRule="auto"/>
              <w:contextualSpacing/>
              <w:rPr>
                <w:rFonts w:eastAsia="DengXian"/>
                <w:color w:val="FF0000"/>
                <w:sz w:val="20"/>
                <w:szCs w:val="20"/>
                <w:lang w:eastAsia="zh-CN"/>
              </w:rPr>
            </w:pPr>
            <w:r w:rsidRPr="00F80164">
              <w:rPr>
                <w:rFonts w:eastAsia="DengXian" w:hint="eastAsia"/>
                <w:color w:val="FF0000"/>
                <w:sz w:val="20"/>
                <w:szCs w:val="20"/>
                <w:lang w:eastAsia="zh-CN"/>
              </w:rPr>
              <w:t>Source</w:t>
            </w:r>
            <w:r w:rsidRPr="00F80164">
              <w:rPr>
                <w:rFonts w:eastAsia="DengXian"/>
                <w:color w:val="FF0000"/>
                <w:sz w:val="20"/>
                <w:szCs w:val="20"/>
                <w:lang w:eastAsia="zh-CN"/>
              </w:rPr>
              <w:t xml:space="preserve"> [Ericsson] think that CDMA might be too complex to implement in A-IoT devices, which </w:t>
            </w:r>
            <w:r w:rsidRPr="00F80164">
              <w:rPr>
                <w:color w:val="FF0000"/>
                <w:sz w:val="20"/>
                <w:szCs w:val="20"/>
              </w:rPr>
              <w:t>might involve complexities with generating orthogonal sequences</w:t>
            </w:r>
            <w:r w:rsidRPr="00F80164">
              <w:rPr>
                <w:rFonts w:eastAsia="DengXian"/>
                <w:color w:val="FF0000"/>
                <w:sz w:val="20"/>
                <w:szCs w:val="20"/>
                <w:lang w:eastAsia="zh-CN"/>
              </w:rPr>
              <w:t>.</w:t>
            </w:r>
          </w:p>
          <w:p w14:paraId="4637B82C" w14:textId="77777777" w:rsidR="00F80164" w:rsidRPr="00F80164" w:rsidRDefault="00F80164" w:rsidP="00F80164">
            <w:pPr>
              <w:numPr>
                <w:ilvl w:val="0"/>
                <w:numId w:val="58"/>
              </w:numPr>
              <w:autoSpaceDE/>
              <w:autoSpaceDN/>
              <w:adjustRightInd/>
              <w:snapToGrid/>
              <w:spacing w:before="120" w:after="160" w:line="259" w:lineRule="auto"/>
              <w:contextualSpacing/>
              <w:rPr>
                <w:rFonts w:eastAsia="DengXian"/>
                <w:color w:val="FF0000"/>
                <w:sz w:val="20"/>
                <w:szCs w:val="20"/>
                <w:lang w:eastAsia="zh-CN"/>
              </w:rPr>
            </w:pPr>
            <w:r w:rsidRPr="00F80164">
              <w:rPr>
                <w:rFonts w:eastAsia="DengXian" w:hint="eastAsia"/>
                <w:color w:val="FF0000"/>
                <w:sz w:val="20"/>
                <w:szCs w:val="20"/>
                <w:lang w:eastAsia="zh-CN"/>
              </w:rPr>
              <w:t>Source</w:t>
            </w:r>
            <w:r w:rsidRPr="00F80164">
              <w:rPr>
                <w:rFonts w:eastAsia="DengXian"/>
                <w:color w:val="FF0000"/>
                <w:sz w:val="20"/>
                <w:szCs w:val="20"/>
                <w:lang w:eastAsia="zh-CN"/>
              </w:rPr>
              <w:t xml:space="preserve"> [MTK] think that a large device density (e.g., 150 devices per 100 m</w:t>
            </w:r>
            <w:r w:rsidRPr="00F80164">
              <w:rPr>
                <w:rFonts w:eastAsia="DengXian"/>
                <w:color w:val="FF0000"/>
                <w:sz w:val="20"/>
                <w:szCs w:val="20"/>
                <w:vertAlign w:val="superscript"/>
                <w:lang w:eastAsia="zh-CN"/>
              </w:rPr>
              <w:t>2</w:t>
            </w:r>
            <w:r w:rsidRPr="00F80164">
              <w:rPr>
                <w:rFonts w:eastAsia="DengXian"/>
                <w:color w:val="FF0000"/>
                <w:sz w:val="20"/>
                <w:szCs w:val="20"/>
                <w:lang w:eastAsia="zh-CN"/>
              </w:rPr>
              <w:t xml:space="preserve"> for indoor scenarios per TR) requires a long code sequence, which is challenging for the device with limited buffer size.</w:t>
            </w:r>
          </w:p>
          <w:p w14:paraId="62A14759" w14:textId="77777777" w:rsidR="00F80164" w:rsidRPr="00F80164" w:rsidRDefault="00F80164" w:rsidP="00F80164">
            <w:pPr>
              <w:numPr>
                <w:ilvl w:val="0"/>
                <w:numId w:val="58"/>
              </w:numPr>
              <w:autoSpaceDE/>
              <w:autoSpaceDN/>
              <w:adjustRightInd/>
              <w:snapToGrid/>
              <w:spacing w:before="120" w:after="160" w:line="259" w:lineRule="auto"/>
              <w:contextualSpacing/>
              <w:rPr>
                <w:rFonts w:eastAsia="DengXian"/>
                <w:color w:val="FF0000"/>
                <w:sz w:val="20"/>
                <w:szCs w:val="20"/>
                <w:lang w:eastAsia="zh-CN"/>
              </w:rPr>
            </w:pPr>
            <w:r w:rsidRPr="00F80164">
              <w:rPr>
                <w:rFonts w:eastAsia="DengXian" w:hint="eastAsia"/>
                <w:color w:val="FF0000"/>
                <w:sz w:val="20"/>
                <w:szCs w:val="20"/>
                <w:lang w:eastAsia="zh-CN"/>
              </w:rPr>
              <w:t>Source</w:t>
            </w:r>
            <w:r w:rsidRPr="00F80164">
              <w:rPr>
                <w:rFonts w:eastAsia="DengXian"/>
                <w:color w:val="FF0000"/>
                <w:sz w:val="20"/>
                <w:szCs w:val="20"/>
                <w:lang w:eastAsia="zh-CN"/>
              </w:rPr>
              <w:t xml:space="preserve"> [TCL] think that CDMA leads to higher power consumption and lower data rate.</w:t>
            </w:r>
          </w:p>
          <w:p w14:paraId="603B1997" w14:textId="77777777" w:rsidR="00F80164" w:rsidRPr="00F80164" w:rsidRDefault="00F80164" w:rsidP="00F80164">
            <w:pPr>
              <w:numPr>
                <w:ilvl w:val="0"/>
                <w:numId w:val="58"/>
              </w:numPr>
              <w:autoSpaceDE/>
              <w:autoSpaceDN/>
              <w:adjustRightInd/>
              <w:snapToGrid/>
              <w:spacing w:before="120" w:after="160" w:line="259" w:lineRule="auto"/>
              <w:contextualSpacing/>
              <w:rPr>
                <w:rFonts w:eastAsia="DengXian"/>
                <w:color w:val="FF0000"/>
                <w:sz w:val="20"/>
                <w:szCs w:val="20"/>
                <w:lang w:eastAsia="zh-CN"/>
              </w:rPr>
            </w:pPr>
            <w:r w:rsidRPr="00F80164">
              <w:rPr>
                <w:rFonts w:eastAsia="DengXian"/>
                <w:color w:val="FF0000"/>
                <w:sz w:val="20"/>
                <w:szCs w:val="20"/>
                <w:lang w:eastAsia="zh-CN"/>
              </w:rPr>
              <w:t>Source [vivo] think that the usable number of binary sequences would be much smaller due to impairment such as timing/frequency error and interference.</w:t>
            </w:r>
          </w:p>
          <w:p w14:paraId="5651A426" w14:textId="77777777" w:rsidR="00F80164" w:rsidRPr="00F80164" w:rsidRDefault="00F80164" w:rsidP="00F80164">
            <w:pPr>
              <w:numPr>
                <w:ilvl w:val="0"/>
                <w:numId w:val="58"/>
              </w:numPr>
              <w:autoSpaceDE/>
              <w:autoSpaceDN/>
              <w:adjustRightInd/>
              <w:snapToGrid/>
              <w:spacing w:before="120" w:after="160" w:line="259" w:lineRule="auto"/>
              <w:contextualSpacing/>
              <w:rPr>
                <w:rFonts w:eastAsia="DengXian"/>
                <w:color w:val="FF0000"/>
                <w:sz w:val="20"/>
                <w:szCs w:val="20"/>
                <w:lang w:eastAsia="zh-CN"/>
              </w:rPr>
            </w:pPr>
            <w:r w:rsidRPr="00F80164">
              <w:rPr>
                <w:rFonts w:eastAsia="DengXian"/>
                <w:color w:val="FF0000"/>
                <w:sz w:val="20"/>
                <w:szCs w:val="20"/>
                <w:lang w:eastAsia="zh-CN"/>
              </w:rPr>
              <w:t>Source [OPPO] state that in comparison to RN16, when Msg. 1 is transmitted using RACH preamble m-sequences or Gold sequences, the number of usable binary sequences that can be used is large since the base sequence design from LTE and NR can be reused.</w:t>
            </w:r>
          </w:p>
          <w:p w14:paraId="15132E08" w14:textId="77777777" w:rsidR="00F80164" w:rsidRPr="00F80164" w:rsidRDefault="00F80164" w:rsidP="00F80164">
            <w:pPr>
              <w:numPr>
                <w:ilvl w:val="0"/>
                <w:numId w:val="58"/>
              </w:numPr>
              <w:autoSpaceDE/>
              <w:autoSpaceDN/>
              <w:adjustRightInd/>
              <w:snapToGrid/>
              <w:spacing w:before="120" w:after="160" w:line="259" w:lineRule="auto"/>
              <w:contextualSpacing/>
              <w:rPr>
                <w:rFonts w:eastAsia="DengXian"/>
                <w:color w:val="FF0000"/>
                <w:sz w:val="20"/>
                <w:szCs w:val="20"/>
                <w:lang w:eastAsia="zh-CN"/>
              </w:rPr>
            </w:pPr>
            <w:r w:rsidRPr="00F80164">
              <w:rPr>
                <w:rFonts w:eastAsia="DengXian"/>
                <w:color w:val="FF0000"/>
                <w:sz w:val="20"/>
                <w:szCs w:val="20"/>
                <w:lang w:eastAsia="zh-CN"/>
              </w:rPr>
              <w:t>Source [OPPO] state RN16 cannot tolerate collision for any one of its bits. Once collided, the bit sequence is changed and became non-detectable. On the other hand, m-sequences and Gold sequences are able to tolerate transmission overlap.</w:t>
            </w:r>
          </w:p>
          <w:p w14:paraId="1BD9B5C9" w14:textId="77777777" w:rsidR="00F80164" w:rsidRPr="00F80164" w:rsidRDefault="00F80164" w:rsidP="00F80164">
            <w:pPr>
              <w:numPr>
                <w:ilvl w:val="0"/>
                <w:numId w:val="58"/>
              </w:numPr>
              <w:autoSpaceDE/>
              <w:autoSpaceDN/>
              <w:adjustRightInd/>
              <w:snapToGrid/>
              <w:spacing w:before="120" w:after="160" w:line="259" w:lineRule="auto"/>
              <w:contextualSpacing/>
              <w:rPr>
                <w:rFonts w:eastAsia="DengXian"/>
                <w:color w:val="FF0000"/>
                <w:sz w:val="20"/>
                <w:szCs w:val="20"/>
                <w:lang w:eastAsia="zh-CN"/>
              </w:rPr>
            </w:pPr>
            <w:r w:rsidRPr="00F80164">
              <w:rPr>
                <w:rFonts w:eastAsia="DengXian"/>
                <w:color w:val="FF0000"/>
                <w:sz w:val="20"/>
                <w:szCs w:val="20"/>
                <w:lang w:eastAsia="zh-CN"/>
              </w:rPr>
              <w:t>Source [</w:t>
            </w:r>
            <w:r w:rsidRPr="00F80164">
              <w:rPr>
                <w:rFonts w:eastAsia="DengXian" w:hint="eastAsia"/>
                <w:color w:val="FF0000"/>
                <w:sz w:val="20"/>
                <w:szCs w:val="20"/>
                <w:lang w:eastAsia="zh-CN"/>
              </w:rPr>
              <w:t>ZTE</w:t>
            </w:r>
            <w:r w:rsidRPr="00F80164">
              <w:rPr>
                <w:rFonts w:eastAsia="DengXian"/>
                <w:color w:val="FF0000"/>
                <w:sz w:val="20"/>
                <w:szCs w:val="20"/>
                <w:lang w:eastAsia="zh-CN"/>
              </w:rPr>
              <w:t>] state</w:t>
            </w:r>
            <w:r w:rsidRPr="00F80164">
              <w:rPr>
                <w:rFonts w:eastAsia="DengXian" w:hint="eastAsia"/>
                <w:color w:val="FF0000"/>
                <w:sz w:val="20"/>
                <w:szCs w:val="20"/>
                <w:lang w:eastAsia="zh-CN"/>
              </w:rPr>
              <w:t xml:space="preserve"> that CDMA by mapping Manchester encoded bit or convolutional encoded bit with 16-length or 64-length </w:t>
            </w:r>
            <w:r w:rsidRPr="00F80164">
              <w:rPr>
                <w:rFonts w:eastAsia="DengXian"/>
                <w:color w:val="FF0000"/>
                <w:sz w:val="20"/>
                <w:szCs w:val="20"/>
                <w:lang w:eastAsia="zh-CN"/>
              </w:rPr>
              <w:t>orthogonal code</w:t>
            </w:r>
            <w:r w:rsidRPr="00F80164">
              <w:rPr>
                <w:rFonts w:eastAsia="DengXian" w:hint="eastAsia"/>
                <w:color w:val="FF0000"/>
                <w:sz w:val="20"/>
                <w:szCs w:val="20"/>
                <w:lang w:eastAsia="zh-CN"/>
              </w:rPr>
              <w:t xml:space="preserve"> improve the D2R transmission performance and multiplexing capacity compared with using 4-length </w:t>
            </w:r>
            <w:r w:rsidRPr="00F80164">
              <w:rPr>
                <w:rFonts w:eastAsia="DengXian"/>
                <w:color w:val="FF0000"/>
                <w:sz w:val="20"/>
                <w:szCs w:val="20"/>
                <w:lang w:eastAsia="zh-CN"/>
              </w:rPr>
              <w:t>orthogonal code</w:t>
            </w:r>
            <w:r w:rsidRPr="00F80164">
              <w:rPr>
                <w:rFonts w:eastAsia="DengXian" w:hint="eastAsia"/>
                <w:color w:val="FF0000"/>
                <w:sz w:val="20"/>
                <w:szCs w:val="20"/>
                <w:lang w:eastAsia="zh-CN"/>
              </w:rPr>
              <w:t xml:space="preserve"> for mapping.</w:t>
            </w:r>
          </w:p>
          <w:p w14:paraId="0A1FA170" w14:textId="77777777" w:rsidR="00F80164" w:rsidRPr="00E35D74" w:rsidRDefault="00F80164" w:rsidP="00F80164">
            <w:pPr>
              <w:numPr>
                <w:ilvl w:val="0"/>
                <w:numId w:val="58"/>
              </w:numPr>
              <w:autoSpaceDE/>
              <w:autoSpaceDN/>
              <w:adjustRightInd/>
              <w:snapToGrid/>
              <w:spacing w:before="120" w:after="160" w:line="259" w:lineRule="auto"/>
              <w:contextualSpacing/>
              <w:rPr>
                <w:rFonts w:eastAsia="DengXian"/>
                <w:color w:val="FF0000"/>
                <w:szCs w:val="20"/>
                <w:lang w:eastAsia="zh-CN"/>
              </w:rPr>
            </w:pPr>
            <w:r w:rsidRPr="00F80164">
              <w:rPr>
                <w:rFonts w:eastAsia="DengXian"/>
                <w:color w:val="FF0000"/>
                <w:sz w:val="20"/>
                <w:szCs w:val="20"/>
                <w:lang w:eastAsia="zh-CN"/>
              </w:rPr>
              <w:t>Source [ZTE] state that BPSK modulation for the CDMA improve the D2R transmission performance and multiplexing capacity compared with OOK based modulation.</w:t>
            </w:r>
          </w:p>
        </w:tc>
      </w:tr>
    </w:tbl>
    <w:p w14:paraId="49384E2B" w14:textId="77777777" w:rsidR="00B00937" w:rsidRDefault="00B00937" w:rsidP="00BF4E5E"/>
    <w:p w14:paraId="4A7224AE" w14:textId="77777777" w:rsidR="00E62BF3" w:rsidRPr="00E62BF3" w:rsidRDefault="00E62BF3" w:rsidP="00E62BF3">
      <w:pPr>
        <w:autoSpaceDE/>
        <w:autoSpaceDN/>
        <w:adjustRightInd/>
        <w:snapToGrid/>
        <w:spacing w:after="0"/>
        <w:rPr>
          <w:rFonts w:ascii="Times" w:eastAsia="Batang" w:hAnsi="Times"/>
          <w:bCs/>
          <w:sz w:val="20"/>
          <w:szCs w:val="24"/>
          <w:lang w:val="en-GB" w:eastAsia="zh-CN"/>
        </w:rPr>
      </w:pPr>
      <w:r w:rsidRPr="00E62BF3">
        <w:rPr>
          <w:rFonts w:ascii="Times" w:eastAsia="Batang" w:hAnsi="Times"/>
          <w:bCs/>
          <w:sz w:val="20"/>
          <w:szCs w:val="24"/>
          <w:highlight w:val="green"/>
          <w:lang w:val="en-GB" w:eastAsia="zh-CN"/>
        </w:rPr>
        <w:t>Agreement</w:t>
      </w:r>
    </w:p>
    <w:p w14:paraId="17F60EEA" w14:textId="77777777" w:rsidR="00E62BF3" w:rsidRPr="00E62BF3" w:rsidRDefault="00E62BF3" w:rsidP="00E62BF3">
      <w:pPr>
        <w:autoSpaceDE/>
        <w:autoSpaceDN/>
        <w:adjustRightInd/>
        <w:snapToGrid/>
        <w:spacing w:after="0"/>
        <w:rPr>
          <w:rFonts w:ascii="Times" w:eastAsia="DengXian" w:hAnsi="Times"/>
          <w:bCs/>
          <w:sz w:val="20"/>
          <w:szCs w:val="24"/>
          <w:lang w:val="en-GB" w:eastAsia="zh-CN"/>
        </w:rPr>
      </w:pPr>
      <w:r w:rsidRPr="00E62BF3">
        <w:rPr>
          <w:rFonts w:ascii="Times" w:eastAsia="Batang" w:hAnsi="Times"/>
          <w:bCs/>
          <w:sz w:val="20"/>
          <w:szCs w:val="24"/>
          <w:lang w:val="en-GB" w:eastAsia="zh-CN"/>
        </w:rPr>
        <w:t>The D2R baseband signal (as distinct from the internal or external carrier wave) is non-OFDM.</w:t>
      </w:r>
    </w:p>
    <w:p w14:paraId="55A6E978" w14:textId="77777777" w:rsidR="00E62BF3" w:rsidRPr="00E62BF3" w:rsidRDefault="00E62BF3" w:rsidP="00E62BF3">
      <w:pPr>
        <w:autoSpaceDE/>
        <w:autoSpaceDN/>
        <w:adjustRightInd/>
        <w:snapToGrid/>
        <w:spacing w:after="0"/>
        <w:jc w:val="left"/>
        <w:rPr>
          <w:rFonts w:ascii="Times" w:eastAsia="Batang" w:hAnsi="Times"/>
          <w:iCs/>
          <w:sz w:val="20"/>
          <w:szCs w:val="24"/>
          <w:lang w:val="en-GB" w:eastAsia="x-none"/>
        </w:rPr>
      </w:pPr>
    </w:p>
    <w:p w14:paraId="4256E324" w14:textId="77777777" w:rsidR="00E62BF3" w:rsidRPr="00E62BF3" w:rsidRDefault="00E62BF3" w:rsidP="00E62BF3">
      <w:pPr>
        <w:autoSpaceDE/>
        <w:autoSpaceDN/>
        <w:adjustRightInd/>
        <w:snapToGrid/>
        <w:spacing w:after="0"/>
        <w:rPr>
          <w:rFonts w:eastAsia="Batang"/>
          <w:bCs/>
          <w:sz w:val="20"/>
          <w:szCs w:val="20"/>
          <w:lang w:val="en-GB" w:eastAsia="zh-CN"/>
        </w:rPr>
      </w:pPr>
      <w:r w:rsidRPr="00E62BF3">
        <w:rPr>
          <w:rFonts w:eastAsia="Batang"/>
          <w:bCs/>
          <w:sz w:val="20"/>
          <w:szCs w:val="20"/>
          <w:highlight w:val="green"/>
          <w:lang w:val="en-GB" w:eastAsia="zh-CN"/>
        </w:rPr>
        <w:t>Agreement</w:t>
      </w:r>
    </w:p>
    <w:p w14:paraId="1A54B578" w14:textId="77777777" w:rsidR="00E62BF3" w:rsidRPr="00E62BF3" w:rsidRDefault="00E62BF3" w:rsidP="00E62BF3">
      <w:pPr>
        <w:autoSpaceDE/>
        <w:autoSpaceDN/>
        <w:adjustRightInd/>
        <w:snapToGrid/>
        <w:spacing w:after="0"/>
        <w:rPr>
          <w:rFonts w:eastAsia="Batang"/>
          <w:bCs/>
          <w:sz w:val="20"/>
          <w:szCs w:val="20"/>
          <w:lang w:val="en-GB" w:eastAsia="zh-CN"/>
        </w:rPr>
      </w:pPr>
      <w:r w:rsidRPr="00E62BF3">
        <w:rPr>
          <w:rFonts w:eastAsia="Batang"/>
          <w:bCs/>
          <w:sz w:val="20"/>
          <w:szCs w:val="20"/>
          <w:lang w:val="en-GB" w:eastAsia="zh-CN"/>
        </w:rPr>
        <w:t>For CRC, capture the following evaluation results in the TR:</w:t>
      </w:r>
    </w:p>
    <w:p w14:paraId="3EC28AD2" w14:textId="77777777" w:rsidR="00E62BF3" w:rsidRPr="00E62BF3" w:rsidRDefault="00E62BF3" w:rsidP="00E62BF3">
      <w:pPr>
        <w:widowControl w:val="0"/>
        <w:numPr>
          <w:ilvl w:val="0"/>
          <w:numId w:val="59"/>
        </w:numPr>
        <w:autoSpaceDE/>
        <w:autoSpaceDN/>
        <w:adjustRightInd/>
        <w:snapToGrid/>
        <w:spacing w:after="0"/>
        <w:jc w:val="left"/>
        <w:rPr>
          <w:rFonts w:eastAsia="Batang"/>
          <w:bCs/>
          <w:sz w:val="20"/>
          <w:szCs w:val="20"/>
          <w:lang w:val="en-GB" w:eastAsia="x-none"/>
        </w:rPr>
      </w:pPr>
      <w:r w:rsidRPr="00E62BF3">
        <w:rPr>
          <w:rFonts w:eastAsia="Batang"/>
          <w:bCs/>
          <w:sz w:val="20"/>
          <w:szCs w:val="20"/>
          <w:lang w:val="en-GB" w:eastAsia="x-none"/>
        </w:rPr>
        <w:t>NOTE 1: Pud = Probability of undetected error according to [J. K. Wolf and R. D. Blakeney, “An exact evaluation of the probability of undetected error for certain shortened binary CRC codes,” Proc. Milcom ’88, vol. 1, pp. 287-292, 1988]</w:t>
      </w:r>
    </w:p>
    <w:p w14:paraId="4854660B" w14:textId="77777777" w:rsidR="00E62BF3" w:rsidRPr="00E62BF3" w:rsidRDefault="00E62BF3" w:rsidP="00E62BF3">
      <w:pPr>
        <w:widowControl w:val="0"/>
        <w:numPr>
          <w:ilvl w:val="0"/>
          <w:numId w:val="59"/>
        </w:numPr>
        <w:autoSpaceDE/>
        <w:autoSpaceDN/>
        <w:adjustRightInd/>
        <w:snapToGrid/>
        <w:spacing w:after="0"/>
        <w:jc w:val="left"/>
        <w:rPr>
          <w:rFonts w:eastAsia="Batang"/>
          <w:bCs/>
          <w:sz w:val="20"/>
          <w:szCs w:val="20"/>
          <w:lang w:val="en-GB" w:eastAsia="x-none"/>
        </w:rPr>
      </w:pPr>
      <w:r w:rsidRPr="00E62BF3">
        <w:rPr>
          <w:rFonts w:eastAsia="Batang"/>
          <w:bCs/>
          <w:sz w:val="20"/>
          <w:szCs w:val="20"/>
          <w:lang w:val="en-GB" w:eastAsia="x-none"/>
        </w:rPr>
        <w:t>NOTE 2: Overhead = CRC length / (TBS + CRC length).</w:t>
      </w:r>
    </w:p>
    <w:p w14:paraId="68DB7FF9" w14:textId="77777777" w:rsidR="00E62BF3" w:rsidRPr="00E62BF3" w:rsidRDefault="00E62BF3" w:rsidP="00E62BF3">
      <w:pPr>
        <w:autoSpaceDE/>
        <w:autoSpaceDN/>
        <w:adjustRightInd/>
        <w:snapToGrid/>
        <w:spacing w:after="0"/>
        <w:rPr>
          <w:rFonts w:ascii="Times" w:eastAsia="Batang" w:hAnsi="Times"/>
          <w:sz w:val="20"/>
          <w:szCs w:val="24"/>
          <w:lang w:val="en-GB" w:eastAsia="zh-CN"/>
        </w:rPr>
      </w:pPr>
    </w:p>
    <w:tbl>
      <w:tblPr>
        <w:tblpPr w:leftFromText="180" w:rightFromText="180" w:vertAnchor="text" w:tblpY="68"/>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828"/>
        <w:gridCol w:w="1023"/>
        <w:gridCol w:w="2771"/>
        <w:gridCol w:w="827"/>
        <w:gridCol w:w="1023"/>
        <w:gridCol w:w="2719"/>
      </w:tblGrid>
      <w:tr w:rsidR="001653D0" w:rsidRPr="001653D0" w14:paraId="61A4319E" w14:textId="77777777" w:rsidTr="00767F0F">
        <w:tc>
          <w:tcPr>
            <w:tcW w:w="794" w:type="dxa"/>
            <w:shd w:val="clear" w:color="auto" w:fill="C00000"/>
          </w:tcPr>
          <w:p w14:paraId="2581AF6C"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TBS</w:t>
            </w:r>
          </w:p>
        </w:tc>
        <w:tc>
          <w:tcPr>
            <w:tcW w:w="4622" w:type="dxa"/>
            <w:gridSpan w:val="3"/>
            <w:shd w:val="clear" w:color="auto" w:fill="C00000"/>
          </w:tcPr>
          <w:p w14:paraId="7B3389CA" w14:textId="77777777" w:rsidR="001653D0" w:rsidRPr="001653D0" w:rsidRDefault="001653D0" w:rsidP="001653D0">
            <w:pPr>
              <w:autoSpaceDE/>
              <w:autoSpaceDN/>
              <w:adjustRightInd/>
              <w:snapToGrid/>
              <w:spacing w:after="0"/>
              <w:jc w:val="center"/>
              <w:rPr>
                <w:rFonts w:ascii="Times" w:eastAsia="DengXian" w:hAnsi="Times"/>
                <w:lang w:val="en-GB" w:eastAsia="zh-CN"/>
              </w:rPr>
            </w:pPr>
            <w:r w:rsidRPr="001653D0">
              <w:rPr>
                <w:rFonts w:ascii="Times" w:eastAsia="DengXian" w:hAnsi="Times"/>
                <w:lang w:val="en-GB" w:eastAsia="zh-CN"/>
              </w:rPr>
              <w:t>CRC-6</w:t>
            </w:r>
          </w:p>
        </w:tc>
        <w:tc>
          <w:tcPr>
            <w:tcW w:w="4569" w:type="dxa"/>
            <w:gridSpan w:val="3"/>
            <w:shd w:val="clear" w:color="auto" w:fill="C00000"/>
          </w:tcPr>
          <w:p w14:paraId="0339F622" w14:textId="77777777" w:rsidR="001653D0" w:rsidRPr="001653D0" w:rsidRDefault="001653D0" w:rsidP="001653D0">
            <w:pPr>
              <w:autoSpaceDE/>
              <w:autoSpaceDN/>
              <w:adjustRightInd/>
              <w:snapToGrid/>
              <w:spacing w:after="0"/>
              <w:jc w:val="center"/>
              <w:rPr>
                <w:rFonts w:ascii="Times" w:eastAsia="DengXian" w:hAnsi="Times"/>
                <w:lang w:val="en-GB" w:eastAsia="zh-CN"/>
              </w:rPr>
            </w:pPr>
            <w:r w:rsidRPr="001653D0">
              <w:rPr>
                <w:rFonts w:ascii="Times" w:eastAsia="DengXian" w:hAnsi="Times"/>
                <w:lang w:val="en-GB" w:eastAsia="zh-CN"/>
              </w:rPr>
              <w:t>CRC-16</w:t>
            </w:r>
          </w:p>
        </w:tc>
      </w:tr>
      <w:tr w:rsidR="001653D0" w:rsidRPr="001653D0" w14:paraId="0FE7BD26" w14:textId="77777777" w:rsidTr="00767F0F">
        <w:tc>
          <w:tcPr>
            <w:tcW w:w="794" w:type="dxa"/>
            <w:shd w:val="clear" w:color="auto" w:fill="auto"/>
          </w:tcPr>
          <w:p w14:paraId="73106E3D" w14:textId="77777777" w:rsidR="001653D0" w:rsidRPr="001653D0" w:rsidRDefault="001653D0" w:rsidP="001653D0">
            <w:pPr>
              <w:autoSpaceDE/>
              <w:autoSpaceDN/>
              <w:adjustRightInd/>
              <w:snapToGrid/>
              <w:spacing w:after="0"/>
              <w:jc w:val="left"/>
              <w:rPr>
                <w:rFonts w:ascii="Times" w:eastAsia="DengXian" w:hAnsi="Times"/>
                <w:lang w:val="en-GB" w:eastAsia="zh-CN"/>
              </w:rPr>
            </w:pPr>
          </w:p>
        </w:tc>
        <w:tc>
          <w:tcPr>
            <w:tcW w:w="828" w:type="dxa"/>
            <w:shd w:val="clear" w:color="auto" w:fill="FBE5D6"/>
          </w:tcPr>
          <w:p w14:paraId="586203F5"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Source</w:t>
            </w:r>
          </w:p>
        </w:tc>
        <w:tc>
          <w:tcPr>
            <w:tcW w:w="1023" w:type="dxa"/>
            <w:shd w:val="clear" w:color="auto" w:fill="FBE5D6"/>
          </w:tcPr>
          <w:p w14:paraId="433EBA20"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CRC overhead</w:t>
            </w:r>
          </w:p>
        </w:tc>
        <w:tc>
          <w:tcPr>
            <w:tcW w:w="2771" w:type="dxa"/>
            <w:shd w:val="clear" w:color="auto" w:fill="FBE5D6"/>
          </w:tcPr>
          <w:p w14:paraId="58773B95"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P</w:t>
            </w:r>
            <w:r w:rsidRPr="001653D0">
              <w:rPr>
                <w:rFonts w:ascii="Times" w:eastAsia="DengXian" w:hAnsi="Times"/>
                <w:vertAlign w:val="subscript"/>
                <w:lang w:val="en-GB" w:eastAsia="zh-CN"/>
              </w:rPr>
              <w:t xml:space="preserve">FA </w:t>
            </w:r>
            <w:r w:rsidRPr="001653D0">
              <w:rPr>
                <w:rFonts w:ascii="Times" w:eastAsia="DengXian" w:hAnsi="Times"/>
                <w:lang w:val="en-GB" w:eastAsia="zh-CN"/>
              </w:rPr>
              <w:t>or Pud</w:t>
            </w:r>
          </w:p>
        </w:tc>
        <w:tc>
          <w:tcPr>
            <w:tcW w:w="827" w:type="dxa"/>
            <w:shd w:val="clear" w:color="auto" w:fill="FBE5D6"/>
          </w:tcPr>
          <w:p w14:paraId="7135BAC9"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Source</w:t>
            </w:r>
          </w:p>
        </w:tc>
        <w:tc>
          <w:tcPr>
            <w:tcW w:w="1023" w:type="dxa"/>
            <w:shd w:val="clear" w:color="auto" w:fill="FBE5D6"/>
          </w:tcPr>
          <w:p w14:paraId="354BB44B"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CRC overhead</w:t>
            </w:r>
          </w:p>
        </w:tc>
        <w:tc>
          <w:tcPr>
            <w:tcW w:w="2719" w:type="dxa"/>
            <w:shd w:val="clear" w:color="auto" w:fill="FBE5D6"/>
          </w:tcPr>
          <w:p w14:paraId="34508414"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P</w:t>
            </w:r>
            <w:r w:rsidRPr="001653D0">
              <w:rPr>
                <w:rFonts w:ascii="Times" w:eastAsia="DengXian" w:hAnsi="Times"/>
                <w:vertAlign w:val="subscript"/>
                <w:lang w:val="en-GB" w:eastAsia="zh-CN"/>
              </w:rPr>
              <w:t xml:space="preserve">FA </w:t>
            </w:r>
            <w:r w:rsidRPr="001653D0">
              <w:rPr>
                <w:rFonts w:ascii="Times" w:eastAsia="DengXian" w:hAnsi="Times"/>
                <w:lang w:val="en-GB" w:eastAsia="zh-CN"/>
              </w:rPr>
              <w:t>or Pud</w:t>
            </w:r>
          </w:p>
        </w:tc>
      </w:tr>
      <w:tr w:rsidR="001653D0" w:rsidRPr="001653D0" w14:paraId="51F95777" w14:textId="77777777" w:rsidTr="00767F0F">
        <w:tc>
          <w:tcPr>
            <w:tcW w:w="794" w:type="dxa"/>
            <w:shd w:val="clear" w:color="auto" w:fill="auto"/>
          </w:tcPr>
          <w:p w14:paraId="48501207"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8 bits</w:t>
            </w:r>
          </w:p>
        </w:tc>
        <w:tc>
          <w:tcPr>
            <w:tcW w:w="828" w:type="dxa"/>
            <w:shd w:val="clear" w:color="auto" w:fill="auto"/>
          </w:tcPr>
          <w:p w14:paraId="42D06B5D"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HW</w:t>
            </w:r>
          </w:p>
        </w:tc>
        <w:tc>
          <w:tcPr>
            <w:tcW w:w="1023" w:type="dxa"/>
            <w:shd w:val="clear" w:color="auto" w:fill="auto"/>
          </w:tcPr>
          <w:p w14:paraId="50B399F0"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43% </w:t>
            </w:r>
          </w:p>
        </w:tc>
        <w:tc>
          <w:tcPr>
            <w:tcW w:w="2771" w:type="dxa"/>
            <w:shd w:val="clear" w:color="auto" w:fill="auto"/>
          </w:tcPr>
          <w:p w14:paraId="15256D26" w14:textId="77777777" w:rsidR="001653D0" w:rsidRPr="001653D0" w:rsidRDefault="001653D0" w:rsidP="001653D0">
            <w:pPr>
              <w:autoSpaceDE/>
              <w:autoSpaceDN/>
              <w:adjustRightInd/>
              <w:snapToGrid/>
              <w:spacing w:after="0"/>
              <w:jc w:val="left"/>
              <w:rPr>
                <w:rFonts w:ascii="Times" w:eastAsia="DengXian" w:hAnsi="Times"/>
                <w:lang w:val="en-GB" w:eastAsia="zh-CN"/>
              </w:rPr>
            </w:pPr>
          </w:p>
        </w:tc>
        <w:tc>
          <w:tcPr>
            <w:tcW w:w="827" w:type="dxa"/>
            <w:shd w:val="clear" w:color="auto" w:fill="auto"/>
          </w:tcPr>
          <w:p w14:paraId="57D8FFED"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HW</w:t>
            </w:r>
          </w:p>
        </w:tc>
        <w:tc>
          <w:tcPr>
            <w:tcW w:w="1023" w:type="dxa"/>
            <w:shd w:val="clear" w:color="auto" w:fill="auto"/>
          </w:tcPr>
          <w:p w14:paraId="3ADF1EFC"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67% </w:t>
            </w:r>
          </w:p>
        </w:tc>
        <w:tc>
          <w:tcPr>
            <w:tcW w:w="2719" w:type="dxa"/>
            <w:shd w:val="clear" w:color="auto" w:fill="auto"/>
          </w:tcPr>
          <w:p w14:paraId="1CB47501" w14:textId="77777777" w:rsidR="001653D0" w:rsidRPr="001653D0" w:rsidRDefault="001653D0" w:rsidP="001653D0">
            <w:pPr>
              <w:autoSpaceDE/>
              <w:autoSpaceDN/>
              <w:adjustRightInd/>
              <w:snapToGrid/>
              <w:spacing w:after="0"/>
              <w:jc w:val="left"/>
              <w:rPr>
                <w:rFonts w:ascii="Times" w:eastAsia="DengXian" w:hAnsi="Times"/>
                <w:lang w:val="en-GB" w:eastAsia="zh-CN"/>
              </w:rPr>
            </w:pPr>
          </w:p>
        </w:tc>
      </w:tr>
      <w:tr w:rsidR="001653D0" w:rsidRPr="001653D0" w14:paraId="0AE52749" w14:textId="77777777" w:rsidTr="00767F0F">
        <w:tc>
          <w:tcPr>
            <w:tcW w:w="794" w:type="dxa"/>
            <w:shd w:val="clear" w:color="auto" w:fill="auto"/>
          </w:tcPr>
          <w:p w14:paraId="659D6198"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lastRenderedPageBreak/>
              <w:t>12 bits</w:t>
            </w:r>
          </w:p>
        </w:tc>
        <w:tc>
          <w:tcPr>
            <w:tcW w:w="828" w:type="dxa"/>
            <w:tcBorders>
              <w:bottom w:val="single" w:sz="4" w:space="0" w:color="auto"/>
            </w:tcBorders>
            <w:shd w:val="clear" w:color="auto" w:fill="auto"/>
          </w:tcPr>
          <w:p w14:paraId="61B5FD9A"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E///</w:t>
            </w:r>
          </w:p>
          <w:p w14:paraId="1DCEE0AD"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QC</w:t>
            </w:r>
          </w:p>
        </w:tc>
        <w:tc>
          <w:tcPr>
            <w:tcW w:w="1023" w:type="dxa"/>
            <w:tcBorders>
              <w:bottom w:val="single" w:sz="4" w:space="0" w:color="auto"/>
            </w:tcBorders>
            <w:shd w:val="clear" w:color="auto" w:fill="auto"/>
          </w:tcPr>
          <w:p w14:paraId="248E1D9F"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33% </w:t>
            </w:r>
          </w:p>
          <w:p w14:paraId="7B132F41"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33%</w:t>
            </w:r>
          </w:p>
        </w:tc>
        <w:tc>
          <w:tcPr>
            <w:tcW w:w="2771" w:type="dxa"/>
            <w:tcBorders>
              <w:bottom w:val="single" w:sz="4" w:space="0" w:color="auto"/>
            </w:tcBorders>
            <w:shd w:val="clear" w:color="auto" w:fill="auto"/>
          </w:tcPr>
          <w:p w14:paraId="2A08D04B" w14:textId="77777777" w:rsidR="001653D0" w:rsidRPr="001653D0" w:rsidRDefault="001653D0" w:rsidP="001653D0">
            <w:pPr>
              <w:autoSpaceDE/>
              <w:autoSpaceDN/>
              <w:adjustRightInd/>
              <w:snapToGrid/>
              <w:spacing w:after="0"/>
              <w:jc w:val="left"/>
              <w:rPr>
                <w:rFonts w:ascii="Times" w:eastAsia="DengXian" w:hAnsi="Times"/>
                <w:szCs w:val="20"/>
                <w:lang w:val="en-GB" w:eastAsia="ja-JP"/>
              </w:rPr>
            </w:pPr>
            <w:r w:rsidRPr="001653D0">
              <w:rPr>
                <w:rFonts w:ascii="Times" w:eastAsia="DengXian" w:hAnsi="Times"/>
                <w:szCs w:val="20"/>
                <w:lang w:val="en-GB" w:eastAsia="ja-JP"/>
              </w:rPr>
              <w:t>~10^(-2) P</w:t>
            </w:r>
            <w:r w:rsidRPr="001653D0">
              <w:rPr>
                <w:rFonts w:ascii="Times" w:eastAsia="DengXian" w:hAnsi="Times"/>
                <w:szCs w:val="20"/>
                <w:vertAlign w:val="subscript"/>
                <w:lang w:val="en-GB" w:eastAsia="ja-JP"/>
              </w:rPr>
              <w:t>FA</w:t>
            </w:r>
          </w:p>
          <w:p w14:paraId="2F2B9481" w14:textId="77777777" w:rsidR="001653D0" w:rsidRPr="001653D0" w:rsidRDefault="001653D0" w:rsidP="001653D0">
            <w:pPr>
              <w:autoSpaceDE/>
              <w:autoSpaceDN/>
              <w:adjustRightInd/>
              <w:snapToGrid/>
              <w:spacing w:after="0"/>
              <w:jc w:val="left"/>
              <w:rPr>
                <w:rFonts w:ascii="Times" w:eastAsia="DengXian" w:hAnsi="Times"/>
                <w:szCs w:val="24"/>
                <w:lang w:val="en-GB"/>
              </w:rPr>
            </w:pPr>
          </w:p>
        </w:tc>
        <w:tc>
          <w:tcPr>
            <w:tcW w:w="827" w:type="dxa"/>
            <w:tcBorders>
              <w:bottom w:val="single" w:sz="4" w:space="0" w:color="auto"/>
            </w:tcBorders>
            <w:shd w:val="clear" w:color="auto" w:fill="auto"/>
          </w:tcPr>
          <w:p w14:paraId="35ECE8BD"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E///</w:t>
            </w:r>
          </w:p>
          <w:p w14:paraId="5CA96643"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QC</w:t>
            </w:r>
          </w:p>
        </w:tc>
        <w:tc>
          <w:tcPr>
            <w:tcW w:w="1023" w:type="dxa"/>
            <w:tcBorders>
              <w:bottom w:val="single" w:sz="4" w:space="0" w:color="auto"/>
            </w:tcBorders>
            <w:shd w:val="clear" w:color="auto" w:fill="auto"/>
          </w:tcPr>
          <w:p w14:paraId="69C4FCBE"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57% </w:t>
            </w:r>
          </w:p>
          <w:p w14:paraId="4520EE26"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57%</w:t>
            </w:r>
          </w:p>
        </w:tc>
        <w:tc>
          <w:tcPr>
            <w:tcW w:w="2719" w:type="dxa"/>
            <w:tcBorders>
              <w:bottom w:val="single" w:sz="4" w:space="0" w:color="auto"/>
            </w:tcBorders>
            <w:shd w:val="clear" w:color="auto" w:fill="auto"/>
          </w:tcPr>
          <w:p w14:paraId="1B5CFB94"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szCs w:val="20"/>
                <w:lang w:val="en-GB" w:eastAsia="ja-JP"/>
              </w:rPr>
              <w:t xml:space="preserve">~10^(-5) </w:t>
            </w:r>
            <w:r w:rsidRPr="001653D0">
              <w:rPr>
                <w:rFonts w:ascii="Times" w:eastAsia="DengXian" w:hAnsi="Times"/>
                <w:lang w:val="en-GB" w:eastAsia="zh-CN"/>
              </w:rPr>
              <w:t>P</w:t>
            </w:r>
            <w:r w:rsidRPr="001653D0">
              <w:rPr>
                <w:rFonts w:ascii="Times" w:eastAsia="DengXian" w:hAnsi="Times"/>
                <w:vertAlign w:val="subscript"/>
                <w:lang w:val="en-GB" w:eastAsia="zh-CN"/>
              </w:rPr>
              <w:t>FA</w:t>
            </w:r>
          </w:p>
          <w:p w14:paraId="592C1316"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~10^(-11) Pud @10</w:t>
            </w:r>
            <w:r w:rsidRPr="001653D0">
              <w:rPr>
                <w:rFonts w:ascii="Times" w:eastAsia="DengXian" w:hAnsi="Times"/>
                <w:vertAlign w:val="superscript"/>
                <w:lang w:val="en-GB" w:eastAsia="zh-CN"/>
              </w:rPr>
              <w:t>-3</w:t>
            </w:r>
            <w:r w:rsidRPr="001653D0">
              <w:rPr>
                <w:rFonts w:ascii="Times" w:eastAsia="DengXian" w:hAnsi="Times"/>
                <w:lang w:val="en-GB" w:eastAsia="zh-CN"/>
              </w:rPr>
              <w:t xml:space="preserve"> BLER</w:t>
            </w:r>
          </w:p>
        </w:tc>
      </w:tr>
      <w:tr w:rsidR="001653D0" w:rsidRPr="001653D0" w14:paraId="64116D17" w14:textId="77777777" w:rsidTr="00767F0F">
        <w:tc>
          <w:tcPr>
            <w:tcW w:w="794" w:type="dxa"/>
            <w:vMerge w:val="restart"/>
            <w:shd w:val="clear" w:color="auto" w:fill="auto"/>
          </w:tcPr>
          <w:p w14:paraId="1420CB67"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16 bits</w:t>
            </w:r>
          </w:p>
        </w:tc>
        <w:tc>
          <w:tcPr>
            <w:tcW w:w="828" w:type="dxa"/>
            <w:tcBorders>
              <w:bottom w:val="nil"/>
            </w:tcBorders>
            <w:shd w:val="clear" w:color="auto" w:fill="auto"/>
          </w:tcPr>
          <w:p w14:paraId="4927E484"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HW</w:t>
            </w:r>
          </w:p>
        </w:tc>
        <w:tc>
          <w:tcPr>
            <w:tcW w:w="1023" w:type="dxa"/>
            <w:tcBorders>
              <w:bottom w:val="nil"/>
            </w:tcBorders>
            <w:shd w:val="clear" w:color="auto" w:fill="auto"/>
          </w:tcPr>
          <w:p w14:paraId="1A767B57"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27% </w:t>
            </w:r>
          </w:p>
        </w:tc>
        <w:tc>
          <w:tcPr>
            <w:tcW w:w="2771" w:type="dxa"/>
            <w:tcBorders>
              <w:bottom w:val="nil"/>
            </w:tcBorders>
            <w:shd w:val="clear" w:color="auto" w:fill="auto"/>
          </w:tcPr>
          <w:p w14:paraId="4E6674D9" w14:textId="77777777" w:rsidR="001653D0" w:rsidRPr="001653D0" w:rsidRDefault="001653D0" w:rsidP="001653D0">
            <w:pPr>
              <w:autoSpaceDE/>
              <w:autoSpaceDN/>
              <w:adjustRightInd/>
              <w:snapToGrid/>
              <w:spacing w:after="0"/>
              <w:jc w:val="left"/>
              <w:rPr>
                <w:rFonts w:ascii="Times" w:eastAsia="DengXian" w:hAnsi="Times"/>
                <w:lang w:val="en-GB" w:eastAsia="zh-CN"/>
              </w:rPr>
            </w:pPr>
          </w:p>
        </w:tc>
        <w:tc>
          <w:tcPr>
            <w:tcW w:w="827" w:type="dxa"/>
            <w:tcBorders>
              <w:bottom w:val="nil"/>
            </w:tcBorders>
            <w:shd w:val="clear" w:color="auto" w:fill="auto"/>
          </w:tcPr>
          <w:p w14:paraId="4B9D842B"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HW</w:t>
            </w:r>
          </w:p>
        </w:tc>
        <w:tc>
          <w:tcPr>
            <w:tcW w:w="1023" w:type="dxa"/>
            <w:tcBorders>
              <w:bottom w:val="nil"/>
            </w:tcBorders>
            <w:shd w:val="clear" w:color="auto" w:fill="auto"/>
          </w:tcPr>
          <w:p w14:paraId="74E44F91"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50% </w:t>
            </w:r>
          </w:p>
        </w:tc>
        <w:tc>
          <w:tcPr>
            <w:tcW w:w="2719" w:type="dxa"/>
            <w:tcBorders>
              <w:bottom w:val="nil"/>
            </w:tcBorders>
            <w:shd w:val="clear" w:color="auto" w:fill="auto"/>
          </w:tcPr>
          <w:p w14:paraId="75CD67BB" w14:textId="77777777" w:rsidR="001653D0" w:rsidRPr="001653D0" w:rsidRDefault="001653D0" w:rsidP="001653D0">
            <w:pPr>
              <w:autoSpaceDE/>
              <w:autoSpaceDN/>
              <w:adjustRightInd/>
              <w:snapToGrid/>
              <w:spacing w:after="0"/>
              <w:jc w:val="left"/>
              <w:rPr>
                <w:rFonts w:ascii="Times" w:eastAsia="DengXian" w:hAnsi="Times"/>
                <w:lang w:val="en-GB" w:eastAsia="zh-CN"/>
              </w:rPr>
            </w:pPr>
          </w:p>
        </w:tc>
      </w:tr>
      <w:tr w:rsidR="001653D0" w:rsidRPr="001653D0" w14:paraId="07997C6F" w14:textId="77777777" w:rsidTr="00767F0F">
        <w:tc>
          <w:tcPr>
            <w:tcW w:w="794" w:type="dxa"/>
            <w:vMerge/>
            <w:shd w:val="clear" w:color="auto" w:fill="auto"/>
          </w:tcPr>
          <w:p w14:paraId="0B92E473" w14:textId="77777777" w:rsidR="001653D0" w:rsidRPr="001653D0" w:rsidRDefault="001653D0" w:rsidP="001653D0">
            <w:pPr>
              <w:autoSpaceDE/>
              <w:autoSpaceDN/>
              <w:adjustRightInd/>
              <w:snapToGrid/>
              <w:spacing w:after="0"/>
              <w:jc w:val="left"/>
              <w:rPr>
                <w:rFonts w:ascii="Times" w:eastAsia="DengXian" w:hAnsi="Times"/>
                <w:lang w:val="en-GB" w:eastAsia="zh-CN"/>
              </w:rPr>
            </w:pPr>
          </w:p>
        </w:tc>
        <w:tc>
          <w:tcPr>
            <w:tcW w:w="828" w:type="dxa"/>
            <w:tcBorders>
              <w:top w:val="nil"/>
              <w:bottom w:val="single" w:sz="4" w:space="0" w:color="auto"/>
            </w:tcBorders>
            <w:shd w:val="clear" w:color="auto" w:fill="auto"/>
          </w:tcPr>
          <w:p w14:paraId="1D52C222"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ZTE</w:t>
            </w:r>
          </w:p>
          <w:p w14:paraId="0AEE483B"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QC</w:t>
            </w:r>
          </w:p>
        </w:tc>
        <w:tc>
          <w:tcPr>
            <w:tcW w:w="1023" w:type="dxa"/>
            <w:tcBorders>
              <w:top w:val="nil"/>
              <w:bottom w:val="single" w:sz="4" w:space="0" w:color="auto"/>
            </w:tcBorders>
            <w:shd w:val="clear" w:color="auto" w:fill="auto"/>
          </w:tcPr>
          <w:p w14:paraId="7255A38C"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27%</w:t>
            </w:r>
          </w:p>
          <w:p w14:paraId="5A7020D4"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27%</w:t>
            </w:r>
          </w:p>
        </w:tc>
        <w:tc>
          <w:tcPr>
            <w:tcW w:w="2771" w:type="dxa"/>
            <w:tcBorders>
              <w:top w:val="nil"/>
              <w:bottom w:val="single" w:sz="4" w:space="0" w:color="auto"/>
            </w:tcBorders>
            <w:shd w:val="clear" w:color="auto" w:fill="auto"/>
          </w:tcPr>
          <w:p w14:paraId="1AA83F4F" w14:textId="77777777" w:rsidR="001653D0" w:rsidRPr="001653D0" w:rsidRDefault="001653D0" w:rsidP="001653D0">
            <w:pPr>
              <w:autoSpaceDE/>
              <w:autoSpaceDN/>
              <w:adjustRightInd/>
              <w:snapToGrid/>
              <w:spacing w:after="0"/>
              <w:jc w:val="left"/>
              <w:rPr>
                <w:rFonts w:ascii="Times" w:eastAsia="DengXian" w:hAnsi="Times"/>
                <w:lang w:val="en-GB" w:eastAsia="zh-CN"/>
              </w:rPr>
            </w:pPr>
          </w:p>
        </w:tc>
        <w:tc>
          <w:tcPr>
            <w:tcW w:w="827" w:type="dxa"/>
            <w:tcBorders>
              <w:top w:val="nil"/>
              <w:bottom w:val="single" w:sz="4" w:space="0" w:color="auto"/>
            </w:tcBorders>
            <w:shd w:val="clear" w:color="auto" w:fill="auto"/>
          </w:tcPr>
          <w:p w14:paraId="43916874"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ZTE</w:t>
            </w:r>
          </w:p>
          <w:p w14:paraId="3C61112B"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QC</w:t>
            </w:r>
          </w:p>
        </w:tc>
        <w:tc>
          <w:tcPr>
            <w:tcW w:w="1023" w:type="dxa"/>
            <w:tcBorders>
              <w:top w:val="nil"/>
              <w:bottom w:val="single" w:sz="4" w:space="0" w:color="auto"/>
            </w:tcBorders>
            <w:shd w:val="clear" w:color="auto" w:fill="auto"/>
          </w:tcPr>
          <w:p w14:paraId="72DC6F17"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50%</w:t>
            </w:r>
          </w:p>
          <w:p w14:paraId="0D9EC8B5"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50% </w:t>
            </w:r>
          </w:p>
        </w:tc>
        <w:tc>
          <w:tcPr>
            <w:tcW w:w="2719" w:type="dxa"/>
            <w:tcBorders>
              <w:top w:val="nil"/>
              <w:bottom w:val="single" w:sz="4" w:space="0" w:color="auto"/>
            </w:tcBorders>
            <w:shd w:val="clear" w:color="auto" w:fill="auto"/>
          </w:tcPr>
          <w:p w14:paraId="1F868B44" w14:textId="77777777" w:rsidR="001653D0" w:rsidRPr="001653D0" w:rsidRDefault="001653D0" w:rsidP="001653D0">
            <w:pPr>
              <w:autoSpaceDE/>
              <w:autoSpaceDN/>
              <w:adjustRightInd/>
              <w:snapToGrid/>
              <w:spacing w:after="0"/>
              <w:jc w:val="left"/>
              <w:rPr>
                <w:rFonts w:ascii="Times" w:eastAsia="DengXian" w:hAnsi="Times"/>
                <w:lang w:val="en-GB" w:eastAsia="zh-CN"/>
              </w:rPr>
            </w:pPr>
          </w:p>
        </w:tc>
      </w:tr>
      <w:tr w:rsidR="001653D0" w:rsidRPr="001653D0" w14:paraId="1D47E2DF" w14:textId="77777777" w:rsidTr="00767F0F">
        <w:tc>
          <w:tcPr>
            <w:tcW w:w="794" w:type="dxa"/>
            <w:vMerge w:val="restart"/>
            <w:shd w:val="clear" w:color="auto" w:fill="auto"/>
          </w:tcPr>
          <w:p w14:paraId="264761CD"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24 bits</w:t>
            </w:r>
          </w:p>
        </w:tc>
        <w:tc>
          <w:tcPr>
            <w:tcW w:w="828" w:type="dxa"/>
            <w:tcBorders>
              <w:bottom w:val="nil"/>
            </w:tcBorders>
            <w:shd w:val="clear" w:color="auto" w:fill="auto"/>
          </w:tcPr>
          <w:p w14:paraId="1B7FC726"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HW</w:t>
            </w:r>
          </w:p>
          <w:p w14:paraId="1007AFD6" w14:textId="77777777" w:rsidR="001653D0" w:rsidRPr="001653D0" w:rsidRDefault="001653D0" w:rsidP="001653D0">
            <w:pPr>
              <w:autoSpaceDE/>
              <w:autoSpaceDN/>
              <w:adjustRightInd/>
              <w:snapToGrid/>
              <w:spacing w:after="0"/>
              <w:jc w:val="left"/>
              <w:rPr>
                <w:rFonts w:ascii="Times" w:eastAsia="DengXian" w:hAnsi="Times"/>
                <w:lang w:val="en-GB" w:eastAsia="zh-CN"/>
              </w:rPr>
            </w:pPr>
          </w:p>
        </w:tc>
        <w:tc>
          <w:tcPr>
            <w:tcW w:w="1023" w:type="dxa"/>
            <w:tcBorders>
              <w:bottom w:val="nil"/>
            </w:tcBorders>
            <w:shd w:val="clear" w:color="auto" w:fill="auto"/>
          </w:tcPr>
          <w:p w14:paraId="11F14C9B"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20% </w:t>
            </w:r>
          </w:p>
          <w:p w14:paraId="7114A20F" w14:textId="77777777" w:rsidR="001653D0" w:rsidRPr="001653D0" w:rsidRDefault="001653D0" w:rsidP="001653D0">
            <w:pPr>
              <w:autoSpaceDE/>
              <w:autoSpaceDN/>
              <w:adjustRightInd/>
              <w:snapToGrid/>
              <w:spacing w:after="0"/>
              <w:jc w:val="left"/>
              <w:rPr>
                <w:rFonts w:ascii="Times" w:eastAsia="DengXian" w:hAnsi="Times"/>
                <w:lang w:val="en-GB" w:eastAsia="zh-CN"/>
              </w:rPr>
            </w:pPr>
          </w:p>
        </w:tc>
        <w:tc>
          <w:tcPr>
            <w:tcW w:w="2771" w:type="dxa"/>
            <w:tcBorders>
              <w:bottom w:val="nil"/>
            </w:tcBorders>
            <w:shd w:val="clear" w:color="auto" w:fill="auto"/>
          </w:tcPr>
          <w:p w14:paraId="3F9A0BCA"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~10^(-6) Pud @ 10% BLER and 2.7dB SNR</w:t>
            </w:r>
          </w:p>
        </w:tc>
        <w:tc>
          <w:tcPr>
            <w:tcW w:w="827" w:type="dxa"/>
            <w:tcBorders>
              <w:bottom w:val="nil"/>
            </w:tcBorders>
            <w:shd w:val="clear" w:color="auto" w:fill="auto"/>
          </w:tcPr>
          <w:p w14:paraId="13C3256B"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HW</w:t>
            </w:r>
          </w:p>
          <w:p w14:paraId="407F35F7" w14:textId="77777777" w:rsidR="001653D0" w:rsidRPr="001653D0" w:rsidRDefault="001653D0" w:rsidP="001653D0">
            <w:pPr>
              <w:autoSpaceDE/>
              <w:autoSpaceDN/>
              <w:adjustRightInd/>
              <w:snapToGrid/>
              <w:spacing w:after="0"/>
              <w:jc w:val="left"/>
              <w:rPr>
                <w:rFonts w:ascii="Times" w:eastAsia="DengXian" w:hAnsi="Times"/>
                <w:lang w:val="en-GB" w:eastAsia="zh-CN"/>
              </w:rPr>
            </w:pPr>
          </w:p>
        </w:tc>
        <w:tc>
          <w:tcPr>
            <w:tcW w:w="1023" w:type="dxa"/>
            <w:tcBorders>
              <w:bottom w:val="nil"/>
            </w:tcBorders>
            <w:shd w:val="clear" w:color="auto" w:fill="auto"/>
          </w:tcPr>
          <w:p w14:paraId="6B461221"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40% </w:t>
            </w:r>
          </w:p>
          <w:p w14:paraId="7A326E2D" w14:textId="77777777" w:rsidR="001653D0" w:rsidRPr="001653D0" w:rsidRDefault="001653D0" w:rsidP="001653D0">
            <w:pPr>
              <w:autoSpaceDE/>
              <w:autoSpaceDN/>
              <w:adjustRightInd/>
              <w:snapToGrid/>
              <w:spacing w:after="0"/>
              <w:jc w:val="left"/>
              <w:rPr>
                <w:rFonts w:ascii="Times" w:eastAsia="DengXian" w:hAnsi="Times"/>
                <w:lang w:val="en-GB" w:eastAsia="zh-CN"/>
              </w:rPr>
            </w:pPr>
          </w:p>
        </w:tc>
        <w:tc>
          <w:tcPr>
            <w:tcW w:w="2719" w:type="dxa"/>
            <w:tcBorders>
              <w:bottom w:val="nil"/>
            </w:tcBorders>
            <w:shd w:val="clear" w:color="auto" w:fill="auto"/>
          </w:tcPr>
          <w:p w14:paraId="7BB9ADA7"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~10^(-9) Pud @10% BLER and 2.8dB SNR</w:t>
            </w:r>
          </w:p>
        </w:tc>
      </w:tr>
      <w:tr w:rsidR="001653D0" w:rsidRPr="001653D0" w14:paraId="7FB782AD" w14:textId="77777777" w:rsidTr="00767F0F">
        <w:tc>
          <w:tcPr>
            <w:tcW w:w="794" w:type="dxa"/>
            <w:vMerge/>
            <w:shd w:val="clear" w:color="auto" w:fill="auto"/>
          </w:tcPr>
          <w:p w14:paraId="69D73A95" w14:textId="77777777" w:rsidR="001653D0" w:rsidRPr="001653D0" w:rsidRDefault="001653D0" w:rsidP="001653D0">
            <w:pPr>
              <w:autoSpaceDE/>
              <w:autoSpaceDN/>
              <w:adjustRightInd/>
              <w:snapToGrid/>
              <w:spacing w:after="0"/>
              <w:jc w:val="left"/>
              <w:rPr>
                <w:rFonts w:ascii="Times" w:eastAsia="DengXian" w:hAnsi="Times"/>
                <w:lang w:val="en-GB" w:eastAsia="zh-CN"/>
              </w:rPr>
            </w:pPr>
          </w:p>
        </w:tc>
        <w:tc>
          <w:tcPr>
            <w:tcW w:w="828" w:type="dxa"/>
            <w:tcBorders>
              <w:top w:val="nil"/>
            </w:tcBorders>
            <w:shd w:val="clear" w:color="auto" w:fill="auto"/>
          </w:tcPr>
          <w:p w14:paraId="00EF6177"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E///</w:t>
            </w:r>
          </w:p>
          <w:p w14:paraId="7A7AC4F4"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ZTE</w:t>
            </w:r>
          </w:p>
          <w:p w14:paraId="52E2C3B8"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QC</w:t>
            </w:r>
          </w:p>
        </w:tc>
        <w:tc>
          <w:tcPr>
            <w:tcW w:w="1023" w:type="dxa"/>
            <w:tcBorders>
              <w:top w:val="nil"/>
            </w:tcBorders>
            <w:shd w:val="clear" w:color="auto" w:fill="auto"/>
          </w:tcPr>
          <w:p w14:paraId="607B519E"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20% </w:t>
            </w:r>
          </w:p>
          <w:p w14:paraId="75F70A30"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20%</w:t>
            </w:r>
          </w:p>
          <w:p w14:paraId="214ED3F1"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20%</w:t>
            </w:r>
          </w:p>
        </w:tc>
        <w:tc>
          <w:tcPr>
            <w:tcW w:w="2771" w:type="dxa"/>
            <w:tcBorders>
              <w:top w:val="nil"/>
            </w:tcBorders>
            <w:shd w:val="clear" w:color="auto" w:fill="auto"/>
          </w:tcPr>
          <w:p w14:paraId="68258BCE"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szCs w:val="20"/>
                <w:lang w:val="en-GB" w:eastAsia="ja-JP"/>
              </w:rPr>
              <w:t xml:space="preserve">~10^(-2) </w:t>
            </w:r>
            <w:r w:rsidRPr="001653D0">
              <w:rPr>
                <w:rFonts w:ascii="Times" w:eastAsia="DengXian" w:hAnsi="Times"/>
                <w:lang w:val="en-GB" w:eastAsia="zh-CN"/>
              </w:rPr>
              <w:t>P</w:t>
            </w:r>
            <w:r w:rsidRPr="001653D0">
              <w:rPr>
                <w:rFonts w:ascii="Times" w:eastAsia="DengXian" w:hAnsi="Times"/>
                <w:vertAlign w:val="subscript"/>
                <w:lang w:val="en-GB" w:eastAsia="zh-CN"/>
              </w:rPr>
              <w:t>FA</w:t>
            </w:r>
          </w:p>
        </w:tc>
        <w:tc>
          <w:tcPr>
            <w:tcW w:w="827" w:type="dxa"/>
            <w:tcBorders>
              <w:top w:val="nil"/>
            </w:tcBorders>
            <w:shd w:val="clear" w:color="auto" w:fill="auto"/>
          </w:tcPr>
          <w:p w14:paraId="03715414"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E///</w:t>
            </w:r>
          </w:p>
          <w:p w14:paraId="2DB32882"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QC</w:t>
            </w:r>
          </w:p>
        </w:tc>
        <w:tc>
          <w:tcPr>
            <w:tcW w:w="1023" w:type="dxa"/>
            <w:tcBorders>
              <w:top w:val="nil"/>
            </w:tcBorders>
            <w:shd w:val="clear" w:color="auto" w:fill="auto"/>
          </w:tcPr>
          <w:p w14:paraId="4D25C144"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40% </w:t>
            </w:r>
          </w:p>
          <w:p w14:paraId="3C7436D4"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40%</w:t>
            </w:r>
          </w:p>
        </w:tc>
        <w:tc>
          <w:tcPr>
            <w:tcW w:w="2719" w:type="dxa"/>
            <w:tcBorders>
              <w:top w:val="nil"/>
            </w:tcBorders>
            <w:shd w:val="clear" w:color="auto" w:fill="auto"/>
          </w:tcPr>
          <w:p w14:paraId="516836C9"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szCs w:val="20"/>
                <w:lang w:val="en-GB" w:eastAsia="ja-JP"/>
              </w:rPr>
              <w:t xml:space="preserve">~10^(-5) </w:t>
            </w:r>
            <w:r w:rsidRPr="001653D0">
              <w:rPr>
                <w:rFonts w:ascii="Times" w:eastAsia="DengXian" w:hAnsi="Times"/>
                <w:lang w:val="en-GB" w:eastAsia="zh-CN"/>
              </w:rPr>
              <w:t>P</w:t>
            </w:r>
            <w:r w:rsidRPr="001653D0">
              <w:rPr>
                <w:rFonts w:ascii="Times" w:eastAsia="DengXian" w:hAnsi="Times"/>
                <w:vertAlign w:val="subscript"/>
                <w:lang w:val="en-GB" w:eastAsia="zh-CN"/>
              </w:rPr>
              <w:t>FA</w:t>
            </w:r>
          </w:p>
          <w:p w14:paraId="260A99B5"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~10^(-10) Pud @10</w:t>
            </w:r>
            <w:r w:rsidRPr="001653D0">
              <w:rPr>
                <w:rFonts w:ascii="Times" w:eastAsia="DengXian" w:hAnsi="Times"/>
                <w:vertAlign w:val="superscript"/>
                <w:lang w:val="en-GB" w:eastAsia="zh-CN"/>
              </w:rPr>
              <w:t>-3</w:t>
            </w:r>
            <w:r w:rsidRPr="001653D0">
              <w:rPr>
                <w:rFonts w:ascii="Times" w:eastAsia="DengXian" w:hAnsi="Times"/>
                <w:lang w:val="en-GB" w:eastAsia="zh-CN"/>
              </w:rPr>
              <w:t xml:space="preserve"> BLER</w:t>
            </w:r>
          </w:p>
        </w:tc>
      </w:tr>
      <w:tr w:rsidR="001653D0" w:rsidRPr="001653D0" w14:paraId="16385A73" w14:textId="77777777" w:rsidTr="00767F0F">
        <w:tc>
          <w:tcPr>
            <w:tcW w:w="794" w:type="dxa"/>
            <w:shd w:val="clear" w:color="auto" w:fill="auto"/>
          </w:tcPr>
          <w:p w14:paraId="3E1D2374"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32 bits</w:t>
            </w:r>
          </w:p>
        </w:tc>
        <w:tc>
          <w:tcPr>
            <w:tcW w:w="828" w:type="dxa"/>
            <w:shd w:val="clear" w:color="auto" w:fill="auto"/>
          </w:tcPr>
          <w:p w14:paraId="7EE5F5AC"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HW</w:t>
            </w:r>
          </w:p>
          <w:p w14:paraId="570ED433"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ZTE</w:t>
            </w:r>
          </w:p>
          <w:p w14:paraId="6EEF8729"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QC</w:t>
            </w:r>
          </w:p>
        </w:tc>
        <w:tc>
          <w:tcPr>
            <w:tcW w:w="1023" w:type="dxa"/>
            <w:shd w:val="clear" w:color="auto" w:fill="auto"/>
          </w:tcPr>
          <w:p w14:paraId="7621198A"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16% </w:t>
            </w:r>
          </w:p>
          <w:p w14:paraId="6EDDC7D4"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16%</w:t>
            </w:r>
          </w:p>
          <w:p w14:paraId="4D48043B"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16%</w:t>
            </w:r>
          </w:p>
        </w:tc>
        <w:tc>
          <w:tcPr>
            <w:tcW w:w="2771" w:type="dxa"/>
            <w:shd w:val="clear" w:color="auto" w:fill="auto"/>
          </w:tcPr>
          <w:p w14:paraId="5ED71AC8" w14:textId="77777777" w:rsidR="001653D0" w:rsidRPr="001653D0" w:rsidRDefault="001653D0" w:rsidP="001653D0">
            <w:pPr>
              <w:autoSpaceDE/>
              <w:autoSpaceDN/>
              <w:adjustRightInd/>
              <w:snapToGrid/>
              <w:spacing w:after="0"/>
              <w:jc w:val="left"/>
              <w:rPr>
                <w:rFonts w:ascii="Times" w:eastAsia="DengXian" w:hAnsi="Times"/>
                <w:lang w:val="en-GB" w:eastAsia="zh-CN"/>
              </w:rPr>
            </w:pPr>
          </w:p>
          <w:p w14:paraId="7D2B5234" w14:textId="77777777" w:rsidR="001653D0" w:rsidRPr="001653D0" w:rsidRDefault="001653D0" w:rsidP="001653D0">
            <w:pPr>
              <w:autoSpaceDE/>
              <w:autoSpaceDN/>
              <w:adjustRightInd/>
              <w:snapToGrid/>
              <w:spacing w:after="0"/>
              <w:jc w:val="left"/>
              <w:rPr>
                <w:rFonts w:ascii="Times" w:eastAsia="DengXian" w:hAnsi="Times"/>
                <w:lang w:val="en-GB" w:eastAsia="zh-CN"/>
              </w:rPr>
            </w:pPr>
          </w:p>
          <w:p w14:paraId="01FD9625"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~10^(-5) Pud @10</w:t>
            </w:r>
            <w:r w:rsidRPr="001653D0">
              <w:rPr>
                <w:rFonts w:ascii="Times" w:eastAsia="DengXian" w:hAnsi="Times"/>
                <w:vertAlign w:val="superscript"/>
                <w:lang w:val="en-GB" w:eastAsia="zh-CN"/>
              </w:rPr>
              <w:t>-3</w:t>
            </w:r>
            <w:r w:rsidRPr="001653D0">
              <w:rPr>
                <w:rFonts w:ascii="Times" w:eastAsia="DengXian" w:hAnsi="Times"/>
                <w:lang w:val="en-GB" w:eastAsia="zh-CN"/>
              </w:rPr>
              <w:t xml:space="preserve"> BLER</w:t>
            </w:r>
          </w:p>
        </w:tc>
        <w:tc>
          <w:tcPr>
            <w:tcW w:w="827" w:type="dxa"/>
            <w:shd w:val="clear" w:color="auto" w:fill="auto"/>
          </w:tcPr>
          <w:p w14:paraId="7875C9A7"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HW</w:t>
            </w:r>
          </w:p>
          <w:p w14:paraId="59C5FF0F"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ZTE</w:t>
            </w:r>
          </w:p>
          <w:p w14:paraId="1BD6C8E1"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QC</w:t>
            </w:r>
          </w:p>
        </w:tc>
        <w:tc>
          <w:tcPr>
            <w:tcW w:w="1023" w:type="dxa"/>
            <w:shd w:val="clear" w:color="auto" w:fill="auto"/>
          </w:tcPr>
          <w:p w14:paraId="19E51ED5"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33% </w:t>
            </w:r>
          </w:p>
          <w:p w14:paraId="05DC829C"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33%</w:t>
            </w:r>
          </w:p>
          <w:p w14:paraId="778B5B1B"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33% </w:t>
            </w:r>
          </w:p>
        </w:tc>
        <w:tc>
          <w:tcPr>
            <w:tcW w:w="2719" w:type="dxa"/>
            <w:shd w:val="clear" w:color="auto" w:fill="auto"/>
          </w:tcPr>
          <w:p w14:paraId="3833231B" w14:textId="77777777" w:rsidR="001653D0" w:rsidRPr="001653D0" w:rsidRDefault="001653D0" w:rsidP="001653D0">
            <w:pPr>
              <w:autoSpaceDE/>
              <w:autoSpaceDN/>
              <w:adjustRightInd/>
              <w:snapToGrid/>
              <w:spacing w:after="0"/>
              <w:jc w:val="left"/>
              <w:rPr>
                <w:rFonts w:ascii="Times" w:eastAsia="DengXian" w:hAnsi="Times"/>
                <w:lang w:val="en-GB" w:eastAsia="zh-CN"/>
              </w:rPr>
            </w:pPr>
          </w:p>
          <w:p w14:paraId="1CD685DF" w14:textId="77777777" w:rsidR="001653D0" w:rsidRPr="001653D0" w:rsidRDefault="001653D0" w:rsidP="001653D0">
            <w:pPr>
              <w:autoSpaceDE/>
              <w:autoSpaceDN/>
              <w:adjustRightInd/>
              <w:snapToGrid/>
              <w:spacing w:after="0"/>
              <w:jc w:val="left"/>
              <w:rPr>
                <w:rFonts w:ascii="Times" w:eastAsia="DengXian" w:hAnsi="Times"/>
                <w:lang w:val="en-GB" w:eastAsia="zh-CN"/>
              </w:rPr>
            </w:pPr>
          </w:p>
          <w:p w14:paraId="6CDA854A"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~10^(-10) Pud @10</w:t>
            </w:r>
            <w:r w:rsidRPr="001653D0">
              <w:rPr>
                <w:rFonts w:ascii="Times" w:eastAsia="DengXian" w:hAnsi="Times"/>
                <w:vertAlign w:val="superscript"/>
                <w:lang w:val="en-GB" w:eastAsia="zh-CN"/>
              </w:rPr>
              <w:t>-3</w:t>
            </w:r>
            <w:r w:rsidRPr="001653D0">
              <w:rPr>
                <w:rFonts w:ascii="Times" w:eastAsia="DengXian" w:hAnsi="Times"/>
                <w:lang w:val="en-GB" w:eastAsia="zh-CN"/>
              </w:rPr>
              <w:t xml:space="preserve"> BLER</w:t>
            </w:r>
          </w:p>
        </w:tc>
      </w:tr>
      <w:tr w:rsidR="001653D0" w:rsidRPr="001653D0" w14:paraId="79F2D6A8" w14:textId="77777777" w:rsidTr="00767F0F">
        <w:tc>
          <w:tcPr>
            <w:tcW w:w="794" w:type="dxa"/>
            <w:shd w:val="clear" w:color="auto" w:fill="auto"/>
          </w:tcPr>
          <w:p w14:paraId="0AF2BD48"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40 bits</w:t>
            </w:r>
          </w:p>
        </w:tc>
        <w:tc>
          <w:tcPr>
            <w:tcW w:w="828" w:type="dxa"/>
            <w:shd w:val="clear" w:color="auto" w:fill="auto"/>
          </w:tcPr>
          <w:p w14:paraId="1D541BEB"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HW</w:t>
            </w:r>
          </w:p>
          <w:p w14:paraId="3EBFD904"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ZTE</w:t>
            </w:r>
          </w:p>
          <w:p w14:paraId="60F555B4"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QC</w:t>
            </w:r>
          </w:p>
        </w:tc>
        <w:tc>
          <w:tcPr>
            <w:tcW w:w="1023" w:type="dxa"/>
            <w:shd w:val="clear" w:color="auto" w:fill="auto"/>
          </w:tcPr>
          <w:p w14:paraId="3EE5BFC5"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13% </w:t>
            </w:r>
          </w:p>
          <w:p w14:paraId="0EFAB931"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13%</w:t>
            </w:r>
          </w:p>
          <w:p w14:paraId="439F515C"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13%</w:t>
            </w:r>
          </w:p>
        </w:tc>
        <w:tc>
          <w:tcPr>
            <w:tcW w:w="2771" w:type="dxa"/>
            <w:shd w:val="clear" w:color="auto" w:fill="auto"/>
          </w:tcPr>
          <w:p w14:paraId="520117FA" w14:textId="77777777" w:rsidR="001653D0" w:rsidRPr="001653D0" w:rsidRDefault="001653D0" w:rsidP="001653D0">
            <w:pPr>
              <w:autoSpaceDE/>
              <w:autoSpaceDN/>
              <w:adjustRightInd/>
              <w:snapToGrid/>
              <w:spacing w:after="0"/>
              <w:jc w:val="left"/>
              <w:rPr>
                <w:rFonts w:ascii="Times" w:eastAsia="DengXian" w:hAnsi="Times"/>
                <w:lang w:val="en-GB" w:eastAsia="zh-CN"/>
              </w:rPr>
            </w:pPr>
          </w:p>
          <w:p w14:paraId="0F01BEB2"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~10^(-5) P</w:t>
            </w:r>
            <w:r w:rsidRPr="001653D0">
              <w:rPr>
                <w:rFonts w:ascii="Times" w:eastAsia="DengXian" w:hAnsi="Times"/>
                <w:vertAlign w:val="subscript"/>
                <w:lang w:val="en-GB" w:eastAsia="zh-CN"/>
              </w:rPr>
              <w:t>FA</w:t>
            </w:r>
            <w:r w:rsidRPr="001653D0">
              <w:rPr>
                <w:rFonts w:ascii="Times" w:eastAsia="DengXian" w:hAnsi="Times"/>
                <w:lang w:val="en-GB" w:eastAsia="zh-CN"/>
              </w:rPr>
              <w:t xml:space="preserve"> @10% BLER</w:t>
            </w:r>
          </w:p>
          <w:p w14:paraId="50FD6338"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~10^(-4) Pud @10</w:t>
            </w:r>
            <w:r w:rsidRPr="001653D0">
              <w:rPr>
                <w:rFonts w:ascii="Times" w:eastAsia="DengXian" w:hAnsi="Times"/>
                <w:vertAlign w:val="superscript"/>
                <w:lang w:val="en-GB" w:eastAsia="zh-CN"/>
              </w:rPr>
              <w:t>-3</w:t>
            </w:r>
            <w:r w:rsidRPr="001653D0">
              <w:rPr>
                <w:rFonts w:ascii="Times" w:eastAsia="DengXian" w:hAnsi="Times"/>
                <w:lang w:val="en-GB" w:eastAsia="zh-CN"/>
              </w:rPr>
              <w:t xml:space="preserve"> BLER </w:t>
            </w:r>
          </w:p>
        </w:tc>
        <w:tc>
          <w:tcPr>
            <w:tcW w:w="827" w:type="dxa"/>
            <w:shd w:val="clear" w:color="auto" w:fill="auto"/>
          </w:tcPr>
          <w:p w14:paraId="23D429CC"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HW</w:t>
            </w:r>
          </w:p>
          <w:p w14:paraId="1D543168"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ZTE</w:t>
            </w:r>
          </w:p>
          <w:p w14:paraId="41F82265"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QC</w:t>
            </w:r>
          </w:p>
        </w:tc>
        <w:tc>
          <w:tcPr>
            <w:tcW w:w="1023" w:type="dxa"/>
            <w:shd w:val="clear" w:color="auto" w:fill="auto"/>
          </w:tcPr>
          <w:p w14:paraId="674C5EB2"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29% </w:t>
            </w:r>
          </w:p>
          <w:p w14:paraId="77D9C2FA"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29%</w:t>
            </w:r>
          </w:p>
          <w:p w14:paraId="7819FBBC"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29%</w:t>
            </w:r>
          </w:p>
        </w:tc>
        <w:tc>
          <w:tcPr>
            <w:tcW w:w="2719" w:type="dxa"/>
            <w:shd w:val="clear" w:color="auto" w:fill="auto"/>
          </w:tcPr>
          <w:p w14:paraId="17DB5283" w14:textId="77777777" w:rsidR="001653D0" w:rsidRPr="001653D0" w:rsidRDefault="001653D0" w:rsidP="001653D0">
            <w:pPr>
              <w:autoSpaceDE/>
              <w:autoSpaceDN/>
              <w:adjustRightInd/>
              <w:snapToGrid/>
              <w:spacing w:after="0"/>
              <w:jc w:val="left"/>
              <w:rPr>
                <w:rFonts w:ascii="Times" w:eastAsia="DengXian" w:hAnsi="Times"/>
                <w:lang w:val="en-GB" w:eastAsia="zh-CN"/>
              </w:rPr>
            </w:pPr>
          </w:p>
          <w:p w14:paraId="53F91EC4" w14:textId="77777777" w:rsidR="001653D0" w:rsidRPr="001653D0" w:rsidRDefault="001653D0" w:rsidP="001653D0">
            <w:pPr>
              <w:autoSpaceDE/>
              <w:autoSpaceDN/>
              <w:adjustRightInd/>
              <w:snapToGrid/>
              <w:spacing w:after="0"/>
              <w:jc w:val="left"/>
              <w:rPr>
                <w:rFonts w:ascii="Times" w:eastAsia="DengXian" w:hAnsi="Times"/>
                <w:lang w:val="en-GB" w:eastAsia="zh-CN"/>
              </w:rPr>
            </w:pPr>
          </w:p>
          <w:p w14:paraId="171E215E"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~10^(-10) Pud @10</w:t>
            </w:r>
            <w:r w:rsidRPr="001653D0">
              <w:rPr>
                <w:rFonts w:ascii="Times" w:eastAsia="DengXian" w:hAnsi="Times"/>
                <w:vertAlign w:val="superscript"/>
                <w:lang w:val="en-GB" w:eastAsia="zh-CN"/>
              </w:rPr>
              <w:t>-3</w:t>
            </w:r>
            <w:r w:rsidRPr="001653D0">
              <w:rPr>
                <w:rFonts w:ascii="Times" w:eastAsia="DengXian" w:hAnsi="Times"/>
                <w:lang w:val="en-GB" w:eastAsia="zh-CN"/>
              </w:rPr>
              <w:t xml:space="preserve"> BLER</w:t>
            </w:r>
          </w:p>
        </w:tc>
      </w:tr>
      <w:tr w:rsidR="001653D0" w:rsidRPr="001653D0" w14:paraId="512FCEF7" w14:textId="77777777" w:rsidTr="00767F0F">
        <w:tc>
          <w:tcPr>
            <w:tcW w:w="794" w:type="dxa"/>
            <w:shd w:val="clear" w:color="auto" w:fill="auto"/>
          </w:tcPr>
          <w:p w14:paraId="7421DE1E"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48 bits</w:t>
            </w:r>
          </w:p>
        </w:tc>
        <w:tc>
          <w:tcPr>
            <w:tcW w:w="828" w:type="dxa"/>
            <w:shd w:val="clear" w:color="auto" w:fill="auto"/>
          </w:tcPr>
          <w:p w14:paraId="5253251A"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E///</w:t>
            </w:r>
          </w:p>
          <w:p w14:paraId="5AC32831"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ZTE</w:t>
            </w:r>
          </w:p>
          <w:p w14:paraId="0BE9C029"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QC</w:t>
            </w:r>
          </w:p>
        </w:tc>
        <w:tc>
          <w:tcPr>
            <w:tcW w:w="1023" w:type="dxa"/>
            <w:shd w:val="clear" w:color="auto" w:fill="auto"/>
          </w:tcPr>
          <w:p w14:paraId="217DAF00"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11% </w:t>
            </w:r>
          </w:p>
          <w:p w14:paraId="6DAF5F20"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11%</w:t>
            </w:r>
          </w:p>
          <w:p w14:paraId="7BE13D71"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11%</w:t>
            </w:r>
          </w:p>
        </w:tc>
        <w:tc>
          <w:tcPr>
            <w:tcW w:w="2771" w:type="dxa"/>
            <w:shd w:val="clear" w:color="auto" w:fill="auto"/>
          </w:tcPr>
          <w:p w14:paraId="0AFF0AC5" w14:textId="77777777" w:rsidR="001653D0" w:rsidRPr="001653D0" w:rsidRDefault="001653D0" w:rsidP="001653D0">
            <w:pPr>
              <w:autoSpaceDE/>
              <w:autoSpaceDN/>
              <w:adjustRightInd/>
              <w:snapToGrid/>
              <w:spacing w:after="0"/>
              <w:jc w:val="left"/>
              <w:rPr>
                <w:rFonts w:ascii="Times" w:eastAsia="DengXian" w:hAnsi="Times"/>
                <w:szCs w:val="20"/>
                <w:lang w:val="en-GB" w:eastAsia="ja-JP"/>
              </w:rPr>
            </w:pPr>
            <w:r w:rsidRPr="001653D0">
              <w:rPr>
                <w:rFonts w:ascii="Times" w:eastAsia="DengXian" w:hAnsi="Times"/>
                <w:szCs w:val="20"/>
                <w:lang w:val="en-GB" w:eastAsia="ja-JP"/>
              </w:rPr>
              <w:t xml:space="preserve">~10^(-2) </w:t>
            </w:r>
            <w:r w:rsidRPr="001653D0">
              <w:rPr>
                <w:rFonts w:ascii="Times" w:eastAsia="DengXian" w:hAnsi="Times"/>
                <w:lang w:val="en-GB" w:eastAsia="zh-CN"/>
              </w:rPr>
              <w:t>P</w:t>
            </w:r>
            <w:r w:rsidRPr="001653D0">
              <w:rPr>
                <w:rFonts w:ascii="Times" w:eastAsia="DengXian" w:hAnsi="Times"/>
                <w:vertAlign w:val="subscript"/>
                <w:lang w:val="en-GB" w:eastAsia="zh-CN"/>
              </w:rPr>
              <w:t>FA</w:t>
            </w:r>
          </w:p>
          <w:p w14:paraId="754CDEA3"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~10^(-5) P</w:t>
            </w:r>
            <w:r w:rsidRPr="001653D0">
              <w:rPr>
                <w:rFonts w:ascii="Times" w:eastAsia="DengXian" w:hAnsi="Times"/>
                <w:vertAlign w:val="subscript"/>
                <w:lang w:val="en-GB" w:eastAsia="zh-CN"/>
              </w:rPr>
              <w:t>FA</w:t>
            </w:r>
            <w:r w:rsidRPr="001653D0">
              <w:rPr>
                <w:rFonts w:ascii="Times" w:eastAsia="DengXian" w:hAnsi="Times"/>
                <w:lang w:val="en-GB" w:eastAsia="zh-CN"/>
              </w:rPr>
              <w:t xml:space="preserve"> @10% BLER</w:t>
            </w:r>
          </w:p>
          <w:p w14:paraId="21060076"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~10^(-4) Pud @10</w:t>
            </w:r>
            <w:r w:rsidRPr="001653D0">
              <w:rPr>
                <w:rFonts w:ascii="Times" w:eastAsia="DengXian" w:hAnsi="Times"/>
                <w:vertAlign w:val="superscript"/>
                <w:lang w:val="en-GB" w:eastAsia="zh-CN"/>
              </w:rPr>
              <w:t>-3</w:t>
            </w:r>
            <w:r w:rsidRPr="001653D0">
              <w:rPr>
                <w:rFonts w:ascii="Times" w:eastAsia="DengXian" w:hAnsi="Times"/>
                <w:lang w:val="en-GB" w:eastAsia="zh-CN"/>
              </w:rPr>
              <w:t xml:space="preserve"> BLER </w:t>
            </w:r>
          </w:p>
        </w:tc>
        <w:tc>
          <w:tcPr>
            <w:tcW w:w="827" w:type="dxa"/>
            <w:shd w:val="clear" w:color="auto" w:fill="auto"/>
          </w:tcPr>
          <w:p w14:paraId="7E4C8269"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E///</w:t>
            </w:r>
          </w:p>
          <w:p w14:paraId="5833E44A"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ZTE</w:t>
            </w:r>
          </w:p>
          <w:p w14:paraId="59C9C552"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QC</w:t>
            </w:r>
          </w:p>
        </w:tc>
        <w:tc>
          <w:tcPr>
            <w:tcW w:w="1023" w:type="dxa"/>
            <w:shd w:val="clear" w:color="auto" w:fill="auto"/>
          </w:tcPr>
          <w:p w14:paraId="2CA3BDD9"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25% </w:t>
            </w:r>
          </w:p>
          <w:p w14:paraId="20B6E641"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25%</w:t>
            </w:r>
          </w:p>
          <w:p w14:paraId="23AC1CD6"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25%</w:t>
            </w:r>
          </w:p>
        </w:tc>
        <w:tc>
          <w:tcPr>
            <w:tcW w:w="2719" w:type="dxa"/>
            <w:shd w:val="clear" w:color="auto" w:fill="auto"/>
          </w:tcPr>
          <w:p w14:paraId="1CDB13B0"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szCs w:val="20"/>
                <w:lang w:val="en-GB" w:eastAsia="ja-JP"/>
              </w:rPr>
              <w:t>~10^(-5)</w:t>
            </w:r>
            <w:r w:rsidRPr="001653D0">
              <w:rPr>
                <w:rFonts w:ascii="Times" w:eastAsia="DengXian" w:hAnsi="Times"/>
                <w:lang w:val="en-GB" w:eastAsia="zh-CN"/>
              </w:rPr>
              <w:t xml:space="preserve"> P</w:t>
            </w:r>
            <w:r w:rsidRPr="001653D0">
              <w:rPr>
                <w:rFonts w:ascii="Times" w:eastAsia="DengXian" w:hAnsi="Times"/>
                <w:vertAlign w:val="subscript"/>
                <w:lang w:val="en-GB" w:eastAsia="zh-CN"/>
              </w:rPr>
              <w:t>FA</w:t>
            </w:r>
          </w:p>
          <w:p w14:paraId="1B8F0787" w14:textId="77777777" w:rsidR="001653D0" w:rsidRPr="001653D0" w:rsidRDefault="001653D0" w:rsidP="001653D0">
            <w:pPr>
              <w:autoSpaceDE/>
              <w:autoSpaceDN/>
              <w:adjustRightInd/>
              <w:snapToGrid/>
              <w:spacing w:after="0"/>
              <w:jc w:val="left"/>
              <w:rPr>
                <w:rFonts w:ascii="Times" w:eastAsia="DengXian" w:hAnsi="Times"/>
                <w:lang w:val="en-GB" w:eastAsia="zh-CN"/>
              </w:rPr>
            </w:pPr>
          </w:p>
          <w:p w14:paraId="59208F8C"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~10^(-10) Pud @10</w:t>
            </w:r>
            <w:r w:rsidRPr="001653D0">
              <w:rPr>
                <w:rFonts w:ascii="Times" w:eastAsia="DengXian" w:hAnsi="Times"/>
                <w:vertAlign w:val="superscript"/>
                <w:lang w:val="en-GB" w:eastAsia="zh-CN"/>
              </w:rPr>
              <w:t>-3</w:t>
            </w:r>
            <w:r w:rsidRPr="001653D0">
              <w:rPr>
                <w:rFonts w:ascii="Times" w:eastAsia="DengXian" w:hAnsi="Times"/>
                <w:lang w:val="en-GB" w:eastAsia="zh-CN"/>
              </w:rPr>
              <w:t xml:space="preserve"> BLER</w:t>
            </w:r>
          </w:p>
        </w:tc>
      </w:tr>
      <w:tr w:rsidR="001653D0" w:rsidRPr="001653D0" w14:paraId="2773612C" w14:textId="77777777" w:rsidTr="00767F0F">
        <w:tc>
          <w:tcPr>
            <w:tcW w:w="794" w:type="dxa"/>
            <w:shd w:val="clear" w:color="auto" w:fill="auto"/>
          </w:tcPr>
          <w:p w14:paraId="3223C328"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96 bits</w:t>
            </w:r>
          </w:p>
        </w:tc>
        <w:tc>
          <w:tcPr>
            <w:tcW w:w="828" w:type="dxa"/>
            <w:shd w:val="clear" w:color="auto" w:fill="auto"/>
          </w:tcPr>
          <w:p w14:paraId="21029ED0"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HW</w:t>
            </w:r>
          </w:p>
          <w:p w14:paraId="7C935DC3"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E///</w:t>
            </w:r>
          </w:p>
          <w:p w14:paraId="3C80F7A1"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ZTE</w:t>
            </w:r>
          </w:p>
          <w:p w14:paraId="3AA8A3A5"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QC</w:t>
            </w:r>
          </w:p>
        </w:tc>
        <w:tc>
          <w:tcPr>
            <w:tcW w:w="1023" w:type="dxa"/>
            <w:shd w:val="clear" w:color="auto" w:fill="auto"/>
          </w:tcPr>
          <w:p w14:paraId="729AC7B5"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6% </w:t>
            </w:r>
          </w:p>
          <w:p w14:paraId="36EC51A2"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5% </w:t>
            </w:r>
          </w:p>
          <w:p w14:paraId="23047677"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6%</w:t>
            </w:r>
          </w:p>
          <w:p w14:paraId="7D41790F"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6% </w:t>
            </w:r>
          </w:p>
        </w:tc>
        <w:tc>
          <w:tcPr>
            <w:tcW w:w="2771" w:type="dxa"/>
            <w:shd w:val="clear" w:color="auto" w:fill="auto"/>
          </w:tcPr>
          <w:p w14:paraId="53CE3FBD" w14:textId="77777777" w:rsidR="001653D0" w:rsidRPr="001653D0" w:rsidRDefault="001653D0" w:rsidP="001653D0">
            <w:pPr>
              <w:autoSpaceDE/>
              <w:autoSpaceDN/>
              <w:adjustRightInd/>
              <w:snapToGrid/>
              <w:spacing w:after="0"/>
              <w:jc w:val="left"/>
              <w:rPr>
                <w:rFonts w:ascii="Times" w:eastAsia="DengXian" w:hAnsi="Times"/>
                <w:lang w:val="en-GB" w:eastAsia="zh-CN"/>
              </w:rPr>
            </w:pPr>
          </w:p>
          <w:p w14:paraId="2A702947"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szCs w:val="20"/>
                <w:lang w:val="en-GB" w:eastAsia="ja-JP"/>
              </w:rPr>
              <w:t xml:space="preserve">~10^(-2) </w:t>
            </w:r>
            <w:r w:rsidRPr="001653D0">
              <w:rPr>
                <w:rFonts w:ascii="Times" w:eastAsia="DengXian" w:hAnsi="Times"/>
                <w:lang w:val="en-GB" w:eastAsia="zh-CN"/>
              </w:rPr>
              <w:t>P</w:t>
            </w:r>
            <w:r w:rsidRPr="001653D0">
              <w:rPr>
                <w:rFonts w:ascii="Times" w:eastAsia="DengXian" w:hAnsi="Times"/>
                <w:vertAlign w:val="subscript"/>
                <w:lang w:val="en-GB" w:eastAsia="zh-CN"/>
              </w:rPr>
              <w:t>FA</w:t>
            </w:r>
          </w:p>
          <w:p w14:paraId="2BEC46AF" w14:textId="77777777" w:rsidR="001653D0" w:rsidRPr="001653D0" w:rsidRDefault="001653D0" w:rsidP="001653D0">
            <w:pPr>
              <w:autoSpaceDE/>
              <w:autoSpaceDN/>
              <w:adjustRightInd/>
              <w:snapToGrid/>
              <w:spacing w:after="0"/>
              <w:jc w:val="left"/>
              <w:rPr>
                <w:rFonts w:ascii="Times" w:eastAsia="DengXian" w:hAnsi="Times"/>
                <w:lang w:val="en-GB" w:eastAsia="zh-CN"/>
              </w:rPr>
            </w:pPr>
          </w:p>
          <w:p w14:paraId="226082C4"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~10^(-4) Pud @10</w:t>
            </w:r>
            <w:r w:rsidRPr="001653D0">
              <w:rPr>
                <w:rFonts w:ascii="Times" w:eastAsia="DengXian" w:hAnsi="Times"/>
                <w:vertAlign w:val="superscript"/>
                <w:lang w:val="en-GB" w:eastAsia="zh-CN"/>
              </w:rPr>
              <w:t>-3</w:t>
            </w:r>
            <w:r w:rsidRPr="001653D0">
              <w:rPr>
                <w:rFonts w:ascii="Times" w:eastAsia="DengXian" w:hAnsi="Times"/>
                <w:lang w:val="en-GB" w:eastAsia="zh-CN"/>
              </w:rPr>
              <w:t xml:space="preserve"> BLER</w:t>
            </w:r>
          </w:p>
        </w:tc>
        <w:tc>
          <w:tcPr>
            <w:tcW w:w="827" w:type="dxa"/>
            <w:shd w:val="clear" w:color="auto" w:fill="auto"/>
          </w:tcPr>
          <w:p w14:paraId="6B854ED9"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HW</w:t>
            </w:r>
          </w:p>
          <w:p w14:paraId="742EDD21"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E///</w:t>
            </w:r>
          </w:p>
          <w:p w14:paraId="44E63665"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ZTE</w:t>
            </w:r>
          </w:p>
          <w:p w14:paraId="4EC1A0D3"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QC</w:t>
            </w:r>
          </w:p>
        </w:tc>
        <w:tc>
          <w:tcPr>
            <w:tcW w:w="1023" w:type="dxa"/>
            <w:shd w:val="clear" w:color="auto" w:fill="auto"/>
          </w:tcPr>
          <w:p w14:paraId="75439A36"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14% </w:t>
            </w:r>
          </w:p>
          <w:p w14:paraId="3D800879"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14% </w:t>
            </w:r>
          </w:p>
          <w:p w14:paraId="73D1D15C"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14%</w:t>
            </w:r>
          </w:p>
          <w:p w14:paraId="5359BA98"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14%</w:t>
            </w:r>
          </w:p>
        </w:tc>
        <w:tc>
          <w:tcPr>
            <w:tcW w:w="2719" w:type="dxa"/>
            <w:shd w:val="clear" w:color="auto" w:fill="auto"/>
          </w:tcPr>
          <w:p w14:paraId="345842F2" w14:textId="77777777" w:rsidR="001653D0" w:rsidRPr="001653D0" w:rsidRDefault="001653D0" w:rsidP="001653D0">
            <w:pPr>
              <w:autoSpaceDE/>
              <w:autoSpaceDN/>
              <w:adjustRightInd/>
              <w:snapToGrid/>
              <w:spacing w:after="0"/>
              <w:jc w:val="left"/>
              <w:rPr>
                <w:rFonts w:ascii="Times" w:eastAsia="DengXian" w:hAnsi="Times"/>
                <w:lang w:val="en-GB" w:eastAsia="zh-CN"/>
              </w:rPr>
            </w:pPr>
          </w:p>
          <w:p w14:paraId="390CFCB4"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szCs w:val="20"/>
                <w:lang w:val="en-GB" w:eastAsia="ja-JP"/>
              </w:rPr>
              <w:t xml:space="preserve">~10^(-5) </w:t>
            </w:r>
            <w:r w:rsidRPr="001653D0">
              <w:rPr>
                <w:rFonts w:ascii="Times" w:eastAsia="DengXian" w:hAnsi="Times"/>
                <w:lang w:val="en-GB" w:eastAsia="zh-CN"/>
              </w:rPr>
              <w:t>P</w:t>
            </w:r>
            <w:r w:rsidRPr="001653D0">
              <w:rPr>
                <w:rFonts w:ascii="Times" w:eastAsia="DengXian" w:hAnsi="Times"/>
                <w:vertAlign w:val="subscript"/>
                <w:lang w:val="en-GB" w:eastAsia="zh-CN"/>
              </w:rPr>
              <w:t>FA</w:t>
            </w:r>
          </w:p>
          <w:p w14:paraId="42476779" w14:textId="77777777" w:rsidR="001653D0" w:rsidRPr="001653D0" w:rsidRDefault="001653D0" w:rsidP="001653D0">
            <w:pPr>
              <w:autoSpaceDE/>
              <w:autoSpaceDN/>
              <w:adjustRightInd/>
              <w:snapToGrid/>
              <w:spacing w:after="0"/>
              <w:jc w:val="left"/>
              <w:rPr>
                <w:rFonts w:ascii="Times" w:eastAsia="DengXian" w:hAnsi="Times"/>
                <w:lang w:val="en-GB" w:eastAsia="zh-CN"/>
              </w:rPr>
            </w:pPr>
          </w:p>
          <w:p w14:paraId="48595DE1"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~10^(-9) Pud @10</w:t>
            </w:r>
            <w:r w:rsidRPr="001653D0">
              <w:rPr>
                <w:rFonts w:ascii="Times" w:eastAsia="DengXian" w:hAnsi="Times"/>
                <w:vertAlign w:val="superscript"/>
                <w:lang w:val="en-GB" w:eastAsia="zh-CN"/>
              </w:rPr>
              <w:t>-3</w:t>
            </w:r>
            <w:r w:rsidRPr="001653D0">
              <w:rPr>
                <w:rFonts w:ascii="Times" w:eastAsia="DengXian" w:hAnsi="Times"/>
                <w:lang w:val="en-GB" w:eastAsia="zh-CN"/>
              </w:rPr>
              <w:t xml:space="preserve"> BLER</w:t>
            </w:r>
          </w:p>
        </w:tc>
      </w:tr>
      <w:tr w:rsidR="001653D0" w:rsidRPr="001653D0" w14:paraId="40DBE7EB" w14:textId="77777777" w:rsidTr="00767F0F">
        <w:tc>
          <w:tcPr>
            <w:tcW w:w="794" w:type="dxa"/>
            <w:shd w:val="clear" w:color="auto" w:fill="auto"/>
          </w:tcPr>
          <w:p w14:paraId="1063A60F"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128 bits</w:t>
            </w:r>
          </w:p>
        </w:tc>
        <w:tc>
          <w:tcPr>
            <w:tcW w:w="828" w:type="dxa"/>
            <w:shd w:val="clear" w:color="auto" w:fill="auto"/>
          </w:tcPr>
          <w:p w14:paraId="59E65574"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ZTE</w:t>
            </w:r>
          </w:p>
          <w:p w14:paraId="74693255"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QC</w:t>
            </w:r>
          </w:p>
        </w:tc>
        <w:tc>
          <w:tcPr>
            <w:tcW w:w="1023" w:type="dxa"/>
            <w:shd w:val="clear" w:color="auto" w:fill="auto"/>
          </w:tcPr>
          <w:p w14:paraId="02BCD600"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4% </w:t>
            </w:r>
          </w:p>
          <w:p w14:paraId="216A7FDD"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4%</w:t>
            </w:r>
          </w:p>
        </w:tc>
        <w:tc>
          <w:tcPr>
            <w:tcW w:w="2771" w:type="dxa"/>
            <w:shd w:val="clear" w:color="auto" w:fill="auto"/>
          </w:tcPr>
          <w:p w14:paraId="0DB80E2B" w14:textId="77777777" w:rsidR="001653D0" w:rsidRPr="001653D0" w:rsidRDefault="001653D0" w:rsidP="001653D0">
            <w:pPr>
              <w:autoSpaceDE/>
              <w:autoSpaceDN/>
              <w:adjustRightInd/>
              <w:snapToGrid/>
              <w:spacing w:after="0"/>
              <w:jc w:val="left"/>
              <w:rPr>
                <w:rFonts w:ascii="Times" w:eastAsia="DengXian" w:hAnsi="Times"/>
                <w:lang w:val="en-GB" w:eastAsia="zh-CN"/>
              </w:rPr>
            </w:pPr>
          </w:p>
          <w:p w14:paraId="690439AC"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~10^(-3) Pud @10</w:t>
            </w:r>
            <w:r w:rsidRPr="001653D0">
              <w:rPr>
                <w:rFonts w:ascii="Times" w:eastAsia="DengXian" w:hAnsi="Times"/>
                <w:vertAlign w:val="superscript"/>
                <w:lang w:val="en-GB" w:eastAsia="zh-CN"/>
              </w:rPr>
              <w:t>-3</w:t>
            </w:r>
            <w:r w:rsidRPr="001653D0">
              <w:rPr>
                <w:rFonts w:ascii="Times" w:eastAsia="DengXian" w:hAnsi="Times"/>
                <w:lang w:val="en-GB" w:eastAsia="zh-CN"/>
              </w:rPr>
              <w:t xml:space="preserve"> BLER</w:t>
            </w:r>
          </w:p>
        </w:tc>
        <w:tc>
          <w:tcPr>
            <w:tcW w:w="827" w:type="dxa"/>
            <w:shd w:val="clear" w:color="auto" w:fill="auto"/>
          </w:tcPr>
          <w:p w14:paraId="62256236"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ZTE</w:t>
            </w:r>
          </w:p>
          <w:p w14:paraId="4F358C94"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QC</w:t>
            </w:r>
          </w:p>
        </w:tc>
        <w:tc>
          <w:tcPr>
            <w:tcW w:w="1023" w:type="dxa"/>
            <w:shd w:val="clear" w:color="auto" w:fill="auto"/>
          </w:tcPr>
          <w:p w14:paraId="545EF73C"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11%</w:t>
            </w:r>
          </w:p>
          <w:p w14:paraId="5A3FA119"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11%</w:t>
            </w:r>
          </w:p>
        </w:tc>
        <w:tc>
          <w:tcPr>
            <w:tcW w:w="2719" w:type="dxa"/>
            <w:shd w:val="clear" w:color="auto" w:fill="auto"/>
          </w:tcPr>
          <w:p w14:paraId="56140FED" w14:textId="77777777" w:rsidR="001653D0" w:rsidRPr="001653D0" w:rsidRDefault="001653D0" w:rsidP="001653D0">
            <w:pPr>
              <w:autoSpaceDE/>
              <w:autoSpaceDN/>
              <w:adjustRightInd/>
              <w:snapToGrid/>
              <w:spacing w:after="0"/>
              <w:jc w:val="left"/>
              <w:rPr>
                <w:rFonts w:ascii="Times" w:eastAsia="DengXian" w:hAnsi="Times"/>
                <w:lang w:val="en-GB" w:eastAsia="zh-CN"/>
              </w:rPr>
            </w:pPr>
          </w:p>
          <w:p w14:paraId="5AB3DAC0"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~10^(-9) Pud @10</w:t>
            </w:r>
            <w:r w:rsidRPr="001653D0">
              <w:rPr>
                <w:rFonts w:ascii="Times" w:eastAsia="DengXian" w:hAnsi="Times"/>
                <w:vertAlign w:val="superscript"/>
                <w:lang w:val="en-GB" w:eastAsia="zh-CN"/>
              </w:rPr>
              <w:t>-3</w:t>
            </w:r>
            <w:r w:rsidRPr="001653D0">
              <w:rPr>
                <w:rFonts w:ascii="Times" w:eastAsia="DengXian" w:hAnsi="Times"/>
                <w:lang w:val="en-GB" w:eastAsia="zh-CN"/>
              </w:rPr>
              <w:t xml:space="preserve"> BLER</w:t>
            </w:r>
          </w:p>
        </w:tc>
      </w:tr>
      <w:tr w:rsidR="001653D0" w:rsidRPr="001653D0" w14:paraId="140AA0F4" w14:textId="77777777" w:rsidTr="00767F0F">
        <w:tc>
          <w:tcPr>
            <w:tcW w:w="794" w:type="dxa"/>
            <w:shd w:val="clear" w:color="auto" w:fill="auto"/>
          </w:tcPr>
          <w:p w14:paraId="4F5CF8FD"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256 bits</w:t>
            </w:r>
          </w:p>
        </w:tc>
        <w:tc>
          <w:tcPr>
            <w:tcW w:w="828" w:type="dxa"/>
            <w:shd w:val="clear" w:color="auto" w:fill="auto"/>
          </w:tcPr>
          <w:p w14:paraId="3CC8DADA"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HW</w:t>
            </w:r>
          </w:p>
          <w:p w14:paraId="0080A7FA"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QC</w:t>
            </w:r>
          </w:p>
        </w:tc>
        <w:tc>
          <w:tcPr>
            <w:tcW w:w="1023" w:type="dxa"/>
            <w:shd w:val="clear" w:color="auto" w:fill="auto"/>
          </w:tcPr>
          <w:p w14:paraId="62B8DFEF"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2%</w:t>
            </w:r>
          </w:p>
          <w:p w14:paraId="6973C3EA"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2% </w:t>
            </w:r>
          </w:p>
        </w:tc>
        <w:tc>
          <w:tcPr>
            <w:tcW w:w="2771" w:type="dxa"/>
            <w:shd w:val="clear" w:color="auto" w:fill="auto"/>
          </w:tcPr>
          <w:p w14:paraId="192FE97D" w14:textId="77777777" w:rsidR="001653D0" w:rsidRPr="001653D0" w:rsidRDefault="001653D0" w:rsidP="001653D0">
            <w:pPr>
              <w:autoSpaceDE/>
              <w:autoSpaceDN/>
              <w:adjustRightInd/>
              <w:snapToGrid/>
              <w:spacing w:after="0"/>
              <w:jc w:val="left"/>
              <w:rPr>
                <w:rFonts w:ascii="Times" w:eastAsia="DengXian" w:hAnsi="Times"/>
                <w:lang w:val="en-GB" w:eastAsia="zh-CN"/>
              </w:rPr>
            </w:pPr>
          </w:p>
          <w:p w14:paraId="5E1D0F17"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~10^(-3) Pud @10</w:t>
            </w:r>
            <w:r w:rsidRPr="001653D0">
              <w:rPr>
                <w:rFonts w:ascii="Times" w:eastAsia="DengXian" w:hAnsi="Times"/>
                <w:vertAlign w:val="superscript"/>
                <w:lang w:val="en-GB" w:eastAsia="zh-CN"/>
              </w:rPr>
              <w:t>-3</w:t>
            </w:r>
            <w:r w:rsidRPr="001653D0">
              <w:rPr>
                <w:rFonts w:ascii="Times" w:eastAsia="DengXian" w:hAnsi="Times"/>
                <w:lang w:val="en-GB" w:eastAsia="zh-CN"/>
              </w:rPr>
              <w:t xml:space="preserve"> BLER</w:t>
            </w:r>
          </w:p>
        </w:tc>
        <w:tc>
          <w:tcPr>
            <w:tcW w:w="827" w:type="dxa"/>
            <w:shd w:val="clear" w:color="auto" w:fill="auto"/>
          </w:tcPr>
          <w:p w14:paraId="1BD8C56B"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HW</w:t>
            </w:r>
          </w:p>
          <w:p w14:paraId="661A481A"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QC</w:t>
            </w:r>
          </w:p>
        </w:tc>
        <w:tc>
          <w:tcPr>
            <w:tcW w:w="1023" w:type="dxa"/>
            <w:shd w:val="clear" w:color="auto" w:fill="auto"/>
          </w:tcPr>
          <w:p w14:paraId="194CEA0F"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6%</w:t>
            </w:r>
          </w:p>
          <w:p w14:paraId="36BC0868"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 xml:space="preserve">6% </w:t>
            </w:r>
          </w:p>
        </w:tc>
        <w:tc>
          <w:tcPr>
            <w:tcW w:w="2719" w:type="dxa"/>
            <w:shd w:val="clear" w:color="auto" w:fill="auto"/>
          </w:tcPr>
          <w:p w14:paraId="669B5825" w14:textId="77777777" w:rsidR="001653D0" w:rsidRPr="001653D0" w:rsidRDefault="001653D0" w:rsidP="001653D0">
            <w:pPr>
              <w:autoSpaceDE/>
              <w:autoSpaceDN/>
              <w:adjustRightInd/>
              <w:snapToGrid/>
              <w:spacing w:after="0"/>
              <w:jc w:val="left"/>
              <w:rPr>
                <w:rFonts w:ascii="Times" w:eastAsia="DengXian" w:hAnsi="Times"/>
                <w:lang w:val="en-GB" w:eastAsia="zh-CN"/>
              </w:rPr>
            </w:pPr>
          </w:p>
          <w:p w14:paraId="70915F87" w14:textId="77777777" w:rsidR="001653D0" w:rsidRPr="001653D0" w:rsidRDefault="001653D0" w:rsidP="001653D0">
            <w:pPr>
              <w:autoSpaceDE/>
              <w:autoSpaceDN/>
              <w:adjustRightInd/>
              <w:snapToGrid/>
              <w:spacing w:after="0"/>
              <w:jc w:val="left"/>
              <w:rPr>
                <w:rFonts w:ascii="Times" w:eastAsia="DengXian" w:hAnsi="Times"/>
                <w:lang w:val="en-GB" w:eastAsia="zh-CN"/>
              </w:rPr>
            </w:pPr>
            <w:r w:rsidRPr="001653D0">
              <w:rPr>
                <w:rFonts w:ascii="Times" w:eastAsia="DengXian" w:hAnsi="Times"/>
                <w:lang w:val="en-GB" w:eastAsia="zh-CN"/>
              </w:rPr>
              <w:t>~10^(-9) Pud @10</w:t>
            </w:r>
            <w:r w:rsidRPr="001653D0">
              <w:rPr>
                <w:rFonts w:ascii="Times" w:eastAsia="DengXian" w:hAnsi="Times"/>
                <w:vertAlign w:val="superscript"/>
                <w:lang w:val="en-GB" w:eastAsia="zh-CN"/>
              </w:rPr>
              <w:t>-3</w:t>
            </w:r>
            <w:r w:rsidRPr="001653D0">
              <w:rPr>
                <w:rFonts w:ascii="Times" w:eastAsia="DengXian" w:hAnsi="Times"/>
                <w:lang w:val="en-GB" w:eastAsia="zh-CN"/>
              </w:rPr>
              <w:t xml:space="preserve"> BLER</w:t>
            </w:r>
          </w:p>
        </w:tc>
      </w:tr>
    </w:tbl>
    <w:p w14:paraId="591374A3" w14:textId="77777777" w:rsidR="00F80164" w:rsidRDefault="00F80164" w:rsidP="00BF4E5E"/>
    <w:p w14:paraId="6DDE4814" w14:textId="77777777" w:rsidR="001653D0" w:rsidRPr="001653D0" w:rsidRDefault="001653D0" w:rsidP="001653D0">
      <w:pPr>
        <w:autoSpaceDE/>
        <w:autoSpaceDN/>
        <w:adjustRightInd/>
        <w:snapToGrid/>
        <w:spacing w:after="0"/>
        <w:rPr>
          <w:rFonts w:eastAsia="Batang"/>
          <w:bCs/>
          <w:sz w:val="20"/>
          <w:szCs w:val="20"/>
          <w:lang w:val="en-GB" w:eastAsia="zh-CN"/>
        </w:rPr>
      </w:pPr>
      <w:bookmarkStart w:id="27" w:name="OLE_LINK149"/>
      <w:r w:rsidRPr="001653D0">
        <w:rPr>
          <w:rFonts w:eastAsia="Batang"/>
          <w:bCs/>
          <w:sz w:val="20"/>
          <w:szCs w:val="20"/>
          <w:highlight w:val="green"/>
          <w:lang w:val="en-GB" w:eastAsia="zh-CN"/>
        </w:rPr>
        <w:t>Agreement</w:t>
      </w:r>
    </w:p>
    <w:p w14:paraId="03801CC2" w14:textId="77777777" w:rsidR="001653D0" w:rsidRPr="001653D0" w:rsidRDefault="001653D0" w:rsidP="001653D0">
      <w:pPr>
        <w:autoSpaceDE/>
        <w:autoSpaceDN/>
        <w:adjustRightInd/>
        <w:snapToGrid/>
        <w:spacing w:after="0"/>
        <w:rPr>
          <w:rFonts w:eastAsia="Batang"/>
          <w:bCs/>
          <w:sz w:val="20"/>
          <w:szCs w:val="20"/>
          <w:lang w:val="en-GB" w:eastAsia="zh-CN"/>
        </w:rPr>
      </w:pPr>
      <w:r w:rsidRPr="001653D0">
        <w:rPr>
          <w:rFonts w:eastAsia="Batang"/>
          <w:bCs/>
          <w:sz w:val="20"/>
          <w:szCs w:val="20"/>
          <w:lang w:val="en-GB" w:eastAsia="zh-CN"/>
        </w:rPr>
        <w:t>For CRC, capture the following evaluation results in the TR:</w:t>
      </w:r>
    </w:p>
    <w:p w14:paraId="64DBEAC2" w14:textId="77777777" w:rsidR="001653D0" w:rsidRPr="001653D0" w:rsidRDefault="001653D0" w:rsidP="001653D0">
      <w:pPr>
        <w:widowControl w:val="0"/>
        <w:numPr>
          <w:ilvl w:val="0"/>
          <w:numId w:val="59"/>
        </w:numPr>
        <w:autoSpaceDE/>
        <w:autoSpaceDN/>
        <w:adjustRightInd/>
        <w:snapToGrid/>
        <w:spacing w:after="0"/>
        <w:jc w:val="left"/>
        <w:rPr>
          <w:rFonts w:eastAsia="Batang"/>
          <w:bCs/>
          <w:sz w:val="20"/>
          <w:szCs w:val="20"/>
          <w:lang w:val="en-GB" w:eastAsia="x-none"/>
        </w:rPr>
      </w:pPr>
      <w:r w:rsidRPr="001653D0">
        <w:rPr>
          <w:rFonts w:eastAsia="Batang"/>
          <w:bCs/>
          <w:sz w:val="20"/>
          <w:szCs w:val="20"/>
          <w:lang w:val="en-GB" w:eastAsia="x-none"/>
        </w:rPr>
        <w:t>NOTE 1: Pud = Probability of undetected error according to [J. K. Wolf and R. D. Blakeney, “An exact evaluation of the probability of undetected error for certain shortened binary CRC codes,” Proc. Milcom ’88, vol. 1, pp. 287-292, 1988]</w:t>
      </w:r>
    </w:p>
    <w:p w14:paraId="42FD81E6" w14:textId="623AB668" w:rsidR="001653D0" w:rsidRPr="001653D0" w:rsidRDefault="001653D0" w:rsidP="001653D0">
      <w:pPr>
        <w:widowControl w:val="0"/>
        <w:numPr>
          <w:ilvl w:val="0"/>
          <w:numId w:val="59"/>
        </w:numPr>
        <w:autoSpaceDE/>
        <w:autoSpaceDN/>
        <w:adjustRightInd/>
        <w:snapToGrid/>
        <w:spacing w:after="0"/>
        <w:jc w:val="left"/>
        <w:rPr>
          <w:rFonts w:eastAsia="Batang"/>
          <w:bCs/>
          <w:sz w:val="20"/>
          <w:szCs w:val="20"/>
          <w:lang w:val="en-GB" w:eastAsia="x-none"/>
        </w:rPr>
      </w:pPr>
      <w:r w:rsidRPr="001653D0">
        <w:rPr>
          <w:rFonts w:eastAsia="Batang"/>
          <w:bCs/>
          <w:sz w:val="20"/>
          <w:szCs w:val="20"/>
          <w:lang w:val="en-GB" w:eastAsia="x-none"/>
        </w:rPr>
        <w:t>NOTE 2: Overhead = CRC length / (TBS + CRC length).</w:t>
      </w:r>
      <w:bookmarkEnd w:id="27"/>
    </w:p>
    <w:p w14:paraId="126D3F7B" w14:textId="77777777" w:rsidR="001653D0" w:rsidRPr="001653D0" w:rsidRDefault="001653D0" w:rsidP="001653D0">
      <w:pPr>
        <w:autoSpaceDE/>
        <w:autoSpaceDN/>
        <w:adjustRightInd/>
        <w:snapToGrid/>
        <w:spacing w:after="0"/>
        <w:rPr>
          <w:rFonts w:ascii="Times" w:eastAsia="DengXian" w:hAnsi="Times"/>
          <w:sz w:val="20"/>
          <w:szCs w:val="24"/>
          <w:lang w:val="en-GB" w:eastAsia="zh-CN"/>
        </w:rPr>
      </w:pPr>
    </w:p>
    <w:p w14:paraId="04290CE2" w14:textId="77777777" w:rsidR="001653D0" w:rsidRPr="001653D0" w:rsidRDefault="001653D0" w:rsidP="001653D0">
      <w:pPr>
        <w:autoSpaceDE/>
        <w:autoSpaceDN/>
        <w:adjustRightInd/>
        <w:snapToGrid/>
        <w:spacing w:after="0"/>
        <w:rPr>
          <w:rFonts w:ascii="Times" w:eastAsia="Calibri" w:hAnsi="Times"/>
          <w:sz w:val="20"/>
          <w:szCs w:val="32"/>
          <w:lang w:val="en-GB"/>
        </w:rPr>
      </w:pPr>
      <w:r w:rsidRPr="001653D0">
        <w:rPr>
          <w:rFonts w:ascii="Times" w:eastAsia="Calibri" w:hAnsi="Times"/>
          <w:sz w:val="20"/>
          <w:szCs w:val="32"/>
          <w:highlight w:val="green"/>
          <w:lang w:val="en-GB"/>
        </w:rPr>
        <w:t>Agreement</w:t>
      </w:r>
    </w:p>
    <w:p w14:paraId="35DFDA3F" w14:textId="77777777" w:rsidR="001653D0" w:rsidRPr="001653D0" w:rsidRDefault="001653D0" w:rsidP="001653D0">
      <w:pPr>
        <w:autoSpaceDE/>
        <w:autoSpaceDN/>
        <w:adjustRightInd/>
        <w:snapToGrid/>
        <w:spacing w:after="0"/>
        <w:rPr>
          <w:rFonts w:ascii="Times" w:eastAsia="Calibri" w:hAnsi="Times"/>
          <w:sz w:val="20"/>
          <w:szCs w:val="32"/>
          <w:lang w:val="en-GB"/>
        </w:rPr>
      </w:pPr>
      <w:r w:rsidRPr="001653D0">
        <w:rPr>
          <w:rFonts w:ascii="Times" w:eastAsia="Calibri" w:hAnsi="Times"/>
          <w:sz w:val="20"/>
          <w:szCs w:val="32"/>
          <w:lang w:val="en-GB"/>
        </w:rPr>
        <w:t>For small frequency shifts in D2R, the following observations are captured in TR 38.769:</w:t>
      </w:r>
    </w:p>
    <w:p w14:paraId="67C479CD" w14:textId="77777777" w:rsidR="001653D0" w:rsidRPr="001653D0" w:rsidRDefault="001653D0" w:rsidP="001653D0">
      <w:pPr>
        <w:numPr>
          <w:ilvl w:val="0"/>
          <w:numId w:val="54"/>
        </w:numPr>
        <w:autoSpaceDE/>
        <w:autoSpaceDN/>
        <w:adjustRightInd/>
        <w:snapToGrid/>
        <w:spacing w:after="0"/>
        <w:jc w:val="left"/>
        <w:rPr>
          <w:rFonts w:ascii="Times" w:eastAsia="Calibri" w:hAnsi="Times"/>
          <w:sz w:val="20"/>
          <w:szCs w:val="32"/>
          <w:lang w:val="en-GB"/>
        </w:rPr>
      </w:pPr>
      <w:r w:rsidRPr="001653D0">
        <w:rPr>
          <w:rFonts w:ascii="Times" w:eastAsia="Calibri" w:hAnsi="Times"/>
          <w:sz w:val="20"/>
          <w:szCs w:val="32"/>
          <w:lang w:val="en-GB"/>
        </w:rPr>
        <w:t>Sources [Futurewei], [Vivo] and [Qualcomm] state that Manchester codeword repetitions within the same time duration corresponding to an information bit is equivalent to bit-level repetitions within the same duration prior to Manchester encoding.</w:t>
      </w:r>
    </w:p>
    <w:p w14:paraId="7781A248" w14:textId="77777777" w:rsidR="001653D0" w:rsidRPr="001653D0" w:rsidRDefault="001653D0" w:rsidP="001653D0">
      <w:pPr>
        <w:numPr>
          <w:ilvl w:val="0"/>
          <w:numId w:val="54"/>
        </w:numPr>
        <w:autoSpaceDE/>
        <w:autoSpaceDN/>
        <w:adjustRightInd/>
        <w:snapToGrid/>
        <w:spacing w:after="0"/>
        <w:jc w:val="left"/>
        <w:rPr>
          <w:rFonts w:ascii="Times" w:eastAsia="Calibri" w:hAnsi="Times"/>
          <w:sz w:val="20"/>
          <w:szCs w:val="32"/>
          <w:lang w:val="en-GB"/>
        </w:rPr>
      </w:pPr>
      <w:r w:rsidRPr="001653D0">
        <w:rPr>
          <w:rFonts w:ascii="Times" w:eastAsia="Calibri" w:hAnsi="Times"/>
          <w:sz w:val="20"/>
          <w:szCs w:val="32"/>
          <w:lang w:val="en-GB"/>
        </w:rPr>
        <w:t>Sources [Vivo], [ZTE] and [NEC] state that the output waveform for Manchester line codes by multiplying the codeword with a square wave corresponding to the small frequency shift (Option 2) introduces a phase reversal of the output waveform in the middle of the time duration corresponding to an information bit as compared to Manchester line codes by repetition of the codewords within the same time duration.</w:t>
      </w:r>
    </w:p>
    <w:p w14:paraId="433BAB2D" w14:textId="77777777" w:rsidR="001653D0" w:rsidRPr="001653D0" w:rsidRDefault="001653D0" w:rsidP="001653D0">
      <w:pPr>
        <w:numPr>
          <w:ilvl w:val="0"/>
          <w:numId w:val="54"/>
        </w:numPr>
        <w:autoSpaceDE/>
        <w:autoSpaceDN/>
        <w:adjustRightInd/>
        <w:snapToGrid/>
        <w:spacing w:after="0"/>
        <w:jc w:val="left"/>
        <w:rPr>
          <w:rFonts w:ascii="Times" w:eastAsia="Calibri" w:hAnsi="Times"/>
          <w:sz w:val="20"/>
          <w:szCs w:val="32"/>
          <w:lang w:val="en-GB"/>
        </w:rPr>
      </w:pPr>
      <w:r w:rsidRPr="001653D0">
        <w:rPr>
          <w:rFonts w:ascii="Times" w:eastAsia="Calibri" w:hAnsi="Times"/>
          <w:sz w:val="20"/>
          <w:szCs w:val="32"/>
          <w:lang w:val="en-GB"/>
        </w:rPr>
        <w:t>Sources [Futurewei], [Ericsson] [CMCC] [QC] [IDC] [LG] state that the output waveform using a square-wave corresponding to the small frequency-shift and no line codes is equivalent to using Manchester line codes by repetition of the codewords within the same time duration corresponding to an information bit.</w:t>
      </w:r>
    </w:p>
    <w:p w14:paraId="6322C379" w14:textId="77777777" w:rsidR="001653D0" w:rsidRPr="001653D0" w:rsidRDefault="001653D0" w:rsidP="001653D0">
      <w:pPr>
        <w:numPr>
          <w:ilvl w:val="0"/>
          <w:numId w:val="54"/>
        </w:numPr>
        <w:autoSpaceDE/>
        <w:autoSpaceDN/>
        <w:adjustRightInd/>
        <w:snapToGrid/>
        <w:spacing w:after="0"/>
        <w:jc w:val="left"/>
        <w:rPr>
          <w:rFonts w:ascii="Times" w:eastAsia="Calibri" w:hAnsi="Times"/>
          <w:sz w:val="20"/>
          <w:szCs w:val="32"/>
          <w:lang w:val="en-GB"/>
        </w:rPr>
      </w:pPr>
      <w:r w:rsidRPr="001653D0">
        <w:rPr>
          <w:rFonts w:ascii="Times" w:eastAsia="Calibri" w:hAnsi="Times"/>
          <w:sz w:val="20"/>
          <w:szCs w:val="32"/>
          <w:lang w:val="en-GB"/>
        </w:rPr>
        <w:t>Source [ZTE] shows that small frequency shift (Option 1) is more sensitive to SFO and the time difference between devices than small frequency shift (Option 2), and small frequency shift via Miller code has the worst performance compared with small frequency shift (Option 1) and small frequency shift (Option 2).</w:t>
      </w:r>
    </w:p>
    <w:p w14:paraId="47B1E8E6" w14:textId="77777777" w:rsidR="001653D0" w:rsidRPr="001653D0" w:rsidRDefault="001653D0" w:rsidP="001653D0">
      <w:pPr>
        <w:autoSpaceDE/>
        <w:autoSpaceDN/>
        <w:adjustRightInd/>
        <w:snapToGrid/>
        <w:spacing w:after="0"/>
        <w:jc w:val="left"/>
        <w:rPr>
          <w:rFonts w:ascii="Times" w:eastAsia="Batang" w:hAnsi="Times"/>
          <w:iCs/>
          <w:sz w:val="20"/>
          <w:szCs w:val="24"/>
          <w:lang w:val="en-GB" w:eastAsia="x-none"/>
        </w:rPr>
      </w:pPr>
    </w:p>
    <w:p w14:paraId="1FE39BDB" w14:textId="77777777" w:rsidR="0067404C" w:rsidRDefault="0067404C" w:rsidP="00BF4E5E"/>
    <w:p w14:paraId="09931777" w14:textId="77777777" w:rsidR="00BF4E5E" w:rsidRPr="00BF4E5E" w:rsidRDefault="00BF4E5E" w:rsidP="00BF4E5E"/>
    <w:p w14:paraId="3B0842EE" w14:textId="566AF21A" w:rsidR="00A34A17" w:rsidRDefault="00A34A17" w:rsidP="00D62B81">
      <w:pPr>
        <w:pStyle w:val="Heading1"/>
        <w:numPr>
          <w:ilvl w:val="0"/>
          <w:numId w:val="0"/>
        </w:numPr>
      </w:pPr>
      <w:bookmarkStart w:id="28" w:name="OLE_LINK127"/>
      <w:r>
        <w:lastRenderedPageBreak/>
        <w:t xml:space="preserve">Appendix </w:t>
      </w:r>
      <w:r w:rsidR="00BF4E5E">
        <w:t>B</w:t>
      </w:r>
      <w:r>
        <w:t xml:space="preserve">: </w:t>
      </w:r>
      <w:r w:rsidRPr="007C76EE">
        <w:t>RAN1</w:t>
      </w:r>
      <w:r>
        <w:t>#118 agreements for general aspects of physical layer design</w:t>
      </w:r>
    </w:p>
    <w:bookmarkEnd w:id="28"/>
    <w:p w14:paraId="004B92AB" w14:textId="77777777" w:rsidR="00BE541E" w:rsidRPr="00BE541E" w:rsidRDefault="00BE541E" w:rsidP="00BE541E">
      <w:pPr>
        <w:autoSpaceDE/>
        <w:autoSpaceDN/>
        <w:adjustRightInd/>
        <w:snapToGrid/>
        <w:spacing w:after="0"/>
        <w:jc w:val="left"/>
        <w:rPr>
          <w:rFonts w:ascii="Times" w:eastAsia="Batang" w:hAnsi="Times"/>
          <w:iCs/>
          <w:sz w:val="20"/>
          <w:szCs w:val="24"/>
          <w:lang w:eastAsia="x-none"/>
        </w:rPr>
      </w:pPr>
    </w:p>
    <w:p w14:paraId="6E465E58" w14:textId="77777777" w:rsidR="00BE541E" w:rsidRPr="00BE541E" w:rsidRDefault="00BE541E" w:rsidP="00BE541E">
      <w:pPr>
        <w:autoSpaceDE/>
        <w:autoSpaceDN/>
        <w:adjustRightInd/>
        <w:snapToGrid/>
        <w:spacing w:after="0"/>
        <w:rPr>
          <w:rFonts w:ascii="Times" w:eastAsia="Batang" w:hAnsi="Times"/>
          <w:bCs/>
          <w:sz w:val="20"/>
          <w:szCs w:val="24"/>
          <w:lang w:val="en-GB" w:eastAsia="zh-CN"/>
        </w:rPr>
      </w:pPr>
      <w:r w:rsidRPr="00BE541E">
        <w:rPr>
          <w:rFonts w:ascii="Times" w:eastAsia="Batang" w:hAnsi="Times"/>
          <w:bCs/>
          <w:sz w:val="20"/>
          <w:szCs w:val="24"/>
          <w:highlight w:val="green"/>
          <w:lang w:val="en-GB" w:eastAsia="zh-CN"/>
        </w:rPr>
        <w:t>Agreement</w:t>
      </w:r>
    </w:p>
    <w:p w14:paraId="1C9E46F7" w14:textId="77777777" w:rsidR="00BE541E" w:rsidRPr="00BE541E" w:rsidRDefault="00BE541E" w:rsidP="00BE541E">
      <w:pPr>
        <w:autoSpaceDE/>
        <w:autoSpaceDN/>
        <w:adjustRightInd/>
        <w:snapToGrid/>
        <w:spacing w:after="0"/>
        <w:rPr>
          <w:rFonts w:ascii="Times" w:eastAsia="Batang" w:hAnsi="Times"/>
          <w:bCs/>
          <w:sz w:val="20"/>
          <w:szCs w:val="20"/>
          <w:lang w:val="en-GB"/>
        </w:rPr>
      </w:pPr>
      <w:r w:rsidRPr="00BE541E">
        <w:rPr>
          <w:rFonts w:ascii="Times" w:eastAsia="DengXian" w:hAnsi="Times" w:hint="eastAsia"/>
          <w:bCs/>
          <w:sz w:val="20"/>
          <w:szCs w:val="20"/>
          <w:lang w:val="en-GB"/>
        </w:rPr>
        <w:t>The following table is a starting point for</w:t>
      </w:r>
      <w:r w:rsidRPr="00BE541E">
        <w:rPr>
          <w:rFonts w:ascii="Times" w:eastAsia="DengXian" w:hAnsi="Times"/>
          <w:bCs/>
          <w:sz w:val="20"/>
          <w:szCs w:val="20"/>
          <w:lang w:val="en-GB"/>
        </w:rPr>
        <w:t xml:space="preserve"> the study of</w:t>
      </w:r>
      <w:r w:rsidRPr="00BE541E">
        <w:rPr>
          <w:rFonts w:ascii="Times" w:eastAsia="DengXian" w:hAnsi="Times" w:hint="eastAsia"/>
          <w:bCs/>
          <w:sz w:val="20"/>
          <w:szCs w:val="20"/>
          <w:lang w:val="en-GB"/>
        </w:rPr>
        <w:t xml:space="preserve"> </w:t>
      </w:r>
      <w:r w:rsidRPr="00BE541E">
        <w:rPr>
          <w:rFonts w:ascii="Times" w:eastAsia="DengXian" w:hAnsi="Times" w:hint="eastAsia"/>
          <w:bCs/>
          <w:i/>
          <w:iCs/>
          <w:sz w:val="20"/>
          <w:szCs w:val="20"/>
          <w:lang w:val="en-GB"/>
        </w:rPr>
        <w:t>M</w:t>
      </w:r>
      <w:r w:rsidRPr="00BE541E">
        <w:rPr>
          <w:rFonts w:ascii="Times" w:eastAsia="DengXian" w:hAnsi="Times" w:hint="eastAsia"/>
          <w:bCs/>
          <w:sz w:val="20"/>
          <w:szCs w:val="20"/>
          <w:lang w:val="en-GB"/>
        </w:rPr>
        <w:t xml:space="preserve"> values and the </w:t>
      </w:r>
      <w:r w:rsidRPr="00BE541E">
        <w:rPr>
          <w:rFonts w:ascii="Times" w:eastAsia="DengXian" w:hAnsi="Times"/>
          <w:bCs/>
          <w:sz w:val="20"/>
          <w:szCs w:val="20"/>
          <w:lang w:val="en-GB"/>
        </w:rPr>
        <w:t>associated</w:t>
      </w:r>
      <w:r w:rsidRPr="00BE541E">
        <w:rPr>
          <w:rFonts w:ascii="Times" w:eastAsia="DengXian" w:hAnsi="Times" w:hint="eastAsia"/>
          <w:bCs/>
          <w:sz w:val="20"/>
          <w:szCs w:val="20"/>
          <w:lang w:val="en-GB"/>
        </w:rPr>
        <w:t xml:space="preserve"> minimum </w:t>
      </w:r>
      <w:r w:rsidRPr="00BE541E">
        <w:rPr>
          <w:rFonts w:ascii="Times" w:eastAsia="DengXian" w:hAnsi="Times"/>
          <w:bCs/>
          <w:i/>
          <w:iCs/>
          <w:sz w:val="20"/>
          <w:szCs w:val="20"/>
          <w:lang w:val="en-GB"/>
        </w:rPr>
        <w:t>B</w:t>
      </w:r>
      <w:r w:rsidRPr="00BE541E">
        <w:rPr>
          <w:rFonts w:ascii="Times" w:eastAsia="DengXian" w:hAnsi="Times"/>
          <w:bCs/>
          <w:sz w:val="20"/>
          <w:szCs w:val="20"/>
          <w:vertAlign w:val="subscript"/>
          <w:lang w:val="en-GB"/>
        </w:rPr>
        <w:t>tx,R2D</w:t>
      </w:r>
      <w:r w:rsidRPr="00BE541E">
        <w:rPr>
          <w:rFonts w:ascii="Times" w:eastAsia="DengXian" w:hAnsi="Times" w:hint="eastAsia"/>
          <w:bCs/>
          <w:sz w:val="20"/>
          <w:szCs w:val="20"/>
          <w:lang w:val="en-GB"/>
        </w:rPr>
        <w:t xml:space="preserve"> value</w:t>
      </w:r>
    </w:p>
    <w:p w14:paraId="7F15304B" w14:textId="77777777" w:rsidR="00BE541E" w:rsidRPr="00BE541E" w:rsidRDefault="00BE541E" w:rsidP="00BE541E">
      <w:pPr>
        <w:widowControl w:val="0"/>
        <w:numPr>
          <w:ilvl w:val="0"/>
          <w:numId w:val="43"/>
        </w:numPr>
        <w:autoSpaceDE/>
        <w:autoSpaceDN/>
        <w:adjustRightInd/>
        <w:snapToGrid/>
        <w:spacing w:after="0"/>
        <w:jc w:val="left"/>
        <w:rPr>
          <w:rFonts w:eastAsia="Batang"/>
          <w:bCs/>
          <w:sz w:val="20"/>
          <w:szCs w:val="20"/>
          <w:lang w:val="en-GB" w:eastAsia="x-none"/>
        </w:rPr>
      </w:pPr>
      <w:r w:rsidRPr="00BE541E">
        <w:rPr>
          <w:rFonts w:eastAsia="Batang"/>
          <w:bCs/>
          <w:sz w:val="20"/>
          <w:szCs w:val="20"/>
          <w:lang w:val="en-GB" w:eastAsia="x-none"/>
        </w:rPr>
        <w:t>Reader can use any R2D transmission bandwidth &gt;=</w:t>
      </w:r>
      <w:r w:rsidRPr="00BE541E">
        <w:rPr>
          <w:rFonts w:eastAsia="DengXian" w:hint="eastAsia"/>
          <w:bCs/>
          <w:sz w:val="20"/>
          <w:szCs w:val="20"/>
          <w:lang w:val="en-GB" w:eastAsia="x-none"/>
        </w:rPr>
        <w:t xml:space="preserve"> minimum</w:t>
      </w:r>
      <w:r w:rsidRPr="00BE541E">
        <w:rPr>
          <w:rFonts w:eastAsia="Batang"/>
          <w:bCs/>
          <w:i/>
          <w:iCs/>
          <w:sz w:val="20"/>
          <w:szCs w:val="20"/>
          <w:lang w:val="en-GB" w:eastAsia="x-none"/>
        </w:rPr>
        <w:t xml:space="preserve"> B</w:t>
      </w:r>
      <w:r w:rsidRPr="00BE541E">
        <w:rPr>
          <w:rFonts w:eastAsia="Batang"/>
          <w:bCs/>
          <w:sz w:val="20"/>
          <w:szCs w:val="20"/>
          <w:vertAlign w:val="subscript"/>
          <w:lang w:val="en-GB" w:eastAsia="x-none"/>
        </w:rPr>
        <w:t>tx,R2D</w:t>
      </w:r>
    </w:p>
    <w:p w14:paraId="6AEAA0C9" w14:textId="77777777" w:rsidR="00BE541E" w:rsidRPr="00BE541E" w:rsidRDefault="00BE541E" w:rsidP="00BE541E">
      <w:pPr>
        <w:widowControl w:val="0"/>
        <w:numPr>
          <w:ilvl w:val="0"/>
          <w:numId w:val="43"/>
        </w:numPr>
        <w:autoSpaceDE/>
        <w:autoSpaceDN/>
        <w:adjustRightInd/>
        <w:snapToGrid/>
        <w:spacing w:after="0"/>
        <w:jc w:val="left"/>
        <w:rPr>
          <w:rFonts w:eastAsia="Batang"/>
          <w:bCs/>
          <w:sz w:val="20"/>
          <w:szCs w:val="20"/>
          <w:lang w:val="en-GB" w:eastAsia="x-none"/>
        </w:rPr>
      </w:pPr>
      <w:r w:rsidRPr="00BE541E">
        <w:rPr>
          <w:rFonts w:eastAsia="Batang"/>
          <w:bCs/>
          <w:sz w:val="20"/>
          <w:szCs w:val="20"/>
          <w:lang w:val="en-GB" w:eastAsia="x-none"/>
        </w:rPr>
        <w:t xml:space="preserve">FFS: </w:t>
      </w:r>
      <w:r w:rsidRPr="00BE541E">
        <w:rPr>
          <w:rFonts w:eastAsia="DengXian" w:hint="eastAsia"/>
          <w:bCs/>
          <w:sz w:val="20"/>
          <w:szCs w:val="20"/>
          <w:lang w:val="en-GB" w:eastAsia="x-none"/>
        </w:rPr>
        <w:t>Impacts, if any, of CP handling solutions</w:t>
      </w:r>
      <w:r w:rsidRPr="00BE541E">
        <w:rPr>
          <w:rFonts w:eastAsia="DengXian"/>
          <w:bCs/>
          <w:sz w:val="20"/>
          <w:szCs w:val="20"/>
          <w:lang w:val="en-GB" w:eastAsia="x-none"/>
        </w:rPr>
        <w:t>, and other impacts</w:t>
      </w:r>
    </w:p>
    <w:p w14:paraId="46271C74" w14:textId="77777777" w:rsidR="00BE541E" w:rsidRPr="00BE541E" w:rsidRDefault="00BE541E" w:rsidP="00BE541E">
      <w:pPr>
        <w:widowControl w:val="0"/>
        <w:numPr>
          <w:ilvl w:val="0"/>
          <w:numId w:val="43"/>
        </w:numPr>
        <w:autoSpaceDE/>
        <w:autoSpaceDN/>
        <w:adjustRightInd/>
        <w:snapToGrid/>
        <w:spacing w:after="0"/>
        <w:jc w:val="left"/>
        <w:rPr>
          <w:rFonts w:eastAsia="Batang"/>
          <w:bCs/>
          <w:sz w:val="20"/>
          <w:szCs w:val="20"/>
          <w:lang w:val="en-GB" w:eastAsia="x-none"/>
        </w:rPr>
      </w:pPr>
      <w:r w:rsidRPr="00BE541E">
        <w:rPr>
          <w:rFonts w:eastAsia="Batang"/>
          <w:bCs/>
          <w:sz w:val="20"/>
          <w:szCs w:val="20"/>
          <w:lang w:val="en-GB" w:eastAsia="x-none"/>
        </w:rPr>
        <w:t>Note: depending on further study, the maximum value of M may be less than 32</w:t>
      </w:r>
    </w:p>
    <w:p w14:paraId="657B7B76" w14:textId="77777777" w:rsidR="00BE541E" w:rsidRPr="00BE541E" w:rsidRDefault="00BE541E" w:rsidP="00BE541E">
      <w:pPr>
        <w:autoSpaceDE/>
        <w:autoSpaceDN/>
        <w:adjustRightInd/>
        <w:snapToGrid/>
        <w:spacing w:after="0"/>
        <w:jc w:val="left"/>
        <w:rPr>
          <w:rFonts w:ascii="Times" w:hAnsi="Times"/>
          <w:bCs/>
          <w:sz w:val="20"/>
          <w:szCs w:val="24"/>
          <w:highlight w:val="yellow"/>
          <w:lang w:val="en-GB" w:eastAsia="zh-CN"/>
        </w:rPr>
      </w:pPr>
    </w:p>
    <w:tbl>
      <w:tblPr>
        <w:tblW w:w="580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4536"/>
      </w:tblGrid>
      <w:tr w:rsidR="00BE541E" w:rsidRPr="00BE541E" w14:paraId="0C34D03A" w14:textId="77777777" w:rsidTr="00517804">
        <w:trPr>
          <w:jc w:val="center"/>
        </w:trPr>
        <w:tc>
          <w:tcPr>
            <w:tcW w:w="1271" w:type="dxa"/>
            <w:shd w:val="clear" w:color="auto" w:fill="auto"/>
            <w:vAlign w:val="center"/>
          </w:tcPr>
          <w:p w14:paraId="4D3C383B" w14:textId="77777777" w:rsidR="00BE541E" w:rsidRPr="00BE541E" w:rsidRDefault="00BE541E" w:rsidP="00BE541E">
            <w:pPr>
              <w:autoSpaceDE/>
              <w:autoSpaceDN/>
              <w:adjustRightInd/>
              <w:snapToGrid/>
              <w:spacing w:after="0"/>
              <w:jc w:val="center"/>
              <w:rPr>
                <w:rFonts w:ascii="Times" w:eastAsia="Batang" w:hAnsi="Times"/>
                <w:b/>
                <w:bCs/>
                <w:i/>
                <w:iCs/>
                <w:sz w:val="20"/>
                <w:szCs w:val="24"/>
                <w:lang w:val="en-GB" w:eastAsia="zh-CN"/>
              </w:rPr>
            </w:pPr>
            <w:r w:rsidRPr="00BE541E">
              <w:rPr>
                <w:rFonts w:ascii="Times" w:eastAsia="Batang" w:hAnsi="Times"/>
                <w:b/>
                <w:bCs/>
                <w:i/>
                <w:iCs/>
                <w:sz w:val="20"/>
                <w:szCs w:val="24"/>
                <w:lang w:val="en-GB" w:eastAsia="zh-CN"/>
              </w:rPr>
              <w:t>M</w:t>
            </w:r>
          </w:p>
        </w:tc>
        <w:tc>
          <w:tcPr>
            <w:tcW w:w="4536" w:type="dxa"/>
            <w:shd w:val="clear" w:color="auto" w:fill="auto"/>
          </w:tcPr>
          <w:p w14:paraId="1A460B86" w14:textId="77777777" w:rsidR="00BE541E" w:rsidRPr="00BE541E" w:rsidRDefault="00BE541E" w:rsidP="00BE541E">
            <w:pPr>
              <w:autoSpaceDE/>
              <w:autoSpaceDN/>
              <w:adjustRightInd/>
              <w:snapToGrid/>
              <w:spacing w:after="0"/>
              <w:jc w:val="center"/>
              <w:rPr>
                <w:rFonts w:ascii="Times" w:eastAsia="DengXian" w:hAnsi="Times"/>
                <w:sz w:val="20"/>
                <w:szCs w:val="24"/>
                <w:lang w:val="en-GB" w:eastAsia="zh-CN"/>
              </w:rPr>
            </w:pPr>
            <w:r w:rsidRPr="00BE541E">
              <w:rPr>
                <w:rFonts w:ascii="Times" w:eastAsia="DengXian" w:hAnsi="Times"/>
                <w:sz w:val="20"/>
                <w:szCs w:val="24"/>
                <w:lang w:val="en-GB" w:eastAsia="zh-CN"/>
              </w:rPr>
              <w:t xml:space="preserve">Minimum </w:t>
            </w:r>
            <w:r w:rsidRPr="00BE541E">
              <w:rPr>
                <w:rFonts w:ascii="Times" w:eastAsia="Batang" w:hAnsi="Times"/>
                <w:b/>
                <w:bCs/>
                <w:i/>
                <w:iCs/>
                <w:sz w:val="20"/>
                <w:szCs w:val="24"/>
                <w:lang w:val="en-GB" w:eastAsia="zh-CN"/>
              </w:rPr>
              <w:t>B</w:t>
            </w:r>
            <w:r w:rsidRPr="00BE541E">
              <w:rPr>
                <w:rFonts w:ascii="Times" w:eastAsia="Batang" w:hAnsi="Times"/>
                <w:b/>
                <w:bCs/>
                <w:sz w:val="20"/>
                <w:szCs w:val="24"/>
                <w:vertAlign w:val="subscript"/>
                <w:lang w:val="en-GB" w:eastAsia="zh-CN"/>
              </w:rPr>
              <w:t>tx,R2D</w:t>
            </w:r>
            <w:r w:rsidRPr="00BE541E">
              <w:rPr>
                <w:rFonts w:ascii="Times" w:eastAsia="Batang" w:hAnsi="Times"/>
                <w:b/>
                <w:bCs/>
                <w:sz w:val="20"/>
                <w:szCs w:val="24"/>
                <w:lang w:val="en-GB" w:eastAsia="zh-CN"/>
              </w:rPr>
              <w:t xml:space="preserve"> # of PRBs</w:t>
            </w:r>
          </w:p>
        </w:tc>
      </w:tr>
      <w:tr w:rsidR="00BE541E" w:rsidRPr="00BE541E" w14:paraId="63D647EA" w14:textId="77777777" w:rsidTr="00517804">
        <w:trPr>
          <w:jc w:val="center"/>
        </w:trPr>
        <w:tc>
          <w:tcPr>
            <w:tcW w:w="1271" w:type="dxa"/>
            <w:shd w:val="clear" w:color="auto" w:fill="auto"/>
            <w:vAlign w:val="center"/>
          </w:tcPr>
          <w:p w14:paraId="6124EB8E" w14:textId="77777777" w:rsidR="00BE541E" w:rsidRPr="00BE541E" w:rsidRDefault="00BE541E" w:rsidP="00BE541E">
            <w:pPr>
              <w:autoSpaceDE/>
              <w:autoSpaceDN/>
              <w:adjustRightInd/>
              <w:snapToGrid/>
              <w:spacing w:after="0"/>
              <w:jc w:val="center"/>
              <w:rPr>
                <w:rFonts w:ascii="Times" w:eastAsia="Batang" w:hAnsi="Times"/>
                <w:sz w:val="20"/>
                <w:szCs w:val="24"/>
                <w:lang w:val="en-GB" w:eastAsia="zh-CN"/>
              </w:rPr>
            </w:pPr>
            <w:r w:rsidRPr="00BE541E">
              <w:rPr>
                <w:rFonts w:ascii="Times" w:eastAsia="Batang" w:hAnsi="Times"/>
                <w:b/>
                <w:bCs/>
                <w:sz w:val="20"/>
                <w:szCs w:val="24"/>
                <w:lang w:val="en-GB" w:eastAsia="zh-CN"/>
              </w:rPr>
              <w:t>1</w:t>
            </w:r>
          </w:p>
        </w:tc>
        <w:tc>
          <w:tcPr>
            <w:tcW w:w="4536" w:type="dxa"/>
            <w:shd w:val="clear" w:color="auto" w:fill="auto"/>
          </w:tcPr>
          <w:p w14:paraId="606D800C" w14:textId="77777777" w:rsidR="00BE541E" w:rsidRPr="00BE541E" w:rsidRDefault="00BE541E" w:rsidP="00BE541E">
            <w:pPr>
              <w:autoSpaceDE/>
              <w:autoSpaceDN/>
              <w:adjustRightInd/>
              <w:snapToGrid/>
              <w:spacing w:after="0"/>
              <w:jc w:val="center"/>
              <w:rPr>
                <w:rFonts w:ascii="Times" w:eastAsia="DengXian" w:hAnsi="Times"/>
                <w:sz w:val="20"/>
                <w:szCs w:val="24"/>
                <w:lang w:val="en-GB" w:eastAsia="zh-CN"/>
              </w:rPr>
            </w:pPr>
            <w:r w:rsidRPr="00BE541E">
              <w:rPr>
                <w:rFonts w:ascii="Times" w:eastAsia="DengXian" w:hAnsi="Times"/>
                <w:sz w:val="20"/>
                <w:szCs w:val="24"/>
                <w:lang w:val="en-GB" w:eastAsia="zh-CN"/>
              </w:rPr>
              <w:t>1</w:t>
            </w:r>
          </w:p>
        </w:tc>
      </w:tr>
      <w:tr w:rsidR="00BE541E" w:rsidRPr="00BE541E" w14:paraId="4361CDD7" w14:textId="77777777" w:rsidTr="00517804">
        <w:trPr>
          <w:jc w:val="center"/>
        </w:trPr>
        <w:tc>
          <w:tcPr>
            <w:tcW w:w="1271" w:type="dxa"/>
            <w:shd w:val="clear" w:color="auto" w:fill="auto"/>
            <w:vAlign w:val="center"/>
          </w:tcPr>
          <w:p w14:paraId="2E91CA01" w14:textId="77777777" w:rsidR="00BE541E" w:rsidRPr="00BE541E" w:rsidRDefault="00BE541E" w:rsidP="00BE541E">
            <w:pPr>
              <w:autoSpaceDE/>
              <w:autoSpaceDN/>
              <w:adjustRightInd/>
              <w:snapToGrid/>
              <w:spacing w:after="0"/>
              <w:jc w:val="center"/>
              <w:rPr>
                <w:rFonts w:ascii="Times" w:eastAsia="Batang" w:hAnsi="Times"/>
                <w:sz w:val="20"/>
                <w:szCs w:val="24"/>
                <w:lang w:val="en-GB" w:eastAsia="zh-CN"/>
              </w:rPr>
            </w:pPr>
            <w:r w:rsidRPr="00BE541E">
              <w:rPr>
                <w:rFonts w:ascii="Times" w:eastAsia="Batang" w:hAnsi="Times"/>
                <w:b/>
                <w:bCs/>
                <w:sz w:val="20"/>
                <w:szCs w:val="24"/>
                <w:lang w:val="en-GB" w:eastAsia="zh-CN"/>
              </w:rPr>
              <w:t>2</w:t>
            </w:r>
          </w:p>
        </w:tc>
        <w:tc>
          <w:tcPr>
            <w:tcW w:w="4536" w:type="dxa"/>
            <w:shd w:val="clear" w:color="auto" w:fill="auto"/>
          </w:tcPr>
          <w:p w14:paraId="29FF54B8" w14:textId="77777777" w:rsidR="00BE541E" w:rsidRPr="00BE541E" w:rsidRDefault="00BE541E" w:rsidP="00BE541E">
            <w:pPr>
              <w:autoSpaceDE/>
              <w:autoSpaceDN/>
              <w:adjustRightInd/>
              <w:snapToGrid/>
              <w:spacing w:after="0"/>
              <w:jc w:val="center"/>
              <w:rPr>
                <w:rFonts w:ascii="Times" w:eastAsia="DengXian" w:hAnsi="Times"/>
                <w:sz w:val="20"/>
                <w:szCs w:val="24"/>
                <w:lang w:val="en-GB" w:eastAsia="zh-CN"/>
              </w:rPr>
            </w:pPr>
            <w:r w:rsidRPr="00BE541E">
              <w:rPr>
                <w:rFonts w:ascii="Times" w:eastAsia="DengXian" w:hAnsi="Times"/>
                <w:sz w:val="20"/>
                <w:szCs w:val="24"/>
                <w:lang w:val="en-GB" w:eastAsia="zh-CN"/>
              </w:rPr>
              <w:t>1</w:t>
            </w:r>
          </w:p>
        </w:tc>
      </w:tr>
      <w:tr w:rsidR="00BE541E" w:rsidRPr="00BE541E" w14:paraId="41BEF8BB" w14:textId="77777777" w:rsidTr="00517804">
        <w:trPr>
          <w:jc w:val="center"/>
        </w:trPr>
        <w:tc>
          <w:tcPr>
            <w:tcW w:w="1271" w:type="dxa"/>
            <w:shd w:val="clear" w:color="auto" w:fill="auto"/>
            <w:vAlign w:val="center"/>
          </w:tcPr>
          <w:p w14:paraId="1A229763" w14:textId="77777777" w:rsidR="00BE541E" w:rsidRPr="00BE541E" w:rsidRDefault="00BE541E" w:rsidP="00BE541E">
            <w:pPr>
              <w:autoSpaceDE/>
              <w:autoSpaceDN/>
              <w:adjustRightInd/>
              <w:snapToGrid/>
              <w:spacing w:after="0"/>
              <w:jc w:val="center"/>
              <w:rPr>
                <w:rFonts w:ascii="Times" w:eastAsia="Batang" w:hAnsi="Times"/>
                <w:sz w:val="20"/>
                <w:szCs w:val="24"/>
                <w:lang w:val="en-GB" w:eastAsia="zh-CN"/>
              </w:rPr>
            </w:pPr>
            <w:r w:rsidRPr="00BE541E">
              <w:rPr>
                <w:rFonts w:ascii="Times" w:eastAsia="Batang" w:hAnsi="Times"/>
                <w:b/>
                <w:bCs/>
                <w:sz w:val="20"/>
                <w:szCs w:val="24"/>
                <w:lang w:val="en-GB" w:eastAsia="zh-CN"/>
              </w:rPr>
              <w:t>4</w:t>
            </w:r>
          </w:p>
        </w:tc>
        <w:tc>
          <w:tcPr>
            <w:tcW w:w="4536" w:type="dxa"/>
            <w:shd w:val="clear" w:color="auto" w:fill="auto"/>
          </w:tcPr>
          <w:p w14:paraId="3C16621E" w14:textId="77777777" w:rsidR="00BE541E" w:rsidRPr="00BE541E" w:rsidRDefault="00BE541E" w:rsidP="00BE541E">
            <w:pPr>
              <w:autoSpaceDE/>
              <w:autoSpaceDN/>
              <w:adjustRightInd/>
              <w:snapToGrid/>
              <w:spacing w:after="0"/>
              <w:jc w:val="center"/>
              <w:rPr>
                <w:rFonts w:ascii="Times" w:eastAsia="DengXian" w:hAnsi="Times"/>
                <w:sz w:val="20"/>
                <w:szCs w:val="24"/>
                <w:lang w:val="en-GB" w:eastAsia="zh-CN"/>
              </w:rPr>
            </w:pPr>
            <w:r w:rsidRPr="00BE541E">
              <w:rPr>
                <w:rFonts w:ascii="Times" w:eastAsia="DengXian" w:hAnsi="Times"/>
                <w:sz w:val="20"/>
                <w:szCs w:val="24"/>
                <w:lang w:val="en-GB" w:eastAsia="zh-CN"/>
              </w:rPr>
              <w:t>1</w:t>
            </w:r>
          </w:p>
        </w:tc>
      </w:tr>
      <w:tr w:rsidR="00BE541E" w:rsidRPr="00BE541E" w14:paraId="422BB183" w14:textId="77777777" w:rsidTr="00517804">
        <w:trPr>
          <w:jc w:val="center"/>
        </w:trPr>
        <w:tc>
          <w:tcPr>
            <w:tcW w:w="1271" w:type="dxa"/>
            <w:shd w:val="clear" w:color="auto" w:fill="auto"/>
            <w:vAlign w:val="center"/>
          </w:tcPr>
          <w:p w14:paraId="565903FC" w14:textId="77777777" w:rsidR="00BE541E" w:rsidRPr="00BE541E" w:rsidRDefault="00BE541E" w:rsidP="00BE541E">
            <w:pPr>
              <w:autoSpaceDE/>
              <w:autoSpaceDN/>
              <w:adjustRightInd/>
              <w:snapToGrid/>
              <w:spacing w:after="0"/>
              <w:jc w:val="center"/>
              <w:rPr>
                <w:rFonts w:ascii="Times" w:eastAsia="Batang" w:hAnsi="Times"/>
                <w:sz w:val="20"/>
                <w:szCs w:val="24"/>
                <w:lang w:val="en-GB" w:eastAsia="zh-CN"/>
              </w:rPr>
            </w:pPr>
            <w:r w:rsidRPr="00BE541E">
              <w:rPr>
                <w:rFonts w:ascii="Times" w:eastAsia="Batang" w:hAnsi="Times"/>
                <w:b/>
                <w:bCs/>
                <w:sz w:val="20"/>
                <w:szCs w:val="24"/>
                <w:lang w:val="en-GB" w:eastAsia="zh-CN"/>
              </w:rPr>
              <w:t>6</w:t>
            </w:r>
          </w:p>
        </w:tc>
        <w:tc>
          <w:tcPr>
            <w:tcW w:w="4536" w:type="dxa"/>
            <w:shd w:val="clear" w:color="auto" w:fill="auto"/>
          </w:tcPr>
          <w:p w14:paraId="2FFAC386" w14:textId="77777777" w:rsidR="00BE541E" w:rsidRPr="00BE541E" w:rsidRDefault="00BE541E" w:rsidP="00BE541E">
            <w:pPr>
              <w:autoSpaceDE/>
              <w:autoSpaceDN/>
              <w:adjustRightInd/>
              <w:snapToGrid/>
              <w:spacing w:after="0"/>
              <w:jc w:val="center"/>
              <w:rPr>
                <w:rFonts w:ascii="Times" w:eastAsia="DengXian" w:hAnsi="Times"/>
                <w:sz w:val="20"/>
                <w:szCs w:val="24"/>
                <w:lang w:val="en-GB" w:eastAsia="zh-CN"/>
              </w:rPr>
            </w:pPr>
            <w:r w:rsidRPr="00BE541E">
              <w:rPr>
                <w:rFonts w:ascii="Times" w:eastAsia="DengXian" w:hAnsi="Times"/>
                <w:sz w:val="20"/>
                <w:szCs w:val="24"/>
                <w:lang w:val="en-GB" w:eastAsia="zh-CN"/>
              </w:rPr>
              <w:t>1</w:t>
            </w:r>
          </w:p>
        </w:tc>
      </w:tr>
      <w:tr w:rsidR="00BE541E" w:rsidRPr="00BE541E" w14:paraId="6B5F590F" w14:textId="77777777" w:rsidTr="00517804">
        <w:trPr>
          <w:jc w:val="center"/>
        </w:trPr>
        <w:tc>
          <w:tcPr>
            <w:tcW w:w="1271" w:type="dxa"/>
            <w:shd w:val="clear" w:color="auto" w:fill="auto"/>
            <w:vAlign w:val="center"/>
          </w:tcPr>
          <w:p w14:paraId="2145D385" w14:textId="77777777" w:rsidR="00BE541E" w:rsidRPr="00BE541E" w:rsidRDefault="00BE541E" w:rsidP="00BE541E">
            <w:pPr>
              <w:autoSpaceDE/>
              <w:autoSpaceDN/>
              <w:adjustRightInd/>
              <w:snapToGrid/>
              <w:spacing w:after="0"/>
              <w:jc w:val="center"/>
              <w:rPr>
                <w:rFonts w:ascii="Times" w:eastAsia="Batang" w:hAnsi="Times"/>
                <w:sz w:val="20"/>
                <w:szCs w:val="24"/>
                <w:lang w:val="en-GB" w:eastAsia="zh-CN"/>
              </w:rPr>
            </w:pPr>
            <w:r w:rsidRPr="00BE541E">
              <w:rPr>
                <w:rFonts w:ascii="Times" w:eastAsia="Batang" w:hAnsi="Times"/>
                <w:b/>
                <w:bCs/>
                <w:sz w:val="20"/>
                <w:szCs w:val="24"/>
                <w:lang w:val="en-GB" w:eastAsia="zh-CN"/>
              </w:rPr>
              <w:t>8</w:t>
            </w:r>
          </w:p>
        </w:tc>
        <w:tc>
          <w:tcPr>
            <w:tcW w:w="4536" w:type="dxa"/>
            <w:shd w:val="clear" w:color="auto" w:fill="auto"/>
          </w:tcPr>
          <w:p w14:paraId="0ED0627F" w14:textId="77777777" w:rsidR="00BE541E" w:rsidRPr="00BE541E" w:rsidRDefault="00BE541E" w:rsidP="00BE541E">
            <w:pPr>
              <w:autoSpaceDE/>
              <w:autoSpaceDN/>
              <w:adjustRightInd/>
              <w:snapToGrid/>
              <w:spacing w:after="0"/>
              <w:jc w:val="center"/>
              <w:rPr>
                <w:rFonts w:ascii="Times" w:eastAsia="DengXian" w:hAnsi="Times"/>
                <w:sz w:val="20"/>
                <w:szCs w:val="24"/>
                <w:lang w:val="en-GB" w:eastAsia="zh-CN"/>
              </w:rPr>
            </w:pPr>
            <w:r w:rsidRPr="00BE541E">
              <w:rPr>
                <w:rFonts w:ascii="Times" w:eastAsia="DengXian" w:hAnsi="Times"/>
                <w:sz w:val="20"/>
                <w:szCs w:val="24"/>
                <w:lang w:val="en-GB" w:eastAsia="zh-CN"/>
              </w:rPr>
              <w:t>2</w:t>
            </w:r>
          </w:p>
        </w:tc>
      </w:tr>
      <w:tr w:rsidR="00BE541E" w:rsidRPr="00BE541E" w14:paraId="6E09F8FE" w14:textId="77777777" w:rsidTr="00517804">
        <w:trPr>
          <w:jc w:val="center"/>
        </w:trPr>
        <w:tc>
          <w:tcPr>
            <w:tcW w:w="1271" w:type="dxa"/>
            <w:shd w:val="clear" w:color="auto" w:fill="auto"/>
            <w:vAlign w:val="center"/>
          </w:tcPr>
          <w:p w14:paraId="43E873C2" w14:textId="77777777" w:rsidR="00BE541E" w:rsidRPr="00BE541E" w:rsidRDefault="00BE541E" w:rsidP="00BE541E">
            <w:pPr>
              <w:autoSpaceDE/>
              <w:autoSpaceDN/>
              <w:adjustRightInd/>
              <w:snapToGrid/>
              <w:spacing w:after="0"/>
              <w:jc w:val="center"/>
              <w:rPr>
                <w:rFonts w:ascii="Times" w:eastAsia="Batang" w:hAnsi="Times"/>
                <w:sz w:val="20"/>
                <w:szCs w:val="24"/>
                <w:lang w:val="en-GB" w:eastAsia="zh-CN"/>
              </w:rPr>
            </w:pPr>
            <w:r w:rsidRPr="00BE541E">
              <w:rPr>
                <w:rFonts w:ascii="Times" w:eastAsia="Batang" w:hAnsi="Times"/>
                <w:b/>
                <w:bCs/>
                <w:sz w:val="20"/>
                <w:szCs w:val="24"/>
                <w:lang w:val="en-GB" w:eastAsia="zh-CN"/>
              </w:rPr>
              <w:t>12</w:t>
            </w:r>
          </w:p>
        </w:tc>
        <w:tc>
          <w:tcPr>
            <w:tcW w:w="4536" w:type="dxa"/>
            <w:shd w:val="clear" w:color="auto" w:fill="auto"/>
          </w:tcPr>
          <w:p w14:paraId="47ADB51D" w14:textId="77777777" w:rsidR="00BE541E" w:rsidRPr="00BE541E" w:rsidRDefault="00BE541E" w:rsidP="00BE541E">
            <w:pPr>
              <w:autoSpaceDE/>
              <w:autoSpaceDN/>
              <w:adjustRightInd/>
              <w:snapToGrid/>
              <w:spacing w:after="0"/>
              <w:jc w:val="center"/>
              <w:rPr>
                <w:rFonts w:ascii="Times" w:eastAsia="DengXian" w:hAnsi="Times"/>
                <w:sz w:val="20"/>
                <w:szCs w:val="24"/>
                <w:lang w:val="en-GB" w:eastAsia="zh-CN"/>
              </w:rPr>
            </w:pPr>
            <w:r w:rsidRPr="00BE541E">
              <w:rPr>
                <w:rFonts w:ascii="Times" w:eastAsia="DengXian" w:hAnsi="Times"/>
                <w:sz w:val="20"/>
                <w:szCs w:val="24"/>
                <w:lang w:val="en-GB" w:eastAsia="zh-CN"/>
              </w:rPr>
              <w:t>2</w:t>
            </w:r>
          </w:p>
        </w:tc>
      </w:tr>
      <w:tr w:rsidR="00BE541E" w:rsidRPr="00BE541E" w14:paraId="52005B8D" w14:textId="77777777" w:rsidTr="00517804">
        <w:trPr>
          <w:jc w:val="center"/>
        </w:trPr>
        <w:tc>
          <w:tcPr>
            <w:tcW w:w="1271" w:type="dxa"/>
            <w:shd w:val="clear" w:color="auto" w:fill="auto"/>
            <w:vAlign w:val="center"/>
          </w:tcPr>
          <w:p w14:paraId="0FA211DA" w14:textId="77777777" w:rsidR="00BE541E" w:rsidRPr="00BE541E" w:rsidRDefault="00BE541E" w:rsidP="00BE541E">
            <w:pPr>
              <w:autoSpaceDE/>
              <w:autoSpaceDN/>
              <w:adjustRightInd/>
              <w:snapToGrid/>
              <w:spacing w:after="0"/>
              <w:jc w:val="center"/>
              <w:rPr>
                <w:rFonts w:ascii="Times" w:eastAsia="Batang" w:hAnsi="Times"/>
                <w:sz w:val="20"/>
                <w:szCs w:val="24"/>
                <w:lang w:val="en-GB" w:eastAsia="zh-CN"/>
              </w:rPr>
            </w:pPr>
            <w:r w:rsidRPr="00BE541E">
              <w:rPr>
                <w:rFonts w:ascii="Times" w:eastAsia="Batang" w:hAnsi="Times"/>
                <w:b/>
                <w:bCs/>
                <w:sz w:val="20"/>
                <w:szCs w:val="24"/>
                <w:lang w:val="en-GB" w:eastAsia="zh-CN"/>
              </w:rPr>
              <w:t>16</w:t>
            </w:r>
          </w:p>
        </w:tc>
        <w:tc>
          <w:tcPr>
            <w:tcW w:w="4536" w:type="dxa"/>
            <w:shd w:val="clear" w:color="auto" w:fill="auto"/>
          </w:tcPr>
          <w:p w14:paraId="5793891F" w14:textId="77777777" w:rsidR="00BE541E" w:rsidRPr="00BE541E" w:rsidRDefault="00BE541E" w:rsidP="00BE541E">
            <w:pPr>
              <w:autoSpaceDE/>
              <w:autoSpaceDN/>
              <w:adjustRightInd/>
              <w:snapToGrid/>
              <w:spacing w:after="0"/>
              <w:jc w:val="center"/>
              <w:rPr>
                <w:rFonts w:ascii="Times" w:eastAsia="DengXian" w:hAnsi="Times"/>
                <w:sz w:val="20"/>
                <w:szCs w:val="24"/>
                <w:lang w:val="en-GB" w:eastAsia="zh-CN"/>
              </w:rPr>
            </w:pPr>
            <w:r w:rsidRPr="00BE541E">
              <w:rPr>
                <w:rFonts w:ascii="Times" w:eastAsia="DengXian" w:hAnsi="Times"/>
                <w:sz w:val="20"/>
                <w:szCs w:val="24"/>
                <w:lang w:val="en-GB" w:eastAsia="zh-CN"/>
              </w:rPr>
              <w:t>2</w:t>
            </w:r>
          </w:p>
        </w:tc>
      </w:tr>
      <w:tr w:rsidR="00BE541E" w:rsidRPr="00BE541E" w14:paraId="071EEFBA" w14:textId="77777777" w:rsidTr="00517804">
        <w:trPr>
          <w:jc w:val="center"/>
        </w:trPr>
        <w:tc>
          <w:tcPr>
            <w:tcW w:w="1271" w:type="dxa"/>
            <w:shd w:val="clear" w:color="auto" w:fill="auto"/>
            <w:vAlign w:val="center"/>
          </w:tcPr>
          <w:p w14:paraId="72C522A3" w14:textId="77777777" w:rsidR="00BE541E" w:rsidRPr="00BE541E" w:rsidRDefault="00BE541E" w:rsidP="00BE541E">
            <w:pPr>
              <w:autoSpaceDE/>
              <w:autoSpaceDN/>
              <w:adjustRightInd/>
              <w:snapToGrid/>
              <w:spacing w:after="0"/>
              <w:jc w:val="center"/>
              <w:rPr>
                <w:rFonts w:ascii="Times" w:eastAsia="Batang" w:hAnsi="Times"/>
                <w:sz w:val="20"/>
                <w:szCs w:val="24"/>
                <w:lang w:val="en-GB" w:eastAsia="zh-CN"/>
              </w:rPr>
            </w:pPr>
            <w:r w:rsidRPr="00BE541E">
              <w:rPr>
                <w:rFonts w:ascii="Times" w:eastAsia="Batang" w:hAnsi="Times"/>
                <w:b/>
                <w:bCs/>
                <w:sz w:val="20"/>
                <w:szCs w:val="24"/>
                <w:lang w:val="en-GB" w:eastAsia="zh-CN"/>
              </w:rPr>
              <w:t>24</w:t>
            </w:r>
          </w:p>
        </w:tc>
        <w:tc>
          <w:tcPr>
            <w:tcW w:w="4536" w:type="dxa"/>
            <w:shd w:val="clear" w:color="auto" w:fill="auto"/>
          </w:tcPr>
          <w:p w14:paraId="0FCEAF12" w14:textId="77777777" w:rsidR="00BE541E" w:rsidRPr="00BE541E" w:rsidRDefault="00BE541E" w:rsidP="00BE541E">
            <w:pPr>
              <w:autoSpaceDE/>
              <w:autoSpaceDN/>
              <w:adjustRightInd/>
              <w:snapToGrid/>
              <w:spacing w:after="0"/>
              <w:jc w:val="center"/>
              <w:rPr>
                <w:rFonts w:ascii="Times" w:eastAsia="DengXian" w:hAnsi="Times"/>
                <w:sz w:val="20"/>
                <w:szCs w:val="24"/>
                <w:lang w:val="en-GB" w:eastAsia="zh-CN"/>
              </w:rPr>
            </w:pPr>
            <w:r w:rsidRPr="00BE541E">
              <w:rPr>
                <w:rFonts w:ascii="Times" w:eastAsia="DengXian" w:hAnsi="Times"/>
                <w:sz w:val="20"/>
                <w:szCs w:val="24"/>
                <w:lang w:val="en-GB" w:eastAsia="zh-CN"/>
              </w:rPr>
              <w:t>2</w:t>
            </w:r>
          </w:p>
        </w:tc>
      </w:tr>
      <w:tr w:rsidR="00BE541E" w:rsidRPr="00BE541E" w14:paraId="01A85F8A" w14:textId="77777777" w:rsidTr="00517804">
        <w:trPr>
          <w:jc w:val="center"/>
        </w:trPr>
        <w:tc>
          <w:tcPr>
            <w:tcW w:w="1271" w:type="dxa"/>
            <w:shd w:val="clear" w:color="auto" w:fill="auto"/>
            <w:vAlign w:val="center"/>
          </w:tcPr>
          <w:p w14:paraId="48DF7029" w14:textId="77777777" w:rsidR="00BE541E" w:rsidRPr="00BE541E" w:rsidRDefault="00BE541E" w:rsidP="00BE541E">
            <w:pPr>
              <w:autoSpaceDE/>
              <w:autoSpaceDN/>
              <w:adjustRightInd/>
              <w:snapToGrid/>
              <w:spacing w:after="0"/>
              <w:jc w:val="center"/>
              <w:rPr>
                <w:rFonts w:ascii="Times" w:eastAsia="Batang" w:hAnsi="Times"/>
                <w:sz w:val="20"/>
                <w:szCs w:val="24"/>
                <w:lang w:val="en-GB" w:eastAsia="zh-CN"/>
              </w:rPr>
            </w:pPr>
            <w:r w:rsidRPr="00BE541E">
              <w:rPr>
                <w:rFonts w:ascii="Times" w:eastAsia="Batang" w:hAnsi="Times"/>
                <w:b/>
                <w:bCs/>
                <w:sz w:val="20"/>
                <w:szCs w:val="24"/>
                <w:lang w:val="en-GB" w:eastAsia="zh-CN"/>
              </w:rPr>
              <w:t>32</w:t>
            </w:r>
          </w:p>
        </w:tc>
        <w:tc>
          <w:tcPr>
            <w:tcW w:w="4536" w:type="dxa"/>
            <w:shd w:val="clear" w:color="auto" w:fill="auto"/>
          </w:tcPr>
          <w:p w14:paraId="3EDEBA93" w14:textId="77777777" w:rsidR="00BE541E" w:rsidRPr="00BE541E" w:rsidRDefault="00BE541E" w:rsidP="00BE541E">
            <w:pPr>
              <w:autoSpaceDE/>
              <w:autoSpaceDN/>
              <w:adjustRightInd/>
              <w:snapToGrid/>
              <w:spacing w:after="0"/>
              <w:jc w:val="center"/>
              <w:rPr>
                <w:rFonts w:ascii="Times" w:eastAsia="DengXian" w:hAnsi="Times"/>
                <w:sz w:val="20"/>
                <w:szCs w:val="24"/>
                <w:lang w:val="en-GB" w:eastAsia="zh-CN"/>
              </w:rPr>
            </w:pPr>
            <w:r w:rsidRPr="00BE541E">
              <w:rPr>
                <w:rFonts w:ascii="Times" w:eastAsia="DengXian" w:hAnsi="Times"/>
                <w:sz w:val="20"/>
                <w:szCs w:val="24"/>
                <w:lang w:val="en-GB" w:eastAsia="zh-CN"/>
              </w:rPr>
              <w:t>3</w:t>
            </w:r>
          </w:p>
        </w:tc>
      </w:tr>
    </w:tbl>
    <w:p w14:paraId="3365E536" w14:textId="77777777" w:rsidR="00BE541E" w:rsidRPr="00BE541E" w:rsidRDefault="00BE541E" w:rsidP="00BE541E">
      <w:pPr>
        <w:autoSpaceDE/>
        <w:autoSpaceDN/>
        <w:adjustRightInd/>
        <w:snapToGrid/>
        <w:spacing w:after="0"/>
        <w:jc w:val="left"/>
        <w:rPr>
          <w:rFonts w:ascii="Times" w:eastAsia="Batang" w:hAnsi="Times"/>
          <w:sz w:val="20"/>
          <w:szCs w:val="24"/>
          <w:lang w:val="en-GB" w:eastAsia="zh-CN"/>
        </w:rPr>
      </w:pPr>
    </w:p>
    <w:p w14:paraId="6717054F" w14:textId="77777777" w:rsidR="00BE541E" w:rsidRPr="00BE541E" w:rsidRDefault="00BE541E" w:rsidP="00BE541E">
      <w:pPr>
        <w:autoSpaceDE/>
        <w:autoSpaceDN/>
        <w:adjustRightInd/>
        <w:snapToGrid/>
        <w:spacing w:after="0"/>
        <w:jc w:val="left"/>
        <w:rPr>
          <w:rFonts w:ascii="Times" w:eastAsia="Batang" w:hAnsi="Times"/>
          <w:iCs/>
          <w:sz w:val="20"/>
          <w:szCs w:val="24"/>
          <w:lang w:eastAsia="x-none"/>
        </w:rPr>
      </w:pPr>
    </w:p>
    <w:p w14:paraId="793391FB" w14:textId="77777777" w:rsidR="00BE541E" w:rsidRPr="00BE541E" w:rsidRDefault="00BE541E" w:rsidP="00BE541E">
      <w:pPr>
        <w:autoSpaceDE/>
        <w:autoSpaceDN/>
        <w:adjustRightInd/>
        <w:snapToGrid/>
        <w:spacing w:after="0" w:line="259" w:lineRule="auto"/>
        <w:rPr>
          <w:rFonts w:ascii="Times" w:eastAsia="Batang" w:hAnsi="Times"/>
          <w:bCs/>
          <w:sz w:val="20"/>
          <w:szCs w:val="24"/>
          <w:lang w:val="en-GB" w:eastAsia="zh-CN"/>
        </w:rPr>
      </w:pPr>
      <w:r w:rsidRPr="00BE541E">
        <w:rPr>
          <w:rFonts w:ascii="Times" w:eastAsia="Calibri" w:hAnsi="Times"/>
          <w:sz w:val="20"/>
          <w:szCs w:val="24"/>
          <w:highlight w:val="green"/>
          <w:lang w:val="en-GB"/>
        </w:rPr>
        <w:t>Agreement</w:t>
      </w:r>
    </w:p>
    <w:p w14:paraId="4A745074" w14:textId="77777777" w:rsidR="00BE541E" w:rsidRPr="00BE541E" w:rsidRDefault="00BE541E" w:rsidP="00BE541E">
      <w:pPr>
        <w:autoSpaceDE/>
        <w:autoSpaceDN/>
        <w:adjustRightInd/>
        <w:snapToGrid/>
        <w:spacing w:after="0" w:line="259" w:lineRule="auto"/>
        <w:rPr>
          <w:rFonts w:ascii="Times" w:eastAsia="Batang" w:hAnsi="Times"/>
          <w:bCs/>
          <w:sz w:val="20"/>
          <w:szCs w:val="24"/>
          <w:lang w:val="en-GB" w:eastAsia="zh-CN"/>
        </w:rPr>
      </w:pPr>
      <w:r w:rsidRPr="00BE541E">
        <w:rPr>
          <w:rFonts w:ascii="Times" w:eastAsia="Batang" w:hAnsi="Times"/>
          <w:bCs/>
          <w:sz w:val="20"/>
          <w:szCs w:val="24"/>
          <w:lang w:val="en-GB" w:eastAsia="zh-CN"/>
        </w:rPr>
        <w:t>Small frequency shifts for D2R are studied</w:t>
      </w:r>
      <w:r w:rsidRPr="00BE541E">
        <w:rPr>
          <w:rFonts w:ascii="Times" w:eastAsia="DengXian" w:hAnsi="Times" w:hint="eastAsia"/>
          <w:bCs/>
          <w:sz w:val="20"/>
          <w:szCs w:val="24"/>
          <w:lang w:val="en-GB" w:eastAsia="zh-CN"/>
        </w:rPr>
        <w:t xml:space="preserve"> for OOK and BPSK</w:t>
      </w:r>
      <w:r w:rsidRPr="00BE541E">
        <w:rPr>
          <w:rFonts w:ascii="Times" w:eastAsia="Batang" w:hAnsi="Times"/>
          <w:bCs/>
          <w:sz w:val="20"/>
          <w:szCs w:val="24"/>
          <w:lang w:val="en-GB" w:eastAsia="zh-CN"/>
        </w:rPr>
        <w:t>:</w:t>
      </w:r>
    </w:p>
    <w:p w14:paraId="6B3F5F29" w14:textId="77777777" w:rsidR="00BE541E" w:rsidRPr="00BE541E" w:rsidRDefault="00BE541E" w:rsidP="00BE541E">
      <w:pPr>
        <w:numPr>
          <w:ilvl w:val="1"/>
          <w:numId w:val="44"/>
        </w:numPr>
        <w:autoSpaceDE/>
        <w:autoSpaceDN/>
        <w:adjustRightInd/>
        <w:snapToGrid/>
        <w:spacing w:after="0"/>
        <w:jc w:val="left"/>
        <w:rPr>
          <w:rFonts w:ascii="Times" w:eastAsia="Batang" w:hAnsi="Times"/>
          <w:bCs/>
          <w:sz w:val="20"/>
          <w:szCs w:val="24"/>
          <w:lang w:val="en-GB" w:eastAsia="zh-CN"/>
        </w:rPr>
      </w:pPr>
      <w:r w:rsidRPr="00BE541E">
        <w:rPr>
          <w:rFonts w:ascii="Times" w:eastAsia="Batang" w:hAnsi="Times"/>
          <w:bCs/>
          <w:sz w:val="20"/>
          <w:szCs w:val="24"/>
          <w:lang w:val="en-GB" w:eastAsia="zh-CN"/>
        </w:rPr>
        <w:t>For applying with Manchester line codes</w:t>
      </w:r>
    </w:p>
    <w:p w14:paraId="79328CBF" w14:textId="77777777" w:rsidR="00BE541E" w:rsidRPr="00BE541E" w:rsidRDefault="00BE541E" w:rsidP="00BE541E">
      <w:pPr>
        <w:numPr>
          <w:ilvl w:val="2"/>
          <w:numId w:val="44"/>
        </w:numPr>
        <w:autoSpaceDE/>
        <w:autoSpaceDN/>
        <w:adjustRightInd/>
        <w:snapToGrid/>
        <w:spacing w:after="0"/>
        <w:jc w:val="left"/>
        <w:rPr>
          <w:rFonts w:ascii="Times" w:eastAsia="Batang" w:hAnsi="Times"/>
          <w:bCs/>
          <w:sz w:val="20"/>
          <w:szCs w:val="24"/>
          <w:lang w:val="en-GB" w:eastAsia="zh-CN"/>
        </w:rPr>
      </w:pPr>
      <w:r w:rsidRPr="00BE541E">
        <w:rPr>
          <w:rFonts w:ascii="Times" w:eastAsia="Batang" w:hAnsi="Times"/>
          <w:bCs/>
          <w:sz w:val="20"/>
          <w:szCs w:val="24"/>
          <w:lang w:val="en-GB" w:eastAsia="zh-CN"/>
        </w:rPr>
        <w:t>Option 1: By repetition of the codewords within the same time duration corresponding to an information bit.</w:t>
      </w:r>
      <w:r w:rsidRPr="00BE541E">
        <w:rPr>
          <w:rFonts w:ascii="Times" w:eastAsia="DengXian" w:hAnsi="Times" w:hint="eastAsia"/>
          <w:bCs/>
          <w:sz w:val="20"/>
          <w:szCs w:val="24"/>
          <w:lang w:val="en-GB" w:eastAsia="zh-CN"/>
        </w:rPr>
        <w:t xml:space="preserve"> FFS how to define this repetition.</w:t>
      </w:r>
    </w:p>
    <w:p w14:paraId="234E681C" w14:textId="77777777" w:rsidR="00BE541E" w:rsidRPr="00BE541E" w:rsidRDefault="00BE541E" w:rsidP="00BE541E">
      <w:pPr>
        <w:numPr>
          <w:ilvl w:val="2"/>
          <w:numId w:val="44"/>
        </w:numPr>
        <w:autoSpaceDE/>
        <w:autoSpaceDN/>
        <w:adjustRightInd/>
        <w:snapToGrid/>
        <w:spacing w:after="0"/>
        <w:jc w:val="left"/>
        <w:rPr>
          <w:rFonts w:ascii="Times" w:eastAsia="Batang" w:hAnsi="Times"/>
          <w:bCs/>
          <w:sz w:val="20"/>
          <w:szCs w:val="24"/>
          <w:lang w:val="en-GB" w:eastAsia="zh-CN"/>
        </w:rPr>
      </w:pPr>
      <w:r w:rsidRPr="00BE541E">
        <w:rPr>
          <w:rFonts w:ascii="Times" w:eastAsia="Batang" w:hAnsi="Times"/>
          <w:bCs/>
          <w:sz w:val="20"/>
          <w:szCs w:val="24"/>
          <w:lang w:val="en-GB" w:eastAsia="zh-CN"/>
        </w:rPr>
        <w:t>Option 2: By multiplying the Manchester codeword with a square wave corresponding to the small frequency-shift.</w:t>
      </w:r>
    </w:p>
    <w:p w14:paraId="11FCC33B" w14:textId="77777777" w:rsidR="00BE541E" w:rsidRPr="00BE541E" w:rsidRDefault="00BE541E" w:rsidP="00BE541E">
      <w:pPr>
        <w:numPr>
          <w:ilvl w:val="3"/>
          <w:numId w:val="44"/>
        </w:numPr>
        <w:autoSpaceDE/>
        <w:autoSpaceDN/>
        <w:adjustRightInd/>
        <w:snapToGrid/>
        <w:spacing w:after="0"/>
        <w:jc w:val="left"/>
        <w:rPr>
          <w:rFonts w:ascii="Times" w:eastAsia="Batang" w:hAnsi="Times"/>
          <w:bCs/>
          <w:sz w:val="20"/>
          <w:szCs w:val="24"/>
          <w:lang w:val="en-GB" w:eastAsia="zh-CN"/>
        </w:rPr>
      </w:pPr>
      <w:r w:rsidRPr="00BE541E">
        <w:rPr>
          <w:rFonts w:ascii="Times" w:eastAsia="DengXian" w:hAnsi="Times"/>
          <w:bCs/>
          <w:sz w:val="20"/>
          <w:szCs w:val="24"/>
          <w:lang w:val="en-GB" w:eastAsia="zh-CN"/>
        </w:rPr>
        <w:t>Companies to report how they perform multiplying for option 2</w:t>
      </w:r>
    </w:p>
    <w:p w14:paraId="28DA65BB" w14:textId="77777777" w:rsidR="00BE541E" w:rsidRPr="00BE541E" w:rsidRDefault="00BE541E" w:rsidP="00BE541E">
      <w:pPr>
        <w:numPr>
          <w:ilvl w:val="1"/>
          <w:numId w:val="44"/>
        </w:numPr>
        <w:autoSpaceDE/>
        <w:autoSpaceDN/>
        <w:adjustRightInd/>
        <w:snapToGrid/>
        <w:spacing w:after="0"/>
        <w:jc w:val="left"/>
        <w:rPr>
          <w:rFonts w:ascii="Times" w:eastAsia="Batang" w:hAnsi="Times"/>
          <w:bCs/>
          <w:sz w:val="20"/>
          <w:szCs w:val="24"/>
          <w:lang w:val="en-GB" w:eastAsia="zh-CN"/>
        </w:rPr>
      </w:pPr>
      <w:r w:rsidRPr="00BE541E">
        <w:rPr>
          <w:rFonts w:ascii="Times" w:eastAsia="Batang" w:hAnsi="Times"/>
          <w:bCs/>
          <w:sz w:val="20"/>
          <w:szCs w:val="24"/>
          <w:lang w:val="en-GB" w:eastAsia="zh-CN"/>
        </w:rPr>
        <w:t>For applying with Miller line codes, according to Figure 6-13 of UHF RFID standard.</w:t>
      </w:r>
    </w:p>
    <w:p w14:paraId="5D7D92B8" w14:textId="77777777" w:rsidR="00BE541E" w:rsidRPr="00BE541E" w:rsidRDefault="00BE541E" w:rsidP="00BE541E">
      <w:pPr>
        <w:numPr>
          <w:ilvl w:val="1"/>
          <w:numId w:val="44"/>
        </w:numPr>
        <w:autoSpaceDE/>
        <w:autoSpaceDN/>
        <w:adjustRightInd/>
        <w:snapToGrid/>
        <w:spacing w:after="0"/>
        <w:jc w:val="left"/>
        <w:rPr>
          <w:rFonts w:ascii="Times" w:eastAsia="Batang" w:hAnsi="Times"/>
          <w:bCs/>
          <w:sz w:val="20"/>
          <w:szCs w:val="24"/>
          <w:lang w:val="en-GB" w:eastAsia="zh-CN"/>
        </w:rPr>
      </w:pPr>
      <w:r w:rsidRPr="00BE541E">
        <w:rPr>
          <w:rFonts w:ascii="Times" w:eastAsia="Batang" w:hAnsi="Times"/>
          <w:bCs/>
          <w:sz w:val="20"/>
          <w:szCs w:val="24"/>
          <w:lang w:val="en-GB" w:eastAsia="zh-CN"/>
        </w:rPr>
        <w:t>For FM0, small frequency shift is not defined</w:t>
      </w:r>
    </w:p>
    <w:p w14:paraId="35728A3D" w14:textId="77777777" w:rsidR="00BE541E" w:rsidRPr="00BE541E" w:rsidRDefault="00BE541E" w:rsidP="00BE541E">
      <w:pPr>
        <w:numPr>
          <w:ilvl w:val="1"/>
          <w:numId w:val="44"/>
        </w:numPr>
        <w:autoSpaceDE/>
        <w:autoSpaceDN/>
        <w:adjustRightInd/>
        <w:snapToGrid/>
        <w:spacing w:after="0"/>
        <w:jc w:val="left"/>
        <w:rPr>
          <w:rFonts w:ascii="Times" w:eastAsia="Batang" w:hAnsi="Times"/>
          <w:bCs/>
          <w:sz w:val="20"/>
          <w:szCs w:val="24"/>
          <w:lang w:val="en-GB" w:eastAsia="zh-CN"/>
        </w:rPr>
      </w:pPr>
      <w:r w:rsidRPr="00BE541E">
        <w:rPr>
          <w:rFonts w:ascii="Times" w:eastAsia="Batang" w:hAnsi="Times"/>
          <w:bCs/>
          <w:sz w:val="20"/>
          <w:szCs w:val="24"/>
          <w:lang w:val="en-GB" w:eastAsia="zh-CN"/>
        </w:rPr>
        <w:t>If no D2R line code is used, by using a square-wave corresponding to the small frequency-shift.</w:t>
      </w:r>
    </w:p>
    <w:p w14:paraId="062E277F" w14:textId="77777777" w:rsidR="00BE541E" w:rsidRPr="00BE541E" w:rsidRDefault="00BE541E" w:rsidP="00BE541E">
      <w:pPr>
        <w:numPr>
          <w:ilvl w:val="1"/>
          <w:numId w:val="44"/>
        </w:numPr>
        <w:autoSpaceDE/>
        <w:autoSpaceDN/>
        <w:adjustRightInd/>
        <w:snapToGrid/>
        <w:spacing w:after="0"/>
        <w:jc w:val="left"/>
        <w:rPr>
          <w:rFonts w:ascii="Times" w:eastAsia="Batang" w:hAnsi="Times"/>
          <w:bCs/>
          <w:sz w:val="20"/>
          <w:szCs w:val="24"/>
          <w:lang w:val="en-GB" w:eastAsia="zh-CN"/>
        </w:rPr>
      </w:pPr>
      <w:r w:rsidRPr="00BE541E">
        <w:rPr>
          <w:rFonts w:ascii="Times" w:eastAsia="DengXian" w:hAnsi="Times" w:hint="eastAsia"/>
          <w:bCs/>
          <w:sz w:val="20"/>
          <w:szCs w:val="24"/>
          <w:lang w:val="en-GB" w:eastAsia="zh-CN"/>
        </w:rPr>
        <w:t>Potential purposes include:</w:t>
      </w:r>
    </w:p>
    <w:p w14:paraId="33ADE4BE" w14:textId="77777777" w:rsidR="00BE541E" w:rsidRPr="00BE541E" w:rsidRDefault="00BE541E" w:rsidP="00BE541E">
      <w:pPr>
        <w:numPr>
          <w:ilvl w:val="2"/>
          <w:numId w:val="44"/>
        </w:numPr>
        <w:autoSpaceDE/>
        <w:autoSpaceDN/>
        <w:adjustRightInd/>
        <w:snapToGrid/>
        <w:spacing w:after="0"/>
        <w:jc w:val="left"/>
        <w:rPr>
          <w:rFonts w:ascii="Times" w:eastAsia="Batang" w:hAnsi="Times"/>
          <w:bCs/>
          <w:sz w:val="20"/>
          <w:szCs w:val="24"/>
          <w:lang w:val="en-GB" w:eastAsia="zh-CN"/>
        </w:rPr>
      </w:pPr>
      <w:r w:rsidRPr="00BE541E">
        <w:rPr>
          <w:rFonts w:ascii="Times" w:eastAsia="DengXian" w:hAnsi="Times" w:hint="eastAsia"/>
          <w:bCs/>
          <w:sz w:val="20"/>
          <w:szCs w:val="24"/>
          <w:lang w:val="en-GB" w:eastAsia="zh-CN"/>
        </w:rPr>
        <w:t>FDMA of D2R, if supported</w:t>
      </w:r>
    </w:p>
    <w:p w14:paraId="312D09F1" w14:textId="77777777" w:rsidR="00BE541E" w:rsidRPr="00BE541E" w:rsidRDefault="00BE541E" w:rsidP="00BE541E">
      <w:pPr>
        <w:numPr>
          <w:ilvl w:val="2"/>
          <w:numId w:val="44"/>
        </w:numPr>
        <w:autoSpaceDE/>
        <w:autoSpaceDN/>
        <w:adjustRightInd/>
        <w:snapToGrid/>
        <w:spacing w:after="0"/>
        <w:jc w:val="left"/>
        <w:rPr>
          <w:rFonts w:ascii="Times" w:eastAsia="Batang" w:hAnsi="Times"/>
          <w:bCs/>
          <w:sz w:val="20"/>
          <w:szCs w:val="24"/>
          <w:lang w:val="en-GB" w:eastAsia="zh-CN"/>
        </w:rPr>
      </w:pPr>
      <w:r w:rsidRPr="00BE541E">
        <w:rPr>
          <w:rFonts w:ascii="Times" w:eastAsia="DengXian" w:hAnsi="Times" w:hint="eastAsia"/>
          <w:bCs/>
          <w:sz w:val="20"/>
          <w:szCs w:val="24"/>
          <w:lang w:val="en-GB" w:eastAsia="zh-CN"/>
        </w:rPr>
        <w:t>CW interference avoidance</w:t>
      </w:r>
      <w:r w:rsidRPr="00BE541E">
        <w:rPr>
          <w:rFonts w:ascii="Times" w:eastAsia="DengXian" w:hAnsi="Times"/>
          <w:bCs/>
          <w:sz w:val="20"/>
          <w:szCs w:val="24"/>
          <w:lang w:val="en-GB" w:eastAsia="zh-CN"/>
        </w:rPr>
        <w:t>,</w:t>
      </w:r>
      <w:r w:rsidRPr="00BE541E">
        <w:rPr>
          <w:rFonts w:ascii="Times" w:eastAsia="DengXian" w:hAnsi="Times" w:hint="eastAsia"/>
          <w:bCs/>
          <w:sz w:val="20"/>
          <w:szCs w:val="24"/>
          <w:lang w:val="en-GB" w:eastAsia="zh-CN"/>
        </w:rPr>
        <w:t xml:space="preserve"> if supported</w:t>
      </w:r>
    </w:p>
    <w:p w14:paraId="27E32FE1" w14:textId="77777777" w:rsidR="00BE541E" w:rsidRPr="00BE541E" w:rsidRDefault="00BE541E" w:rsidP="00BE541E">
      <w:pPr>
        <w:numPr>
          <w:ilvl w:val="0"/>
          <w:numId w:val="44"/>
        </w:numPr>
        <w:autoSpaceDE/>
        <w:autoSpaceDN/>
        <w:adjustRightInd/>
        <w:snapToGrid/>
        <w:spacing w:after="0"/>
        <w:jc w:val="left"/>
        <w:rPr>
          <w:rFonts w:ascii="Times" w:eastAsia="Batang" w:hAnsi="Times"/>
          <w:bCs/>
          <w:sz w:val="20"/>
          <w:szCs w:val="24"/>
          <w:lang w:val="en-GB" w:eastAsia="zh-CN"/>
        </w:rPr>
      </w:pPr>
      <w:r w:rsidRPr="00BE541E">
        <w:rPr>
          <w:rFonts w:ascii="Times" w:eastAsia="DengXian" w:hAnsi="Times" w:hint="eastAsia"/>
          <w:bCs/>
          <w:sz w:val="20"/>
          <w:szCs w:val="24"/>
          <w:lang w:val="en-GB" w:eastAsia="zh-CN"/>
        </w:rPr>
        <w:t>N</w:t>
      </w:r>
      <w:r w:rsidRPr="00BE541E">
        <w:rPr>
          <w:rFonts w:ascii="Times" w:eastAsia="DengXian" w:hAnsi="Times"/>
          <w:bCs/>
          <w:sz w:val="20"/>
          <w:szCs w:val="24"/>
          <w:lang w:val="en-GB" w:eastAsia="zh-CN"/>
        </w:rPr>
        <w:t>ote: small frequency shifts for D2R are studied for the same potential purposes for relevant identified BFSK variant(s)</w:t>
      </w:r>
    </w:p>
    <w:p w14:paraId="51B08F99" w14:textId="77777777" w:rsidR="00BE541E" w:rsidRPr="00BE541E" w:rsidRDefault="00BE541E" w:rsidP="00BE541E">
      <w:pPr>
        <w:autoSpaceDE/>
        <w:autoSpaceDN/>
        <w:adjustRightInd/>
        <w:snapToGrid/>
        <w:spacing w:after="0"/>
        <w:jc w:val="left"/>
        <w:rPr>
          <w:rFonts w:ascii="Times" w:eastAsia="Batang" w:hAnsi="Times"/>
          <w:sz w:val="20"/>
          <w:szCs w:val="24"/>
          <w:lang w:val="en-GB" w:eastAsia="zh-CN"/>
        </w:rPr>
      </w:pPr>
    </w:p>
    <w:p w14:paraId="4D12F7D7" w14:textId="77777777" w:rsidR="009E1445" w:rsidRPr="009E1445" w:rsidRDefault="009E1445" w:rsidP="009E1445">
      <w:pPr>
        <w:autoSpaceDE/>
        <w:autoSpaceDN/>
        <w:adjustRightInd/>
        <w:snapToGrid/>
        <w:spacing w:after="0"/>
        <w:rPr>
          <w:rFonts w:ascii="Times" w:eastAsia="Batang" w:hAnsi="Times"/>
          <w:bCs/>
          <w:sz w:val="20"/>
          <w:szCs w:val="24"/>
          <w:lang w:val="en-GB" w:eastAsia="zh-CN"/>
        </w:rPr>
      </w:pPr>
      <w:r w:rsidRPr="009E1445">
        <w:rPr>
          <w:rFonts w:ascii="Times" w:eastAsia="Batang" w:hAnsi="Times"/>
          <w:bCs/>
          <w:sz w:val="20"/>
          <w:szCs w:val="24"/>
          <w:highlight w:val="green"/>
          <w:lang w:val="en-GB" w:eastAsia="zh-CN"/>
        </w:rPr>
        <w:t>Agreement</w:t>
      </w:r>
    </w:p>
    <w:p w14:paraId="6BBAC8AC" w14:textId="77777777" w:rsidR="009E1445" w:rsidRPr="009E1445" w:rsidRDefault="009E1445" w:rsidP="009E1445">
      <w:pPr>
        <w:autoSpaceDE/>
        <w:autoSpaceDN/>
        <w:adjustRightInd/>
        <w:snapToGrid/>
        <w:spacing w:after="0"/>
        <w:rPr>
          <w:rFonts w:ascii="Times" w:eastAsia="Batang" w:hAnsi="Times"/>
          <w:bCs/>
          <w:sz w:val="20"/>
          <w:szCs w:val="20"/>
          <w:lang w:val="en-GB" w:eastAsia="zh-CN"/>
        </w:rPr>
      </w:pPr>
      <w:r w:rsidRPr="009E1445">
        <w:rPr>
          <w:rFonts w:ascii="Times" w:eastAsia="Batang" w:hAnsi="Times"/>
          <w:bCs/>
          <w:sz w:val="20"/>
          <w:szCs w:val="20"/>
          <w:lang w:val="en-GB" w:eastAsia="zh-CN"/>
        </w:rPr>
        <w:t>For D2R FEC study, the LTE convolutional code polynomials are a reference. Other designs can be studied subject to:</w:t>
      </w:r>
    </w:p>
    <w:p w14:paraId="77B158F4" w14:textId="77777777" w:rsidR="009E1445" w:rsidRPr="009E1445" w:rsidRDefault="009E1445" w:rsidP="009E1445">
      <w:pPr>
        <w:widowControl w:val="0"/>
        <w:numPr>
          <w:ilvl w:val="0"/>
          <w:numId w:val="45"/>
        </w:numPr>
        <w:autoSpaceDE/>
        <w:autoSpaceDN/>
        <w:adjustRightInd/>
        <w:snapToGrid/>
        <w:spacing w:after="0"/>
        <w:jc w:val="left"/>
        <w:rPr>
          <w:rFonts w:eastAsia="Batang"/>
          <w:bCs/>
          <w:sz w:val="20"/>
          <w:szCs w:val="20"/>
          <w:lang w:val="en-GB" w:eastAsia="x-none"/>
        </w:rPr>
      </w:pPr>
      <w:r w:rsidRPr="009E1445">
        <w:rPr>
          <w:rFonts w:eastAsia="Batang"/>
          <w:bCs/>
          <w:sz w:val="20"/>
          <w:szCs w:val="20"/>
          <w:lang w:val="en-GB" w:eastAsia="x-none"/>
        </w:rPr>
        <w:t>Constraint length K = 8 or K = 7 or K = 6 or K = 4 for further study</w:t>
      </w:r>
    </w:p>
    <w:p w14:paraId="69AE8D30" w14:textId="77777777" w:rsidR="009E1445" w:rsidRPr="009E1445" w:rsidRDefault="009E1445" w:rsidP="009E1445">
      <w:pPr>
        <w:widowControl w:val="0"/>
        <w:numPr>
          <w:ilvl w:val="0"/>
          <w:numId w:val="45"/>
        </w:numPr>
        <w:autoSpaceDE/>
        <w:autoSpaceDN/>
        <w:adjustRightInd/>
        <w:snapToGrid/>
        <w:spacing w:after="0"/>
        <w:jc w:val="left"/>
        <w:rPr>
          <w:rFonts w:eastAsia="Batang"/>
          <w:bCs/>
          <w:sz w:val="20"/>
          <w:szCs w:val="20"/>
          <w:lang w:val="en-GB" w:eastAsia="x-none"/>
        </w:rPr>
      </w:pPr>
      <w:r w:rsidRPr="009E1445">
        <w:rPr>
          <w:rFonts w:eastAsia="Batang"/>
          <w:bCs/>
          <w:sz w:val="20"/>
          <w:szCs w:val="20"/>
          <w:lang w:val="en-GB" w:eastAsia="x-none"/>
        </w:rPr>
        <w:t>Mother code-rate R = 1/6, 1/4, 1/3, 1/2 for further study</w:t>
      </w:r>
    </w:p>
    <w:p w14:paraId="686B50B6" w14:textId="77777777" w:rsidR="009E1445" w:rsidRPr="009E1445" w:rsidRDefault="009E1445" w:rsidP="009E1445">
      <w:pPr>
        <w:widowControl w:val="0"/>
        <w:numPr>
          <w:ilvl w:val="0"/>
          <w:numId w:val="45"/>
        </w:numPr>
        <w:autoSpaceDE/>
        <w:autoSpaceDN/>
        <w:adjustRightInd/>
        <w:snapToGrid/>
        <w:spacing w:after="0"/>
        <w:jc w:val="left"/>
        <w:rPr>
          <w:rFonts w:eastAsia="Batang"/>
          <w:bCs/>
          <w:sz w:val="20"/>
          <w:szCs w:val="20"/>
          <w:lang w:val="en-GB" w:eastAsia="x-none"/>
        </w:rPr>
      </w:pPr>
      <w:r w:rsidRPr="009E1445">
        <w:rPr>
          <w:rFonts w:eastAsia="Batang"/>
          <w:bCs/>
          <w:sz w:val="20"/>
          <w:szCs w:val="20"/>
          <w:lang w:val="en-GB" w:eastAsia="x-none"/>
        </w:rPr>
        <w:t>FFS other details, e.g. final code rate by puncturing, shift-register initialization/termination.</w:t>
      </w:r>
    </w:p>
    <w:p w14:paraId="780453FE" w14:textId="77777777" w:rsidR="009E1445" w:rsidRPr="009E1445" w:rsidRDefault="009E1445" w:rsidP="009E1445">
      <w:pPr>
        <w:autoSpaceDE/>
        <w:autoSpaceDN/>
        <w:adjustRightInd/>
        <w:snapToGrid/>
        <w:spacing w:after="0"/>
        <w:jc w:val="left"/>
        <w:rPr>
          <w:rFonts w:ascii="Times" w:eastAsia="Batang" w:hAnsi="Times"/>
          <w:iCs/>
          <w:sz w:val="20"/>
          <w:szCs w:val="24"/>
          <w:lang w:val="en-GB" w:eastAsia="x-none"/>
        </w:rPr>
      </w:pPr>
    </w:p>
    <w:p w14:paraId="59173D78" w14:textId="77777777" w:rsidR="009E1445" w:rsidRPr="009E1445" w:rsidRDefault="009E1445" w:rsidP="009E1445">
      <w:pPr>
        <w:autoSpaceDE/>
        <w:autoSpaceDN/>
        <w:adjustRightInd/>
        <w:snapToGrid/>
        <w:spacing w:after="0"/>
        <w:rPr>
          <w:rFonts w:ascii="Times" w:eastAsia="Batang" w:hAnsi="Times"/>
          <w:bCs/>
          <w:sz w:val="20"/>
          <w:szCs w:val="24"/>
          <w:lang w:val="en-GB" w:eastAsia="zh-CN"/>
        </w:rPr>
      </w:pPr>
      <w:r w:rsidRPr="009E1445">
        <w:rPr>
          <w:rFonts w:ascii="Times" w:eastAsia="Batang" w:hAnsi="Times"/>
          <w:bCs/>
          <w:sz w:val="20"/>
          <w:szCs w:val="24"/>
          <w:highlight w:val="green"/>
          <w:lang w:val="en-GB" w:eastAsia="zh-CN"/>
        </w:rPr>
        <w:t>Agreement</w:t>
      </w:r>
    </w:p>
    <w:p w14:paraId="6B9E0AB8" w14:textId="77777777" w:rsidR="009E1445" w:rsidRPr="009E1445" w:rsidRDefault="009E1445" w:rsidP="009E1445">
      <w:pPr>
        <w:autoSpaceDE/>
        <w:autoSpaceDN/>
        <w:adjustRightInd/>
        <w:snapToGrid/>
        <w:spacing w:after="0" w:line="259" w:lineRule="auto"/>
        <w:rPr>
          <w:rFonts w:ascii="Times" w:eastAsia="Calibri" w:hAnsi="Times"/>
          <w:sz w:val="20"/>
          <w:szCs w:val="24"/>
          <w:lang w:val="en-GB"/>
        </w:rPr>
      </w:pPr>
      <w:r w:rsidRPr="009E1445">
        <w:rPr>
          <w:rFonts w:ascii="Times" w:eastAsia="Calibri" w:hAnsi="Times"/>
          <w:sz w:val="20"/>
          <w:szCs w:val="24"/>
          <w:lang w:val="en-GB"/>
        </w:rPr>
        <w:t>For D2R line codes, the study assumes the following codewords corresponding to an information bit 0 or bit 1, before considering potential small frequency-shifting:</w:t>
      </w:r>
    </w:p>
    <w:p w14:paraId="290E24CA" w14:textId="77777777" w:rsidR="009E1445" w:rsidRPr="009E1445" w:rsidRDefault="009E1445" w:rsidP="009E1445">
      <w:pPr>
        <w:numPr>
          <w:ilvl w:val="0"/>
          <w:numId w:val="23"/>
        </w:numPr>
        <w:autoSpaceDE/>
        <w:autoSpaceDN/>
        <w:adjustRightInd/>
        <w:snapToGrid/>
        <w:spacing w:after="0"/>
        <w:jc w:val="left"/>
        <w:rPr>
          <w:rFonts w:ascii="Times" w:eastAsia="Calibri" w:hAnsi="Times"/>
          <w:sz w:val="20"/>
          <w:szCs w:val="24"/>
          <w:lang w:val="en-GB"/>
        </w:rPr>
      </w:pPr>
      <w:r w:rsidRPr="009E1445">
        <w:rPr>
          <w:rFonts w:ascii="Times" w:eastAsia="Calibri" w:hAnsi="Times"/>
          <w:sz w:val="20"/>
          <w:szCs w:val="24"/>
          <w:lang w:val="en-GB"/>
        </w:rPr>
        <w:t>For FM0:</w:t>
      </w:r>
    </w:p>
    <w:p w14:paraId="1EA61B3F" w14:textId="77777777" w:rsidR="009E1445" w:rsidRPr="009E1445" w:rsidRDefault="009E1445" w:rsidP="009E1445">
      <w:pPr>
        <w:numPr>
          <w:ilvl w:val="1"/>
          <w:numId w:val="23"/>
        </w:numPr>
        <w:autoSpaceDE/>
        <w:autoSpaceDN/>
        <w:adjustRightInd/>
        <w:snapToGrid/>
        <w:spacing w:after="0"/>
        <w:jc w:val="left"/>
        <w:rPr>
          <w:rFonts w:ascii="Times" w:eastAsia="Calibri" w:hAnsi="Times"/>
          <w:sz w:val="20"/>
          <w:szCs w:val="24"/>
          <w:lang w:val="en-GB"/>
        </w:rPr>
      </w:pPr>
      <w:r w:rsidRPr="009E1445">
        <w:rPr>
          <w:rFonts w:ascii="Times" w:eastAsia="Calibri" w:hAnsi="Times"/>
          <w:sz w:val="20"/>
          <w:szCs w:val="24"/>
          <w:lang w:val="en-GB"/>
        </w:rPr>
        <w:t>According to Figures 6-8 and 6-9 of UHF RFID standard</w:t>
      </w:r>
    </w:p>
    <w:p w14:paraId="65700CC3" w14:textId="77777777" w:rsidR="009E1445" w:rsidRPr="009E1445" w:rsidRDefault="009E1445" w:rsidP="009E1445">
      <w:pPr>
        <w:numPr>
          <w:ilvl w:val="0"/>
          <w:numId w:val="23"/>
        </w:numPr>
        <w:autoSpaceDE/>
        <w:autoSpaceDN/>
        <w:adjustRightInd/>
        <w:snapToGrid/>
        <w:spacing w:after="0"/>
        <w:jc w:val="left"/>
        <w:rPr>
          <w:rFonts w:ascii="Times" w:eastAsia="Calibri" w:hAnsi="Times"/>
          <w:sz w:val="20"/>
          <w:szCs w:val="24"/>
          <w:lang w:val="en-GB"/>
        </w:rPr>
      </w:pPr>
      <w:r w:rsidRPr="009E1445">
        <w:rPr>
          <w:rFonts w:ascii="Times" w:eastAsia="Calibri" w:hAnsi="Times"/>
          <w:sz w:val="20"/>
          <w:szCs w:val="24"/>
          <w:lang w:val="en-GB"/>
        </w:rPr>
        <w:t>For Miller:</w:t>
      </w:r>
    </w:p>
    <w:p w14:paraId="16A67C9E" w14:textId="77777777" w:rsidR="009E1445" w:rsidRPr="009E1445" w:rsidRDefault="009E1445" w:rsidP="009E1445">
      <w:pPr>
        <w:numPr>
          <w:ilvl w:val="1"/>
          <w:numId w:val="23"/>
        </w:numPr>
        <w:autoSpaceDE/>
        <w:autoSpaceDN/>
        <w:adjustRightInd/>
        <w:snapToGrid/>
        <w:spacing w:after="0"/>
        <w:jc w:val="left"/>
        <w:rPr>
          <w:rFonts w:ascii="Times" w:eastAsia="Calibri" w:hAnsi="Times"/>
          <w:sz w:val="20"/>
          <w:szCs w:val="24"/>
          <w:lang w:val="en-GB"/>
        </w:rPr>
      </w:pPr>
      <w:r w:rsidRPr="009E1445">
        <w:rPr>
          <w:rFonts w:ascii="Times" w:eastAsia="Calibri" w:hAnsi="Times"/>
          <w:sz w:val="20"/>
          <w:szCs w:val="24"/>
          <w:lang w:val="en-GB"/>
        </w:rPr>
        <w:t>According to Figure 6-12 of UHF RFID standard.</w:t>
      </w:r>
    </w:p>
    <w:p w14:paraId="0C0782D5" w14:textId="77777777" w:rsidR="009E1445" w:rsidRPr="009E1445" w:rsidRDefault="009E1445" w:rsidP="009E1445">
      <w:pPr>
        <w:autoSpaceDE/>
        <w:autoSpaceDN/>
        <w:adjustRightInd/>
        <w:snapToGrid/>
        <w:spacing w:after="0"/>
        <w:rPr>
          <w:rFonts w:ascii="Times" w:eastAsia="Batang" w:hAnsi="Times"/>
          <w:bCs/>
          <w:sz w:val="20"/>
          <w:szCs w:val="24"/>
          <w:highlight w:val="green"/>
          <w:lang w:val="en-GB" w:eastAsia="zh-CN"/>
        </w:rPr>
      </w:pPr>
    </w:p>
    <w:p w14:paraId="1732D928" w14:textId="77777777" w:rsidR="009E1445" w:rsidRPr="009E1445" w:rsidRDefault="009E1445" w:rsidP="009E1445">
      <w:pPr>
        <w:autoSpaceDE/>
        <w:autoSpaceDN/>
        <w:adjustRightInd/>
        <w:snapToGrid/>
        <w:spacing w:after="0"/>
        <w:rPr>
          <w:rFonts w:ascii="Times" w:eastAsia="Batang" w:hAnsi="Times"/>
          <w:bCs/>
          <w:sz w:val="20"/>
          <w:szCs w:val="24"/>
          <w:lang w:val="en-GB" w:eastAsia="zh-CN"/>
        </w:rPr>
      </w:pPr>
      <w:r w:rsidRPr="009E1445">
        <w:rPr>
          <w:rFonts w:ascii="Times" w:eastAsia="Batang" w:hAnsi="Times"/>
          <w:bCs/>
          <w:sz w:val="20"/>
          <w:szCs w:val="24"/>
          <w:highlight w:val="green"/>
          <w:lang w:val="en-GB" w:eastAsia="zh-CN"/>
        </w:rPr>
        <w:t>Agreement</w:t>
      </w:r>
    </w:p>
    <w:p w14:paraId="14C19AB7" w14:textId="77777777" w:rsidR="009E1445" w:rsidRPr="009E1445" w:rsidRDefault="009E1445" w:rsidP="009E1445">
      <w:pPr>
        <w:numPr>
          <w:ilvl w:val="0"/>
          <w:numId w:val="23"/>
        </w:numPr>
        <w:autoSpaceDE/>
        <w:autoSpaceDN/>
        <w:adjustRightInd/>
        <w:snapToGrid/>
        <w:spacing w:after="0"/>
        <w:jc w:val="left"/>
        <w:rPr>
          <w:rFonts w:ascii="Times" w:eastAsia="Batang" w:hAnsi="Times"/>
          <w:bCs/>
          <w:sz w:val="20"/>
          <w:szCs w:val="24"/>
          <w:lang w:val="en-GB" w:eastAsia="zh-CN"/>
        </w:rPr>
      </w:pPr>
      <w:r w:rsidRPr="009E1445">
        <w:rPr>
          <w:rFonts w:ascii="Times" w:eastAsia="Batang" w:hAnsi="Times"/>
          <w:bCs/>
          <w:sz w:val="20"/>
          <w:szCs w:val="24"/>
          <w:lang w:val="en-GB" w:eastAsia="zh-CN"/>
        </w:rPr>
        <w:t>OOK and Binary PSK for baseband modulation are feasible for D2R for all devices.</w:t>
      </w:r>
    </w:p>
    <w:p w14:paraId="62592762" w14:textId="77777777" w:rsidR="009E1445" w:rsidRPr="009E1445" w:rsidRDefault="009E1445" w:rsidP="009E1445">
      <w:pPr>
        <w:numPr>
          <w:ilvl w:val="0"/>
          <w:numId w:val="23"/>
        </w:numPr>
        <w:autoSpaceDE/>
        <w:autoSpaceDN/>
        <w:adjustRightInd/>
        <w:snapToGrid/>
        <w:spacing w:after="0"/>
        <w:jc w:val="left"/>
        <w:rPr>
          <w:rFonts w:ascii="Times" w:eastAsia="Batang" w:hAnsi="Times"/>
          <w:bCs/>
          <w:sz w:val="20"/>
          <w:szCs w:val="24"/>
          <w:lang w:val="en-GB" w:eastAsia="zh-CN"/>
        </w:rPr>
      </w:pPr>
      <w:r w:rsidRPr="009E1445">
        <w:rPr>
          <w:rFonts w:ascii="Times" w:eastAsia="DengXian" w:hAnsi="Times"/>
          <w:bCs/>
          <w:sz w:val="20"/>
          <w:szCs w:val="24"/>
          <w:lang w:val="en-GB" w:eastAsia="zh-CN"/>
        </w:rPr>
        <w:t xml:space="preserve">The variant of Binary FSK to study further for all devices is identified as </w:t>
      </w:r>
      <w:r w:rsidRPr="009E1445">
        <w:rPr>
          <w:rFonts w:ascii="Times" w:eastAsia="Batang" w:hAnsi="Times"/>
          <w:bCs/>
          <w:sz w:val="20"/>
          <w:szCs w:val="24"/>
          <w:lang w:val="en-GB" w:eastAsia="zh-CN"/>
        </w:rPr>
        <w:t>MSK (and not GMSK)</w:t>
      </w:r>
    </w:p>
    <w:p w14:paraId="1148D0B1" w14:textId="77777777" w:rsidR="009E1445" w:rsidRPr="009E1445" w:rsidRDefault="009E1445" w:rsidP="009E1445">
      <w:pPr>
        <w:numPr>
          <w:ilvl w:val="1"/>
          <w:numId w:val="23"/>
        </w:numPr>
        <w:autoSpaceDE/>
        <w:autoSpaceDN/>
        <w:adjustRightInd/>
        <w:snapToGrid/>
        <w:spacing w:after="0"/>
        <w:jc w:val="left"/>
        <w:rPr>
          <w:rFonts w:ascii="Times" w:eastAsia="Batang" w:hAnsi="Times"/>
          <w:bCs/>
          <w:sz w:val="20"/>
          <w:szCs w:val="24"/>
          <w:lang w:val="en-GB" w:eastAsia="zh-CN"/>
        </w:rPr>
      </w:pPr>
      <w:r w:rsidRPr="009E1445">
        <w:rPr>
          <w:rFonts w:ascii="Times" w:eastAsia="DengXian" w:hAnsi="Times"/>
          <w:bCs/>
          <w:sz w:val="20"/>
          <w:szCs w:val="24"/>
          <w:lang w:val="en-GB" w:eastAsia="zh-CN"/>
        </w:rPr>
        <w:lastRenderedPageBreak/>
        <w:t>FFS: whether MSK is feasible for all devices</w:t>
      </w:r>
    </w:p>
    <w:p w14:paraId="46F298C9" w14:textId="77777777" w:rsidR="00A34A17" w:rsidRPr="00A34A17" w:rsidRDefault="00A34A17" w:rsidP="00A34A17"/>
    <w:p w14:paraId="75F9454B" w14:textId="47D31695" w:rsidR="0084079F" w:rsidRDefault="0084079F" w:rsidP="00A65BA5">
      <w:pPr>
        <w:pStyle w:val="Heading1"/>
        <w:numPr>
          <w:ilvl w:val="0"/>
          <w:numId w:val="0"/>
        </w:numPr>
      </w:pPr>
      <w:bookmarkStart w:id="29" w:name="OLE_LINK43"/>
      <w:r>
        <w:t xml:space="preserve">Appendix </w:t>
      </w:r>
      <w:r w:rsidR="00BF4E5E">
        <w:t>C</w:t>
      </w:r>
      <w:r>
        <w:t xml:space="preserve">: </w:t>
      </w:r>
      <w:r w:rsidRPr="007C76EE">
        <w:t>RAN1</w:t>
      </w:r>
      <w:r>
        <w:t>#117 agreements for general aspects of physical layer design</w:t>
      </w:r>
    </w:p>
    <w:bookmarkEnd w:id="29"/>
    <w:p w14:paraId="0EA13B28" w14:textId="77777777" w:rsidR="00AE36AC" w:rsidRPr="00AE36AC" w:rsidRDefault="00AE36AC" w:rsidP="00AE36AC">
      <w:pPr>
        <w:rPr>
          <w:rFonts w:ascii="Times" w:eastAsia="DengXian" w:hAnsi="Times" w:cs="Times"/>
          <w:bCs/>
          <w:sz w:val="20"/>
          <w:szCs w:val="20"/>
          <w:lang w:eastAsia="zh-CN"/>
        </w:rPr>
      </w:pPr>
      <w:r w:rsidRPr="00AE36AC">
        <w:rPr>
          <w:rFonts w:ascii="Times" w:eastAsia="DengXian" w:hAnsi="Times" w:cs="Times"/>
          <w:bCs/>
          <w:sz w:val="20"/>
          <w:szCs w:val="20"/>
          <w:highlight w:val="green"/>
          <w:lang w:eastAsia="zh-CN"/>
        </w:rPr>
        <w:t>Agreement</w:t>
      </w:r>
    </w:p>
    <w:p w14:paraId="5A671BD6" w14:textId="77777777" w:rsidR="00AE36AC" w:rsidRPr="00AE36AC" w:rsidRDefault="00AE36AC" w:rsidP="00AE36AC">
      <w:pPr>
        <w:rPr>
          <w:rFonts w:ascii="Times" w:eastAsia="DengXian" w:hAnsi="Times" w:cs="Times"/>
          <w:bCs/>
          <w:sz w:val="20"/>
          <w:szCs w:val="20"/>
          <w:lang w:eastAsia="zh-CN"/>
        </w:rPr>
      </w:pPr>
      <w:r w:rsidRPr="00AE36AC">
        <w:rPr>
          <w:rFonts w:ascii="Times" w:eastAsia="DengXian" w:hAnsi="Times" w:cs="Times"/>
          <w:bCs/>
          <w:sz w:val="20"/>
          <w:szCs w:val="20"/>
          <w:lang w:eastAsia="zh-CN"/>
        </w:rPr>
        <w:t>Study the following regarding CP location/length determination for Method Type 1:</w:t>
      </w:r>
    </w:p>
    <w:p w14:paraId="40A3C452" w14:textId="77777777" w:rsidR="00AE36AC" w:rsidRPr="00AE36AC" w:rsidRDefault="00AE36AC" w:rsidP="00AE36AC">
      <w:pPr>
        <w:numPr>
          <w:ilvl w:val="1"/>
          <w:numId w:val="34"/>
        </w:numPr>
        <w:autoSpaceDE/>
        <w:autoSpaceDN/>
        <w:adjustRightInd/>
        <w:snapToGrid/>
        <w:spacing w:after="0"/>
        <w:rPr>
          <w:rFonts w:ascii="Times" w:hAnsi="Times" w:cs="Times"/>
          <w:sz w:val="20"/>
          <w:szCs w:val="20"/>
        </w:rPr>
      </w:pPr>
      <w:r w:rsidRPr="00AE36AC">
        <w:rPr>
          <w:rFonts w:ascii="Times" w:hAnsi="Times" w:cs="Times"/>
          <w:sz w:val="20"/>
          <w:szCs w:val="20"/>
        </w:rPr>
        <w:t>Alt 1: Device assumes same CP length for each OFDM symbol, i.e. does not distinguish exact CP length among different OFDM symbols</w:t>
      </w:r>
    </w:p>
    <w:p w14:paraId="65AF66FD" w14:textId="77777777" w:rsidR="00AE36AC" w:rsidRPr="00AE36AC" w:rsidRDefault="00AE36AC" w:rsidP="00AE36AC">
      <w:pPr>
        <w:numPr>
          <w:ilvl w:val="1"/>
          <w:numId w:val="34"/>
        </w:numPr>
        <w:autoSpaceDE/>
        <w:autoSpaceDN/>
        <w:adjustRightInd/>
        <w:snapToGrid/>
        <w:spacing w:after="0"/>
        <w:rPr>
          <w:rFonts w:ascii="Times" w:hAnsi="Times" w:cs="Times"/>
          <w:sz w:val="20"/>
          <w:szCs w:val="20"/>
        </w:rPr>
      </w:pPr>
      <w:r w:rsidRPr="00AE36AC">
        <w:rPr>
          <w:rFonts w:ascii="Times" w:hAnsi="Times" w:cs="Times"/>
          <w:sz w:val="20"/>
          <w:szCs w:val="20"/>
        </w:rPr>
        <w:t>Alt 2: duration between transition edges is utilized by device to determine CP location/length, i.e. if the duration appears to be invalid based on known chip duration</w:t>
      </w:r>
    </w:p>
    <w:p w14:paraId="150ED2A7" w14:textId="77777777" w:rsidR="00AE36AC" w:rsidRPr="00AE36AC" w:rsidRDefault="00AE36AC" w:rsidP="00AE36AC">
      <w:pPr>
        <w:numPr>
          <w:ilvl w:val="0"/>
          <w:numId w:val="34"/>
        </w:numPr>
        <w:autoSpaceDE/>
        <w:autoSpaceDN/>
        <w:adjustRightInd/>
        <w:snapToGrid/>
        <w:spacing w:after="0"/>
        <w:rPr>
          <w:rFonts w:ascii="Times" w:hAnsi="Times" w:cs="Times"/>
          <w:sz w:val="20"/>
          <w:szCs w:val="20"/>
          <w:lang w:eastAsia="zh-CN"/>
        </w:rPr>
      </w:pPr>
      <w:r w:rsidRPr="00AE36AC">
        <w:rPr>
          <w:rFonts w:ascii="Times" w:hAnsi="Times" w:cs="Times"/>
          <w:sz w:val="20"/>
          <w:szCs w:val="20"/>
          <w:lang w:eastAsia="zh-CN"/>
        </w:rPr>
        <w:t>Companies are encouraged to clarify the CP removal method used and implementation aspects for the device</w:t>
      </w:r>
    </w:p>
    <w:p w14:paraId="74B402DE" w14:textId="77777777" w:rsidR="00AE36AC" w:rsidRPr="00AE36AC" w:rsidRDefault="00AE36AC" w:rsidP="00AE36AC">
      <w:pPr>
        <w:numPr>
          <w:ilvl w:val="0"/>
          <w:numId w:val="34"/>
        </w:numPr>
        <w:autoSpaceDE/>
        <w:autoSpaceDN/>
        <w:adjustRightInd/>
        <w:snapToGrid/>
        <w:spacing w:after="0"/>
        <w:rPr>
          <w:rFonts w:ascii="Times" w:hAnsi="Times" w:cs="Times"/>
          <w:sz w:val="20"/>
          <w:szCs w:val="20"/>
          <w:lang w:eastAsia="zh-CN"/>
        </w:rPr>
      </w:pPr>
      <w:r w:rsidRPr="00AE36AC">
        <w:rPr>
          <w:rFonts w:ascii="Times" w:hAnsi="Times" w:cs="Times"/>
          <w:sz w:val="20"/>
          <w:szCs w:val="20"/>
          <w:lang w:eastAsia="zh-CN"/>
        </w:rPr>
        <w:t xml:space="preserve">Evaluations are encouraged to be performed for a small value of M, e.g. 4 and a large value of M, e.g. 24, at least by comparison to the case where the </w:t>
      </w:r>
      <w:r w:rsidRPr="00AE36AC">
        <w:rPr>
          <w:rFonts w:ascii="Times" w:eastAsia="DengXian" w:hAnsi="Times" w:cs="Times"/>
          <w:bCs/>
          <w:sz w:val="20"/>
          <w:szCs w:val="20"/>
          <w:lang w:eastAsia="zh-CN"/>
        </w:rPr>
        <w:t>CP length of each OFDM symbol is known by device</w:t>
      </w:r>
    </w:p>
    <w:p w14:paraId="38DEF350" w14:textId="77777777" w:rsidR="00AE36AC" w:rsidRPr="00AE36AC" w:rsidRDefault="00AE36AC" w:rsidP="00AE36AC">
      <w:pPr>
        <w:numPr>
          <w:ilvl w:val="0"/>
          <w:numId w:val="34"/>
        </w:numPr>
        <w:autoSpaceDE/>
        <w:autoSpaceDN/>
        <w:adjustRightInd/>
        <w:snapToGrid/>
        <w:spacing w:after="0"/>
        <w:rPr>
          <w:rFonts w:ascii="Times" w:hAnsi="Times" w:cs="Times"/>
          <w:sz w:val="20"/>
          <w:szCs w:val="20"/>
          <w:lang w:eastAsia="zh-CN"/>
        </w:rPr>
      </w:pPr>
      <w:r w:rsidRPr="00AE36AC">
        <w:rPr>
          <w:rFonts w:ascii="Times" w:hAnsi="Times" w:cs="Times"/>
          <w:sz w:val="20"/>
          <w:szCs w:val="20"/>
          <w:lang w:eastAsia="zh-CN"/>
        </w:rPr>
        <w:t>Companies should report the values of SFO, and SFO detection methods used in evaluations</w:t>
      </w:r>
    </w:p>
    <w:p w14:paraId="5C2916DB" w14:textId="77777777" w:rsidR="00AE36AC" w:rsidRPr="00AE36AC" w:rsidRDefault="00AE36AC" w:rsidP="00AE36AC">
      <w:pPr>
        <w:rPr>
          <w:rFonts w:ascii="Times" w:hAnsi="Times" w:cs="Times"/>
          <w:iCs/>
          <w:sz w:val="20"/>
          <w:szCs w:val="20"/>
          <w:lang w:eastAsia="x-none"/>
        </w:rPr>
      </w:pPr>
    </w:p>
    <w:p w14:paraId="76701D4E" w14:textId="77777777" w:rsidR="00951103" w:rsidRPr="00951103" w:rsidRDefault="00951103" w:rsidP="00951103">
      <w:pPr>
        <w:autoSpaceDE/>
        <w:autoSpaceDN/>
        <w:adjustRightInd/>
        <w:snapToGrid/>
        <w:spacing w:after="0"/>
        <w:rPr>
          <w:rFonts w:ascii="Times" w:eastAsia="DengXian" w:hAnsi="Times"/>
          <w:bCs/>
          <w:sz w:val="20"/>
          <w:szCs w:val="20"/>
          <w:lang w:val="en-GB" w:eastAsia="zh-CN"/>
        </w:rPr>
      </w:pPr>
      <w:r w:rsidRPr="00951103">
        <w:rPr>
          <w:rFonts w:ascii="Times" w:eastAsia="DengXian" w:hAnsi="Times"/>
          <w:bCs/>
          <w:sz w:val="20"/>
          <w:szCs w:val="20"/>
          <w:highlight w:val="green"/>
          <w:lang w:val="en-GB" w:eastAsia="zh-CN"/>
        </w:rPr>
        <w:t>Agreement</w:t>
      </w:r>
    </w:p>
    <w:p w14:paraId="46211F17" w14:textId="77777777" w:rsidR="00951103" w:rsidRPr="00951103" w:rsidRDefault="00951103" w:rsidP="00951103">
      <w:pPr>
        <w:autoSpaceDE/>
        <w:autoSpaceDN/>
        <w:adjustRightInd/>
        <w:snapToGrid/>
        <w:spacing w:after="0"/>
        <w:rPr>
          <w:rFonts w:ascii="Times" w:eastAsia="DengXian" w:hAnsi="Times"/>
          <w:bCs/>
          <w:sz w:val="20"/>
          <w:szCs w:val="20"/>
          <w:lang w:val="en-GB" w:eastAsia="zh-CN"/>
        </w:rPr>
      </w:pPr>
      <w:r w:rsidRPr="00951103">
        <w:rPr>
          <w:rFonts w:ascii="Times" w:eastAsia="DengXian" w:hAnsi="Times"/>
          <w:bCs/>
          <w:sz w:val="20"/>
          <w:szCs w:val="20"/>
          <w:lang w:val="en-GB" w:eastAsia="zh-CN"/>
        </w:rPr>
        <w:t xml:space="preserve">Study the following options regarding subcarrier orthogonality for </w:t>
      </w:r>
      <w:r w:rsidRPr="00951103">
        <w:rPr>
          <w:rFonts w:ascii="Times" w:hAnsi="Times"/>
          <w:sz w:val="20"/>
          <w:szCs w:val="24"/>
          <w:lang w:val="en-GB" w:eastAsia="zh-CN"/>
        </w:rPr>
        <w:t>Method Type 2</w:t>
      </w:r>
      <w:r w:rsidRPr="00951103">
        <w:rPr>
          <w:rFonts w:ascii="Times" w:eastAsia="DengXian" w:hAnsi="Times"/>
          <w:bCs/>
          <w:sz w:val="20"/>
          <w:szCs w:val="20"/>
          <w:lang w:val="en-GB" w:eastAsia="zh-CN"/>
        </w:rPr>
        <w:t>:</w:t>
      </w:r>
    </w:p>
    <w:p w14:paraId="7FB2829A" w14:textId="77777777" w:rsidR="00951103" w:rsidRPr="00951103" w:rsidRDefault="00951103" w:rsidP="00951103">
      <w:pPr>
        <w:numPr>
          <w:ilvl w:val="0"/>
          <w:numId w:val="34"/>
        </w:numPr>
        <w:autoSpaceDE/>
        <w:autoSpaceDN/>
        <w:adjustRightInd/>
        <w:snapToGrid/>
        <w:spacing w:after="0"/>
        <w:jc w:val="left"/>
        <w:rPr>
          <w:rFonts w:ascii="Times" w:hAnsi="Times"/>
          <w:sz w:val="20"/>
          <w:szCs w:val="24"/>
          <w:lang w:val="en-GB" w:eastAsia="zh-CN"/>
        </w:rPr>
      </w:pPr>
      <w:r w:rsidRPr="00951103">
        <w:rPr>
          <w:rFonts w:ascii="Times" w:hAnsi="Times"/>
          <w:sz w:val="20"/>
          <w:szCs w:val="24"/>
          <w:lang w:val="en-GB" w:eastAsia="zh-CN"/>
        </w:rPr>
        <w:t>Alt 1: Method Type 2 retains subcarrier orthogonality (i.e. CP copied from the end of an OFDM symbol)</w:t>
      </w:r>
    </w:p>
    <w:p w14:paraId="7E49588F" w14:textId="77777777" w:rsidR="00951103" w:rsidRPr="00951103" w:rsidRDefault="00951103" w:rsidP="00951103">
      <w:pPr>
        <w:numPr>
          <w:ilvl w:val="0"/>
          <w:numId w:val="35"/>
        </w:numPr>
        <w:autoSpaceDE/>
        <w:autoSpaceDN/>
        <w:adjustRightInd/>
        <w:snapToGrid/>
        <w:spacing w:after="0"/>
        <w:jc w:val="left"/>
        <w:rPr>
          <w:rFonts w:ascii="Times" w:hAnsi="Times"/>
          <w:sz w:val="20"/>
          <w:szCs w:val="24"/>
          <w:lang w:val="en-GB" w:eastAsia="zh-CN"/>
        </w:rPr>
      </w:pPr>
      <w:r w:rsidRPr="00951103">
        <w:rPr>
          <w:rFonts w:ascii="Times" w:eastAsia="DengXian" w:hAnsi="Times"/>
          <w:bCs/>
          <w:sz w:val="20"/>
          <w:szCs w:val="20"/>
          <w:lang w:val="en-GB" w:eastAsia="zh-CN"/>
        </w:rPr>
        <w:t>Alt 1</w:t>
      </w:r>
      <w:r w:rsidRPr="00951103">
        <w:rPr>
          <w:rFonts w:ascii="Times" w:eastAsia="DengXian" w:hAnsi="Times" w:hint="eastAsia"/>
          <w:bCs/>
          <w:sz w:val="20"/>
          <w:szCs w:val="20"/>
          <w:lang w:val="en-GB" w:eastAsia="zh-CN"/>
        </w:rPr>
        <w:t>-</w:t>
      </w:r>
      <w:r w:rsidRPr="00951103">
        <w:rPr>
          <w:rFonts w:ascii="Times" w:eastAsia="DengXian" w:hAnsi="Times"/>
          <w:bCs/>
          <w:sz w:val="20"/>
          <w:szCs w:val="20"/>
          <w:lang w:val="en-GB" w:eastAsia="zh-CN"/>
        </w:rPr>
        <w:t>1</w:t>
      </w:r>
      <w:r w:rsidRPr="00951103">
        <w:rPr>
          <w:rFonts w:ascii="Times" w:eastAsia="DengXian" w:hAnsi="Times" w:hint="eastAsia"/>
          <w:bCs/>
          <w:sz w:val="20"/>
          <w:szCs w:val="20"/>
          <w:lang w:val="en-GB" w:eastAsia="zh-CN"/>
        </w:rPr>
        <w:t>:</w:t>
      </w:r>
      <w:r w:rsidRPr="00951103">
        <w:rPr>
          <w:rFonts w:ascii="Times" w:eastAsia="DengXian" w:hAnsi="Times"/>
          <w:bCs/>
          <w:sz w:val="20"/>
          <w:szCs w:val="20"/>
          <w:lang w:val="en-GB" w:eastAsia="zh-CN"/>
        </w:rPr>
        <w:t xml:space="preserve"> </w:t>
      </w:r>
      <w:r w:rsidRPr="00951103">
        <w:rPr>
          <w:rFonts w:ascii="Times" w:eastAsia="DengXian" w:hAnsi="Times" w:hint="eastAsia"/>
          <w:bCs/>
          <w:sz w:val="20"/>
          <w:szCs w:val="20"/>
          <w:lang w:val="en-GB" w:eastAsia="zh-CN"/>
        </w:rPr>
        <w:t>The</w:t>
      </w:r>
      <w:r w:rsidRPr="00951103">
        <w:rPr>
          <w:rFonts w:ascii="Times" w:eastAsia="DengXian" w:hAnsi="Times"/>
          <w:bCs/>
          <w:sz w:val="20"/>
          <w:szCs w:val="20"/>
          <w:lang w:val="en-GB" w:eastAsia="zh-CN"/>
        </w:rPr>
        <w:t xml:space="preserve"> first OOK chip(s) and the last OOK chip(s) in an OFDM symbol are the same</w:t>
      </w:r>
    </w:p>
    <w:p w14:paraId="5ED767A6" w14:textId="77777777" w:rsidR="00951103" w:rsidRPr="00951103" w:rsidRDefault="00951103" w:rsidP="00951103">
      <w:pPr>
        <w:numPr>
          <w:ilvl w:val="1"/>
          <w:numId w:val="35"/>
        </w:numPr>
        <w:autoSpaceDE/>
        <w:autoSpaceDN/>
        <w:adjustRightInd/>
        <w:snapToGrid/>
        <w:spacing w:after="0"/>
        <w:jc w:val="left"/>
        <w:rPr>
          <w:rFonts w:ascii="Times" w:hAnsi="Times"/>
          <w:sz w:val="20"/>
          <w:szCs w:val="24"/>
          <w:lang w:val="en-GB" w:eastAsia="zh-CN"/>
        </w:rPr>
      </w:pPr>
      <w:r w:rsidRPr="00951103">
        <w:rPr>
          <w:rFonts w:ascii="Times" w:hAnsi="Times" w:hint="eastAsia"/>
          <w:sz w:val="20"/>
          <w:szCs w:val="24"/>
          <w:lang w:val="en-GB" w:eastAsia="zh-CN"/>
        </w:rPr>
        <w:t>F</w:t>
      </w:r>
      <w:r w:rsidRPr="00951103">
        <w:rPr>
          <w:rFonts w:ascii="Times" w:hAnsi="Times"/>
          <w:sz w:val="20"/>
          <w:szCs w:val="24"/>
          <w:lang w:val="en-GB" w:eastAsia="zh-CN"/>
        </w:rPr>
        <w:t>FS: whether this alternative applies if CP length is longer than the chip duration</w:t>
      </w:r>
    </w:p>
    <w:p w14:paraId="08B03555" w14:textId="77777777" w:rsidR="00951103" w:rsidRPr="00951103" w:rsidRDefault="00951103" w:rsidP="00951103">
      <w:pPr>
        <w:numPr>
          <w:ilvl w:val="0"/>
          <w:numId w:val="35"/>
        </w:numPr>
        <w:autoSpaceDE/>
        <w:autoSpaceDN/>
        <w:adjustRightInd/>
        <w:snapToGrid/>
        <w:spacing w:after="0"/>
        <w:jc w:val="left"/>
        <w:rPr>
          <w:rFonts w:ascii="Times" w:eastAsia="DengXian" w:hAnsi="Times"/>
          <w:bCs/>
          <w:sz w:val="20"/>
          <w:szCs w:val="20"/>
          <w:lang w:val="en-GB" w:eastAsia="zh-CN"/>
        </w:rPr>
      </w:pPr>
      <w:r w:rsidRPr="00951103">
        <w:rPr>
          <w:rFonts w:ascii="Times" w:eastAsia="DengXian" w:hAnsi="Times"/>
          <w:bCs/>
          <w:sz w:val="20"/>
          <w:szCs w:val="20"/>
          <w:lang w:val="en-GB" w:eastAsia="zh-CN"/>
        </w:rPr>
        <w:t>Alt 1-2: Ensure a transition edge occurs only at the start or only at the end of the CP, and no transition edge occurs during the CP</w:t>
      </w:r>
    </w:p>
    <w:p w14:paraId="6AFAB22D" w14:textId="77777777" w:rsidR="00951103" w:rsidRPr="00951103" w:rsidRDefault="00951103" w:rsidP="00951103">
      <w:pPr>
        <w:numPr>
          <w:ilvl w:val="0"/>
          <w:numId w:val="35"/>
        </w:numPr>
        <w:autoSpaceDE/>
        <w:autoSpaceDN/>
        <w:adjustRightInd/>
        <w:snapToGrid/>
        <w:spacing w:after="0"/>
        <w:jc w:val="left"/>
        <w:rPr>
          <w:rFonts w:ascii="Times" w:eastAsia="DengXian" w:hAnsi="Times"/>
          <w:bCs/>
          <w:sz w:val="20"/>
          <w:szCs w:val="20"/>
          <w:lang w:val="en-GB" w:eastAsia="zh-CN"/>
        </w:rPr>
      </w:pPr>
      <w:r w:rsidRPr="00951103">
        <w:rPr>
          <w:rFonts w:ascii="Times" w:eastAsia="DengXian" w:hAnsi="Times"/>
          <w:bCs/>
          <w:sz w:val="20"/>
          <w:szCs w:val="20"/>
          <w:lang w:val="en-GB" w:eastAsia="zh-CN"/>
        </w:rPr>
        <w:t>Other potential methods are not precluded</w:t>
      </w:r>
    </w:p>
    <w:p w14:paraId="2E92604F" w14:textId="77777777" w:rsidR="00951103" w:rsidRPr="00951103" w:rsidRDefault="00951103" w:rsidP="00951103">
      <w:pPr>
        <w:numPr>
          <w:ilvl w:val="0"/>
          <w:numId w:val="34"/>
        </w:numPr>
        <w:autoSpaceDE/>
        <w:autoSpaceDN/>
        <w:adjustRightInd/>
        <w:snapToGrid/>
        <w:spacing w:after="0"/>
        <w:jc w:val="left"/>
        <w:rPr>
          <w:rFonts w:ascii="Times" w:hAnsi="Times"/>
          <w:sz w:val="20"/>
          <w:szCs w:val="24"/>
          <w:lang w:val="en-GB" w:eastAsia="zh-CN"/>
        </w:rPr>
      </w:pPr>
      <w:r w:rsidRPr="00951103">
        <w:rPr>
          <w:rFonts w:ascii="Times" w:hAnsi="Times"/>
          <w:sz w:val="20"/>
          <w:szCs w:val="24"/>
          <w:lang w:val="en-GB" w:eastAsia="zh-CN"/>
        </w:rPr>
        <w:t>Alt 2: Method Type 2 does not retain subcarrier orthogonality</w:t>
      </w:r>
    </w:p>
    <w:p w14:paraId="40858932" w14:textId="77777777" w:rsidR="00951103" w:rsidRPr="00951103" w:rsidRDefault="00951103" w:rsidP="00951103">
      <w:pPr>
        <w:numPr>
          <w:ilvl w:val="0"/>
          <w:numId w:val="35"/>
        </w:numPr>
        <w:autoSpaceDE/>
        <w:autoSpaceDN/>
        <w:adjustRightInd/>
        <w:snapToGrid/>
        <w:spacing w:after="0"/>
        <w:jc w:val="left"/>
        <w:rPr>
          <w:rFonts w:ascii="Times" w:hAnsi="Times"/>
          <w:sz w:val="20"/>
          <w:szCs w:val="24"/>
          <w:lang w:val="en-GB" w:eastAsia="zh-CN"/>
        </w:rPr>
      </w:pPr>
    </w:p>
    <w:p w14:paraId="5DED1C7A" w14:textId="77777777" w:rsidR="00951103" w:rsidRPr="00951103" w:rsidRDefault="00951103" w:rsidP="00951103">
      <w:pPr>
        <w:numPr>
          <w:ilvl w:val="0"/>
          <w:numId w:val="35"/>
        </w:numPr>
        <w:autoSpaceDE/>
        <w:autoSpaceDN/>
        <w:adjustRightInd/>
        <w:snapToGrid/>
        <w:spacing w:after="0"/>
        <w:jc w:val="left"/>
        <w:rPr>
          <w:rFonts w:ascii="Times" w:hAnsi="Times"/>
          <w:sz w:val="20"/>
          <w:szCs w:val="24"/>
          <w:lang w:val="en-GB" w:eastAsia="zh-CN"/>
        </w:rPr>
      </w:pPr>
      <w:r w:rsidRPr="00951103">
        <w:rPr>
          <w:rFonts w:ascii="Times" w:hAnsi="Times" w:hint="eastAsia"/>
          <w:sz w:val="20"/>
          <w:szCs w:val="24"/>
          <w:lang w:val="en-GB" w:eastAsia="zh-CN"/>
        </w:rPr>
        <w:t>P</w:t>
      </w:r>
      <w:r w:rsidRPr="00951103">
        <w:rPr>
          <w:rFonts w:ascii="Times" w:hAnsi="Times"/>
          <w:sz w:val="20"/>
          <w:szCs w:val="24"/>
          <w:lang w:val="en-GB" w:eastAsia="zh-CN"/>
        </w:rPr>
        <w:t>roponents to bring further details to RAN1#118</w:t>
      </w:r>
    </w:p>
    <w:p w14:paraId="6C6A61F0" w14:textId="77777777" w:rsidR="00951103" w:rsidRPr="00951103" w:rsidRDefault="00951103" w:rsidP="00951103">
      <w:pPr>
        <w:numPr>
          <w:ilvl w:val="0"/>
          <w:numId w:val="34"/>
        </w:numPr>
        <w:autoSpaceDE/>
        <w:autoSpaceDN/>
        <w:adjustRightInd/>
        <w:snapToGrid/>
        <w:spacing w:after="0"/>
        <w:jc w:val="left"/>
        <w:rPr>
          <w:rFonts w:ascii="Times" w:hAnsi="Times"/>
          <w:sz w:val="20"/>
          <w:szCs w:val="24"/>
          <w:lang w:val="en-GB" w:eastAsia="zh-CN"/>
        </w:rPr>
      </w:pPr>
      <w:r w:rsidRPr="00951103">
        <w:rPr>
          <w:rFonts w:ascii="Times" w:hAnsi="Times"/>
          <w:sz w:val="20"/>
          <w:szCs w:val="24"/>
          <w:lang w:val="en-GB" w:eastAsia="zh-CN"/>
        </w:rPr>
        <w:t xml:space="preserve">Evaluations and discussions are encouraged to be performed for a small value of </w:t>
      </w:r>
      <w:r w:rsidRPr="00951103">
        <w:rPr>
          <w:rFonts w:ascii="Times" w:hAnsi="Times"/>
          <w:i/>
          <w:iCs/>
          <w:sz w:val="20"/>
          <w:szCs w:val="24"/>
          <w:lang w:val="en-GB" w:eastAsia="zh-CN"/>
        </w:rPr>
        <w:t>M</w:t>
      </w:r>
      <w:r w:rsidRPr="00951103">
        <w:rPr>
          <w:rFonts w:ascii="Times" w:hAnsi="Times"/>
          <w:sz w:val="20"/>
          <w:szCs w:val="24"/>
          <w:lang w:val="en-GB" w:eastAsia="zh-CN"/>
        </w:rPr>
        <w:t xml:space="preserve">, e.g. </w:t>
      </w:r>
      <w:r w:rsidRPr="00951103">
        <w:rPr>
          <w:rFonts w:ascii="Times" w:hAnsi="Times"/>
          <w:i/>
          <w:iCs/>
          <w:sz w:val="20"/>
          <w:szCs w:val="24"/>
          <w:lang w:val="en-GB" w:eastAsia="zh-CN"/>
        </w:rPr>
        <w:t>M</w:t>
      </w:r>
      <w:r w:rsidRPr="00951103">
        <w:rPr>
          <w:rFonts w:ascii="Times" w:hAnsi="Times"/>
          <w:sz w:val="20"/>
          <w:szCs w:val="24"/>
          <w:lang w:val="en-GB" w:eastAsia="zh-CN"/>
        </w:rPr>
        <w:t xml:space="preserve"> = 4 and a large value of </w:t>
      </w:r>
      <w:r w:rsidRPr="00951103">
        <w:rPr>
          <w:rFonts w:ascii="Times" w:hAnsi="Times"/>
          <w:i/>
          <w:iCs/>
          <w:sz w:val="20"/>
          <w:szCs w:val="24"/>
          <w:lang w:val="en-GB" w:eastAsia="zh-CN"/>
        </w:rPr>
        <w:t>M</w:t>
      </w:r>
      <w:r w:rsidRPr="00951103">
        <w:rPr>
          <w:rFonts w:ascii="Times" w:hAnsi="Times"/>
          <w:sz w:val="20"/>
          <w:szCs w:val="24"/>
          <w:lang w:val="en-GB" w:eastAsia="zh-CN"/>
        </w:rPr>
        <w:t xml:space="preserve">, e.g. </w:t>
      </w:r>
      <w:r w:rsidRPr="00951103">
        <w:rPr>
          <w:rFonts w:ascii="Times" w:hAnsi="Times"/>
          <w:i/>
          <w:iCs/>
          <w:sz w:val="20"/>
          <w:szCs w:val="24"/>
          <w:lang w:val="en-GB" w:eastAsia="zh-CN"/>
        </w:rPr>
        <w:t>M</w:t>
      </w:r>
      <w:r w:rsidRPr="00951103">
        <w:rPr>
          <w:rFonts w:ascii="Times" w:hAnsi="Times"/>
          <w:sz w:val="20"/>
          <w:szCs w:val="24"/>
          <w:lang w:val="en-GB" w:eastAsia="zh-CN"/>
        </w:rPr>
        <w:t xml:space="preserve"> = 24.</w:t>
      </w:r>
    </w:p>
    <w:p w14:paraId="483C2A6D" w14:textId="77777777" w:rsidR="00951103" w:rsidRPr="00951103" w:rsidRDefault="00951103" w:rsidP="00951103">
      <w:pPr>
        <w:numPr>
          <w:ilvl w:val="0"/>
          <w:numId w:val="34"/>
        </w:numPr>
        <w:autoSpaceDE/>
        <w:autoSpaceDN/>
        <w:adjustRightInd/>
        <w:snapToGrid/>
        <w:spacing w:after="0"/>
        <w:jc w:val="left"/>
        <w:rPr>
          <w:rFonts w:ascii="Times" w:hAnsi="Times"/>
          <w:sz w:val="20"/>
          <w:szCs w:val="24"/>
          <w:lang w:val="en-GB" w:eastAsia="zh-CN"/>
        </w:rPr>
      </w:pPr>
      <w:r w:rsidRPr="00951103">
        <w:rPr>
          <w:rFonts w:ascii="Times" w:hAnsi="Times"/>
          <w:sz w:val="20"/>
          <w:szCs w:val="24"/>
          <w:lang w:val="en-GB" w:eastAsia="zh-CN"/>
        </w:rPr>
        <w:t>Companies should report the values of SFO, and SFO detection methods used in evaluations</w:t>
      </w:r>
    </w:p>
    <w:p w14:paraId="22F0D4D1" w14:textId="77777777" w:rsidR="0084079F" w:rsidRPr="00AE36AC" w:rsidRDefault="0084079F" w:rsidP="0084079F">
      <w:pPr>
        <w:rPr>
          <w:rFonts w:ascii="Times" w:hAnsi="Times" w:cs="Times"/>
          <w:sz w:val="20"/>
          <w:szCs w:val="20"/>
        </w:rPr>
      </w:pPr>
    </w:p>
    <w:p w14:paraId="7B42E259" w14:textId="77777777" w:rsidR="00E135BD" w:rsidRPr="00E135BD" w:rsidRDefault="00E135BD" w:rsidP="00E135BD">
      <w:pPr>
        <w:autoSpaceDE/>
        <w:autoSpaceDN/>
        <w:adjustRightInd/>
        <w:snapToGrid/>
        <w:spacing w:after="0"/>
        <w:rPr>
          <w:rFonts w:eastAsia="Batang"/>
          <w:bCs/>
          <w:sz w:val="20"/>
          <w:szCs w:val="20"/>
          <w:lang w:val="en-GB" w:eastAsia="zh-CN"/>
        </w:rPr>
      </w:pPr>
      <w:bookmarkStart w:id="30" w:name="OLE_LINK4"/>
      <w:r w:rsidRPr="00E135BD">
        <w:rPr>
          <w:rFonts w:eastAsia="Batang"/>
          <w:bCs/>
          <w:sz w:val="20"/>
          <w:szCs w:val="20"/>
          <w:highlight w:val="green"/>
          <w:lang w:val="en-GB" w:eastAsia="zh-CN"/>
        </w:rPr>
        <w:t>Agreement</w:t>
      </w:r>
    </w:p>
    <w:p w14:paraId="4FF26B70" w14:textId="77777777" w:rsidR="00E135BD" w:rsidRPr="00E135BD" w:rsidRDefault="00E135BD" w:rsidP="00E135BD">
      <w:pPr>
        <w:autoSpaceDE/>
        <w:autoSpaceDN/>
        <w:adjustRightInd/>
        <w:snapToGrid/>
        <w:spacing w:after="0"/>
        <w:rPr>
          <w:rFonts w:eastAsia="Batang"/>
          <w:bCs/>
          <w:sz w:val="20"/>
          <w:szCs w:val="20"/>
          <w:lang w:val="en-GB" w:eastAsia="zh-CN"/>
        </w:rPr>
      </w:pPr>
      <w:r w:rsidRPr="00E135BD">
        <w:rPr>
          <w:rFonts w:eastAsia="Batang"/>
          <w:bCs/>
          <w:sz w:val="20"/>
          <w:szCs w:val="20"/>
          <w:lang w:val="en-GB" w:eastAsia="zh-CN"/>
        </w:rPr>
        <w:t>Define repetition types for study purposes as follows:</w:t>
      </w:r>
    </w:p>
    <w:p w14:paraId="22109250" w14:textId="77777777" w:rsidR="00E135BD" w:rsidRPr="00E135BD" w:rsidRDefault="00E135BD" w:rsidP="00E135BD">
      <w:pPr>
        <w:numPr>
          <w:ilvl w:val="0"/>
          <w:numId w:val="26"/>
        </w:numPr>
        <w:autoSpaceDE/>
        <w:autoSpaceDN/>
        <w:adjustRightInd/>
        <w:snapToGrid/>
        <w:spacing w:after="0"/>
        <w:jc w:val="left"/>
        <w:rPr>
          <w:rFonts w:eastAsia="Batang"/>
          <w:bCs/>
          <w:sz w:val="20"/>
          <w:szCs w:val="20"/>
          <w:lang w:val="en-GB" w:eastAsia="zh-CN"/>
        </w:rPr>
      </w:pPr>
      <w:r w:rsidRPr="00E135BD">
        <w:rPr>
          <w:rFonts w:eastAsia="Batang"/>
          <w:bCs/>
          <w:sz w:val="20"/>
          <w:szCs w:val="20"/>
          <w:lang w:val="en-GB" w:eastAsia="zh-CN"/>
        </w:rPr>
        <w:t>Block level: All the bits received from higher layers and/or physical layer (according to what is present) after CRC attachment (if used) are blockwise repeated Rblock times</w:t>
      </w:r>
    </w:p>
    <w:p w14:paraId="70C9CCBE" w14:textId="77777777" w:rsidR="00E135BD" w:rsidRPr="00E135BD" w:rsidRDefault="00E135BD" w:rsidP="00E135BD">
      <w:pPr>
        <w:numPr>
          <w:ilvl w:val="0"/>
          <w:numId w:val="26"/>
        </w:numPr>
        <w:autoSpaceDE/>
        <w:autoSpaceDN/>
        <w:adjustRightInd/>
        <w:snapToGrid/>
        <w:spacing w:after="0"/>
        <w:jc w:val="left"/>
        <w:rPr>
          <w:rFonts w:eastAsia="Batang"/>
          <w:bCs/>
          <w:sz w:val="20"/>
          <w:szCs w:val="20"/>
          <w:lang w:val="en-GB" w:eastAsia="zh-CN"/>
        </w:rPr>
      </w:pPr>
      <w:r w:rsidRPr="00E135BD">
        <w:rPr>
          <w:rFonts w:eastAsia="Batang"/>
          <w:bCs/>
          <w:sz w:val="20"/>
          <w:szCs w:val="20"/>
          <w:lang w:val="en-GB" w:eastAsia="zh-CN"/>
        </w:rPr>
        <w:t>Bit level type 1: Each bit after CRC attachment (if used) is repeated Rbit times</w:t>
      </w:r>
    </w:p>
    <w:p w14:paraId="08C09262" w14:textId="77777777" w:rsidR="00E135BD" w:rsidRPr="00E135BD" w:rsidRDefault="00E135BD" w:rsidP="00E135BD">
      <w:pPr>
        <w:numPr>
          <w:ilvl w:val="0"/>
          <w:numId w:val="26"/>
        </w:numPr>
        <w:autoSpaceDE/>
        <w:autoSpaceDN/>
        <w:adjustRightInd/>
        <w:snapToGrid/>
        <w:spacing w:after="0"/>
        <w:jc w:val="left"/>
        <w:rPr>
          <w:rFonts w:eastAsia="Batang"/>
          <w:bCs/>
          <w:sz w:val="20"/>
          <w:szCs w:val="20"/>
          <w:lang w:val="en-GB" w:eastAsia="zh-CN"/>
        </w:rPr>
      </w:pPr>
      <w:r w:rsidRPr="00E135BD">
        <w:rPr>
          <w:rFonts w:eastAsia="Batang"/>
          <w:bCs/>
          <w:sz w:val="20"/>
          <w:szCs w:val="20"/>
          <w:lang w:val="en-GB" w:eastAsia="zh-CN"/>
        </w:rPr>
        <w:t>Bit level type 2: Each bit after both CRC attachment (if used) and FEC (if used) is repeated Rbit times</w:t>
      </w:r>
    </w:p>
    <w:p w14:paraId="5EBC68BB" w14:textId="77777777" w:rsidR="00E135BD" w:rsidRPr="00E135BD" w:rsidRDefault="00E135BD" w:rsidP="00E135BD">
      <w:pPr>
        <w:numPr>
          <w:ilvl w:val="0"/>
          <w:numId w:val="26"/>
        </w:numPr>
        <w:autoSpaceDE/>
        <w:autoSpaceDN/>
        <w:adjustRightInd/>
        <w:snapToGrid/>
        <w:spacing w:after="0"/>
        <w:jc w:val="left"/>
        <w:rPr>
          <w:rFonts w:eastAsia="Batang"/>
          <w:bCs/>
          <w:sz w:val="20"/>
          <w:szCs w:val="20"/>
          <w:lang w:val="en-GB" w:eastAsia="zh-CN"/>
        </w:rPr>
      </w:pPr>
      <w:r w:rsidRPr="00E135BD">
        <w:rPr>
          <w:rFonts w:eastAsia="Batang"/>
          <w:bCs/>
          <w:sz w:val="20"/>
          <w:szCs w:val="20"/>
          <w:lang w:val="en-GB" w:eastAsia="zh-CN"/>
        </w:rPr>
        <w:t>Chip level: Each chip after line coding (if used) or after square wave modulation (if used) is repeated Rchip times</w:t>
      </w:r>
    </w:p>
    <w:p w14:paraId="7D0AB16F" w14:textId="77777777" w:rsidR="00E135BD" w:rsidRPr="00E135BD" w:rsidRDefault="00E135BD" w:rsidP="00E135BD">
      <w:pPr>
        <w:numPr>
          <w:ilvl w:val="1"/>
          <w:numId w:val="26"/>
        </w:numPr>
        <w:autoSpaceDE/>
        <w:autoSpaceDN/>
        <w:adjustRightInd/>
        <w:snapToGrid/>
        <w:spacing w:after="0"/>
        <w:jc w:val="left"/>
        <w:rPr>
          <w:rFonts w:eastAsia="Batang"/>
          <w:bCs/>
          <w:sz w:val="20"/>
          <w:szCs w:val="20"/>
          <w:lang w:val="en-GB" w:eastAsia="zh-CN"/>
        </w:rPr>
      </w:pPr>
      <w:r w:rsidRPr="00E135BD">
        <w:rPr>
          <w:rFonts w:eastAsia="Batang"/>
          <w:bCs/>
          <w:sz w:val="20"/>
          <w:szCs w:val="20"/>
          <w:lang w:val="en-GB" w:eastAsia="zh-CN"/>
        </w:rPr>
        <w:t>NOTE: Equivalent to extending the duration of each chip by Rchip times</w:t>
      </w:r>
    </w:p>
    <w:p w14:paraId="1E45F7EC" w14:textId="77777777" w:rsidR="00E135BD" w:rsidRPr="00E135BD" w:rsidRDefault="00E135BD" w:rsidP="00E135BD">
      <w:pPr>
        <w:autoSpaceDE/>
        <w:autoSpaceDN/>
        <w:adjustRightInd/>
        <w:snapToGrid/>
        <w:spacing w:after="0"/>
        <w:jc w:val="left"/>
        <w:rPr>
          <w:rFonts w:eastAsia="Batang"/>
          <w:sz w:val="20"/>
          <w:szCs w:val="20"/>
          <w:lang w:val="en-GB" w:eastAsia="zh-CN"/>
        </w:rPr>
      </w:pPr>
    </w:p>
    <w:p w14:paraId="7D44D14D" w14:textId="77777777" w:rsidR="00E135BD" w:rsidRPr="00E135BD" w:rsidRDefault="00E135BD" w:rsidP="00E135BD">
      <w:pPr>
        <w:autoSpaceDE/>
        <w:autoSpaceDN/>
        <w:adjustRightInd/>
        <w:snapToGrid/>
        <w:spacing w:after="0"/>
        <w:rPr>
          <w:rFonts w:eastAsia="Batang"/>
          <w:bCs/>
          <w:sz w:val="20"/>
          <w:szCs w:val="20"/>
          <w:lang w:val="en-GB" w:eastAsia="zh-CN"/>
        </w:rPr>
      </w:pPr>
      <w:r w:rsidRPr="00E135BD">
        <w:rPr>
          <w:rFonts w:eastAsia="Batang"/>
          <w:bCs/>
          <w:sz w:val="20"/>
          <w:szCs w:val="20"/>
          <w:highlight w:val="green"/>
          <w:lang w:val="en-GB" w:eastAsia="zh-CN"/>
        </w:rPr>
        <w:t>Agreement</w:t>
      </w:r>
    </w:p>
    <w:p w14:paraId="541E7C7E" w14:textId="77777777" w:rsidR="00E135BD" w:rsidRPr="00E135BD" w:rsidRDefault="00E135BD" w:rsidP="00E135BD">
      <w:pPr>
        <w:autoSpaceDE/>
        <w:autoSpaceDN/>
        <w:adjustRightInd/>
        <w:snapToGrid/>
        <w:spacing w:after="0"/>
        <w:rPr>
          <w:rFonts w:eastAsia="Batang"/>
          <w:bCs/>
          <w:sz w:val="20"/>
          <w:szCs w:val="20"/>
          <w:lang w:val="en-GB" w:eastAsia="zh-CN"/>
        </w:rPr>
      </w:pPr>
      <w:r w:rsidRPr="00E135BD">
        <w:rPr>
          <w:rFonts w:eastAsia="Batang"/>
          <w:bCs/>
          <w:sz w:val="20"/>
          <w:szCs w:val="20"/>
          <w:lang w:val="en-GB" w:eastAsia="zh-CN"/>
        </w:rPr>
        <w:t>For D2R, study at least block-level and bit-level repetition type 1 and type 2.</w:t>
      </w:r>
    </w:p>
    <w:p w14:paraId="309AE1FD" w14:textId="77777777" w:rsidR="00E135BD" w:rsidRPr="00E135BD" w:rsidRDefault="00E135BD" w:rsidP="00E135BD">
      <w:pPr>
        <w:autoSpaceDE/>
        <w:autoSpaceDN/>
        <w:adjustRightInd/>
        <w:snapToGrid/>
        <w:spacing w:after="0"/>
        <w:jc w:val="left"/>
        <w:rPr>
          <w:rFonts w:eastAsia="Batang"/>
          <w:iCs/>
          <w:sz w:val="20"/>
          <w:szCs w:val="20"/>
          <w:lang w:val="en-GB" w:eastAsia="x-none"/>
        </w:rPr>
      </w:pPr>
    </w:p>
    <w:p w14:paraId="40DC762F" w14:textId="77777777" w:rsidR="00E135BD" w:rsidRPr="00E135BD" w:rsidRDefault="00E135BD" w:rsidP="00E135BD">
      <w:pPr>
        <w:autoSpaceDE/>
        <w:autoSpaceDN/>
        <w:adjustRightInd/>
        <w:snapToGrid/>
        <w:spacing w:after="0"/>
        <w:rPr>
          <w:rFonts w:eastAsia="Batang"/>
          <w:bCs/>
          <w:sz w:val="20"/>
          <w:szCs w:val="20"/>
          <w:lang w:val="en-GB" w:eastAsia="zh-CN"/>
        </w:rPr>
      </w:pPr>
      <w:r w:rsidRPr="00E135BD">
        <w:rPr>
          <w:rFonts w:eastAsia="Batang"/>
          <w:bCs/>
          <w:sz w:val="20"/>
          <w:szCs w:val="20"/>
          <w:highlight w:val="green"/>
          <w:lang w:val="en-GB" w:eastAsia="zh-CN"/>
        </w:rPr>
        <w:t>Agreement</w:t>
      </w:r>
    </w:p>
    <w:p w14:paraId="64AEC9A8" w14:textId="77777777" w:rsidR="00E135BD" w:rsidRPr="00E135BD" w:rsidRDefault="00E135BD" w:rsidP="00E135BD">
      <w:pPr>
        <w:autoSpaceDE/>
        <w:autoSpaceDN/>
        <w:adjustRightInd/>
        <w:snapToGrid/>
        <w:spacing w:after="0"/>
        <w:jc w:val="left"/>
        <w:rPr>
          <w:rFonts w:eastAsia="DengXian"/>
          <w:bCs/>
          <w:sz w:val="20"/>
          <w:szCs w:val="20"/>
          <w:lang w:val="en-GB" w:eastAsia="zh-CN"/>
        </w:rPr>
      </w:pPr>
      <w:r w:rsidRPr="00E135BD">
        <w:rPr>
          <w:rFonts w:eastAsia="DengXian"/>
          <w:bCs/>
          <w:sz w:val="20"/>
          <w:szCs w:val="20"/>
          <w:lang w:val="en-GB" w:eastAsia="zh-CN"/>
        </w:rPr>
        <w:t>For R2D evaluation purposes, the R2D waveform for DFT-s-OFDM is generated as follows:</w:t>
      </w:r>
    </w:p>
    <w:p w14:paraId="207B110B" w14:textId="77777777" w:rsidR="00E135BD" w:rsidRPr="00E135BD" w:rsidRDefault="00E135BD" w:rsidP="00E135BD">
      <w:pPr>
        <w:numPr>
          <w:ilvl w:val="0"/>
          <w:numId w:val="36"/>
        </w:numPr>
        <w:autoSpaceDE/>
        <w:autoSpaceDN/>
        <w:adjustRightInd/>
        <w:snapToGrid/>
        <w:spacing w:after="0"/>
        <w:jc w:val="left"/>
        <w:rPr>
          <w:rFonts w:eastAsia="Batang"/>
          <w:bCs/>
          <w:sz w:val="20"/>
          <w:szCs w:val="20"/>
          <w:lang w:val="en-GB"/>
        </w:rPr>
      </w:pPr>
      <w:r w:rsidRPr="00E135BD">
        <w:rPr>
          <w:rFonts w:eastAsia="Batang"/>
          <w:bCs/>
          <w:sz w:val="20"/>
          <w:szCs w:val="20"/>
          <w:lang w:val="en-GB"/>
        </w:rPr>
        <w:t>The time domain OOK signal is the M chips of one OFDM symbol.</w:t>
      </w:r>
    </w:p>
    <w:p w14:paraId="2C4992C3" w14:textId="77777777" w:rsidR="00E135BD" w:rsidRPr="00E135BD" w:rsidRDefault="00E135BD" w:rsidP="00E135BD">
      <w:pPr>
        <w:numPr>
          <w:ilvl w:val="0"/>
          <w:numId w:val="36"/>
        </w:numPr>
        <w:autoSpaceDE/>
        <w:autoSpaceDN/>
        <w:adjustRightInd/>
        <w:snapToGrid/>
        <w:spacing w:after="0"/>
        <w:jc w:val="left"/>
        <w:rPr>
          <w:rFonts w:eastAsia="Batang"/>
          <w:bCs/>
          <w:sz w:val="20"/>
          <w:szCs w:val="20"/>
          <w:lang w:val="en-GB"/>
        </w:rPr>
      </w:pPr>
      <w:r w:rsidRPr="00E135BD">
        <w:rPr>
          <w:rFonts w:eastAsia="Batang"/>
          <w:bCs/>
          <w:sz w:val="20"/>
          <w:szCs w:val="20"/>
          <w:lang w:val="en-GB"/>
        </w:rPr>
        <w:t>A chip is represented (e.g. upsampled) by L samples</w:t>
      </w:r>
    </w:p>
    <w:p w14:paraId="1D900C6C" w14:textId="77777777" w:rsidR="00E135BD" w:rsidRPr="00E135BD" w:rsidRDefault="00E135BD" w:rsidP="00E135BD">
      <w:pPr>
        <w:numPr>
          <w:ilvl w:val="1"/>
          <w:numId w:val="36"/>
        </w:numPr>
        <w:autoSpaceDE/>
        <w:autoSpaceDN/>
        <w:adjustRightInd/>
        <w:snapToGrid/>
        <w:spacing w:after="0"/>
        <w:jc w:val="left"/>
        <w:rPr>
          <w:rFonts w:eastAsia="Batang"/>
          <w:bCs/>
          <w:sz w:val="20"/>
          <w:szCs w:val="20"/>
          <w:lang w:val="en-GB"/>
        </w:rPr>
      </w:pPr>
      <w:r w:rsidRPr="00E135BD">
        <w:rPr>
          <w:rFonts w:eastAsia="Batang"/>
          <w:bCs/>
          <w:sz w:val="20"/>
          <w:szCs w:val="20"/>
          <w:lang w:val="en-GB"/>
        </w:rPr>
        <w:t>Companies to report L</w:t>
      </w:r>
    </w:p>
    <w:p w14:paraId="3A394CF2" w14:textId="77777777" w:rsidR="00E135BD" w:rsidRPr="00E135BD" w:rsidRDefault="00E135BD" w:rsidP="00E135BD">
      <w:pPr>
        <w:numPr>
          <w:ilvl w:val="0"/>
          <w:numId w:val="36"/>
        </w:numPr>
        <w:autoSpaceDE/>
        <w:autoSpaceDN/>
        <w:adjustRightInd/>
        <w:snapToGrid/>
        <w:spacing w:after="0"/>
        <w:jc w:val="left"/>
        <w:rPr>
          <w:rFonts w:eastAsia="Batang"/>
          <w:bCs/>
          <w:sz w:val="20"/>
          <w:szCs w:val="20"/>
          <w:lang w:val="en-GB"/>
        </w:rPr>
      </w:pPr>
      <w:r w:rsidRPr="00E135BD">
        <w:rPr>
          <w:rFonts w:eastAsia="Batang"/>
          <w:bCs/>
          <w:sz w:val="20"/>
          <w:szCs w:val="20"/>
          <w:lang w:val="en-GB"/>
        </w:rPr>
        <w:t xml:space="preserve">An N’-points DFT is performed on </w:t>
      </w:r>
      <w:r w:rsidRPr="00E135BD">
        <w:rPr>
          <w:rFonts w:eastAsia="Yu Mincho"/>
          <w:bCs/>
          <w:sz w:val="20"/>
          <w:szCs w:val="20"/>
          <w:lang w:val="en-GB" w:eastAsia="ja-JP"/>
        </w:rPr>
        <w:t xml:space="preserve">the samples of one OFDM symbol to </w:t>
      </w:r>
      <w:r w:rsidRPr="00E135BD">
        <w:rPr>
          <w:rFonts w:eastAsia="Batang"/>
          <w:bCs/>
          <w:sz w:val="20"/>
          <w:szCs w:val="20"/>
          <w:lang w:val="en-GB"/>
        </w:rPr>
        <w:t>obtain the frequency domain signal.</w:t>
      </w:r>
    </w:p>
    <w:p w14:paraId="4349C538" w14:textId="77777777" w:rsidR="00E135BD" w:rsidRPr="00E135BD" w:rsidRDefault="00E135BD" w:rsidP="00E135BD">
      <w:pPr>
        <w:numPr>
          <w:ilvl w:val="1"/>
          <w:numId w:val="36"/>
        </w:numPr>
        <w:autoSpaceDE/>
        <w:autoSpaceDN/>
        <w:adjustRightInd/>
        <w:snapToGrid/>
        <w:spacing w:after="0"/>
        <w:jc w:val="left"/>
        <w:rPr>
          <w:rFonts w:eastAsia="Batang"/>
          <w:bCs/>
          <w:sz w:val="20"/>
          <w:szCs w:val="20"/>
          <w:lang w:val="en-GB"/>
        </w:rPr>
      </w:pPr>
      <w:r w:rsidRPr="00E135BD">
        <w:rPr>
          <w:rFonts w:eastAsia="Batang"/>
          <w:bCs/>
          <w:sz w:val="20"/>
          <w:szCs w:val="20"/>
          <w:lang w:val="en-GB"/>
        </w:rPr>
        <w:t>Companies to report N’, e.g. N’=128 or equal to X</w:t>
      </w:r>
    </w:p>
    <w:p w14:paraId="001FBF01" w14:textId="77777777" w:rsidR="00E135BD" w:rsidRPr="00E135BD" w:rsidRDefault="00E135BD" w:rsidP="00E135BD">
      <w:pPr>
        <w:numPr>
          <w:ilvl w:val="0"/>
          <w:numId w:val="36"/>
        </w:numPr>
        <w:autoSpaceDE/>
        <w:autoSpaceDN/>
        <w:adjustRightInd/>
        <w:snapToGrid/>
        <w:spacing w:after="0"/>
        <w:jc w:val="left"/>
        <w:rPr>
          <w:rFonts w:eastAsia="Batang"/>
          <w:bCs/>
          <w:sz w:val="20"/>
          <w:szCs w:val="20"/>
          <w:lang w:val="en-GB"/>
        </w:rPr>
      </w:pPr>
      <w:r w:rsidRPr="00E135BD">
        <w:rPr>
          <w:rFonts w:eastAsia="Yu Mincho"/>
          <w:bCs/>
          <w:sz w:val="20"/>
          <w:szCs w:val="20"/>
          <w:lang w:val="en-GB" w:eastAsia="ja-JP"/>
        </w:rPr>
        <w:t xml:space="preserve">Map the frequency domain signal obtained by N’-points DFT </w:t>
      </w:r>
      <w:r w:rsidRPr="00E135BD">
        <w:rPr>
          <w:rFonts w:eastAsia="Batang"/>
          <w:bCs/>
          <w:sz w:val="20"/>
          <w:szCs w:val="20"/>
          <w:lang w:val="en-GB"/>
        </w:rPr>
        <w:t>to the X subcarriers of B</w:t>
      </w:r>
      <w:r w:rsidRPr="00E135BD">
        <w:rPr>
          <w:rFonts w:eastAsia="Batang"/>
          <w:bCs/>
          <w:sz w:val="20"/>
          <w:szCs w:val="20"/>
          <w:vertAlign w:val="subscript"/>
          <w:lang w:val="en-GB"/>
        </w:rPr>
        <w:t>tx,R2D</w:t>
      </w:r>
      <w:r w:rsidRPr="00E135BD">
        <w:rPr>
          <w:rFonts w:eastAsia="Batang"/>
          <w:bCs/>
          <w:sz w:val="20"/>
          <w:szCs w:val="20"/>
          <w:lang w:val="en-GB"/>
        </w:rPr>
        <w:t xml:space="preserve">. </w:t>
      </w:r>
    </w:p>
    <w:p w14:paraId="5CEF2BAE" w14:textId="77777777" w:rsidR="00E135BD" w:rsidRPr="00E135BD" w:rsidRDefault="00E135BD" w:rsidP="00E135BD">
      <w:pPr>
        <w:numPr>
          <w:ilvl w:val="1"/>
          <w:numId w:val="36"/>
        </w:numPr>
        <w:autoSpaceDE/>
        <w:autoSpaceDN/>
        <w:adjustRightInd/>
        <w:snapToGrid/>
        <w:spacing w:after="0"/>
        <w:jc w:val="left"/>
        <w:rPr>
          <w:rFonts w:eastAsia="Batang"/>
          <w:bCs/>
          <w:sz w:val="20"/>
          <w:szCs w:val="20"/>
          <w:lang w:val="en-GB"/>
        </w:rPr>
      </w:pPr>
      <w:r w:rsidRPr="00E135BD">
        <w:rPr>
          <w:rFonts w:eastAsia="Yu Mincho"/>
          <w:bCs/>
          <w:sz w:val="20"/>
          <w:szCs w:val="20"/>
          <w:lang w:val="en-GB" w:eastAsia="ja-JP"/>
        </w:rPr>
        <w:t>Companies report how to map and report X</w:t>
      </w:r>
    </w:p>
    <w:p w14:paraId="5E6B9365" w14:textId="77777777" w:rsidR="00E135BD" w:rsidRPr="00E135BD" w:rsidRDefault="00E135BD" w:rsidP="00E135BD">
      <w:pPr>
        <w:numPr>
          <w:ilvl w:val="0"/>
          <w:numId w:val="36"/>
        </w:numPr>
        <w:autoSpaceDE/>
        <w:autoSpaceDN/>
        <w:adjustRightInd/>
        <w:snapToGrid/>
        <w:spacing w:after="0"/>
        <w:jc w:val="left"/>
        <w:rPr>
          <w:rFonts w:eastAsia="Batang"/>
          <w:bCs/>
          <w:sz w:val="20"/>
          <w:szCs w:val="20"/>
          <w:lang w:val="en-GB"/>
        </w:rPr>
      </w:pPr>
      <w:r w:rsidRPr="00E135BD">
        <w:rPr>
          <w:rFonts w:eastAsia="Batang"/>
          <w:bCs/>
          <w:sz w:val="20"/>
          <w:szCs w:val="20"/>
          <w:lang w:val="en-GB"/>
        </w:rPr>
        <w:t>An N-points IDFT is performed to obtain the time domain signal.</w:t>
      </w:r>
    </w:p>
    <w:p w14:paraId="6002621B" w14:textId="77777777" w:rsidR="00E135BD" w:rsidRPr="00E135BD" w:rsidRDefault="00E135BD" w:rsidP="00E135BD">
      <w:pPr>
        <w:numPr>
          <w:ilvl w:val="1"/>
          <w:numId w:val="36"/>
        </w:numPr>
        <w:autoSpaceDE/>
        <w:autoSpaceDN/>
        <w:adjustRightInd/>
        <w:snapToGrid/>
        <w:spacing w:after="0"/>
        <w:jc w:val="left"/>
        <w:rPr>
          <w:rFonts w:eastAsia="Batang"/>
          <w:bCs/>
          <w:sz w:val="20"/>
          <w:szCs w:val="20"/>
          <w:lang w:val="en-GB"/>
        </w:rPr>
      </w:pPr>
      <w:r w:rsidRPr="00E135BD">
        <w:rPr>
          <w:rFonts w:eastAsia="Batang"/>
          <w:bCs/>
          <w:sz w:val="20"/>
          <w:szCs w:val="20"/>
          <w:lang w:val="en-GB"/>
        </w:rPr>
        <w:lastRenderedPageBreak/>
        <w:t>Companies to report N, and how value was selected</w:t>
      </w:r>
    </w:p>
    <w:p w14:paraId="567A8C89" w14:textId="77777777" w:rsidR="00E135BD" w:rsidRPr="00E135BD" w:rsidRDefault="00E135BD" w:rsidP="00E135BD">
      <w:pPr>
        <w:autoSpaceDE/>
        <w:autoSpaceDN/>
        <w:adjustRightInd/>
        <w:snapToGrid/>
        <w:spacing w:after="0"/>
        <w:ind w:firstLineChars="150" w:firstLine="300"/>
        <w:rPr>
          <w:rFonts w:eastAsia="Batang"/>
          <w:bCs/>
          <w:sz w:val="20"/>
          <w:szCs w:val="20"/>
          <w:lang w:val="en-GB"/>
        </w:rPr>
      </w:pPr>
      <w:r w:rsidRPr="00E135BD">
        <w:rPr>
          <w:rFonts w:eastAsia="Yu Mincho"/>
          <w:bCs/>
          <w:sz w:val="20"/>
          <w:szCs w:val="20"/>
          <w:lang w:val="en-GB" w:eastAsia="ja-JP"/>
        </w:rPr>
        <w:t xml:space="preserve">Note: companies report whether/how </w:t>
      </w:r>
      <w:r w:rsidRPr="00E135BD">
        <w:rPr>
          <w:rFonts w:eastAsia="Batang"/>
          <w:bCs/>
          <w:sz w:val="20"/>
          <w:szCs w:val="20"/>
          <w:lang w:val="en-GB"/>
        </w:rPr>
        <w:t>CP samples are added.</w:t>
      </w:r>
    </w:p>
    <w:p w14:paraId="366E3EBC" w14:textId="77777777" w:rsidR="00E135BD" w:rsidRPr="00E135BD" w:rsidRDefault="00E135BD" w:rsidP="00E135BD">
      <w:pPr>
        <w:autoSpaceDE/>
        <w:autoSpaceDN/>
        <w:adjustRightInd/>
        <w:snapToGrid/>
        <w:spacing w:after="0"/>
        <w:rPr>
          <w:rFonts w:eastAsia="Batang"/>
          <w:b/>
          <w:bCs/>
          <w:sz w:val="20"/>
          <w:szCs w:val="20"/>
          <w:lang w:val="en-GB"/>
        </w:rPr>
      </w:pPr>
    </w:p>
    <w:p w14:paraId="3E697967" w14:textId="77777777" w:rsidR="00E135BD" w:rsidRPr="00E135BD" w:rsidRDefault="00E135BD" w:rsidP="00E135BD">
      <w:pPr>
        <w:autoSpaceDE/>
        <w:autoSpaceDN/>
        <w:adjustRightInd/>
        <w:snapToGrid/>
        <w:spacing w:after="0"/>
        <w:rPr>
          <w:rFonts w:eastAsia="Batang"/>
          <w:bCs/>
          <w:sz w:val="20"/>
          <w:szCs w:val="20"/>
          <w:lang w:val="en-GB" w:eastAsia="zh-CN"/>
        </w:rPr>
      </w:pPr>
      <w:bookmarkStart w:id="31" w:name="OLE_LINK49"/>
      <w:r w:rsidRPr="00E135BD">
        <w:rPr>
          <w:rFonts w:eastAsia="Batang"/>
          <w:bCs/>
          <w:sz w:val="20"/>
          <w:szCs w:val="20"/>
          <w:highlight w:val="green"/>
          <w:lang w:val="en-GB" w:eastAsia="zh-CN"/>
        </w:rPr>
        <w:t>Agreement</w:t>
      </w:r>
    </w:p>
    <w:p w14:paraId="6F634CB7" w14:textId="77777777" w:rsidR="00E135BD" w:rsidRPr="00E135BD" w:rsidRDefault="00E135BD" w:rsidP="00E135BD">
      <w:pPr>
        <w:autoSpaceDE/>
        <w:autoSpaceDN/>
        <w:adjustRightInd/>
        <w:snapToGrid/>
        <w:spacing w:after="0"/>
        <w:rPr>
          <w:rFonts w:eastAsia="Batang"/>
          <w:bCs/>
          <w:sz w:val="20"/>
          <w:szCs w:val="20"/>
          <w:lang w:val="en-GB" w:eastAsia="zh-CN"/>
        </w:rPr>
      </w:pPr>
      <w:r w:rsidRPr="00E135BD">
        <w:rPr>
          <w:rFonts w:eastAsia="Batang"/>
          <w:bCs/>
          <w:sz w:val="20"/>
          <w:szCs w:val="20"/>
          <w:lang w:val="en-GB" w:eastAsia="zh-CN"/>
        </w:rPr>
        <w:t xml:space="preserve">The study assumes the following bit to chip mapping for Manchester encoding: </w:t>
      </w:r>
    </w:p>
    <w:p w14:paraId="4F8302B0" w14:textId="77777777" w:rsidR="00E135BD" w:rsidRPr="00E135BD" w:rsidRDefault="00E135BD" w:rsidP="00E135BD">
      <w:pPr>
        <w:numPr>
          <w:ilvl w:val="1"/>
          <w:numId w:val="37"/>
        </w:numPr>
        <w:autoSpaceDE/>
        <w:autoSpaceDN/>
        <w:adjustRightInd/>
        <w:snapToGrid/>
        <w:spacing w:after="0"/>
        <w:jc w:val="left"/>
        <w:rPr>
          <w:rFonts w:eastAsia="Batang"/>
          <w:bCs/>
          <w:sz w:val="20"/>
          <w:szCs w:val="20"/>
          <w:lang w:val="en-GB" w:eastAsia="zh-CN"/>
        </w:rPr>
      </w:pPr>
      <w:r w:rsidRPr="00E135BD">
        <w:rPr>
          <w:rFonts w:eastAsia="Batang"/>
          <w:bCs/>
          <w:sz w:val="20"/>
          <w:szCs w:val="20"/>
          <w:lang w:val="en-GB" w:eastAsia="zh-CN"/>
        </w:rPr>
        <w:t>bit 0→chips{10}, bit 1→chips{01}</w:t>
      </w:r>
    </w:p>
    <w:p w14:paraId="700AFDAA" w14:textId="77777777" w:rsidR="00E135BD" w:rsidRPr="00E135BD" w:rsidRDefault="00E135BD" w:rsidP="00E135BD">
      <w:pPr>
        <w:numPr>
          <w:ilvl w:val="0"/>
          <w:numId w:val="37"/>
        </w:numPr>
        <w:autoSpaceDE/>
        <w:autoSpaceDN/>
        <w:adjustRightInd/>
        <w:snapToGrid/>
        <w:spacing w:after="0"/>
        <w:jc w:val="left"/>
        <w:rPr>
          <w:rFonts w:eastAsia="Batang"/>
          <w:sz w:val="20"/>
          <w:szCs w:val="20"/>
          <w:lang w:val="en-GB" w:eastAsia="zh-CN"/>
        </w:rPr>
      </w:pPr>
      <w:r w:rsidRPr="00E135BD">
        <w:rPr>
          <w:rFonts w:eastAsia="Batang"/>
          <w:bCs/>
          <w:sz w:val="20"/>
          <w:szCs w:val="20"/>
          <w:lang w:val="en-GB" w:eastAsia="zh-CN"/>
        </w:rPr>
        <w:t>FFS: Variant of the above for CP handling</w:t>
      </w:r>
    </w:p>
    <w:bookmarkEnd w:id="30"/>
    <w:p w14:paraId="371C5914" w14:textId="77777777" w:rsidR="0084079F" w:rsidRPr="00AE36AC" w:rsidRDefault="0084079F" w:rsidP="0084079F">
      <w:pPr>
        <w:rPr>
          <w:rFonts w:ascii="Times" w:hAnsi="Times" w:cs="Times"/>
          <w:sz w:val="20"/>
          <w:szCs w:val="20"/>
        </w:rPr>
      </w:pPr>
    </w:p>
    <w:bookmarkEnd w:id="31"/>
    <w:p w14:paraId="64AC0BB8" w14:textId="77777777" w:rsidR="0084079F" w:rsidRPr="0084079F" w:rsidRDefault="0084079F" w:rsidP="0084079F"/>
    <w:p w14:paraId="6E8304CE" w14:textId="545149E5" w:rsidR="008330FF" w:rsidRPr="00AD7D22" w:rsidRDefault="008330FF" w:rsidP="00F6134D">
      <w:pPr>
        <w:pStyle w:val="Heading1"/>
        <w:numPr>
          <w:ilvl w:val="0"/>
          <w:numId w:val="0"/>
        </w:numPr>
      </w:pPr>
      <w:r w:rsidRPr="0071451D">
        <w:t xml:space="preserve">Appendix </w:t>
      </w:r>
      <w:r w:rsidR="00BF4E5E">
        <w:t>D</w:t>
      </w:r>
      <w:r w:rsidRPr="0071451D">
        <w:t xml:space="preserve">: </w:t>
      </w:r>
      <w:bookmarkStart w:id="32" w:name="OLE_LINK1"/>
      <w:r w:rsidRPr="007C76EE">
        <w:t>RAN1</w:t>
      </w:r>
      <w:r>
        <w:t>#116</w:t>
      </w:r>
      <w:r w:rsidR="00CA7C42">
        <w:t>-bis</w:t>
      </w:r>
      <w:r>
        <w:t xml:space="preserve"> agreements for general aspects of physical layer design</w:t>
      </w:r>
      <w:bookmarkEnd w:id="32"/>
    </w:p>
    <w:p w14:paraId="6234E9E8" w14:textId="77777777" w:rsidR="00F63E31" w:rsidRPr="00F63E31" w:rsidRDefault="00F63E31" w:rsidP="00F63E31">
      <w:pPr>
        <w:autoSpaceDE/>
        <w:autoSpaceDN/>
        <w:adjustRightInd/>
        <w:snapToGrid/>
        <w:spacing w:after="0"/>
        <w:jc w:val="left"/>
        <w:rPr>
          <w:rFonts w:ascii="Times" w:eastAsia="Batang" w:hAnsi="Times"/>
          <w:iCs/>
          <w:sz w:val="20"/>
          <w:szCs w:val="24"/>
          <w:lang w:eastAsia="x-none"/>
        </w:rPr>
      </w:pPr>
      <w:r w:rsidRPr="00F63E31">
        <w:rPr>
          <w:rFonts w:ascii="Times" w:eastAsia="Batang" w:hAnsi="Times"/>
          <w:iCs/>
          <w:sz w:val="20"/>
          <w:szCs w:val="24"/>
          <w:highlight w:val="green"/>
          <w:lang w:eastAsia="x-none"/>
        </w:rPr>
        <w:t>Agreement</w:t>
      </w:r>
    </w:p>
    <w:p w14:paraId="22FE51CF" w14:textId="77777777" w:rsidR="00F63E31" w:rsidRPr="00F63E31" w:rsidRDefault="00F63E31" w:rsidP="00F63E31">
      <w:pPr>
        <w:autoSpaceDE/>
        <w:autoSpaceDN/>
        <w:adjustRightInd/>
        <w:snapToGrid/>
        <w:spacing w:after="0"/>
        <w:jc w:val="left"/>
        <w:rPr>
          <w:rFonts w:ascii="Times" w:eastAsia="Batang" w:hAnsi="Times"/>
          <w:iCs/>
          <w:sz w:val="20"/>
          <w:szCs w:val="24"/>
          <w:lang w:eastAsia="x-none"/>
        </w:rPr>
      </w:pPr>
      <w:r w:rsidRPr="00F63E31">
        <w:rPr>
          <w:rFonts w:ascii="Times" w:eastAsia="Batang" w:hAnsi="Times"/>
          <w:iCs/>
          <w:sz w:val="20"/>
          <w:szCs w:val="24"/>
          <w:lang w:eastAsia="x-none"/>
        </w:rPr>
        <w:t>Study time-domain multiple access of D2R transmissions. Further details, including pros/cons, are FFS.</w:t>
      </w:r>
    </w:p>
    <w:p w14:paraId="11953497" w14:textId="77777777" w:rsidR="00F63E31" w:rsidRPr="00F63E31" w:rsidRDefault="00F63E31" w:rsidP="00F63E31">
      <w:pPr>
        <w:autoSpaceDE/>
        <w:autoSpaceDN/>
        <w:adjustRightInd/>
        <w:snapToGrid/>
        <w:spacing w:after="0"/>
        <w:jc w:val="left"/>
        <w:rPr>
          <w:rFonts w:ascii="Times" w:eastAsia="Batang" w:hAnsi="Times"/>
          <w:iCs/>
          <w:sz w:val="20"/>
          <w:szCs w:val="24"/>
          <w:lang w:eastAsia="x-none"/>
        </w:rPr>
      </w:pPr>
    </w:p>
    <w:p w14:paraId="240F35C9" w14:textId="77777777" w:rsidR="00F63E31" w:rsidRPr="00F63E31" w:rsidRDefault="00F63E31" w:rsidP="00F63E31">
      <w:pPr>
        <w:autoSpaceDE/>
        <w:autoSpaceDN/>
        <w:adjustRightInd/>
        <w:snapToGrid/>
        <w:spacing w:after="0"/>
        <w:jc w:val="left"/>
        <w:rPr>
          <w:rFonts w:ascii="Times" w:eastAsia="Batang" w:hAnsi="Times"/>
          <w:iCs/>
          <w:sz w:val="20"/>
          <w:szCs w:val="24"/>
          <w:lang w:eastAsia="x-none"/>
        </w:rPr>
      </w:pPr>
      <w:r w:rsidRPr="00F63E31">
        <w:rPr>
          <w:rFonts w:ascii="Times" w:eastAsia="Batang" w:hAnsi="Times"/>
          <w:iCs/>
          <w:sz w:val="20"/>
          <w:szCs w:val="24"/>
          <w:highlight w:val="green"/>
          <w:lang w:eastAsia="x-none"/>
        </w:rPr>
        <w:t>Agreement</w:t>
      </w:r>
    </w:p>
    <w:p w14:paraId="768F2AF2" w14:textId="77777777" w:rsidR="00F63E31" w:rsidRPr="00F63E31" w:rsidRDefault="00F63E31" w:rsidP="00F63E31">
      <w:pPr>
        <w:autoSpaceDE/>
        <w:autoSpaceDN/>
        <w:adjustRightInd/>
        <w:snapToGrid/>
        <w:spacing w:after="0"/>
        <w:jc w:val="left"/>
        <w:rPr>
          <w:rFonts w:ascii="Times" w:eastAsia="Batang" w:hAnsi="Times"/>
          <w:iCs/>
          <w:sz w:val="20"/>
          <w:szCs w:val="24"/>
          <w:lang w:eastAsia="x-none"/>
        </w:rPr>
      </w:pPr>
      <w:r w:rsidRPr="00F63E31">
        <w:rPr>
          <w:rFonts w:ascii="Times" w:eastAsia="Batang" w:hAnsi="Times"/>
          <w:iCs/>
          <w:sz w:val="20"/>
          <w:szCs w:val="24"/>
          <w:lang w:eastAsia="x-none"/>
        </w:rPr>
        <w:t>Study frequency-domain multiple access of D2R transmissions, at least by utilizing a small frequency-shift in baseband. Further details, including pros/cons, are FFS.</w:t>
      </w:r>
    </w:p>
    <w:p w14:paraId="6D6F7854" w14:textId="77777777" w:rsidR="00F63E31" w:rsidRPr="00F63E31" w:rsidRDefault="00F63E31" w:rsidP="00F63E31">
      <w:pPr>
        <w:autoSpaceDE/>
        <w:autoSpaceDN/>
        <w:adjustRightInd/>
        <w:snapToGrid/>
        <w:spacing w:after="0"/>
        <w:jc w:val="left"/>
        <w:rPr>
          <w:rFonts w:ascii="Times" w:eastAsia="Batang" w:hAnsi="Times"/>
          <w:iCs/>
          <w:sz w:val="20"/>
          <w:szCs w:val="24"/>
          <w:lang w:eastAsia="x-none"/>
        </w:rPr>
      </w:pPr>
    </w:p>
    <w:p w14:paraId="68681670" w14:textId="77777777" w:rsidR="00F63E31" w:rsidRPr="00F63E31" w:rsidRDefault="00F63E31" w:rsidP="00F63E31">
      <w:pPr>
        <w:autoSpaceDE/>
        <w:autoSpaceDN/>
        <w:adjustRightInd/>
        <w:snapToGrid/>
        <w:spacing w:after="0"/>
        <w:jc w:val="left"/>
        <w:rPr>
          <w:rFonts w:ascii="Times" w:eastAsia="Batang" w:hAnsi="Times"/>
          <w:iCs/>
          <w:sz w:val="20"/>
          <w:szCs w:val="24"/>
          <w:lang w:eastAsia="x-none"/>
        </w:rPr>
      </w:pPr>
      <w:r w:rsidRPr="00F63E31">
        <w:rPr>
          <w:rFonts w:ascii="Times" w:eastAsia="Batang" w:hAnsi="Times"/>
          <w:iCs/>
          <w:sz w:val="20"/>
          <w:szCs w:val="24"/>
          <w:highlight w:val="green"/>
          <w:lang w:eastAsia="x-none"/>
        </w:rPr>
        <w:t>Agreement</w:t>
      </w:r>
    </w:p>
    <w:p w14:paraId="7C31C47D" w14:textId="77777777" w:rsidR="00F63E31" w:rsidRPr="00F63E31" w:rsidRDefault="00F63E31" w:rsidP="00F63E31">
      <w:pPr>
        <w:autoSpaceDE/>
        <w:autoSpaceDN/>
        <w:adjustRightInd/>
        <w:snapToGrid/>
        <w:spacing w:after="0"/>
        <w:jc w:val="left"/>
        <w:rPr>
          <w:rFonts w:ascii="Times" w:eastAsia="Batang" w:hAnsi="Times"/>
          <w:iCs/>
          <w:sz w:val="20"/>
          <w:szCs w:val="24"/>
          <w:lang w:eastAsia="x-none"/>
        </w:rPr>
      </w:pPr>
      <w:r w:rsidRPr="00F63E31">
        <w:rPr>
          <w:rFonts w:ascii="Times" w:eastAsia="Batang" w:hAnsi="Times"/>
          <w:iCs/>
          <w:sz w:val="20"/>
          <w:szCs w:val="24"/>
          <w:lang w:eastAsia="x-none"/>
        </w:rPr>
        <w:t>Whether code-domain multiple access is feasible and necessary for D2R transmissions for all devices is FFS.</w:t>
      </w:r>
    </w:p>
    <w:p w14:paraId="1C4BEEA4" w14:textId="77777777" w:rsidR="00F63E31" w:rsidRPr="00F63E31" w:rsidRDefault="00F63E31" w:rsidP="00F63E31">
      <w:pPr>
        <w:autoSpaceDE/>
        <w:autoSpaceDN/>
        <w:adjustRightInd/>
        <w:snapToGrid/>
        <w:spacing w:after="0"/>
        <w:jc w:val="left"/>
        <w:rPr>
          <w:rFonts w:ascii="Times" w:eastAsia="Batang" w:hAnsi="Times"/>
          <w:iCs/>
          <w:sz w:val="20"/>
          <w:szCs w:val="24"/>
          <w:lang w:eastAsia="x-none"/>
        </w:rPr>
      </w:pPr>
    </w:p>
    <w:p w14:paraId="280ECD8A" w14:textId="77777777" w:rsidR="00F63E31" w:rsidRPr="00F63E31" w:rsidRDefault="00F63E31" w:rsidP="00F63E31">
      <w:pPr>
        <w:autoSpaceDE/>
        <w:autoSpaceDN/>
        <w:adjustRightInd/>
        <w:snapToGrid/>
        <w:spacing w:after="0"/>
        <w:jc w:val="left"/>
        <w:rPr>
          <w:rFonts w:ascii="Times" w:eastAsia="Batang" w:hAnsi="Times"/>
          <w:bCs/>
          <w:sz w:val="20"/>
          <w:szCs w:val="24"/>
          <w:lang w:val="en-GB" w:eastAsia="x-none"/>
        </w:rPr>
      </w:pPr>
      <w:r w:rsidRPr="00F63E31">
        <w:rPr>
          <w:rFonts w:ascii="Times" w:eastAsia="Batang" w:hAnsi="Times"/>
          <w:bCs/>
          <w:sz w:val="20"/>
          <w:szCs w:val="24"/>
          <w:highlight w:val="green"/>
          <w:lang w:val="en-GB" w:eastAsia="x-none"/>
        </w:rPr>
        <w:t>Agreement</w:t>
      </w:r>
    </w:p>
    <w:p w14:paraId="5AEFF74E" w14:textId="77777777" w:rsidR="00F63E31" w:rsidRPr="00F63E31" w:rsidRDefault="00F63E31" w:rsidP="00F63E31">
      <w:pPr>
        <w:autoSpaceDE/>
        <w:autoSpaceDN/>
        <w:adjustRightInd/>
        <w:snapToGrid/>
        <w:spacing w:after="0"/>
        <w:jc w:val="left"/>
        <w:rPr>
          <w:rFonts w:ascii="Times" w:eastAsia="DengXian" w:hAnsi="Times"/>
          <w:bCs/>
          <w:sz w:val="20"/>
          <w:szCs w:val="24"/>
          <w:lang w:val="en-GB" w:eastAsia="zh-CN"/>
        </w:rPr>
      </w:pPr>
      <w:r w:rsidRPr="00F63E31">
        <w:rPr>
          <w:rFonts w:ascii="Times" w:eastAsia="Batang" w:hAnsi="Times"/>
          <w:bCs/>
          <w:sz w:val="20"/>
          <w:szCs w:val="24"/>
          <w:lang w:val="en-GB" w:eastAsia="x-none"/>
        </w:rPr>
        <w:t>The following bandwidths for D2R are defined for the purpose of the study:</w:t>
      </w:r>
    </w:p>
    <w:p w14:paraId="42EF52D0" w14:textId="77777777" w:rsidR="00F63E31" w:rsidRPr="00F63E31" w:rsidRDefault="00F63E31" w:rsidP="00F63E31">
      <w:pPr>
        <w:numPr>
          <w:ilvl w:val="0"/>
          <w:numId w:val="28"/>
        </w:numPr>
        <w:autoSpaceDE/>
        <w:autoSpaceDN/>
        <w:adjustRightInd/>
        <w:snapToGrid/>
        <w:spacing w:after="0"/>
        <w:jc w:val="left"/>
        <w:rPr>
          <w:rFonts w:ascii="Times" w:eastAsia="Batang" w:hAnsi="Times"/>
          <w:bCs/>
          <w:sz w:val="20"/>
          <w:szCs w:val="24"/>
          <w:lang w:val="en-GB" w:eastAsia="x-none"/>
        </w:rPr>
      </w:pPr>
      <w:r w:rsidRPr="00F63E31">
        <w:rPr>
          <w:rFonts w:ascii="Times" w:eastAsia="Batang" w:hAnsi="Times"/>
          <w:bCs/>
          <w:sz w:val="20"/>
          <w:szCs w:val="24"/>
          <w:lang w:val="en-GB" w:eastAsia="x-none"/>
        </w:rPr>
        <w:t xml:space="preserve">Transmission bandwidth, </w:t>
      </w:r>
      <w:r w:rsidRPr="00F63E31">
        <w:rPr>
          <w:rFonts w:ascii="Times" w:eastAsia="Batang" w:hAnsi="Times"/>
          <w:bCs/>
          <w:i/>
          <w:iCs/>
          <w:sz w:val="20"/>
          <w:szCs w:val="24"/>
          <w:lang w:val="en-GB" w:eastAsia="x-none"/>
        </w:rPr>
        <w:t>B</w:t>
      </w:r>
      <w:r w:rsidRPr="00F63E31">
        <w:rPr>
          <w:rFonts w:ascii="Times" w:eastAsia="Batang" w:hAnsi="Times"/>
          <w:bCs/>
          <w:sz w:val="20"/>
          <w:szCs w:val="24"/>
          <w:vertAlign w:val="subscript"/>
          <w:lang w:val="en-GB" w:eastAsia="x-none"/>
        </w:rPr>
        <w:t>tx,D2R</w:t>
      </w:r>
      <w:r w:rsidRPr="00F63E31">
        <w:rPr>
          <w:rFonts w:ascii="Times" w:eastAsia="DengXian" w:hAnsi="Times"/>
          <w:bCs/>
          <w:sz w:val="20"/>
          <w:szCs w:val="24"/>
          <w:lang w:val="en-GB" w:eastAsia="zh-CN"/>
        </w:rPr>
        <w:t>: T</w:t>
      </w:r>
      <w:r w:rsidRPr="00F63E31">
        <w:rPr>
          <w:rFonts w:ascii="Times" w:eastAsia="DengXian" w:hAnsi="Times" w:hint="eastAsia"/>
          <w:bCs/>
          <w:sz w:val="20"/>
          <w:szCs w:val="24"/>
          <w:lang w:val="en-GB" w:eastAsia="zh-CN"/>
        </w:rPr>
        <w:t xml:space="preserve">he frequency resources </w:t>
      </w:r>
      <w:r w:rsidRPr="00F63E31">
        <w:rPr>
          <w:rFonts w:ascii="Times" w:eastAsia="DengXian" w:hAnsi="Times"/>
          <w:bCs/>
          <w:sz w:val="20"/>
          <w:szCs w:val="24"/>
          <w:lang w:val="en-GB" w:eastAsia="zh-CN"/>
        </w:rPr>
        <w:t>scheduled by a reader f</w:t>
      </w:r>
      <w:r w:rsidRPr="00F63E31">
        <w:rPr>
          <w:rFonts w:ascii="Times" w:eastAsia="DengXian" w:hAnsi="Times" w:hint="eastAsia"/>
          <w:bCs/>
          <w:sz w:val="20"/>
          <w:szCs w:val="24"/>
          <w:lang w:val="en-GB" w:eastAsia="zh-CN"/>
        </w:rPr>
        <w:t>or</w:t>
      </w:r>
      <w:r w:rsidRPr="00F63E31">
        <w:rPr>
          <w:rFonts w:ascii="Times" w:eastAsia="DengXian" w:hAnsi="Times"/>
          <w:bCs/>
          <w:sz w:val="20"/>
          <w:szCs w:val="24"/>
          <w:lang w:val="en-GB" w:eastAsia="zh-CN"/>
        </w:rPr>
        <w:t xml:space="preserve"> a D2R</w:t>
      </w:r>
      <w:r w:rsidRPr="00F63E31">
        <w:rPr>
          <w:rFonts w:ascii="Times" w:eastAsia="DengXian" w:hAnsi="Times" w:hint="eastAsia"/>
          <w:bCs/>
          <w:sz w:val="20"/>
          <w:szCs w:val="24"/>
          <w:lang w:val="en-GB" w:eastAsia="zh-CN"/>
        </w:rPr>
        <w:t xml:space="preserve"> transmi</w:t>
      </w:r>
      <w:r w:rsidRPr="00F63E31">
        <w:rPr>
          <w:rFonts w:ascii="Times" w:eastAsia="DengXian" w:hAnsi="Times"/>
          <w:bCs/>
          <w:sz w:val="20"/>
          <w:szCs w:val="24"/>
          <w:lang w:val="en-GB" w:eastAsia="zh-CN"/>
        </w:rPr>
        <w:t>ssion from one device.</w:t>
      </w:r>
    </w:p>
    <w:p w14:paraId="7248C97B" w14:textId="77777777" w:rsidR="00F63E31" w:rsidRPr="00F63E31" w:rsidRDefault="00F63E31" w:rsidP="00F63E31">
      <w:pPr>
        <w:numPr>
          <w:ilvl w:val="1"/>
          <w:numId w:val="28"/>
        </w:numPr>
        <w:autoSpaceDE/>
        <w:autoSpaceDN/>
        <w:adjustRightInd/>
        <w:snapToGrid/>
        <w:spacing w:after="0"/>
        <w:jc w:val="left"/>
        <w:rPr>
          <w:rFonts w:ascii="Times" w:eastAsia="Batang" w:hAnsi="Times"/>
          <w:bCs/>
          <w:sz w:val="20"/>
          <w:szCs w:val="24"/>
          <w:lang w:val="en-GB" w:eastAsia="x-none"/>
        </w:rPr>
      </w:pPr>
      <w:r w:rsidRPr="00F63E31">
        <w:rPr>
          <w:rFonts w:ascii="Times" w:eastAsia="Batang" w:hAnsi="Times"/>
          <w:bCs/>
          <w:sz w:val="20"/>
          <w:szCs w:val="24"/>
          <w:lang w:val="en-GB" w:eastAsia="x-none"/>
        </w:rPr>
        <w:t xml:space="preserve">FFS in agenda 9.4.2.3: how </w:t>
      </w:r>
      <w:r w:rsidRPr="00F63E31">
        <w:rPr>
          <w:rFonts w:ascii="Times" w:eastAsia="DengXian" w:hAnsi="Times" w:hint="eastAsia"/>
          <w:bCs/>
          <w:sz w:val="20"/>
          <w:szCs w:val="24"/>
          <w:lang w:val="en-GB" w:eastAsia="zh-CN"/>
        </w:rPr>
        <w:t xml:space="preserve">frequency resources </w:t>
      </w:r>
      <w:r w:rsidRPr="00F63E31">
        <w:rPr>
          <w:rFonts w:ascii="Times" w:eastAsia="DengXian" w:hAnsi="Times"/>
          <w:bCs/>
          <w:sz w:val="20"/>
          <w:szCs w:val="24"/>
          <w:lang w:val="en-GB" w:eastAsia="zh-CN"/>
        </w:rPr>
        <w:t>scheduled by a reader are determined</w:t>
      </w:r>
    </w:p>
    <w:p w14:paraId="6D665E4E" w14:textId="77777777" w:rsidR="00F63E31" w:rsidRPr="00F63E31" w:rsidRDefault="00F63E31" w:rsidP="00F63E31">
      <w:pPr>
        <w:numPr>
          <w:ilvl w:val="0"/>
          <w:numId w:val="28"/>
        </w:numPr>
        <w:autoSpaceDE/>
        <w:autoSpaceDN/>
        <w:adjustRightInd/>
        <w:snapToGrid/>
        <w:spacing w:after="0"/>
        <w:jc w:val="left"/>
        <w:rPr>
          <w:rFonts w:ascii="Times" w:eastAsia="Batang" w:hAnsi="Times"/>
          <w:bCs/>
          <w:sz w:val="20"/>
          <w:szCs w:val="24"/>
          <w:lang w:val="en-GB" w:eastAsia="x-none"/>
        </w:rPr>
      </w:pPr>
      <w:r w:rsidRPr="00F63E31">
        <w:rPr>
          <w:rFonts w:ascii="Times" w:eastAsia="Batang" w:hAnsi="Times"/>
          <w:bCs/>
          <w:sz w:val="20"/>
          <w:szCs w:val="24"/>
          <w:lang w:val="en-GB" w:eastAsia="x-none"/>
        </w:rPr>
        <w:t xml:space="preserve">Occupied bandwidth, </w:t>
      </w:r>
      <w:r w:rsidRPr="00F63E31">
        <w:rPr>
          <w:rFonts w:ascii="Times" w:eastAsia="Batang" w:hAnsi="Times"/>
          <w:bCs/>
          <w:i/>
          <w:iCs/>
          <w:sz w:val="20"/>
          <w:szCs w:val="24"/>
          <w:lang w:val="en-GB" w:eastAsia="x-none"/>
        </w:rPr>
        <w:t>B</w:t>
      </w:r>
      <w:r w:rsidRPr="00F63E31">
        <w:rPr>
          <w:rFonts w:ascii="Times" w:eastAsia="Batang" w:hAnsi="Times"/>
          <w:bCs/>
          <w:sz w:val="20"/>
          <w:szCs w:val="24"/>
          <w:vertAlign w:val="subscript"/>
          <w:lang w:val="en-GB" w:eastAsia="x-none"/>
        </w:rPr>
        <w:t>occ,D2R</w:t>
      </w:r>
      <w:r w:rsidRPr="00F63E31">
        <w:rPr>
          <w:rFonts w:ascii="Times" w:eastAsia="DengXian" w:hAnsi="Times"/>
          <w:bCs/>
          <w:sz w:val="20"/>
          <w:szCs w:val="24"/>
          <w:lang w:val="en-GB" w:eastAsia="zh-CN"/>
        </w:rPr>
        <w:t>: T</w:t>
      </w:r>
      <w:r w:rsidRPr="00F63E31">
        <w:rPr>
          <w:rFonts w:ascii="Times" w:eastAsia="DengXian" w:hAnsi="Times" w:hint="eastAsia"/>
          <w:bCs/>
          <w:sz w:val="20"/>
          <w:szCs w:val="24"/>
          <w:lang w:val="en-GB" w:eastAsia="zh-CN"/>
        </w:rPr>
        <w:t xml:space="preserve">he </w:t>
      </w:r>
      <w:r w:rsidRPr="00F63E31">
        <w:rPr>
          <w:rFonts w:ascii="Times" w:eastAsia="Batang" w:hAnsi="Times"/>
          <w:bCs/>
          <w:sz w:val="20"/>
          <w:szCs w:val="24"/>
          <w:lang w:val="en-GB" w:eastAsia="x-none"/>
        </w:rPr>
        <w:t>transmission bandwidth</w:t>
      </w:r>
      <w:r w:rsidRPr="00F63E31">
        <w:rPr>
          <w:rFonts w:ascii="Times" w:eastAsia="DengXian" w:hAnsi="Times"/>
          <w:bCs/>
          <w:sz w:val="20"/>
          <w:szCs w:val="24"/>
          <w:lang w:val="en-GB" w:eastAsia="zh-CN"/>
        </w:rPr>
        <w:t xml:space="preserve"> plus the potential associated</w:t>
      </w:r>
      <w:r w:rsidRPr="00F63E31">
        <w:rPr>
          <w:rFonts w:ascii="Times" w:eastAsia="DengXian" w:hAnsi="Times" w:hint="eastAsia"/>
          <w:bCs/>
          <w:sz w:val="20"/>
          <w:szCs w:val="24"/>
          <w:lang w:val="en-GB" w:eastAsia="zh-CN"/>
        </w:rPr>
        <w:t xml:space="preserve"> </w:t>
      </w:r>
      <w:r w:rsidRPr="00F63E31">
        <w:rPr>
          <w:rFonts w:ascii="Times" w:eastAsia="DengXian" w:hAnsi="Times"/>
          <w:bCs/>
          <w:sz w:val="20"/>
          <w:szCs w:val="24"/>
          <w:lang w:val="en-GB" w:eastAsia="zh-CN"/>
        </w:rPr>
        <w:t xml:space="preserve">intra A-IoT </w:t>
      </w:r>
      <w:r w:rsidRPr="00F63E31">
        <w:rPr>
          <w:rFonts w:ascii="Times" w:eastAsia="DengXian" w:hAnsi="Times" w:hint="eastAsia"/>
          <w:bCs/>
          <w:sz w:val="20"/>
          <w:szCs w:val="24"/>
          <w:lang w:val="en-GB" w:eastAsia="zh-CN"/>
        </w:rPr>
        <w:t>guard</w:t>
      </w:r>
      <w:r w:rsidRPr="00F63E31">
        <w:rPr>
          <w:rFonts w:ascii="Times" w:eastAsia="DengXian" w:hAnsi="Times"/>
          <w:bCs/>
          <w:sz w:val="20"/>
          <w:szCs w:val="24"/>
          <w:lang w:val="en-GB" w:eastAsia="zh-CN"/>
        </w:rPr>
        <w:t xml:space="preserve">-bands totalling </w:t>
      </w:r>
      <w:r w:rsidRPr="00F63E31">
        <w:rPr>
          <w:rFonts w:ascii="Times" w:eastAsia="DengXian" w:hAnsi="Times"/>
          <w:bCs/>
          <w:i/>
          <w:iCs/>
          <w:sz w:val="20"/>
          <w:szCs w:val="24"/>
          <w:lang w:val="en-GB" w:eastAsia="zh-CN"/>
        </w:rPr>
        <w:t>B</w:t>
      </w:r>
      <w:r w:rsidRPr="00F63E31">
        <w:rPr>
          <w:rFonts w:ascii="Times" w:eastAsia="DengXian" w:hAnsi="Times"/>
          <w:bCs/>
          <w:sz w:val="20"/>
          <w:szCs w:val="24"/>
          <w:vertAlign w:val="subscript"/>
          <w:lang w:val="en-GB" w:eastAsia="zh-CN"/>
        </w:rPr>
        <w:t>guard,D2R</w:t>
      </w:r>
    </w:p>
    <w:p w14:paraId="0B3CC276" w14:textId="77777777" w:rsidR="00F63E31" w:rsidRPr="00F63E31" w:rsidRDefault="00F63E31" w:rsidP="00F63E31">
      <w:pPr>
        <w:numPr>
          <w:ilvl w:val="1"/>
          <w:numId w:val="28"/>
        </w:numPr>
        <w:autoSpaceDE/>
        <w:autoSpaceDN/>
        <w:adjustRightInd/>
        <w:snapToGrid/>
        <w:spacing w:after="0"/>
        <w:jc w:val="left"/>
        <w:rPr>
          <w:rFonts w:ascii="Times" w:eastAsia="Batang" w:hAnsi="Times"/>
          <w:bCs/>
          <w:sz w:val="20"/>
          <w:szCs w:val="24"/>
          <w:lang w:val="en-GB" w:eastAsia="x-none"/>
        </w:rPr>
      </w:pPr>
      <w:r w:rsidRPr="00F63E31">
        <w:rPr>
          <w:rFonts w:ascii="Times" w:eastAsia="Batang" w:hAnsi="Times" w:hint="eastAsia"/>
          <w:bCs/>
          <w:sz w:val="20"/>
          <w:szCs w:val="24"/>
          <w:lang w:val="en-GB" w:eastAsia="x-none"/>
        </w:rPr>
        <w:t>N</w:t>
      </w:r>
      <w:r w:rsidRPr="00F63E31">
        <w:rPr>
          <w:rFonts w:ascii="Times" w:eastAsia="Batang" w:hAnsi="Times"/>
          <w:bCs/>
          <w:sz w:val="20"/>
          <w:szCs w:val="24"/>
          <w:lang w:val="en-GB" w:eastAsia="x-none"/>
        </w:rPr>
        <w:t>ote: this guard band is not for coexistence with NR/LTE</w:t>
      </w:r>
    </w:p>
    <w:p w14:paraId="34FCE08A" w14:textId="77777777" w:rsidR="00F63E31" w:rsidRPr="00F63E31" w:rsidRDefault="00F63E31" w:rsidP="00F63E31">
      <w:pPr>
        <w:numPr>
          <w:ilvl w:val="0"/>
          <w:numId w:val="28"/>
        </w:numPr>
        <w:autoSpaceDE/>
        <w:autoSpaceDN/>
        <w:adjustRightInd/>
        <w:snapToGrid/>
        <w:spacing w:after="0"/>
        <w:jc w:val="left"/>
        <w:rPr>
          <w:rFonts w:ascii="Times" w:eastAsia="Batang" w:hAnsi="Times"/>
          <w:bCs/>
          <w:sz w:val="20"/>
          <w:szCs w:val="24"/>
          <w:lang w:val="en-GB" w:eastAsia="x-none"/>
        </w:rPr>
      </w:pPr>
      <w:r w:rsidRPr="00F63E31">
        <w:rPr>
          <w:rFonts w:ascii="Times" w:eastAsia="DengXian" w:hAnsi="Times"/>
          <w:bCs/>
          <w:sz w:val="20"/>
          <w:szCs w:val="24"/>
          <w:lang w:val="en-GB" w:eastAsia="zh-CN"/>
        </w:rPr>
        <w:t>If/how to define guard band for coexistence between A-IoT D2R and NR/LTE is up to RAN4.</w:t>
      </w:r>
    </w:p>
    <w:p w14:paraId="643EE665" w14:textId="77777777" w:rsidR="00F63E31" w:rsidRPr="00F63E31" w:rsidRDefault="00F63E31" w:rsidP="00F63E31">
      <w:pPr>
        <w:numPr>
          <w:ilvl w:val="0"/>
          <w:numId w:val="28"/>
        </w:numPr>
        <w:autoSpaceDE/>
        <w:autoSpaceDN/>
        <w:adjustRightInd/>
        <w:snapToGrid/>
        <w:spacing w:after="0"/>
        <w:jc w:val="left"/>
        <w:rPr>
          <w:rFonts w:ascii="Times" w:eastAsia="Batang" w:hAnsi="Times"/>
          <w:sz w:val="20"/>
          <w:szCs w:val="24"/>
          <w:lang w:val="en-GB" w:eastAsia="x-none"/>
        </w:rPr>
      </w:pPr>
      <w:r w:rsidRPr="00F63E31">
        <w:rPr>
          <w:rFonts w:ascii="Times" w:eastAsia="Batang" w:hAnsi="Times"/>
          <w:bCs/>
          <w:sz w:val="20"/>
          <w:szCs w:val="24"/>
          <w:lang w:val="en-GB" w:eastAsia="x-none"/>
        </w:rPr>
        <w:t>B</w:t>
      </w:r>
      <w:r w:rsidRPr="00F63E31">
        <w:rPr>
          <w:rFonts w:ascii="Times" w:eastAsia="Batang" w:hAnsi="Times"/>
          <w:bCs/>
          <w:sz w:val="20"/>
          <w:szCs w:val="24"/>
          <w:vertAlign w:val="subscript"/>
          <w:lang w:val="en-GB" w:eastAsia="x-none"/>
        </w:rPr>
        <w:t xml:space="preserve">occ,D2R </w:t>
      </w:r>
      <w:r w:rsidRPr="00F63E31">
        <w:rPr>
          <w:rFonts w:ascii="Times" w:eastAsia="Batang" w:hAnsi="Times" w:cs="Times"/>
          <w:bCs/>
          <w:sz w:val="20"/>
          <w:szCs w:val="24"/>
          <w:lang w:val="en-GB" w:eastAsia="x-none"/>
        </w:rPr>
        <w:t xml:space="preserve">&gt;= </w:t>
      </w:r>
      <w:r w:rsidRPr="00F63E31">
        <w:rPr>
          <w:rFonts w:ascii="Times" w:eastAsia="Batang" w:hAnsi="Times" w:cs="Times"/>
          <w:bCs/>
          <w:i/>
          <w:iCs/>
          <w:sz w:val="20"/>
          <w:szCs w:val="24"/>
          <w:lang w:val="en-GB" w:eastAsia="x-none"/>
        </w:rPr>
        <w:t>B</w:t>
      </w:r>
      <w:r w:rsidRPr="00F63E31">
        <w:rPr>
          <w:rFonts w:ascii="Times" w:eastAsia="Batang" w:hAnsi="Times" w:cs="Times"/>
          <w:bCs/>
          <w:sz w:val="20"/>
          <w:szCs w:val="24"/>
          <w:vertAlign w:val="subscript"/>
          <w:lang w:val="en-GB" w:eastAsia="x-none"/>
        </w:rPr>
        <w:t>tx,D2R</w:t>
      </w:r>
    </w:p>
    <w:p w14:paraId="5C19AFD8" w14:textId="77777777" w:rsidR="00F63E31" w:rsidRPr="00F63E31" w:rsidRDefault="00F63E31" w:rsidP="00F63E31">
      <w:pPr>
        <w:numPr>
          <w:ilvl w:val="1"/>
          <w:numId w:val="28"/>
        </w:numPr>
        <w:autoSpaceDE/>
        <w:autoSpaceDN/>
        <w:adjustRightInd/>
        <w:snapToGrid/>
        <w:spacing w:after="0"/>
        <w:jc w:val="left"/>
        <w:rPr>
          <w:rFonts w:ascii="Times" w:eastAsia="Batang" w:hAnsi="Times"/>
          <w:sz w:val="20"/>
          <w:szCs w:val="24"/>
          <w:lang w:val="en-GB" w:eastAsia="x-none"/>
        </w:rPr>
      </w:pPr>
      <w:r w:rsidRPr="00F63E31">
        <w:rPr>
          <w:rFonts w:ascii="Times" w:eastAsia="Batang" w:hAnsi="Times"/>
          <w:bCs/>
          <w:sz w:val="20"/>
          <w:szCs w:val="24"/>
          <w:lang w:val="en-GB" w:eastAsia="x-none"/>
        </w:rPr>
        <w:t>Possible values of each bandwidth are FFS</w:t>
      </w:r>
    </w:p>
    <w:p w14:paraId="607BD4AC" w14:textId="77777777" w:rsidR="00F63E31" w:rsidRPr="00F63E31" w:rsidRDefault="00F63E31" w:rsidP="00F63E31">
      <w:pPr>
        <w:autoSpaceDE/>
        <w:autoSpaceDN/>
        <w:adjustRightInd/>
        <w:snapToGrid/>
        <w:spacing w:after="0"/>
        <w:jc w:val="left"/>
        <w:rPr>
          <w:rFonts w:ascii="Times" w:eastAsia="Batang" w:hAnsi="Times"/>
          <w:sz w:val="20"/>
          <w:szCs w:val="24"/>
          <w:lang w:val="en-GB" w:eastAsia="x-none"/>
        </w:rPr>
      </w:pPr>
    </w:p>
    <w:p w14:paraId="4BF09573" w14:textId="586AA810" w:rsidR="00F63E31" w:rsidRPr="00F63E31" w:rsidRDefault="00F63E31" w:rsidP="00F63E31">
      <w:pPr>
        <w:autoSpaceDE/>
        <w:autoSpaceDN/>
        <w:adjustRightInd/>
        <w:snapToGrid/>
        <w:spacing w:after="0"/>
        <w:rPr>
          <w:rFonts w:ascii="Times" w:eastAsia="Batang" w:hAnsi="Times"/>
          <w:bCs/>
          <w:sz w:val="20"/>
          <w:szCs w:val="20"/>
          <w:lang w:val="en-GB" w:eastAsia="x-none"/>
        </w:rPr>
      </w:pPr>
      <w:r w:rsidRPr="00F63E31">
        <w:rPr>
          <w:rFonts w:ascii="Times" w:eastAsia="Batang" w:hAnsi="Times"/>
          <w:bCs/>
          <w:sz w:val="20"/>
          <w:szCs w:val="20"/>
          <w:highlight w:val="green"/>
          <w:lang w:val="en-GB" w:eastAsia="x-none"/>
        </w:rPr>
        <w:t>Agreement</w:t>
      </w:r>
    </w:p>
    <w:p w14:paraId="67A2484C" w14:textId="77777777" w:rsidR="00F63E31" w:rsidRPr="00F63E31" w:rsidRDefault="00F63E31" w:rsidP="00F63E31">
      <w:pPr>
        <w:autoSpaceDE/>
        <w:autoSpaceDN/>
        <w:adjustRightInd/>
        <w:snapToGrid/>
        <w:spacing w:after="0"/>
        <w:rPr>
          <w:rFonts w:ascii="Times" w:eastAsia="Batang" w:hAnsi="Times"/>
          <w:bCs/>
          <w:sz w:val="20"/>
          <w:szCs w:val="20"/>
          <w:lang w:val="en-GB" w:eastAsia="x-none"/>
        </w:rPr>
      </w:pPr>
      <w:r w:rsidRPr="00F63E31">
        <w:rPr>
          <w:rFonts w:ascii="Times" w:eastAsia="Batang" w:hAnsi="Times"/>
          <w:bCs/>
          <w:sz w:val="20"/>
          <w:szCs w:val="20"/>
          <w:lang w:val="en-GB" w:eastAsia="x-none"/>
        </w:rPr>
        <w:t>For D2R, study: Manchester encoding, FM0 encoding, Miller encoding, no line coding.</w:t>
      </w:r>
    </w:p>
    <w:p w14:paraId="57BC7E8C" w14:textId="77777777" w:rsidR="00F63E31" w:rsidRPr="00F63E31" w:rsidRDefault="00F63E31" w:rsidP="00F63E31">
      <w:pPr>
        <w:numPr>
          <w:ilvl w:val="0"/>
          <w:numId w:val="24"/>
        </w:numPr>
        <w:autoSpaceDE/>
        <w:autoSpaceDN/>
        <w:adjustRightInd/>
        <w:snapToGrid/>
        <w:spacing w:after="0"/>
        <w:jc w:val="left"/>
        <w:rPr>
          <w:rFonts w:ascii="Times" w:eastAsia="Batang" w:hAnsi="Times"/>
          <w:bCs/>
          <w:sz w:val="20"/>
          <w:szCs w:val="20"/>
          <w:lang w:val="en-GB" w:eastAsia="x-none"/>
        </w:rPr>
      </w:pPr>
      <w:r w:rsidRPr="00F63E31">
        <w:rPr>
          <w:rFonts w:ascii="Times" w:eastAsia="Batang" w:hAnsi="Times"/>
          <w:bCs/>
          <w:sz w:val="20"/>
          <w:szCs w:val="20"/>
          <w:lang w:val="en-GB" w:eastAsia="x-none"/>
        </w:rPr>
        <w:t>FFS: Mapping(s) from bit(s) to line-code codewords</w:t>
      </w:r>
    </w:p>
    <w:p w14:paraId="754FB31F" w14:textId="77777777" w:rsidR="00F63E31" w:rsidRPr="00F63E31" w:rsidRDefault="00F63E31" w:rsidP="00F63E31">
      <w:pPr>
        <w:numPr>
          <w:ilvl w:val="0"/>
          <w:numId w:val="24"/>
        </w:numPr>
        <w:autoSpaceDE/>
        <w:autoSpaceDN/>
        <w:adjustRightInd/>
        <w:snapToGrid/>
        <w:spacing w:after="0"/>
        <w:jc w:val="left"/>
        <w:rPr>
          <w:rFonts w:ascii="Times" w:eastAsia="Batang" w:hAnsi="Times"/>
          <w:bCs/>
          <w:sz w:val="20"/>
          <w:szCs w:val="20"/>
          <w:lang w:val="en-GB" w:eastAsia="x-none"/>
        </w:rPr>
      </w:pPr>
      <w:r w:rsidRPr="00F63E31">
        <w:rPr>
          <w:rFonts w:ascii="Times" w:eastAsia="Batang" w:hAnsi="Times"/>
          <w:bCs/>
          <w:sz w:val="20"/>
          <w:szCs w:val="20"/>
          <w:lang w:val="en-GB" w:eastAsia="x-none"/>
        </w:rPr>
        <w:t>FFS: How to achieve small frequency shift in baseband and/or FDM(A) among devices</w:t>
      </w:r>
    </w:p>
    <w:p w14:paraId="0D97AC8B" w14:textId="77777777" w:rsidR="00F63E31" w:rsidRPr="00F63E31" w:rsidRDefault="00F63E31" w:rsidP="00F63E31">
      <w:pPr>
        <w:numPr>
          <w:ilvl w:val="0"/>
          <w:numId w:val="24"/>
        </w:numPr>
        <w:autoSpaceDE/>
        <w:autoSpaceDN/>
        <w:adjustRightInd/>
        <w:snapToGrid/>
        <w:spacing w:after="0"/>
        <w:jc w:val="left"/>
        <w:rPr>
          <w:rFonts w:ascii="Times" w:eastAsia="Batang" w:hAnsi="Times"/>
          <w:bCs/>
          <w:sz w:val="20"/>
          <w:szCs w:val="20"/>
          <w:lang w:val="en-GB" w:eastAsia="x-none"/>
        </w:rPr>
      </w:pPr>
      <w:r w:rsidRPr="00F63E31">
        <w:rPr>
          <w:rFonts w:ascii="Times" w:eastAsia="Batang" w:hAnsi="Times"/>
          <w:bCs/>
          <w:sz w:val="20"/>
          <w:szCs w:val="20"/>
          <w:lang w:val="en-GB" w:eastAsia="x-none"/>
        </w:rPr>
        <w:t>Aspects to study include:</w:t>
      </w:r>
    </w:p>
    <w:p w14:paraId="0EC302C7" w14:textId="77777777" w:rsidR="00F63E31" w:rsidRPr="00F63E31" w:rsidRDefault="00F63E31" w:rsidP="00F63E31">
      <w:pPr>
        <w:numPr>
          <w:ilvl w:val="1"/>
          <w:numId w:val="24"/>
        </w:numPr>
        <w:autoSpaceDE/>
        <w:autoSpaceDN/>
        <w:adjustRightInd/>
        <w:snapToGrid/>
        <w:spacing w:after="0"/>
        <w:jc w:val="left"/>
        <w:rPr>
          <w:rFonts w:ascii="Times" w:eastAsia="Batang" w:hAnsi="Times"/>
          <w:bCs/>
          <w:sz w:val="20"/>
          <w:szCs w:val="20"/>
          <w:lang w:val="en-GB" w:eastAsia="x-none"/>
        </w:rPr>
      </w:pPr>
      <w:r w:rsidRPr="00F63E31">
        <w:rPr>
          <w:rFonts w:ascii="Times" w:eastAsia="Batang" w:hAnsi="Times"/>
          <w:bCs/>
          <w:sz w:val="20"/>
          <w:szCs w:val="20"/>
          <w:lang w:val="en-GB" w:eastAsia="x-none"/>
        </w:rPr>
        <w:t>Spectrum shape</w:t>
      </w:r>
    </w:p>
    <w:p w14:paraId="6A4E3B32" w14:textId="77777777" w:rsidR="00F63E31" w:rsidRPr="00F63E31" w:rsidRDefault="00F63E31" w:rsidP="00F63E31">
      <w:pPr>
        <w:numPr>
          <w:ilvl w:val="1"/>
          <w:numId w:val="24"/>
        </w:numPr>
        <w:autoSpaceDE/>
        <w:autoSpaceDN/>
        <w:adjustRightInd/>
        <w:snapToGrid/>
        <w:spacing w:after="0"/>
        <w:jc w:val="left"/>
        <w:rPr>
          <w:rFonts w:ascii="Times" w:eastAsia="Batang" w:hAnsi="Times"/>
          <w:bCs/>
          <w:sz w:val="20"/>
          <w:szCs w:val="20"/>
          <w:lang w:val="en-GB" w:eastAsia="x-none"/>
        </w:rPr>
      </w:pPr>
      <w:r w:rsidRPr="00F63E31">
        <w:rPr>
          <w:rFonts w:ascii="Times" w:eastAsia="Batang" w:hAnsi="Times"/>
          <w:bCs/>
          <w:sz w:val="20"/>
          <w:szCs w:val="20"/>
          <w:lang w:val="en-GB" w:eastAsia="x-none"/>
        </w:rPr>
        <w:t>Complexity</w:t>
      </w:r>
    </w:p>
    <w:p w14:paraId="5641E220" w14:textId="77777777" w:rsidR="00F63E31" w:rsidRPr="00F63E31" w:rsidRDefault="00F63E31" w:rsidP="00F63E31">
      <w:pPr>
        <w:numPr>
          <w:ilvl w:val="1"/>
          <w:numId w:val="24"/>
        </w:numPr>
        <w:autoSpaceDE/>
        <w:autoSpaceDN/>
        <w:adjustRightInd/>
        <w:snapToGrid/>
        <w:spacing w:after="0"/>
        <w:jc w:val="left"/>
        <w:rPr>
          <w:rFonts w:ascii="Times" w:eastAsia="Batang" w:hAnsi="Times"/>
          <w:bCs/>
          <w:sz w:val="20"/>
          <w:szCs w:val="20"/>
          <w:lang w:val="en-GB" w:eastAsia="x-none"/>
        </w:rPr>
      </w:pPr>
      <w:r w:rsidRPr="00F63E31">
        <w:rPr>
          <w:rFonts w:ascii="Times" w:eastAsia="Batang" w:hAnsi="Times"/>
          <w:bCs/>
          <w:sz w:val="20"/>
          <w:szCs w:val="20"/>
          <w:lang w:val="en-GB" w:eastAsia="x-none"/>
        </w:rPr>
        <w:t>Power consumption</w:t>
      </w:r>
    </w:p>
    <w:p w14:paraId="388CD438" w14:textId="77777777" w:rsidR="00F63E31" w:rsidRPr="00F63E31" w:rsidRDefault="00F63E31" w:rsidP="00F63E31">
      <w:pPr>
        <w:numPr>
          <w:ilvl w:val="1"/>
          <w:numId w:val="24"/>
        </w:numPr>
        <w:autoSpaceDE/>
        <w:autoSpaceDN/>
        <w:adjustRightInd/>
        <w:snapToGrid/>
        <w:spacing w:after="0"/>
        <w:jc w:val="left"/>
        <w:rPr>
          <w:rFonts w:ascii="Times" w:eastAsia="Batang" w:hAnsi="Times"/>
          <w:bCs/>
          <w:sz w:val="20"/>
          <w:szCs w:val="20"/>
          <w:lang w:val="en-GB" w:eastAsia="x-none"/>
        </w:rPr>
      </w:pPr>
      <w:r w:rsidRPr="00F63E31">
        <w:rPr>
          <w:rFonts w:ascii="Times" w:eastAsia="Batang" w:hAnsi="Times"/>
          <w:bCs/>
          <w:sz w:val="20"/>
          <w:szCs w:val="20"/>
          <w:lang w:val="en-GB" w:eastAsia="x-none"/>
        </w:rPr>
        <w:t>BER, BLER</w:t>
      </w:r>
    </w:p>
    <w:p w14:paraId="0DB64615" w14:textId="77777777" w:rsidR="00F63E31" w:rsidRPr="00F63E31" w:rsidRDefault="00F63E31" w:rsidP="00F63E31">
      <w:pPr>
        <w:numPr>
          <w:ilvl w:val="1"/>
          <w:numId w:val="24"/>
        </w:numPr>
        <w:autoSpaceDE/>
        <w:autoSpaceDN/>
        <w:adjustRightInd/>
        <w:snapToGrid/>
        <w:spacing w:after="0"/>
        <w:jc w:val="left"/>
        <w:rPr>
          <w:rFonts w:ascii="Times" w:eastAsia="Batang" w:hAnsi="Times"/>
          <w:bCs/>
          <w:sz w:val="20"/>
          <w:szCs w:val="20"/>
          <w:lang w:val="en-GB" w:eastAsia="x-none"/>
        </w:rPr>
      </w:pPr>
      <w:r w:rsidRPr="00F63E31">
        <w:rPr>
          <w:rFonts w:ascii="Times" w:eastAsia="Batang" w:hAnsi="Times"/>
          <w:bCs/>
          <w:sz w:val="20"/>
          <w:szCs w:val="20"/>
          <w:lang w:val="en-GB" w:eastAsia="x-none"/>
        </w:rPr>
        <w:t>Resilience to SFO</w:t>
      </w:r>
    </w:p>
    <w:p w14:paraId="24AB5006" w14:textId="77777777" w:rsidR="00F63E31" w:rsidRPr="00F63E31" w:rsidRDefault="00F63E31" w:rsidP="00F63E31">
      <w:pPr>
        <w:numPr>
          <w:ilvl w:val="1"/>
          <w:numId w:val="24"/>
        </w:numPr>
        <w:autoSpaceDE/>
        <w:autoSpaceDN/>
        <w:adjustRightInd/>
        <w:snapToGrid/>
        <w:spacing w:after="0"/>
        <w:jc w:val="left"/>
        <w:rPr>
          <w:rFonts w:ascii="Times" w:eastAsia="Batang" w:hAnsi="Times"/>
          <w:bCs/>
          <w:sz w:val="20"/>
          <w:szCs w:val="24"/>
          <w:lang w:val="en-GB" w:eastAsia="x-none"/>
        </w:rPr>
      </w:pPr>
      <w:r w:rsidRPr="00F63E31">
        <w:rPr>
          <w:rFonts w:ascii="Times" w:eastAsia="Batang" w:hAnsi="Times"/>
          <w:bCs/>
          <w:sz w:val="20"/>
          <w:szCs w:val="20"/>
          <w:lang w:val="en-GB" w:eastAsia="x-none"/>
        </w:rPr>
        <w:t>If there is any relation to CFO</w:t>
      </w:r>
    </w:p>
    <w:p w14:paraId="5B29B917" w14:textId="77777777" w:rsidR="00F63E31" w:rsidRPr="00F63E31" w:rsidRDefault="00F63E31" w:rsidP="00F63E31">
      <w:pPr>
        <w:autoSpaceDE/>
        <w:autoSpaceDN/>
        <w:adjustRightInd/>
        <w:snapToGrid/>
        <w:spacing w:after="0"/>
        <w:rPr>
          <w:rFonts w:ascii="Times" w:eastAsia="Batang" w:hAnsi="Times"/>
          <w:b/>
          <w:bCs/>
          <w:sz w:val="20"/>
          <w:szCs w:val="20"/>
          <w:lang w:val="en-GB" w:eastAsia="x-none"/>
        </w:rPr>
      </w:pPr>
    </w:p>
    <w:p w14:paraId="6AAE890F" w14:textId="77777777" w:rsidR="00F63E31" w:rsidRPr="00F63E31" w:rsidRDefault="00F63E31" w:rsidP="00F63E31">
      <w:pPr>
        <w:autoSpaceDE/>
        <w:autoSpaceDN/>
        <w:adjustRightInd/>
        <w:snapToGrid/>
        <w:spacing w:after="0"/>
        <w:jc w:val="left"/>
        <w:rPr>
          <w:rFonts w:ascii="Times" w:eastAsia="Batang" w:hAnsi="Times"/>
          <w:bCs/>
          <w:sz w:val="20"/>
          <w:szCs w:val="24"/>
          <w:lang w:val="en-GB" w:eastAsia="x-none"/>
        </w:rPr>
      </w:pPr>
      <w:r w:rsidRPr="00F63E31">
        <w:rPr>
          <w:rFonts w:ascii="Times" w:eastAsia="Batang" w:hAnsi="Times"/>
          <w:bCs/>
          <w:sz w:val="20"/>
          <w:szCs w:val="24"/>
          <w:highlight w:val="green"/>
          <w:lang w:val="en-GB" w:eastAsia="x-none"/>
        </w:rPr>
        <w:t>Agreement</w:t>
      </w:r>
    </w:p>
    <w:p w14:paraId="44CCFF42" w14:textId="77777777" w:rsidR="00F63E31" w:rsidRPr="00F63E31" w:rsidRDefault="00F63E31" w:rsidP="00F63E31">
      <w:pPr>
        <w:autoSpaceDE/>
        <w:autoSpaceDN/>
        <w:adjustRightInd/>
        <w:snapToGrid/>
        <w:spacing w:after="0"/>
        <w:jc w:val="left"/>
        <w:rPr>
          <w:rFonts w:ascii="Times" w:eastAsia="Batang" w:hAnsi="Times"/>
          <w:bCs/>
          <w:sz w:val="20"/>
          <w:szCs w:val="24"/>
          <w:lang w:val="en-GB" w:eastAsia="x-none"/>
        </w:rPr>
      </w:pPr>
      <w:r w:rsidRPr="00F63E31">
        <w:rPr>
          <w:rFonts w:ascii="Times" w:eastAsia="Batang" w:hAnsi="Times"/>
          <w:bCs/>
          <w:sz w:val="20"/>
          <w:szCs w:val="24"/>
          <w:lang w:val="en-GB" w:eastAsia="x-none"/>
        </w:rPr>
        <w:t>A-IoT D2R study of FEC includes at least convolutional codes.</w:t>
      </w:r>
    </w:p>
    <w:p w14:paraId="076955A8" w14:textId="77777777" w:rsidR="00F63E31" w:rsidRPr="00F63E31" w:rsidRDefault="00F63E31" w:rsidP="00F63E31">
      <w:pPr>
        <w:numPr>
          <w:ilvl w:val="0"/>
          <w:numId w:val="30"/>
        </w:numPr>
        <w:autoSpaceDE/>
        <w:autoSpaceDN/>
        <w:adjustRightInd/>
        <w:snapToGrid/>
        <w:spacing w:after="0"/>
        <w:jc w:val="left"/>
        <w:rPr>
          <w:rFonts w:ascii="Times" w:eastAsia="Batang" w:hAnsi="Times"/>
          <w:bCs/>
          <w:sz w:val="20"/>
          <w:szCs w:val="24"/>
          <w:lang w:val="en-GB" w:eastAsia="x-none"/>
        </w:rPr>
      </w:pPr>
      <w:r w:rsidRPr="00F63E31">
        <w:rPr>
          <w:rFonts w:ascii="Times" w:eastAsia="Batang" w:hAnsi="Times"/>
          <w:bCs/>
          <w:sz w:val="20"/>
          <w:szCs w:val="24"/>
          <w:lang w:val="en-GB" w:eastAsia="x-none"/>
        </w:rPr>
        <w:t>Comparisons are encouraged to compare to the case of no FEC</w:t>
      </w:r>
    </w:p>
    <w:p w14:paraId="6F07B6DD" w14:textId="77777777" w:rsidR="00F63E31" w:rsidRPr="00F63E31" w:rsidRDefault="00F63E31" w:rsidP="00F63E31">
      <w:pPr>
        <w:numPr>
          <w:ilvl w:val="0"/>
          <w:numId w:val="30"/>
        </w:numPr>
        <w:autoSpaceDE/>
        <w:autoSpaceDN/>
        <w:adjustRightInd/>
        <w:snapToGrid/>
        <w:spacing w:after="0"/>
        <w:jc w:val="left"/>
        <w:rPr>
          <w:rFonts w:ascii="Times" w:eastAsia="Batang" w:hAnsi="Times"/>
          <w:bCs/>
          <w:sz w:val="20"/>
          <w:szCs w:val="24"/>
          <w:lang w:val="en-GB" w:eastAsia="x-none"/>
        </w:rPr>
      </w:pPr>
      <w:r w:rsidRPr="00F63E31">
        <w:rPr>
          <w:rFonts w:ascii="Times" w:eastAsia="Batang" w:hAnsi="Times"/>
          <w:bCs/>
          <w:sz w:val="20"/>
          <w:szCs w:val="24"/>
          <w:lang w:val="en-GB" w:eastAsia="x-none"/>
        </w:rPr>
        <w:t>FFS details of convolutional codes, such as polynomial(s), shift-register termination, etc.</w:t>
      </w:r>
    </w:p>
    <w:p w14:paraId="15FF3C44" w14:textId="77777777" w:rsidR="00F63E31" w:rsidRPr="00F63E31" w:rsidRDefault="00F63E31" w:rsidP="00F63E31">
      <w:pPr>
        <w:numPr>
          <w:ilvl w:val="0"/>
          <w:numId w:val="30"/>
        </w:numPr>
        <w:autoSpaceDE/>
        <w:autoSpaceDN/>
        <w:adjustRightInd/>
        <w:snapToGrid/>
        <w:spacing w:after="0"/>
        <w:jc w:val="left"/>
        <w:rPr>
          <w:rFonts w:ascii="Times" w:eastAsia="Batang" w:hAnsi="Times"/>
          <w:bCs/>
          <w:sz w:val="20"/>
          <w:szCs w:val="24"/>
          <w:lang w:val="en-GB" w:eastAsia="x-none"/>
        </w:rPr>
      </w:pPr>
      <w:r w:rsidRPr="00F63E31">
        <w:rPr>
          <w:rFonts w:ascii="Times" w:eastAsia="Batang" w:hAnsi="Times"/>
          <w:bCs/>
          <w:sz w:val="20"/>
          <w:szCs w:val="24"/>
          <w:lang w:val="en-GB" w:eastAsia="x-none"/>
        </w:rPr>
        <w:t>FFS if other FEC candidates/methods will be studied.</w:t>
      </w:r>
    </w:p>
    <w:p w14:paraId="7BB7B977" w14:textId="77777777" w:rsidR="00F63E31" w:rsidRPr="00F63E31" w:rsidRDefault="00F63E31" w:rsidP="00F63E31">
      <w:pPr>
        <w:autoSpaceDE/>
        <w:autoSpaceDN/>
        <w:adjustRightInd/>
        <w:snapToGrid/>
        <w:spacing w:after="0"/>
        <w:jc w:val="left"/>
        <w:rPr>
          <w:rFonts w:ascii="Times" w:eastAsia="Batang" w:hAnsi="Times"/>
          <w:iCs/>
          <w:sz w:val="20"/>
          <w:szCs w:val="24"/>
          <w:lang w:eastAsia="x-none"/>
        </w:rPr>
      </w:pPr>
    </w:p>
    <w:p w14:paraId="52531658" w14:textId="77777777" w:rsidR="00F63E31" w:rsidRPr="00F63E31" w:rsidRDefault="00F63E31" w:rsidP="00F63E31">
      <w:pPr>
        <w:autoSpaceDE/>
        <w:autoSpaceDN/>
        <w:adjustRightInd/>
        <w:snapToGrid/>
        <w:spacing w:after="0"/>
        <w:jc w:val="left"/>
        <w:rPr>
          <w:rFonts w:ascii="Times" w:eastAsia="Batang" w:hAnsi="Times"/>
          <w:bCs/>
          <w:sz w:val="20"/>
          <w:szCs w:val="24"/>
          <w:lang w:val="en-GB" w:eastAsia="x-none"/>
        </w:rPr>
      </w:pPr>
      <w:r w:rsidRPr="00F63E31">
        <w:rPr>
          <w:rFonts w:ascii="Times" w:eastAsia="Batang" w:hAnsi="Times"/>
          <w:bCs/>
          <w:sz w:val="20"/>
          <w:szCs w:val="24"/>
          <w:highlight w:val="green"/>
          <w:lang w:val="en-GB" w:eastAsia="x-none"/>
        </w:rPr>
        <w:t>Agreement</w:t>
      </w:r>
    </w:p>
    <w:p w14:paraId="588D2195" w14:textId="77777777" w:rsidR="00F63E31" w:rsidRPr="00F63E31" w:rsidRDefault="00F63E31" w:rsidP="00F63E31">
      <w:pPr>
        <w:autoSpaceDE/>
        <w:autoSpaceDN/>
        <w:adjustRightInd/>
        <w:snapToGrid/>
        <w:spacing w:after="0"/>
        <w:jc w:val="left"/>
        <w:rPr>
          <w:rFonts w:ascii="Times" w:eastAsia="Batang" w:hAnsi="Times"/>
          <w:bCs/>
          <w:sz w:val="20"/>
          <w:szCs w:val="24"/>
          <w:lang w:val="en-GB" w:eastAsia="x-none"/>
        </w:rPr>
      </w:pPr>
      <w:r w:rsidRPr="00F63E31">
        <w:rPr>
          <w:rFonts w:ascii="Times" w:eastAsia="Batang" w:hAnsi="Times"/>
          <w:bCs/>
          <w:sz w:val="20"/>
          <w:szCs w:val="24"/>
          <w:lang w:val="en-GB" w:eastAsia="x-none"/>
        </w:rPr>
        <w:t>Study</w:t>
      </w:r>
    </w:p>
    <w:p w14:paraId="394E3562" w14:textId="77777777" w:rsidR="00F63E31" w:rsidRPr="00F63E31" w:rsidRDefault="00F63E31" w:rsidP="00F63E31">
      <w:pPr>
        <w:numPr>
          <w:ilvl w:val="0"/>
          <w:numId w:val="27"/>
        </w:numPr>
        <w:autoSpaceDE/>
        <w:autoSpaceDN/>
        <w:adjustRightInd/>
        <w:snapToGrid/>
        <w:spacing w:after="0"/>
        <w:jc w:val="left"/>
        <w:rPr>
          <w:rFonts w:ascii="Times" w:eastAsia="Batang" w:hAnsi="Times"/>
          <w:bCs/>
          <w:sz w:val="20"/>
          <w:szCs w:val="24"/>
          <w:lang w:val="en-GB" w:eastAsia="x-none"/>
        </w:rPr>
      </w:pPr>
      <w:r w:rsidRPr="00F63E31">
        <w:rPr>
          <w:rFonts w:ascii="Times" w:eastAsia="Batang" w:hAnsi="Times"/>
          <w:bCs/>
          <w:sz w:val="20"/>
          <w:szCs w:val="24"/>
          <w:lang w:val="en-GB" w:eastAsia="x-none"/>
        </w:rPr>
        <w:t>baseline: using 6 bits and 16 bits CRC with polynomials from TS 38.212, or no CRC, for PRDCH</w:t>
      </w:r>
    </w:p>
    <w:p w14:paraId="0862CBCB" w14:textId="77777777" w:rsidR="00F63E31" w:rsidRPr="00F63E31" w:rsidRDefault="00F63E31" w:rsidP="00F63E31">
      <w:pPr>
        <w:numPr>
          <w:ilvl w:val="0"/>
          <w:numId w:val="27"/>
        </w:numPr>
        <w:autoSpaceDE/>
        <w:autoSpaceDN/>
        <w:adjustRightInd/>
        <w:snapToGrid/>
        <w:spacing w:after="0"/>
        <w:jc w:val="left"/>
        <w:rPr>
          <w:rFonts w:ascii="Times" w:eastAsia="Batang" w:hAnsi="Times"/>
          <w:bCs/>
          <w:sz w:val="20"/>
          <w:szCs w:val="24"/>
          <w:lang w:val="en-GB" w:eastAsia="x-none"/>
        </w:rPr>
      </w:pPr>
      <w:r w:rsidRPr="00F63E31">
        <w:rPr>
          <w:rFonts w:ascii="Times" w:eastAsia="Batang" w:hAnsi="Times"/>
          <w:bCs/>
          <w:sz w:val="20"/>
          <w:szCs w:val="24"/>
          <w:lang w:val="en-GB" w:eastAsia="x-none"/>
        </w:rPr>
        <w:t>baseline: using 6 bits and 16 bits CRC with polynomials from TS 38.212, or no CRC, for PDRCH</w:t>
      </w:r>
    </w:p>
    <w:p w14:paraId="5130E065" w14:textId="77777777" w:rsidR="00F63E31" w:rsidRPr="00F63E31" w:rsidRDefault="00F63E31" w:rsidP="00F63E31">
      <w:pPr>
        <w:numPr>
          <w:ilvl w:val="0"/>
          <w:numId w:val="27"/>
        </w:numPr>
        <w:autoSpaceDE/>
        <w:autoSpaceDN/>
        <w:adjustRightInd/>
        <w:snapToGrid/>
        <w:spacing w:after="0"/>
        <w:jc w:val="left"/>
        <w:rPr>
          <w:rFonts w:ascii="Times" w:eastAsia="Batang" w:hAnsi="Times"/>
          <w:bCs/>
          <w:sz w:val="20"/>
          <w:szCs w:val="24"/>
          <w:lang w:val="en-GB" w:eastAsia="x-none"/>
        </w:rPr>
      </w:pPr>
      <w:r w:rsidRPr="00F63E31">
        <w:rPr>
          <w:rFonts w:ascii="Times" w:eastAsia="Batang" w:hAnsi="Times" w:hint="eastAsia"/>
          <w:bCs/>
          <w:sz w:val="20"/>
          <w:szCs w:val="24"/>
          <w:lang w:val="en-GB" w:eastAsia="x-none"/>
        </w:rPr>
        <w:t>F</w:t>
      </w:r>
      <w:r w:rsidRPr="00F63E31">
        <w:rPr>
          <w:rFonts w:ascii="Times" w:eastAsia="Batang" w:hAnsi="Times"/>
          <w:bCs/>
          <w:sz w:val="20"/>
          <w:szCs w:val="24"/>
          <w:lang w:val="en-GB" w:eastAsia="x-none"/>
        </w:rPr>
        <w:t>FS: details when different CRC lengths or no CRC may be used</w:t>
      </w:r>
    </w:p>
    <w:p w14:paraId="5B1D5EA1" w14:textId="77777777" w:rsidR="00F63E31" w:rsidRPr="00F63E31" w:rsidRDefault="00F63E31" w:rsidP="00F63E31">
      <w:pPr>
        <w:numPr>
          <w:ilvl w:val="0"/>
          <w:numId w:val="27"/>
        </w:numPr>
        <w:autoSpaceDE/>
        <w:autoSpaceDN/>
        <w:adjustRightInd/>
        <w:snapToGrid/>
        <w:spacing w:after="0"/>
        <w:jc w:val="left"/>
        <w:rPr>
          <w:rFonts w:ascii="Times" w:eastAsia="Batang" w:hAnsi="Times"/>
          <w:bCs/>
          <w:sz w:val="20"/>
          <w:szCs w:val="24"/>
          <w:lang w:val="en-GB" w:eastAsia="x-none"/>
        </w:rPr>
      </w:pPr>
      <w:r w:rsidRPr="00F63E31">
        <w:rPr>
          <w:rFonts w:ascii="Times" w:eastAsia="Batang" w:hAnsi="Times" w:hint="eastAsia"/>
          <w:bCs/>
          <w:sz w:val="20"/>
          <w:szCs w:val="24"/>
          <w:lang w:val="en-GB" w:eastAsia="x-none"/>
        </w:rPr>
        <w:lastRenderedPageBreak/>
        <w:t>F</w:t>
      </w:r>
      <w:r w:rsidRPr="00F63E31">
        <w:rPr>
          <w:rFonts w:ascii="Times" w:eastAsia="Batang" w:hAnsi="Times"/>
          <w:bCs/>
          <w:sz w:val="20"/>
          <w:szCs w:val="24"/>
          <w:lang w:val="en-GB" w:eastAsia="x-none"/>
        </w:rPr>
        <w:t>FS: other 6 bits and 16 bits CRC with different polynomials than from TS 38.212</w:t>
      </w:r>
    </w:p>
    <w:p w14:paraId="10C41B76" w14:textId="77777777" w:rsidR="00F63E31" w:rsidRPr="00F63E31" w:rsidRDefault="00F63E31" w:rsidP="00F63E31">
      <w:pPr>
        <w:autoSpaceDE/>
        <w:autoSpaceDN/>
        <w:adjustRightInd/>
        <w:snapToGrid/>
        <w:spacing w:after="0"/>
        <w:jc w:val="left"/>
        <w:rPr>
          <w:rFonts w:ascii="Times" w:eastAsia="Batang" w:hAnsi="Times"/>
          <w:iCs/>
          <w:sz w:val="20"/>
          <w:szCs w:val="24"/>
          <w:lang w:val="en-GB" w:eastAsia="x-none"/>
        </w:rPr>
      </w:pPr>
    </w:p>
    <w:p w14:paraId="4E5E3098" w14:textId="77777777" w:rsidR="00F63E31" w:rsidRPr="00F63E31" w:rsidRDefault="00F63E31" w:rsidP="00F63E31">
      <w:pPr>
        <w:autoSpaceDE/>
        <w:autoSpaceDN/>
        <w:adjustRightInd/>
        <w:snapToGrid/>
        <w:spacing w:after="0"/>
        <w:jc w:val="left"/>
        <w:rPr>
          <w:rFonts w:ascii="Times" w:eastAsia="Batang" w:hAnsi="Times"/>
          <w:bCs/>
          <w:sz w:val="20"/>
          <w:szCs w:val="24"/>
          <w:lang w:val="en-GB" w:eastAsia="x-none"/>
        </w:rPr>
      </w:pPr>
      <w:r w:rsidRPr="00F63E31">
        <w:rPr>
          <w:rFonts w:ascii="Times" w:eastAsia="Batang" w:hAnsi="Times"/>
          <w:bCs/>
          <w:sz w:val="20"/>
          <w:szCs w:val="24"/>
          <w:highlight w:val="green"/>
          <w:lang w:val="en-GB" w:eastAsia="x-none"/>
        </w:rPr>
        <w:t>Agreement</w:t>
      </w:r>
    </w:p>
    <w:p w14:paraId="0E7B0FF0" w14:textId="77777777" w:rsidR="00F63E31" w:rsidRPr="00F63E31" w:rsidRDefault="00F63E31" w:rsidP="00F63E31">
      <w:pPr>
        <w:autoSpaceDE/>
        <w:autoSpaceDN/>
        <w:adjustRightInd/>
        <w:snapToGrid/>
        <w:spacing w:after="0"/>
        <w:jc w:val="left"/>
        <w:rPr>
          <w:rFonts w:ascii="Times" w:eastAsia="Batang" w:hAnsi="Times"/>
          <w:bCs/>
          <w:sz w:val="20"/>
          <w:szCs w:val="24"/>
          <w:lang w:val="en-GB" w:eastAsia="x-none"/>
        </w:rPr>
      </w:pPr>
      <w:r w:rsidRPr="00F63E31">
        <w:rPr>
          <w:rFonts w:ascii="Times" w:eastAsia="Batang" w:hAnsi="Times"/>
          <w:bCs/>
          <w:sz w:val="20"/>
          <w:szCs w:val="24"/>
          <w:lang w:val="en-GB" w:eastAsia="x-none"/>
        </w:rPr>
        <w:t>Study D2R transmission in the physical layer using repetition</w:t>
      </w:r>
    </w:p>
    <w:p w14:paraId="221F2010" w14:textId="77777777" w:rsidR="00F63E31" w:rsidRPr="00F63E31" w:rsidRDefault="00F63E31" w:rsidP="00F63E31">
      <w:pPr>
        <w:numPr>
          <w:ilvl w:val="0"/>
          <w:numId w:val="31"/>
        </w:numPr>
        <w:autoSpaceDE/>
        <w:autoSpaceDN/>
        <w:adjustRightInd/>
        <w:snapToGrid/>
        <w:spacing w:after="0"/>
        <w:jc w:val="left"/>
        <w:rPr>
          <w:rFonts w:ascii="Times" w:eastAsia="Batang" w:hAnsi="Times"/>
          <w:bCs/>
          <w:sz w:val="20"/>
          <w:szCs w:val="24"/>
          <w:lang w:val="en-GB" w:eastAsia="x-none"/>
        </w:rPr>
      </w:pPr>
      <w:r w:rsidRPr="00F63E31">
        <w:rPr>
          <w:rFonts w:ascii="Times" w:eastAsia="Batang" w:hAnsi="Times"/>
          <w:bCs/>
          <w:sz w:val="20"/>
          <w:szCs w:val="24"/>
          <w:lang w:val="en-GB" w:eastAsia="x-none"/>
        </w:rPr>
        <w:t>Note: Discussions regarding higher-layer repetitions are up to RAN2.</w:t>
      </w:r>
    </w:p>
    <w:p w14:paraId="1F1DD04B" w14:textId="77777777" w:rsidR="00F63E31" w:rsidRPr="00F63E31" w:rsidRDefault="00F63E31" w:rsidP="00F63E31">
      <w:pPr>
        <w:autoSpaceDE/>
        <w:autoSpaceDN/>
        <w:adjustRightInd/>
        <w:snapToGrid/>
        <w:spacing w:after="0"/>
        <w:jc w:val="left"/>
        <w:rPr>
          <w:rFonts w:ascii="Times" w:eastAsia="Batang" w:hAnsi="Times"/>
          <w:b/>
          <w:bCs/>
          <w:sz w:val="20"/>
          <w:szCs w:val="24"/>
          <w:lang w:val="en-GB" w:eastAsia="x-none"/>
        </w:rPr>
      </w:pPr>
    </w:p>
    <w:p w14:paraId="52B846A4" w14:textId="77777777" w:rsidR="000D11B0" w:rsidRPr="000D11B0" w:rsidRDefault="000D11B0" w:rsidP="000D11B0">
      <w:pPr>
        <w:autoSpaceDE/>
        <w:autoSpaceDN/>
        <w:adjustRightInd/>
        <w:snapToGrid/>
        <w:spacing w:after="0"/>
        <w:jc w:val="left"/>
        <w:rPr>
          <w:rFonts w:ascii="Times" w:eastAsia="Batang" w:hAnsi="Times"/>
          <w:bCs/>
          <w:sz w:val="20"/>
          <w:szCs w:val="24"/>
          <w:lang w:val="en-GB" w:eastAsia="x-none"/>
        </w:rPr>
      </w:pPr>
      <w:r w:rsidRPr="000D11B0">
        <w:rPr>
          <w:rFonts w:ascii="Times" w:eastAsia="Batang" w:hAnsi="Times"/>
          <w:bCs/>
          <w:sz w:val="20"/>
          <w:szCs w:val="24"/>
          <w:highlight w:val="green"/>
          <w:lang w:val="en-GB" w:eastAsia="x-none"/>
        </w:rPr>
        <w:t>Agreement</w:t>
      </w:r>
    </w:p>
    <w:p w14:paraId="027AE78F" w14:textId="77777777" w:rsidR="000D11B0" w:rsidRPr="000D11B0" w:rsidRDefault="000D11B0" w:rsidP="000D11B0">
      <w:pPr>
        <w:autoSpaceDE/>
        <w:autoSpaceDN/>
        <w:adjustRightInd/>
        <w:snapToGrid/>
        <w:spacing w:after="0"/>
        <w:jc w:val="left"/>
        <w:rPr>
          <w:rFonts w:ascii="Times" w:eastAsia="Batang" w:hAnsi="Times"/>
          <w:bCs/>
          <w:sz w:val="20"/>
          <w:szCs w:val="24"/>
          <w:lang w:val="en-GB" w:eastAsia="x-none"/>
        </w:rPr>
      </w:pPr>
      <w:r w:rsidRPr="000D11B0">
        <w:rPr>
          <w:rFonts w:ascii="Times" w:eastAsia="Batang" w:hAnsi="Times"/>
          <w:bCs/>
          <w:sz w:val="20"/>
          <w:szCs w:val="24"/>
          <w:lang w:val="en-GB" w:eastAsia="x-none"/>
        </w:rPr>
        <w:t>R2D study includes subcarrier spacing of 15 kHz, from the reader perspective, for OFDM-based waveform.</w:t>
      </w:r>
    </w:p>
    <w:p w14:paraId="40121498" w14:textId="77777777" w:rsidR="000D11B0" w:rsidRPr="000D11B0" w:rsidRDefault="000D11B0" w:rsidP="000D11B0">
      <w:pPr>
        <w:numPr>
          <w:ilvl w:val="0"/>
          <w:numId w:val="32"/>
        </w:numPr>
        <w:autoSpaceDE/>
        <w:autoSpaceDN/>
        <w:adjustRightInd/>
        <w:snapToGrid/>
        <w:spacing w:after="0"/>
        <w:jc w:val="left"/>
        <w:rPr>
          <w:rFonts w:ascii="Times" w:eastAsia="Batang" w:hAnsi="Times"/>
          <w:bCs/>
          <w:sz w:val="20"/>
          <w:szCs w:val="24"/>
          <w:lang w:val="en-GB" w:eastAsia="x-none"/>
        </w:rPr>
      </w:pPr>
      <w:r w:rsidRPr="000D11B0">
        <w:rPr>
          <w:rFonts w:ascii="Times" w:eastAsia="Batang" w:hAnsi="Times"/>
          <w:bCs/>
          <w:sz w:val="20"/>
          <w:szCs w:val="24"/>
          <w:lang w:val="en-GB" w:eastAsia="x-none"/>
        </w:rPr>
        <w:t>Inclusion in the study of subcarrier spacing of 30 kHz is FFS.</w:t>
      </w:r>
    </w:p>
    <w:p w14:paraId="10ACD52E" w14:textId="77777777" w:rsidR="000D11B0" w:rsidRPr="000D11B0" w:rsidRDefault="000D11B0" w:rsidP="000D11B0">
      <w:pPr>
        <w:autoSpaceDE/>
        <w:autoSpaceDN/>
        <w:adjustRightInd/>
        <w:snapToGrid/>
        <w:spacing w:after="0"/>
        <w:jc w:val="left"/>
        <w:rPr>
          <w:rFonts w:ascii="Times" w:eastAsia="Batang" w:hAnsi="Times"/>
          <w:iCs/>
          <w:sz w:val="20"/>
          <w:szCs w:val="24"/>
          <w:lang w:val="en-GB" w:eastAsia="x-none"/>
        </w:rPr>
      </w:pPr>
    </w:p>
    <w:p w14:paraId="18106011" w14:textId="77777777" w:rsidR="00F63E31" w:rsidRPr="00F63E31" w:rsidRDefault="00F63E31" w:rsidP="00F63E31">
      <w:pPr>
        <w:autoSpaceDE/>
        <w:autoSpaceDN/>
        <w:adjustRightInd/>
        <w:snapToGrid/>
        <w:spacing w:after="0"/>
        <w:jc w:val="left"/>
        <w:rPr>
          <w:rFonts w:ascii="Times" w:eastAsia="Batang" w:hAnsi="Times"/>
          <w:bCs/>
          <w:sz w:val="20"/>
          <w:szCs w:val="24"/>
          <w:lang w:val="en-GB" w:eastAsia="x-none"/>
        </w:rPr>
      </w:pPr>
      <w:r w:rsidRPr="00F63E31">
        <w:rPr>
          <w:rFonts w:ascii="Times" w:eastAsia="Batang" w:hAnsi="Times"/>
          <w:bCs/>
          <w:sz w:val="20"/>
          <w:szCs w:val="24"/>
          <w:highlight w:val="green"/>
          <w:lang w:val="en-GB" w:eastAsia="x-none"/>
        </w:rPr>
        <w:t>Agreement</w:t>
      </w:r>
    </w:p>
    <w:p w14:paraId="474218C2" w14:textId="77777777" w:rsidR="00F63E31" w:rsidRPr="00F63E31" w:rsidRDefault="00F63E31" w:rsidP="00F63E31">
      <w:pPr>
        <w:autoSpaceDE/>
        <w:autoSpaceDN/>
        <w:adjustRightInd/>
        <w:snapToGrid/>
        <w:spacing w:after="0"/>
        <w:jc w:val="left"/>
        <w:rPr>
          <w:rFonts w:ascii="Times" w:eastAsia="Batang" w:hAnsi="Times"/>
          <w:bCs/>
          <w:sz w:val="20"/>
          <w:szCs w:val="24"/>
          <w:lang w:eastAsia="x-none"/>
        </w:rPr>
      </w:pPr>
      <w:r w:rsidRPr="00F63E31">
        <w:rPr>
          <w:rFonts w:ascii="Times" w:eastAsia="Batang" w:hAnsi="Times"/>
          <w:bCs/>
          <w:sz w:val="20"/>
          <w:szCs w:val="24"/>
          <w:lang w:eastAsia="x-none"/>
        </w:rPr>
        <w:t xml:space="preserve">For R2D study OFDM-based waveform with </w:t>
      </w:r>
      <w:r w:rsidRPr="00F63E31">
        <w:rPr>
          <w:rFonts w:ascii="Times" w:eastAsia="Batang" w:hAnsi="Times"/>
          <w:bCs/>
          <w:sz w:val="20"/>
          <w:szCs w:val="24"/>
          <w:lang w:val="en-GB" w:eastAsia="x-none"/>
        </w:rPr>
        <w:t>subcarrier spacing of 15 kHz</w:t>
      </w:r>
      <w:r w:rsidRPr="00F63E31">
        <w:rPr>
          <w:rFonts w:ascii="Times" w:eastAsia="Batang" w:hAnsi="Times"/>
          <w:bCs/>
          <w:sz w:val="20"/>
          <w:szCs w:val="24"/>
          <w:lang w:eastAsia="x-none"/>
        </w:rPr>
        <w:t xml:space="preserve">, </w:t>
      </w:r>
      <w:r w:rsidRPr="00F63E31">
        <w:rPr>
          <w:rFonts w:ascii="Times" w:eastAsia="Batang" w:hAnsi="Times"/>
          <w:bCs/>
          <w:i/>
          <w:iCs/>
          <w:sz w:val="20"/>
          <w:szCs w:val="24"/>
          <w:lang w:eastAsia="x-none"/>
        </w:rPr>
        <w:t>B</w:t>
      </w:r>
      <w:r w:rsidRPr="00F63E31">
        <w:rPr>
          <w:rFonts w:ascii="Times" w:eastAsia="Batang" w:hAnsi="Times"/>
          <w:bCs/>
          <w:sz w:val="20"/>
          <w:szCs w:val="24"/>
          <w:vertAlign w:val="subscript"/>
          <w:lang w:eastAsia="x-none"/>
        </w:rPr>
        <w:t xml:space="preserve">tx,R2D </w:t>
      </w:r>
      <w:r w:rsidRPr="00F63E31">
        <w:rPr>
          <w:rFonts w:ascii="Times" w:eastAsia="Batang" w:hAnsi="Times"/>
          <w:bCs/>
          <w:sz w:val="20"/>
          <w:szCs w:val="24"/>
          <w:lang w:eastAsia="x-none"/>
        </w:rPr>
        <w:t xml:space="preserve">is </w:t>
      </w:r>
      <w:r w:rsidRPr="00F63E31">
        <w:rPr>
          <w:rFonts w:ascii="Times" w:eastAsia="Batang" w:hAnsi="Times" w:hint="eastAsia"/>
          <w:bCs/>
          <w:sz w:val="20"/>
          <w:szCs w:val="24"/>
          <w:lang w:eastAsia="x-none"/>
        </w:rPr>
        <w:t>≤</w:t>
      </w:r>
      <w:r w:rsidRPr="00F63E31">
        <w:rPr>
          <w:rFonts w:ascii="Times" w:eastAsia="Batang" w:hAnsi="Times"/>
          <w:bCs/>
          <w:sz w:val="20"/>
          <w:szCs w:val="24"/>
          <w:lang w:eastAsia="x-none"/>
        </w:rPr>
        <w:t xml:space="preserve"> [12] PRBs and is down-selected among:</w:t>
      </w:r>
    </w:p>
    <w:p w14:paraId="4DBCA73D" w14:textId="77777777" w:rsidR="00F63E31" w:rsidRPr="00F63E31" w:rsidRDefault="00F63E31" w:rsidP="00F63E31">
      <w:pPr>
        <w:numPr>
          <w:ilvl w:val="0"/>
          <w:numId w:val="33"/>
        </w:numPr>
        <w:autoSpaceDE/>
        <w:autoSpaceDN/>
        <w:adjustRightInd/>
        <w:snapToGrid/>
        <w:spacing w:after="0"/>
        <w:jc w:val="left"/>
        <w:rPr>
          <w:rFonts w:ascii="Times" w:eastAsia="Batang" w:hAnsi="Times"/>
          <w:bCs/>
          <w:sz w:val="20"/>
          <w:szCs w:val="24"/>
          <w:lang w:eastAsia="x-none"/>
        </w:rPr>
      </w:pPr>
      <w:r w:rsidRPr="00F63E31">
        <w:rPr>
          <w:rFonts w:ascii="Times" w:eastAsia="Batang" w:hAnsi="Times"/>
          <w:bCs/>
          <w:sz w:val="20"/>
          <w:szCs w:val="24"/>
          <w:lang w:eastAsia="x-none"/>
        </w:rPr>
        <w:t>Alt 1: Including 180 kHz, 360 kHz, and FFS other values</w:t>
      </w:r>
    </w:p>
    <w:p w14:paraId="5968A40D" w14:textId="77777777" w:rsidR="00F63E31" w:rsidRPr="00F63E31" w:rsidRDefault="00F63E31" w:rsidP="00F63E31">
      <w:pPr>
        <w:numPr>
          <w:ilvl w:val="0"/>
          <w:numId w:val="33"/>
        </w:numPr>
        <w:autoSpaceDE/>
        <w:autoSpaceDN/>
        <w:adjustRightInd/>
        <w:snapToGrid/>
        <w:spacing w:after="0"/>
        <w:jc w:val="left"/>
        <w:rPr>
          <w:rFonts w:ascii="Times" w:eastAsia="Batang" w:hAnsi="Times"/>
          <w:bCs/>
          <w:sz w:val="20"/>
          <w:szCs w:val="24"/>
          <w:lang w:eastAsia="x-none"/>
        </w:rPr>
      </w:pPr>
      <w:r w:rsidRPr="00F63E31">
        <w:rPr>
          <w:rFonts w:ascii="Times" w:eastAsia="Batang" w:hAnsi="Times"/>
          <w:bCs/>
          <w:sz w:val="20"/>
          <w:szCs w:val="24"/>
          <w:lang w:eastAsia="x-none"/>
        </w:rPr>
        <w:t>Alt 2: Integer multiple(s) of 180 kHz (FFS: what integer(s))</w:t>
      </w:r>
    </w:p>
    <w:p w14:paraId="1E6A7F36" w14:textId="77777777" w:rsidR="00F63E31" w:rsidRPr="00F63E31" w:rsidRDefault="00F63E31" w:rsidP="00F63E31">
      <w:pPr>
        <w:numPr>
          <w:ilvl w:val="0"/>
          <w:numId w:val="33"/>
        </w:numPr>
        <w:autoSpaceDE/>
        <w:autoSpaceDN/>
        <w:adjustRightInd/>
        <w:snapToGrid/>
        <w:spacing w:after="0"/>
        <w:jc w:val="left"/>
        <w:rPr>
          <w:rFonts w:ascii="Times" w:eastAsia="Batang" w:hAnsi="Times"/>
          <w:bCs/>
          <w:sz w:val="20"/>
          <w:szCs w:val="24"/>
          <w:lang w:eastAsia="x-none"/>
        </w:rPr>
      </w:pPr>
      <w:r w:rsidRPr="00F63E31">
        <w:rPr>
          <w:rFonts w:ascii="Times" w:eastAsia="Batang" w:hAnsi="Times"/>
          <w:bCs/>
          <w:sz w:val="20"/>
          <w:szCs w:val="24"/>
          <w:lang w:eastAsia="x-none"/>
        </w:rPr>
        <w:t>Alt 3: Integer multiple(s) of the subcarrier spacing (FFS: what integer(s))</w:t>
      </w:r>
    </w:p>
    <w:p w14:paraId="769EF116" w14:textId="77777777" w:rsidR="00F63E31" w:rsidRPr="00F63E31" w:rsidRDefault="00F63E31" w:rsidP="00F63E31">
      <w:pPr>
        <w:autoSpaceDE/>
        <w:autoSpaceDN/>
        <w:adjustRightInd/>
        <w:snapToGrid/>
        <w:spacing w:after="0"/>
        <w:jc w:val="left"/>
        <w:rPr>
          <w:rFonts w:ascii="Times" w:eastAsia="Batang" w:hAnsi="Times"/>
          <w:iCs/>
          <w:sz w:val="20"/>
          <w:szCs w:val="24"/>
          <w:lang w:eastAsia="x-none"/>
        </w:rPr>
      </w:pPr>
    </w:p>
    <w:p w14:paraId="4A93DB38" w14:textId="77777777" w:rsidR="00F63E31" w:rsidRPr="00F63E31" w:rsidRDefault="00F63E31" w:rsidP="00F63E31">
      <w:pPr>
        <w:autoSpaceDE/>
        <w:autoSpaceDN/>
        <w:adjustRightInd/>
        <w:snapToGrid/>
        <w:spacing w:after="0"/>
        <w:jc w:val="left"/>
        <w:rPr>
          <w:rFonts w:ascii="Times" w:eastAsia="Batang" w:hAnsi="Times"/>
          <w:bCs/>
          <w:sz w:val="20"/>
          <w:szCs w:val="24"/>
          <w:lang w:val="en-GB" w:eastAsia="x-none"/>
        </w:rPr>
      </w:pPr>
      <w:r w:rsidRPr="00F63E31">
        <w:rPr>
          <w:rFonts w:ascii="Times" w:eastAsia="Batang" w:hAnsi="Times"/>
          <w:bCs/>
          <w:sz w:val="20"/>
          <w:szCs w:val="24"/>
          <w:highlight w:val="green"/>
          <w:lang w:val="en-GB" w:eastAsia="x-none"/>
        </w:rPr>
        <w:t>Agreement</w:t>
      </w:r>
    </w:p>
    <w:p w14:paraId="254DC17F" w14:textId="77777777" w:rsidR="00F63E31" w:rsidRPr="00F63E31" w:rsidRDefault="00F63E31" w:rsidP="00F63E31">
      <w:pPr>
        <w:autoSpaceDE/>
        <w:autoSpaceDN/>
        <w:adjustRightInd/>
        <w:snapToGrid/>
        <w:spacing w:after="0"/>
        <w:rPr>
          <w:rFonts w:ascii="Times" w:eastAsia="DengXian" w:hAnsi="Times"/>
          <w:bCs/>
          <w:sz w:val="20"/>
          <w:szCs w:val="20"/>
          <w:lang w:val="en-GB" w:eastAsia="zh-CN"/>
        </w:rPr>
      </w:pPr>
      <w:r w:rsidRPr="00F63E31">
        <w:rPr>
          <w:rFonts w:ascii="Times" w:eastAsia="DengXian" w:hAnsi="Times"/>
          <w:bCs/>
          <w:sz w:val="20"/>
          <w:szCs w:val="20"/>
          <w:lang w:val="en-GB" w:eastAsia="zh-CN"/>
        </w:rPr>
        <w:t xml:space="preserve">For R2D </w:t>
      </w:r>
      <w:r w:rsidRPr="00F63E31">
        <w:rPr>
          <w:rFonts w:ascii="Times" w:eastAsia="DengXian" w:hAnsi="Times" w:hint="eastAsia"/>
          <w:bCs/>
          <w:sz w:val="20"/>
          <w:szCs w:val="20"/>
          <w:lang w:val="en-GB" w:eastAsia="zh-CN"/>
        </w:rPr>
        <w:t>C</w:t>
      </w:r>
      <w:r w:rsidRPr="00F63E31">
        <w:rPr>
          <w:rFonts w:ascii="Times" w:eastAsia="DengXian" w:hAnsi="Times"/>
          <w:bCs/>
          <w:sz w:val="20"/>
          <w:szCs w:val="20"/>
          <w:lang w:val="en-GB" w:eastAsia="zh-CN"/>
        </w:rPr>
        <w:t>P handling for OFDM based OOK waveform:</w:t>
      </w:r>
    </w:p>
    <w:p w14:paraId="3304E9EC" w14:textId="77777777" w:rsidR="00F63E31" w:rsidRPr="00F63E31" w:rsidRDefault="00F63E31" w:rsidP="00F63E31">
      <w:pPr>
        <w:numPr>
          <w:ilvl w:val="0"/>
          <w:numId w:val="23"/>
        </w:numPr>
        <w:autoSpaceDE/>
        <w:autoSpaceDN/>
        <w:adjustRightInd/>
        <w:snapToGrid/>
        <w:spacing w:after="0"/>
        <w:jc w:val="left"/>
        <w:rPr>
          <w:rFonts w:ascii="Times" w:eastAsia="DengXian" w:hAnsi="Times"/>
          <w:bCs/>
          <w:sz w:val="20"/>
          <w:szCs w:val="20"/>
          <w:lang w:val="en-GB" w:eastAsia="zh-CN"/>
        </w:rPr>
      </w:pPr>
      <w:r w:rsidRPr="00F63E31">
        <w:rPr>
          <w:rFonts w:ascii="Times" w:eastAsia="DengXian" w:hAnsi="Times"/>
          <w:bCs/>
          <w:sz w:val="20"/>
          <w:szCs w:val="20"/>
          <w:lang w:val="en-GB" w:eastAsia="zh-CN"/>
        </w:rPr>
        <w:t>For potential down-selection, study among the following candidate methods</w:t>
      </w:r>
    </w:p>
    <w:p w14:paraId="5E8ED2D5" w14:textId="77777777" w:rsidR="00F63E31" w:rsidRPr="00F63E31" w:rsidRDefault="00F63E31" w:rsidP="00F63E31">
      <w:pPr>
        <w:numPr>
          <w:ilvl w:val="1"/>
          <w:numId w:val="23"/>
        </w:numPr>
        <w:autoSpaceDE/>
        <w:autoSpaceDN/>
        <w:adjustRightInd/>
        <w:snapToGrid/>
        <w:spacing w:after="0"/>
        <w:jc w:val="left"/>
        <w:rPr>
          <w:rFonts w:ascii="Times" w:eastAsia="DengXian" w:hAnsi="Times"/>
          <w:bCs/>
          <w:sz w:val="20"/>
          <w:szCs w:val="20"/>
          <w:lang w:val="en-GB" w:eastAsia="zh-CN"/>
        </w:rPr>
      </w:pPr>
      <w:r w:rsidRPr="00F63E31">
        <w:rPr>
          <w:rFonts w:ascii="Times" w:eastAsia="DengXian" w:hAnsi="Times"/>
          <w:bCs/>
          <w:sz w:val="20"/>
          <w:szCs w:val="20"/>
          <w:lang w:val="en-GB" w:eastAsia="zh-CN"/>
        </w:rPr>
        <w:t xml:space="preserve">Method Type 1: Removal of CP at device without specified transmit-side </w:t>
      </w:r>
    </w:p>
    <w:p w14:paraId="283B15E3" w14:textId="77777777" w:rsidR="00F63E31" w:rsidRPr="00F63E31" w:rsidRDefault="00F63E31" w:rsidP="00F63E31">
      <w:pPr>
        <w:numPr>
          <w:ilvl w:val="2"/>
          <w:numId w:val="23"/>
        </w:numPr>
        <w:autoSpaceDE/>
        <w:autoSpaceDN/>
        <w:adjustRightInd/>
        <w:snapToGrid/>
        <w:spacing w:after="0"/>
        <w:jc w:val="left"/>
        <w:rPr>
          <w:rFonts w:ascii="Times" w:eastAsia="DengXian" w:hAnsi="Times"/>
          <w:bCs/>
          <w:sz w:val="20"/>
          <w:szCs w:val="20"/>
          <w:lang w:val="en-GB" w:eastAsia="zh-CN"/>
        </w:rPr>
      </w:pPr>
      <w:r w:rsidRPr="00F63E31">
        <w:rPr>
          <w:rFonts w:ascii="Times" w:eastAsia="DengXian" w:hAnsi="Times"/>
          <w:bCs/>
          <w:sz w:val="20"/>
          <w:szCs w:val="20"/>
          <w:lang w:val="en-GB" w:eastAsia="zh-CN"/>
        </w:rPr>
        <w:t>FFS: How device determines the CP location</w:t>
      </w:r>
    </w:p>
    <w:p w14:paraId="7DC37D81" w14:textId="77777777" w:rsidR="00F63E31" w:rsidRPr="00F63E31" w:rsidRDefault="00F63E31" w:rsidP="00F63E31">
      <w:pPr>
        <w:numPr>
          <w:ilvl w:val="2"/>
          <w:numId w:val="23"/>
        </w:numPr>
        <w:autoSpaceDE/>
        <w:autoSpaceDN/>
        <w:adjustRightInd/>
        <w:snapToGrid/>
        <w:spacing w:after="0"/>
        <w:jc w:val="left"/>
        <w:rPr>
          <w:rFonts w:ascii="Times" w:eastAsia="DengXian" w:hAnsi="Times"/>
          <w:bCs/>
          <w:sz w:val="20"/>
          <w:szCs w:val="20"/>
          <w:lang w:val="en-GB" w:eastAsia="zh-CN"/>
        </w:rPr>
      </w:pPr>
      <w:r w:rsidRPr="00F63E31">
        <w:rPr>
          <w:rFonts w:ascii="Times" w:eastAsia="DengXian" w:hAnsi="Times"/>
          <w:bCs/>
          <w:sz w:val="20"/>
          <w:szCs w:val="20"/>
          <w:lang w:val="en-GB" w:eastAsia="zh-CN"/>
        </w:rPr>
        <w:t>FFS: Impact on feasibility of device SFO</w:t>
      </w:r>
    </w:p>
    <w:p w14:paraId="4FB2A81C" w14:textId="77777777" w:rsidR="00F63E31" w:rsidRPr="00F63E31" w:rsidRDefault="00F63E31" w:rsidP="00F63E31">
      <w:pPr>
        <w:numPr>
          <w:ilvl w:val="2"/>
          <w:numId w:val="23"/>
        </w:numPr>
        <w:autoSpaceDE/>
        <w:autoSpaceDN/>
        <w:adjustRightInd/>
        <w:snapToGrid/>
        <w:spacing w:after="0"/>
        <w:jc w:val="left"/>
        <w:rPr>
          <w:rFonts w:ascii="Times" w:eastAsia="DengXian" w:hAnsi="Times"/>
          <w:bCs/>
          <w:sz w:val="20"/>
          <w:szCs w:val="20"/>
          <w:lang w:val="en-GB" w:eastAsia="zh-CN"/>
        </w:rPr>
      </w:pPr>
      <w:r w:rsidRPr="00F63E31">
        <w:rPr>
          <w:rFonts w:ascii="Times" w:eastAsia="DengXian" w:hAnsi="Times"/>
          <w:bCs/>
          <w:sz w:val="20"/>
          <w:szCs w:val="20"/>
          <w:lang w:val="en-GB" w:eastAsia="zh-CN"/>
        </w:rPr>
        <w:t>FFS: relation to M, if any</w:t>
      </w:r>
    </w:p>
    <w:p w14:paraId="13E829E5" w14:textId="77777777" w:rsidR="00F63E31" w:rsidRPr="00F63E31" w:rsidRDefault="00F63E31" w:rsidP="00F63E31">
      <w:pPr>
        <w:numPr>
          <w:ilvl w:val="1"/>
          <w:numId w:val="23"/>
        </w:numPr>
        <w:autoSpaceDE/>
        <w:autoSpaceDN/>
        <w:adjustRightInd/>
        <w:snapToGrid/>
        <w:spacing w:after="0"/>
        <w:jc w:val="left"/>
        <w:rPr>
          <w:rFonts w:ascii="Times" w:eastAsia="DengXian" w:hAnsi="Times"/>
          <w:bCs/>
          <w:sz w:val="20"/>
          <w:szCs w:val="20"/>
          <w:lang w:val="en-GB" w:eastAsia="zh-CN"/>
        </w:rPr>
      </w:pPr>
      <w:r w:rsidRPr="00F63E31">
        <w:rPr>
          <w:rFonts w:ascii="Times" w:eastAsia="DengXian" w:hAnsi="Times"/>
          <w:bCs/>
          <w:sz w:val="20"/>
          <w:szCs w:val="20"/>
          <w:lang w:val="en-GB" w:eastAsia="zh-CN"/>
        </w:rPr>
        <w:t>Method Type 2: Ensure the CP insertion of OFDM-based waveform will not introduce false rising/falling edge between the last OOK chip in OFDM symbol (</w:t>
      </w:r>
      <w:r w:rsidRPr="00F63E31">
        <w:rPr>
          <w:rFonts w:ascii="Times" w:eastAsia="DengXian" w:hAnsi="Times"/>
          <w:bCs/>
          <w:i/>
          <w:iCs/>
          <w:sz w:val="20"/>
          <w:szCs w:val="20"/>
          <w:lang w:val="en-GB" w:eastAsia="zh-CN"/>
        </w:rPr>
        <w:t>n</w:t>
      </w:r>
      <w:r w:rsidRPr="00F63E31">
        <w:rPr>
          <w:rFonts w:ascii="Times" w:eastAsia="DengXian" w:hAnsi="Times"/>
          <w:bCs/>
          <w:sz w:val="20"/>
          <w:szCs w:val="20"/>
          <w:lang w:val="en-GB" w:eastAsia="zh-CN"/>
        </w:rPr>
        <w:t xml:space="preserve">-1) and the first OOK chip in OFDM symbol </w:t>
      </w:r>
      <w:r w:rsidRPr="00F63E31">
        <w:rPr>
          <w:rFonts w:ascii="Times" w:eastAsia="DengXian" w:hAnsi="Times"/>
          <w:bCs/>
          <w:i/>
          <w:iCs/>
          <w:sz w:val="20"/>
          <w:szCs w:val="20"/>
          <w:lang w:val="en-GB" w:eastAsia="zh-CN"/>
        </w:rPr>
        <w:t>n</w:t>
      </w:r>
      <w:r w:rsidRPr="00F63E31">
        <w:rPr>
          <w:rFonts w:ascii="Times" w:eastAsia="DengXian" w:hAnsi="Times" w:hint="eastAsia"/>
          <w:bCs/>
          <w:sz w:val="20"/>
          <w:szCs w:val="20"/>
          <w:lang w:val="en-GB" w:eastAsia="zh-CN"/>
        </w:rPr>
        <w:t>.</w:t>
      </w:r>
    </w:p>
    <w:p w14:paraId="4C9BE300" w14:textId="77777777" w:rsidR="00F63E31" w:rsidRPr="00F63E31" w:rsidRDefault="00F63E31" w:rsidP="00F63E31">
      <w:pPr>
        <w:numPr>
          <w:ilvl w:val="2"/>
          <w:numId w:val="23"/>
        </w:numPr>
        <w:autoSpaceDE/>
        <w:autoSpaceDN/>
        <w:adjustRightInd/>
        <w:snapToGrid/>
        <w:spacing w:after="0"/>
        <w:jc w:val="left"/>
        <w:rPr>
          <w:rFonts w:ascii="Times" w:eastAsia="DengXian" w:hAnsi="Times"/>
          <w:bCs/>
          <w:sz w:val="20"/>
          <w:szCs w:val="20"/>
          <w:lang w:val="en-GB" w:eastAsia="zh-CN"/>
        </w:rPr>
      </w:pPr>
      <w:r w:rsidRPr="00F63E31">
        <w:rPr>
          <w:rFonts w:ascii="Times" w:eastAsia="DengXian" w:hAnsi="Times"/>
          <w:bCs/>
          <w:sz w:val="20"/>
          <w:szCs w:val="20"/>
          <w:lang w:val="en-GB" w:eastAsia="zh-CN"/>
        </w:rPr>
        <w:t>FFS: Whether/how to arrange that OOK chips have equal length after CP insertion</w:t>
      </w:r>
    </w:p>
    <w:p w14:paraId="1360424E" w14:textId="77777777" w:rsidR="00F63E31" w:rsidRPr="00F63E31" w:rsidRDefault="00F63E31" w:rsidP="00F63E31">
      <w:pPr>
        <w:numPr>
          <w:ilvl w:val="2"/>
          <w:numId w:val="23"/>
        </w:numPr>
        <w:autoSpaceDE/>
        <w:autoSpaceDN/>
        <w:adjustRightInd/>
        <w:snapToGrid/>
        <w:spacing w:after="0"/>
        <w:jc w:val="left"/>
        <w:rPr>
          <w:rFonts w:ascii="Times" w:eastAsia="DengXian" w:hAnsi="Times"/>
          <w:bCs/>
          <w:sz w:val="20"/>
          <w:szCs w:val="20"/>
          <w:lang w:val="en-GB" w:eastAsia="zh-CN"/>
        </w:rPr>
      </w:pPr>
      <w:r w:rsidRPr="00F63E31">
        <w:rPr>
          <w:rFonts w:ascii="Times" w:eastAsia="DengXian" w:hAnsi="Times"/>
          <w:bCs/>
          <w:sz w:val="20"/>
          <w:szCs w:val="20"/>
          <w:lang w:val="en-GB" w:eastAsia="zh-CN"/>
        </w:rPr>
        <w:t>FFS: relation to M, if any</w:t>
      </w:r>
    </w:p>
    <w:p w14:paraId="6EDC72DD" w14:textId="77777777" w:rsidR="00F63E31" w:rsidRPr="00F63E31" w:rsidRDefault="00F63E31" w:rsidP="00F63E31">
      <w:pPr>
        <w:numPr>
          <w:ilvl w:val="2"/>
          <w:numId w:val="23"/>
        </w:numPr>
        <w:autoSpaceDE/>
        <w:autoSpaceDN/>
        <w:adjustRightInd/>
        <w:snapToGrid/>
        <w:spacing w:after="0"/>
        <w:jc w:val="left"/>
        <w:rPr>
          <w:rFonts w:ascii="Times" w:eastAsia="DengXian" w:hAnsi="Times"/>
          <w:bCs/>
          <w:sz w:val="20"/>
          <w:szCs w:val="20"/>
          <w:lang w:val="en-GB" w:eastAsia="zh-CN"/>
        </w:rPr>
      </w:pPr>
      <w:r w:rsidRPr="00F63E31">
        <w:rPr>
          <w:rFonts w:ascii="Times" w:eastAsia="DengXian" w:hAnsi="Times"/>
          <w:bCs/>
          <w:sz w:val="20"/>
          <w:szCs w:val="20"/>
          <w:lang w:val="en-GB" w:eastAsia="zh-CN"/>
        </w:rPr>
        <w:t>FFS: Detail of relationship to line code codewords</w:t>
      </w:r>
    </w:p>
    <w:p w14:paraId="1A2F81E5" w14:textId="77777777" w:rsidR="00F63E31" w:rsidRPr="00F63E31" w:rsidRDefault="00F63E31" w:rsidP="00F63E31">
      <w:pPr>
        <w:numPr>
          <w:ilvl w:val="2"/>
          <w:numId w:val="23"/>
        </w:numPr>
        <w:autoSpaceDE/>
        <w:autoSpaceDN/>
        <w:adjustRightInd/>
        <w:snapToGrid/>
        <w:spacing w:after="0"/>
        <w:jc w:val="left"/>
        <w:rPr>
          <w:rFonts w:ascii="Times" w:eastAsia="DengXian" w:hAnsi="Times"/>
          <w:bCs/>
          <w:sz w:val="20"/>
          <w:szCs w:val="20"/>
          <w:lang w:val="en-GB" w:eastAsia="zh-CN"/>
        </w:rPr>
      </w:pPr>
      <w:r w:rsidRPr="00F63E31">
        <w:rPr>
          <w:rFonts w:ascii="Times" w:eastAsia="DengXian" w:hAnsi="Times"/>
          <w:bCs/>
          <w:sz w:val="20"/>
          <w:szCs w:val="20"/>
          <w:lang w:val="en-GB" w:eastAsia="zh-CN"/>
        </w:rPr>
        <w:t>FFS: Impact on feasibility of device SFO</w:t>
      </w:r>
    </w:p>
    <w:p w14:paraId="2B97008A" w14:textId="77777777" w:rsidR="00F63E31" w:rsidRPr="00F63E31" w:rsidRDefault="00F63E31" w:rsidP="00F63E31">
      <w:pPr>
        <w:numPr>
          <w:ilvl w:val="1"/>
          <w:numId w:val="23"/>
        </w:numPr>
        <w:autoSpaceDE/>
        <w:autoSpaceDN/>
        <w:adjustRightInd/>
        <w:snapToGrid/>
        <w:spacing w:after="0"/>
        <w:jc w:val="left"/>
        <w:rPr>
          <w:rFonts w:ascii="Times" w:eastAsia="DengXian" w:hAnsi="Times"/>
          <w:bCs/>
          <w:sz w:val="20"/>
          <w:szCs w:val="20"/>
          <w:lang w:val="en-GB" w:eastAsia="zh-CN"/>
        </w:rPr>
      </w:pPr>
      <w:r w:rsidRPr="00F63E31">
        <w:rPr>
          <w:rFonts w:ascii="Times" w:eastAsia="DengXian" w:hAnsi="Times"/>
          <w:bCs/>
          <w:sz w:val="20"/>
          <w:szCs w:val="20"/>
          <w:lang w:val="en-GB" w:eastAsia="zh-CN"/>
        </w:rPr>
        <w:t>[Other method types are not precluded]</w:t>
      </w:r>
    </w:p>
    <w:p w14:paraId="5AFC7982" w14:textId="77777777" w:rsidR="00F63E31" w:rsidRPr="00F63E31" w:rsidRDefault="00F63E31" w:rsidP="00F63E31">
      <w:pPr>
        <w:numPr>
          <w:ilvl w:val="0"/>
          <w:numId w:val="23"/>
        </w:numPr>
        <w:autoSpaceDE/>
        <w:autoSpaceDN/>
        <w:adjustRightInd/>
        <w:snapToGrid/>
        <w:spacing w:after="0"/>
        <w:jc w:val="left"/>
        <w:rPr>
          <w:rFonts w:ascii="Times" w:eastAsia="DengXian" w:hAnsi="Times"/>
          <w:bCs/>
          <w:sz w:val="20"/>
          <w:szCs w:val="20"/>
          <w:lang w:val="en-GB" w:eastAsia="zh-CN"/>
        </w:rPr>
      </w:pPr>
      <w:r w:rsidRPr="00F63E31">
        <w:rPr>
          <w:rFonts w:ascii="Times" w:eastAsia="DengXian" w:hAnsi="Times"/>
          <w:bCs/>
          <w:sz w:val="20"/>
          <w:szCs w:val="20"/>
          <w:lang w:val="en-GB" w:eastAsia="zh-CN"/>
        </w:rPr>
        <w:t>Study of the methods should include e.g.:</w:t>
      </w:r>
    </w:p>
    <w:p w14:paraId="22CE6617" w14:textId="77777777" w:rsidR="00F63E31" w:rsidRPr="00F63E31" w:rsidRDefault="00F63E31" w:rsidP="00F63E31">
      <w:pPr>
        <w:numPr>
          <w:ilvl w:val="1"/>
          <w:numId w:val="23"/>
        </w:numPr>
        <w:autoSpaceDE/>
        <w:autoSpaceDN/>
        <w:adjustRightInd/>
        <w:snapToGrid/>
        <w:spacing w:after="0"/>
        <w:jc w:val="left"/>
        <w:rPr>
          <w:rFonts w:ascii="Times" w:eastAsia="DengXian" w:hAnsi="Times"/>
          <w:bCs/>
          <w:sz w:val="20"/>
          <w:szCs w:val="20"/>
          <w:lang w:val="en-GB" w:eastAsia="zh-CN"/>
        </w:rPr>
      </w:pPr>
      <w:r w:rsidRPr="00F63E31">
        <w:rPr>
          <w:rFonts w:eastAsia="DengXian"/>
          <w:bCs/>
          <w:kern w:val="2"/>
          <w:sz w:val="20"/>
          <w:szCs w:val="20"/>
          <w:lang w:eastAsia="zh-CN"/>
        </w:rPr>
        <w:t xml:space="preserve">CP impact on </w:t>
      </w:r>
      <w:r w:rsidRPr="00F63E31">
        <w:rPr>
          <w:bCs/>
          <w:kern w:val="2"/>
          <w:sz w:val="20"/>
          <w:szCs w:val="20"/>
          <w:lang w:eastAsia="zh-CN"/>
        </w:rPr>
        <w:t>R2D timing acquisition, and decoding &amp; performance of PRDCH</w:t>
      </w:r>
    </w:p>
    <w:p w14:paraId="632F4F7A" w14:textId="77777777" w:rsidR="00F63E31" w:rsidRPr="00F63E31" w:rsidRDefault="00F63E31" w:rsidP="00F63E31">
      <w:pPr>
        <w:numPr>
          <w:ilvl w:val="1"/>
          <w:numId w:val="23"/>
        </w:numPr>
        <w:autoSpaceDE/>
        <w:autoSpaceDN/>
        <w:adjustRightInd/>
        <w:snapToGrid/>
        <w:spacing w:after="0"/>
        <w:jc w:val="left"/>
        <w:rPr>
          <w:rFonts w:ascii="Times" w:eastAsia="DengXian" w:hAnsi="Times"/>
          <w:bCs/>
          <w:sz w:val="20"/>
          <w:szCs w:val="20"/>
          <w:lang w:val="en-GB" w:eastAsia="zh-CN"/>
        </w:rPr>
      </w:pPr>
      <w:r w:rsidRPr="00F63E31">
        <w:rPr>
          <w:rFonts w:eastAsia="DengXian"/>
          <w:bCs/>
          <w:kern w:val="2"/>
          <w:sz w:val="20"/>
          <w:szCs w:val="20"/>
          <w:lang w:eastAsia="zh-CN"/>
        </w:rPr>
        <w:t>Reader and device implementation complexities</w:t>
      </w:r>
    </w:p>
    <w:p w14:paraId="2908F455" w14:textId="77777777" w:rsidR="00F63E31" w:rsidRPr="00F63E31" w:rsidRDefault="00F63E31" w:rsidP="00F63E31">
      <w:pPr>
        <w:numPr>
          <w:ilvl w:val="1"/>
          <w:numId w:val="23"/>
        </w:numPr>
        <w:autoSpaceDE/>
        <w:autoSpaceDN/>
        <w:adjustRightInd/>
        <w:snapToGrid/>
        <w:spacing w:after="0"/>
        <w:jc w:val="left"/>
        <w:rPr>
          <w:rFonts w:ascii="Times" w:eastAsia="DengXian" w:hAnsi="Times"/>
          <w:bCs/>
          <w:sz w:val="20"/>
          <w:szCs w:val="20"/>
          <w:lang w:val="en-GB" w:eastAsia="zh-CN"/>
        </w:rPr>
      </w:pPr>
      <w:r w:rsidRPr="00F63E31">
        <w:rPr>
          <w:rFonts w:eastAsia="DengXian"/>
          <w:bCs/>
          <w:kern w:val="2"/>
          <w:sz w:val="20"/>
          <w:szCs w:val="20"/>
          <w:lang w:eastAsia="zh-CN"/>
        </w:rPr>
        <w:t>Interference between R2D and NR DL/UL if in the same NR band</w:t>
      </w:r>
    </w:p>
    <w:p w14:paraId="579221C4" w14:textId="77777777" w:rsidR="00F63E31" w:rsidRPr="00F63E31" w:rsidRDefault="00F63E31" w:rsidP="00F63E31">
      <w:pPr>
        <w:numPr>
          <w:ilvl w:val="1"/>
          <w:numId w:val="23"/>
        </w:numPr>
        <w:autoSpaceDE/>
        <w:autoSpaceDN/>
        <w:adjustRightInd/>
        <w:snapToGrid/>
        <w:spacing w:after="0"/>
        <w:jc w:val="left"/>
        <w:rPr>
          <w:rFonts w:ascii="Times" w:eastAsia="DengXian" w:hAnsi="Times"/>
          <w:bCs/>
          <w:sz w:val="20"/>
          <w:szCs w:val="20"/>
          <w:lang w:val="en-GB" w:eastAsia="zh-CN"/>
        </w:rPr>
      </w:pPr>
      <w:r w:rsidRPr="00F63E31">
        <w:rPr>
          <w:rFonts w:eastAsia="DengXian"/>
          <w:bCs/>
          <w:kern w:val="2"/>
          <w:sz w:val="20"/>
          <w:szCs w:val="20"/>
          <w:lang w:eastAsia="zh-CN"/>
        </w:rPr>
        <w:t>Spectrum efficiency</w:t>
      </w:r>
    </w:p>
    <w:p w14:paraId="1C264195" w14:textId="77777777" w:rsidR="00F63E31" w:rsidRPr="00F63E31" w:rsidRDefault="00F63E31" w:rsidP="00F63E31">
      <w:pPr>
        <w:autoSpaceDE/>
        <w:autoSpaceDN/>
        <w:adjustRightInd/>
        <w:snapToGrid/>
        <w:spacing w:after="0"/>
        <w:jc w:val="left"/>
        <w:rPr>
          <w:rFonts w:ascii="Times" w:eastAsia="Batang" w:hAnsi="Times"/>
          <w:iCs/>
          <w:sz w:val="20"/>
          <w:szCs w:val="24"/>
          <w:lang w:eastAsia="x-none"/>
        </w:rPr>
      </w:pPr>
    </w:p>
    <w:p w14:paraId="02AEC1C1" w14:textId="77777777" w:rsidR="00F63E31" w:rsidRPr="00F63E31" w:rsidRDefault="00F63E31" w:rsidP="00F63E31">
      <w:pPr>
        <w:autoSpaceDE/>
        <w:autoSpaceDN/>
        <w:adjustRightInd/>
        <w:snapToGrid/>
        <w:spacing w:after="0"/>
        <w:jc w:val="left"/>
        <w:rPr>
          <w:rFonts w:ascii="Times" w:eastAsia="Batang" w:hAnsi="Times"/>
          <w:bCs/>
          <w:sz w:val="20"/>
          <w:szCs w:val="24"/>
          <w:lang w:val="en-GB" w:eastAsia="x-none"/>
        </w:rPr>
      </w:pPr>
      <w:r w:rsidRPr="00F63E31">
        <w:rPr>
          <w:rFonts w:ascii="Times" w:eastAsia="Batang" w:hAnsi="Times"/>
          <w:bCs/>
          <w:sz w:val="20"/>
          <w:szCs w:val="24"/>
          <w:highlight w:val="green"/>
          <w:lang w:val="en-GB" w:eastAsia="x-none"/>
        </w:rPr>
        <w:t>Agreement</w:t>
      </w:r>
    </w:p>
    <w:p w14:paraId="054BCDAD" w14:textId="77777777" w:rsidR="00F63E31" w:rsidRPr="00F63E31" w:rsidRDefault="00F63E31" w:rsidP="00F63E31">
      <w:pPr>
        <w:autoSpaceDE/>
        <w:autoSpaceDN/>
        <w:adjustRightInd/>
        <w:snapToGrid/>
        <w:spacing w:after="0"/>
        <w:jc w:val="left"/>
        <w:rPr>
          <w:rFonts w:ascii="Times" w:eastAsia="Batang" w:hAnsi="Times"/>
          <w:bCs/>
          <w:sz w:val="20"/>
          <w:szCs w:val="20"/>
          <w:lang w:val="en-GB" w:eastAsia="x-none"/>
        </w:rPr>
      </w:pPr>
      <w:r w:rsidRPr="00F63E31">
        <w:rPr>
          <w:rFonts w:ascii="Times" w:eastAsia="Batang" w:hAnsi="Times"/>
          <w:bCs/>
          <w:sz w:val="20"/>
          <w:szCs w:val="20"/>
          <w:lang w:val="en-GB" w:eastAsia="x-none"/>
        </w:rPr>
        <w:t>Study for all devices the following for D2R baseband modulation, for potential down-selection:</w:t>
      </w:r>
    </w:p>
    <w:p w14:paraId="481E210B" w14:textId="77777777" w:rsidR="00F63E31" w:rsidRPr="00F63E31" w:rsidRDefault="00F63E31" w:rsidP="00F63E31">
      <w:pPr>
        <w:numPr>
          <w:ilvl w:val="0"/>
          <w:numId w:val="23"/>
        </w:numPr>
        <w:autoSpaceDE/>
        <w:autoSpaceDN/>
        <w:adjustRightInd/>
        <w:snapToGrid/>
        <w:spacing w:after="0"/>
        <w:jc w:val="left"/>
        <w:rPr>
          <w:rFonts w:ascii="Times" w:eastAsia="DengXian" w:hAnsi="Times"/>
          <w:bCs/>
          <w:sz w:val="20"/>
          <w:szCs w:val="20"/>
          <w:lang w:val="en-GB" w:eastAsia="zh-CN"/>
        </w:rPr>
      </w:pPr>
      <w:r w:rsidRPr="00F63E31">
        <w:rPr>
          <w:rFonts w:ascii="Times" w:eastAsia="DengXian" w:hAnsi="Times"/>
          <w:bCs/>
          <w:sz w:val="20"/>
          <w:szCs w:val="20"/>
          <w:lang w:val="en-GB" w:eastAsia="zh-CN"/>
        </w:rPr>
        <w:t>OOK</w:t>
      </w:r>
    </w:p>
    <w:p w14:paraId="46E6807F" w14:textId="77777777" w:rsidR="00F63E31" w:rsidRPr="00F63E31" w:rsidRDefault="00F63E31" w:rsidP="00F63E31">
      <w:pPr>
        <w:numPr>
          <w:ilvl w:val="0"/>
          <w:numId w:val="23"/>
        </w:numPr>
        <w:autoSpaceDE/>
        <w:autoSpaceDN/>
        <w:adjustRightInd/>
        <w:snapToGrid/>
        <w:spacing w:after="0"/>
        <w:jc w:val="left"/>
        <w:rPr>
          <w:rFonts w:ascii="Times" w:eastAsia="DengXian" w:hAnsi="Times"/>
          <w:bCs/>
          <w:sz w:val="20"/>
          <w:szCs w:val="20"/>
          <w:lang w:val="en-GB" w:eastAsia="zh-CN"/>
        </w:rPr>
      </w:pPr>
      <w:r w:rsidRPr="00F63E31">
        <w:rPr>
          <w:rFonts w:ascii="Times" w:eastAsia="DengXian" w:hAnsi="Times"/>
          <w:bCs/>
          <w:sz w:val="20"/>
          <w:szCs w:val="20"/>
          <w:lang w:val="en-GB" w:eastAsia="zh-CN"/>
        </w:rPr>
        <w:t>Binary PSK</w:t>
      </w:r>
    </w:p>
    <w:p w14:paraId="13DC6D11" w14:textId="77777777" w:rsidR="00F63E31" w:rsidRPr="00F63E31" w:rsidRDefault="00F63E31" w:rsidP="00F63E31">
      <w:pPr>
        <w:numPr>
          <w:ilvl w:val="0"/>
          <w:numId w:val="23"/>
        </w:numPr>
        <w:autoSpaceDE/>
        <w:autoSpaceDN/>
        <w:adjustRightInd/>
        <w:snapToGrid/>
        <w:spacing w:after="0"/>
        <w:jc w:val="left"/>
        <w:rPr>
          <w:rFonts w:ascii="Times" w:eastAsia="DengXian" w:hAnsi="Times"/>
          <w:bCs/>
          <w:sz w:val="20"/>
          <w:szCs w:val="20"/>
          <w:lang w:val="en-GB" w:eastAsia="zh-CN"/>
        </w:rPr>
      </w:pPr>
      <w:r w:rsidRPr="00F63E31">
        <w:rPr>
          <w:rFonts w:ascii="Times" w:eastAsia="DengXian" w:hAnsi="Times"/>
          <w:bCs/>
          <w:sz w:val="20"/>
          <w:szCs w:val="20"/>
          <w:lang w:val="en-GB" w:eastAsia="zh-CN"/>
        </w:rPr>
        <w:t>Binary FSK</w:t>
      </w:r>
    </w:p>
    <w:p w14:paraId="3F9F0D37" w14:textId="5DF53A6F" w:rsidR="009B4A1E" w:rsidRPr="002D2870" w:rsidRDefault="00F63E31" w:rsidP="00D07337">
      <w:pPr>
        <w:numPr>
          <w:ilvl w:val="1"/>
          <w:numId w:val="23"/>
        </w:numPr>
        <w:autoSpaceDE/>
        <w:autoSpaceDN/>
        <w:adjustRightInd/>
        <w:snapToGrid/>
        <w:spacing w:after="0"/>
        <w:jc w:val="left"/>
        <w:rPr>
          <w:rFonts w:ascii="Times" w:eastAsia="DengXian" w:hAnsi="Times"/>
          <w:bCs/>
          <w:sz w:val="20"/>
          <w:szCs w:val="20"/>
          <w:lang w:val="en-GB" w:eastAsia="zh-CN"/>
        </w:rPr>
      </w:pPr>
      <w:r w:rsidRPr="00F63E31">
        <w:rPr>
          <w:rFonts w:ascii="Times" w:eastAsia="DengXian" w:hAnsi="Times"/>
          <w:bCs/>
          <w:sz w:val="20"/>
          <w:szCs w:val="20"/>
          <w:lang w:val="en-GB" w:eastAsia="zh-CN"/>
        </w:rPr>
        <w:t>Strive to identify one variant of Binary FSK to study further</w:t>
      </w:r>
    </w:p>
    <w:bookmarkEnd w:id="25"/>
    <w:p w14:paraId="366654A0" w14:textId="77777777" w:rsidR="002D2870" w:rsidRDefault="002D2870" w:rsidP="00215809">
      <w:pPr>
        <w:rPr>
          <w:lang w:eastAsia="zh-CN"/>
        </w:rPr>
      </w:pPr>
    </w:p>
    <w:p w14:paraId="0EC94C5A" w14:textId="20422C17" w:rsidR="002D2870" w:rsidRPr="00AD7D22" w:rsidRDefault="002D2870" w:rsidP="00F6134D">
      <w:pPr>
        <w:pStyle w:val="Heading1"/>
        <w:numPr>
          <w:ilvl w:val="0"/>
          <w:numId w:val="0"/>
        </w:numPr>
      </w:pPr>
      <w:r w:rsidRPr="0071451D">
        <w:t xml:space="preserve">Appendix </w:t>
      </w:r>
      <w:r w:rsidR="002B219F">
        <w:t>E</w:t>
      </w:r>
      <w:r w:rsidRPr="0071451D">
        <w:t xml:space="preserve">: </w:t>
      </w:r>
      <w:r w:rsidRPr="007C76EE">
        <w:t>RAN1</w:t>
      </w:r>
      <w:r>
        <w:t>#116 agreements for general aspects of physical layer design</w:t>
      </w:r>
    </w:p>
    <w:p w14:paraId="5B82E472" w14:textId="77777777" w:rsidR="002D2870" w:rsidRPr="006B3DA0" w:rsidRDefault="002D2870" w:rsidP="002D2870">
      <w:pPr>
        <w:autoSpaceDE/>
        <w:autoSpaceDN/>
        <w:adjustRightInd/>
        <w:snapToGrid/>
        <w:spacing w:after="0"/>
        <w:rPr>
          <w:rFonts w:ascii="Times" w:eastAsia="Batang" w:hAnsi="Times"/>
          <w:bCs/>
          <w:sz w:val="20"/>
          <w:szCs w:val="20"/>
          <w:lang w:val="en-GB" w:eastAsia="x-none"/>
        </w:rPr>
      </w:pPr>
      <w:r w:rsidRPr="006B3DA0">
        <w:rPr>
          <w:rFonts w:ascii="Times" w:eastAsia="Batang" w:hAnsi="Times"/>
          <w:bCs/>
          <w:sz w:val="20"/>
          <w:szCs w:val="20"/>
          <w:highlight w:val="green"/>
          <w:lang w:val="en-GB" w:eastAsia="x-none"/>
        </w:rPr>
        <w:t>Agreement</w:t>
      </w:r>
    </w:p>
    <w:p w14:paraId="4782DBC1" w14:textId="77777777" w:rsidR="002D2870" w:rsidRPr="006B3DA0" w:rsidRDefault="002D2870" w:rsidP="002D2870">
      <w:pPr>
        <w:autoSpaceDE/>
        <w:autoSpaceDN/>
        <w:adjustRightInd/>
        <w:snapToGrid/>
        <w:spacing w:after="0"/>
        <w:rPr>
          <w:rFonts w:ascii="Times" w:eastAsia="Batang" w:hAnsi="Times"/>
          <w:bCs/>
          <w:sz w:val="20"/>
          <w:szCs w:val="20"/>
          <w:lang w:val="en-GB" w:eastAsia="x-none"/>
        </w:rPr>
      </w:pPr>
      <w:r w:rsidRPr="006B3DA0">
        <w:rPr>
          <w:rFonts w:ascii="Times" w:eastAsia="Batang" w:hAnsi="Times"/>
          <w:bCs/>
          <w:sz w:val="20"/>
          <w:szCs w:val="20"/>
          <w:lang w:val="en-GB" w:eastAsia="x-none"/>
        </w:rPr>
        <w:t xml:space="preserve">A-IoT DL study includes an OFDM-based waveform from A-IoT R2D (reader-to-device) perspective. </w:t>
      </w:r>
    </w:p>
    <w:p w14:paraId="02355C00" w14:textId="77777777" w:rsidR="002D2870" w:rsidRPr="006B3DA0" w:rsidRDefault="002D2870" w:rsidP="002D2870">
      <w:pPr>
        <w:numPr>
          <w:ilvl w:val="0"/>
          <w:numId w:val="23"/>
        </w:numPr>
        <w:autoSpaceDE/>
        <w:autoSpaceDN/>
        <w:adjustRightInd/>
        <w:snapToGrid/>
        <w:spacing w:after="0"/>
        <w:jc w:val="left"/>
        <w:rPr>
          <w:rFonts w:ascii="Times" w:eastAsia="Batang" w:hAnsi="Times"/>
          <w:bCs/>
          <w:sz w:val="20"/>
          <w:szCs w:val="20"/>
          <w:lang w:val="en-GB" w:eastAsia="x-none"/>
        </w:rPr>
      </w:pPr>
      <w:r w:rsidRPr="006B3DA0">
        <w:rPr>
          <w:rFonts w:ascii="Times" w:eastAsia="Batang" w:hAnsi="Times"/>
          <w:bCs/>
          <w:sz w:val="20"/>
          <w:szCs w:val="20"/>
          <w:lang w:val="en-GB" w:eastAsia="x-none"/>
        </w:rPr>
        <w:t>Depending on what modulation(s) are decided to be studied:</w:t>
      </w:r>
    </w:p>
    <w:p w14:paraId="54171A28" w14:textId="77777777" w:rsidR="002D2870" w:rsidRPr="006B3DA0" w:rsidRDefault="002D2870" w:rsidP="002D2870">
      <w:pPr>
        <w:numPr>
          <w:ilvl w:val="1"/>
          <w:numId w:val="23"/>
        </w:numPr>
        <w:autoSpaceDE/>
        <w:autoSpaceDN/>
        <w:adjustRightInd/>
        <w:snapToGrid/>
        <w:spacing w:after="0"/>
        <w:jc w:val="left"/>
        <w:rPr>
          <w:rFonts w:ascii="Times" w:eastAsia="Batang" w:hAnsi="Times"/>
          <w:bCs/>
          <w:sz w:val="20"/>
          <w:szCs w:val="20"/>
          <w:lang w:val="en-GB" w:eastAsia="x-none"/>
        </w:rPr>
      </w:pPr>
      <w:r w:rsidRPr="006B3DA0">
        <w:rPr>
          <w:rFonts w:ascii="Times" w:eastAsia="Batang" w:hAnsi="Times"/>
          <w:bCs/>
          <w:sz w:val="20"/>
          <w:szCs w:val="20"/>
          <w:lang w:val="en-GB" w:eastAsia="x-none"/>
        </w:rPr>
        <w:t xml:space="preserve">Study whether/how to handle CP at transmitter/device/design </w:t>
      </w:r>
    </w:p>
    <w:p w14:paraId="1553462E" w14:textId="77777777" w:rsidR="002D2870" w:rsidRPr="006B3DA0" w:rsidRDefault="002D2870" w:rsidP="002D2870">
      <w:pPr>
        <w:numPr>
          <w:ilvl w:val="0"/>
          <w:numId w:val="23"/>
        </w:numPr>
        <w:autoSpaceDE/>
        <w:autoSpaceDN/>
        <w:adjustRightInd/>
        <w:snapToGrid/>
        <w:spacing w:after="0"/>
        <w:jc w:val="left"/>
        <w:rPr>
          <w:rFonts w:ascii="Times" w:eastAsia="Batang" w:hAnsi="Times"/>
          <w:bCs/>
          <w:sz w:val="20"/>
          <w:szCs w:val="20"/>
          <w:lang w:val="en-GB" w:eastAsia="x-none"/>
        </w:rPr>
      </w:pPr>
      <w:r w:rsidRPr="006B3DA0">
        <w:rPr>
          <w:rFonts w:ascii="Times" w:eastAsia="Batang" w:hAnsi="Times"/>
          <w:bCs/>
          <w:sz w:val="20"/>
          <w:szCs w:val="20"/>
          <w:lang w:val="en-GB" w:eastAsia="x-none"/>
        </w:rPr>
        <w:t>Study other characteristics of the OFDM waveform, e.g.:</w:t>
      </w:r>
    </w:p>
    <w:p w14:paraId="36B80E6E" w14:textId="77777777" w:rsidR="002D2870" w:rsidRPr="006B3DA0" w:rsidRDefault="002D2870" w:rsidP="002D2870">
      <w:pPr>
        <w:numPr>
          <w:ilvl w:val="1"/>
          <w:numId w:val="23"/>
        </w:numPr>
        <w:autoSpaceDE/>
        <w:autoSpaceDN/>
        <w:adjustRightInd/>
        <w:snapToGrid/>
        <w:spacing w:after="0"/>
        <w:jc w:val="left"/>
        <w:rPr>
          <w:rFonts w:ascii="Times" w:eastAsia="Batang" w:hAnsi="Times"/>
          <w:bCs/>
          <w:sz w:val="20"/>
          <w:szCs w:val="20"/>
          <w:lang w:val="en-GB" w:eastAsia="x-none"/>
        </w:rPr>
      </w:pPr>
      <w:r w:rsidRPr="006B3DA0">
        <w:rPr>
          <w:rFonts w:ascii="Times" w:eastAsia="Batang" w:hAnsi="Times"/>
          <w:bCs/>
          <w:sz w:val="20"/>
          <w:szCs w:val="20"/>
          <w:lang w:val="en-GB" w:eastAsia="x-none"/>
        </w:rPr>
        <w:t>CP-OFDM</w:t>
      </w:r>
    </w:p>
    <w:p w14:paraId="4E0E62E2" w14:textId="77777777" w:rsidR="002D2870" w:rsidRPr="006B3DA0" w:rsidRDefault="002D2870" w:rsidP="002D2870">
      <w:pPr>
        <w:numPr>
          <w:ilvl w:val="1"/>
          <w:numId w:val="23"/>
        </w:numPr>
        <w:autoSpaceDE/>
        <w:autoSpaceDN/>
        <w:adjustRightInd/>
        <w:snapToGrid/>
        <w:spacing w:after="0"/>
        <w:jc w:val="left"/>
        <w:rPr>
          <w:rFonts w:ascii="Times" w:eastAsia="Batang" w:hAnsi="Times"/>
          <w:bCs/>
          <w:sz w:val="20"/>
          <w:szCs w:val="20"/>
          <w:lang w:val="en-GB" w:eastAsia="x-none"/>
        </w:rPr>
      </w:pPr>
      <w:r w:rsidRPr="006B3DA0">
        <w:rPr>
          <w:rFonts w:ascii="Times" w:eastAsia="Batang" w:hAnsi="Times"/>
          <w:bCs/>
          <w:sz w:val="20"/>
          <w:szCs w:val="20"/>
          <w:lang w:val="en-GB" w:eastAsia="x-none"/>
        </w:rPr>
        <w:t>DFT-s-OFDM</w:t>
      </w:r>
    </w:p>
    <w:p w14:paraId="18F45889" w14:textId="77777777" w:rsidR="002D2870" w:rsidRPr="006B3DA0" w:rsidRDefault="002D2870" w:rsidP="002D2870">
      <w:pPr>
        <w:numPr>
          <w:ilvl w:val="1"/>
          <w:numId w:val="23"/>
        </w:numPr>
        <w:autoSpaceDE/>
        <w:autoSpaceDN/>
        <w:adjustRightInd/>
        <w:snapToGrid/>
        <w:spacing w:after="0"/>
        <w:jc w:val="left"/>
        <w:rPr>
          <w:rFonts w:ascii="Times" w:eastAsia="Batang" w:hAnsi="Times"/>
          <w:bCs/>
          <w:sz w:val="20"/>
          <w:szCs w:val="20"/>
          <w:lang w:val="en-GB" w:eastAsia="x-none"/>
        </w:rPr>
      </w:pPr>
      <w:r w:rsidRPr="006B3DA0">
        <w:rPr>
          <w:rFonts w:ascii="Times" w:eastAsia="Batang" w:hAnsi="Times"/>
          <w:bCs/>
          <w:sz w:val="20"/>
          <w:szCs w:val="20"/>
          <w:lang w:val="en-GB" w:eastAsia="x-none"/>
        </w:rPr>
        <w:t>Etc.</w:t>
      </w:r>
    </w:p>
    <w:p w14:paraId="70F550D7" w14:textId="77777777" w:rsidR="002D2870" w:rsidRPr="006B3DA0" w:rsidRDefault="002D2870" w:rsidP="002D2870">
      <w:pPr>
        <w:numPr>
          <w:ilvl w:val="1"/>
          <w:numId w:val="23"/>
        </w:numPr>
        <w:autoSpaceDE/>
        <w:autoSpaceDN/>
        <w:adjustRightInd/>
        <w:snapToGrid/>
        <w:spacing w:after="0"/>
        <w:jc w:val="left"/>
        <w:rPr>
          <w:rFonts w:ascii="Times" w:eastAsia="Batang" w:hAnsi="Times"/>
          <w:bCs/>
          <w:sz w:val="20"/>
          <w:szCs w:val="20"/>
          <w:lang w:val="en-GB" w:eastAsia="x-none"/>
        </w:rPr>
      </w:pPr>
      <w:r w:rsidRPr="006B3DA0">
        <w:rPr>
          <w:rFonts w:ascii="Times" w:eastAsia="Batang" w:hAnsi="Times"/>
          <w:bCs/>
          <w:sz w:val="20"/>
          <w:szCs w:val="20"/>
          <w:lang w:val="en-GB" w:eastAsia="x-none"/>
        </w:rPr>
        <w:t>The type of OFDM waveform is transparent to A-IoT device.</w:t>
      </w:r>
    </w:p>
    <w:p w14:paraId="0E2B367A" w14:textId="77777777" w:rsidR="002D2870" w:rsidRPr="006B3DA0" w:rsidRDefault="002D2870" w:rsidP="002D2870">
      <w:pPr>
        <w:autoSpaceDE/>
        <w:autoSpaceDN/>
        <w:adjustRightInd/>
        <w:snapToGrid/>
        <w:spacing w:after="0"/>
        <w:jc w:val="left"/>
        <w:rPr>
          <w:rFonts w:ascii="Times" w:eastAsia="Batang" w:hAnsi="Times"/>
          <w:bCs/>
          <w:sz w:val="20"/>
          <w:szCs w:val="20"/>
          <w:lang w:val="en-GB" w:eastAsia="x-none"/>
        </w:rPr>
      </w:pPr>
      <w:r w:rsidRPr="006B3DA0">
        <w:rPr>
          <w:rFonts w:ascii="Times" w:eastAsia="Batang" w:hAnsi="Times"/>
          <w:bCs/>
          <w:sz w:val="20"/>
          <w:szCs w:val="20"/>
          <w:lang w:val="en-GB" w:eastAsia="x-none"/>
        </w:rPr>
        <w:lastRenderedPageBreak/>
        <w:t>Other waveforms from DL transmitter’s perspective can be proposed, and further discussion will consider whether or not they are included in the study.</w:t>
      </w:r>
    </w:p>
    <w:p w14:paraId="2AD5AF3A" w14:textId="77777777" w:rsidR="002D2870" w:rsidRPr="006B3DA0" w:rsidRDefault="002D2870" w:rsidP="002D2870">
      <w:pPr>
        <w:autoSpaceDE/>
        <w:autoSpaceDN/>
        <w:adjustRightInd/>
        <w:snapToGrid/>
        <w:spacing w:after="0"/>
        <w:jc w:val="left"/>
        <w:rPr>
          <w:rFonts w:ascii="Times" w:eastAsia="Batang" w:hAnsi="Times"/>
          <w:bCs/>
          <w:sz w:val="20"/>
          <w:szCs w:val="20"/>
          <w:lang w:val="en-GB" w:eastAsia="x-none"/>
        </w:rPr>
      </w:pPr>
    </w:p>
    <w:p w14:paraId="62B013CB" w14:textId="77777777" w:rsidR="002D2870" w:rsidRPr="006B3DA0" w:rsidRDefault="002D2870" w:rsidP="002D2870">
      <w:pPr>
        <w:autoSpaceDE/>
        <w:autoSpaceDN/>
        <w:adjustRightInd/>
        <w:snapToGrid/>
        <w:spacing w:after="0"/>
        <w:rPr>
          <w:rFonts w:ascii="Times" w:eastAsia="Batang" w:hAnsi="Times"/>
          <w:bCs/>
          <w:sz w:val="20"/>
          <w:szCs w:val="20"/>
          <w:lang w:val="en-GB" w:eastAsia="x-none"/>
        </w:rPr>
      </w:pPr>
      <w:r w:rsidRPr="006B3DA0">
        <w:rPr>
          <w:rFonts w:ascii="Times" w:eastAsia="Batang" w:hAnsi="Times"/>
          <w:bCs/>
          <w:sz w:val="20"/>
          <w:szCs w:val="20"/>
          <w:highlight w:val="green"/>
          <w:lang w:val="en-GB" w:eastAsia="x-none"/>
        </w:rPr>
        <w:t>Agreement</w:t>
      </w:r>
    </w:p>
    <w:p w14:paraId="17F436C7" w14:textId="77777777" w:rsidR="002D2870" w:rsidRPr="006B3DA0" w:rsidRDefault="002D2870" w:rsidP="002D2870">
      <w:pPr>
        <w:autoSpaceDE/>
        <w:autoSpaceDN/>
        <w:adjustRightInd/>
        <w:snapToGrid/>
        <w:spacing w:after="0"/>
        <w:rPr>
          <w:rFonts w:ascii="Times" w:eastAsia="Batang" w:hAnsi="Times"/>
          <w:bCs/>
          <w:sz w:val="20"/>
          <w:szCs w:val="20"/>
          <w:lang w:val="en-GB" w:eastAsia="x-none"/>
        </w:rPr>
      </w:pPr>
      <w:r w:rsidRPr="006B3DA0">
        <w:rPr>
          <w:rFonts w:ascii="Times" w:eastAsia="Batang" w:hAnsi="Times"/>
          <w:bCs/>
          <w:sz w:val="20"/>
          <w:szCs w:val="20"/>
          <w:lang w:val="en-GB" w:eastAsia="x-none"/>
        </w:rPr>
        <w:t>A-IoT DL study includes OOK from DL transmitter’s perspective.</w:t>
      </w:r>
    </w:p>
    <w:p w14:paraId="0EE63694" w14:textId="77777777" w:rsidR="002D2870" w:rsidRPr="006B3DA0" w:rsidRDefault="002D2870" w:rsidP="002D2870">
      <w:pPr>
        <w:numPr>
          <w:ilvl w:val="0"/>
          <w:numId w:val="25"/>
        </w:numPr>
        <w:autoSpaceDE/>
        <w:autoSpaceDN/>
        <w:adjustRightInd/>
        <w:snapToGrid/>
        <w:spacing w:after="0"/>
        <w:jc w:val="left"/>
        <w:rPr>
          <w:rFonts w:ascii="Times" w:eastAsia="Batang" w:hAnsi="Times"/>
          <w:bCs/>
          <w:sz w:val="20"/>
          <w:szCs w:val="20"/>
          <w:lang w:val="en-GB" w:eastAsia="x-none"/>
        </w:rPr>
      </w:pPr>
      <w:r w:rsidRPr="006B3DA0">
        <w:rPr>
          <w:rFonts w:ascii="Times" w:eastAsia="Batang" w:hAnsi="Times"/>
          <w:bCs/>
          <w:sz w:val="20"/>
          <w:szCs w:val="20"/>
          <w:lang w:val="en-GB" w:eastAsia="x-none"/>
        </w:rPr>
        <w:t xml:space="preserve">For an OFDM waveform, assume OOK-1 for single-chip per OFDM symbol transmission, and OOK-4 for </w:t>
      </w:r>
      <w:r w:rsidRPr="006B3DA0">
        <w:rPr>
          <w:rFonts w:ascii="Times" w:eastAsia="Batang" w:hAnsi="Times"/>
          <w:bCs/>
          <w:i/>
          <w:iCs/>
          <w:sz w:val="20"/>
          <w:szCs w:val="20"/>
          <w:lang w:val="en-GB" w:eastAsia="x-none"/>
        </w:rPr>
        <w:t>M</w:t>
      </w:r>
      <w:r w:rsidRPr="006B3DA0">
        <w:rPr>
          <w:rFonts w:ascii="Times" w:eastAsia="Batang" w:hAnsi="Times"/>
          <w:bCs/>
          <w:sz w:val="20"/>
          <w:szCs w:val="20"/>
          <w:lang w:val="en-GB" w:eastAsia="x-none"/>
        </w:rPr>
        <w:softHyphen/>
        <w:t>-chip per OFDM symbol transmission, starting from definitions in TR 38.869.</w:t>
      </w:r>
    </w:p>
    <w:p w14:paraId="30C88DC7" w14:textId="77777777" w:rsidR="002D2870" w:rsidRPr="006B3DA0" w:rsidRDefault="002D2870" w:rsidP="002D2870">
      <w:pPr>
        <w:numPr>
          <w:ilvl w:val="1"/>
          <w:numId w:val="25"/>
        </w:numPr>
        <w:autoSpaceDE/>
        <w:autoSpaceDN/>
        <w:adjustRightInd/>
        <w:snapToGrid/>
        <w:spacing w:after="0"/>
        <w:jc w:val="left"/>
        <w:rPr>
          <w:rFonts w:ascii="Times" w:eastAsia="Batang" w:hAnsi="Times"/>
          <w:bCs/>
          <w:sz w:val="20"/>
          <w:szCs w:val="20"/>
          <w:lang w:val="en-GB" w:eastAsia="x-none"/>
        </w:rPr>
      </w:pPr>
      <w:r w:rsidRPr="006B3DA0">
        <w:rPr>
          <w:rFonts w:ascii="Times" w:eastAsia="Batang" w:hAnsi="Times"/>
          <w:bCs/>
          <w:sz w:val="20"/>
          <w:szCs w:val="20"/>
          <w:lang w:val="en-GB" w:eastAsia="x-none"/>
        </w:rPr>
        <w:t xml:space="preserve">FFS value(s) of </w:t>
      </w:r>
      <w:r w:rsidRPr="006B3DA0">
        <w:rPr>
          <w:rFonts w:ascii="Times" w:eastAsia="Batang" w:hAnsi="Times"/>
          <w:bCs/>
          <w:i/>
          <w:iCs/>
          <w:sz w:val="20"/>
          <w:szCs w:val="20"/>
          <w:lang w:val="en-GB" w:eastAsia="x-none"/>
        </w:rPr>
        <w:t>M</w:t>
      </w:r>
      <w:r w:rsidRPr="006B3DA0">
        <w:rPr>
          <w:rFonts w:ascii="Times" w:eastAsia="Batang" w:hAnsi="Times"/>
          <w:bCs/>
          <w:sz w:val="20"/>
          <w:szCs w:val="20"/>
          <w:lang w:val="en-GB" w:eastAsia="x-none"/>
        </w:rPr>
        <w:t>.</w:t>
      </w:r>
    </w:p>
    <w:p w14:paraId="18F3E61C" w14:textId="77777777" w:rsidR="002D2870" w:rsidRPr="006B3DA0" w:rsidRDefault="002D2870" w:rsidP="002D2870">
      <w:pPr>
        <w:numPr>
          <w:ilvl w:val="1"/>
          <w:numId w:val="24"/>
        </w:numPr>
        <w:autoSpaceDE/>
        <w:autoSpaceDN/>
        <w:adjustRightInd/>
        <w:snapToGrid/>
        <w:spacing w:after="0"/>
        <w:jc w:val="left"/>
        <w:rPr>
          <w:rFonts w:ascii="Times" w:eastAsia="Batang" w:hAnsi="Times"/>
          <w:bCs/>
          <w:sz w:val="20"/>
          <w:szCs w:val="20"/>
          <w:lang w:val="en-GB" w:eastAsia="x-none"/>
        </w:rPr>
      </w:pPr>
      <w:r w:rsidRPr="006B3DA0">
        <w:rPr>
          <w:rFonts w:ascii="Times" w:eastAsia="Batang" w:hAnsi="Times"/>
          <w:bCs/>
          <w:sz w:val="20"/>
          <w:szCs w:val="20"/>
          <w:lang w:val="en-GB" w:eastAsia="x-none"/>
        </w:rPr>
        <w:t>FFS: Any changes needed from the definitions in TR 38.869.</w:t>
      </w:r>
    </w:p>
    <w:p w14:paraId="5FCF7957" w14:textId="77777777" w:rsidR="002D2870" w:rsidRPr="006B3DA0" w:rsidRDefault="002D2870" w:rsidP="002D2870">
      <w:pPr>
        <w:numPr>
          <w:ilvl w:val="1"/>
          <w:numId w:val="24"/>
        </w:numPr>
        <w:autoSpaceDE/>
        <w:autoSpaceDN/>
        <w:adjustRightInd/>
        <w:snapToGrid/>
        <w:spacing w:after="0"/>
        <w:jc w:val="left"/>
        <w:rPr>
          <w:rFonts w:ascii="Times" w:eastAsia="Batang" w:hAnsi="Times"/>
          <w:bCs/>
          <w:sz w:val="20"/>
          <w:szCs w:val="20"/>
          <w:lang w:val="en-GB" w:eastAsia="x-none"/>
        </w:rPr>
      </w:pPr>
      <w:r w:rsidRPr="006B3DA0">
        <w:rPr>
          <w:rFonts w:ascii="Times" w:eastAsia="Batang" w:hAnsi="Times"/>
          <w:bCs/>
          <w:sz w:val="20"/>
          <w:szCs w:val="20"/>
          <w:lang w:val="en-GB" w:eastAsia="x-none"/>
        </w:rPr>
        <w:t>FFS: Exact definition of chip</w:t>
      </w:r>
    </w:p>
    <w:p w14:paraId="356EEF26" w14:textId="77777777" w:rsidR="002D2870" w:rsidRPr="006B3DA0" w:rsidRDefault="002D2870" w:rsidP="002D2870">
      <w:pPr>
        <w:numPr>
          <w:ilvl w:val="0"/>
          <w:numId w:val="24"/>
        </w:numPr>
        <w:autoSpaceDE/>
        <w:autoSpaceDN/>
        <w:adjustRightInd/>
        <w:snapToGrid/>
        <w:spacing w:after="0"/>
        <w:jc w:val="left"/>
        <w:rPr>
          <w:rFonts w:ascii="Times" w:eastAsia="Batang" w:hAnsi="Times"/>
          <w:bCs/>
          <w:sz w:val="20"/>
          <w:szCs w:val="20"/>
          <w:lang w:val="en-GB" w:eastAsia="x-none"/>
        </w:rPr>
      </w:pPr>
      <w:r w:rsidRPr="006B3DA0">
        <w:rPr>
          <w:rFonts w:ascii="Times" w:eastAsia="Batang" w:hAnsi="Times"/>
          <w:bCs/>
          <w:sz w:val="20"/>
          <w:szCs w:val="20"/>
          <w:lang w:val="en-GB" w:eastAsia="x-none"/>
        </w:rPr>
        <w:t>If other DL waveforms are included, further elaboration of the transmitter’s OOK generation would be needed.</w:t>
      </w:r>
    </w:p>
    <w:p w14:paraId="7BD957E6" w14:textId="77777777" w:rsidR="002D2870" w:rsidRPr="006B3DA0" w:rsidRDefault="002D2870" w:rsidP="002D2870">
      <w:pPr>
        <w:autoSpaceDE/>
        <w:autoSpaceDN/>
        <w:adjustRightInd/>
        <w:snapToGrid/>
        <w:spacing w:after="0"/>
        <w:jc w:val="left"/>
        <w:rPr>
          <w:rFonts w:ascii="Times" w:eastAsia="Batang" w:hAnsi="Times"/>
          <w:bCs/>
          <w:sz w:val="20"/>
          <w:szCs w:val="20"/>
          <w:lang w:val="en-GB" w:eastAsia="x-none"/>
        </w:rPr>
      </w:pPr>
    </w:p>
    <w:p w14:paraId="5C0DFD40" w14:textId="77777777" w:rsidR="002D2870" w:rsidRPr="006B3DA0" w:rsidRDefault="002D2870" w:rsidP="002D2870">
      <w:pPr>
        <w:rPr>
          <w:bCs/>
          <w:sz w:val="20"/>
          <w:szCs w:val="20"/>
          <w:lang w:eastAsia="x-none"/>
        </w:rPr>
      </w:pPr>
      <w:r w:rsidRPr="006B3DA0">
        <w:rPr>
          <w:bCs/>
          <w:sz w:val="20"/>
          <w:szCs w:val="20"/>
          <w:highlight w:val="green"/>
          <w:lang w:eastAsia="x-none"/>
        </w:rPr>
        <w:t>Agreement</w:t>
      </w:r>
    </w:p>
    <w:p w14:paraId="1FB97344" w14:textId="77777777" w:rsidR="002D2870" w:rsidRPr="006B3DA0" w:rsidRDefault="002D2870" w:rsidP="002D2870">
      <w:pPr>
        <w:rPr>
          <w:bCs/>
          <w:sz w:val="20"/>
          <w:szCs w:val="20"/>
          <w:lang w:eastAsia="x-none"/>
        </w:rPr>
      </w:pPr>
      <w:r w:rsidRPr="006B3DA0">
        <w:rPr>
          <w:bCs/>
          <w:sz w:val="20"/>
          <w:szCs w:val="20"/>
          <w:lang w:eastAsia="x-none"/>
        </w:rPr>
        <w:t>For R2D, line codes studied are: Manchester encoding and pulse-interval encoding (PIE).</w:t>
      </w:r>
    </w:p>
    <w:p w14:paraId="2887CA93" w14:textId="77777777" w:rsidR="002D2870" w:rsidRPr="006B3DA0" w:rsidRDefault="002D2870" w:rsidP="002D2870">
      <w:pPr>
        <w:numPr>
          <w:ilvl w:val="0"/>
          <w:numId w:val="24"/>
        </w:numPr>
        <w:autoSpaceDE/>
        <w:autoSpaceDN/>
        <w:adjustRightInd/>
        <w:snapToGrid/>
        <w:spacing w:after="0"/>
        <w:rPr>
          <w:bCs/>
          <w:sz w:val="20"/>
          <w:szCs w:val="20"/>
          <w:lang w:eastAsia="x-none"/>
        </w:rPr>
      </w:pPr>
      <w:r w:rsidRPr="006B3DA0">
        <w:rPr>
          <w:bCs/>
          <w:sz w:val="20"/>
          <w:szCs w:val="20"/>
          <w:lang w:eastAsia="x-none"/>
        </w:rPr>
        <w:t>FFS: Mapping(s) from bit(s) to line-code codewords</w:t>
      </w:r>
    </w:p>
    <w:p w14:paraId="7C733F31" w14:textId="77777777" w:rsidR="002D2870" w:rsidRPr="006B3DA0" w:rsidRDefault="002D2870" w:rsidP="002D2870">
      <w:pPr>
        <w:numPr>
          <w:ilvl w:val="0"/>
          <w:numId w:val="24"/>
        </w:numPr>
        <w:autoSpaceDE/>
        <w:autoSpaceDN/>
        <w:adjustRightInd/>
        <w:snapToGrid/>
        <w:spacing w:after="0"/>
        <w:rPr>
          <w:bCs/>
          <w:sz w:val="20"/>
          <w:szCs w:val="20"/>
          <w:lang w:eastAsia="x-none"/>
        </w:rPr>
      </w:pPr>
      <w:r w:rsidRPr="006B3DA0">
        <w:rPr>
          <w:bCs/>
          <w:sz w:val="20"/>
          <w:szCs w:val="20"/>
          <w:lang w:eastAsia="x-none"/>
        </w:rPr>
        <w:t>FFS: Time domain definition of e.g., chips and relation to OFDM symbols, resource allocation unit, etc.</w:t>
      </w:r>
    </w:p>
    <w:p w14:paraId="6C4C3A2D" w14:textId="77777777" w:rsidR="002D2870" w:rsidRPr="006B3DA0" w:rsidRDefault="002D2870" w:rsidP="002D2870">
      <w:pPr>
        <w:rPr>
          <w:b/>
          <w:bCs/>
          <w:sz w:val="20"/>
          <w:szCs w:val="20"/>
          <w:lang w:eastAsia="x-none"/>
        </w:rPr>
      </w:pPr>
    </w:p>
    <w:p w14:paraId="4360C875" w14:textId="77777777" w:rsidR="002D2870" w:rsidRPr="006B3DA0" w:rsidRDefault="002D2870" w:rsidP="002D2870">
      <w:pPr>
        <w:rPr>
          <w:bCs/>
          <w:sz w:val="20"/>
          <w:szCs w:val="20"/>
          <w:lang w:eastAsia="x-none"/>
        </w:rPr>
      </w:pPr>
      <w:r w:rsidRPr="006B3DA0">
        <w:rPr>
          <w:bCs/>
          <w:sz w:val="20"/>
          <w:szCs w:val="20"/>
          <w:highlight w:val="green"/>
          <w:lang w:eastAsia="x-none"/>
        </w:rPr>
        <w:t>Agreement</w:t>
      </w:r>
    </w:p>
    <w:p w14:paraId="72F710EF" w14:textId="77777777" w:rsidR="002D2870" w:rsidRPr="006B3DA0" w:rsidRDefault="002D2870" w:rsidP="002D2870">
      <w:pPr>
        <w:rPr>
          <w:bCs/>
          <w:sz w:val="20"/>
          <w:szCs w:val="20"/>
          <w:lang w:eastAsia="x-none"/>
        </w:rPr>
      </w:pPr>
      <w:r w:rsidRPr="006B3DA0">
        <w:rPr>
          <w:bCs/>
          <w:sz w:val="20"/>
          <w:szCs w:val="20"/>
          <w:lang w:eastAsia="x-none"/>
        </w:rPr>
        <w:t>Regarding FEC, R2D with no forward error-correction code (FEC) is studied as baseline.</w:t>
      </w:r>
    </w:p>
    <w:p w14:paraId="0B519843" w14:textId="77777777" w:rsidR="002D2870" w:rsidRPr="006B3DA0" w:rsidRDefault="002D2870" w:rsidP="002D2870">
      <w:pPr>
        <w:numPr>
          <w:ilvl w:val="0"/>
          <w:numId w:val="26"/>
        </w:numPr>
        <w:autoSpaceDE/>
        <w:autoSpaceDN/>
        <w:adjustRightInd/>
        <w:snapToGrid/>
        <w:spacing w:after="0"/>
        <w:rPr>
          <w:bCs/>
          <w:sz w:val="20"/>
          <w:szCs w:val="20"/>
          <w:lang w:eastAsia="x-none"/>
        </w:rPr>
      </w:pPr>
      <w:r w:rsidRPr="006B3DA0">
        <w:rPr>
          <w:bCs/>
          <w:sz w:val="20"/>
          <w:szCs w:val="20"/>
          <w:lang w:eastAsia="x-none"/>
        </w:rPr>
        <w:t>Evaluations would be by comparison to this baseline</w:t>
      </w:r>
    </w:p>
    <w:p w14:paraId="544B0A7F" w14:textId="77777777" w:rsidR="002D2870" w:rsidRPr="006B3DA0" w:rsidRDefault="002D2870" w:rsidP="002D2870">
      <w:pPr>
        <w:rPr>
          <w:sz w:val="20"/>
          <w:szCs w:val="20"/>
          <w:lang w:eastAsia="x-none"/>
        </w:rPr>
      </w:pPr>
    </w:p>
    <w:p w14:paraId="5DDE80E7" w14:textId="77777777" w:rsidR="002D2870" w:rsidRPr="006B3DA0" w:rsidRDefault="002D2870" w:rsidP="002D2870">
      <w:pPr>
        <w:rPr>
          <w:bCs/>
          <w:sz w:val="20"/>
          <w:szCs w:val="20"/>
          <w:lang w:eastAsia="x-none"/>
        </w:rPr>
      </w:pPr>
      <w:r w:rsidRPr="006B3DA0">
        <w:rPr>
          <w:bCs/>
          <w:sz w:val="20"/>
          <w:szCs w:val="20"/>
          <w:highlight w:val="green"/>
          <w:lang w:eastAsia="x-none"/>
        </w:rPr>
        <w:t>Agreement</w:t>
      </w:r>
    </w:p>
    <w:p w14:paraId="3C0404CC" w14:textId="77777777" w:rsidR="002D2870" w:rsidRPr="006B3DA0" w:rsidRDefault="002D2870" w:rsidP="002D2870">
      <w:pPr>
        <w:rPr>
          <w:bCs/>
          <w:sz w:val="20"/>
          <w:szCs w:val="20"/>
          <w:lang w:eastAsia="x-none"/>
        </w:rPr>
      </w:pPr>
      <w:r w:rsidRPr="006B3DA0">
        <w:rPr>
          <w:bCs/>
          <w:sz w:val="20"/>
          <w:szCs w:val="20"/>
          <w:lang w:eastAsia="x-none"/>
        </w:rPr>
        <w:t>R2D study assumes use of CRC. FFS which CRC generator polynomial(s) are assumed, and if any cases are included with no CRC.</w:t>
      </w:r>
    </w:p>
    <w:p w14:paraId="0138C8A6" w14:textId="77777777" w:rsidR="002D2870" w:rsidRPr="006B3DA0" w:rsidRDefault="002D2870" w:rsidP="002D2870">
      <w:pPr>
        <w:numPr>
          <w:ilvl w:val="0"/>
          <w:numId w:val="27"/>
        </w:numPr>
        <w:autoSpaceDE/>
        <w:autoSpaceDN/>
        <w:adjustRightInd/>
        <w:snapToGrid/>
        <w:spacing w:after="0"/>
        <w:jc w:val="left"/>
        <w:rPr>
          <w:bCs/>
          <w:sz w:val="20"/>
          <w:szCs w:val="20"/>
          <w:lang w:eastAsia="x-none"/>
        </w:rPr>
      </w:pPr>
      <w:r w:rsidRPr="006B3DA0">
        <w:rPr>
          <w:bCs/>
          <w:sz w:val="20"/>
          <w:szCs w:val="20"/>
          <w:lang w:eastAsia="x-none"/>
        </w:rPr>
        <w:t>FFS: Association, if any, between down-selected CRC(s) and message size, considering at least false-alarm rate target</w:t>
      </w:r>
    </w:p>
    <w:p w14:paraId="7A76472B" w14:textId="77777777" w:rsidR="002D2870" w:rsidRPr="006B3DA0" w:rsidRDefault="002D2870" w:rsidP="002D2870">
      <w:pPr>
        <w:rPr>
          <w:sz w:val="20"/>
          <w:szCs w:val="20"/>
          <w:lang w:eastAsia="x-none"/>
        </w:rPr>
      </w:pPr>
    </w:p>
    <w:p w14:paraId="269525AC" w14:textId="77777777" w:rsidR="002D2870" w:rsidRPr="006B3DA0" w:rsidRDefault="002D2870" w:rsidP="002D2870">
      <w:pPr>
        <w:rPr>
          <w:bCs/>
          <w:sz w:val="20"/>
          <w:szCs w:val="20"/>
          <w:lang w:eastAsia="x-none"/>
        </w:rPr>
      </w:pPr>
      <w:r w:rsidRPr="006B3DA0">
        <w:rPr>
          <w:bCs/>
          <w:sz w:val="20"/>
          <w:szCs w:val="20"/>
          <w:highlight w:val="green"/>
          <w:lang w:eastAsia="x-none"/>
        </w:rPr>
        <w:t>Agreement</w:t>
      </w:r>
    </w:p>
    <w:p w14:paraId="42D30FD3" w14:textId="77777777" w:rsidR="002D2870" w:rsidRPr="006B3DA0" w:rsidRDefault="002D2870" w:rsidP="002D2870">
      <w:pPr>
        <w:rPr>
          <w:bCs/>
          <w:sz w:val="20"/>
          <w:szCs w:val="20"/>
          <w:lang w:eastAsia="x-none"/>
        </w:rPr>
      </w:pPr>
      <w:r w:rsidRPr="006B3DA0">
        <w:rPr>
          <w:bCs/>
          <w:sz w:val="20"/>
          <w:szCs w:val="20"/>
          <w:lang w:eastAsia="x-none"/>
        </w:rPr>
        <w:t>D2R study assumes use of CRC. FFS which CRC generator polynomial(s) are assumed, and if any cases are included with no CRC.</w:t>
      </w:r>
    </w:p>
    <w:p w14:paraId="3612F169" w14:textId="77777777" w:rsidR="002D2870" w:rsidRPr="006B3DA0" w:rsidRDefault="002D2870" w:rsidP="002D2870">
      <w:pPr>
        <w:numPr>
          <w:ilvl w:val="0"/>
          <w:numId w:val="27"/>
        </w:numPr>
        <w:autoSpaceDE/>
        <w:autoSpaceDN/>
        <w:adjustRightInd/>
        <w:snapToGrid/>
        <w:spacing w:after="0"/>
        <w:jc w:val="left"/>
        <w:rPr>
          <w:bCs/>
          <w:sz w:val="20"/>
          <w:szCs w:val="20"/>
          <w:lang w:eastAsia="x-none"/>
        </w:rPr>
      </w:pPr>
      <w:r w:rsidRPr="006B3DA0">
        <w:rPr>
          <w:bCs/>
          <w:sz w:val="20"/>
          <w:szCs w:val="20"/>
          <w:lang w:eastAsia="x-none"/>
        </w:rPr>
        <w:t>FFS: Association, if any, between down-selected CRC(s) and message size, considering at least false-alarm rate target</w:t>
      </w:r>
    </w:p>
    <w:p w14:paraId="0FC4283B" w14:textId="77777777" w:rsidR="002D2870" w:rsidRPr="006B3DA0" w:rsidRDefault="002D2870" w:rsidP="002D2870">
      <w:pPr>
        <w:rPr>
          <w:sz w:val="20"/>
          <w:szCs w:val="20"/>
          <w:lang w:eastAsia="x-none"/>
        </w:rPr>
      </w:pPr>
    </w:p>
    <w:p w14:paraId="7348262A" w14:textId="77777777" w:rsidR="002D2870" w:rsidRPr="006B3DA0" w:rsidRDefault="002D2870" w:rsidP="002D2870">
      <w:pPr>
        <w:rPr>
          <w:bCs/>
          <w:sz w:val="20"/>
          <w:szCs w:val="20"/>
          <w:lang w:eastAsia="x-none"/>
        </w:rPr>
      </w:pPr>
      <w:r w:rsidRPr="006B3DA0">
        <w:rPr>
          <w:bCs/>
          <w:sz w:val="20"/>
          <w:szCs w:val="20"/>
          <w:highlight w:val="green"/>
          <w:lang w:eastAsia="x-none"/>
        </w:rPr>
        <w:t>Agreement</w:t>
      </w:r>
    </w:p>
    <w:p w14:paraId="31ED0515" w14:textId="77777777" w:rsidR="002D2870" w:rsidRPr="006B3DA0" w:rsidRDefault="002D2870" w:rsidP="002D2870">
      <w:pPr>
        <w:rPr>
          <w:rFonts w:eastAsia="DengXian"/>
          <w:bCs/>
          <w:sz w:val="20"/>
          <w:szCs w:val="20"/>
          <w:lang w:eastAsia="zh-CN"/>
        </w:rPr>
      </w:pPr>
      <w:r w:rsidRPr="006B3DA0">
        <w:rPr>
          <w:bCs/>
          <w:sz w:val="20"/>
          <w:szCs w:val="20"/>
          <w:lang w:eastAsia="x-none"/>
        </w:rPr>
        <w:t>At least the following bandwidths for R2D are defined for the purpose of the study:</w:t>
      </w:r>
    </w:p>
    <w:p w14:paraId="6CE8B8CA" w14:textId="77777777" w:rsidR="002D2870" w:rsidRPr="006B3DA0" w:rsidRDefault="002D2870" w:rsidP="002D2870">
      <w:pPr>
        <w:numPr>
          <w:ilvl w:val="0"/>
          <w:numId w:val="28"/>
        </w:numPr>
        <w:autoSpaceDE/>
        <w:autoSpaceDN/>
        <w:adjustRightInd/>
        <w:snapToGrid/>
        <w:spacing w:after="0"/>
        <w:jc w:val="left"/>
        <w:rPr>
          <w:bCs/>
          <w:sz w:val="20"/>
          <w:szCs w:val="20"/>
          <w:lang w:eastAsia="x-none"/>
        </w:rPr>
      </w:pPr>
      <w:r w:rsidRPr="006B3DA0">
        <w:rPr>
          <w:bCs/>
          <w:sz w:val="20"/>
          <w:szCs w:val="20"/>
          <w:lang w:eastAsia="x-none"/>
        </w:rPr>
        <w:t xml:space="preserve">Transmission bandwidth, </w:t>
      </w:r>
      <w:r w:rsidRPr="006B3DA0">
        <w:rPr>
          <w:bCs/>
          <w:i/>
          <w:iCs/>
          <w:sz w:val="20"/>
          <w:szCs w:val="20"/>
          <w:lang w:eastAsia="x-none"/>
        </w:rPr>
        <w:t>B</w:t>
      </w:r>
      <w:r w:rsidRPr="006B3DA0">
        <w:rPr>
          <w:bCs/>
          <w:sz w:val="20"/>
          <w:szCs w:val="20"/>
          <w:vertAlign w:val="subscript"/>
          <w:lang w:eastAsia="x-none"/>
        </w:rPr>
        <w:t>tx,R2D</w:t>
      </w:r>
      <w:r w:rsidRPr="006B3DA0">
        <w:rPr>
          <w:rFonts w:eastAsia="DengXian" w:hint="eastAsia"/>
          <w:bCs/>
          <w:sz w:val="20"/>
          <w:szCs w:val="20"/>
          <w:lang w:eastAsia="zh-CN"/>
        </w:rPr>
        <w:t xml:space="preserve"> from </w:t>
      </w:r>
      <w:r w:rsidRPr="006B3DA0">
        <w:rPr>
          <w:rFonts w:eastAsia="DengXian"/>
          <w:bCs/>
          <w:sz w:val="20"/>
          <w:szCs w:val="20"/>
          <w:lang w:eastAsia="zh-CN"/>
        </w:rPr>
        <w:t>a Reader</w:t>
      </w:r>
      <w:r w:rsidRPr="006B3DA0">
        <w:rPr>
          <w:rFonts w:eastAsia="DengXian" w:hint="eastAsia"/>
          <w:bCs/>
          <w:sz w:val="20"/>
          <w:szCs w:val="20"/>
          <w:lang w:eastAsia="zh-CN"/>
        </w:rPr>
        <w:t xml:space="preserve"> perspective</w:t>
      </w:r>
      <w:r w:rsidRPr="006B3DA0">
        <w:rPr>
          <w:rFonts w:eastAsia="DengXian"/>
          <w:bCs/>
          <w:sz w:val="20"/>
          <w:szCs w:val="20"/>
          <w:lang w:eastAsia="zh-CN"/>
        </w:rPr>
        <w:t>: T</w:t>
      </w:r>
      <w:r w:rsidRPr="006B3DA0">
        <w:rPr>
          <w:rFonts w:eastAsia="DengXian" w:hint="eastAsia"/>
          <w:bCs/>
          <w:sz w:val="20"/>
          <w:szCs w:val="20"/>
          <w:lang w:eastAsia="zh-CN"/>
        </w:rPr>
        <w:t xml:space="preserve">he frequency resources used for transmitting </w:t>
      </w:r>
      <w:r w:rsidRPr="006B3DA0">
        <w:rPr>
          <w:rFonts w:eastAsia="DengXian"/>
          <w:bCs/>
          <w:sz w:val="20"/>
          <w:szCs w:val="20"/>
          <w:lang w:eastAsia="zh-CN"/>
        </w:rPr>
        <w:t>R2D</w:t>
      </w:r>
    </w:p>
    <w:p w14:paraId="37060622" w14:textId="77777777" w:rsidR="002D2870" w:rsidRPr="006B3DA0" w:rsidRDefault="002D2870" w:rsidP="002D2870">
      <w:pPr>
        <w:numPr>
          <w:ilvl w:val="0"/>
          <w:numId w:val="28"/>
        </w:numPr>
        <w:autoSpaceDE/>
        <w:autoSpaceDN/>
        <w:adjustRightInd/>
        <w:snapToGrid/>
        <w:spacing w:after="0"/>
        <w:jc w:val="left"/>
        <w:rPr>
          <w:bCs/>
          <w:sz w:val="20"/>
          <w:szCs w:val="20"/>
          <w:lang w:eastAsia="x-none"/>
        </w:rPr>
      </w:pPr>
      <w:r w:rsidRPr="006B3DA0">
        <w:rPr>
          <w:bCs/>
          <w:sz w:val="20"/>
          <w:szCs w:val="20"/>
          <w:lang w:eastAsia="x-none"/>
        </w:rPr>
        <w:t xml:space="preserve">Occupied bandwidth, </w:t>
      </w:r>
      <w:r w:rsidRPr="006B3DA0">
        <w:rPr>
          <w:bCs/>
          <w:i/>
          <w:iCs/>
          <w:sz w:val="20"/>
          <w:szCs w:val="20"/>
          <w:lang w:eastAsia="x-none"/>
        </w:rPr>
        <w:t>B</w:t>
      </w:r>
      <w:r w:rsidRPr="006B3DA0">
        <w:rPr>
          <w:bCs/>
          <w:sz w:val="20"/>
          <w:szCs w:val="20"/>
          <w:vertAlign w:val="subscript"/>
          <w:lang w:eastAsia="x-none"/>
        </w:rPr>
        <w:t>occ,R2D</w:t>
      </w:r>
      <w:r w:rsidRPr="006B3DA0">
        <w:rPr>
          <w:rFonts w:eastAsia="DengXian" w:hint="eastAsia"/>
          <w:bCs/>
          <w:sz w:val="20"/>
          <w:szCs w:val="20"/>
          <w:lang w:eastAsia="zh-CN"/>
        </w:rPr>
        <w:t xml:space="preserve"> from </w:t>
      </w:r>
      <w:r w:rsidRPr="006B3DA0">
        <w:rPr>
          <w:rFonts w:eastAsia="DengXian"/>
          <w:bCs/>
          <w:sz w:val="20"/>
          <w:szCs w:val="20"/>
          <w:lang w:eastAsia="zh-CN"/>
        </w:rPr>
        <w:t>a Reader</w:t>
      </w:r>
      <w:r w:rsidRPr="006B3DA0">
        <w:rPr>
          <w:rFonts w:eastAsia="DengXian" w:hint="eastAsia"/>
          <w:bCs/>
          <w:sz w:val="20"/>
          <w:szCs w:val="20"/>
          <w:lang w:eastAsia="zh-CN"/>
        </w:rPr>
        <w:t xml:space="preserve"> perspective</w:t>
      </w:r>
      <w:r w:rsidRPr="006B3DA0">
        <w:rPr>
          <w:rFonts w:eastAsia="DengXian"/>
          <w:bCs/>
          <w:sz w:val="20"/>
          <w:szCs w:val="20"/>
          <w:lang w:eastAsia="zh-CN"/>
        </w:rPr>
        <w:t>: T</w:t>
      </w:r>
      <w:r w:rsidRPr="006B3DA0">
        <w:rPr>
          <w:rFonts w:eastAsia="DengXian" w:hint="eastAsia"/>
          <w:bCs/>
          <w:sz w:val="20"/>
          <w:szCs w:val="20"/>
          <w:lang w:eastAsia="zh-CN"/>
        </w:rPr>
        <w:t xml:space="preserve">he frequency resources used for transmitting </w:t>
      </w:r>
      <w:r w:rsidRPr="006B3DA0">
        <w:rPr>
          <w:rFonts w:eastAsia="DengXian"/>
          <w:bCs/>
          <w:sz w:val="20"/>
          <w:szCs w:val="20"/>
          <w:lang w:eastAsia="zh-CN"/>
        </w:rPr>
        <w:t xml:space="preserve">R2D, </w:t>
      </w:r>
      <w:r w:rsidRPr="006B3DA0">
        <w:rPr>
          <w:rFonts w:eastAsia="DengXian" w:hint="eastAsia"/>
          <w:bCs/>
          <w:sz w:val="20"/>
          <w:szCs w:val="20"/>
          <w:lang w:eastAsia="zh-CN"/>
        </w:rPr>
        <w:t xml:space="preserve">and </w:t>
      </w:r>
      <w:r w:rsidRPr="006B3DA0">
        <w:rPr>
          <w:rFonts w:eastAsia="DengXian"/>
          <w:bCs/>
          <w:sz w:val="20"/>
          <w:szCs w:val="20"/>
          <w:lang w:eastAsia="zh-CN"/>
        </w:rPr>
        <w:t xml:space="preserve">potential </w:t>
      </w:r>
      <w:r w:rsidRPr="006B3DA0">
        <w:rPr>
          <w:rFonts w:eastAsia="DengXian" w:hint="eastAsia"/>
          <w:bCs/>
          <w:sz w:val="20"/>
          <w:szCs w:val="20"/>
          <w:lang w:eastAsia="zh-CN"/>
        </w:rPr>
        <w:t xml:space="preserve">guard </w:t>
      </w:r>
      <w:r w:rsidRPr="006B3DA0">
        <w:rPr>
          <w:rFonts w:eastAsia="DengXian"/>
          <w:bCs/>
          <w:sz w:val="20"/>
          <w:szCs w:val="20"/>
          <w:lang w:eastAsia="zh-CN"/>
        </w:rPr>
        <w:t>band</w:t>
      </w:r>
    </w:p>
    <w:p w14:paraId="7D261DCA" w14:textId="77777777" w:rsidR="002D2870" w:rsidRPr="006B3DA0" w:rsidRDefault="002D2870" w:rsidP="002D2870">
      <w:pPr>
        <w:numPr>
          <w:ilvl w:val="0"/>
          <w:numId w:val="28"/>
        </w:numPr>
        <w:autoSpaceDE/>
        <w:autoSpaceDN/>
        <w:adjustRightInd/>
        <w:snapToGrid/>
        <w:spacing w:after="0"/>
        <w:jc w:val="left"/>
        <w:rPr>
          <w:sz w:val="20"/>
          <w:szCs w:val="20"/>
          <w:lang w:eastAsia="x-none"/>
        </w:rPr>
      </w:pPr>
      <w:r w:rsidRPr="006B3DA0">
        <w:rPr>
          <w:bCs/>
          <w:sz w:val="20"/>
          <w:szCs w:val="20"/>
          <w:lang w:eastAsia="x-none"/>
        </w:rPr>
        <w:t>B</w:t>
      </w:r>
      <w:r w:rsidRPr="006B3DA0">
        <w:rPr>
          <w:bCs/>
          <w:sz w:val="20"/>
          <w:szCs w:val="20"/>
          <w:vertAlign w:val="subscript"/>
          <w:lang w:eastAsia="x-none"/>
        </w:rPr>
        <w:t>occ,R2D</w:t>
      </w:r>
      <w:r w:rsidRPr="006B3DA0">
        <w:rPr>
          <w:bCs/>
          <w:sz w:val="20"/>
          <w:szCs w:val="20"/>
          <w:lang w:eastAsia="x-none"/>
        </w:rPr>
        <w:t xml:space="preserve"> </w:t>
      </w:r>
      <w:r w:rsidRPr="006B3DA0">
        <w:rPr>
          <w:rFonts w:cs="Times"/>
          <w:bCs/>
          <w:sz w:val="20"/>
          <w:szCs w:val="20"/>
          <w:lang w:eastAsia="x-none"/>
        </w:rPr>
        <w:t xml:space="preserve">≥ </w:t>
      </w:r>
      <w:r w:rsidRPr="006B3DA0">
        <w:rPr>
          <w:rFonts w:cs="Times"/>
          <w:bCs/>
          <w:i/>
          <w:iCs/>
          <w:sz w:val="20"/>
          <w:szCs w:val="20"/>
          <w:lang w:eastAsia="x-none"/>
        </w:rPr>
        <w:t>B</w:t>
      </w:r>
      <w:r w:rsidRPr="006B3DA0">
        <w:rPr>
          <w:rFonts w:cs="Times"/>
          <w:bCs/>
          <w:sz w:val="20"/>
          <w:szCs w:val="20"/>
          <w:vertAlign w:val="subscript"/>
          <w:lang w:eastAsia="x-none"/>
        </w:rPr>
        <w:t>tx,</w:t>
      </w:r>
      <w:r w:rsidRPr="006B3DA0">
        <w:rPr>
          <w:bCs/>
          <w:sz w:val="20"/>
          <w:szCs w:val="20"/>
          <w:vertAlign w:val="subscript"/>
          <w:lang w:eastAsia="x-none"/>
        </w:rPr>
        <w:t>R2D</w:t>
      </w:r>
    </w:p>
    <w:p w14:paraId="3A51CD9D" w14:textId="77777777" w:rsidR="002D2870" w:rsidRPr="006B3DA0" w:rsidRDefault="002D2870" w:rsidP="002D2870">
      <w:pPr>
        <w:numPr>
          <w:ilvl w:val="1"/>
          <w:numId w:val="28"/>
        </w:numPr>
        <w:autoSpaceDE/>
        <w:autoSpaceDN/>
        <w:adjustRightInd/>
        <w:snapToGrid/>
        <w:spacing w:after="0"/>
        <w:jc w:val="left"/>
        <w:rPr>
          <w:sz w:val="20"/>
          <w:szCs w:val="20"/>
          <w:lang w:eastAsia="x-none"/>
        </w:rPr>
      </w:pPr>
      <w:r w:rsidRPr="006B3DA0">
        <w:rPr>
          <w:bCs/>
          <w:sz w:val="20"/>
          <w:szCs w:val="20"/>
          <w:lang w:eastAsia="x-none"/>
        </w:rPr>
        <w:t xml:space="preserve">FFS: Further constraint(s) </w:t>
      </w:r>
      <w:r w:rsidRPr="006B3DA0">
        <w:rPr>
          <w:rFonts w:cs="Times"/>
          <w:bCs/>
          <w:sz w:val="20"/>
          <w:szCs w:val="20"/>
          <w:lang w:eastAsia="x-none"/>
        </w:rPr>
        <w:t xml:space="preserve">e.g. </w:t>
      </w:r>
      <w:r w:rsidRPr="006B3DA0">
        <w:rPr>
          <w:bCs/>
          <w:sz w:val="20"/>
          <w:szCs w:val="20"/>
          <w:lang w:eastAsia="x-none"/>
        </w:rPr>
        <w:t>B</w:t>
      </w:r>
      <w:r w:rsidRPr="006B3DA0">
        <w:rPr>
          <w:bCs/>
          <w:sz w:val="20"/>
          <w:szCs w:val="20"/>
          <w:vertAlign w:val="subscript"/>
          <w:lang w:eastAsia="x-none"/>
        </w:rPr>
        <w:t xml:space="preserve">occ,R2D </w:t>
      </w:r>
      <w:r w:rsidRPr="006B3DA0">
        <w:rPr>
          <w:rFonts w:cs="Times"/>
          <w:bCs/>
          <w:sz w:val="20"/>
          <w:szCs w:val="20"/>
          <w:lang w:eastAsia="x-none"/>
        </w:rPr>
        <w:t xml:space="preserve">= </w:t>
      </w:r>
      <w:r w:rsidRPr="006B3DA0">
        <w:rPr>
          <w:rFonts w:cs="Times"/>
          <w:bCs/>
          <w:i/>
          <w:iCs/>
          <w:sz w:val="20"/>
          <w:szCs w:val="20"/>
          <w:lang w:eastAsia="x-none"/>
        </w:rPr>
        <w:t>B</w:t>
      </w:r>
      <w:r w:rsidRPr="006B3DA0">
        <w:rPr>
          <w:rFonts w:cs="Times"/>
          <w:bCs/>
          <w:sz w:val="20"/>
          <w:szCs w:val="20"/>
          <w:vertAlign w:val="subscript"/>
          <w:lang w:eastAsia="x-none"/>
        </w:rPr>
        <w:t>tx,</w:t>
      </w:r>
      <w:r w:rsidRPr="006B3DA0">
        <w:rPr>
          <w:bCs/>
          <w:sz w:val="20"/>
          <w:szCs w:val="20"/>
          <w:vertAlign w:val="subscript"/>
          <w:lang w:eastAsia="x-none"/>
        </w:rPr>
        <w:t>R2D</w:t>
      </w:r>
      <w:r w:rsidRPr="006B3DA0">
        <w:rPr>
          <w:rFonts w:cs="Times"/>
          <w:bCs/>
          <w:sz w:val="20"/>
          <w:szCs w:val="20"/>
          <w:lang w:eastAsia="x-none"/>
        </w:rPr>
        <w:t>.</w:t>
      </w:r>
    </w:p>
    <w:p w14:paraId="6F49C3FE" w14:textId="77777777" w:rsidR="002D2870" w:rsidRPr="006B3DA0" w:rsidRDefault="002D2870" w:rsidP="002D2870">
      <w:pPr>
        <w:numPr>
          <w:ilvl w:val="1"/>
          <w:numId w:val="28"/>
        </w:numPr>
        <w:autoSpaceDE/>
        <w:autoSpaceDN/>
        <w:adjustRightInd/>
        <w:snapToGrid/>
        <w:spacing w:after="0"/>
        <w:jc w:val="left"/>
        <w:rPr>
          <w:sz w:val="20"/>
          <w:szCs w:val="20"/>
          <w:lang w:eastAsia="x-none"/>
        </w:rPr>
      </w:pPr>
      <w:r w:rsidRPr="006B3DA0">
        <w:rPr>
          <w:bCs/>
          <w:sz w:val="20"/>
          <w:szCs w:val="20"/>
          <w:lang w:eastAsia="x-none"/>
        </w:rPr>
        <w:t>Possible values of each bandwidth are FFS</w:t>
      </w:r>
    </w:p>
    <w:p w14:paraId="7BF0DDCF" w14:textId="77777777" w:rsidR="002D2870" w:rsidRPr="006B3DA0" w:rsidRDefault="002D2870" w:rsidP="002D2870">
      <w:pPr>
        <w:rPr>
          <w:sz w:val="20"/>
          <w:szCs w:val="20"/>
          <w:lang w:eastAsia="x-none"/>
        </w:rPr>
      </w:pPr>
    </w:p>
    <w:p w14:paraId="2B51FE28" w14:textId="77777777" w:rsidR="0042744A" w:rsidRDefault="0042744A" w:rsidP="00D07337">
      <w:pPr>
        <w:rPr>
          <w:lang w:eastAsia="zh-CN"/>
        </w:rPr>
      </w:pPr>
    </w:p>
    <w:p w14:paraId="59A77E16" w14:textId="77777777" w:rsidR="00790F65" w:rsidRDefault="00790F65" w:rsidP="00215809">
      <w:pPr>
        <w:rPr>
          <w:lang w:eastAsia="zh-CN"/>
        </w:rPr>
      </w:pPr>
    </w:p>
    <w:p w14:paraId="673AB794" w14:textId="2C2AF6BD" w:rsidR="00790F65" w:rsidRDefault="00790F65" w:rsidP="00215809">
      <w:pPr>
        <w:rPr>
          <w:lang w:eastAsia="zh-CN"/>
        </w:rPr>
      </w:pPr>
    </w:p>
    <w:p w14:paraId="7587FFA1" w14:textId="77777777" w:rsidR="00FB10B2" w:rsidRDefault="00FB10B2" w:rsidP="00790F65">
      <w:pPr>
        <w:rPr>
          <w:lang w:eastAsia="zh-CN"/>
        </w:rPr>
      </w:pPr>
    </w:p>
    <w:p w14:paraId="6737904B" w14:textId="77777777" w:rsidR="00790F65" w:rsidRDefault="00790F65" w:rsidP="00D07337">
      <w:pPr>
        <w:rPr>
          <w:lang w:eastAsia="zh-CN"/>
        </w:rPr>
      </w:pPr>
    </w:p>
    <w:sectPr w:rsidR="00790F65" w:rsidSect="00722AE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D3B5A" w14:textId="77777777" w:rsidR="00A210FF" w:rsidRDefault="00A210FF">
      <w:r>
        <w:separator/>
      </w:r>
    </w:p>
  </w:endnote>
  <w:endnote w:type="continuationSeparator" w:id="0">
    <w:p w14:paraId="73644490" w14:textId="77777777" w:rsidR="00A210FF" w:rsidRDefault="00A2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14852" w14:textId="77777777" w:rsidR="00A210FF" w:rsidRDefault="00A210FF">
      <w:r>
        <w:separator/>
      </w:r>
    </w:p>
  </w:footnote>
  <w:footnote w:type="continuationSeparator" w:id="0">
    <w:p w14:paraId="0055DE48" w14:textId="77777777" w:rsidR="00A210FF" w:rsidRDefault="00A210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6852FB4"/>
    <w:multiLevelType w:val="hybridMultilevel"/>
    <w:tmpl w:val="85A8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717369"/>
    <w:multiLevelType w:val="hybridMultilevel"/>
    <w:tmpl w:val="CE40E7CE"/>
    <w:lvl w:ilvl="0" w:tplc="10BAEED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2D56C0"/>
    <w:multiLevelType w:val="multilevel"/>
    <w:tmpl w:val="1A2D56C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69564E0"/>
    <w:multiLevelType w:val="hybridMultilevel"/>
    <w:tmpl w:val="4E7A204A"/>
    <w:lvl w:ilvl="0" w:tplc="95F44FB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E72A93"/>
    <w:multiLevelType w:val="hybridMultilevel"/>
    <w:tmpl w:val="0ADE5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5D2DAF"/>
    <w:multiLevelType w:val="multilevel"/>
    <w:tmpl w:val="2C5D2D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D920354"/>
    <w:multiLevelType w:val="hybridMultilevel"/>
    <w:tmpl w:val="0E509642"/>
    <w:lvl w:ilvl="0" w:tplc="2C122050">
      <w:numFmt w:val="bullet"/>
      <w:lvlText w:val="-"/>
      <w:lvlJc w:val="left"/>
      <w:pPr>
        <w:ind w:left="800" w:hanging="44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04D2C1D"/>
    <w:multiLevelType w:val="hybridMultilevel"/>
    <w:tmpl w:val="0E2043B4"/>
    <w:lvl w:ilvl="0" w:tplc="F6F4B0D6">
      <w:start w:val="1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861261"/>
    <w:multiLevelType w:val="hybridMultilevel"/>
    <w:tmpl w:val="98685E18"/>
    <w:lvl w:ilvl="0" w:tplc="F6F4B0D6">
      <w:start w:val="1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191C920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6A51531"/>
    <w:multiLevelType w:val="hybridMultilevel"/>
    <w:tmpl w:val="BE067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4C25C5"/>
    <w:multiLevelType w:val="hybridMultilevel"/>
    <w:tmpl w:val="6EFC1318"/>
    <w:lvl w:ilvl="0" w:tplc="F6F4B0D6">
      <w:start w:val="16"/>
      <w:numFmt w:val="bullet"/>
      <w:lvlText w:val="-"/>
      <w:lvlJc w:val="left"/>
      <w:pPr>
        <w:ind w:left="1364" w:hanging="360"/>
      </w:pPr>
      <w:rPr>
        <w:rFonts w:ascii="Arial" w:eastAsia="Times New Roman" w:hAnsi="Arial" w:cs="Aria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0" w15:restartNumberingAfterBreak="0">
    <w:nsid w:val="3E1D2CF4"/>
    <w:multiLevelType w:val="hybridMultilevel"/>
    <w:tmpl w:val="3A786D4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0E1D3A"/>
    <w:multiLevelType w:val="multilevel"/>
    <w:tmpl w:val="400E1D3A"/>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Calibri" w:hAnsi="Calibri"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33"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4" w15:restartNumberingAfterBreak="0">
    <w:nsid w:val="4455260C"/>
    <w:multiLevelType w:val="hybridMultilevel"/>
    <w:tmpl w:val="84A892BC"/>
    <w:lvl w:ilvl="0" w:tplc="EDEC32BA">
      <w:start w:val="1"/>
      <w:numFmt w:val="bullet"/>
      <w:lvlText w:val="−"/>
      <w:lvlJc w:val="left"/>
      <w:pPr>
        <w:ind w:left="720" w:hanging="360"/>
      </w:pPr>
      <w:rPr>
        <w:rFonts w:ascii="Arial" w:eastAsia="SimSu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C08769D"/>
    <w:multiLevelType w:val="multilevel"/>
    <w:tmpl w:val="5C08769D"/>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4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7" w15:restartNumberingAfterBreak="0">
    <w:nsid w:val="616A68C6"/>
    <w:multiLevelType w:val="hybridMultilevel"/>
    <w:tmpl w:val="0588B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011636"/>
    <w:multiLevelType w:val="hybridMultilevel"/>
    <w:tmpl w:val="6FD01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D33BDD"/>
    <w:multiLevelType w:val="hybridMultilevel"/>
    <w:tmpl w:val="A76A3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5F300B"/>
    <w:multiLevelType w:val="hybridMultilevel"/>
    <w:tmpl w:val="74A8E86E"/>
    <w:lvl w:ilvl="0" w:tplc="F6F4B0D6">
      <w:start w:val="1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2E92108"/>
    <w:multiLevelType w:val="multilevel"/>
    <w:tmpl w:val="72E92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184B50"/>
    <w:multiLevelType w:val="hybridMultilevel"/>
    <w:tmpl w:val="3712259E"/>
    <w:lvl w:ilvl="0" w:tplc="0409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728" w:hanging="360"/>
      </w:pPr>
      <w:rPr>
        <w:rFonts w:ascii="Courier New" w:hAnsi="Courier New" w:cs="Courier New" w:hint="default"/>
      </w:rPr>
    </w:lvl>
    <w:lvl w:ilvl="2" w:tplc="FFFFFFFF" w:tentative="1">
      <w:start w:val="1"/>
      <w:numFmt w:val="bullet"/>
      <w:lvlText w:val=""/>
      <w:lvlJc w:val="left"/>
      <w:pPr>
        <w:ind w:left="3448" w:hanging="360"/>
      </w:pPr>
      <w:rPr>
        <w:rFonts w:ascii="Wingdings" w:hAnsi="Wingdings" w:hint="default"/>
      </w:rPr>
    </w:lvl>
    <w:lvl w:ilvl="3" w:tplc="FFFFFFFF" w:tentative="1">
      <w:start w:val="1"/>
      <w:numFmt w:val="bullet"/>
      <w:lvlText w:val=""/>
      <w:lvlJc w:val="left"/>
      <w:pPr>
        <w:ind w:left="4168" w:hanging="360"/>
      </w:pPr>
      <w:rPr>
        <w:rFonts w:ascii="Symbol" w:hAnsi="Symbol" w:hint="default"/>
      </w:rPr>
    </w:lvl>
    <w:lvl w:ilvl="4" w:tplc="FFFFFFFF" w:tentative="1">
      <w:start w:val="1"/>
      <w:numFmt w:val="bullet"/>
      <w:lvlText w:val="o"/>
      <w:lvlJc w:val="left"/>
      <w:pPr>
        <w:ind w:left="4888" w:hanging="360"/>
      </w:pPr>
      <w:rPr>
        <w:rFonts w:ascii="Courier New" w:hAnsi="Courier New" w:cs="Courier New" w:hint="default"/>
      </w:rPr>
    </w:lvl>
    <w:lvl w:ilvl="5" w:tplc="FFFFFFFF" w:tentative="1">
      <w:start w:val="1"/>
      <w:numFmt w:val="bullet"/>
      <w:lvlText w:val=""/>
      <w:lvlJc w:val="left"/>
      <w:pPr>
        <w:ind w:left="5608" w:hanging="360"/>
      </w:pPr>
      <w:rPr>
        <w:rFonts w:ascii="Wingdings" w:hAnsi="Wingdings" w:hint="default"/>
      </w:rPr>
    </w:lvl>
    <w:lvl w:ilvl="6" w:tplc="FFFFFFFF" w:tentative="1">
      <w:start w:val="1"/>
      <w:numFmt w:val="bullet"/>
      <w:lvlText w:val=""/>
      <w:lvlJc w:val="left"/>
      <w:pPr>
        <w:ind w:left="6328" w:hanging="360"/>
      </w:pPr>
      <w:rPr>
        <w:rFonts w:ascii="Symbol" w:hAnsi="Symbol" w:hint="default"/>
      </w:rPr>
    </w:lvl>
    <w:lvl w:ilvl="7" w:tplc="FFFFFFFF" w:tentative="1">
      <w:start w:val="1"/>
      <w:numFmt w:val="bullet"/>
      <w:lvlText w:val="o"/>
      <w:lvlJc w:val="left"/>
      <w:pPr>
        <w:ind w:left="7048" w:hanging="360"/>
      </w:pPr>
      <w:rPr>
        <w:rFonts w:ascii="Courier New" w:hAnsi="Courier New" w:cs="Courier New" w:hint="default"/>
      </w:rPr>
    </w:lvl>
    <w:lvl w:ilvl="8" w:tplc="FFFFFFFF" w:tentative="1">
      <w:start w:val="1"/>
      <w:numFmt w:val="bullet"/>
      <w:lvlText w:val=""/>
      <w:lvlJc w:val="left"/>
      <w:pPr>
        <w:ind w:left="7768" w:hanging="360"/>
      </w:pPr>
      <w:rPr>
        <w:rFonts w:ascii="Wingdings" w:hAnsi="Wingdings" w:hint="default"/>
      </w:rPr>
    </w:lvl>
  </w:abstractNum>
  <w:abstractNum w:abstractNumId="5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8382288">
    <w:abstractNumId w:val="28"/>
  </w:num>
  <w:num w:numId="2" w16cid:durableId="1043552862">
    <w:abstractNumId w:val="23"/>
  </w:num>
  <w:num w:numId="3" w16cid:durableId="1799109342">
    <w:abstractNumId w:val="45"/>
  </w:num>
  <w:num w:numId="4" w16cid:durableId="634221772">
    <w:abstractNumId w:val="0"/>
  </w:num>
  <w:num w:numId="5" w16cid:durableId="966933016">
    <w:abstractNumId w:val="4"/>
  </w:num>
  <w:num w:numId="6" w16cid:durableId="1672683578">
    <w:abstractNumId w:val="58"/>
  </w:num>
  <w:num w:numId="7" w16cid:durableId="139350179">
    <w:abstractNumId w:val="33"/>
  </w:num>
  <w:num w:numId="8" w16cid:durableId="1446122427">
    <w:abstractNumId w:val="36"/>
  </w:num>
  <w:num w:numId="9" w16cid:durableId="911811495">
    <w:abstractNumId w:val="2"/>
  </w:num>
  <w:num w:numId="10" w16cid:durableId="2120950161">
    <w:abstractNumId w:val="52"/>
  </w:num>
  <w:num w:numId="11" w16cid:durableId="24790456">
    <w:abstractNumId w:val="59"/>
  </w:num>
  <w:num w:numId="12" w16cid:durableId="1602687718">
    <w:abstractNumId w:val="6"/>
  </w:num>
  <w:num w:numId="13" w16cid:durableId="428698248">
    <w:abstractNumId w:val="47"/>
  </w:num>
  <w:num w:numId="14" w16cid:durableId="997028582">
    <w:abstractNumId w:val="34"/>
  </w:num>
  <w:num w:numId="15" w16cid:durableId="302465719">
    <w:abstractNumId w:val="16"/>
  </w:num>
  <w:num w:numId="16" w16cid:durableId="1629162541">
    <w:abstractNumId w:val="50"/>
  </w:num>
  <w:num w:numId="17" w16cid:durableId="1520509858">
    <w:abstractNumId w:val="19"/>
  </w:num>
  <w:num w:numId="18" w16cid:durableId="1327438076">
    <w:abstractNumId w:val="29"/>
  </w:num>
  <w:num w:numId="19" w16cid:durableId="102385145">
    <w:abstractNumId w:val="57"/>
  </w:num>
  <w:num w:numId="20" w16cid:durableId="2115249715">
    <w:abstractNumId w:val="21"/>
  </w:num>
  <w:num w:numId="21" w16cid:durableId="1137793973">
    <w:abstractNumId w:val="17"/>
  </w:num>
  <w:num w:numId="22" w16cid:durableId="1649623902">
    <w:abstractNumId w:val="18"/>
  </w:num>
  <w:num w:numId="23" w16cid:durableId="1625496800">
    <w:abstractNumId w:val="44"/>
  </w:num>
  <w:num w:numId="24" w16cid:durableId="1808350211">
    <w:abstractNumId w:val="31"/>
  </w:num>
  <w:num w:numId="25" w16cid:durableId="254827078">
    <w:abstractNumId w:val="5"/>
  </w:num>
  <w:num w:numId="26" w16cid:durableId="483475777">
    <w:abstractNumId w:val="22"/>
  </w:num>
  <w:num w:numId="27" w16cid:durableId="781922137">
    <w:abstractNumId w:val="56"/>
  </w:num>
  <w:num w:numId="28" w16cid:durableId="659117600">
    <w:abstractNumId w:val="39"/>
  </w:num>
  <w:num w:numId="29" w16cid:durableId="1408765540">
    <w:abstractNumId w:val="12"/>
  </w:num>
  <w:num w:numId="30" w16cid:durableId="1627005240">
    <w:abstractNumId w:val="40"/>
  </w:num>
  <w:num w:numId="31" w16cid:durableId="128019266">
    <w:abstractNumId w:val="7"/>
  </w:num>
  <w:num w:numId="32" w16cid:durableId="1256750429">
    <w:abstractNumId w:val="35"/>
  </w:num>
  <w:num w:numId="33" w16cid:durableId="752237092">
    <w:abstractNumId w:val="24"/>
  </w:num>
  <w:num w:numId="34" w16cid:durableId="1056195779">
    <w:abstractNumId w:val="54"/>
  </w:num>
  <w:num w:numId="35" w16cid:durableId="910888183">
    <w:abstractNumId w:val="46"/>
  </w:num>
  <w:num w:numId="36" w16cid:durableId="936594872">
    <w:abstractNumId w:val="38"/>
  </w:num>
  <w:num w:numId="37" w16cid:durableId="1397708226">
    <w:abstractNumId w:val="55"/>
  </w:num>
  <w:num w:numId="38" w16cid:durableId="1419447822">
    <w:abstractNumId w:val="37"/>
  </w:num>
  <w:num w:numId="39" w16cid:durableId="889421781">
    <w:abstractNumId w:val="8"/>
  </w:num>
  <w:num w:numId="40" w16cid:durableId="211159017">
    <w:abstractNumId w:val="9"/>
  </w:num>
  <w:num w:numId="41" w16cid:durableId="2105567861">
    <w:abstractNumId w:val="49"/>
  </w:num>
  <w:num w:numId="42" w16cid:durableId="1378551481">
    <w:abstractNumId w:val="10"/>
  </w:num>
  <w:num w:numId="43" w16cid:durableId="587344993">
    <w:abstractNumId w:val="20"/>
  </w:num>
  <w:num w:numId="44" w16cid:durableId="787816270">
    <w:abstractNumId w:val="42"/>
  </w:num>
  <w:num w:numId="45" w16cid:durableId="365757198">
    <w:abstractNumId w:val="41"/>
  </w:num>
  <w:num w:numId="46" w16cid:durableId="652299687">
    <w:abstractNumId w:val="30"/>
  </w:num>
  <w:num w:numId="47" w16cid:durableId="1438140539">
    <w:abstractNumId w:val="48"/>
  </w:num>
  <w:num w:numId="48" w16cid:durableId="1953896550">
    <w:abstractNumId w:val="13"/>
  </w:num>
  <w:num w:numId="49" w16cid:durableId="1800149559">
    <w:abstractNumId w:val="26"/>
  </w:num>
  <w:num w:numId="50" w16cid:durableId="1551114446">
    <w:abstractNumId w:val="3"/>
  </w:num>
  <w:num w:numId="51" w16cid:durableId="1685089143">
    <w:abstractNumId w:val="1"/>
  </w:num>
  <w:num w:numId="52" w16cid:durableId="1883863506">
    <w:abstractNumId w:val="14"/>
  </w:num>
  <w:num w:numId="53" w16cid:durableId="865796352">
    <w:abstractNumId w:val="51"/>
  </w:num>
  <w:num w:numId="54" w16cid:durableId="2072341745">
    <w:abstractNumId w:val="25"/>
  </w:num>
  <w:num w:numId="55" w16cid:durableId="412818292">
    <w:abstractNumId w:val="15"/>
  </w:num>
  <w:num w:numId="56" w16cid:durableId="2039117926">
    <w:abstractNumId w:val="11"/>
  </w:num>
  <w:num w:numId="57" w16cid:durableId="757600313">
    <w:abstractNumId w:val="32"/>
  </w:num>
  <w:num w:numId="58" w16cid:durableId="443618175">
    <w:abstractNumId w:val="43"/>
  </w:num>
  <w:num w:numId="59" w16cid:durableId="626397109">
    <w:abstractNumId w:val="53"/>
  </w:num>
  <w:num w:numId="60" w16cid:durableId="1860924611">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56"/>
    <w:rsid w:val="00000D04"/>
    <w:rsid w:val="00000DB2"/>
    <w:rsid w:val="000010AE"/>
    <w:rsid w:val="00001718"/>
    <w:rsid w:val="000019FC"/>
    <w:rsid w:val="000020F6"/>
    <w:rsid w:val="00002237"/>
    <w:rsid w:val="00002893"/>
    <w:rsid w:val="00002E42"/>
    <w:rsid w:val="0000308E"/>
    <w:rsid w:val="000033A3"/>
    <w:rsid w:val="00003605"/>
    <w:rsid w:val="00003AEA"/>
    <w:rsid w:val="00003B0B"/>
    <w:rsid w:val="00003C56"/>
    <w:rsid w:val="00003EC2"/>
    <w:rsid w:val="000040A9"/>
    <w:rsid w:val="0000451C"/>
    <w:rsid w:val="0000458E"/>
    <w:rsid w:val="000047F3"/>
    <w:rsid w:val="00004E70"/>
    <w:rsid w:val="00005E66"/>
    <w:rsid w:val="000061BD"/>
    <w:rsid w:val="000062EE"/>
    <w:rsid w:val="000066DF"/>
    <w:rsid w:val="000067E8"/>
    <w:rsid w:val="000068F0"/>
    <w:rsid w:val="00006B4B"/>
    <w:rsid w:val="00006C59"/>
    <w:rsid w:val="00006F15"/>
    <w:rsid w:val="000072B6"/>
    <w:rsid w:val="00007813"/>
    <w:rsid w:val="00007A9E"/>
    <w:rsid w:val="0001018C"/>
    <w:rsid w:val="000102D7"/>
    <w:rsid w:val="000109E6"/>
    <w:rsid w:val="00010AD9"/>
    <w:rsid w:val="00010E2F"/>
    <w:rsid w:val="0001116D"/>
    <w:rsid w:val="00011278"/>
    <w:rsid w:val="000113E1"/>
    <w:rsid w:val="00011581"/>
    <w:rsid w:val="00011A1C"/>
    <w:rsid w:val="00011D19"/>
    <w:rsid w:val="00011F67"/>
    <w:rsid w:val="000121A5"/>
    <w:rsid w:val="00012663"/>
    <w:rsid w:val="00012862"/>
    <w:rsid w:val="000128E6"/>
    <w:rsid w:val="00012F77"/>
    <w:rsid w:val="00013371"/>
    <w:rsid w:val="00013EE2"/>
    <w:rsid w:val="000148B3"/>
    <w:rsid w:val="000149F9"/>
    <w:rsid w:val="00014F9B"/>
    <w:rsid w:val="0001559F"/>
    <w:rsid w:val="000157BD"/>
    <w:rsid w:val="00015A05"/>
    <w:rsid w:val="00015A6B"/>
    <w:rsid w:val="00015EFB"/>
    <w:rsid w:val="000165E2"/>
    <w:rsid w:val="00016B0D"/>
    <w:rsid w:val="00016B0E"/>
    <w:rsid w:val="00016B54"/>
    <w:rsid w:val="00016EF9"/>
    <w:rsid w:val="000172BE"/>
    <w:rsid w:val="00017D8A"/>
    <w:rsid w:val="00021318"/>
    <w:rsid w:val="00021E1B"/>
    <w:rsid w:val="00022182"/>
    <w:rsid w:val="000227D0"/>
    <w:rsid w:val="000232AF"/>
    <w:rsid w:val="000232EC"/>
    <w:rsid w:val="00023317"/>
    <w:rsid w:val="00023388"/>
    <w:rsid w:val="00023425"/>
    <w:rsid w:val="00023685"/>
    <w:rsid w:val="0002391B"/>
    <w:rsid w:val="00023B02"/>
    <w:rsid w:val="00023F39"/>
    <w:rsid w:val="000241BE"/>
    <w:rsid w:val="000242F2"/>
    <w:rsid w:val="0002562A"/>
    <w:rsid w:val="0002570A"/>
    <w:rsid w:val="00025927"/>
    <w:rsid w:val="00026875"/>
    <w:rsid w:val="0002694C"/>
    <w:rsid w:val="00026D4B"/>
    <w:rsid w:val="000275C6"/>
    <w:rsid w:val="000276C8"/>
    <w:rsid w:val="00027A0C"/>
    <w:rsid w:val="00027AD6"/>
    <w:rsid w:val="00027C82"/>
    <w:rsid w:val="00027FD3"/>
    <w:rsid w:val="0003011A"/>
    <w:rsid w:val="0003024C"/>
    <w:rsid w:val="00030533"/>
    <w:rsid w:val="000306CB"/>
    <w:rsid w:val="0003083D"/>
    <w:rsid w:val="00030B1B"/>
    <w:rsid w:val="00030FFD"/>
    <w:rsid w:val="00031ADB"/>
    <w:rsid w:val="00032056"/>
    <w:rsid w:val="000321F5"/>
    <w:rsid w:val="00032792"/>
    <w:rsid w:val="000328CA"/>
    <w:rsid w:val="00032C87"/>
    <w:rsid w:val="00032E40"/>
    <w:rsid w:val="0003345A"/>
    <w:rsid w:val="0003376B"/>
    <w:rsid w:val="00033F6C"/>
    <w:rsid w:val="00034676"/>
    <w:rsid w:val="000346E6"/>
    <w:rsid w:val="00034944"/>
    <w:rsid w:val="00035164"/>
    <w:rsid w:val="000352B3"/>
    <w:rsid w:val="0003539A"/>
    <w:rsid w:val="000356A0"/>
    <w:rsid w:val="000361C9"/>
    <w:rsid w:val="00036660"/>
    <w:rsid w:val="000371DD"/>
    <w:rsid w:val="00040180"/>
    <w:rsid w:val="0004023E"/>
    <w:rsid w:val="0004024B"/>
    <w:rsid w:val="0004041A"/>
    <w:rsid w:val="000404D2"/>
    <w:rsid w:val="0004096E"/>
    <w:rsid w:val="00041C10"/>
    <w:rsid w:val="00041C57"/>
    <w:rsid w:val="00041D2E"/>
    <w:rsid w:val="00041D96"/>
    <w:rsid w:val="00042133"/>
    <w:rsid w:val="00042447"/>
    <w:rsid w:val="000425FF"/>
    <w:rsid w:val="00042625"/>
    <w:rsid w:val="000426FC"/>
    <w:rsid w:val="0004291F"/>
    <w:rsid w:val="00042ADB"/>
    <w:rsid w:val="000434B7"/>
    <w:rsid w:val="000435E4"/>
    <w:rsid w:val="00043AAD"/>
    <w:rsid w:val="00043ADA"/>
    <w:rsid w:val="00043B59"/>
    <w:rsid w:val="00043BCE"/>
    <w:rsid w:val="00043D2C"/>
    <w:rsid w:val="000441B0"/>
    <w:rsid w:val="00044934"/>
    <w:rsid w:val="000452AA"/>
    <w:rsid w:val="00045D17"/>
    <w:rsid w:val="00046189"/>
    <w:rsid w:val="00046555"/>
    <w:rsid w:val="00046796"/>
    <w:rsid w:val="000467FD"/>
    <w:rsid w:val="0004682C"/>
    <w:rsid w:val="00046AAF"/>
    <w:rsid w:val="00047225"/>
    <w:rsid w:val="0004776A"/>
    <w:rsid w:val="0004779A"/>
    <w:rsid w:val="00047D21"/>
    <w:rsid w:val="00047D47"/>
    <w:rsid w:val="00047E60"/>
    <w:rsid w:val="0005006E"/>
    <w:rsid w:val="0005028A"/>
    <w:rsid w:val="00050D8A"/>
    <w:rsid w:val="000510F8"/>
    <w:rsid w:val="000512E3"/>
    <w:rsid w:val="00051825"/>
    <w:rsid w:val="00051B8C"/>
    <w:rsid w:val="00051D59"/>
    <w:rsid w:val="00051F23"/>
    <w:rsid w:val="00052144"/>
    <w:rsid w:val="000528FC"/>
    <w:rsid w:val="00052AD2"/>
    <w:rsid w:val="00052FE0"/>
    <w:rsid w:val="00052FEE"/>
    <w:rsid w:val="000530DF"/>
    <w:rsid w:val="000543DD"/>
    <w:rsid w:val="000544B9"/>
    <w:rsid w:val="00054BBB"/>
    <w:rsid w:val="00054DAF"/>
    <w:rsid w:val="00054E0C"/>
    <w:rsid w:val="00054FCB"/>
    <w:rsid w:val="0005541D"/>
    <w:rsid w:val="000554BB"/>
    <w:rsid w:val="00055B33"/>
    <w:rsid w:val="000565C8"/>
    <w:rsid w:val="000567AD"/>
    <w:rsid w:val="0005686F"/>
    <w:rsid w:val="00056AA3"/>
    <w:rsid w:val="000574A3"/>
    <w:rsid w:val="0005773E"/>
    <w:rsid w:val="00057DC8"/>
    <w:rsid w:val="00057F4F"/>
    <w:rsid w:val="000601C2"/>
    <w:rsid w:val="00060AB2"/>
    <w:rsid w:val="00060BB6"/>
    <w:rsid w:val="000612E1"/>
    <w:rsid w:val="00061344"/>
    <w:rsid w:val="000614FE"/>
    <w:rsid w:val="00061CF0"/>
    <w:rsid w:val="000621B1"/>
    <w:rsid w:val="000621C7"/>
    <w:rsid w:val="000624D5"/>
    <w:rsid w:val="0006295E"/>
    <w:rsid w:val="00062B46"/>
    <w:rsid w:val="00063273"/>
    <w:rsid w:val="00063559"/>
    <w:rsid w:val="00063D06"/>
    <w:rsid w:val="00063FF4"/>
    <w:rsid w:val="000643F3"/>
    <w:rsid w:val="00064AF8"/>
    <w:rsid w:val="00064B99"/>
    <w:rsid w:val="00064BF7"/>
    <w:rsid w:val="00065C33"/>
    <w:rsid w:val="00065D38"/>
    <w:rsid w:val="00065E31"/>
    <w:rsid w:val="0006694E"/>
    <w:rsid w:val="00066AC4"/>
    <w:rsid w:val="0006740E"/>
    <w:rsid w:val="00067463"/>
    <w:rsid w:val="000675A0"/>
    <w:rsid w:val="00067BF7"/>
    <w:rsid w:val="00067C1E"/>
    <w:rsid w:val="00067DD1"/>
    <w:rsid w:val="00070118"/>
    <w:rsid w:val="00070447"/>
    <w:rsid w:val="000706AA"/>
    <w:rsid w:val="000706E7"/>
    <w:rsid w:val="00070EF8"/>
    <w:rsid w:val="00070F3B"/>
    <w:rsid w:val="00071192"/>
    <w:rsid w:val="00071209"/>
    <w:rsid w:val="000713A7"/>
    <w:rsid w:val="000720C6"/>
    <w:rsid w:val="000720F4"/>
    <w:rsid w:val="0007258D"/>
    <w:rsid w:val="0007272F"/>
    <w:rsid w:val="00072A80"/>
    <w:rsid w:val="000730E0"/>
    <w:rsid w:val="000731A0"/>
    <w:rsid w:val="000736C1"/>
    <w:rsid w:val="00073776"/>
    <w:rsid w:val="00073797"/>
    <w:rsid w:val="0007391B"/>
    <w:rsid w:val="00073A82"/>
    <w:rsid w:val="00073DEC"/>
    <w:rsid w:val="000745AA"/>
    <w:rsid w:val="00074714"/>
    <w:rsid w:val="00074C5B"/>
    <w:rsid w:val="00074E86"/>
    <w:rsid w:val="000754BF"/>
    <w:rsid w:val="0007557C"/>
    <w:rsid w:val="00075860"/>
    <w:rsid w:val="00076097"/>
    <w:rsid w:val="00076541"/>
    <w:rsid w:val="00076896"/>
    <w:rsid w:val="00076D89"/>
    <w:rsid w:val="00076E44"/>
    <w:rsid w:val="000772F4"/>
    <w:rsid w:val="000775F9"/>
    <w:rsid w:val="000776EB"/>
    <w:rsid w:val="00077B8C"/>
    <w:rsid w:val="0008013E"/>
    <w:rsid w:val="00080440"/>
    <w:rsid w:val="000814F8"/>
    <w:rsid w:val="000820B9"/>
    <w:rsid w:val="000823B0"/>
    <w:rsid w:val="00082521"/>
    <w:rsid w:val="00082D41"/>
    <w:rsid w:val="00082F7E"/>
    <w:rsid w:val="0008335B"/>
    <w:rsid w:val="00083379"/>
    <w:rsid w:val="00083429"/>
    <w:rsid w:val="00083587"/>
    <w:rsid w:val="00083838"/>
    <w:rsid w:val="00083B6A"/>
    <w:rsid w:val="0008434E"/>
    <w:rsid w:val="00084946"/>
    <w:rsid w:val="00084CD2"/>
    <w:rsid w:val="00084CF5"/>
    <w:rsid w:val="00084FE9"/>
    <w:rsid w:val="0008545A"/>
    <w:rsid w:val="000859C9"/>
    <w:rsid w:val="00085E04"/>
    <w:rsid w:val="00086167"/>
    <w:rsid w:val="00086800"/>
    <w:rsid w:val="0008695C"/>
    <w:rsid w:val="00086AA0"/>
    <w:rsid w:val="000874D8"/>
    <w:rsid w:val="00087913"/>
    <w:rsid w:val="00087CA8"/>
    <w:rsid w:val="000902DC"/>
    <w:rsid w:val="00090511"/>
    <w:rsid w:val="00090926"/>
    <w:rsid w:val="00090946"/>
    <w:rsid w:val="000911AE"/>
    <w:rsid w:val="00091481"/>
    <w:rsid w:val="00091CFF"/>
    <w:rsid w:val="00092DF7"/>
    <w:rsid w:val="000933A9"/>
    <w:rsid w:val="0009347D"/>
    <w:rsid w:val="000934BA"/>
    <w:rsid w:val="00093697"/>
    <w:rsid w:val="000939FE"/>
    <w:rsid w:val="00093D42"/>
    <w:rsid w:val="00093DD0"/>
    <w:rsid w:val="00094A16"/>
    <w:rsid w:val="00094DE6"/>
    <w:rsid w:val="000953FD"/>
    <w:rsid w:val="00095799"/>
    <w:rsid w:val="00096356"/>
    <w:rsid w:val="00096372"/>
    <w:rsid w:val="00096383"/>
    <w:rsid w:val="000963BF"/>
    <w:rsid w:val="00096545"/>
    <w:rsid w:val="00097213"/>
    <w:rsid w:val="0009798B"/>
    <w:rsid w:val="00097C40"/>
    <w:rsid w:val="00097C99"/>
    <w:rsid w:val="00097F5C"/>
    <w:rsid w:val="000A018B"/>
    <w:rsid w:val="000A04BD"/>
    <w:rsid w:val="000A09E0"/>
    <w:rsid w:val="000A09F9"/>
    <w:rsid w:val="000A0A43"/>
    <w:rsid w:val="000A0B2A"/>
    <w:rsid w:val="000A0BCF"/>
    <w:rsid w:val="000A0F14"/>
    <w:rsid w:val="000A1441"/>
    <w:rsid w:val="000A1611"/>
    <w:rsid w:val="000A1A06"/>
    <w:rsid w:val="000A1B60"/>
    <w:rsid w:val="000A21B4"/>
    <w:rsid w:val="000A23E3"/>
    <w:rsid w:val="000A27FE"/>
    <w:rsid w:val="000A2CC7"/>
    <w:rsid w:val="000A2ED6"/>
    <w:rsid w:val="000A2F92"/>
    <w:rsid w:val="000A39EA"/>
    <w:rsid w:val="000A3CE1"/>
    <w:rsid w:val="000A3E73"/>
    <w:rsid w:val="000A41D1"/>
    <w:rsid w:val="000A4205"/>
    <w:rsid w:val="000A4226"/>
    <w:rsid w:val="000A4786"/>
    <w:rsid w:val="000A4A19"/>
    <w:rsid w:val="000A4CC0"/>
    <w:rsid w:val="000A4DEA"/>
    <w:rsid w:val="000A54B7"/>
    <w:rsid w:val="000A60D8"/>
    <w:rsid w:val="000A6351"/>
    <w:rsid w:val="000A63D6"/>
    <w:rsid w:val="000A74D4"/>
    <w:rsid w:val="000A7682"/>
    <w:rsid w:val="000A7B38"/>
    <w:rsid w:val="000A7D32"/>
    <w:rsid w:val="000A7E84"/>
    <w:rsid w:val="000A7F11"/>
    <w:rsid w:val="000B0343"/>
    <w:rsid w:val="000B090F"/>
    <w:rsid w:val="000B0DE2"/>
    <w:rsid w:val="000B124C"/>
    <w:rsid w:val="000B13B8"/>
    <w:rsid w:val="000B1665"/>
    <w:rsid w:val="000B16E5"/>
    <w:rsid w:val="000B1ABF"/>
    <w:rsid w:val="000B1E35"/>
    <w:rsid w:val="000B1EA5"/>
    <w:rsid w:val="000B1FE1"/>
    <w:rsid w:val="000B2985"/>
    <w:rsid w:val="000B2C88"/>
    <w:rsid w:val="000B3342"/>
    <w:rsid w:val="000B3477"/>
    <w:rsid w:val="000B3905"/>
    <w:rsid w:val="000B3A59"/>
    <w:rsid w:val="000B3B37"/>
    <w:rsid w:val="000B4D45"/>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C055B"/>
    <w:rsid w:val="000C08F6"/>
    <w:rsid w:val="000C0D4F"/>
    <w:rsid w:val="000C115D"/>
    <w:rsid w:val="000C1535"/>
    <w:rsid w:val="000C170B"/>
    <w:rsid w:val="000C1938"/>
    <w:rsid w:val="000C19DC"/>
    <w:rsid w:val="000C1F4B"/>
    <w:rsid w:val="000C252B"/>
    <w:rsid w:val="000C2575"/>
    <w:rsid w:val="000C2667"/>
    <w:rsid w:val="000C2FBD"/>
    <w:rsid w:val="000C37A3"/>
    <w:rsid w:val="000C3B0C"/>
    <w:rsid w:val="000C422D"/>
    <w:rsid w:val="000C4272"/>
    <w:rsid w:val="000C44FD"/>
    <w:rsid w:val="000C4524"/>
    <w:rsid w:val="000C46E4"/>
    <w:rsid w:val="000C58D8"/>
    <w:rsid w:val="000C59F1"/>
    <w:rsid w:val="000C5ADD"/>
    <w:rsid w:val="000C5C12"/>
    <w:rsid w:val="000C5F91"/>
    <w:rsid w:val="000C6025"/>
    <w:rsid w:val="000C61A0"/>
    <w:rsid w:val="000C65CD"/>
    <w:rsid w:val="000C668D"/>
    <w:rsid w:val="000C6E33"/>
    <w:rsid w:val="000C6EFA"/>
    <w:rsid w:val="000C710C"/>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1B0"/>
    <w:rsid w:val="000D12D1"/>
    <w:rsid w:val="000D13C9"/>
    <w:rsid w:val="000D159A"/>
    <w:rsid w:val="000D16FF"/>
    <w:rsid w:val="000D178B"/>
    <w:rsid w:val="000D1796"/>
    <w:rsid w:val="000D2096"/>
    <w:rsid w:val="000D22CC"/>
    <w:rsid w:val="000D2525"/>
    <w:rsid w:val="000D26E6"/>
    <w:rsid w:val="000D2746"/>
    <w:rsid w:val="000D274B"/>
    <w:rsid w:val="000D2C1A"/>
    <w:rsid w:val="000D305A"/>
    <w:rsid w:val="000D33DD"/>
    <w:rsid w:val="000D36AE"/>
    <w:rsid w:val="000D38A1"/>
    <w:rsid w:val="000D3BBA"/>
    <w:rsid w:val="000D3C4B"/>
    <w:rsid w:val="000D3C9A"/>
    <w:rsid w:val="000D3F14"/>
    <w:rsid w:val="000D4197"/>
    <w:rsid w:val="000D4C4E"/>
    <w:rsid w:val="000D4D0B"/>
    <w:rsid w:val="000D5077"/>
    <w:rsid w:val="000D5168"/>
    <w:rsid w:val="000D51C3"/>
    <w:rsid w:val="000D5362"/>
    <w:rsid w:val="000D53C7"/>
    <w:rsid w:val="000D57F8"/>
    <w:rsid w:val="000D5851"/>
    <w:rsid w:val="000D59AC"/>
    <w:rsid w:val="000D59C7"/>
    <w:rsid w:val="000D5BEB"/>
    <w:rsid w:val="000D5C60"/>
    <w:rsid w:val="000D71E2"/>
    <w:rsid w:val="000D7310"/>
    <w:rsid w:val="000D73A5"/>
    <w:rsid w:val="000D746F"/>
    <w:rsid w:val="000D75AA"/>
    <w:rsid w:val="000E0673"/>
    <w:rsid w:val="000E07D6"/>
    <w:rsid w:val="000E0C0B"/>
    <w:rsid w:val="000E11A6"/>
    <w:rsid w:val="000E1380"/>
    <w:rsid w:val="000E1688"/>
    <w:rsid w:val="000E18DF"/>
    <w:rsid w:val="000E1A78"/>
    <w:rsid w:val="000E21A1"/>
    <w:rsid w:val="000E27CC"/>
    <w:rsid w:val="000E41BE"/>
    <w:rsid w:val="000E440A"/>
    <w:rsid w:val="000E4761"/>
    <w:rsid w:val="000E4770"/>
    <w:rsid w:val="000E48AF"/>
    <w:rsid w:val="000E51D4"/>
    <w:rsid w:val="000E57EC"/>
    <w:rsid w:val="000E59A0"/>
    <w:rsid w:val="000E6298"/>
    <w:rsid w:val="000E6F26"/>
    <w:rsid w:val="000E7403"/>
    <w:rsid w:val="000E7450"/>
    <w:rsid w:val="000E7690"/>
    <w:rsid w:val="000E7693"/>
    <w:rsid w:val="000E7A84"/>
    <w:rsid w:val="000F02B5"/>
    <w:rsid w:val="000F0708"/>
    <w:rsid w:val="000F0D6B"/>
    <w:rsid w:val="000F0E41"/>
    <w:rsid w:val="000F13AF"/>
    <w:rsid w:val="000F13D0"/>
    <w:rsid w:val="000F15BC"/>
    <w:rsid w:val="000F180A"/>
    <w:rsid w:val="000F1A22"/>
    <w:rsid w:val="000F1C92"/>
    <w:rsid w:val="000F25F7"/>
    <w:rsid w:val="000F29F2"/>
    <w:rsid w:val="000F2D25"/>
    <w:rsid w:val="000F2EEE"/>
    <w:rsid w:val="000F309C"/>
    <w:rsid w:val="000F3457"/>
    <w:rsid w:val="000F34C1"/>
    <w:rsid w:val="000F3697"/>
    <w:rsid w:val="000F38B5"/>
    <w:rsid w:val="000F3BD0"/>
    <w:rsid w:val="000F3C58"/>
    <w:rsid w:val="000F407D"/>
    <w:rsid w:val="000F4889"/>
    <w:rsid w:val="000F4A23"/>
    <w:rsid w:val="000F5BC8"/>
    <w:rsid w:val="000F6043"/>
    <w:rsid w:val="000F60B7"/>
    <w:rsid w:val="000F619F"/>
    <w:rsid w:val="000F631C"/>
    <w:rsid w:val="000F637B"/>
    <w:rsid w:val="000F651F"/>
    <w:rsid w:val="000F65A0"/>
    <w:rsid w:val="000F682B"/>
    <w:rsid w:val="000F683B"/>
    <w:rsid w:val="000F69DA"/>
    <w:rsid w:val="000F6A7D"/>
    <w:rsid w:val="000F6CB1"/>
    <w:rsid w:val="000F6E67"/>
    <w:rsid w:val="000F7326"/>
    <w:rsid w:val="000F748C"/>
    <w:rsid w:val="000F772F"/>
    <w:rsid w:val="000F7970"/>
    <w:rsid w:val="000F7F58"/>
    <w:rsid w:val="00100128"/>
    <w:rsid w:val="001003CF"/>
    <w:rsid w:val="0010074C"/>
    <w:rsid w:val="00100C5B"/>
    <w:rsid w:val="00100CDC"/>
    <w:rsid w:val="00100FF3"/>
    <w:rsid w:val="001013C3"/>
    <w:rsid w:val="00101528"/>
    <w:rsid w:val="00101753"/>
    <w:rsid w:val="00101CB8"/>
    <w:rsid w:val="00101EB7"/>
    <w:rsid w:val="001020C5"/>
    <w:rsid w:val="001026CA"/>
    <w:rsid w:val="001027AA"/>
    <w:rsid w:val="0010287C"/>
    <w:rsid w:val="00102BBF"/>
    <w:rsid w:val="00103100"/>
    <w:rsid w:val="00103136"/>
    <w:rsid w:val="00103229"/>
    <w:rsid w:val="001033E1"/>
    <w:rsid w:val="00103904"/>
    <w:rsid w:val="001040E4"/>
    <w:rsid w:val="00104210"/>
    <w:rsid w:val="001043C2"/>
    <w:rsid w:val="001043E1"/>
    <w:rsid w:val="001046C3"/>
    <w:rsid w:val="0010495C"/>
    <w:rsid w:val="00104B45"/>
    <w:rsid w:val="0010505A"/>
    <w:rsid w:val="0010532D"/>
    <w:rsid w:val="00105614"/>
    <w:rsid w:val="001059F3"/>
    <w:rsid w:val="00105CC7"/>
    <w:rsid w:val="00105E1E"/>
    <w:rsid w:val="00106162"/>
    <w:rsid w:val="001061BC"/>
    <w:rsid w:val="001063A9"/>
    <w:rsid w:val="0010662A"/>
    <w:rsid w:val="00106B17"/>
    <w:rsid w:val="00106FED"/>
    <w:rsid w:val="00107511"/>
    <w:rsid w:val="00107779"/>
    <w:rsid w:val="001078C2"/>
    <w:rsid w:val="00107E1C"/>
    <w:rsid w:val="00110243"/>
    <w:rsid w:val="00110C6F"/>
    <w:rsid w:val="00110D76"/>
    <w:rsid w:val="001112C4"/>
    <w:rsid w:val="001113D1"/>
    <w:rsid w:val="00111444"/>
    <w:rsid w:val="00111723"/>
    <w:rsid w:val="00111825"/>
    <w:rsid w:val="00111860"/>
    <w:rsid w:val="00111B03"/>
    <w:rsid w:val="00111B23"/>
    <w:rsid w:val="001123BA"/>
    <w:rsid w:val="001128B5"/>
    <w:rsid w:val="001128EE"/>
    <w:rsid w:val="001129B5"/>
    <w:rsid w:val="00112AD7"/>
    <w:rsid w:val="00112BE6"/>
    <w:rsid w:val="00112FE5"/>
    <w:rsid w:val="00113361"/>
    <w:rsid w:val="0011398E"/>
    <w:rsid w:val="001140E3"/>
    <w:rsid w:val="001141E3"/>
    <w:rsid w:val="001144DF"/>
    <w:rsid w:val="00114862"/>
    <w:rsid w:val="00114BF1"/>
    <w:rsid w:val="001151E0"/>
    <w:rsid w:val="001152B9"/>
    <w:rsid w:val="0011557B"/>
    <w:rsid w:val="00115B5D"/>
    <w:rsid w:val="00115C6C"/>
    <w:rsid w:val="001161A4"/>
    <w:rsid w:val="00116585"/>
    <w:rsid w:val="001169EC"/>
    <w:rsid w:val="00116C6F"/>
    <w:rsid w:val="00116D4D"/>
    <w:rsid w:val="00117032"/>
    <w:rsid w:val="00117046"/>
    <w:rsid w:val="00117141"/>
    <w:rsid w:val="001172F5"/>
    <w:rsid w:val="00117678"/>
    <w:rsid w:val="001179BC"/>
    <w:rsid w:val="00117C85"/>
    <w:rsid w:val="001203A0"/>
    <w:rsid w:val="001205F1"/>
    <w:rsid w:val="00120719"/>
    <w:rsid w:val="00120B13"/>
    <w:rsid w:val="00120EED"/>
    <w:rsid w:val="00121520"/>
    <w:rsid w:val="0012195B"/>
    <w:rsid w:val="00121CF5"/>
    <w:rsid w:val="00122249"/>
    <w:rsid w:val="00122460"/>
    <w:rsid w:val="00122684"/>
    <w:rsid w:val="00122F52"/>
    <w:rsid w:val="001233BB"/>
    <w:rsid w:val="00123458"/>
    <w:rsid w:val="00123F86"/>
    <w:rsid w:val="00124258"/>
    <w:rsid w:val="00124875"/>
    <w:rsid w:val="00124970"/>
    <w:rsid w:val="00124D84"/>
    <w:rsid w:val="00124D97"/>
    <w:rsid w:val="001250DD"/>
    <w:rsid w:val="00125733"/>
    <w:rsid w:val="00125763"/>
    <w:rsid w:val="00125BEF"/>
    <w:rsid w:val="00125FFB"/>
    <w:rsid w:val="001263AA"/>
    <w:rsid w:val="0012670C"/>
    <w:rsid w:val="00126804"/>
    <w:rsid w:val="00126972"/>
    <w:rsid w:val="00126B27"/>
    <w:rsid w:val="001273F3"/>
    <w:rsid w:val="00127E42"/>
    <w:rsid w:val="00130779"/>
    <w:rsid w:val="001307A1"/>
    <w:rsid w:val="001309CB"/>
    <w:rsid w:val="00130F5A"/>
    <w:rsid w:val="00130FC0"/>
    <w:rsid w:val="00131001"/>
    <w:rsid w:val="001314A8"/>
    <w:rsid w:val="0013160D"/>
    <w:rsid w:val="00131876"/>
    <w:rsid w:val="001321D3"/>
    <w:rsid w:val="001328E0"/>
    <w:rsid w:val="001329D6"/>
    <w:rsid w:val="00132FAA"/>
    <w:rsid w:val="00133599"/>
    <w:rsid w:val="00133BF7"/>
    <w:rsid w:val="00133F33"/>
    <w:rsid w:val="001348F1"/>
    <w:rsid w:val="00134B88"/>
    <w:rsid w:val="00134D6F"/>
    <w:rsid w:val="00134FDE"/>
    <w:rsid w:val="00135A01"/>
    <w:rsid w:val="00135E0C"/>
    <w:rsid w:val="001363B9"/>
    <w:rsid w:val="00136661"/>
    <w:rsid w:val="00136A23"/>
    <w:rsid w:val="00136B99"/>
    <w:rsid w:val="00136D31"/>
    <w:rsid w:val="001375B9"/>
    <w:rsid w:val="00137996"/>
    <w:rsid w:val="00137D71"/>
    <w:rsid w:val="001401F4"/>
    <w:rsid w:val="00140322"/>
    <w:rsid w:val="0014063E"/>
    <w:rsid w:val="0014087D"/>
    <w:rsid w:val="00140F74"/>
    <w:rsid w:val="00141101"/>
    <w:rsid w:val="00141191"/>
    <w:rsid w:val="00141295"/>
    <w:rsid w:val="0014159C"/>
    <w:rsid w:val="0014182E"/>
    <w:rsid w:val="00141ED7"/>
    <w:rsid w:val="001421CB"/>
    <w:rsid w:val="00142665"/>
    <w:rsid w:val="00142B26"/>
    <w:rsid w:val="00142BB6"/>
    <w:rsid w:val="0014309D"/>
    <w:rsid w:val="0014325C"/>
    <w:rsid w:val="0014384A"/>
    <w:rsid w:val="00143CE9"/>
    <w:rsid w:val="001444EE"/>
    <w:rsid w:val="0014450F"/>
    <w:rsid w:val="00144922"/>
    <w:rsid w:val="00144D8F"/>
    <w:rsid w:val="00144DCF"/>
    <w:rsid w:val="00145293"/>
    <w:rsid w:val="001452A5"/>
    <w:rsid w:val="001458A5"/>
    <w:rsid w:val="00145C74"/>
    <w:rsid w:val="001461AF"/>
    <w:rsid w:val="0014620C"/>
    <w:rsid w:val="001462E9"/>
    <w:rsid w:val="00146768"/>
    <w:rsid w:val="00146B4B"/>
    <w:rsid w:val="00146E32"/>
    <w:rsid w:val="00146FFD"/>
    <w:rsid w:val="00147028"/>
    <w:rsid w:val="001476BE"/>
    <w:rsid w:val="00147C10"/>
    <w:rsid w:val="0015005A"/>
    <w:rsid w:val="001501F2"/>
    <w:rsid w:val="00150C0B"/>
    <w:rsid w:val="00150CE4"/>
    <w:rsid w:val="00151058"/>
    <w:rsid w:val="00151619"/>
    <w:rsid w:val="00151CA4"/>
    <w:rsid w:val="00151FDC"/>
    <w:rsid w:val="00152732"/>
    <w:rsid w:val="00152835"/>
    <w:rsid w:val="00152C7E"/>
    <w:rsid w:val="00152CFF"/>
    <w:rsid w:val="00152D96"/>
    <w:rsid w:val="00152F89"/>
    <w:rsid w:val="00153899"/>
    <w:rsid w:val="001541A8"/>
    <w:rsid w:val="00154914"/>
    <w:rsid w:val="001549DA"/>
    <w:rsid w:val="00155020"/>
    <w:rsid w:val="00155134"/>
    <w:rsid w:val="001559FA"/>
    <w:rsid w:val="00156374"/>
    <w:rsid w:val="001572C1"/>
    <w:rsid w:val="00157493"/>
    <w:rsid w:val="0015755B"/>
    <w:rsid w:val="001577D8"/>
    <w:rsid w:val="00157FC3"/>
    <w:rsid w:val="001601C8"/>
    <w:rsid w:val="00160739"/>
    <w:rsid w:val="00161BF9"/>
    <w:rsid w:val="00161FE4"/>
    <w:rsid w:val="0016271E"/>
    <w:rsid w:val="00162D7A"/>
    <w:rsid w:val="001633C3"/>
    <w:rsid w:val="00163B0B"/>
    <w:rsid w:val="00163D1B"/>
    <w:rsid w:val="0016490F"/>
    <w:rsid w:val="00164DAB"/>
    <w:rsid w:val="001653D0"/>
    <w:rsid w:val="0016541D"/>
    <w:rsid w:val="00165444"/>
    <w:rsid w:val="0016572A"/>
    <w:rsid w:val="00165BBB"/>
    <w:rsid w:val="00165C72"/>
    <w:rsid w:val="00165D82"/>
    <w:rsid w:val="00165DBE"/>
    <w:rsid w:val="00165FEB"/>
    <w:rsid w:val="0016613F"/>
    <w:rsid w:val="00166215"/>
    <w:rsid w:val="00166216"/>
    <w:rsid w:val="0016645D"/>
    <w:rsid w:val="00166487"/>
    <w:rsid w:val="00166591"/>
    <w:rsid w:val="001666C4"/>
    <w:rsid w:val="001666F6"/>
    <w:rsid w:val="001668CB"/>
    <w:rsid w:val="00166E39"/>
    <w:rsid w:val="0016736A"/>
    <w:rsid w:val="00167A37"/>
    <w:rsid w:val="00167C3C"/>
    <w:rsid w:val="001704F9"/>
    <w:rsid w:val="00170AC8"/>
    <w:rsid w:val="00170E24"/>
    <w:rsid w:val="00171143"/>
    <w:rsid w:val="001721FB"/>
    <w:rsid w:val="00172616"/>
    <w:rsid w:val="00172864"/>
    <w:rsid w:val="00172B82"/>
    <w:rsid w:val="00172C2F"/>
    <w:rsid w:val="00172EFA"/>
    <w:rsid w:val="001735E6"/>
    <w:rsid w:val="00173608"/>
    <w:rsid w:val="001744AF"/>
    <w:rsid w:val="001745EC"/>
    <w:rsid w:val="00174641"/>
    <w:rsid w:val="001747B7"/>
    <w:rsid w:val="00174B63"/>
    <w:rsid w:val="00174D41"/>
    <w:rsid w:val="001751AB"/>
    <w:rsid w:val="001751AD"/>
    <w:rsid w:val="001754CE"/>
    <w:rsid w:val="001756A3"/>
    <w:rsid w:val="00175C30"/>
    <w:rsid w:val="001762F8"/>
    <w:rsid w:val="00176925"/>
    <w:rsid w:val="00177069"/>
    <w:rsid w:val="0017791F"/>
    <w:rsid w:val="00177F44"/>
    <w:rsid w:val="00177FC1"/>
    <w:rsid w:val="0018014F"/>
    <w:rsid w:val="001801A0"/>
    <w:rsid w:val="0018070A"/>
    <w:rsid w:val="0018096D"/>
    <w:rsid w:val="00180E8D"/>
    <w:rsid w:val="001811FA"/>
    <w:rsid w:val="0018145C"/>
    <w:rsid w:val="001815A2"/>
    <w:rsid w:val="00181D0E"/>
    <w:rsid w:val="00181FC1"/>
    <w:rsid w:val="001827D3"/>
    <w:rsid w:val="00182F13"/>
    <w:rsid w:val="00183034"/>
    <w:rsid w:val="001830F7"/>
    <w:rsid w:val="00183147"/>
    <w:rsid w:val="001831D4"/>
    <w:rsid w:val="0018371D"/>
    <w:rsid w:val="00183B15"/>
    <w:rsid w:val="00183EE6"/>
    <w:rsid w:val="001844E5"/>
    <w:rsid w:val="0018480F"/>
    <w:rsid w:val="00184D49"/>
    <w:rsid w:val="00184E75"/>
    <w:rsid w:val="0018528A"/>
    <w:rsid w:val="001857FB"/>
    <w:rsid w:val="0018588A"/>
    <w:rsid w:val="00185E7E"/>
    <w:rsid w:val="00186233"/>
    <w:rsid w:val="00186247"/>
    <w:rsid w:val="00186622"/>
    <w:rsid w:val="00186BE6"/>
    <w:rsid w:val="00187252"/>
    <w:rsid w:val="00187723"/>
    <w:rsid w:val="00187B03"/>
    <w:rsid w:val="00190607"/>
    <w:rsid w:val="00190987"/>
    <w:rsid w:val="0019148D"/>
    <w:rsid w:val="00191C91"/>
    <w:rsid w:val="00192031"/>
    <w:rsid w:val="001921A9"/>
    <w:rsid w:val="0019292D"/>
    <w:rsid w:val="00192B0B"/>
    <w:rsid w:val="00192B67"/>
    <w:rsid w:val="00192DD9"/>
    <w:rsid w:val="001931F7"/>
    <w:rsid w:val="001935F0"/>
    <w:rsid w:val="00193878"/>
    <w:rsid w:val="00193B48"/>
    <w:rsid w:val="00193CCA"/>
    <w:rsid w:val="00194339"/>
    <w:rsid w:val="00194848"/>
    <w:rsid w:val="00194BA9"/>
    <w:rsid w:val="00194F05"/>
    <w:rsid w:val="00194F68"/>
    <w:rsid w:val="001958EA"/>
    <w:rsid w:val="00195E0E"/>
    <w:rsid w:val="00196103"/>
    <w:rsid w:val="00196CB1"/>
    <w:rsid w:val="00196D67"/>
    <w:rsid w:val="001A009C"/>
    <w:rsid w:val="001A01A5"/>
    <w:rsid w:val="001A0383"/>
    <w:rsid w:val="001A07A1"/>
    <w:rsid w:val="001A0E0D"/>
    <w:rsid w:val="001A0E2F"/>
    <w:rsid w:val="001A1193"/>
    <w:rsid w:val="001A13E7"/>
    <w:rsid w:val="001A14CA"/>
    <w:rsid w:val="001A180D"/>
    <w:rsid w:val="001A192B"/>
    <w:rsid w:val="001A1BAC"/>
    <w:rsid w:val="001A1D8F"/>
    <w:rsid w:val="001A23CE"/>
    <w:rsid w:val="001A28AA"/>
    <w:rsid w:val="001A2C22"/>
    <w:rsid w:val="001A2C89"/>
    <w:rsid w:val="001A3138"/>
    <w:rsid w:val="001A3777"/>
    <w:rsid w:val="001A420F"/>
    <w:rsid w:val="001A4347"/>
    <w:rsid w:val="001A4965"/>
    <w:rsid w:val="001A4CA7"/>
    <w:rsid w:val="001A57EE"/>
    <w:rsid w:val="001A5C71"/>
    <w:rsid w:val="001A5C74"/>
    <w:rsid w:val="001A656D"/>
    <w:rsid w:val="001A670E"/>
    <w:rsid w:val="001A673E"/>
    <w:rsid w:val="001A6919"/>
    <w:rsid w:val="001A6C02"/>
    <w:rsid w:val="001A7763"/>
    <w:rsid w:val="001A778F"/>
    <w:rsid w:val="001B045E"/>
    <w:rsid w:val="001B0525"/>
    <w:rsid w:val="001B0A49"/>
    <w:rsid w:val="001B0ACB"/>
    <w:rsid w:val="001B13B5"/>
    <w:rsid w:val="001B1CF2"/>
    <w:rsid w:val="001B2439"/>
    <w:rsid w:val="001B26B2"/>
    <w:rsid w:val="001B27A5"/>
    <w:rsid w:val="001B31DB"/>
    <w:rsid w:val="001B3616"/>
    <w:rsid w:val="001B3964"/>
    <w:rsid w:val="001B4452"/>
    <w:rsid w:val="001B463A"/>
    <w:rsid w:val="001B466C"/>
    <w:rsid w:val="001B4DE1"/>
    <w:rsid w:val="001B4F34"/>
    <w:rsid w:val="001B52EC"/>
    <w:rsid w:val="001B5344"/>
    <w:rsid w:val="001B554A"/>
    <w:rsid w:val="001B57E8"/>
    <w:rsid w:val="001B5AC6"/>
    <w:rsid w:val="001B6014"/>
    <w:rsid w:val="001B642E"/>
    <w:rsid w:val="001B64C4"/>
    <w:rsid w:val="001B6564"/>
    <w:rsid w:val="001B691A"/>
    <w:rsid w:val="001B7254"/>
    <w:rsid w:val="001B72E7"/>
    <w:rsid w:val="001B7520"/>
    <w:rsid w:val="001B7720"/>
    <w:rsid w:val="001B788A"/>
    <w:rsid w:val="001B7D23"/>
    <w:rsid w:val="001B7D9B"/>
    <w:rsid w:val="001C02D8"/>
    <w:rsid w:val="001C04C2"/>
    <w:rsid w:val="001C04E3"/>
    <w:rsid w:val="001C05A2"/>
    <w:rsid w:val="001C05A3"/>
    <w:rsid w:val="001C1907"/>
    <w:rsid w:val="001C19AC"/>
    <w:rsid w:val="001C1FF5"/>
    <w:rsid w:val="001C2378"/>
    <w:rsid w:val="001C2AB2"/>
    <w:rsid w:val="001C3214"/>
    <w:rsid w:val="001C34E6"/>
    <w:rsid w:val="001C353B"/>
    <w:rsid w:val="001C3599"/>
    <w:rsid w:val="001C3663"/>
    <w:rsid w:val="001C3685"/>
    <w:rsid w:val="001C3A79"/>
    <w:rsid w:val="001C3E3D"/>
    <w:rsid w:val="001C3EE9"/>
    <w:rsid w:val="001C3FA4"/>
    <w:rsid w:val="001C40F9"/>
    <w:rsid w:val="001C40FC"/>
    <w:rsid w:val="001C41B6"/>
    <w:rsid w:val="001C458B"/>
    <w:rsid w:val="001C4A9F"/>
    <w:rsid w:val="001C50F9"/>
    <w:rsid w:val="001C564B"/>
    <w:rsid w:val="001C5666"/>
    <w:rsid w:val="001C5805"/>
    <w:rsid w:val="001C5D4F"/>
    <w:rsid w:val="001C64C0"/>
    <w:rsid w:val="001C663F"/>
    <w:rsid w:val="001C66B8"/>
    <w:rsid w:val="001C6941"/>
    <w:rsid w:val="001C69DA"/>
    <w:rsid w:val="001C6ABE"/>
    <w:rsid w:val="001C6D13"/>
    <w:rsid w:val="001C6D91"/>
    <w:rsid w:val="001C6F06"/>
    <w:rsid w:val="001C7334"/>
    <w:rsid w:val="001C75AF"/>
    <w:rsid w:val="001C7611"/>
    <w:rsid w:val="001D0EE7"/>
    <w:rsid w:val="001D1896"/>
    <w:rsid w:val="001D1A5E"/>
    <w:rsid w:val="001D1BC5"/>
    <w:rsid w:val="001D1D5A"/>
    <w:rsid w:val="001D1F66"/>
    <w:rsid w:val="001D2360"/>
    <w:rsid w:val="001D2372"/>
    <w:rsid w:val="001D25B5"/>
    <w:rsid w:val="001D26A7"/>
    <w:rsid w:val="001D27FF"/>
    <w:rsid w:val="001D2CE6"/>
    <w:rsid w:val="001D3109"/>
    <w:rsid w:val="001D332E"/>
    <w:rsid w:val="001D37B3"/>
    <w:rsid w:val="001D38D6"/>
    <w:rsid w:val="001D40EF"/>
    <w:rsid w:val="001D4292"/>
    <w:rsid w:val="001D4380"/>
    <w:rsid w:val="001D4402"/>
    <w:rsid w:val="001D4968"/>
    <w:rsid w:val="001D5033"/>
    <w:rsid w:val="001D5079"/>
    <w:rsid w:val="001D5C79"/>
    <w:rsid w:val="001D5C88"/>
    <w:rsid w:val="001D6567"/>
    <w:rsid w:val="001D695C"/>
    <w:rsid w:val="001D6960"/>
    <w:rsid w:val="001D6F5A"/>
    <w:rsid w:val="001D6FD9"/>
    <w:rsid w:val="001D713B"/>
    <w:rsid w:val="001D75B8"/>
    <w:rsid w:val="001D76AE"/>
    <w:rsid w:val="001D780E"/>
    <w:rsid w:val="001D7A29"/>
    <w:rsid w:val="001E05C3"/>
    <w:rsid w:val="001E08EA"/>
    <w:rsid w:val="001E0AB0"/>
    <w:rsid w:val="001E0AD3"/>
    <w:rsid w:val="001E0D1F"/>
    <w:rsid w:val="001E1A0D"/>
    <w:rsid w:val="001E2BE4"/>
    <w:rsid w:val="001E2E83"/>
    <w:rsid w:val="001E36E4"/>
    <w:rsid w:val="001E379D"/>
    <w:rsid w:val="001E3A3C"/>
    <w:rsid w:val="001E462D"/>
    <w:rsid w:val="001E4686"/>
    <w:rsid w:val="001E48FC"/>
    <w:rsid w:val="001E4A90"/>
    <w:rsid w:val="001E5570"/>
    <w:rsid w:val="001E58D9"/>
    <w:rsid w:val="001E5C23"/>
    <w:rsid w:val="001E5E98"/>
    <w:rsid w:val="001E5FC8"/>
    <w:rsid w:val="001E625C"/>
    <w:rsid w:val="001E6354"/>
    <w:rsid w:val="001E68A3"/>
    <w:rsid w:val="001E6A78"/>
    <w:rsid w:val="001E6E78"/>
    <w:rsid w:val="001E6F23"/>
    <w:rsid w:val="001E6FAB"/>
    <w:rsid w:val="001E70D2"/>
    <w:rsid w:val="001E72D5"/>
    <w:rsid w:val="001E7504"/>
    <w:rsid w:val="001E76DF"/>
    <w:rsid w:val="001E78B0"/>
    <w:rsid w:val="001F020D"/>
    <w:rsid w:val="001F03C8"/>
    <w:rsid w:val="001F0613"/>
    <w:rsid w:val="001F0745"/>
    <w:rsid w:val="001F076B"/>
    <w:rsid w:val="001F0CEF"/>
    <w:rsid w:val="001F1308"/>
    <w:rsid w:val="001F1525"/>
    <w:rsid w:val="001F1556"/>
    <w:rsid w:val="001F18B2"/>
    <w:rsid w:val="001F1B5B"/>
    <w:rsid w:val="001F1E87"/>
    <w:rsid w:val="001F1E9D"/>
    <w:rsid w:val="001F1EB6"/>
    <w:rsid w:val="001F21ED"/>
    <w:rsid w:val="001F249D"/>
    <w:rsid w:val="001F2B23"/>
    <w:rsid w:val="001F2DCB"/>
    <w:rsid w:val="001F2E23"/>
    <w:rsid w:val="001F341F"/>
    <w:rsid w:val="001F3911"/>
    <w:rsid w:val="001F3F09"/>
    <w:rsid w:val="001F3F1A"/>
    <w:rsid w:val="001F40E6"/>
    <w:rsid w:val="001F4306"/>
    <w:rsid w:val="001F4315"/>
    <w:rsid w:val="001F4379"/>
    <w:rsid w:val="001F45D3"/>
    <w:rsid w:val="001F4CBD"/>
    <w:rsid w:val="001F5545"/>
    <w:rsid w:val="001F5609"/>
    <w:rsid w:val="001F569A"/>
    <w:rsid w:val="001F5777"/>
    <w:rsid w:val="001F5937"/>
    <w:rsid w:val="001F59E3"/>
    <w:rsid w:val="001F59ED"/>
    <w:rsid w:val="001F5A1B"/>
    <w:rsid w:val="001F6C65"/>
    <w:rsid w:val="001F7121"/>
    <w:rsid w:val="001F7534"/>
    <w:rsid w:val="001F782A"/>
    <w:rsid w:val="001F7A86"/>
    <w:rsid w:val="001F7F6C"/>
    <w:rsid w:val="0020007C"/>
    <w:rsid w:val="002007F6"/>
    <w:rsid w:val="002009BC"/>
    <w:rsid w:val="00200D2C"/>
    <w:rsid w:val="00201047"/>
    <w:rsid w:val="002011E4"/>
    <w:rsid w:val="002019D8"/>
    <w:rsid w:val="00201AAA"/>
    <w:rsid w:val="00201EC7"/>
    <w:rsid w:val="00201FF3"/>
    <w:rsid w:val="002029E0"/>
    <w:rsid w:val="00202CD2"/>
    <w:rsid w:val="00203385"/>
    <w:rsid w:val="0020349A"/>
    <w:rsid w:val="002034B4"/>
    <w:rsid w:val="00203BF3"/>
    <w:rsid w:val="00203FF9"/>
    <w:rsid w:val="00204032"/>
    <w:rsid w:val="002048C2"/>
    <w:rsid w:val="002049A3"/>
    <w:rsid w:val="00204AFE"/>
    <w:rsid w:val="00204B92"/>
    <w:rsid w:val="00204BAD"/>
    <w:rsid w:val="00204D60"/>
    <w:rsid w:val="00204EB8"/>
    <w:rsid w:val="002052EF"/>
    <w:rsid w:val="00205627"/>
    <w:rsid w:val="00205647"/>
    <w:rsid w:val="002056D0"/>
    <w:rsid w:val="00205A0F"/>
    <w:rsid w:val="00205D94"/>
    <w:rsid w:val="00205E48"/>
    <w:rsid w:val="00206129"/>
    <w:rsid w:val="0020630C"/>
    <w:rsid w:val="002065DD"/>
    <w:rsid w:val="0020674E"/>
    <w:rsid w:val="00207118"/>
    <w:rsid w:val="0020718E"/>
    <w:rsid w:val="00207619"/>
    <w:rsid w:val="00210860"/>
    <w:rsid w:val="002108B7"/>
    <w:rsid w:val="002108DB"/>
    <w:rsid w:val="00210B6A"/>
    <w:rsid w:val="002111E1"/>
    <w:rsid w:val="0021120F"/>
    <w:rsid w:val="00211812"/>
    <w:rsid w:val="00211C40"/>
    <w:rsid w:val="00211DAC"/>
    <w:rsid w:val="00211EB5"/>
    <w:rsid w:val="00212029"/>
    <w:rsid w:val="0021234D"/>
    <w:rsid w:val="002125AD"/>
    <w:rsid w:val="00212CB6"/>
    <w:rsid w:val="00212E37"/>
    <w:rsid w:val="00212FCC"/>
    <w:rsid w:val="0021362E"/>
    <w:rsid w:val="0021385A"/>
    <w:rsid w:val="00213B5D"/>
    <w:rsid w:val="002140FF"/>
    <w:rsid w:val="00214503"/>
    <w:rsid w:val="00214550"/>
    <w:rsid w:val="00214E95"/>
    <w:rsid w:val="00215309"/>
    <w:rsid w:val="00215758"/>
    <w:rsid w:val="00215809"/>
    <w:rsid w:val="00215A43"/>
    <w:rsid w:val="00215E4F"/>
    <w:rsid w:val="002164D8"/>
    <w:rsid w:val="00216E3C"/>
    <w:rsid w:val="002171B4"/>
    <w:rsid w:val="0021766C"/>
    <w:rsid w:val="00217DF0"/>
    <w:rsid w:val="002204E0"/>
    <w:rsid w:val="0022055C"/>
    <w:rsid w:val="00220695"/>
    <w:rsid w:val="00220857"/>
    <w:rsid w:val="00220894"/>
    <w:rsid w:val="00220939"/>
    <w:rsid w:val="0022095C"/>
    <w:rsid w:val="0022139B"/>
    <w:rsid w:val="0022147C"/>
    <w:rsid w:val="00221772"/>
    <w:rsid w:val="00221F8A"/>
    <w:rsid w:val="002221D6"/>
    <w:rsid w:val="00222A8E"/>
    <w:rsid w:val="002233F2"/>
    <w:rsid w:val="002239EF"/>
    <w:rsid w:val="00223B29"/>
    <w:rsid w:val="00224952"/>
    <w:rsid w:val="00224DD2"/>
    <w:rsid w:val="00224FB6"/>
    <w:rsid w:val="002258A5"/>
    <w:rsid w:val="00225905"/>
    <w:rsid w:val="00225A6A"/>
    <w:rsid w:val="00225AC7"/>
    <w:rsid w:val="00225ACC"/>
    <w:rsid w:val="00225B0C"/>
    <w:rsid w:val="00225CEB"/>
    <w:rsid w:val="002264B7"/>
    <w:rsid w:val="00226768"/>
    <w:rsid w:val="002268DC"/>
    <w:rsid w:val="00226937"/>
    <w:rsid w:val="00227DBD"/>
    <w:rsid w:val="00230089"/>
    <w:rsid w:val="0023029F"/>
    <w:rsid w:val="00230B2B"/>
    <w:rsid w:val="00231450"/>
    <w:rsid w:val="00231525"/>
    <w:rsid w:val="002319C7"/>
    <w:rsid w:val="00231C25"/>
    <w:rsid w:val="00231C6F"/>
    <w:rsid w:val="0023211E"/>
    <w:rsid w:val="0023244C"/>
    <w:rsid w:val="002329C4"/>
    <w:rsid w:val="00232A90"/>
    <w:rsid w:val="00232B3B"/>
    <w:rsid w:val="00232C0E"/>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C28"/>
    <w:rsid w:val="00235DAD"/>
    <w:rsid w:val="002369B0"/>
    <w:rsid w:val="00236A1A"/>
    <w:rsid w:val="00236AD8"/>
    <w:rsid w:val="00236B3F"/>
    <w:rsid w:val="00237845"/>
    <w:rsid w:val="002401F5"/>
    <w:rsid w:val="002407C9"/>
    <w:rsid w:val="00240887"/>
    <w:rsid w:val="00240E54"/>
    <w:rsid w:val="00240ECE"/>
    <w:rsid w:val="0024114B"/>
    <w:rsid w:val="002411B7"/>
    <w:rsid w:val="0024198F"/>
    <w:rsid w:val="002419CC"/>
    <w:rsid w:val="00241CCD"/>
    <w:rsid w:val="00241CFB"/>
    <w:rsid w:val="00242380"/>
    <w:rsid w:val="00242B19"/>
    <w:rsid w:val="00242D71"/>
    <w:rsid w:val="002432B8"/>
    <w:rsid w:val="00243B1A"/>
    <w:rsid w:val="00243B6F"/>
    <w:rsid w:val="00244198"/>
    <w:rsid w:val="002441F8"/>
    <w:rsid w:val="00244B1E"/>
    <w:rsid w:val="00244C2D"/>
    <w:rsid w:val="002451C5"/>
    <w:rsid w:val="002454AF"/>
    <w:rsid w:val="00245E4A"/>
    <w:rsid w:val="00245E6C"/>
    <w:rsid w:val="00245F1F"/>
    <w:rsid w:val="002461E6"/>
    <w:rsid w:val="00246497"/>
    <w:rsid w:val="0024663B"/>
    <w:rsid w:val="00246BC0"/>
    <w:rsid w:val="00246F24"/>
    <w:rsid w:val="00247103"/>
    <w:rsid w:val="00247685"/>
    <w:rsid w:val="00247B8B"/>
    <w:rsid w:val="00250067"/>
    <w:rsid w:val="0025036E"/>
    <w:rsid w:val="002509DB"/>
    <w:rsid w:val="00250B56"/>
    <w:rsid w:val="00250C4E"/>
    <w:rsid w:val="00250FCC"/>
    <w:rsid w:val="002510E0"/>
    <w:rsid w:val="002513F0"/>
    <w:rsid w:val="002514BC"/>
    <w:rsid w:val="002516DE"/>
    <w:rsid w:val="00251F81"/>
    <w:rsid w:val="00252688"/>
    <w:rsid w:val="002526B5"/>
    <w:rsid w:val="00252709"/>
    <w:rsid w:val="00252BE0"/>
    <w:rsid w:val="00252BFC"/>
    <w:rsid w:val="00252FDF"/>
    <w:rsid w:val="00253410"/>
    <w:rsid w:val="00253588"/>
    <w:rsid w:val="002535FC"/>
    <w:rsid w:val="00253C1D"/>
    <w:rsid w:val="00253E98"/>
    <w:rsid w:val="002543E0"/>
    <w:rsid w:val="002546F4"/>
    <w:rsid w:val="00255032"/>
    <w:rsid w:val="002551D0"/>
    <w:rsid w:val="00255374"/>
    <w:rsid w:val="00255780"/>
    <w:rsid w:val="002559BE"/>
    <w:rsid w:val="00255B22"/>
    <w:rsid w:val="00255BA9"/>
    <w:rsid w:val="00255BAA"/>
    <w:rsid w:val="002561F9"/>
    <w:rsid w:val="00256C91"/>
    <w:rsid w:val="0025704A"/>
    <w:rsid w:val="00257703"/>
    <w:rsid w:val="00257BF4"/>
    <w:rsid w:val="00260003"/>
    <w:rsid w:val="00260236"/>
    <w:rsid w:val="0026035D"/>
    <w:rsid w:val="002606D2"/>
    <w:rsid w:val="002606D6"/>
    <w:rsid w:val="00260894"/>
    <w:rsid w:val="00260CFA"/>
    <w:rsid w:val="00260F70"/>
    <w:rsid w:val="00261075"/>
    <w:rsid w:val="00261B54"/>
    <w:rsid w:val="00261C98"/>
    <w:rsid w:val="0026248E"/>
    <w:rsid w:val="00262914"/>
    <w:rsid w:val="00262F34"/>
    <w:rsid w:val="002636CC"/>
    <w:rsid w:val="00263B0D"/>
    <w:rsid w:val="00263F29"/>
    <w:rsid w:val="00263F38"/>
    <w:rsid w:val="00264171"/>
    <w:rsid w:val="002647BF"/>
    <w:rsid w:val="002647D5"/>
    <w:rsid w:val="00264C3C"/>
    <w:rsid w:val="00265032"/>
    <w:rsid w:val="002651FB"/>
    <w:rsid w:val="0026538C"/>
    <w:rsid w:val="0026552C"/>
    <w:rsid w:val="00265781"/>
    <w:rsid w:val="00265933"/>
    <w:rsid w:val="00266B13"/>
    <w:rsid w:val="00266B23"/>
    <w:rsid w:val="00266F90"/>
    <w:rsid w:val="0026708B"/>
    <w:rsid w:val="00267405"/>
    <w:rsid w:val="002677C4"/>
    <w:rsid w:val="00267AD4"/>
    <w:rsid w:val="00267B72"/>
    <w:rsid w:val="00267BAC"/>
    <w:rsid w:val="00267DBB"/>
    <w:rsid w:val="00267EE0"/>
    <w:rsid w:val="0027006D"/>
    <w:rsid w:val="00270653"/>
    <w:rsid w:val="00270728"/>
    <w:rsid w:val="00270A82"/>
    <w:rsid w:val="00270D32"/>
    <w:rsid w:val="00270D42"/>
    <w:rsid w:val="00270FA0"/>
    <w:rsid w:val="002714D5"/>
    <w:rsid w:val="0027156D"/>
    <w:rsid w:val="0027195D"/>
    <w:rsid w:val="002720E5"/>
    <w:rsid w:val="002724CE"/>
    <w:rsid w:val="00272B03"/>
    <w:rsid w:val="00272E2A"/>
    <w:rsid w:val="002733E2"/>
    <w:rsid w:val="0027351B"/>
    <w:rsid w:val="00273AC0"/>
    <w:rsid w:val="002750B1"/>
    <w:rsid w:val="0027545C"/>
    <w:rsid w:val="00275526"/>
    <w:rsid w:val="00276815"/>
    <w:rsid w:val="002768C9"/>
    <w:rsid w:val="00276A35"/>
    <w:rsid w:val="00276C11"/>
    <w:rsid w:val="00276F36"/>
    <w:rsid w:val="002774DD"/>
    <w:rsid w:val="00277790"/>
    <w:rsid w:val="00277835"/>
    <w:rsid w:val="00277836"/>
    <w:rsid w:val="00277E9A"/>
    <w:rsid w:val="002808D1"/>
    <w:rsid w:val="00280AB1"/>
    <w:rsid w:val="00281274"/>
    <w:rsid w:val="002812E3"/>
    <w:rsid w:val="00281354"/>
    <w:rsid w:val="00281CDE"/>
    <w:rsid w:val="00282272"/>
    <w:rsid w:val="00282A76"/>
    <w:rsid w:val="00283332"/>
    <w:rsid w:val="0028344F"/>
    <w:rsid w:val="00283743"/>
    <w:rsid w:val="00283AD1"/>
    <w:rsid w:val="00283E22"/>
    <w:rsid w:val="00283E7E"/>
    <w:rsid w:val="00283F84"/>
    <w:rsid w:val="002846CE"/>
    <w:rsid w:val="00284B4D"/>
    <w:rsid w:val="00284BAE"/>
    <w:rsid w:val="00284BE0"/>
    <w:rsid w:val="002859AF"/>
    <w:rsid w:val="00285A65"/>
    <w:rsid w:val="00285C51"/>
    <w:rsid w:val="002860C6"/>
    <w:rsid w:val="00286A26"/>
    <w:rsid w:val="00286AE7"/>
    <w:rsid w:val="00286D8D"/>
    <w:rsid w:val="00286DAD"/>
    <w:rsid w:val="002870AA"/>
    <w:rsid w:val="00287243"/>
    <w:rsid w:val="00287552"/>
    <w:rsid w:val="00287E8C"/>
    <w:rsid w:val="00290647"/>
    <w:rsid w:val="00290C7A"/>
    <w:rsid w:val="00290C9C"/>
    <w:rsid w:val="00291385"/>
    <w:rsid w:val="00291422"/>
    <w:rsid w:val="00291B83"/>
    <w:rsid w:val="00291E28"/>
    <w:rsid w:val="00291F48"/>
    <w:rsid w:val="0029237F"/>
    <w:rsid w:val="00292715"/>
    <w:rsid w:val="00292A00"/>
    <w:rsid w:val="00293C81"/>
    <w:rsid w:val="00293E57"/>
    <w:rsid w:val="002940C6"/>
    <w:rsid w:val="002940D1"/>
    <w:rsid w:val="00294118"/>
    <w:rsid w:val="002947D1"/>
    <w:rsid w:val="002948DF"/>
    <w:rsid w:val="00294D90"/>
    <w:rsid w:val="002953C0"/>
    <w:rsid w:val="0029546B"/>
    <w:rsid w:val="00295499"/>
    <w:rsid w:val="0029591C"/>
    <w:rsid w:val="00295D4B"/>
    <w:rsid w:val="00296106"/>
    <w:rsid w:val="0029628D"/>
    <w:rsid w:val="0029632D"/>
    <w:rsid w:val="002963E1"/>
    <w:rsid w:val="00297346"/>
    <w:rsid w:val="00297A24"/>
    <w:rsid w:val="002A00BB"/>
    <w:rsid w:val="002A0244"/>
    <w:rsid w:val="002A0348"/>
    <w:rsid w:val="002A04D0"/>
    <w:rsid w:val="002A055B"/>
    <w:rsid w:val="002A0749"/>
    <w:rsid w:val="002A0A72"/>
    <w:rsid w:val="002A0E29"/>
    <w:rsid w:val="002A107C"/>
    <w:rsid w:val="002A12D1"/>
    <w:rsid w:val="002A1347"/>
    <w:rsid w:val="002A1B62"/>
    <w:rsid w:val="002A1B85"/>
    <w:rsid w:val="002A1E92"/>
    <w:rsid w:val="002A1E9C"/>
    <w:rsid w:val="002A204D"/>
    <w:rsid w:val="002A23E6"/>
    <w:rsid w:val="002A2616"/>
    <w:rsid w:val="002A26E1"/>
    <w:rsid w:val="002A2C30"/>
    <w:rsid w:val="002A2C42"/>
    <w:rsid w:val="002A335E"/>
    <w:rsid w:val="002A368A"/>
    <w:rsid w:val="002A3ADD"/>
    <w:rsid w:val="002A3B1C"/>
    <w:rsid w:val="002A4065"/>
    <w:rsid w:val="002A45F7"/>
    <w:rsid w:val="002A4AF3"/>
    <w:rsid w:val="002A4B4D"/>
    <w:rsid w:val="002A4C26"/>
    <w:rsid w:val="002A4E11"/>
    <w:rsid w:val="002A59F0"/>
    <w:rsid w:val="002A633C"/>
    <w:rsid w:val="002A6432"/>
    <w:rsid w:val="002A662D"/>
    <w:rsid w:val="002A6F25"/>
    <w:rsid w:val="002A6FD3"/>
    <w:rsid w:val="002A787C"/>
    <w:rsid w:val="002A7CD6"/>
    <w:rsid w:val="002B021B"/>
    <w:rsid w:val="002B0A49"/>
    <w:rsid w:val="002B0A7D"/>
    <w:rsid w:val="002B0BC8"/>
    <w:rsid w:val="002B0E10"/>
    <w:rsid w:val="002B1A69"/>
    <w:rsid w:val="002B1BD3"/>
    <w:rsid w:val="002B1F96"/>
    <w:rsid w:val="002B20D7"/>
    <w:rsid w:val="002B219F"/>
    <w:rsid w:val="002B24C5"/>
    <w:rsid w:val="002B2723"/>
    <w:rsid w:val="002B28FE"/>
    <w:rsid w:val="002B29E9"/>
    <w:rsid w:val="002B2DBC"/>
    <w:rsid w:val="002B2E4A"/>
    <w:rsid w:val="002B303A"/>
    <w:rsid w:val="002B45D0"/>
    <w:rsid w:val="002B46F5"/>
    <w:rsid w:val="002B4936"/>
    <w:rsid w:val="002B4FA7"/>
    <w:rsid w:val="002B4FD2"/>
    <w:rsid w:val="002B5013"/>
    <w:rsid w:val="002B5131"/>
    <w:rsid w:val="002B52F2"/>
    <w:rsid w:val="002B538E"/>
    <w:rsid w:val="002B5AC4"/>
    <w:rsid w:val="002B5B12"/>
    <w:rsid w:val="002B5DCA"/>
    <w:rsid w:val="002B62B4"/>
    <w:rsid w:val="002B6538"/>
    <w:rsid w:val="002B6AE2"/>
    <w:rsid w:val="002B6BDC"/>
    <w:rsid w:val="002B73AD"/>
    <w:rsid w:val="002B75B0"/>
    <w:rsid w:val="002B7B37"/>
    <w:rsid w:val="002B7DCF"/>
    <w:rsid w:val="002B7EAF"/>
    <w:rsid w:val="002C099C"/>
    <w:rsid w:val="002C0B74"/>
    <w:rsid w:val="002C0C8B"/>
    <w:rsid w:val="002C0CBB"/>
    <w:rsid w:val="002C1201"/>
    <w:rsid w:val="002C1302"/>
    <w:rsid w:val="002C1460"/>
    <w:rsid w:val="002C14AC"/>
    <w:rsid w:val="002C199F"/>
    <w:rsid w:val="002C20F2"/>
    <w:rsid w:val="002C2542"/>
    <w:rsid w:val="002C2B82"/>
    <w:rsid w:val="002C30EA"/>
    <w:rsid w:val="002C38B2"/>
    <w:rsid w:val="002C3DC2"/>
    <w:rsid w:val="002C3F15"/>
    <w:rsid w:val="002C3F54"/>
    <w:rsid w:val="002C3F9C"/>
    <w:rsid w:val="002C4F98"/>
    <w:rsid w:val="002C51A7"/>
    <w:rsid w:val="002C5662"/>
    <w:rsid w:val="002C56EE"/>
    <w:rsid w:val="002C5AFA"/>
    <w:rsid w:val="002C5E9F"/>
    <w:rsid w:val="002C5EA4"/>
    <w:rsid w:val="002C5FF5"/>
    <w:rsid w:val="002C6191"/>
    <w:rsid w:val="002C6577"/>
    <w:rsid w:val="002C73E3"/>
    <w:rsid w:val="002C740B"/>
    <w:rsid w:val="002C75BE"/>
    <w:rsid w:val="002C7DF5"/>
    <w:rsid w:val="002D0439"/>
    <w:rsid w:val="002D07D7"/>
    <w:rsid w:val="002D081B"/>
    <w:rsid w:val="002D0CC3"/>
    <w:rsid w:val="002D1197"/>
    <w:rsid w:val="002D11B7"/>
    <w:rsid w:val="002D1563"/>
    <w:rsid w:val="002D15CB"/>
    <w:rsid w:val="002D20D6"/>
    <w:rsid w:val="002D2870"/>
    <w:rsid w:val="002D29D2"/>
    <w:rsid w:val="002D2D24"/>
    <w:rsid w:val="002D2FC6"/>
    <w:rsid w:val="002D3055"/>
    <w:rsid w:val="002D328E"/>
    <w:rsid w:val="002D3BBC"/>
    <w:rsid w:val="002D3C29"/>
    <w:rsid w:val="002D413B"/>
    <w:rsid w:val="002D4171"/>
    <w:rsid w:val="002D438A"/>
    <w:rsid w:val="002D4A5F"/>
    <w:rsid w:val="002D4F13"/>
    <w:rsid w:val="002D503C"/>
    <w:rsid w:val="002D5152"/>
    <w:rsid w:val="002D53C8"/>
    <w:rsid w:val="002D56E4"/>
    <w:rsid w:val="002D5738"/>
    <w:rsid w:val="002D57E0"/>
    <w:rsid w:val="002D5E53"/>
    <w:rsid w:val="002D602F"/>
    <w:rsid w:val="002D69FB"/>
    <w:rsid w:val="002D6AB3"/>
    <w:rsid w:val="002D72CC"/>
    <w:rsid w:val="002D72FD"/>
    <w:rsid w:val="002E0038"/>
    <w:rsid w:val="002E0319"/>
    <w:rsid w:val="002E0956"/>
    <w:rsid w:val="002E0D17"/>
    <w:rsid w:val="002E0F40"/>
    <w:rsid w:val="002E1093"/>
    <w:rsid w:val="002E10EE"/>
    <w:rsid w:val="002E15B9"/>
    <w:rsid w:val="002E179B"/>
    <w:rsid w:val="002E1C76"/>
    <w:rsid w:val="002E1C9E"/>
    <w:rsid w:val="002E215A"/>
    <w:rsid w:val="002E228A"/>
    <w:rsid w:val="002E257B"/>
    <w:rsid w:val="002E28C5"/>
    <w:rsid w:val="002E295E"/>
    <w:rsid w:val="002E348E"/>
    <w:rsid w:val="002E39FA"/>
    <w:rsid w:val="002E3A88"/>
    <w:rsid w:val="002E3C65"/>
    <w:rsid w:val="002E3F5B"/>
    <w:rsid w:val="002E406D"/>
    <w:rsid w:val="002E4362"/>
    <w:rsid w:val="002E4775"/>
    <w:rsid w:val="002E4C9D"/>
    <w:rsid w:val="002E4F89"/>
    <w:rsid w:val="002E5B07"/>
    <w:rsid w:val="002E6173"/>
    <w:rsid w:val="002E63D9"/>
    <w:rsid w:val="002E640E"/>
    <w:rsid w:val="002E6823"/>
    <w:rsid w:val="002E729D"/>
    <w:rsid w:val="002E739B"/>
    <w:rsid w:val="002E739D"/>
    <w:rsid w:val="002E7539"/>
    <w:rsid w:val="002E797B"/>
    <w:rsid w:val="002E7F35"/>
    <w:rsid w:val="002F003F"/>
    <w:rsid w:val="002F09EF"/>
    <w:rsid w:val="002F0C28"/>
    <w:rsid w:val="002F0FFD"/>
    <w:rsid w:val="002F1A1D"/>
    <w:rsid w:val="002F2439"/>
    <w:rsid w:val="002F245E"/>
    <w:rsid w:val="002F2758"/>
    <w:rsid w:val="002F281C"/>
    <w:rsid w:val="002F2999"/>
    <w:rsid w:val="002F29A4"/>
    <w:rsid w:val="002F3CDE"/>
    <w:rsid w:val="002F41CC"/>
    <w:rsid w:val="002F431D"/>
    <w:rsid w:val="002F4552"/>
    <w:rsid w:val="002F48DF"/>
    <w:rsid w:val="002F4A99"/>
    <w:rsid w:val="002F4D69"/>
    <w:rsid w:val="002F50BD"/>
    <w:rsid w:val="002F559A"/>
    <w:rsid w:val="002F5939"/>
    <w:rsid w:val="002F5DD6"/>
    <w:rsid w:val="002F5F4A"/>
    <w:rsid w:val="002F5FEA"/>
    <w:rsid w:val="002F6246"/>
    <w:rsid w:val="002F63E7"/>
    <w:rsid w:val="002F68DC"/>
    <w:rsid w:val="002F6AE4"/>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2127"/>
    <w:rsid w:val="00302813"/>
    <w:rsid w:val="003031BF"/>
    <w:rsid w:val="00303440"/>
    <w:rsid w:val="0030382C"/>
    <w:rsid w:val="00303A8E"/>
    <w:rsid w:val="00304D9B"/>
    <w:rsid w:val="00304E7F"/>
    <w:rsid w:val="0030580C"/>
    <w:rsid w:val="00305A48"/>
    <w:rsid w:val="00305FF9"/>
    <w:rsid w:val="00306827"/>
    <w:rsid w:val="00306CAA"/>
    <w:rsid w:val="00306E64"/>
    <w:rsid w:val="00306E6B"/>
    <w:rsid w:val="0030723C"/>
    <w:rsid w:val="00307262"/>
    <w:rsid w:val="00307ABF"/>
    <w:rsid w:val="00307E2E"/>
    <w:rsid w:val="003100C8"/>
    <w:rsid w:val="00310833"/>
    <w:rsid w:val="003110A1"/>
    <w:rsid w:val="00311161"/>
    <w:rsid w:val="00311758"/>
    <w:rsid w:val="00311A9F"/>
    <w:rsid w:val="0031200A"/>
    <w:rsid w:val="00312125"/>
    <w:rsid w:val="0031214E"/>
    <w:rsid w:val="00312400"/>
    <w:rsid w:val="00312739"/>
    <w:rsid w:val="0031286F"/>
    <w:rsid w:val="00312D10"/>
    <w:rsid w:val="00312E74"/>
    <w:rsid w:val="00313153"/>
    <w:rsid w:val="00313C7D"/>
    <w:rsid w:val="0031485F"/>
    <w:rsid w:val="00316202"/>
    <w:rsid w:val="00316DFF"/>
    <w:rsid w:val="003172D4"/>
    <w:rsid w:val="0031733E"/>
    <w:rsid w:val="003178DA"/>
    <w:rsid w:val="003179D8"/>
    <w:rsid w:val="00317A41"/>
    <w:rsid w:val="00317D95"/>
    <w:rsid w:val="00317DB8"/>
    <w:rsid w:val="00317DCF"/>
    <w:rsid w:val="00317E6F"/>
    <w:rsid w:val="00320085"/>
    <w:rsid w:val="00320618"/>
    <w:rsid w:val="00320C0D"/>
    <w:rsid w:val="00320F61"/>
    <w:rsid w:val="0032100B"/>
    <w:rsid w:val="00321507"/>
    <w:rsid w:val="00321656"/>
    <w:rsid w:val="00321A19"/>
    <w:rsid w:val="00321BD7"/>
    <w:rsid w:val="00321C2C"/>
    <w:rsid w:val="00322217"/>
    <w:rsid w:val="0032260F"/>
    <w:rsid w:val="003228DA"/>
    <w:rsid w:val="00322B78"/>
    <w:rsid w:val="00323384"/>
    <w:rsid w:val="0032377E"/>
    <w:rsid w:val="00323BF7"/>
    <w:rsid w:val="00323D6B"/>
    <w:rsid w:val="0032438B"/>
    <w:rsid w:val="003245D2"/>
    <w:rsid w:val="00324CF2"/>
    <w:rsid w:val="00325021"/>
    <w:rsid w:val="00325022"/>
    <w:rsid w:val="0032573D"/>
    <w:rsid w:val="0032620A"/>
    <w:rsid w:val="00326517"/>
    <w:rsid w:val="00326957"/>
    <w:rsid w:val="00326982"/>
    <w:rsid w:val="00326AE2"/>
    <w:rsid w:val="00326B32"/>
    <w:rsid w:val="00326E13"/>
    <w:rsid w:val="00327792"/>
    <w:rsid w:val="00327927"/>
    <w:rsid w:val="00327A3A"/>
    <w:rsid w:val="00327AE3"/>
    <w:rsid w:val="00327C0F"/>
    <w:rsid w:val="00327C31"/>
    <w:rsid w:val="00327F6F"/>
    <w:rsid w:val="00330329"/>
    <w:rsid w:val="00330B6B"/>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4774"/>
    <w:rsid w:val="0033501E"/>
    <w:rsid w:val="00335321"/>
    <w:rsid w:val="00335733"/>
    <w:rsid w:val="00335735"/>
    <w:rsid w:val="00335B75"/>
    <w:rsid w:val="00335D8C"/>
    <w:rsid w:val="00335DA8"/>
    <w:rsid w:val="00336072"/>
    <w:rsid w:val="003363A1"/>
    <w:rsid w:val="0033668B"/>
    <w:rsid w:val="003368F4"/>
    <w:rsid w:val="00336BF4"/>
    <w:rsid w:val="00337297"/>
    <w:rsid w:val="003373D2"/>
    <w:rsid w:val="00337BB3"/>
    <w:rsid w:val="00337F31"/>
    <w:rsid w:val="003401C8"/>
    <w:rsid w:val="003402CF"/>
    <w:rsid w:val="0034095C"/>
    <w:rsid w:val="003410A8"/>
    <w:rsid w:val="003411B1"/>
    <w:rsid w:val="00341749"/>
    <w:rsid w:val="0034184B"/>
    <w:rsid w:val="00341C3A"/>
    <w:rsid w:val="00341F43"/>
    <w:rsid w:val="00341FE8"/>
    <w:rsid w:val="0034226D"/>
    <w:rsid w:val="00342972"/>
    <w:rsid w:val="00342CE7"/>
    <w:rsid w:val="00342FDD"/>
    <w:rsid w:val="00343113"/>
    <w:rsid w:val="00343118"/>
    <w:rsid w:val="003432DE"/>
    <w:rsid w:val="00343B2F"/>
    <w:rsid w:val="00343F03"/>
    <w:rsid w:val="0034429B"/>
    <w:rsid w:val="003442D8"/>
    <w:rsid w:val="00344866"/>
    <w:rsid w:val="00344ADC"/>
    <w:rsid w:val="00344AE6"/>
    <w:rsid w:val="00344AFD"/>
    <w:rsid w:val="00345046"/>
    <w:rsid w:val="0034515D"/>
    <w:rsid w:val="003457F9"/>
    <w:rsid w:val="00345B60"/>
    <w:rsid w:val="00345C56"/>
    <w:rsid w:val="00345E84"/>
    <w:rsid w:val="0034632F"/>
    <w:rsid w:val="0034638C"/>
    <w:rsid w:val="00346D1D"/>
    <w:rsid w:val="00346F7F"/>
    <w:rsid w:val="00347534"/>
    <w:rsid w:val="00347715"/>
    <w:rsid w:val="003477C8"/>
    <w:rsid w:val="00347BEB"/>
    <w:rsid w:val="00347F87"/>
    <w:rsid w:val="00350108"/>
    <w:rsid w:val="00350367"/>
    <w:rsid w:val="003506A5"/>
    <w:rsid w:val="00350762"/>
    <w:rsid w:val="003507C4"/>
    <w:rsid w:val="003511B8"/>
    <w:rsid w:val="00351223"/>
    <w:rsid w:val="0035152D"/>
    <w:rsid w:val="003517E3"/>
    <w:rsid w:val="00351929"/>
    <w:rsid w:val="0035199E"/>
    <w:rsid w:val="003519A1"/>
    <w:rsid w:val="00351B71"/>
    <w:rsid w:val="003523BB"/>
    <w:rsid w:val="00352480"/>
    <w:rsid w:val="00352500"/>
    <w:rsid w:val="0035275F"/>
    <w:rsid w:val="003528D7"/>
    <w:rsid w:val="00352BBC"/>
    <w:rsid w:val="00352F64"/>
    <w:rsid w:val="003530D2"/>
    <w:rsid w:val="003531D3"/>
    <w:rsid w:val="0035331A"/>
    <w:rsid w:val="00353365"/>
    <w:rsid w:val="003534AE"/>
    <w:rsid w:val="003534E1"/>
    <w:rsid w:val="0035382D"/>
    <w:rsid w:val="00353896"/>
    <w:rsid w:val="003538FE"/>
    <w:rsid w:val="00353F59"/>
    <w:rsid w:val="00354341"/>
    <w:rsid w:val="00354353"/>
    <w:rsid w:val="0035463B"/>
    <w:rsid w:val="003548D8"/>
    <w:rsid w:val="00354A07"/>
    <w:rsid w:val="003553E3"/>
    <w:rsid w:val="0035543C"/>
    <w:rsid w:val="003554CA"/>
    <w:rsid w:val="00355918"/>
    <w:rsid w:val="00355E5E"/>
    <w:rsid w:val="0035622C"/>
    <w:rsid w:val="00356B4A"/>
    <w:rsid w:val="00356DA5"/>
    <w:rsid w:val="0035767D"/>
    <w:rsid w:val="00357AE8"/>
    <w:rsid w:val="00357AF0"/>
    <w:rsid w:val="00357DCA"/>
    <w:rsid w:val="00357FE6"/>
    <w:rsid w:val="003601DC"/>
    <w:rsid w:val="003601E6"/>
    <w:rsid w:val="00360209"/>
    <w:rsid w:val="00360232"/>
    <w:rsid w:val="003602E0"/>
    <w:rsid w:val="00360900"/>
    <w:rsid w:val="00360B1E"/>
    <w:rsid w:val="00360D01"/>
    <w:rsid w:val="00360D6E"/>
    <w:rsid w:val="003610A5"/>
    <w:rsid w:val="0036205F"/>
    <w:rsid w:val="00362369"/>
    <w:rsid w:val="00362569"/>
    <w:rsid w:val="003625DA"/>
    <w:rsid w:val="0036270F"/>
    <w:rsid w:val="00362F51"/>
    <w:rsid w:val="003631D9"/>
    <w:rsid w:val="003636CD"/>
    <w:rsid w:val="0036394C"/>
    <w:rsid w:val="00363ABF"/>
    <w:rsid w:val="003642B8"/>
    <w:rsid w:val="0036478B"/>
    <w:rsid w:val="0036487C"/>
    <w:rsid w:val="003650DA"/>
    <w:rsid w:val="00365316"/>
    <w:rsid w:val="00365411"/>
    <w:rsid w:val="003655E9"/>
    <w:rsid w:val="00365A0E"/>
    <w:rsid w:val="00365AAA"/>
    <w:rsid w:val="00365FA2"/>
    <w:rsid w:val="003664B0"/>
    <w:rsid w:val="00366C69"/>
    <w:rsid w:val="00366FFE"/>
    <w:rsid w:val="0036704C"/>
    <w:rsid w:val="00367427"/>
    <w:rsid w:val="00367441"/>
    <w:rsid w:val="003676F9"/>
    <w:rsid w:val="00367937"/>
    <w:rsid w:val="00367B1D"/>
    <w:rsid w:val="00367BF4"/>
    <w:rsid w:val="00367EC7"/>
    <w:rsid w:val="003707F6"/>
    <w:rsid w:val="00370906"/>
    <w:rsid w:val="00370E06"/>
    <w:rsid w:val="00370E4F"/>
    <w:rsid w:val="00371215"/>
    <w:rsid w:val="0037122B"/>
    <w:rsid w:val="003713F8"/>
    <w:rsid w:val="003718BF"/>
    <w:rsid w:val="00371CB1"/>
    <w:rsid w:val="00372162"/>
    <w:rsid w:val="0037216C"/>
    <w:rsid w:val="003725C5"/>
    <w:rsid w:val="00372630"/>
    <w:rsid w:val="00372931"/>
    <w:rsid w:val="00372CA6"/>
    <w:rsid w:val="00372F0D"/>
    <w:rsid w:val="003738F7"/>
    <w:rsid w:val="00374059"/>
    <w:rsid w:val="003748F7"/>
    <w:rsid w:val="00374A8A"/>
    <w:rsid w:val="0037535B"/>
    <w:rsid w:val="00375394"/>
    <w:rsid w:val="0037552D"/>
    <w:rsid w:val="003756DB"/>
    <w:rsid w:val="0037588A"/>
    <w:rsid w:val="00376128"/>
    <w:rsid w:val="003761D4"/>
    <w:rsid w:val="003762E1"/>
    <w:rsid w:val="00376444"/>
    <w:rsid w:val="00376991"/>
    <w:rsid w:val="00376C2E"/>
    <w:rsid w:val="003770BB"/>
    <w:rsid w:val="00377306"/>
    <w:rsid w:val="0037771A"/>
    <w:rsid w:val="003802DC"/>
    <w:rsid w:val="00380422"/>
    <w:rsid w:val="003807F0"/>
    <w:rsid w:val="0038099D"/>
    <w:rsid w:val="00380A70"/>
    <w:rsid w:val="00380E4E"/>
    <w:rsid w:val="00380FBF"/>
    <w:rsid w:val="00381156"/>
    <w:rsid w:val="0038145D"/>
    <w:rsid w:val="00381836"/>
    <w:rsid w:val="00381D84"/>
    <w:rsid w:val="003820E9"/>
    <w:rsid w:val="003821DF"/>
    <w:rsid w:val="003826FB"/>
    <w:rsid w:val="00382A43"/>
    <w:rsid w:val="00382D60"/>
    <w:rsid w:val="00382F29"/>
    <w:rsid w:val="0038306B"/>
    <w:rsid w:val="00383C8D"/>
    <w:rsid w:val="0038425D"/>
    <w:rsid w:val="0038488B"/>
    <w:rsid w:val="003852FB"/>
    <w:rsid w:val="00385429"/>
    <w:rsid w:val="0038542F"/>
    <w:rsid w:val="003857FE"/>
    <w:rsid w:val="00385B05"/>
    <w:rsid w:val="00385EDA"/>
    <w:rsid w:val="003860BB"/>
    <w:rsid w:val="00386382"/>
    <w:rsid w:val="003865EF"/>
    <w:rsid w:val="00386AF8"/>
    <w:rsid w:val="00386BA9"/>
    <w:rsid w:val="0038704E"/>
    <w:rsid w:val="00387DFA"/>
    <w:rsid w:val="00390017"/>
    <w:rsid w:val="003901A3"/>
    <w:rsid w:val="0039028D"/>
    <w:rsid w:val="0039072F"/>
    <w:rsid w:val="00390B69"/>
    <w:rsid w:val="00390EC7"/>
    <w:rsid w:val="00390EE9"/>
    <w:rsid w:val="00391407"/>
    <w:rsid w:val="0039181D"/>
    <w:rsid w:val="003919F6"/>
    <w:rsid w:val="00391A04"/>
    <w:rsid w:val="00391CBD"/>
    <w:rsid w:val="00391E6A"/>
    <w:rsid w:val="00391EAA"/>
    <w:rsid w:val="0039218D"/>
    <w:rsid w:val="003923B7"/>
    <w:rsid w:val="00392615"/>
    <w:rsid w:val="00392B93"/>
    <w:rsid w:val="00393083"/>
    <w:rsid w:val="00393119"/>
    <w:rsid w:val="00393441"/>
    <w:rsid w:val="003940CE"/>
    <w:rsid w:val="00394739"/>
    <w:rsid w:val="00395657"/>
    <w:rsid w:val="00395826"/>
    <w:rsid w:val="00395CD9"/>
    <w:rsid w:val="00395D50"/>
    <w:rsid w:val="003963A8"/>
    <w:rsid w:val="0039642E"/>
    <w:rsid w:val="00396C67"/>
    <w:rsid w:val="00396D33"/>
    <w:rsid w:val="0039738B"/>
    <w:rsid w:val="00397A6C"/>
    <w:rsid w:val="00397B65"/>
    <w:rsid w:val="00397C1D"/>
    <w:rsid w:val="00397D1C"/>
    <w:rsid w:val="00397D21"/>
    <w:rsid w:val="00397E15"/>
    <w:rsid w:val="003A0131"/>
    <w:rsid w:val="003A015A"/>
    <w:rsid w:val="003A165E"/>
    <w:rsid w:val="003A17AD"/>
    <w:rsid w:val="003A180F"/>
    <w:rsid w:val="003A18DD"/>
    <w:rsid w:val="003A196D"/>
    <w:rsid w:val="003A20C8"/>
    <w:rsid w:val="003A2C29"/>
    <w:rsid w:val="003A2E51"/>
    <w:rsid w:val="003A2EC3"/>
    <w:rsid w:val="003A36F2"/>
    <w:rsid w:val="003A3D39"/>
    <w:rsid w:val="003A3EC7"/>
    <w:rsid w:val="003A40B4"/>
    <w:rsid w:val="003A423C"/>
    <w:rsid w:val="003A4769"/>
    <w:rsid w:val="003A4C3F"/>
    <w:rsid w:val="003A58F7"/>
    <w:rsid w:val="003A597E"/>
    <w:rsid w:val="003A5A88"/>
    <w:rsid w:val="003A5BAD"/>
    <w:rsid w:val="003A5DDD"/>
    <w:rsid w:val="003A62AD"/>
    <w:rsid w:val="003A64B9"/>
    <w:rsid w:val="003A665C"/>
    <w:rsid w:val="003A68EF"/>
    <w:rsid w:val="003A6B2C"/>
    <w:rsid w:val="003A6D1F"/>
    <w:rsid w:val="003A7518"/>
    <w:rsid w:val="003A76C1"/>
    <w:rsid w:val="003A7702"/>
    <w:rsid w:val="003A7834"/>
    <w:rsid w:val="003A7AB9"/>
    <w:rsid w:val="003A7F4D"/>
    <w:rsid w:val="003B0B5B"/>
    <w:rsid w:val="003B0CE2"/>
    <w:rsid w:val="003B0E79"/>
    <w:rsid w:val="003B0EE1"/>
    <w:rsid w:val="003B0EED"/>
    <w:rsid w:val="003B19A2"/>
    <w:rsid w:val="003B1F8C"/>
    <w:rsid w:val="003B28F9"/>
    <w:rsid w:val="003B31B1"/>
    <w:rsid w:val="003B3575"/>
    <w:rsid w:val="003B3709"/>
    <w:rsid w:val="003B38D1"/>
    <w:rsid w:val="003B3964"/>
    <w:rsid w:val="003B42F3"/>
    <w:rsid w:val="003B50BC"/>
    <w:rsid w:val="003B5D1C"/>
    <w:rsid w:val="003B5D97"/>
    <w:rsid w:val="003B63A4"/>
    <w:rsid w:val="003B68FE"/>
    <w:rsid w:val="003B6C75"/>
    <w:rsid w:val="003B6D06"/>
    <w:rsid w:val="003B6D7D"/>
    <w:rsid w:val="003B764E"/>
    <w:rsid w:val="003B79BF"/>
    <w:rsid w:val="003B7D7E"/>
    <w:rsid w:val="003C04B9"/>
    <w:rsid w:val="003C0716"/>
    <w:rsid w:val="003C1012"/>
    <w:rsid w:val="003C108F"/>
    <w:rsid w:val="003C11C9"/>
    <w:rsid w:val="003C1229"/>
    <w:rsid w:val="003C149B"/>
    <w:rsid w:val="003C14A1"/>
    <w:rsid w:val="003C1FD4"/>
    <w:rsid w:val="003C213D"/>
    <w:rsid w:val="003C25AD"/>
    <w:rsid w:val="003C2AA7"/>
    <w:rsid w:val="003C2B8E"/>
    <w:rsid w:val="003C2D21"/>
    <w:rsid w:val="003C2DE5"/>
    <w:rsid w:val="003C4366"/>
    <w:rsid w:val="003C4503"/>
    <w:rsid w:val="003C4847"/>
    <w:rsid w:val="003C494D"/>
    <w:rsid w:val="003C4DCF"/>
    <w:rsid w:val="003C5159"/>
    <w:rsid w:val="003C5567"/>
    <w:rsid w:val="003C56F7"/>
    <w:rsid w:val="003C5888"/>
    <w:rsid w:val="003C5981"/>
    <w:rsid w:val="003C5E6B"/>
    <w:rsid w:val="003C5ED6"/>
    <w:rsid w:val="003C6089"/>
    <w:rsid w:val="003C6643"/>
    <w:rsid w:val="003C680A"/>
    <w:rsid w:val="003C6B81"/>
    <w:rsid w:val="003C7017"/>
    <w:rsid w:val="003C7A13"/>
    <w:rsid w:val="003C7AD7"/>
    <w:rsid w:val="003C7C4B"/>
    <w:rsid w:val="003D0992"/>
    <w:rsid w:val="003D0FC3"/>
    <w:rsid w:val="003D1186"/>
    <w:rsid w:val="003D1902"/>
    <w:rsid w:val="003D1CB3"/>
    <w:rsid w:val="003D1EF0"/>
    <w:rsid w:val="003D23A3"/>
    <w:rsid w:val="003D2C1D"/>
    <w:rsid w:val="003D2C34"/>
    <w:rsid w:val="003D31B9"/>
    <w:rsid w:val="003D3538"/>
    <w:rsid w:val="003D3568"/>
    <w:rsid w:val="003D3DDD"/>
    <w:rsid w:val="003D4022"/>
    <w:rsid w:val="003D4245"/>
    <w:rsid w:val="003D4327"/>
    <w:rsid w:val="003D46F1"/>
    <w:rsid w:val="003D4D6C"/>
    <w:rsid w:val="003D53B3"/>
    <w:rsid w:val="003D56CF"/>
    <w:rsid w:val="003D5CBF"/>
    <w:rsid w:val="003D60B6"/>
    <w:rsid w:val="003D66D2"/>
    <w:rsid w:val="003D6898"/>
    <w:rsid w:val="003D68D9"/>
    <w:rsid w:val="003D71F6"/>
    <w:rsid w:val="003D729E"/>
    <w:rsid w:val="003E0282"/>
    <w:rsid w:val="003E0473"/>
    <w:rsid w:val="003E07AE"/>
    <w:rsid w:val="003E08FB"/>
    <w:rsid w:val="003E09E8"/>
    <w:rsid w:val="003E0E50"/>
    <w:rsid w:val="003E128D"/>
    <w:rsid w:val="003E14FC"/>
    <w:rsid w:val="003E1950"/>
    <w:rsid w:val="003E1CCC"/>
    <w:rsid w:val="003E1D44"/>
    <w:rsid w:val="003E2976"/>
    <w:rsid w:val="003E2F14"/>
    <w:rsid w:val="003E33B8"/>
    <w:rsid w:val="003E349D"/>
    <w:rsid w:val="003E374E"/>
    <w:rsid w:val="003E3B8E"/>
    <w:rsid w:val="003E3CCF"/>
    <w:rsid w:val="003E3F36"/>
    <w:rsid w:val="003E45AC"/>
    <w:rsid w:val="003E4820"/>
    <w:rsid w:val="003E4858"/>
    <w:rsid w:val="003E5131"/>
    <w:rsid w:val="003E557D"/>
    <w:rsid w:val="003E6167"/>
    <w:rsid w:val="003E6316"/>
    <w:rsid w:val="003E6884"/>
    <w:rsid w:val="003E6AC5"/>
    <w:rsid w:val="003E6DE5"/>
    <w:rsid w:val="003E7006"/>
    <w:rsid w:val="003E7186"/>
    <w:rsid w:val="003F0096"/>
    <w:rsid w:val="003F01A5"/>
    <w:rsid w:val="003F0381"/>
    <w:rsid w:val="003F0850"/>
    <w:rsid w:val="003F0D12"/>
    <w:rsid w:val="003F0DAC"/>
    <w:rsid w:val="003F112D"/>
    <w:rsid w:val="003F12C3"/>
    <w:rsid w:val="003F15A3"/>
    <w:rsid w:val="003F15A9"/>
    <w:rsid w:val="003F160C"/>
    <w:rsid w:val="003F1B25"/>
    <w:rsid w:val="003F2243"/>
    <w:rsid w:val="003F274B"/>
    <w:rsid w:val="003F2782"/>
    <w:rsid w:val="003F2AE2"/>
    <w:rsid w:val="003F2B82"/>
    <w:rsid w:val="003F2D75"/>
    <w:rsid w:val="003F324F"/>
    <w:rsid w:val="003F33BC"/>
    <w:rsid w:val="003F35EE"/>
    <w:rsid w:val="003F3D4E"/>
    <w:rsid w:val="003F4271"/>
    <w:rsid w:val="003F43EF"/>
    <w:rsid w:val="003F477E"/>
    <w:rsid w:val="003F4B8B"/>
    <w:rsid w:val="003F567C"/>
    <w:rsid w:val="003F5782"/>
    <w:rsid w:val="003F64CD"/>
    <w:rsid w:val="003F687A"/>
    <w:rsid w:val="003F6CD2"/>
    <w:rsid w:val="003F708C"/>
    <w:rsid w:val="003F788D"/>
    <w:rsid w:val="003F7936"/>
    <w:rsid w:val="003F799F"/>
    <w:rsid w:val="003F7A9D"/>
    <w:rsid w:val="004000A0"/>
    <w:rsid w:val="004001DF"/>
    <w:rsid w:val="004008FE"/>
    <w:rsid w:val="00400D1A"/>
    <w:rsid w:val="0040110D"/>
    <w:rsid w:val="0040126E"/>
    <w:rsid w:val="004014AF"/>
    <w:rsid w:val="0040198F"/>
    <w:rsid w:val="00401A71"/>
    <w:rsid w:val="004020AA"/>
    <w:rsid w:val="004020D4"/>
    <w:rsid w:val="004021B6"/>
    <w:rsid w:val="0040274F"/>
    <w:rsid w:val="004028D8"/>
    <w:rsid w:val="004032C4"/>
    <w:rsid w:val="0040335A"/>
    <w:rsid w:val="0040337E"/>
    <w:rsid w:val="004037AB"/>
    <w:rsid w:val="004039EC"/>
    <w:rsid w:val="00403F9A"/>
    <w:rsid w:val="00404321"/>
    <w:rsid w:val="004047C4"/>
    <w:rsid w:val="0040523D"/>
    <w:rsid w:val="004054C1"/>
    <w:rsid w:val="0040570B"/>
    <w:rsid w:val="004059D7"/>
    <w:rsid w:val="00405B28"/>
    <w:rsid w:val="00405EDB"/>
    <w:rsid w:val="00405FB1"/>
    <w:rsid w:val="0040600A"/>
    <w:rsid w:val="00406460"/>
    <w:rsid w:val="004064A4"/>
    <w:rsid w:val="00406A2F"/>
    <w:rsid w:val="00406E9D"/>
    <w:rsid w:val="004076CC"/>
    <w:rsid w:val="0041070B"/>
    <w:rsid w:val="00410CBF"/>
    <w:rsid w:val="00411040"/>
    <w:rsid w:val="0041183A"/>
    <w:rsid w:val="00411B81"/>
    <w:rsid w:val="00412089"/>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BF0"/>
    <w:rsid w:val="00415D76"/>
    <w:rsid w:val="00416115"/>
    <w:rsid w:val="00416256"/>
    <w:rsid w:val="00416422"/>
    <w:rsid w:val="00416665"/>
    <w:rsid w:val="00416718"/>
    <w:rsid w:val="00416A67"/>
    <w:rsid w:val="00416ACB"/>
    <w:rsid w:val="00416C23"/>
    <w:rsid w:val="004173FA"/>
    <w:rsid w:val="004175AC"/>
    <w:rsid w:val="00417963"/>
    <w:rsid w:val="00417F6C"/>
    <w:rsid w:val="00420291"/>
    <w:rsid w:val="00420716"/>
    <w:rsid w:val="00421DCF"/>
    <w:rsid w:val="00421F52"/>
    <w:rsid w:val="00422341"/>
    <w:rsid w:val="004223DB"/>
    <w:rsid w:val="0042257B"/>
    <w:rsid w:val="004226CC"/>
    <w:rsid w:val="004234F8"/>
    <w:rsid w:val="00423641"/>
    <w:rsid w:val="004237F1"/>
    <w:rsid w:val="00423960"/>
    <w:rsid w:val="00423DA5"/>
    <w:rsid w:val="00423E88"/>
    <w:rsid w:val="00424262"/>
    <w:rsid w:val="00424323"/>
    <w:rsid w:val="00424B48"/>
    <w:rsid w:val="00424D6A"/>
    <w:rsid w:val="00425605"/>
    <w:rsid w:val="0042571A"/>
    <w:rsid w:val="00425D2A"/>
    <w:rsid w:val="00426266"/>
    <w:rsid w:val="00426648"/>
    <w:rsid w:val="00426C33"/>
    <w:rsid w:val="0042744A"/>
    <w:rsid w:val="00427DC0"/>
    <w:rsid w:val="00427DD9"/>
    <w:rsid w:val="00430184"/>
    <w:rsid w:val="004302EE"/>
    <w:rsid w:val="00430A2D"/>
    <w:rsid w:val="004312B0"/>
    <w:rsid w:val="00431505"/>
    <w:rsid w:val="0043190D"/>
    <w:rsid w:val="00431AF0"/>
    <w:rsid w:val="0043213A"/>
    <w:rsid w:val="004325EF"/>
    <w:rsid w:val="0043260B"/>
    <w:rsid w:val="004330F4"/>
    <w:rsid w:val="00433590"/>
    <w:rsid w:val="0043393D"/>
    <w:rsid w:val="00434207"/>
    <w:rsid w:val="004344C7"/>
    <w:rsid w:val="004345B5"/>
    <w:rsid w:val="00434B90"/>
    <w:rsid w:val="00435220"/>
    <w:rsid w:val="00435274"/>
    <w:rsid w:val="004352AD"/>
    <w:rsid w:val="0043545D"/>
    <w:rsid w:val="0043547E"/>
    <w:rsid w:val="00435B97"/>
    <w:rsid w:val="00435FE2"/>
    <w:rsid w:val="00436E2F"/>
    <w:rsid w:val="00436EAB"/>
    <w:rsid w:val="00436F7A"/>
    <w:rsid w:val="004370D0"/>
    <w:rsid w:val="004376CE"/>
    <w:rsid w:val="00437AA3"/>
    <w:rsid w:val="00437B99"/>
    <w:rsid w:val="00437E23"/>
    <w:rsid w:val="00440001"/>
    <w:rsid w:val="0044021A"/>
    <w:rsid w:val="004407B4"/>
    <w:rsid w:val="004423FF"/>
    <w:rsid w:val="00442E51"/>
    <w:rsid w:val="00442FD0"/>
    <w:rsid w:val="004434F4"/>
    <w:rsid w:val="00443D0E"/>
    <w:rsid w:val="004442CF"/>
    <w:rsid w:val="00444782"/>
    <w:rsid w:val="004449CA"/>
    <w:rsid w:val="00445191"/>
    <w:rsid w:val="00445E81"/>
    <w:rsid w:val="004461D9"/>
    <w:rsid w:val="00446AC6"/>
    <w:rsid w:val="00447119"/>
    <w:rsid w:val="00447258"/>
    <w:rsid w:val="0044759B"/>
    <w:rsid w:val="00447E29"/>
    <w:rsid w:val="00447F54"/>
    <w:rsid w:val="0045037E"/>
    <w:rsid w:val="00450AC6"/>
    <w:rsid w:val="00450B7E"/>
    <w:rsid w:val="00450BD1"/>
    <w:rsid w:val="0045134F"/>
    <w:rsid w:val="0045136B"/>
    <w:rsid w:val="00451C21"/>
    <w:rsid w:val="00451C25"/>
    <w:rsid w:val="00451C7E"/>
    <w:rsid w:val="00451CE6"/>
    <w:rsid w:val="00452500"/>
    <w:rsid w:val="004528C0"/>
    <w:rsid w:val="00453034"/>
    <w:rsid w:val="0045393C"/>
    <w:rsid w:val="00453BB6"/>
    <w:rsid w:val="00453CAA"/>
    <w:rsid w:val="00453DBD"/>
    <w:rsid w:val="00453F53"/>
    <w:rsid w:val="00454358"/>
    <w:rsid w:val="00454624"/>
    <w:rsid w:val="00454770"/>
    <w:rsid w:val="00455113"/>
    <w:rsid w:val="004553DD"/>
    <w:rsid w:val="00455AC6"/>
    <w:rsid w:val="00455FD4"/>
    <w:rsid w:val="004560CC"/>
    <w:rsid w:val="00456175"/>
    <w:rsid w:val="00456421"/>
    <w:rsid w:val="00456808"/>
    <w:rsid w:val="00456984"/>
    <w:rsid w:val="00456DAB"/>
    <w:rsid w:val="00456E04"/>
    <w:rsid w:val="00457340"/>
    <w:rsid w:val="00457656"/>
    <w:rsid w:val="0045773F"/>
    <w:rsid w:val="00457825"/>
    <w:rsid w:val="00457C12"/>
    <w:rsid w:val="00457D9A"/>
    <w:rsid w:val="00457FFA"/>
    <w:rsid w:val="00460BBD"/>
    <w:rsid w:val="00460CC3"/>
    <w:rsid w:val="00460E86"/>
    <w:rsid w:val="00461924"/>
    <w:rsid w:val="00461DF7"/>
    <w:rsid w:val="00462700"/>
    <w:rsid w:val="0046352E"/>
    <w:rsid w:val="00463690"/>
    <w:rsid w:val="00463A7D"/>
    <w:rsid w:val="00464184"/>
    <w:rsid w:val="00464468"/>
    <w:rsid w:val="004646B4"/>
    <w:rsid w:val="00464A88"/>
    <w:rsid w:val="00464B01"/>
    <w:rsid w:val="00464B0E"/>
    <w:rsid w:val="004651A0"/>
    <w:rsid w:val="004652E7"/>
    <w:rsid w:val="00465742"/>
    <w:rsid w:val="00466008"/>
    <w:rsid w:val="00466493"/>
    <w:rsid w:val="00466532"/>
    <w:rsid w:val="0046689A"/>
    <w:rsid w:val="00466A08"/>
    <w:rsid w:val="0046712F"/>
    <w:rsid w:val="00467488"/>
    <w:rsid w:val="0046774B"/>
    <w:rsid w:val="00467C2F"/>
    <w:rsid w:val="00470307"/>
    <w:rsid w:val="0047083E"/>
    <w:rsid w:val="004708F3"/>
    <w:rsid w:val="004709F5"/>
    <w:rsid w:val="00470B08"/>
    <w:rsid w:val="00470B8A"/>
    <w:rsid w:val="00470EB5"/>
    <w:rsid w:val="00471030"/>
    <w:rsid w:val="004711FF"/>
    <w:rsid w:val="004718EB"/>
    <w:rsid w:val="00471BB6"/>
    <w:rsid w:val="00471D64"/>
    <w:rsid w:val="00471E1C"/>
    <w:rsid w:val="00472419"/>
    <w:rsid w:val="00472517"/>
    <w:rsid w:val="0047286B"/>
    <w:rsid w:val="004728E0"/>
    <w:rsid w:val="00472E27"/>
    <w:rsid w:val="00472E55"/>
    <w:rsid w:val="00473356"/>
    <w:rsid w:val="00473936"/>
    <w:rsid w:val="00473EC9"/>
    <w:rsid w:val="00473FAB"/>
    <w:rsid w:val="00473FE3"/>
    <w:rsid w:val="0047401E"/>
    <w:rsid w:val="004740FC"/>
    <w:rsid w:val="00474220"/>
    <w:rsid w:val="004742EB"/>
    <w:rsid w:val="00474316"/>
    <w:rsid w:val="00474884"/>
    <w:rsid w:val="00474DA2"/>
    <w:rsid w:val="00474DA6"/>
    <w:rsid w:val="00474E54"/>
    <w:rsid w:val="00474FBB"/>
    <w:rsid w:val="00474FBF"/>
    <w:rsid w:val="00475248"/>
    <w:rsid w:val="004752D3"/>
    <w:rsid w:val="0047542A"/>
    <w:rsid w:val="004754E1"/>
    <w:rsid w:val="0047553B"/>
    <w:rsid w:val="00475AE6"/>
    <w:rsid w:val="00475CE0"/>
    <w:rsid w:val="0047678F"/>
    <w:rsid w:val="004767C4"/>
    <w:rsid w:val="00476827"/>
    <w:rsid w:val="00476A4A"/>
    <w:rsid w:val="00476B36"/>
    <w:rsid w:val="00476BD4"/>
    <w:rsid w:val="00477383"/>
    <w:rsid w:val="00477AFD"/>
    <w:rsid w:val="00477C35"/>
    <w:rsid w:val="00477FB9"/>
    <w:rsid w:val="00480988"/>
    <w:rsid w:val="00480E05"/>
    <w:rsid w:val="00480E2F"/>
    <w:rsid w:val="00480F25"/>
    <w:rsid w:val="00480FBD"/>
    <w:rsid w:val="00481397"/>
    <w:rsid w:val="004816BE"/>
    <w:rsid w:val="00481979"/>
    <w:rsid w:val="00481994"/>
    <w:rsid w:val="004820B4"/>
    <w:rsid w:val="004822E8"/>
    <w:rsid w:val="004823B1"/>
    <w:rsid w:val="0048285E"/>
    <w:rsid w:val="00482BA7"/>
    <w:rsid w:val="00482BBE"/>
    <w:rsid w:val="00482D9A"/>
    <w:rsid w:val="00482EAF"/>
    <w:rsid w:val="004833A3"/>
    <w:rsid w:val="00483A12"/>
    <w:rsid w:val="00483BBB"/>
    <w:rsid w:val="00483BDC"/>
    <w:rsid w:val="00483C32"/>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49A"/>
    <w:rsid w:val="00486575"/>
    <w:rsid w:val="004866D0"/>
    <w:rsid w:val="00486936"/>
    <w:rsid w:val="00486A75"/>
    <w:rsid w:val="00487479"/>
    <w:rsid w:val="00487A26"/>
    <w:rsid w:val="00487B59"/>
    <w:rsid w:val="00487CA3"/>
    <w:rsid w:val="00490589"/>
    <w:rsid w:val="004905E3"/>
    <w:rsid w:val="00490D7B"/>
    <w:rsid w:val="00491191"/>
    <w:rsid w:val="0049162F"/>
    <w:rsid w:val="004916F7"/>
    <w:rsid w:val="004920B8"/>
    <w:rsid w:val="004923BD"/>
    <w:rsid w:val="004923C5"/>
    <w:rsid w:val="0049257F"/>
    <w:rsid w:val="00492D44"/>
    <w:rsid w:val="0049339B"/>
    <w:rsid w:val="00493667"/>
    <w:rsid w:val="00493895"/>
    <w:rsid w:val="00493A3C"/>
    <w:rsid w:val="00493C77"/>
    <w:rsid w:val="00494150"/>
    <w:rsid w:val="00494242"/>
    <w:rsid w:val="0049454E"/>
    <w:rsid w:val="004947D6"/>
    <w:rsid w:val="00494E8E"/>
    <w:rsid w:val="00494F26"/>
    <w:rsid w:val="004955BC"/>
    <w:rsid w:val="00495676"/>
    <w:rsid w:val="00495969"/>
    <w:rsid w:val="00495D63"/>
    <w:rsid w:val="0049629E"/>
    <w:rsid w:val="0049648F"/>
    <w:rsid w:val="00496606"/>
    <w:rsid w:val="004966F4"/>
    <w:rsid w:val="00496B31"/>
    <w:rsid w:val="00496F05"/>
    <w:rsid w:val="0049715D"/>
    <w:rsid w:val="00497370"/>
    <w:rsid w:val="004976B8"/>
    <w:rsid w:val="00497A77"/>
    <w:rsid w:val="00497A7C"/>
    <w:rsid w:val="00497F74"/>
    <w:rsid w:val="004A00EC"/>
    <w:rsid w:val="004A0244"/>
    <w:rsid w:val="004A05C8"/>
    <w:rsid w:val="004A0D1A"/>
    <w:rsid w:val="004A0F39"/>
    <w:rsid w:val="004A1457"/>
    <w:rsid w:val="004A152B"/>
    <w:rsid w:val="004A17CB"/>
    <w:rsid w:val="004A1C29"/>
    <w:rsid w:val="004A1DAA"/>
    <w:rsid w:val="004A1EFA"/>
    <w:rsid w:val="004A1F8A"/>
    <w:rsid w:val="004A251F"/>
    <w:rsid w:val="004A2BD0"/>
    <w:rsid w:val="004A2C8C"/>
    <w:rsid w:val="004A2D42"/>
    <w:rsid w:val="004A2FDE"/>
    <w:rsid w:val="004A3329"/>
    <w:rsid w:val="004A3874"/>
    <w:rsid w:val="004A38A8"/>
    <w:rsid w:val="004A3A3B"/>
    <w:rsid w:val="004A3B5E"/>
    <w:rsid w:val="004A3BF1"/>
    <w:rsid w:val="004A3E42"/>
    <w:rsid w:val="004A4045"/>
    <w:rsid w:val="004A436E"/>
    <w:rsid w:val="004A4715"/>
    <w:rsid w:val="004A4A40"/>
    <w:rsid w:val="004A4E60"/>
    <w:rsid w:val="004A5007"/>
    <w:rsid w:val="004A5046"/>
    <w:rsid w:val="004A565E"/>
    <w:rsid w:val="004A598D"/>
    <w:rsid w:val="004A5D55"/>
    <w:rsid w:val="004A5DF3"/>
    <w:rsid w:val="004A602A"/>
    <w:rsid w:val="004A60FF"/>
    <w:rsid w:val="004A6134"/>
    <w:rsid w:val="004A6389"/>
    <w:rsid w:val="004A6666"/>
    <w:rsid w:val="004A69A1"/>
    <w:rsid w:val="004A6EF8"/>
    <w:rsid w:val="004A7092"/>
    <w:rsid w:val="004A7437"/>
    <w:rsid w:val="004A74BE"/>
    <w:rsid w:val="004A7593"/>
    <w:rsid w:val="004A7843"/>
    <w:rsid w:val="004A7A02"/>
    <w:rsid w:val="004B02D5"/>
    <w:rsid w:val="004B0AD3"/>
    <w:rsid w:val="004B0EFB"/>
    <w:rsid w:val="004B13CC"/>
    <w:rsid w:val="004B1452"/>
    <w:rsid w:val="004B18DC"/>
    <w:rsid w:val="004B1C92"/>
    <w:rsid w:val="004B1CFA"/>
    <w:rsid w:val="004B1DD3"/>
    <w:rsid w:val="004B242B"/>
    <w:rsid w:val="004B2E88"/>
    <w:rsid w:val="004B36B8"/>
    <w:rsid w:val="004B3A49"/>
    <w:rsid w:val="004B44D6"/>
    <w:rsid w:val="004B49E6"/>
    <w:rsid w:val="004B4D69"/>
    <w:rsid w:val="004B4DE4"/>
    <w:rsid w:val="004B52FB"/>
    <w:rsid w:val="004B5560"/>
    <w:rsid w:val="004B5718"/>
    <w:rsid w:val="004B6710"/>
    <w:rsid w:val="004B67A4"/>
    <w:rsid w:val="004B6A5A"/>
    <w:rsid w:val="004B6B28"/>
    <w:rsid w:val="004B6C16"/>
    <w:rsid w:val="004B6D11"/>
    <w:rsid w:val="004B6D37"/>
    <w:rsid w:val="004B7A37"/>
    <w:rsid w:val="004B7E99"/>
    <w:rsid w:val="004C01A8"/>
    <w:rsid w:val="004C03E7"/>
    <w:rsid w:val="004C0C4D"/>
    <w:rsid w:val="004C0FA5"/>
    <w:rsid w:val="004C13ED"/>
    <w:rsid w:val="004C1840"/>
    <w:rsid w:val="004C20F4"/>
    <w:rsid w:val="004C24C9"/>
    <w:rsid w:val="004C252E"/>
    <w:rsid w:val="004C284C"/>
    <w:rsid w:val="004C2950"/>
    <w:rsid w:val="004C2B04"/>
    <w:rsid w:val="004C31B6"/>
    <w:rsid w:val="004C4547"/>
    <w:rsid w:val="004C5319"/>
    <w:rsid w:val="004C5395"/>
    <w:rsid w:val="004C58F1"/>
    <w:rsid w:val="004C61C4"/>
    <w:rsid w:val="004C621F"/>
    <w:rsid w:val="004C671A"/>
    <w:rsid w:val="004C6C17"/>
    <w:rsid w:val="004C6D43"/>
    <w:rsid w:val="004C70DB"/>
    <w:rsid w:val="004C73E6"/>
    <w:rsid w:val="004C7613"/>
    <w:rsid w:val="004C7948"/>
    <w:rsid w:val="004C7AD1"/>
    <w:rsid w:val="004C7BB8"/>
    <w:rsid w:val="004C7C60"/>
    <w:rsid w:val="004C7DD8"/>
    <w:rsid w:val="004C7E51"/>
    <w:rsid w:val="004D0C61"/>
    <w:rsid w:val="004D0DFE"/>
    <w:rsid w:val="004D1D91"/>
    <w:rsid w:val="004D22C3"/>
    <w:rsid w:val="004D2DA1"/>
    <w:rsid w:val="004D2E1A"/>
    <w:rsid w:val="004D3244"/>
    <w:rsid w:val="004D39E3"/>
    <w:rsid w:val="004D40AE"/>
    <w:rsid w:val="004D41C6"/>
    <w:rsid w:val="004D44B0"/>
    <w:rsid w:val="004D4924"/>
    <w:rsid w:val="004D57B6"/>
    <w:rsid w:val="004D5A11"/>
    <w:rsid w:val="004D5ED7"/>
    <w:rsid w:val="004D605A"/>
    <w:rsid w:val="004D60D6"/>
    <w:rsid w:val="004D6A8B"/>
    <w:rsid w:val="004D6AB0"/>
    <w:rsid w:val="004D6F4D"/>
    <w:rsid w:val="004D6F95"/>
    <w:rsid w:val="004D70CF"/>
    <w:rsid w:val="004D72FE"/>
    <w:rsid w:val="004D7358"/>
    <w:rsid w:val="004D77A8"/>
    <w:rsid w:val="004D780F"/>
    <w:rsid w:val="004D789E"/>
    <w:rsid w:val="004D7E91"/>
    <w:rsid w:val="004D7F06"/>
    <w:rsid w:val="004D7F4B"/>
    <w:rsid w:val="004E003A"/>
    <w:rsid w:val="004E0768"/>
    <w:rsid w:val="004E0AB7"/>
    <w:rsid w:val="004E0E03"/>
    <w:rsid w:val="004E114B"/>
    <w:rsid w:val="004E1920"/>
    <w:rsid w:val="004E19BC"/>
    <w:rsid w:val="004E1A31"/>
    <w:rsid w:val="004E1C6F"/>
    <w:rsid w:val="004E223A"/>
    <w:rsid w:val="004E2413"/>
    <w:rsid w:val="004E2971"/>
    <w:rsid w:val="004E298C"/>
    <w:rsid w:val="004E2C66"/>
    <w:rsid w:val="004E2DE0"/>
    <w:rsid w:val="004E3310"/>
    <w:rsid w:val="004E3540"/>
    <w:rsid w:val="004E39A9"/>
    <w:rsid w:val="004E4060"/>
    <w:rsid w:val="004E409A"/>
    <w:rsid w:val="004E442A"/>
    <w:rsid w:val="004E4456"/>
    <w:rsid w:val="004E4A0A"/>
    <w:rsid w:val="004E4A47"/>
    <w:rsid w:val="004E4B44"/>
    <w:rsid w:val="004E5D0C"/>
    <w:rsid w:val="004E5FDB"/>
    <w:rsid w:val="004E61B2"/>
    <w:rsid w:val="004E7A42"/>
    <w:rsid w:val="004E7A7C"/>
    <w:rsid w:val="004E7C7A"/>
    <w:rsid w:val="004E7F04"/>
    <w:rsid w:val="004E7F8C"/>
    <w:rsid w:val="004F09BD"/>
    <w:rsid w:val="004F0AEB"/>
    <w:rsid w:val="004F0C68"/>
    <w:rsid w:val="004F0C9C"/>
    <w:rsid w:val="004F0E14"/>
    <w:rsid w:val="004F0E25"/>
    <w:rsid w:val="004F0FB9"/>
    <w:rsid w:val="004F1440"/>
    <w:rsid w:val="004F1BA2"/>
    <w:rsid w:val="004F1BBE"/>
    <w:rsid w:val="004F1C3B"/>
    <w:rsid w:val="004F1C8E"/>
    <w:rsid w:val="004F221B"/>
    <w:rsid w:val="004F2509"/>
    <w:rsid w:val="004F2817"/>
    <w:rsid w:val="004F28B2"/>
    <w:rsid w:val="004F2910"/>
    <w:rsid w:val="004F297A"/>
    <w:rsid w:val="004F2F7E"/>
    <w:rsid w:val="004F32B5"/>
    <w:rsid w:val="004F3362"/>
    <w:rsid w:val="004F3632"/>
    <w:rsid w:val="004F3896"/>
    <w:rsid w:val="004F407E"/>
    <w:rsid w:val="004F41E5"/>
    <w:rsid w:val="004F4489"/>
    <w:rsid w:val="004F49DB"/>
    <w:rsid w:val="004F49E7"/>
    <w:rsid w:val="004F4A1E"/>
    <w:rsid w:val="004F4F46"/>
    <w:rsid w:val="004F517A"/>
    <w:rsid w:val="004F5479"/>
    <w:rsid w:val="004F58C5"/>
    <w:rsid w:val="004F5F18"/>
    <w:rsid w:val="004F6902"/>
    <w:rsid w:val="004F6C73"/>
    <w:rsid w:val="004F7070"/>
    <w:rsid w:val="004F7242"/>
    <w:rsid w:val="004F7528"/>
    <w:rsid w:val="004F766C"/>
    <w:rsid w:val="004F7695"/>
    <w:rsid w:val="004F788D"/>
    <w:rsid w:val="004F795B"/>
    <w:rsid w:val="004F79D3"/>
    <w:rsid w:val="004F7BCA"/>
    <w:rsid w:val="004F7C3C"/>
    <w:rsid w:val="004F7D19"/>
    <w:rsid w:val="004F7D89"/>
    <w:rsid w:val="005000C8"/>
    <w:rsid w:val="00500BE8"/>
    <w:rsid w:val="00500E5A"/>
    <w:rsid w:val="0050114F"/>
    <w:rsid w:val="00501981"/>
    <w:rsid w:val="00501A85"/>
    <w:rsid w:val="00501BB3"/>
    <w:rsid w:val="00501EDC"/>
    <w:rsid w:val="00501FE7"/>
    <w:rsid w:val="005021DD"/>
    <w:rsid w:val="00502580"/>
    <w:rsid w:val="005026CA"/>
    <w:rsid w:val="00502A07"/>
    <w:rsid w:val="00502AB9"/>
    <w:rsid w:val="00502B72"/>
    <w:rsid w:val="00502FB1"/>
    <w:rsid w:val="00503006"/>
    <w:rsid w:val="00503506"/>
    <w:rsid w:val="00503688"/>
    <w:rsid w:val="0050376D"/>
    <w:rsid w:val="005039DD"/>
    <w:rsid w:val="00503CEE"/>
    <w:rsid w:val="00503EA5"/>
    <w:rsid w:val="00503EEC"/>
    <w:rsid w:val="00504009"/>
    <w:rsid w:val="00504BC1"/>
    <w:rsid w:val="00504FC4"/>
    <w:rsid w:val="00505134"/>
    <w:rsid w:val="00505879"/>
    <w:rsid w:val="00505C04"/>
    <w:rsid w:val="00505E39"/>
    <w:rsid w:val="005061E5"/>
    <w:rsid w:val="0050637B"/>
    <w:rsid w:val="00506853"/>
    <w:rsid w:val="00506A92"/>
    <w:rsid w:val="00506DE4"/>
    <w:rsid w:val="00507224"/>
    <w:rsid w:val="005074B9"/>
    <w:rsid w:val="00507578"/>
    <w:rsid w:val="005076EC"/>
    <w:rsid w:val="00507EBB"/>
    <w:rsid w:val="00510026"/>
    <w:rsid w:val="00510972"/>
    <w:rsid w:val="005118E5"/>
    <w:rsid w:val="00511CCA"/>
    <w:rsid w:val="00511D92"/>
    <w:rsid w:val="00511F15"/>
    <w:rsid w:val="00512891"/>
    <w:rsid w:val="00513144"/>
    <w:rsid w:val="0051318C"/>
    <w:rsid w:val="00513C82"/>
    <w:rsid w:val="005142CD"/>
    <w:rsid w:val="005143C9"/>
    <w:rsid w:val="005149C5"/>
    <w:rsid w:val="005152EF"/>
    <w:rsid w:val="005157A9"/>
    <w:rsid w:val="005157C5"/>
    <w:rsid w:val="0051685C"/>
    <w:rsid w:val="00516951"/>
    <w:rsid w:val="005173A7"/>
    <w:rsid w:val="005176D7"/>
    <w:rsid w:val="00517742"/>
    <w:rsid w:val="005177E1"/>
    <w:rsid w:val="00520774"/>
    <w:rsid w:val="00520C0A"/>
    <w:rsid w:val="0052115A"/>
    <w:rsid w:val="0052131E"/>
    <w:rsid w:val="0052134B"/>
    <w:rsid w:val="005218B6"/>
    <w:rsid w:val="00521913"/>
    <w:rsid w:val="005219AF"/>
    <w:rsid w:val="00521BBB"/>
    <w:rsid w:val="00521C33"/>
    <w:rsid w:val="00522436"/>
    <w:rsid w:val="00522589"/>
    <w:rsid w:val="0052283C"/>
    <w:rsid w:val="00522F91"/>
    <w:rsid w:val="0052361E"/>
    <w:rsid w:val="00523694"/>
    <w:rsid w:val="00523921"/>
    <w:rsid w:val="00523EC2"/>
    <w:rsid w:val="00524129"/>
    <w:rsid w:val="00524204"/>
    <w:rsid w:val="00524489"/>
    <w:rsid w:val="00524545"/>
    <w:rsid w:val="00524937"/>
    <w:rsid w:val="00524E48"/>
    <w:rsid w:val="005255BF"/>
    <w:rsid w:val="00525663"/>
    <w:rsid w:val="005257DE"/>
    <w:rsid w:val="0052583D"/>
    <w:rsid w:val="00525D22"/>
    <w:rsid w:val="00525ED6"/>
    <w:rsid w:val="00526331"/>
    <w:rsid w:val="00526469"/>
    <w:rsid w:val="005267AD"/>
    <w:rsid w:val="00527200"/>
    <w:rsid w:val="005274C1"/>
    <w:rsid w:val="00527802"/>
    <w:rsid w:val="00527AB4"/>
    <w:rsid w:val="00530157"/>
    <w:rsid w:val="005305A3"/>
    <w:rsid w:val="00530A9A"/>
    <w:rsid w:val="00530FEB"/>
    <w:rsid w:val="005310D0"/>
    <w:rsid w:val="00531491"/>
    <w:rsid w:val="00531885"/>
    <w:rsid w:val="00531B9E"/>
    <w:rsid w:val="00531EBE"/>
    <w:rsid w:val="0053217E"/>
    <w:rsid w:val="00532264"/>
    <w:rsid w:val="00532A75"/>
    <w:rsid w:val="00532F8B"/>
    <w:rsid w:val="00533737"/>
    <w:rsid w:val="00533D90"/>
    <w:rsid w:val="00534268"/>
    <w:rsid w:val="00534BBA"/>
    <w:rsid w:val="00534E8B"/>
    <w:rsid w:val="00535079"/>
    <w:rsid w:val="0053550E"/>
    <w:rsid w:val="00535AF8"/>
    <w:rsid w:val="00535B79"/>
    <w:rsid w:val="00535D7C"/>
    <w:rsid w:val="00536579"/>
    <w:rsid w:val="00536C1E"/>
    <w:rsid w:val="00536DCF"/>
    <w:rsid w:val="005370EF"/>
    <w:rsid w:val="0053738B"/>
    <w:rsid w:val="005373F0"/>
    <w:rsid w:val="005379A8"/>
    <w:rsid w:val="00540144"/>
    <w:rsid w:val="0054046C"/>
    <w:rsid w:val="005404A1"/>
    <w:rsid w:val="005405AC"/>
    <w:rsid w:val="00540723"/>
    <w:rsid w:val="005409D6"/>
    <w:rsid w:val="005411F6"/>
    <w:rsid w:val="005414DF"/>
    <w:rsid w:val="005419C4"/>
    <w:rsid w:val="00541B25"/>
    <w:rsid w:val="00541BEE"/>
    <w:rsid w:val="00541E53"/>
    <w:rsid w:val="00542A21"/>
    <w:rsid w:val="0054343A"/>
    <w:rsid w:val="005437F3"/>
    <w:rsid w:val="00543974"/>
    <w:rsid w:val="00543DF3"/>
    <w:rsid w:val="00543E49"/>
    <w:rsid w:val="00543EBF"/>
    <w:rsid w:val="005447E5"/>
    <w:rsid w:val="005448B5"/>
    <w:rsid w:val="00544997"/>
    <w:rsid w:val="005449E3"/>
    <w:rsid w:val="00544ABA"/>
    <w:rsid w:val="00544C46"/>
    <w:rsid w:val="0054593A"/>
    <w:rsid w:val="005459B3"/>
    <w:rsid w:val="0054622F"/>
    <w:rsid w:val="005467FB"/>
    <w:rsid w:val="00546AE9"/>
    <w:rsid w:val="00546BC9"/>
    <w:rsid w:val="00546CA8"/>
    <w:rsid w:val="00546D20"/>
    <w:rsid w:val="0054721C"/>
    <w:rsid w:val="00547759"/>
    <w:rsid w:val="00547989"/>
    <w:rsid w:val="00547A77"/>
    <w:rsid w:val="0055081A"/>
    <w:rsid w:val="00550BE5"/>
    <w:rsid w:val="00550E98"/>
    <w:rsid w:val="00551320"/>
    <w:rsid w:val="005515BB"/>
    <w:rsid w:val="005518A4"/>
    <w:rsid w:val="00552768"/>
    <w:rsid w:val="00552935"/>
    <w:rsid w:val="00552A30"/>
    <w:rsid w:val="00552AC7"/>
    <w:rsid w:val="00552BA8"/>
    <w:rsid w:val="00552CA5"/>
    <w:rsid w:val="00553127"/>
    <w:rsid w:val="005537D5"/>
    <w:rsid w:val="00553DEC"/>
    <w:rsid w:val="005540F9"/>
    <w:rsid w:val="00554189"/>
    <w:rsid w:val="00554287"/>
    <w:rsid w:val="00554973"/>
    <w:rsid w:val="00554BE7"/>
    <w:rsid w:val="00554F0B"/>
    <w:rsid w:val="005556F9"/>
    <w:rsid w:val="00555E31"/>
    <w:rsid w:val="0055668D"/>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9FA"/>
    <w:rsid w:val="00560D23"/>
    <w:rsid w:val="005610FE"/>
    <w:rsid w:val="005615D8"/>
    <w:rsid w:val="00561B5E"/>
    <w:rsid w:val="00561DE3"/>
    <w:rsid w:val="00562152"/>
    <w:rsid w:val="005626D6"/>
    <w:rsid w:val="0056307E"/>
    <w:rsid w:val="00563275"/>
    <w:rsid w:val="005634D6"/>
    <w:rsid w:val="005638D4"/>
    <w:rsid w:val="005639A9"/>
    <w:rsid w:val="005643CA"/>
    <w:rsid w:val="00564510"/>
    <w:rsid w:val="0056451B"/>
    <w:rsid w:val="00564D67"/>
    <w:rsid w:val="005656ED"/>
    <w:rsid w:val="005657EC"/>
    <w:rsid w:val="00565C9E"/>
    <w:rsid w:val="00566544"/>
    <w:rsid w:val="00566608"/>
    <w:rsid w:val="005668AC"/>
    <w:rsid w:val="00566C83"/>
    <w:rsid w:val="005679F8"/>
    <w:rsid w:val="0057002E"/>
    <w:rsid w:val="005700FE"/>
    <w:rsid w:val="00570426"/>
    <w:rsid w:val="005707DC"/>
    <w:rsid w:val="00570968"/>
    <w:rsid w:val="00570DA3"/>
    <w:rsid w:val="00570E24"/>
    <w:rsid w:val="00570FF8"/>
    <w:rsid w:val="00572760"/>
    <w:rsid w:val="0057320B"/>
    <w:rsid w:val="005740FE"/>
    <w:rsid w:val="005743DE"/>
    <w:rsid w:val="00574F3F"/>
    <w:rsid w:val="00575458"/>
    <w:rsid w:val="0057562C"/>
    <w:rsid w:val="005759F6"/>
    <w:rsid w:val="00575DAE"/>
    <w:rsid w:val="00575E3E"/>
    <w:rsid w:val="00575FE7"/>
    <w:rsid w:val="005763B2"/>
    <w:rsid w:val="005763CD"/>
    <w:rsid w:val="005765F5"/>
    <w:rsid w:val="00576C12"/>
    <w:rsid w:val="00576D6C"/>
    <w:rsid w:val="0057790E"/>
    <w:rsid w:val="00577A2E"/>
    <w:rsid w:val="00580476"/>
    <w:rsid w:val="005805E3"/>
    <w:rsid w:val="005806F2"/>
    <w:rsid w:val="00580B22"/>
    <w:rsid w:val="00580E48"/>
    <w:rsid w:val="00580F0A"/>
    <w:rsid w:val="00581246"/>
    <w:rsid w:val="00582086"/>
    <w:rsid w:val="00582922"/>
    <w:rsid w:val="00582C3A"/>
    <w:rsid w:val="00582E1A"/>
    <w:rsid w:val="0058307B"/>
    <w:rsid w:val="00583147"/>
    <w:rsid w:val="005833D9"/>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6B56"/>
    <w:rsid w:val="00587DB6"/>
    <w:rsid w:val="00587FC0"/>
    <w:rsid w:val="00590565"/>
    <w:rsid w:val="005906AD"/>
    <w:rsid w:val="005907DE"/>
    <w:rsid w:val="00590DA6"/>
    <w:rsid w:val="00590FF4"/>
    <w:rsid w:val="005910FE"/>
    <w:rsid w:val="005918A1"/>
    <w:rsid w:val="00591C7D"/>
    <w:rsid w:val="005920C8"/>
    <w:rsid w:val="0059239D"/>
    <w:rsid w:val="00592A47"/>
    <w:rsid w:val="00592B03"/>
    <w:rsid w:val="00593788"/>
    <w:rsid w:val="00593AB9"/>
    <w:rsid w:val="00593B02"/>
    <w:rsid w:val="00593EDE"/>
    <w:rsid w:val="005943B9"/>
    <w:rsid w:val="00594ABB"/>
    <w:rsid w:val="00594BE6"/>
    <w:rsid w:val="00594D1C"/>
    <w:rsid w:val="00594E36"/>
    <w:rsid w:val="00594F0A"/>
    <w:rsid w:val="00595255"/>
    <w:rsid w:val="0059525E"/>
    <w:rsid w:val="00595409"/>
    <w:rsid w:val="00595887"/>
    <w:rsid w:val="00595B3D"/>
    <w:rsid w:val="00595C54"/>
    <w:rsid w:val="00595E7F"/>
    <w:rsid w:val="00595F04"/>
    <w:rsid w:val="00596123"/>
    <w:rsid w:val="005961F7"/>
    <w:rsid w:val="00596371"/>
    <w:rsid w:val="00596480"/>
    <w:rsid w:val="00596504"/>
    <w:rsid w:val="00596B9C"/>
    <w:rsid w:val="005970B4"/>
    <w:rsid w:val="00597F5B"/>
    <w:rsid w:val="005A04BA"/>
    <w:rsid w:val="005A054D"/>
    <w:rsid w:val="005A0A46"/>
    <w:rsid w:val="005A0CE0"/>
    <w:rsid w:val="005A10B9"/>
    <w:rsid w:val="005A11EA"/>
    <w:rsid w:val="005A1232"/>
    <w:rsid w:val="005A1527"/>
    <w:rsid w:val="005A18D6"/>
    <w:rsid w:val="005A19D3"/>
    <w:rsid w:val="005A1BF0"/>
    <w:rsid w:val="005A1FA2"/>
    <w:rsid w:val="005A24D4"/>
    <w:rsid w:val="005A2515"/>
    <w:rsid w:val="005A264A"/>
    <w:rsid w:val="005A269F"/>
    <w:rsid w:val="005A29E5"/>
    <w:rsid w:val="005A2F29"/>
    <w:rsid w:val="005A305E"/>
    <w:rsid w:val="005A30BB"/>
    <w:rsid w:val="005A3887"/>
    <w:rsid w:val="005A3C5D"/>
    <w:rsid w:val="005A423E"/>
    <w:rsid w:val="005A4284"/>
    <w:rsid w:val="005A4942"/>
    <w:rsid w:val="005A547B"/>
    <w:rsid w:val="005A5508"/>
    <w:rsid w:val="005A57EA"/>
    <w:rsid w:val="005A585A"/>
    <w:rsid w:val="005A5E23"/>
    <w:rsid w:val="005A7192"/>
    <w:rsid w:val="005A78A6"/>
    <w:rsid w:val="005A7C01"/>
    <w:rsid w:val="005A7CC4"/>
    <w:rsid w:val="005B0542"/>
    <w:rsid w:val="005B0BF4"/>
    <w:rsid w:val="005B1C65"/>
    <w:rsid w:val="005B1FD1"/>
    <w:rsid w:val="005B2225"/>
    <w:rsid w:val="005B2519"/>
    <w:rsid w:val="005B2799"/>
    <w:rsid w:val="005B2B38"/>
    <w:rsid w:val="005B2B77"/>
    <w:rsid w:val="005B31DA"/>
    <w:rsid w:val="005B3330"/>
    <w:rsid w:val="005B35B8"/>
    <w:rsid w:val="005B3D4A"/>
    <w:rsid w:val="005B405F"/>
    <w:rsid w:val="005B4949"/>
    <w:rsid w:val="005B4D87"/>
    <w:rsid w:val="005B4FD2"/>
    <w:rsid w:val="005B519B"/>
    <w:rsid w:val="005B54E5"/>
    <w:rsid w:val="005B6111"/>
    <w:rsid w:val="005B6717"/>
    <w:rsid w:val="005B6D7C"/>
    <w:rsid w:val="005B7AA9"/>
    <w:rsid w:val="005B7DD1"/>
    <w:rsid w:val="005B7F99"/>
    <w:rsid w:val="005C00A0"/>
    <w:rsid w:val="005C05A3"/>
    <w:rsid w:val="005C0A1E"/>
    <w:rsid w:val="005C1C39"/>
    <w:rsid w:val="005C1F42"/>
    <w:rsid w:val="005C28FA"/>
    <w:rsid w:val="005C2E99"/>
    <w:rsid w:val="005C2EB7"/>
    <w:rsid w:val="005C3170"/>
    <w:rsid w:val="005C334B"/>
    <w:rsid w:val="005C39CD"/>
    <w:rsid w:val="005C4005"/>
    <w:rsid w:val="005C40F4"/>
    <w:rsid w:val="005C4242"/>
    <w:rsid w:val="005C4288"/>
    <w:rsid w:val="005C438A"/>
    <w:rsid w:val="005C43BE"/>
    <w:rsid w:val="005C44F3"/>
    <w:rsid w:val="005C4571"/>
    <w:rsid w:val="005C4BBD"/>
    <w:rsid w:val="005C55C1"/>
    <w:rsid w:val="005C5B54"/>
    <w:rsid w:val="005C5E74"/>
    <w:rsid w:val="005C61AF"/>
    <w:rsid w:val="005C6648"/>
    <w:rsid w:val="005C690E"/>
    <w:rsid w:val="005C6C31"/>
    <w:rsid w:val="005C6D03"/>
    <w:rsid w:val="005C6E4A"/>
    <w:rsid w:val="005C712D"/>
    <w:rsid w:val="005C7337"/>
    <w:rsid w:val="005C7C75"/>
    <w:rsid w:val="005C7ECE"/>
    <w:rsid w:val="005D00BD"/>
    <w:rsid w:val="005D01E7"/>
    <w:rsid w:val="005D0292"/>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F04"/>
    <w:rsid w:val="005D3792"/>
    <w:rsid w:val="005D3929"/>
    <w:rsid w:val="005D3D2D"/>
    <w:rsid w:val="005D3D76"/>
    <w:rsid w:val="005D3EC3"/>
    <w:rsid w:val="005D42EF"/>
    <w:rsid w:val="005D4578"/>
    <w:rsid w:val="005D48F5"/>
    <w:rsid w:val="005D4EFA"/>
    <w:rsid w:val="005D4F01"/>
    <w:rsid w:val="005D516A"/>
    <w:rsid w:val="005D51D9"/>
    <w:rsid w:val="005D5455"/>
    <w:rsid w:val="005D55BA"/>
    <w:rsid w:val="005D5ADB"/>
    <w:rsid w:val="005D5D45"/>
    <w:rsid w:val="005D6115"/>
    <w:rsid w:val="005D648A"/>
    <w:rsid w:val="005D6F11"/>
    <w:rsid w:val="005D732E"/>
    <w:rsid w:val="005D7608"/>
    <w:rsid w:val="005D7995"/>
    <w:rsid w:val="005D7E0D"/>
    <w:rsid w:val="005E0426"/>
    <w:rsid w:val="005E0715"/>
    <w:rsid w:val="005E091F"/>
    <w:rsid w:val="005E0B3F"/>
    <w:rsid w:val="005E1AC9"/>
    <w:rsid w:val="005E1B65"/>
    <w:rsid w:val="005E1FBC"/>
    <w:rsid w:val="005E234A"/>
    <w:rsid w:val="005E23ED"/>
    <w:rsid w:val="005E2867"/>
    <w:rsid w:val="005E2D5A"/>
    <w:rsid w:val="005E3034"/>
    <w:rsid w:val="005E319E"/>
    <w:rsid w:val="005E359A"/>
    <w:rsid w:val="005E35CC"/>
    <w:rsid w:val="005E36BE"/>
    <w:rsid w:val="005E371E"/>
    <w:rsid w:val="005E3915"/>
    <w:rsid w:val="005E3C34"/>
    <w:rsid w:val="005E45A7"/>
    <w:rsid w:val="005E53F9"/>
    <w:rsid w:val="005E5AA2"/>
    <w:rsid w:val="005E7332"/>
    <w:rsid w:val="005E73BE"/>
    <w:rsid w:val="005E7614"/>
    <w:rsid w:val="005E775D"/>
    <w:rsid w:val="005E7DEC"/>
    <w:rsid w:val="005E7E3A"/>
    <w:rsid w:val="005E7FD6"/>
    <w:rsid w:val="005F026D"/>
    <w:rsid w:val="005F0323"/>
    <w:rsid w:val="005F0551"/>
    <w:rsid w:val="005F0A43"/>
    <w:rsid w:val="005F0E91"/>
    <w:rsid w:val="005F1C17"/>
    <w:rsid w:val="005F1D7B"/>
    <w:rsid w:val="005F1E17"/>
    <w:rsid w:val="005F20AD"/>
    <w:rsid w:val="005F25A0"/>
    <w:rsid w:val="005F2797"/>
    <w:rsid w:val="005F27BF"/>
    <w:rsid w:val="005F27FB"/>
    <w:rsid w:val="005F2DFB"/>
    <w:rsid w:val="005F2EED"/>
    <w:rsid w:val="005F2F52"/>
    <w:rsid w:val="005F3D1F"/>
    <w:rsid w:val="005F4171"/>
    <w:rsid w:val="005F4336"/>
    <w:rsid w:val="005F455B"/>
    <w:rsid w:val="005F46D6"/>
    <w:rsid w:val="005F475E"/>
    <w:rsid w:val="005F4949"/>
    <w:rsid w:val="005F4CE8"/>
    <w:rsid w:val="005F4DD6"/>
    <w:rsid w:val="005F50D8"/>
    <w:rsid w:val="005F53A1"/>
    <w:rsid w:val="005F57C3"/>
    <w:rsid w:val="005F5879"/>
    <w:rsid w:val="005F592F"/>
    <w:rsid w:val="005F5D6F"/>
    <w:rsid w:val="005F60F0"/>
    <w:rsid w:val="005F667F"/>
    <w:rsid w:val="005F6A57"/>
    <w:rsid w:val="005F6B77"/>
    <w:rsid w:val="005F7487"/>
    <w:rsid w:val="005F7625"/>
    <w:rsid w:val="005F7B27"/>
    <w:rsid w:val="005F7BDA"/>
    <w:rsid w:val="006002C7"/>
    <w:rsid w:val="00600EDE"/>
    <w:rsid w:val="00600F95"/>
    <w:rsid w:val="00601527"/>
    <w:rsid w:val="006016F4"/>
    <w:rsid w:val="00601839"/>
    <w:rsid w:val="00601B77"/>
    <w:rsid w:val="00601F7B"/>
    <w:rsid w:val="00602759"/>
    <w:rsid w:val="0060277A"/>
    <w:rsid w:val="00602B7C"/>
    <w:rsid w:val="00603312"/>
    <w:rsid w:val="0060331B"/>
    <w:rsid w:val="00603626"/>
    <w:rsid w:val="006046BF"/>
    <w:rsid w:val="00604771"/>
    <w:rsid w:val="00604A07"/>
    <w:rsid w:val="00604DC7"/>
    <w:rsid w:val="00604E47"/>
    <w:rsid w:val="006050EA"/>
    <w:rsid w:val="00605279"/>
    <w:rsid w:val="00605441"/>
    <w:rsid w:val="0060546D"/>
    <w:rsid w:val="006054F2"/>
    <w:rsid w:val="006055E6"/>
    <w:rsid w:val="00605F2C"/>
    <w:rsid w:val="006068A8"/>
    <w:rsid w:val="00606970"/>
    <w:rsid w:val="00606A20"/>
    <w:rsid w:val="00606F42"/>
    <w:rsid w:val="00606F53"/>
    <w:rsid w:val="006072C6"/>
    <w:rsid w:val="006079EE"/>
    <w:rsid w:val="00607A2E"/>
    <w:rsid w:val="00607D7F"/>
    <w:rsid w:val="00607D8D"/>
    <w:rsid w:val="00610111"/>
    <w:rsid w:val="0061074B"/>
    <w:rsid w:val="00611CA4"/>
    <w:rsid w:val="006122C5"/>
    <w:rsid w:val="00612436"/>
    <w:rsid w:val="00612714"/>
    <w:rsid w:val="006130F7"/>
    <w:rsid w:val="006131BB"/>
    <w:rsid w:val="006135A6"/>
    <w:rsid w:val="00613AF8"/>
    <w:rsid w:val="00613D8E"/>
    <w:rsid w:val="00614210"/>
    <w:rsid w:val="006142E0"/>
    <w:rsid w:val="0061436D"/>
    <w:rsid w:val="0061444B"/>
    <w:rsid w:val="0061452F"/>
    <w:rsid w:val="006145FD"/>
    <w:rsid w:val="00615056"/>
    <w:rsid w:val="0061505C"/>
    <w:rsid w:val="006156F3"/>
    <w:rsid w:val="00615A86"/>
    <w:rsid w:val="00615D32"/>
    <w:rsid w:val="00615D5F"/>
    <w:rsid w:val="00615FF2"/>
    <w:rsid w:val="00616112"/>
    <w:rsid w:val="00616619"/>
    <w:rsid w:val="00616D5A"/>
    <w:rsid w:val="006173CF"/>
    <w:rsid w:val="006175A0"/>
    <w:rsid w:val="00617E55"/>
    <w:rsid w:val="00620035"/>
    <w:rsid w:val="006204A8"/>
    <w:rsid w:val="006205CA"/>
    <w:rsid w:val="00620809"/>
    <w:rsid w:val="00620B36"/>
    <w:rsid w:val="00620DAE"/>
    <w:rsid w:val="00621D3B"/>
    <w:rsid w:val="00621F53"/>
    <w:rsid w:val="00622E2A"/>
    <w:rsid w:val="00622FD6"/>
    <w:rsid w:val="0062307C"/>
    <w:rsid w:val="00623089"/>
    <w:rsid w:val="0062308E"/>
    <w:rsid w:val="006234C4"/>
    <w:rsid w:val="006235CE"/>
    <w:rsid w:val="00623804"/>
    <w:rsid w:val="00623A6F"/>
    <w:rsid w:val="00623CDA"/>
    <w:rsid w:val="00623D1F"/>
    <w:rsid w:val="00623D64"/>
    <w:rsid w:val="00623F7C"/>
    <w:rsid w:val="00624181"/>
    <w:rsid w:val="00624337"/>
    <w:rsid w:val="006243E6"/>
    <w:rsid w:val="00624440"/>
    <w:rsid w:val="006244C9"/>
    <w:rsid w:val="00624584"/>
    <w:rsid w:val="006245F6"/>
    <w:rsid w:val="0062475D"/>
    <w:rsid w:val="0062491E"/>
    <w:rsid w:val="0062495F"/>
    <w:rsid w:val="0062496B"/>
    <w:rsid w:val="00625181"/>
    <w:rsid w:val="006258C5"/>
    <w:rsid w:val="00625970"/>
    <w:rsid w:val="00625DFC"/>
    <w:rsid w:val="0062660B"/>
    <w:rsid w:val="00626AD1"/>
    <w:rsid w:val="006271B6"/>
    <w:rsid w:val="006272A4"/>
    <w:rsid w:val="006276FE"/>
    <w:rsid w:val="00627A58"/>
    <w:rsid w:val="00627AAE"/>
    <w:rsid w:val="006300E9"/>
    <w:rsid w:val="00630197"/>
    <w:rsid w:val="006304BC"/>
    <w:rsid w:val="0063050D"/>
    <w:rsid w:val="00630899"/>
    <w:rsid w:val="00630DCE"/>
    <w:rsid w:val="00630EC8"/>
    <w:rsid w:val="00630F62"/>
    <w:rsid w:val="0063120A"/>
    <w:rsid w:val="0063150B"/>
    <w:rsid w:val="00631585"/>
    <w:rsid w:val="00631730"/>
    <w:rsid w:val="00632082"/>
    <w:rsid w:val="00632303"/>
    <w:rsid w:val="00632473"/>
    <w:rsid w:val="00632F4C"/>
    <w:rsid w:val="006332AB"/>
    <w:rsid w:val="00633657"/>
    <w:rsid w:val="006338B0"/>
    <w:rsid w:val="00633FD4"/>
    <w:rsid w:val="00634290"/>
    <w:rsid w:val="00634327"/>
    <w:rsid w:val="00634ACF"/>
    <w:rsid w:val="00635035"/>
    <w:rsid w:val="006351DD"/>
    <w:rsid w:val="0063580D"/>
    <w:rsid w:val="00635BEE"/>
    <w:rsid w:val="00635CAE"/>
    <w:rsid w:val="00635EBC"/>
    <w:rsid w:val="00635F3B"/>
    <w:rsid w:val="00636560"/>
    <w:rsid w:val="00637240"/>
    <w:rsid w:val="0063798A"/>
    <w:rsid w:val="00637D83"/>
    <w:rsid w:val="00637FDC"/>
    <w:rsid w:val="0064023E"/>
    <w:rsid w:val="006408F4"/>
    <w:rsid w:val="00641B16"/>
    <w:rsid w:val="00641CD4"/>
    <w:rsid w:val="00642B4E"/>
    <w:rsid w:val="00642C94"/>
    <w:rsid w:val="006433E8"/>
    <w:rsid w:val="00643607"/>
    <w:rsid w:val="00643660"/>
    <w:rsid w:val="00643B3B"/>
    <w:rsid w:val="006447DC"/>
    <w:rsid w:val="00644811"/>
    <w:rsid w:val="00644B59"/>
    <w:rsid w:val="00644C95"/>
    <w:rsid w:val="00644EFA"/>
    <w:rsid w:val="006452A1"/>
    <w:rsid w:val="00645361"/>
    <w:rsid w:val="00645515"/>
    <w:rsid w:val="00645817"/>
    <w:rsid w:val="0064662C"/>
    <w:rsid w:val="00646711"/>
    <w:rsid w:val="00646CA1"/>
    <w:rsid w:val="006475AB"/>
    <w:rsid w:val="00647C56"/>
    <w:rsid w:val="00647C6A"/>
    <w:rsid w:val="00647CBC"/>
    <w:rsid w:val="00650022"/>
    <w:rsid w:val="00650139"/>
    <w:rsid w:val="006501DD"/>
    <w:rsid w:val="006504F1"/>
    <w:rsid w:val="006507C5"/>
    <w:rsid w:val="00651704"/>
    <w:rsid w:val="0065185B"/>
    <w:rsid w:val="0065201D"/>
    <w:rsid w:val="006520CE"/>
    <w:rsid w:val="006522E9"/>
    <w:rsid w:val="00652756"/>
    <w:rsid w:val="00652AD8"/>
    <w:rsid w:val="00652B79"/>
    <w:rsid w:val="006533C3"/>
    <w:rsid w:val="006538EE"/>
    <w:rsid w:val="00654068"/>
    <w:rsid w:val="0065464F"/>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623D"/>
    <w:rsid w:val="006571F6"/>
    <w:rsid w:val="00657925"/>
    <w:rsid w:val="00660141"/>
    <w:rsid w:val="00660324"/>
    <w:rsid w:val="006608EB"/>
    <w:rsid w:val="006611CA"/>
    <w:rsid w:val="006613F4"/>
    <w:rsid w:val="006618CC"/>
    <w:rsid w:val="00661AC6"/>
    <w:rsid w:val="00661ACB"/>
    <w:rsid w:val="00661E09"/>
    <w:rsid w:val="006620D5"/>
    <w:rsid w:val="00662111"/>
    <w:rsid w:val="00662118"/>
    <w:rsid w:val="006623A1"/>
    <w:rsid w:val="00662B9A"/>
    <w:rsid w:val="00662C2D"/>
    <w:rsid w:val="00662E2F"/>
    <w:rsid w:val="00663769"/>
    <w:rsid w:val="006638AD"/>
    <w:rsid w:val="00663BEA"/>
    <w:rsid w:val="00663F9B"/>
    <w:rsid w:val="00664CF1"/>
    <w:rsid w:val="00665350"/>
    <w:rsid w:val="006653B9"/>
    <w:rsid w:val="0066562A"/>
    <w:rsid w:val="00665CD6"/>
    <w:rsid w:val="00666765"/>
    <w:rsid w:val="0066732C"/>
    <w:rsid w:val="00667873"/>
    <w:rsid w:val="006679F5"/>
    <w:rsid w:val="00667B77"/>
    <w:rsid w:val="00667D81"/>
    <w:rsid w:val="0067013A"/>
    <w:rsid w:val="0067048B"/>
    <w:rsid w:val="00670E7B"/>
    <w:rsid w:val="00670F07"/>
    <w:rsid w:val="0067150D"/>
    <w:rsid w:val="006716DA"/>
    <w:rsid w:val="00671F77"/>
    <w:rsid w:val="00672893"/>
    <w:rsid w:val="006728ED"/>
    <w:rsid w:val="00672A9B"/>
    <w:rsid w:val="00672DC0"/>
    <w:rsid w:val="006731A5"/>
    <w:rsid w:val="006732B1"/>
    <w:rsid w:val="00673980"/>
    <w:rsid w:val="00673B23"/>
    <w:rsid w:val="00673B5D"/>
    <w:rsid w:val="0067401F"/>
    <w:rsid w:val="00674022"/>
    <w:rsid w:val="0067404C"/>
    <w:rsid w:val="0067446F"/>
    <w:rsid w:val="006746A4"/>
    <w:rsid w:val="00674D86"/>
    <w:rsid w:val="00675448"/>
    <w:rsid w:val="00675558"/>
    <w:rsid w:val="00675611"/>
    <w:rsid w:val="006757E4"/>
    <w:rsid w:val="00675A60"/>
    <w:rsid w:val="00675BE2"/>
    <w:rsid w:val="00675DDE"/>
    <w:rsid w:val="00676183"/>
    <w:rsid w:val="006763D7"/>
    <w:rsid w:val="0067679E"/>
    <w:rsid w:val="0067688E"/>
    <w:rsid w:val="0067689B"/>
    <w:rsid w:val="006768A8"/>
    <w:rsid w:val="0067697E"/>
    <w:rsid w:val="00677394"/>
    <w:rsid w:val="00677443"/>
    <w:rsid w:val="0067769A"/>
    <w:rsid w:val="006777A2"/>
    <w:rsid w:val="00677900"/>
    <w:rsid w:val="00677B6A"/>
    <w:rsid w:val="00680022"/>
    <w:rsid w:val="006806A3"/>
    <w:rsid w:val="006806A6"/>
    <w:rsid w:val="00680C38"/>
    <w:rsid w:val="00680D04"/>
    <w:rsid w:val="00680D4E"/>
    <w:rsid w:val="0068118B"/>
    <w:rsid w:val="00681211"/>
    <w:rsid w:val="0068125F"/>
    <w:rsid w:val="0068140B"/>
    <w:rsid w:val="00681B36"/>
    <w:rsid w:val="00681E7E"/>
    <w:rsid w:val="00682427"/>
    <w:rsid w:val="00682701"/>
    <w:rsid w:val="00682D81"/>
    <w:rsid w:val="00682DE6"/>
    <w:rsid w:val="00682E14"/>
    <w:rsid w:val="00683665"/>
    <w:rsid w:val="00683B5F"/>
    <w:rsid w:val="0068409C"/>
    <w:rsid w:val="0068436C"/>
    <w:rsid w:val="00684393"/>
    <w:rsid w:val="00684466"/>
    <w:rsid w:val="006851C4"/>
    <w:rsid w:val="0068545E"/>
    <w:rsid w:val="00685551"/>
    <w:rsid w:val="00685852"/>
    <w:rsid w:val="00685FD4"/>
    <w:rsid w:val="006860A2"/>
    <w:rsid w:val="00686324"/>
    <w:rsid w:val="006865B6"/>
    <w:rsid w:val="00686612"/>
    <w:rsid w:val="0068661E"/>
    <w:rsid w:val="00686DFC"/>
    <w:rsid w:val="006901BC"/>
    <w:rsid w:val="0069070A"/>
    <w:rsid w:val="00690A49"/>
    <w:rsid w:val="00690BB6"/>
    <w:rsid w:val="0069135B"/>
    <w:rsid w:val="00691610"/>
    <w:rsid w:val="00691B30"/>
    <w:rsid w:val="00692012"/>
    <w:rsid w:val="0069202A"/>
    <w:rsid w:val="0069232D"/>
    <w:rsid w:val="00693598"/>
    <w:rsid w:val="006935FF"/>
    <w:rsid w:val="0069370C"/>
    <w:rsid w:val="00693949"/>
    <w:rsid w:val="00693CCB"/>
    <w:rsid w:val="00693E1F"/>
    <w:rsid w:val="00693ECB"/>
    <w:rsid w:val="006940DD"/>
    <w:rsid w:val="00694482"/>
    <w:rsid w:val="006944B9"/>
    <w:rsid w:val="00694687"/>
    <w:rsid w:val="00694797"/>
    <w:rsid w:val="0069492B"/>
    <w:rsid w:val="00694DEF"/>
    <w:rsid w:val="00694EA4"/>
    <w:rsid w:val="00694F2D"/>
    <w:rsid w:val="00695246"/>
    <w:rsid w:val="00695257"/>
    <w:rsid w:val="00695366"/>
    <w:rsid w:val="00695887"/>
    <w:rsid w:val="006963DA"/>
    <w:rsid w:val="00696991"/>
    <w:rsid w:val="006969CD"/>
    <w:rsid w:val="0069703D"/>
    <w:rsid w:val="006974FD"/>
    <w:rsid w:val="00697733"/>
    <w:rsid w:val="00697EC7"/>
    <w:rsid w:val="006A0221"/>
    <w:rsid w:val="006A0AA4"/>
    <w:rsid w:val="006A0C53"/>
    <w:rsid w:val="006A1277"/>
    <w:rsid w:val="006A1649"/>
    <w:rsid w:val="006A254E"/>
    <w:rsid w:val="006A2C30"/>
    <w:rsid w:val="006A301C"/>
    <w:rsid w:val="006A307F"/>
    <w:rsid w:val="006A30D0"/>
    <w:rsid w:val="006A32AC"/>
    <w:rsid w:val="006A3DC6"/>
    <w:rsid w:val="006A3E2B"/>
    <w:rsid w:val="006A3FF2"/>
    <w:rsid w:val="006A4E4A"/>
    <w:rsid w:val="006A4EFC"/>
    <w:rsid w:val="006A50AA"/>
    <w:rsid w:val="006A549B"/>
    <w:rsid w:val="006A577A"/>
    <w:rsid w:val="006A582F"/>
    <w:rsid w:val="006A5A77"/>
    <w:rsid w:val="006A5AEA"/>
    <w:rsid w:val="006A5F71"/>
    <w:rsid w:val="006A6262"/>
    <w:rsid w:val="006A6B59"/>
    <w:rsid w:val="006A6BBB"/>
    <w:rsid w:val="006A6E17"/>
    <w:rsid w:val="006A6FC6"/>
    <w:rsid w:val="006A77FC"/>
    <w:rsid w:val="006A78AC"/>
    <w:rsid w:val="006A7B40"/>
    <w:rsid w:val="006B09D4"/>
    <w:rsid w:val="006B11A1"/>
    <w:rsid w:val="006B120D"/>
    <w:rsid w:val="006B1307"/>
    <w:rsid w:val="006B15A7"/>
    <w:rsid w:val="006B17E7"/>
    <w:rsid w:val="006B19E8"/>
    <w:rsid w:val="006B1A8A"/>
    <w:rsid w:val="006B1E37"/>
    <w:rsid w:val="006B1FD5"/>
    <w:rsid w:val="006B20B4"/>
    <w:rsid w:val="006B24D6"/>
    <w:rsid w:val="006B2DD7"/>
    <w:rsid w:val="006B2E5F"/>
    <w:rsid w:val="006B2F57"/>
    <w:rsid w:val="006B3B9C"/>
    <w:rsid w:val="006B3DA0"/>
    <w:rsid w:val="006B45D4"/>
    <w:rsid w:val="006B475C"/>
    <w:rsid w:val="006B4BCB"/>
    <w:rsid w:val="006B4C7E"/>
    <w:rsid w:val="006B4FB5"/>
    <w:rsid w:val="006B506C"/>
    <w:rsid w:val="006B555A"/>
    <w:rsid w:val="006B5902"/>
    <w:rsid w:val="006B5957"/>
    <w:rsid w:val="006B5BD6"/>
    <w:rsid w:val="006B5DC4"/>
    <w:rsid w:val="006B5E8E"/>
    <w:rsid w:val="006B600A"/>
    <w:rsid w:val="006B6635"/>
    <w:rsid w:val="006B6A0E"/>
    <w:rsid w:val="006B714A"/>
    <w:rsid w:val="006B7466"/>
    <w:rsid w:val="006B7A69"/>
    <w:rsid w:val="006B7D22"/>
    <w:rsid w:val="006B7D2C"/>
    <w:rsid w:val="006C0112"/>
    <w:rsid w:val="006C0231"/>
    <w:rsid w:val="006C024A"/>
    <w:rsid w:val="006C1019"/>
    <w:rsid w:val="006C11C9"/>
    <w:rsid w:val="006C1673"/>
    <w:rsid w:val="006C2006"/>
    <w:rsid w:val="006C2058"/>
    <w:rsid w:val="006C20D9"/>
    <w:rsid w:val="006C234E"/>
    <w:rsid w:val="006C2723"/>
    <w:rsid w:val="006C287A"/>
    <w:rsid w:val="006C2A44"/>
    <w:rsid w:val="006C2BB5"/>
    <w:rsid w:val="006C2BEE"/>
    <w:rsid w:val="006C2C71"/>
    <w:rsid w:val="006C316F"/>
    <w:rsid w:val="006C3170"/>
    <w:rsid w:val="006C3AD8"/>
    <w:rsid w:val="006C4037"/>
    <w:rsid w:val="006C419F"/>
    <w:rsid w:val="006C4516"/>
    <w:rsid w:val="006C455E"/>
    <w:rsid w:val="006C4C01"/>
    <w:rsid w:val="006C5393"/>
    <w:rsid w:val="006C540F"/>
    <w:rsid w:val="006C57E4"/>
    <w:rsid w:val="006C5958"/>
    <w:rsid w:val="006C5B27"/>
    <w:rsid w:val="006C5B4F"/>
    <w:rsid w:val="006C5BAD"/>
    <w:rsid w:val="006C5C8A"/>
    <w:rsid w:val="006C5DD7"/>
    <w:rsid w:val="006C5DFE"/>
    <w:rsid w:val="006C642F"/>
    <w:rsid w:val="006C643C"/>
    <w:rsid w:val="006C6E3A"/>
    <w:rsid w:val="006C6FD7"/>
    <w:rsid w:val="006C75A5"/>
    <w:rsid w:val="006C775F"/>
    <w:rsid w:val="006C7C7C"/>
    <w:rsid w:val="006C7E14"/>
    <w:rsid w:val="006D00DB"/>
    <w:rsid w:val="006D0361"/>
    <w:rsid w:val="006D037A"/>
    <w:rsid w:val="006D03BF"/>
    <w:rsid w:val="006D0E17"/>
    <w:rsid w:val="006D1172"/>
    <w:rsid w:val="006D1294"/>
    <w:rsid w:val="006D1567"/>
    <w:rsid w:val="006D16B0"/>
    <w:rsid w:val="006D1A7F"/>
    <w:rsid w:val="006D2182"/>
    <w:rsid w:val="006D2225"/>
    <w:rsid w:val="006D2444"/>
    <w:rsid w:val="006D254B"/>
    <w:rsid w:val="006D26BA"/>
    <w:rsid w:val="006D2736"/>
    <w:rsid w:val="006D2835"/>
    <w:rsid w:val="006D289B"/>
    <w:rsid w:val="006D29AE"/>
    <w:rsid w:val="006D321B"/>
    <w:rsid w:val="006D3467"/>
    <w:rsid w:val="006D3A16"/>
    <w:rsid w:val="006D3A5D"/>
    <w:rsid w:val="006D3AD7"/>
    <w:rsid w:val="006D3BE1"/>
    <w:rsid w:val="006D43B2"/>
    <w:rsid w:val="006D452A"/>
    <w:rsid w:val="006D4568"/>
    <w:rsid w:val="006D48FC"/>
    <w:rsid w:val="006D513B"/>
    <w:rsid w:val="006D538A"/>
    <w:rsid w:val="006D5420"/>
    <w:rsid w:val="006D54ED"/>
    <w:rsid w:val="006D59E3"/>
    <w:rsid w:val="006D5CEA"/>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1F1C"/>
    <w:rsid w:val="006E20E0"/>
    <w:rsid w:val="006E230A"/>
    <w:rsid w:val="006E2407"/>
    <w:rsid w:val="006E2529"/>
    <w:rsid w:val="006E2A36"/>
    <w:rsid w:val="006E2B19"/>
    <w:rsid w:val="006E32DE"/>
    <w:rsid w:val="006E3403"/>
    <w:rsid w:val="006E3417"/>
    <w:rsid w:val="006E3526"/>
    <w:rsid w:val="006E39A2"/>
    <w:rsid w:val="006E3A7F"/>
    <w:rsid w:val="006E3CDC"/>
    <w:rsid w:val="006E3DA8"/>
    <w:rsid w:val="006E45F3"/>
    <w:rsid w:val="006E4A2F"/>
    <w:rsid w:val="006E4ED4"/>
    <w:rsid w:val="006E5030"/>
    <w:rsid w:val="006E5777"/>
    <w:rsid w:val="006E5E19"/>
    <w:rsid w:val="006E5EFB"/>
    <w:rsid w:val="006E61C3"/>
    <w:rsid w:val="006E62DA"/>
    <w:rsid w:val="006E6370"/>
    <w:rsid w:val="006E6D1F"/>
    <w:rsid w:val="006E780F"/>
    <w:rsid w:val="006E799D"/>
    <w:rsid w:val="006F0593"/>
    <w:rsid w:val="006F07F3"/>
    <w:rsid w:val="006F0BB4"/>
    <w:rsid w:val="006F1064"/>
    <w:rsid w:val="006F13CF"/>
    <w:rsid w:val="006F1B76"/>
    <w:rsid w:val="006F1D69"/>
    <w:rsid w:val="006F1D81"/>
    <w:rsid w:val="006F1EB7"/>
    <w:rsid w:val="006F1FFC"/>
    <w:rsid w:val="006F349A"/>
    <w:rsid w:val="006F38B2"/>
    <w:rsid w:val="006F4429"/>
    <w:rsid w:val="006F49EF"/>
    <w:rsid w:val="006F4B8C"/>
    <w:rsid w:val="006F4BE0"/>
    <w:rsid w:val="006F52E5"/>
    <w:rsid w:val="006F52FF"/>
    <w:rsid w:val="006F54E1"/>
    <w:rsid w:val="006F5A95"/>
    <w:rsid w:val="006F5C78"/>
    <w:rsid w:val="006F6066"/>
    <w:rsid w:val="006F606A"/>
    <w:rsid w:val="006F6272"/>
    <w:rsid w:val="006F6850"/>
    <w:rsid w:val="006F6959"/>
    <w:rsid w:val="006F6A2F"/>
    <w:rsid w:val="006F6CC2"/>
    <w:rsid w:val="006F707E"/>
    <w:rsid w:val="006F71BB"/>
    <w:rsid w:val="006F7DE5"/>
    <w:rsid w:val="007001DC"/>
    <w:rsid w:val="007003D1"/>
    <w:rsid w:val="007007E8"/>
    <w:rsid w:val="00700929"/>
    <w:rsid w:val="00700A0A"/>
    <w:rsid w:val="00700AA7"/>
    <w:rsid w:val="00700E86"/>
    <w:rsid w:val="00700F4B"/>
    <w:rsid w:val="007015D6"/>
    <w:rsid w:val="007015FA"/>
    <w:rsid w:val="007016DB"/>
    <w:rsid w:val="00701A2F"/>
    <w:rsid w:val="00701FF7"/>
    <w:rsid w:val="007025CB"/>
    <w:rsid w:val="0070274A"/>
    <w:rsid w:val="007027F5"/>
    <w:rsid w:val="00702CA2"/>
    <w:rsid w:val="00702E2D"/>
    <w:rsid w:val="007034AA"/>
    <w:rsid w:val="007038CC"/>
    <w:rsid w:val="00703C5D"/>
    <w:rsid w:val="00703C9D"/>
    <w:rsid w:val="0070490C"/>
    <w:rsid w:val="007054F5"/>
    <w:rsid w:val="00705542"/>
    <w:rsid w:val="00705603"/>
    <w:rsid w:val="007058F4"/>
    <w:rsid w:val="00705C38"/>
    <w:rsid w:val="007060B1"/>
    <w:rsid w:val="00706465"/>
    <w:rsid w:val="0070670C"/>
    <w:rsid w:val="0070695A"/>
    <w:rsid w:val="007072EB"/>
    <w:rsid w:val="007074A2"/>
    <w:rsid w:val="007074FF"/>
    <w:rsid w:val="0070782D"/>
    <w:rsid w:val="00707976"/>
    <w:rsid w:val="00707BB9"/>
    <w:rsid w:val="00707D16"/>
    <w:rsid w:val="00707D3D"/>
    <w:rsid w:val="00707F91"/>
    <w:rsid w:val="007102DD"/>
    <w:rsid w:val="007109C2"/>
    <w:rsid w:val="00710C29"/>
    <w:rsid w:val="00710ED0"/>
    <w:rsid w:val="00711250"/>
    <w:rsid w:val="00711340"/>
    <w:rsid w:val="00711861"/>
    <w:rsid w:val="00711A27"/>
    <w:rsid w:val="00711E3D"/>
    <w:rsid w:val="00712C42"/>
    <w:rsid w:val="0071312C"/>
    <w:rsid w:val="007136E0"/>
    <w:rsid w:val="00713862"/>
    <w:rsid w:val="00713A4C"/>
    <w:rsid w:val="00713DE4"/>
    <w:rsid w:val="00713F9C"/>
    <w:rsid w:val="00713FFA"/>
    <w:rsid w:val="00714184"/>
    <w:rsid w:val="00714C47"/>
    <w:rsid w:val="00714F07"/>
    <w:rsid w:val="00715151"/>
    <w:rsid w:val="007157CD"/>
    <w:rsid w:val="00715A9A"/>
    <w:rsid w:val="00715BB4"/>
    <w:rsid w:val="00715EA0"/>
    <w:rsid w:val="00716462"/>
    <w:rsid w:val="007164E6"/>
    <w:rsid w:val="0071666C"/>
    <w:rsid w:val="007167F0"/>
    <w:rsid w:val="00716A60"/>
    <w:rsid w:val="00717308"/>
    <w:rsid w:val="00717B23"/>
    <w:rsid w:val="00717CCE"/>
    <w:rsid w:val="00720084"/>
    <w:rsid w:val="00720093"/>
    <w:rsid w:val="007204D9"/>
    <w:rsid w:val="0072067B"/>
    <w:rsid w:val="00720776"/>
    <w:rsid w:val="007209AC"/>
    <w:rsid w:val="00720B82"/>
    <w:rsid w:val="00721084"/>
    <w:rsid w:val="00721262"/>
    <w:rsid w:val="00721347"/>
    <w:rsid w:val="00721711"/>
    <w:rsid w:val="00721D9B"/>
    <w:rsid w:val="00721E63"/>
    <w:rsid w:val="007220EC"/>
    <w:rsid w:val="00722121"/>
    <w:rsid w:val="007224B9"/>
    <w:rsid w:val="0072270A"/>
    <w:rsid w:val="0072284C"/>
    <w:rsid w:val="00722AEC"/>
    <w:rsid w:val="00722DAF"/>
    <w:rsid w:val="00722E01"/>
    <w:rsid w:val="00722F94"/>
    <w:rsid w:val="007236DD"/>
    <w:rsid w:val="007239DB"/>
    <w:rsid w:val="00723AA7"/>
    <w:rsid w:val="00723BD6"/>
    <w:rsid w:val="00723F20"/>
    <w:rsid w:val="0072432E"/>
    <w:rsid w:val="00724715"/>
    <w:rsid w:val="007248B1"/>
    <w:rsid w:val="0072530E"/>
    <w:rsid w:val="007253E8"/>
    <w:rsid w:val="007253FF"/>
    <w:rsid w:val="00725C99"/>
    <w:rsid w:val="00726036"/>
    <w:rsid w:val="00726279"/>
    <w:rsid w:val="007267BD"/>
    <w:rsid w:val="0072692D"/>
    <w:rsid w:val="00726A9B"/>
    <w:rsid w:val="00726D75"/>
    <w:rsid w:val="007271B3"/>
    <w:rsid w:val="00727530"/>
    <w:rsid w:val="007275F1"/>
    <w:rsid w:val="00727FBA"/>
    <w:rsid w:val="007300EA"/>
    <w:rsid w:val="00730CFF"/>
    <w:rsid w:val="007311C4"/>
    <w:rsid w:val="0073126D"/>
    <w:rsid w:val="00731330"/>
    <w:rsid w:val="007314F0"/>
    <w:rsid w:val="00731A58"/>
    <w:rsid w:val="00731ACE"/>
    <w:rsid w:val="00731E7C"/>
    <w:rsid w:val="00732041"/>
    <w:rsid w:val="007325D3"/>
    <w:rsid w:val="007329EF"/>
    <w:rsid w:val="00732F55"/>
    <w:rsid w:val="0073327A"/>
    <w:rsid w:val="007335CC"/>
    <w:rsid w:val="00733E6F"/>
    <w:rsid w:val="00734162"/>
    <w:rsid w:val="00734539"/>
    <w:rsid w:val="00734725"/>
    <w:rsid w:val="00734A42"/>
    <w:rsid w:val="00734EBE"/>
    <w:rsid w:val="00734EDD"/>
    <w:rsid w:val="00734F68"/>
    <w:rsid w:val="007352A2"/>
    <w:rsid w:val="007356D8"/>
    <w:rsid w:val="007359E0"/>
    <w:rsid w:val="00735DD7"/>
    <w:rsid w:val="00735EA8"/>
    <w:rsid w:val="00736394"/>
    <w:rsid w:val="00736DD8"/>
    <w:rsid w:val="007373A4"/>
    <w:rsid w:val="00737832"/>
    <w:rsid w:val="00737E5B"/>
    <w:rsid w:val="00740106"/>
    <w:rsid w:val="0074076A"/>
    <w:rsid w:val="00740961"/>
    <w:rsid w:val="0074115C"/>
    <w:rsid w:val="0074165B"/>
    <w:rsid w:val="00741AF4"/>
    <w:rsid w:val="00741DCC"/>
    <w:rsid w:val="0074203A"/>
    <w:rsid w:val="007427B5"/>
    <w:rsid w:val="00742865"/>
    <w:rsid w:val="0074296C"/>
    <w:rsid w:val="00742C83"/>
    <w:rsid w:val="0074360F"/>
    <w:rsid w:val="007437CA"/>
    <w:rsid w:val="00743DB7"/>
    <w:rsid w:val="00743E47"/>
    <w:rsid w:val="00743F4B"/>
    <w:rsid w:val="00744129"/>
    <w:rsid w:val="00744278"/>
    <w:rsid w:val="007446BA"/>
    <w:rsid w:val="00744A26"/>
    <w:rsid w:val="00744A64"/>
    <w:rsid w:val="00744D47"/>
    <w:rsid w:val="00744D95"/>
    <w:rsid w:val="00744EA0"/>
    <w:rsid w:val="0074521D"/>
    <w:rsid w:val="00745E04"/>
    <w:rsid w:val="00746115"/>
    <w:rsid w:val="0074638D"/>
    <w:rsid w:val="00746484"/>
    <w:rsid w:val="007464F4"/>
    <w:rsid w:val="007467A5"/>
    <w:rsid w:val="00746F4F"/>
    <w:rsid w:val="0074704F"/>
    <w:rsid w:val="00747085"/>
    <w:rsid w:val="0074737A"/>
    <w:rsid w:val="007476DF"/>
    <w:rsid w:val="0074787C"/>
    <w:rsid w:val="00747C65"/>
    <w:rsid w:val="00747F0C"/>
    <w:rsid w:val="00747F48"/>
    <w:rsid w:val="00747F4C"/>
    <w:rsid w:val="00750721"/>
    <w:rsid w:val="00750B20"/>
    <w:rsid w:val="00750B58"/>
    <w:rsid w:val="00750C2C"/>
    <w:rsid w:val="00750D82"/>
    <w:rsid w:val="00751091"/>
    <w:rsid w:val="0075196B"/>
    <w:rsid w:val="00751B83"/>
    <w:rsid w:val="0075268B"/>
    <w:rsid w:val="0075283A"/>
    <w:rsid w:val="00752BB9"/>
    <w:rsid w:val="007530B8"/>
    <w:rsid w:val="00753191"/>
    <w:rsid w:val="00753733"/>
    <w:rsid w:val="007537BE"/>
    <w:rsid w:val="00753AF1"/>
    <w:rsid w:val="00753DAA"/>
    <w:rsid w:val="00754359"/>
    <w:rsid w:val="00754411"/>
    <w:rsid w:val="00754A3C"/>
    <w:rsid w:val="00754BD9"/>
    <w:rsid w:val="00754C4F"/>
    <w:rsid w:val="00754E7A"/>
    <w:rsid w:val="00754FE1"/>
    <w:rsid w:val="0075540C"/>
    <w:rsid w:val="00755BC1"/>
    <w:rsid w:val="00755DB1"/>
    <w:rsid w:val="00756398"/>
    <w:rsid w:val="007572AD"/>
    <w:rsid w:val="007574FC"/>
    <w:rsid w:val="007575A7"/>
    <w:rsid w:val="007603F1"/>
    <w:rsid w:val="00760747"/>
    <w:rsid w:val="00760867"/>
    <w:rsid w:val="00760975"/>
    <w:rsid w:val="00760A6F"/>
    <w:rsid w:val="00761589"/>
    <w:rsid w:val="00761A5B"/>
    <w:rsid w:val="00761CB0"/>
    <w:rsid w:val="00761F4E"/>
    <w:rsid w:val="00761FDA"/>
    <w:rsid w:val="007620F1"/>
    <w:rsid w:val="007621FF"/>
    <w:rsid w:val="0076266B"/>
    <w:rsid w:val="007627BE"/>
    <w:rsid w:val="007629DA"/>
    <w:rsid w:val="00762D2E"/>
    <w:rsid w:val="0076333E"/>
    <w:rsid w:val="007634E3"/>
    <w:rsid w:val="00764021"/>
    <w:rsid w:val="0076408E"/>
    <w:rsid w:val="00764194"/>
    <w:rsid w:val="0076443E"/>
    <w:rsid w:val="00764C31"/>
    <w:rsid w:val="00764E6A"/>
    <w:rsid w:val="00764F16"/>
    <w:rsid w:val="00765251"/>
    <w:rsid w:val="00765722"/>
    <w:rsid w:val="00765ED3"/>
    <w:rsid w:val="007661BB"/>
    <w:rsid w:val="00766661"/>
    <w:rsid w:val="0076681D"/>
    <w:rsid w:val="00766A65"/>
    <w:rsid w:val="00766CFD"/>
    <w:rsid w:val="00766DC3"/>
    <w:rsid w:val="007671F5"/>
    <w:rsid w:val="007676B8"/>
    <w:rsid w:val="00767740"/>
    <w:rsid w:val="0077064C"/>
    <w:rsid w:val="00770699"/>
    <w:rsid w:val="0077168C"/>
    <w:rsid w:val="0077175C"/>
    <w:rsid w:val="00771870"/>
    <w:rsid w:val="00771BF9"/>
    <w:rsid w:val="00771F00"/>
    <w:rsid w:val="00772A05"/>
    <w:rsid w:val="00772EA7"/>
    <w:rsid w:val="00772F8A"/>
    <w:rsid w:val="00773641"/>
    <w:rsid w:val="007738D5"/>
    <w:rsid w:val="007739C6"/>
    <w:rsid w:val="00773D46"/>
    <w:rsid w:val="00773DD3"/>
    <w:rsid w:val="00774889"/>
    <w:rsid w:val="007749F0"/>
    <w:rsid w:val="00774AB5"/>
    <w:rsid w:val="00774E07"/>
    <w:rsid w:val="00774FF5"/>
    <w:rsid w:val="007750B3"/>
    <w:rsid w:val="00775318"/>
    <w:rsid w:val="007757D3"/>
    <w:rsid w:val="007759A6"/>
    <w:rsid w:val="00775F76"/>
    <w:rsid w:val="007765E9"/>
    <w:rsid w:val="007767A5"/>
    <w:rsid w:val="0077696B"/>
    <w:rsid w:val="00776ADC"/>
    <w:rsid w:val="00776AEA"/>
    <w:rsid w:val="007775AF"/>
    <w:rsid w:val="00777896"/>
    <w:rsid w:val="00777BA0"/>
    <w:rsid w:val="00777BD6"/>
    <w:rsid w:val="007803BD"/>
    <w:rsid w:val="00780507"/>
    <w:rsid w:val="0078058B"/>
    <w:rsid w:val="007811DC"/>
    <w:rsid w:val="00781BA1"/>
    <w:rsid w:val="00781BA7"/>
    <w:rsid w:val="007820FA"/>
    <w:rsid w:val="00782371"/>
    <w:rsid w:val="0078285F"/>
    <w:rsid w:val="00783207"/>
    <w:rsid w:val="0078346F"/>
    <w:rsid w:val="00783E1D"/>
    <w:rsid w:val="007846A5"/>
    <w:rsid w:val="0078483B"/>
    <w:rsid w:val="00784B18"/>
    <w:rsid w:val="00784C52"/>
    <w:rsid w:val="00784EED"/>
    <w:rsid w:val="007850BE"/>
    <w:rsid w:val="00785120"/>
    <w:rsid w:val="007851E8"/>
    <w:rsid w:val="00785900"/>
    <w:rsid w:val="00785B3B"/>
    <w:rsid w:val="00785C8D"/>
    <w:rsid w:val="00786118"/>
    <w:rsid w:val="007865FF"/>
    <w:rsid w:val="00786810"/>
    <w:rsid w:val="0078685E"/>
    <w:rsid w:val="00786958"/>
    <w:rsid w:val="00786A97"/>
    <w:rsid w:val="00786E71"/>
    <w:rsid w:val="007877CE"/>
    <w:rsid w:val="00787D22"/>
    <w:rsid w:val="0079009E"/>
    <w:rsid w:val="007901C2"/>
    <w:rsid w:val="007908F8"/>
    <w:rsid w:val="00790F65"/>
    <w:rsid w:val="0079162F"/>
    <w:rsid w:val="00792503"/>
    <w:rsid w:val="007928AF"/>
    <w:rsid w:val="00792C8A"/>
    <w:rsid w:val="00792D34"/>
    <w:rsid w:val="0079325C"/>
    <w:rsid w:val="0079356C"/>
    <w:rsid w:val="00793EE9"/>
    <w:rsid w:val="00794857"/>
    <w:rsid w:val="00794924"/>
    <w:rsid w:val="00795034"/>
    <w:rsid w:val="0079506E"/>
    <w:rsid w:val="007957BE"/>
    <w:rsid w:val="007958EE"/>
    <w:rsid w:val="00795D8A"/>
    <w:rsid w:val="00796859"/>
    <w:rsid w:val="00796ECF"/>
    <w:rsid w:val="0079768D"/>
    <w:rsid w:val="007A0423"/>
    <w:rsid w:val="007A0BC2"/>
    <w:rsid w:val="007A11A5"/>
    <w:rsid w:val="007A16B1"/>
    <w:rsid w:val="007A1F44"/>
    <w:rsid w:val="007A23FF"/>
    <w:rsid w:val="007A25D6"/>
    <w:rsid w:val="007A25D8"/>
    <w:rsid w:val="007A295B"/>
    <w:rsid w:val="007A2F5D"/>
    <w:rsid w:val="007A2FB8"/>
    <w:rsid w:val="007A3424"/>
    <w:rsid w:val="007A35EF"/>
    <w:rsid w:val="007A412B"/>
    <w:rsid w:val="007A43A2"/>
    <w:rsid w:val="007A4A1E"/>
    <w:rsid w:val="007A4D04"/>
    <w:rsid w:val="007A4DBF"/>
    <w:rsid w:val="007A4F4D"/>
    <w:rsid w:val="007A52F9"/>
    <w:rsid w:val="007A5916"/>
    <w:rsid w:val="007A59F6"/>
    <w:rsid w:val="007A6540"/>
    <w:rsid w:val="007A6600"/>
    <w:rsid w:val="007A6783"/>
    <w:rsid w:val="007A6F27"/>
    <w:rsid w:val="007A71CF"/>
    <w:rsid w:val="007A7A96"/>
    <w:rsid w:val="007B03AF"/>
    <w:rsid w:val="007B0BE3"/>
    <w:rsid w:val="007B10C7"/>
    <w:rsid w:val="007B14A9"/>
    <w:rsid w:val="007B1543"/>
    <w:rsid w:val="007B19B5"/>
    <w:rsid w:val="007B19F6"/>
    <w:rsid w:val="007B1AC0"/>
    <w:rsid w:val="007B1B9F"/>
    <w:rsid w:val="007B2230"/>
    <w:rsid w:val="007B25A8"/>
    <w:rsid w:val="007B270A"/>
    <w:rsid w:val="007B2AE7"/>
    <w:rsid w:val="007B2B66"/>
    <w:rsid w:val="007B2D3B"/>
    <w:rsid w:val="007B3318"/>
    <w:rsid w:val="007B397B"/>
    <w:rsid w:val="007B3AC5"/>
    <w:rsid w:val="007B41BE"/>
    <w:rsid w:val="007B46C6"/>
    <w:rsid w:val="007B5056"/>
    <w:rsid w:val="007B52CD"/>
    <w:rsid w:val="007B6113"/>
    <w:rsid w:val="007B7221"/>
    <w:rsid w:val="007B7C24"/>
    <w:rsid w:val="007B7DC1"/>
    <w:rsid w:val="007B7EDB"/>
    <w:rsid w:val="007B7FA3"/>
    <w:rsid w:val="007C008B"/>
    <w:rsid w:val="007C0718"/>
    <w:rsid w:val="007C0CC6"/>
    <w:rsid w:val="007C0CF3"/>
    <w:rsid w:val="007C0D33"/>
    <w:rsid w:val="007C16B9"/>
    <w:rsid w:val="007C18E1"/>
    <w:rsid w:val="007C19AD"/>
    <w:rsid w:val="007C1F83"/>
    <w:rsid w:val="007C23C4"/>
    <w:rsid w:val="007C2977"/>
    <w:rsid w:val="007C2A16"/>
    <w:rsid w:val="007C2ABC"/>
    <w:rsid w:val="007C2FBA"/>
    <w:rsid w:val="007C3598"/>
    <w:rsid w:val="007C35AA"/>
    <w:rsid w:val="007C3FA8"/>
    <w:rsid w:val="007C417E"/>
    <w:rsid w:val="007C462C"/>
    <w:rsid w:val="007C4A43"/>
    <w:rsid w:val="007C4C6B"/>
    <w:rsid w:val="007C4C86"/>
    <w:rsid w:val="007C5220"/>
    <w:rsid w:val="007C5878"/>
    <w:rsid w:val="007C58DC"/>
    <w:rsid w:val="007C58F3"/>
    <w:rsid w:val="007C5956"/>
    <w:rsid w:val="007C5D9A"/>
    <w:rsid w:val="007C5F1A"/>
    <w:rsid w:val="007C64F0"/>
    <w:rsid w:val="007C6552"/>
    <w:rsid w:val="007C669D"/>
    <w:rsid w:val="007C68DA"/>
    <w:rsid w:val="007C6FDC"/>
    <w:rsid w:val="007C70A6"/>
    <w:rsid w:val="007C760C"/>
    <w:rsid w:val="007C767A"/>
    <w:rsid w:val="007C76EE"/>
    <w:rsid w:val="007C7A95"/>
    <w:rsid w:val="007C7BB9"/>
    <w:rsid w:val="007C7EAF"/>
    <w:rsid w:val="007D0189"/>
    <w:rsid w:val="007D01D9"/>
    <w:rsid w:val="007D02BD"/>
    <w:rsid w:val="007D0709"/>
    <w:rsid w:val="007D070B"/>
    <w:rsid w:val="007D08D7"/>
    <w:rsid w:val="007D0C49"/>
    <w:rsid w:val="007D0E54"/>
    <w:rsid w:val="007D10E0"/>
    <w:rsid w:val="007D1A89"/>
    <w:rsid w:val="007D1C9B"/>
    <w:rsid w:val="007D229A"/>
    <w:rsid w:val="007D26F2"/>
    <w:rsid w:val="007D2CB2"/>
    <w:rsid w:val="007D2F44"/>
    <w:rsid w:val="007D2F4D"/>
    <w:rsid w:val="007D3800"/>
    <w:rsid w:val="007D3B3E"/>
    <w:rsid w:val="007D3C97"/>
    <w:rsid w:val="007D4178"/>
    <w:rsid w:val="007D436F"/>
    <w:rsid w:val="007D48FF"/>
    <w:rsid w:val="007D4AA9"/>
    <w:rsid w:val="007D4BE9"/>
    <w:rsid w:val="007D4D33"/>
    <w:rsid w:val="007D4DA5"/>
    <w:rsid w:val="007D4F24"/>
    <w:rsid w:val="007D5403"/>
    <w:rsid w:val="007D5415"/>
    <w:rsid w:val="007D6056"/>
    <w:rsid w:val="007D6641"/>
    <w:rsid w:val="007D6A4B"/>
    <w:rsid w:val="007D7102"/>
    <w:rsid w:val="007D7175"/>
    <w:rsid w:val="007D732E"/>
    <w:rsid w:val="007D77C7"/>
    <w:rsid w:val="007D78D4"/>
    <w:rsid w:val="007D7ADE"/>
    <w:rsid w:val="007E02A5"/>
    <w:rsid w:val="007E09C0"/>
    <w:rsid w:val="007E1369"/>
    <w:rsid w:val="007E1A1B"/>
    <w:rsid w:val="007E1A88"/>
    <w:rsid w:val="007E1C0E"/>
    <w:rsid w:val="007E1CD5"/>
    <w:rsid w:val="007E1CE2"/>
    <w:rsid w:val="007E27EB"/>
    <w:rsid w:val="007E31D8"/>
    <w:rsid w:val="007E4547"/>
    <w:rsid w:val="007E4782"/>
    <w:rsid w:val="007E479B"/>
    <w:rsid w:val="007E4C88"/>
    <w:rsid w:val="007E52BF"/>
    <w:rsid w:val="007E553F"/>
    <w:rsid w:val="007E5629"/>
    <w:rsid w:val="007E585E"/>
    <w:rsid w:val="007E59A3"/>
    <w:rsid w:val="007E5FD9"/>
    <w:rsid w:val="007E635F"/>
    <w:rsid w:val="007E6882"/>
    <w:rsid w:val="007E6E00"/>
    <w:rsid w:val="007E7267"/>
    <w:rsid w:val="007E7B35"/>
    <w:rsid w:val="007E7DD6"/>
    <w:rsid w:val="007E7DDF"/>
    <w:rsid w:val="007E7F80"/>
    <w:rsid w:val="007F070A"/>
    <w:rsid w:val="007F070C"/>
    <w:rsid w:val="007F0F4E"/>
    <w:rsid w:val="007F11C8"/>
    <w:rsid w:val="007F1205"/>
    <w:rsid w:val="007F1CFB"/>
    <w:rsid w:val="007F1F1C"/>
    <w:rsid w:val="007F211C"/>
    <w:rsid w:val="007F213E"/>
    <w:rsid w:val="007F220B"/>
    <w:rsid w:val="007F22F5"/>
    <w:rsid w:val="007F244B"/>
    <w:rsid w:val="007F25C6"/>
    <w:rsid w:val="007F27DD"/>
    <w:rsid w:val="007F2FD6"/>
    <w:rsid w:val="007F35E1"/>
    <w:rsid w:val="007F3CBF"/>
    <w:rsid w:val="007F4247"/>
    <w:rsid w:val="007F4804"/>
    <w:rsid w:val="007F4809"/>
    <w:rsid w:val="007F4C0A"/>
    <w:rsid w:val="007F4C24"/>
    <w:rsid w:val="007F50B1"/>
    <w:rsid w:val="007F571A"/>
    <w:rsid w:val="007F58C6"/>
    <w:rsid w:val="007F5EC6"/>
    <w:rsid w:val="007F64C5"/>
    <w:rsid w:val="007F6851"/>
    <w:rsid w:val="007F6880"/>
    <w:rsid w:val="007F6B32"/>
    <w:rsid w:val="007F6E8E"/>
    <w:rsid w:val="007F76B4"/>
    <w:rsid w:val="007F77F3"/>
    <w:rsid w:val="007F7B38"/>
    <w:rsid w:val="007F7DBD"/>
    <w:rsid w:val="007F7E00"/>
    <w:rsid w:val="008001B4"/>
    <w:rsid w:val="0080030D"/>
    <w:rsid w:val="0080039B"/>
    <w:rsid w:val="008003BF"/>
    <w:rsid w:val="00800769"/>
    <w:rsid w:val="00800ED2"/>
    <w:rsid w:val="0080125C"/>
    <w:rsid w:val="008017B5"/>
    <w:rsid w:val="00801861"/>
    <w:rsid w:val="00801AB2"/>
    <w:rsid w:val="00801AD0"/>
    <w:rsid w:val="00801D92"/>
    <w:rsid w:val="00801E14"/>
    <w:rsid w:val="0080245F"/>
    <w:rsid w:val="00802801"/>
    <w:rsid w:val="0080297C"/>
    <w:rsid w:val="00802BFD"/>
    <w:rsid w:val="00802E74"/>
    <w:rsid w:val="00803739"/>
    <w:rsid w:val="0080377C"/>
    <w:rsid w:val="008038B1"/>
    <w:rsid w:val="00803D4A"/>
    <w:rsid w:val="00804083"/>
    <w:rsid w:val="00804B92"/>
    <w:rsid w:val="00804DA1"/>
    <w:rsid w:val="00804E21"/>
    <w:rsid w:val="00805092"/>
    <w:rsid w:val="00805F58"/>
    <w:rsid w:val="00806AAF"/>
    <w:rsid w:val="008070AC"/>
    <w:rsid w:val="008072FF"/>
    <w:rsid w:val="008074A5"/>
    <w:rsid w:val="008074C6"/>
    <w:rsid w:val="00807E49"/>
    <w:rsid w:val="008101FD"/>
    <w:rsid w:val="008106F3"/>
    <w:rsid w:val="00810784"/>
    <w:rsid w:val="00810829"/>
    <w:rsid w:val="00810D8D"/>
    <w:rsid w:val="00810FBA"/>
    <w:rsid w:val="0081118C"/>
    <w:rsid w:val="00811835"/>
    <w:rsid w:val="0081190E"/>
    <w:rsid w:val="00812731"/>
    <w:rsid w:val="008127D3"/>
    <w:rsid w:val="008128B1"/>
    <w:rsid w:val="00812B3C"/>
    <w:rsid w:val="00812CD1"/>
    <w:rsid w:val="00813F01"/>
    <w:rsid w:val="00813FD5"/>
    <w:rsid w:val="0081404F"/>
    <w:rsid w:val="008142AF"/>
    <w:rsid w:val="0081483B"/>
    <w:rsid w:val="00814E3E"/>
    <w:rsid w:val="00814F60"/>
    <w:rsid w:val="00815186"/>
    <w:rsid w:val="0081523A"/>
    <w:rsid w:val="0081537D"/>
    <w:rsid w:val="0081581D"/>
    <w:rsid w:val="008160C5"/>
    <w:rsid w:val="00816E73"/>
    <w:rsid w:val="00816E9B"/>
    <w:rsid w:val="00816FCB"/>
    <w:rsid w:val="008172BE"/>
    <w:rsid w:val="00817368"/>
    <w:rsid w:val="00817493"/>
    <w:rsid w:val="0081795F"/>
    <w:rsid w:val="00817B09"/>
    <w:rsid w:val="00817B71"/>
    <w:rsid w:val="00820197"/>
    <w:rsid w:val="00820244"/>
    <w:rsid w:val="0082043C"/>
    <w:rsid w:val="00820517"/>
    <w:rsid w:val="008205E8"/>
    <w:rsid w:val="00820B60"/>
    <w:rsid w:val="00820DCE"/>
    <w:rsid w:val="00820EEA"/>
    <w:rsid w:val="0082102D"/>
    <w:rsid w:val="0082156A"/>
    <w:rsid w:val="008221B3"/>
    <w:rsid w:val="00822308"/>
    <w:rsid w:val="0082230B"/>
    <w:rsid w:val="0082248E"/>
    <w:rsid w:val="00822944"/>
    <w:rsid w:val="00822E6A"/>
    <w:rsid w:val="00823BFF"/>
    <w:rsid w:val="00823FB6"/>
    <w:rsid w:val="00823FE7"/>
    <w:rsid w:val="00824B6F"/>
    <w:rsid w:val="00824FDF"/>
    <w:rsid w:val="00825125"/>
    <w:rsid w:val="00825749"/>
    <w:rsid w:val="008257CC"/>
    <w:rsid w:val="00825F5C"/>
    <w:rsid w:val="00826306"/>
    <w:rsid w:val="00826972"/>
    <w:rsid w:val="00826DD0"/>
    <w:rsid w:val="008271EF"/>
    <w:rsid w:val="008274BF"/>
    <w:rsid w:val="00827E78"/>
    <w:rsid w:val="00827EF1"/>
    <w:rsid w:val="00830199"/>
    <w:rsid w:val="00830DC3"/>
    <w:rsid w:val="008314BA"/>
    <w:rsid w:val="00831555"/>
    <w:rsid w:val="00831F52"/>
    <w:rsid w:val="00832154"/>
    <w:rsid w:val="008321FE"/>
    <w:rsid w:val="0083227D"/>
    <w:rsid w:val="00832703"/>
    <w:rsid w:val="008329EA"/>
    <w:rsid w:val="00832F5C"/>
    <w:rsid w:val="008330FF"/>
    <w:rsid w:val="0083327A"/>
    <w:rsid w:val="0083347D"/>
    <w:rsid w:val="008338A9"/>
    <w:rsid w:val="00834046"/>
    <w:rsid w:val="00834443"/>
    <w:rsid w:val="008348E8"/>
    <w:rsid w:val="008349A7"/>
    <w:rsid w:val="00834B5E"/>
    <w:rsid w:val="00834C30"/>
    <w:rsid w:val="00834DE6"/>
    <w:rsid w:val="00834ECD"/>
    <w:rsid w:val="008359E0"/>
    <w:rsid w:val="00835D89"/>
    <w:rsid w:val="00835E90"/>
    <w:rsid w:val="00835F6B"/>
    <w:rsid w:val="0083689A"/>
    <w:rsid w:val="00836C90"/>
    <w:rsid w:val="0083722E"/>
    <w:rsid w:val="00837655"/>
    <w:rsid w:val="008376F6"/>
    <w:rsid w:val="008379B6"/>
    <w:rsid w:val="00837D5B"/>
    <w:rsid w:val="00840505"/>
    <w:rsid w:val="00840607"/>
    <w:rsid w:val="0084063E"/>
    <w:rsid w:val="0084079F"/>
    <w:rsid w:val="00840A16"/>
    <w:rsid w:val="00840E88"/>
    <w:rsid w:val="0084132D"/>
    <w:rsid w:val="00841CD2"/>
    <w:rsid w:val="00841DD9"/>
    <w:rsid w:val="00841E1C"/>
    <w:rsid w:val="00842899"/>
    <w:rsid w:val="00842B77"/>
    <w:rsid w:val="00842B92"/>
    <w:rsid w:val="0084309F"/>
    <w:rsid w:val="008433FA"/>
    <w:rsid w:val="008435CF"/>
    <w:rsid w:val="00844DF3"/>
    <w:rsid w:val="0084556E"/>
    <w:rsid w:val="00845898"/>
    <w:rsid w:val="008459F5"/>
    <w:rsid w:val="00845B54"/>
    <w:rsid w:val="00845B5C"/>
    <w:rsid w:val="00845BA3"/>
    <w:rsid w:val="00845C12"/>
    <w:rsid w:val="00845F89"/>
    <w:rsid w:val="008460FD"/>
    <w:rsid w:val="008469D9"/>
    <w:rsid w:val="00846DC0"/>
    <w:rsid w:val="008474A7"/>
    <w:rsid w:val="008475B2"/>
    <w:rsid w:val="008477BA"/>
    <w:rsid w:val="008506B6"/>
    <w:rsid w:val="0085073A"/>
    <w:rsid w:val="0085093B"/>
    <w:rsid w:val="00850AE0"/>
    <w:rsid w:val="00851E38"/>
    <w:rsid w:val="008522CD"/>
    <w:rsid w:val="008524D2"/>
    <w:rsid w:val="00852E19"/>
    <w:rsid w:val="00854BE0"/>
    <w:rsid w:val="00854C12"/>
    <w:rsid w:val="008551A3"/>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D51"/>
    <w:rsid w:val="008624FD"/>
    <w:rsid w:val="0086275E"/>
    <w:rsid w:val="00862C97"/>
    <w:rsid w:val="008630CB"/>
    <w:rsid w:val="00863800"/>
    <w:rsid w:val="00863DAF"/>
    <w:rsid w:val="00864384"/>
    <w:rsid w:val="00864440"/>
    <w:rsid w:val="00864D76"/>
    <w:rsid w:val="00865004"/>
    <w:rsid w:val="008650FC"/>
    <w:rsid w:val="00865BBB"/>
    <w:rsid w:val="00865D2F"/>
    <w:rsid w:val="00865E13"/>
    <w:rsid w:val="00866E61"/>
    <w:rsid w:val="00866EB3"/>
    <w:rsid w:val="0086701A"/>
    <w:rsid w:val="008670E6"/>
    <w:rsid w:val="0086711C"/>
    <w:rsid w:val="008672D0"/>
    <w:rsid w:val="0086796F"/>
    <w:rsid w:val="00867AFB"/>
    <w:rsid w:val="00867BD2"/>
    <w:rsid w:val="008707F7"/>
    <w:rsid w:val="008712FD"/>
    <w:rsid w:val="008716A1"/>
    <w:rsid w:val="00872330"/>
    <w:rsid w:val="00872AA7"/>
    <w:rsid w:val="00872D3F"/>
    <w:rsid w:val="00873088"/>
    <w:rsid w:val="008733AA"/>
    <w:rsid w:val="008733E4"/>
    <w:rsid w:val="00873E1D"/>
    <w:rsid w:val="00873F15"/>
    <w:rsid w:val="00874096"/>
    <w:rsid w:val="00874B50"/>
    <w:rsid w:val="008753AF"/>
    <w:rsid w:val="0087551D"/>
    <w:rsid w:val="008756A4"/>
    <w:rsid w:val="00875793"/>
    <w:rsid w:val="00875F73"/>
    <w:rsid w:val="00875FDA"/>
    <w:rsid w:val="00876481"/>
    <w:rsid w:val="0087653C"/>
    <w:rsid w:val="008766AA"/>
    <w:rsid w:val="00876970"/>
    <w:rsid w:val="00877049"/>
    <w:rsid w:val="00877429"/>
    <w:rsid w:val="008774DC"/>
    <w:rsid w:val="00877967"/>
    <w:rsid w:val="00877F56"/>
    <w:rsid w:val="00880190"/>
    <w:rsid w:val="008803BB"/>
    <w:rsid w:val="00880933"/>
    <w:rsid w:val="00880935"/>
    <w:rsid w:val="00880B3E"/>
    <w:rsid w:val="00880D53"/>
    <w:rsid w:val="00880F30"/>
    <w:rsid w:val="008814B2"/>
    <w:rsid w:val="00881538"/>
    <w:rsid w:val="00881766"/>
    <w:rsid w:val="00882238"/>
    <w:rsid w:val="008833E8"/>
    <w:rsid w:val="00884114"/>
    <w:rsid w:val="008843B1"/>
    <w:rsid w:val="00884811"/>
    <w:rsid w:val="00884A75"/>
    <w:rsid w:val="00884AED"/>
    <w:rsid w:val="00884FC8"/>
    <w:rsid w:val="00886333"/>
    <w:rsid w:val="008864E5"/>
    <w:rsid w:val="008865C8"/>
    <w:rsid w:val="00886B1C"/>
    <w:rsid w:val="00887168"/>
    <w:rsid w:val="00887475"/>
    <w:rsid w:val="00887934"/>
    <w:rsid w:val="00887B48"/>
    <w:rsid w:val="0089011D"/>
    <w:rsid w:val="008905B8"/>
    <w:rsid w:val="0089080C"/>
    <w:rsid w:val="00890ACA"/>
    <w:rsid w:val="00890E76"/>
    <w:rsid w:val="00890EC6"/>
    <w:rsid w:val="00890FFD"/>
    <w:rsid w:val="0089111A"/>
    <w:rsid w:val="0089117C"/>
    <w:rsid w:val="008911BD"/>
    <w:rsid w:val="0089143B"/>
    <w:rsid w:val="0089176E"/>
    <w:rsid w:val="008917E0"/>
    <w:rsid w:val="008918A4"/>
    <w:rsid w:val="008918B6"/>
    <w:rsid w:val="008919F0"/>
    <w:rsid w:val="00892365"/>
    <w:rsid w:val="00892BE5"/>
    <w:rsid w:val="008937BD"/>
    <w:rsid w:val="0089387C"/>
    <w:rsid w:val="00893C6D"/>
    <w:rsid w:val="008942AD"/>
    <w:rsid w:val="0089444E"/>
    <w:rsid w:val="00894598"/>
    <w:rsid w:val="0089467C"/>
    <w:rsid w:val="008948A4"/>
    <w:rsid w:val="008949DF"/>
    <w:rsid w:val="00895013"/>
    <w:rsid w:val="008951DB"/>
    <w:rsid w:val="00896616"/>
    <w:rsid w:val="0089691B"/>
    <w:rsid w:val="00896C81"/>
    <w:rsid w:val="00896D83"/>
    <w:rsid w:val="00896D9C"/>
    <w:rsid w:val="00897986"/>
    <w:rsid w:val="00897A17"/>
    <w:rsid w:val="00897EDC"/>
    <w:rsid w:val="008A012A"/>
    <w:rsid w:val="008A0167"/>
    <w:rsid w:val="008A03D1"/>
    <w:rsid w:val="008A0618"/>
    <w:rsid w:val="008A0831"/>
    <w:rsid w:val="008A0A1A"/>
    <w:rsid w:val="008A0AB2"/>
    <w:rsid w:val="008A0C99"/>
    <w:rsid w:val="008A0CFC"/>
    <w:rsid w:val="008A12FE"/>
    <w:rsid w:val="008A1438"/>
    <w:rsid w:val="008A2233"/>
    <w:rsid w:val="008A2282"/>
    <w:rsid w:val="008A276A"/>
    <w:rsid w:val="008A28B6"/>
    <w:rsid w:val="008A2BB1"/>
    <w:rsid w:val="008A2CDC"/>
    <w:rsid w:val="008A2E12"/>
    <w:rsid w:val="008A3298"/>
    <w:rsid w:val="008A3466"/>
    <w:rsid w:val="008A389F"/>
    <w:rsid w:val="008A3D02"/>
    <w:rsid w:val="008A3D4D"/>
    <w:rsid w:val="008A417D"/>
    <w:rsid w:val="008A42C5"/>
    <w:rsid w:val="008A4399"/>
    <w:rsid w:val="008A4FEB"/>
    <w:rsid w:val="008A505A"/>
    <w:rsid w:val="008A583D"/>
    <w:rsid w:val="008A5940"/>
    <w:rsid w:val="008A67A0"/>
    <w:rsid w:val="008A732B"/>
    <w:rsid w:val="008A73B2"/>
    <w:rsid w:val="008A7425"/>
    <w:rsid w:val="008A7DF7"/>
    <w:rsid w:val="008B043F"/>
    <w:rsid w:val="008B0808"/>
    <w:rsid w:val="008B0A91"/>
    <w:rsid w:val="008B0AEC"/>
    <w:rsid w:val="008B0FB4"/>
    <w:rsid w:val="008B1828"/>
    <w:rsid w:val="008B19B0"/>
    <w:rsid w:val="008B1A9F"/>
    <w:rsid w:val="008B1BBB"/>
    <w:rsid w:val="008B1C92"/>
    <w:rsid w:val="008B1E53"/>
    <w:rsid w:val="008B1E5B"/>
    <w:rsid w:val="008B24DC"/>
    <w:rsid w:val="008B272D"/>
    <w:rsid w:val="008B27E3"/>
    <w:rsid w:val="008B2B37"/>
    <w:rsid w:val="008B2E11"/>
    <w:rsid w:val="008B3017"/>
    <w:rsid w:val="008B322B"/>
    <w:rsid w:val="008B389D"/>
    <w:rsid w:val="008B3C5C"/>
    <w:rsid w:val="008B421E"/>
    <w:rsid w:val="008B42FC"/>
    <w:rsid w:val="008B50E1"/>
    <w:rsid w:val="008B5299"/>
    <w:rsid w:val="008B52E5"/>
    <w:rsid w:val="008B54F0"/>
    <w:rsid w:val="008B5A5F"/>
    <w:rsid w:val="008B5AB0"/>
    <w:rsid w:val="008B5D36"/>
    <w:rsid w:val="008B5F91"/>
    <w:rsid w:val="008B5FF6"/>
    <w:rsid w:val="008B6054"/>
    <w:rsid w:val="008B63D5"/>
    <w:rsid w:val="008B6BCA"/>
    <w:rsid w:val="008B7121"/>
    <w:rsid w:val="008B7140"/>
    <w:rsid w:val="008B7452"/>
    <w:rsid w:val="008B7A08"/>
    <w:rsid w:val="008B7B08"/>
    <w:rsid w:val="008B7D9B"/>
    <w:rsid w:val="008C00A1"/>
    <w:rsid w:val="008C05C0"/>
    <w:rsid w:val="008C068D"/>
    <w:rsid w:val="008C0724"/>
    <w:rsid w:val="008C13F0"/>
    <w:rsid w:val="008C1B6C"/>
    <w:rsid w:val="008C1BAF"/>
    <w:rsid w:val="008C1F26"/>
    <w:rsid w:val="008C1F57"/>
    <w:rsid w:val="008C2957"/>
    <w:rsid w:val="008C2A3A"/>
    <w:rsid w:val="008C2F72"/>
    <w:rsid w:val="008C376C"/>
    <w:rsid w:val="008C47A0"/>
    <w:rsid w:val="008C4C69"/>
    <w:rsid w:val="008C4C7E"/>
    <w:rsid w:val="008C5C46"/>
    <w:rsid w:val="008C5EE6"/>
    <w:rsid w:val="008C6184"/>
    <w:rsid w:val="008C6865"/>
    <w:rsid w:val="008C6EBC"/>
    <w:rsid w:val="008C6FCF"/>
    <w:rsid w:val="008C7008"/>
    <w:rsid w:val="008C70BA"/>
    <w:rsid w:val="008C7847"/>
    <w:rsid w:val="008C785E"/>
    <w:rsid w:val="008C7A9A"/>
    <w:rsid w:val="008C7C12"/>
    <w:rsid w:val="008C7DD4"/>
    <w:rsid w:val="008C7F3B"/>
    <w:rsid w:val="008D0463"/>
    <w:rsid w:val="008D0499"/>
    <w:rsid w:val="008D061C"/>
    <w:rsid w:val="008D0863"/>
    <w:rsid w:val="008D0AFB"/>
    <w:rsid w:val="008D1511"/>
    <w:rsid w:val="008D15BF"/>
    <w:rsid w:val="008D1B8D"/>
    <w:rsid w:val="008D2130"/>
    <w:rsid w:val="008D27E2"/>
    <w:rsid w:val="008D2BF2"/>
    <w:rsid w:val="008D31CE"/>
    <w:rsid w:val="008D32AC"/>
    <w:rsid w:val="008D32DF"/>
    <w:rsid w:val="008D35E9"/>
    <w:rsid w:val="008D3959"/>
    <w:rsid w:val="008D3966"/>
    <w:rsid w:val="008D4352"/>
    <w:rsid w:val="008D4C9E"/>
    <w:rsid w:val="008D4E6B"/>
    <w:rsid w:val="008D4F66"/>
    <w:rsid w:val="008D58AA"/>
    <w:rsid w:val="008D5A60"/>
    <w:rsid w:val="008D5BFA"/>
    <w:rsid w:val="008D5C91"/>
    <w:rsid w:val="008D60BC"/>
    <w:rsid w:val="008D613E"/>
    <w:rsid w:val="008D61CE"/>
    <w:rsid w:val="008D6D7B"/>
    <w:rsid w:val="008D6EB8"/>
    <w:rsid w:val="008D74F0"/>
    <w:rsid w:val="008D7672"/>
    <w:rsid w:val="008D77A0"/>
    <w:rsid w:val="008D79DC"/>
    <w:rsid w:val="008D7D04"/>
    <w:rsid w:val="008D7E53"/>
    <w:rsid w:val="008D7EB7"/>
    <w:rsid w:val="008E0430"/>
    <w:rsid w:val="008E075A"/>
    <w:rsid w:val="008E0975"/>
    <w:rsid w:val="008E0D50"/>
    <w:rsid w:val="008E0EB8"/>
    <w:rsid w:val="008E10A6"/>
    <w:rsid w:val="008E1271"/>
    <w:rsid w:val="008E1A5B"/>
    <w:rsid w:val="008E2251"/>
    <w:rsid w:val="008E24B3"/>
    <w:rsid w:val="008E24CA"/>
    <w:rsid w:val="008E2672"/>
    <w:rsid w:val="008E286D"/>
    <w:rsid w:val="008E2969"/>
    <w:rsid w:val="008E2B1A"/>
    <w:rsid w:val="008E2F6E"/>
    <w:rsid w:val="008E339A"/>
    <w:rsid w:val="008E3516"/>
    <w:rsid w:val="008E37CC"/>
    <w:rsid w:val="008E382E"/>
    <w:rsid w:val="008E38AD"/>
    <w:rsid w:val="008E39D1"/>
    <w:rsid w:val="008E3E49"/>
    <w:rsid w:val="008E3EEC"/>
    <w:rsid w:val="008E3F1A"/>
    <w:rsid w:val="008E46AE"/>
    <w:rsid w:val="008E4CC9"/>
    <w:rsid w:val="008E4FE8"/>
    <w:rsid w:val="008E50AB"/>
    <w:rsid w:val="008E58C6"/>
    <w:rsid w:val="008E5BF2"/>
    <w:rsid w:val="008E5C81"/>
    <w:rsid w:val="008E652E"/>
    <w:rsid w:val="008E6A32"/>
    <w:rsid w:val="008E6CA7"/>
    <w:rsid w:val="008E7748"/>
    <w:rsid w:val="008E7EA0"/>
    <w:rsid w:val="008F01ED"/>
    <w:rsid w:val="008F0A38"/>
    <w:rsid w:val="008F0F84"/>
    <w:rsid w:val="008F1014"/>
    <w:rsid w:val="008F11C9"/>
    <w:rsid w:val="008F1447"/>
    <w:rsid w:val="008F14BD"/>
    <w:rsid w:val="008F1AEB"/>
    <w:rsid w:val="008F23D8"/>
    <w:rsid w:val="008F253A"/>
    <w:rsid w:val="008F261A"/>
    <w:rsid w:val="008F2C55"/>
    <w:rsid w:val="008F2FD5"/>
    <w:rsid w:val="008F31F2"/>
    <w:rsid w:val="008F323D"/>
    <w:rsid w:val="008F3665"/>
    <w:rsid w:val="008F37E5"/>
    <w:rsid w:val="008F387C"/>
    <w:rsid w:val="008F3DB9"/>
    <w:rsid w:val="008F403C"/>
    <w:rsid w:val="008F4817"/>
    <w:rsid w:val="008F488D"/>
    <w:rsid w:val="008F48C2"/>
    <w:rsid w:val="008F4DF9"/>
    <w:rsid w:val="008F4F35"/>
    <w:rsid w:val="008F509A"/>
    <w:rsid w:val="008F5840"/>
    <w:rsid w:val="008F5B14"/>
    <w:rsid w:val="008F5B89"/>
    <w:rsid w:val="008F5CFC"/>
    <w:rsid w:val="008F5EEF"/>
    <w:rsid w:val="008F6686"/>
    <w:rsid w:val="008F66FE"/>
    <w:rsid w:val="008F72CC"/>
    <w:rsid w:val="008F72CD"/>
    <w:rsid w:val="008F7575"/>
    <w:rsid w:val="008F777C"/>
    <w:rsid w:val="008F7A35"/>
    <w:rsid w:val="008F7CD7"/>
    <w:rsid w:val="00900009"/>
    <w:rsid w:val="00900712"/>
    <w:rsid w:val="00900727"/>
    <w:rsid w:val="00900EDD"/>
    <w:rsid w:val="00900F80"/>
    <w:rsid w:val="0090177A"/>
    <w:rsid w:val="009017D6"/>
    <w:rsid w:val="009031A1"/>
    <w:rsid w:val="00903802"/>
    <w:rsid w:val="00904295"/>
    <w:rsid w:val="00904640"/>
    <w:rsid w:val="0090470C"/>
    <w:rsid w:val="00904748"/>
    <w:rsid w:val="00904751"/>
    <w:rsid w:val="00905F2A"/>
    <w:rsid w:val="00906231"/>
    <w:rsid w:val="0090696D"/>
    <w:rsid w:val="00906CD6"/>
    <w:rsid w:val="00906E4D"/>
    <w:rsid w:val="00906F31"/>
    <w:rsid w:val="0090729B"/>
    <w:rsid w:val="00907576"/>
    <w:rsid w:val="00907650"/>
    <w:rsid w:val="009078B3"/>
    <w:rsid w:val="00907980"/>
    <w:rsid w:val="009079E4"/>
    <w:rsid w:val="00907A4F"/>
    <w:rsid w:val="00907A77"/>
    <w:rsid w:val="00907C68"/>
    <w:rsid w:val="00907E00"/>
    <w:rsid w:val="00910193"/>
    <w:rsid w:val="00910606"/>
    <w:rsid w:val="0091088D"/>
    <w:rsid w:val="00910929"/>
    <w:rsid w:val="00910FC9"/>
    <w:rsid w:val="009122A6"/>
    <w:rsid w:val="00912553"/>
    <w:rsid w:val="00912866"/>
    <w:rsid w:val="0091291A"/>
    <w:rsid w:val="009133A6"/>
    <w:rsid w:val="00913612"/>
    <w:rsid w:val="0091366A"/>
    <w:rsid w:val="00913824"/>
    <w:rsid w:val="00913CEC"/>
    <w:rsid w:val="00913E02"/>
    <w:rsid w:val="00914129"/>
    <w:rsid w:val="00915757"/>
    <w:rsid w:val="009159B3"/>
    <w:rsid w:val="00915CFB"/>
    <w:rsid w:val="00915FC5"/>
    <w:rsid w:val="0091607D"/>
    <w:rsid w:val="0091609F"/>
    <w:rsid w:val="00916181"/>
    <w:rsid w:val="00916367"/>
    <w:rsid w:val="00916880"/>
    <w:rsid w:val="00916A88"/>
    <w:rsid w:val="009174F8"/>
    <w:rsid w:val="0091786D"/>
    <w:rsid w:val="009179A4"/>
    <w:rsid w:val="00917A20"/>
    <w:rsid w:val="00917FDB"/>
    <w:rsid w:val="009204C5"/>
    <w:rsid w:val="00920E13"/>
    <w:rsid w:val="009212BF"/>
    <w:rsid w:val="00921640"/>
    <w:rsid w:val="0092180D"/>
    <w:rsid w:val="009218BD"/>
    <w:rsid w:val="009218D0"/>
    <w:rsid w:val="009224F1"/>
    <w:rsid w:val="009226E0"/>
    <w:rsid w:val="00922F17"/>
    <w:rsid w:val="009232C9"/>
    <w:rsid w:val="0092350C"/>
    <w:rsid w:val="00923608"/>
    <w:rsid w:val="009238E5"/>
    <w:rsid w:val="00923F0A"/>
    <w:rsid w:val="00923F12"/>
    <w:rsid w:val="00924433"/>
    <w:rsid w:val="00924A87"/>
    <w:rsid w:val="00924F50"/>
    <w:rsid w:val="00924FF8"/>
    <w:rsid w:val="009258AE"/>
    <w:rsid w:val="00925B69"/>
    <w:rsid w:val="00925BA8"/>
    <w:rsid w:val="00926058"/>
    <w:rsid w:val="009266A4"/>
    <w:rsid w:val="00926DA7"/>
    <w:rsid w:val="009270EE"/>
    <w:rsid w:val="00927477"/>
    <w:rsid w:val="00927A53"/>
    <w:rsid w:val="00927BD3"/>
    <w:rsid w:val="00927D09"/>
    <w:rsid w:val="00927F41"/>
    <w:rsid w:val="00927F8B"/>
    <w:rsid w:val="0093034B"/>
    <w:rsid w:val="0093094D"/>
    <w:rsid w:val="00930CEB"/>
    <w:rsid w:val="009312BE"/>
    <w:rsid w:val="00932264"/>
    <w:rsid w:val="009322EB"/>
    <w:rsid w:val="009326D9"/>
    <w:rsid w:val="009328C7"/>
    <w:rsid w:val="00932E13"/>
    <w:rsid w:val="009332AF"/>
    <w:rsid w:val="009336EC"/>
    <w:rsid w:val="00933892"/>
    <w:rsid w:val="00933F56"/>
    <w:rsid w:val="00934C13"/>
    <w:rsid w:val="0093515C"/>
    <w:rsid w:val="00935228"/>
    <w:rsid w:val="009355A2"/>
    <w:rsid w:val="00935A38"/>
    <w:rsid w:val="00935F9E"/>
    <w:rsid w:val="009364C2"/>
    <w:rsid w:val="009366A0"/>
    <w:rsid w:val="00936D98"/>
    <w:rsid w:val="00940147"/>
    <w:rsid w:val="00940324"/>
    <w:rsid w:val="009403D9"/>
    <w:rsid w:val="009413C9"/>
    <w:rsid w:val="00941523"/>
    <w:rsid w:val="00941899"/>
    <w:rsid w:val="00941CB2"/>
    <w:rsid w:val="00941D3C"/>
    <w:rsid w:val="00942029"/>
    <w:rsid w:val="0094240E"/>
    <w:rsid w:val="00942559"/>
    <w:rsid w:val="00942B28"/>
    <w:rsid w:val="00942C80"/>
    <w:rsid w:val="00942DCE"/>
    <w:rsid w:val="00943029"/>
    <w:rsid w:val="00943197"/>
    <w:rsid w:val="009435F2"/>
    <w:rsid w:val="00943AC3"/>
    <w:rsid w:val="00943FBA"/>
    <w:rsid w:val="009445D5"/>
    <w:rsid w:val="009446D2"/>
    <w:rsid w:val="00944856"/>
    <w:rsid w:val="00945180"/>
    <w:rsid w:val="00945632"/>
    <w:rsid w:val="0094590C"/>
    <w:rsid w:val="00945940"/>
    <w:rsid w:val="00946355"/>
    <w:rsid w:val="009468B7"/>
    <w:rsid w:val="00946B9A"/>
    <w:rsid w:val="0094724E"/>
    <w:rsid w:val="009472F1"/>
    <w:rsid w:val="009473F8"/>
    <w:rsid w:val="00947973"/>
    <w:rsid w:val="00947BE6"/>
    <w:rsid w:val="0095048D"/>
    <w:rsid w:val="0095058F"/>
    <w:rsid w:val="00950729"/>
    <w:rsid w:val="009509ED"/>
    <w:rsid w:val="00951103"/>
    <w:rsid w:val="00951300"/>
    <w:rsid w:val="009515C2"/>
    <w:rsid w:val="00951ADB"/>
    <w:rsid w:val="00951B42"/>
    <w:rsid w:val="00951DBE"/>
    <w:rsid w:val="009521A9"/>
    <w:rsid w:val="00952239"/>
    <w:rsid w:val="009522BF"/>
    <w:rsid w:val="00952633"/>
    <w:rsid w:val="00952A4B"/>
    <w:rsid w:val="009531CA"/>
    <w:rsid w:val="0095380C"/>
    <w:rsid w:val="00953DD5"/>
    <w:rsid w:val="00954037"/>
    <w:rsid w:val="00954353"/>
    <w:rsid w:val="0095443E"/>
    <w:rsid w:val="00954533"/>
    <w:rsid w:val="009551F5"/>
    <w:rsid w:val="009556BE"/>
    <w:rsid w:val="00955ADF"/>
    <w:rsid w:val="00955C0A"/>
    <w:rsid w:val="00955C4F"/>
    <w:rsid w:val="00956109"/>
    <w:rsid w:val="009566D5"/>
    <w:rsid w:val="009567B5"/>
    <w:rsid w:val="00957378"/>
    <w:rsid w:val="009575AA"/>
    <w:rsid w:val="00957A6A"/>
    <w:rsid w:val="009602E5"/>
    <w:rsid w:val="009608CE"/>
    <w:rsid w:val="00960CE7"/>
    <w:rsid w:val="00960D9A"/>
    <w:rsid w:val="0096115B"/>
    <w:rsid w:val="00961A13"/>
    <w:rsid w:val="00962286"/>
    <w:rsid w:val="009623A2"/>
    <w:rsid w:val="009623B4"/>
    <w:rsid w:val="00962EB2"/>
    <w:rsid w:val="00963B86"/>
    <w:rsid w:val="00963CFA"/>
    <w:rsid w:val="00963D67"/>
    <w:rsid w:val="0096463D"/>
    <w:rsid w:val="00964777"/>
    <w:rsid w:val="00964C6F"/>
    <w:rsid w:val="00965190"/>
    <w:rsid w:val="00965575"/>
    <w:rsid w:val="0096564B"/>
    <w:rsid w:val="009657F1"/>
    <w:rsid w:val="00966229"/>
    <w:rsid w:val="0096625D"/>
    <w:rsid w:val="0096631F"/>
    <w:rsid w:val="0096648B"/>
    <w:rsid w:val="009664F5"/>
    <w:rsid w:val="0096671C"/>
    <w:rsid w:val="00966F35"/>
    <w:rsid w:val="00966FB4"/>
    <w:rsid w:val="00966FBD"/>
    <w:rsid w:val="0096725D"/>
    <w:rsid w:val="009677CE"/>
    <w:rsid w:val="00967998"/>
    <w:rsid w:val="00967B30"/>
    <w:rsid w:val="009709F8"/>
    <w:rsid w:val="00970A09"/>
    <w:rsid w:val="009712C3"/>
    <w:rsid w:val="00971A7B"/>
    <w:rsid w:val="009723C8"/>
    <w:rsid w:val="009726A1"/>
    <w:rsid w:val="0097271B"/>
    <w:rsid w:val="009728F6"/>
    <w:rsid w:val="00972929"/>
    <w:rsid w:val="00972F91"/>
    <w:rsid w:val="0097302E"/>
    <w:rsid w:val="0097317C"/>
    <w:rsid w:val="00973827"/>
    <w:rsid w:val="009739F2"/>
    <w:rsid w:val="00973A9A"/>
    <w:rsid w:val="00973D63"/>
    <w:rsid w:val="00974040"/>
    <w:rsid w:val="009742D3"/>
    <w:rsid w:val="009746D4"/>
    <w:rsid w:val="00974A46"/>
    <w:rsid w:val="00974E69"/>
    <w:rsid w:val="00974FC8"/>
    <w:rsid w:val="0097597B"/>
    <w:rsid w:val="00975C3D"/>
    <w:rsid w:val="0097629C"/>
    <w:rsid w:val="009769DA"/>
    <w:rsid w:val="00976A1E"/>
    <w:rsid w:val="00976F32"/>
    <w:rsid w:val="00977082"/>
    <w:rsid w:val="00977284"/>
    <w:rsid w:val="009775EB"/>
    <w:rsid w:val="00977B06"/>
    <w:rsid w:val="00977BA7"/>
    <w:rsid w:val="00977DF2"/>
    <w:rsid w:val="00977E45"/>
    <w:rsid w:val="00977EB0"/>
    <w:rsid w:val="009801D4"/>
    <w:rsid w:val="00980506"/>
    <w:rsid w:val="00980517"/>
    <w:rsid w:val="00980672"/>
    <w:rsid w:val="0098086D"/>
    <w:rsid w:val="00981711"/>
    <w:rsid w:val="0098194F"/>
    <w:rsid w:val="0098200C"/>
    <w:rsid w:val="009820CE"/>
    <w:rsid w:val="009826C8"/>
    <w:rsid w:val="009826F4"/>
    <w:rsid w:val="00982BD5"/>
    <w:rsid w:val="00982F56"/>
    <w:rsid w:val="00982F5C"/>
    <w:rsid w:val="0098354D"/>
    <w:rsid w:val="00983686"/>
    <w:rsid w:val="009836E4"/>
    <w:rsid w:val="00983F12"/>
    <w:rsid w:val="0098412F"/>
    <w:rsid w:val="009847EF"/>
    <w:rsid w:val="009849AF"/>
    <w:rsid w:val="00984AED"/>
    <w:rsid w:val="00984E3E"/>
    <w:rsid w:val="00984FF4"/>
    <w:rsid w:val="00985669"/>
    <w:rsid w:val="00985F28"/>
    <w:rsid w:val="00986149"/>
    <w:rsid w:val="00986176"/>
    <w:rsid w:val="0098686E"/>
    <w:rsid w:val="00986E7F"/>
    <w:rsid w:val="00987536"/>
    <w:rsid w:val="009878BA"/>
    <w:rsid w:val="00987C4D"/>
    <w:rsid w:val="00987D98"/>
    <w:rsid w:val="00987E52"/>
    <w:rsid w:val="0099022F"/>
    <w:rsid w:val="009908F4"/>
    <w:rsid w:val="009909EA"/>
    <w:rsid w:val="00990BD5"/>
    <w:rsid w:val="0099125D"/>
    <w:rsid w:val="00991378"/>
    <w:rsid w:val="00991418"/>
    <w:rsid w:val="00991930"/>
    <w:rsid w:val="0099196F"/>
    <w:rsid w:val="00992B98"/>
    <w:rsid w:val="0099359F"/>
    <w:rsid w:val="0099379B"/>
    <w:rsid w:val="009938A3"/>
    <w:rsid w:val="00993AC5"/>
    <w:rsid w:val="00993C81"/>
    <w:rsid w:val="00994467"/>
    <w:rsid w:val="00994815"/>
    <w:rsid w:val="00994871"/>
    <w:rsid w:val="00994CB8"/>
    <w:rsid w:val="00994E08"/>
    <w:rsid w:val="00994E59"/>
    <w:rsid w:val="00994F42"/>
    <w:rsid w:val="009951F9"/>
    <w:rsid w:val="0099548B"/>
    <w:rsid w:val="00995768"/>
    <w:rsid w:val="00995C95"/>
    <w:rsid w:val="00995E85"/>
    <w:rsid w:val="00996468"/>
    <w:rsid w:val="00996876"/>
    <w:rsid w:val="00996FFA"/>
    <w:rsid w:val="0099723D"/>
    <w:rsid w:val="009973F1"/>
    <w:rsid w:val="009973F3"/>
    <w:rsid w:val="009976A6"/>
    <w:rsid w:val="009A010D"/>
    <w:rsid w:val="009A04AE"/>
    <w:rsid w:val="009A0606"/>
    <w:rsid w:val="009A0C6F"/>
    <w:rsid w:val="009A14EF"/>
    <w:rsid w:val="009A1729"/>
    <w:rsid w:val="009A188D"/>
    <w:rsid w:val="009A1B2D"/>
    <w:rsid w:val="009A1ED4"/>
    <w:rsid w:val="009A24D0"/>
    <w:rsid w:val="009A2A86"/>
    <w:rsid w:val="009A2DF9"/>
    <w:rsid w:val="009A324A"/>
    <w:rsid w:val="009A373B"/>
    <w:rsid w:val="009A3A66"/>
    <w:rsid w:val="009A3A86"/>
    <w:rsid w:val="009A3D39"/>
    <w:rsid w:val="009A43CF"/>
    <w:rsid w:val="009A4869"/>
    <w:rsid w:val="009A49D5"/>
    <w:rsid w:val="009A4A4D"/>
    <w:rsid w:val="009A51C7"/>
    <w:rsid w:val="009A54CE"/>
    <w:rsid w:val="009A557D"/>
    <w:rsid w:val="009A5738"/>
    <w:rsid w:val="009A5992"/>
    <w:rsid w:val="009A5B17"/>
    <w:rsid w:val="009A5C6A"/>
    <w:rsid w:val="009A61F3"/>
    <w:rsid w:val="009A6A6B"/>
    <w:rsid w:val="009A6E49"/>
    <w:rsid w:val="009A7785"/>
    <w:rsid w:val="009A7DAA"/>
    <w:rsid w:val="009B03F6"/>
    <w:rsid w:val="009B1620"/>
    <w:rsid w:val="009B1D46"/>
    <w:rsid w:val="009B1EF9"/>
    <w:rsid w:val="009B24E0"/>
    <w:rsid w:val="009B26AC"/>
    <w:rsid w:val="009B2704"/>
    <w:rsid w:val="009B2A71"/>
    <w:rsid w:val="009B2B26"/>
    <w:rsid w:val="009B2EC1"/>
    <w:rsid w:val="009B3454"/>
    <w:rsid w:val="009B37E2"/>
    <w:rsid w:val="009B38C1"/>
    <w:rsid w:val="009B4519"/>
    <w:rsid w:val="009B46F7"/>
    <w:rsid w:val="009B4A1E"/>
    <w:rsid w:val="009B4A48"/>
    <w:rsid w:val="009B4CD0"/>
    <w:rsid w:val="009B4E28"/>
    <w:rsid w:val="009B506B"/>
    <w:rsid w:val="009B51AD"/>
    <w:rsid w:val="009B57EF"/>
    <w:rsid w:val="009B5B85"/>
    <w:rsid w:val="009B5D34"/>
    <w:rsid w:val="009B5FFF"/>
    <w:rsid w:val="009B611B"/>
    <w:rsid w:val="009B62D3"/>
    <w:rsid w:val="009B6644"/>
    <w:rsid w:val="009B66AF"/>
    <w:rsid w:val="009B6AF6"/>
    <w:rsid w:val="009B6D48"/>
    <w:rsid w:val="009B7204"/>
    <w:rsid w:val="009B725F"/>
    <w:rsid w:val="009B7B5B"/>
    <w:rsid w:val="009B7BB3"/>
    <w:rsid w:val="009C0074"/>
    <w:rsid w:val="009C0187"/>
    <w:rsid w:val="009C020C"/>
    <w:rsid w:val="009C0564"/>
    <w:rsid w:val="009C15CD"/>
    <w:rsid w:val="009C17DA"/>
    <w:rsid w:val="009C1976"/>
    <w:rsid w:val="009C1E40"/>
    <w:rsid w:val="009C2685"/>
    <w:rsid w:val="009C2B9A"/>
    <w:rsid w:val="009C2CE0"/>
    <w:rsid w:val="009C37ED"/>
    <w:rsid w:val="009C39BC"/>
    <w:rsid w:val="009C3A85"/>
    <w:rsid w:val="009C460A"/>
    <w:rsid w:val="009C4BC2"/>
    <w:rsid w:val="009C4CF1"/>
    <w:rsid w:val="009C4D22"/>
    <w:rsid w:val="009C4FFA"/>
    <w:rsid w:val="009C5144"/>
    <w:rsid w:val="009C51B9"/>
    <w:rsid w:val="009C5302"/>
    <w:rsid w:val="009C5BF7"/>
    <w:rsid w:val="009C60B1"/>
    <w:rsid w:val="009C6181"/>
    <w:rsid w:val="009C6D28"/>
    <w:rsid w:val="009C7249"/>
    <w:rsid w:val="009C7320"/>
    <w:rsid w:val="009C76FC"/>
    <w:rsid w:val="009C7DE1"/>
    <w:rsid w:val="009C7E2B"/>
    <w:rsid w:val="009C7E5F"/>
    <w:rsid w:val="009C7F8A"/>
    <w:rsid w:val="009C7FE0"/>
    <w:rsid w:val="009D0517"/>
    <w:rsid w:val="009D0729"/>
    <w:rsid w:val="009D0DA5"/>
    <w:rsid w:val="009D0F66"/>
    <w:rsid w:val="009D10CC"/>
    <w:rsid w:val="009D13C2"/>
    <w:rsid w:val="009D1A06"/>
    <w:rsid w:val="009D1BA4"/>
    <w:rsid w:val="009D1F41"/>
    <w:rsid w:val="009D20A9"/>
    <w:rsid w:val="009D20C9"/>
    <w:rsid w:val="009D20D1"/>
    <w:rsid w:val="009D2160"/>
    <w:rsid w:val="009D22E4"/>
    <w:rsid w:val="009D22F7"/>
    <w:rsid w:val="009D26E4"/>
    <w:rsid w:val="009D2A14"/>
    <w:rsid w:val="009D30E9"/>
    <w:rsid w:val="009D319C"/>
    <w:rsid w:val="009D391E"/>
    <w:rsid w:val="009D3F07"/>
    <w:rsid w:val="009D4653"/>
    <w:rsid w:val="009D48F8"/>
    <w:rsid w:val="009D491C"/>
    <w:rsid w:val="009D4CBF"/>
    <w:rsid w:val="009D4CD6"/>
    <w:rsid w:val="009D52F4"/>
    <w:rsid w:val="009D5BAB"/>
    <w:rsid w:val="009D5D1A"/>
    <w:rsid w:val="009D5FF6"/>
    <w:rsid w:val="009D6307"/>
    <w:rsid w:val="009D67C2"/>
    <w:rsid w:val="009D67F0"/>
    <w:rsid w:val="009D686E"/>
    <w:rsid w:val="009D6A0A"/>
    <w:rsid w:val="009D6C15"/>
    <w:rsid w:val="009D7580"/>
    <w:rsid w:val="009D7BE7"/>
    <w:rsid w:val="009E0116"/>
    <w:rsid w:val="009E058F"/>
    <w:rsid w:val="009E0A9E"/>
    <w:rsid w:val="009E0BFA"/>
    <w:rsid w:val="009E0CD1"/>
    <w:rsid w:val="009E0D58"/>
    <w:rsid w:val="009E0F22"/>
    <w:rsid w:val="009E0F86"/>
    <w:rsid w:val="009E1445"/>
    <w:rsid w:val="009E1475"/>
    <w:rsid w:val="009E14C2"/>
    <w:rsid w:val="009E19A2"/>
    <w:rsid w:val="009E1A94"/>
    <w:rsid w:val="009E20BC"/>
    <w:rsid w:val="009E20D6"/>
    <w:rsid w:val="009E2434"/>
    <w:rsid w:val="009E2A2E"/>
    <w:rsid w:val="009E2B0C"/>
    <w:rsid w:val="009E39E8"/>
    <w:rsid w:val="009E3AFD"/>
    <w:rsid w:val="009E3B95"/>
    <w:rsid w:val="009E3CDD"/>
    <w:rsid w:val="009E4854"/>
    <w:rsid w:val="009E4A12"/>
    <w:rsid w:val="009E4B16"/>
    <w:rsid w:val="009E4B2A"/>
    <w:rsid w:val="009E4C1C"/>
    <w:rsid w:val="009E4D53"/>
    <w:rsid w:val="009E4F07"/>
    <w:rsid w:val="009E4F67"/>
    <w:rsid w:val="009E53D6"/>
    <w:rsid w:val="009E595D"/>
    <w:rsid w:val="009E5C60"/>
    <w:rsid w:val="009E5CB2"/>
    <w:rsid w:val="009E5E72"/>
    <w:rsid w:val="009E5F74"/>
    <w:rsid w:val="009E64DB"/>
    <w:rsid w:val="009E6794"/>
    <w:rsid w:val="009E7189"/>
    <w:rsid w:val="009E79CB"/>
    <w:rsid w:val="009E7ABE"/>
    <w:rsid w:val="009E7C89"/>
    <w:rsid w:val="009E7E46"/>
    <w:rsid w:val="009E7FC1"/>
    <w:rsid w:val="009F01D3"/>
    <w:rsid w:val="009F01E1"/>
    <w:rsid w:val="009F0505"/>
    <w:rsid w:val="009F0B4D"/>
    <w:rsid w:val="009F0BC3"/>
    <w:rsid w:val="009F0E1A"/>
    <w:rsid w:val="009F1096"/>
    <w:rsid w:val="009F1158"/>
    <w:rsid w:val="009F150E"/>
    <w:rsid w:val="009F1E49"/>
    <w:rsid w:val="009F1E8C"/>
    <w:rsid w:val="009F2067"/>
    <w:rsid w:val="009F214F"/>
    <w:rsid w:val="009F22DA"/>
    <w:rsid w:val="009F2415"/>
    <w:rsid w:val="009F244D"/>
    <w:rsid w:val="009F266E"/>
    <w:rsid w:val="009F27AD"/>
    <w:rsid w:val="009F348A"/>
    <w:rsid w:val="009F37A4"/>
    <w:rsid w:val="009F39A7"/>
    <w:rsid w:val="009F3A6C"/>
    <w:rsid w:val="009F3E65"/>
    <w:rsid w:val="009F3FB5"/>
    <w:rsid w:val="009F4129"/>
    <w:rsid w:val="009F4383"/>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C10"/>
    <w:rsid w:val="00A01F17"/>
    <w:rsid w:val="00A022A5"/>
    <w:rsid w:val="00A0254E"/>
    <w:rsid w:val="00A0312F"/>
    <w:rsid w:val="00A031CB"/>
    <w:rsid w:val="00A0332F"/>
    <w:rsid w:val="00A03A22"/>
    <w:rsid w:val="00A03C72"/>
    <w:rsid w:val="00A04294"/>
    <w:rsid w:val="00A04634"/>
    <w:rsid w:val="00A0497B"/>
    <w:rsid w:val="00A04A42"/>
    <w:rsid w:val="00A04C29"/>
    <w:rsid w:val="00A04D67"/>
    <w:rsid w:val="00A05484"/>
    <w:rsid w:val="00A05672"/>
    <w:rsid w:val="00A05BA3"/>
    <w:rsid w:val="00A05EC8"/>
    <w:rsid w:val="00A06119"/>
    <w:rsid w:val="00A06E12"/>
    <w:rsid w:val="00A0703A"/>
    <w:rsid w:val="00A07580"/>
    <w:rsid w:val="00A07A48"/>
    <w:rsid w:val="00A07E3C"/>
    <w:rsid w:val="00A100DD"/>
    <w:rsid w:val="00A108EE"/>
    <w:rsid w:val="00A10968"/>
    <w:rsid w:val="00A10AD4"/>
    <w:rsid w:val="00A10B6B"/>
    <w:rsid w:val="00A10BB8"/>
    <w:rsid w:val="00A1158B"/>
    <w:rsid w:val="00A119EE"/>
    <w:rsid w:val="00A11C08"/>
    <w:rsid w:val="00A11F8C"/>
    <w:rsid w:val="00A1200D"/>
    <w:rsid w:val="00A124C2"/>
    <w:rsid w:val="00A12770"/>
    <w:rsid w:val="00A12772"/>
    <w:rsid w:val="00A12917"/>
    <w:rsid w:val="00A13247"/>
    <w:rsid w:val="00A13415"/>
    <w:rsid w:val="00A13466"/>
    <w:rsid w:val="00A137E4"/>
    <w:rsid w:val="00A13D84"/>
    <w:rsid w:val="00A13DDD"/>
    <w:rsid w:val="00A14008"/>
    <w:rsid w:val="00A143A3"/>
    <w:rsid w:val="00A145A4"/>
    <w:rsid w:val="00A14813"/>
    <w:rsid w:val="00A14B91"/>
    <w:rsid w:val="00A14C49"/>
    <w:rsid w:val="00A150B2"/>
    <w:rsid w:val="00A1566A"/>
    <w:rsid w:val="00A15C1F"/>
    <w:rsid w:val="00A15F67"/>
    <w:rsid w:val="00A16082"/>
    <w:rsid w:val="00A165BF"/>
    <w:rsid w:val="00A16DA6"/>
    <w:rsid w:val="00A16E83"/>
    <w:rsid w:val="00A172E8"/>
    <w:rsid w:val="00A179A0"/>
    <w:rsid w:val="00A179FF"/>
    <w:rsid w:val="00A209EE"/>
    <w:rsid w:val="00A20C1E"/>
    <w:rsid w:val="00A20D4F"/>
    <w:rsid w:val="00A20DD4"/>
    <w:rsid w:val="00A210FF"/>
    <w:rsid w:val="00A21A36"/>
    <w:rsid w:val="00A21A92"/>
    <w:rsid w:val="00A21C78"/>
    <w:rsid w:val="00A21DF7"/>
    <w:rsid w:val="00A22401"/>
    <w:rsid w:val="00A2275C"/>
    <w:rsid w:val="00A22A35"/>
    <w:rsid w:val="00A22A44"/>
    <w:rsid w:val="00A22DC2"/>
    <w:rsid w:val="00A23C0B"/>
    <w:rsid w:val="00A23F35"/>
    <w:rsid w:val="00A23F46"/>
    <w:rsid w:val="00A25064"/>
    <w:rsid w:val="00A25294"/>
    <w:rsid w:val="00A254EE"/>
    <w:rsid w:val="00A25BE7"/>
    <w:rsid w:val="00A25EDE"/>
    <w:rsid w:val="00A26475"/>
    <w:rsid w:val="00A27008"/>
    <w:rsid w:val="00A27247"/>
    <w:rsid w:val="00A273DB"/>
    <w:rsid w:val="00A2787E"/>
    <w:rsid w:val="00A27CDF"/>
    <w:rsid w:val="00A27D6F"/>
    <w:rsid w:val="00A27FA1"/>
    <w:rsid w:val="00A30209"/>
    <w:rsid w:val="00A3042A"/>
    <w:rsid w:val="00A309C6"/>
    <w:rsid w:val="00A30D13"/>
    <w:rsid w:val="00A3146E"/>
    <w:rsid w:val="00A314F9"/>
    <w:rsid w:val="00A315D9"/>
    <w:rsid w:val="00A316C1"/>
    <w:rsid w:val="00A319D0"/>
    <w:rsid w:val="00A321BD"/>
    <w:rsid w:val="00A32316"/>
    <w:rsid w:val="00A33172"/>
    <w:rsid w:val="00A33B48"/>
    <w:rsid w:val="00A340E2"/>
    <w:rsid w:val="00A3432B"/>
    <w:rsid w:val="00A3440C"/>
    <w:rsid w:val="00A346BA"/>
    <w:rsid w:val="00A34A17"/>
    <w:rsid w:val="00A34BC4"/>
    <w:rsid w:val="00A34C59"/>
    <w:rsid w:val="00A34C67"/>
    <w:rsid w:val="00A34D62"/>
    <w:rsid w:val="00A35C73"/>
    <w:rsid w:val="00A3611D"/>
    <w:rsid w:val="00A36339"/>
    <w:rsid w:val="00A366E4"/>
    <w:rsid w:val="00A36E0F"/>
    <w:rsid w:val="00A37991"/>
    <w:rsid w:val="00A37A74"/>
    <w:rsid w:val="00A40D52"/>
    <w:rsid w:val="00A41278"/>
    <w:rsid w:val="00A41566"/>
    <w:rsid w:val="00A41758"/>
    <w:rsid w:val="00A421E4"/>
    <w:rsid w:val="00A427B0"/>
    <w:rsid w:val="00A428FB"/>
    <w:rsid w:val="00A42DA0"/>
    <w:rsid w:val="00A42FC2"/>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47"/>
    <w:rsid w:val="00A46A4A"/>
    <w:rsid w:val="00A46AC6"/>
    <w:rsid w:val="00A46EFA"/>
    <w:rsid w:val="00A47781"/>
    <w:rsid w:val="00A4787E"/>
    <w:rsid w:val="00A501C9"/>
    <w:rsid w:val="00A502E8"/>
    <w:rsid w:val="00A50506"/>
    <w:rsid w:val="00A505F0"/>
    <w:rsid w:val="00A50891"/>
    <w:rsid w:val="00A509D4"/>
    <w:rsid w:val="00A50E8D"/>
    <w:rsid w:val="00A50F0F"/>
    <w:rsid w:val="00A51282"/>
    <w:rsid w:val="00A51931"/>
    <w:rsid w:val="00A52133"/>
    <w:rsid w:val="00A52610"/>
    <w:rsid w:val="00A52657"/>
    <w:rsid w:val="00A52A3E"/>
    <w:rsid w:val="00A5340B"/>
    <w:rsid w:val="00A53C82"/>
    <w:rsid w:val="00A53D76"/>
    <w:rsid w:val="00A53DB8"/>
    <w:rsid w:val="00A53F55"/>
    <w:rsid w:val="00A540F6"/>
    <w:rsid w:val="00A5417B"/>
    <w:rsid w:val="00A5435B"/>
    <w:rsid w:val="00A54599"/>
    <w:rsid w:val="00A54B82"/>
    <w:rsid w:val="00A54C5E"/>
    <w:rsid w:val="00A55018"/>
    <w:rsid w:val="00A550E6"/>
    <w:rsid w:val="00A55416"/>
    <w:rsid w:val="00A55829"/>
    <w:rsid w:val="00A55955"/>
    <w:rsid w:val="00A55EAB"/>
    <w:rsid w:val="00A56875"/>
    <w:rsid w:val="00A569D4"/>
    <w:rsid w:val="00A56A44"/>
    <w:rsid w:val="00A56B6B"/>
    <w:rsid w:val="00A56EF5"/>
    <w:rsid w:val="00A56F74"/>
    <w:rsid w:val="00A570C6"/>
    <w:rsid w:val="00A5723F"/>
    <w:rsid w:val="00A572B4"/>
    <w:rsid w:val="00A57413"/>
    <w:rsid w:val="00A57584"/>
    <w:rsid w:val="00A57642"/>
    <w:rsid w:val="00A57DC7"/>
    <w:rsid w:val="00A57F1A"/>
    <w:rsid w:val="00A60163"/>
    <w:rsid w:val="00A6038D"/>
    <w:rsid w:val="00A60639"/>
    <w:rsid w:val="00A60CF0"/>
    <w:rsid w:val="00A6111D"/>
    <w:rsid w:val="00A61429"/>
    <w:rsid w:val="00A61514"/>
    <w:rsid w:val="00A61645"/>
    <w:rsid w:val="00A61814"/>
    <w:rsid w:val="00A61B57"/>
    <w:rsid w:val="00A61B65"/>
    <w:rsid w:val="00A61CF3"/>
    <w:rsid w:val="00A61D5D"/>
    <w:rsid w:val="00A6207C"/>
    <w:rsid w:val="00A62080"/>
    <w:rsid w:val="00A62322"/>
    <w:rsid w:val="00A625EA"/>
    <w:rsid w:val="00A62E1F"/>
    <w:rsid w:val="00A630A2"/>
    <w:rsid w:val="00A632B8"/>
    <w:rsid w:val="00A634F7"/>
    <w:rsid w:val="00A638D1"/>
    <w:rsid w:val="00A63982"/>
    <w:rsid w:val="00A63A25"/>
    <w:rsid w:val="00A63BF3"/>
    <w:rsid w:val="00A6412D"/>
    <w:rsid w:val="00A64942"/>
    <w:rsid w:val="00A64C40"/>
    <w:rsid w:val="00A64D40"/>
    <w:rsid w:val="00A65180"/>
    <w:rsid w:val="00A65911"/>
    <w:rsid w:val="00A65A26"/>
    <w:rsid w:val="00A65BA5"/>
    <w:rsid w:val="00A65C0A"/>
    <w:rsid w:val="00A6643C"/>
    <w:rsid w:val="00A664E3"/>
    <w:rsid w:val="00A66C59"/>
    <w:rsid w:val="00A66F8E"/>
    <w:rsid w:val="00A67228"/>
    <w:rsid w:val="00A67544"/>
    <w:rsid w:val="00A67678"/>
    <w:rsid w:val="00A67C37"/>
    <w:rsid w:val="00A7000A"/>
    <w:rsid w:val="00A701AD"/>
    <w:rsid w:val="00A7075B"/>
    <w:rsid w:val="00A707C6"/>
    <w:rsid w:val="00A7137A"/>
    <w:rsid w:val="00A71629"/>
    <w:rsid w:val="00A71CE6"/>
    <w:rsid w:val="00A71D1A"/>
    <w:rsid w:val="00A71D23"/>
    <w:rsid w:val="00A722D4"/>
    <w:rsid w:val="00A7333A"/>
    <w:rsid w:val="00A73473"/>
    <w:rsid w:val="00A736B2"/>
    <w:rsid w:val="00A73855"/>
    <w:rsid w:val="00A73C52"/>
    <w:rsid w:val="00A73D0D"/>
    <w:rsid w:val="00A73DA0"/>
    <w:rsid w:val="00A74124"/>
    <w:rsid w:val="00A74514"/>
    <w:rsid w:val="00A74A92"/>
    <w:rsid w:val="00A74B74"/>
    <w:rsid w:val="00A74BAE"/>
    <w:rsid w:val="00A74E31"/>
    <w:rsid w:val="00A75399"/>
    <w:rsid w:val="00A7585E"/>
    <w:rsid w:val="00A7588A"/>
    <w:rsid w:val="00A75B32"/>
    <w:rsid w:val="00A75B50"/>
    <w:rsid w:val="00A75BF0"/>
    <w:rsid w:val="00A75CC1"/>
    <w:rsid w:val="00A75E88"/>
    <w:rsid w:val="00A7611B"/>
    <w:rsid w:val="00A761C3"/>
    <w:rsid w:val="00A76489"/>
    <w:rsid w:val="00A765EF"/>
    <w:rsid w:val="00A76810"/>
    <w:rsid w:val="00A76FF9"/>
    <w:rsid w:val="00A775B9"/>
    <w:rsid w:val="00A8025F"/>
    <w:rsid w:val="00A80555"/>
    <w:rsid w:val="00A8056E"/>
    <w:rsid w:val="00A80635"/>
    <w:rsid w:val="00A812E8"/>
    <w:rsid w:val="00A814BC"/>
    <w:rsid w:val="00A815EF"/>
    <w:rsid w:val="00A828D5"/>
    <w:rsid w:val="00A82D58"/>
    <w:rsid w:val="00A8399D"/>
    <w:rsid w:val="00A83E3D"/>
    <w:rsid w:val="00A840CC"/>
    <w:rsid w:val="00A8426A"/>
    <w:rsid w:val="00A8443A"/>
    <w:rsid w:val="00A8479C"/>
    <w:rsid w:val="00A84BAF"/>
    <w:rsid w:val="00A8557B"/>
    <w:rsid w:val="00A855A6"/>
    <w:rsid w:val="00A85A05"/>
    <w:rsid w:val="00A85D00"/>
    <w:rsid w:val="00A85D99"/>
    <w:rsid w:val="00A8605B"/>
    <w:rsid w:val="00A865D7"/>
    <w:rsid w:val="00A86800"/>
    <w:rsid w:val="00A86D63"/>
    <w:rsid w:val="00A8760D"/>
    <w:rsid w:val="00A87797"/>
    <w:rsid w:val="00A90165"/>
    <w:rsid w:val="00A90287"/>
    <w:rsid w:val="00A90725"/>
    <w:rsid w:val="00A90E72"/>
    <w:rsid w:val="00A90EBD"/>
    <w:rsid w:val="00A9187B"/>
    <w:rsid w:val="00A920A8"/>
    <w:rsid w:val="00A92142"/>
    <w:rsid w:val="00A921E9"/>
    <w:rsid w:val="00A92286"/>
    <w:rsid w:val="00A922A2"/>
    <w:rsid w:val="00A92372"/>
    <w:rsid w:val="00A92990"/>
    <w:rsid w:val="00A92E66"/>
    <w:rsid w:val="00A93050"/>
    <w:rsid w:val="00A931F9"/>
    <w:rsid w:val="00A9327B"/>
    <w:rsid w:val="00A93470"/>
    <w:rsid w:val="00A9361B"/>
    <w:rsid w:val="00A93B69"/>
    <w:rsid w:val="00A94335"/>
    <w:rsid w:val="00A945A6"/>
    <w:rsid w:val="00A94B64"/>
    <w:rsid w:val="00A95212"/>
    <w:rsid w:val="00A95BB1"/>
    <w:rsid w:val="00A95C8A"/>
    <w:rsid w:val="00A9616D"/>
    <w:rsid w:val="00A963C7"/>
    <w:rsid w:val="00A967F2"/>
    <w:rsid w:val="00A96C23"/>
    <w:rsid w:val="00A96DAA"/>
    <w:rsid w:val="00A97574"/>
    <w:rsid w:val="00AA01E8"/>
    <w:rsid w:val="00AA080D"/>
    <w:rsid w:val="00AA0BF5"/>
    <w:rsid w:val="00AA0D4F"/>
    <w:rsid w:val="00AA112B"/>
    <w:rsid w:val="00AA1626"/>
    <w:rsid w:val="00AA16E8"/>
    <w:rsid w:val="00AA1839"/>
    <w:rsid w:val="00AA1C25"/>
    <w:rsid w:val="00AA1C7A"/>
    <w:rsid w:val="00AA2133"/>
    <w:rsid w:val="00AA231C"/>
    <w:rsid w:val="00AA23B3"/>
    <w:rsid w:val="00AA2B0F"/>
    <w:rsid w:val="00AA2ED4"/>
    <w:rsid w:val="00AA397B"/>
    <w:rsid w:val="00AA3D5E"/>
    <w:rsid w:val="00AA3DB7"/>
    <w:rsid w:val="00AA4073"/>
    <w:rsid w:val="00AA42BF"/>
    <w:rsid w:val="00AA4358"/>
    <w:rsid w:val="00AA45A6"/>
    <w:rsid w:val="00AA4645"/>
    <w:rsid w:val="00AA46B9"/>
    <w:rsid w:val="00AA50EB"/>
    <w:rsid w:val="00AA51F5"/>
    <w:rsid w:val="00AA5B8B"/>
    <w:rsid w:val="00AA5E3B"/>
    <w:rsid w:val="00AA6752"/>
    <w:rsid w:val="00AA68B4"/>
    <w:rsid w:val="00AA6A1D"/>
    <w:rsid w:val="00AA7713"/>
    <w:rsid w:val="00AA7D6C"/>
    <w:rsid w:val="00AA7DA9"/>
    <w:rsid w:val="00AB02B6"/>
    <w:rsid w:val="00AB03D4"/>
    <w:rsid w:val="00AB0543"/>
    <w:rsid w:val="00AB0AC9"/>
    <w:rsid w:val="00AB0D68"/>
    <w:rsid w:val="00AB1143"/>
    <w:rsid w:val="00AB14A4"/>
    <w:rsid w:val="00AB185A"/>
    <w:rsid w:val="00AB1924"/>
    <w:rsid w:val="00AB1A70"/>
    <w:rsid w:val="00AB1BA7"/>
    <w:rsid w:val="00AB1E04"/>
    <w:rsid w:val="00AB1E5C"/>
    <w:rsid w:val="00AB1F02"/>
    <w:rsid w:val="00AB2332"/>
    <w:rsid w:val="00AB266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ADF"/>
    <w:rsid w:val="00AB5E57"/>
    <w:rsid w:val="00AB5FB8"/>
    <w:rsid w:val="00AB6D45"/>
    <w:rsid w:val="00AB705C"/>
    <w:rsid w:val="00AB725F"/>
    <w:rsid w:val="00AB7ABB"/>
    <w:rsid w:val="00AB7C7D"/>
    <w:rsid w:val="00AB7D15"/>
    <w:rsid w:val="00AB7EE5"/>
    <w:rsid w:val="00AC00EF"/>
    <w:rsid w:val="00AC0705"/>
    <w:rsid w:val="00AC0F02"/>
    <w:rsid w:val="00AC109B"/>
    <w:rsid w:val="00AC1ACC"/>
    <w:rsid w:val="00AC1C5D"/>
    <w:rsid w:val="00AC2072"/>
    <w:rsid w:val="00AC207B"/>
    <w:rsid w:val="00AC209E"/>
    <w:rsid w:val="00AC4705"/>
    <w:rsid w:val="00AC4E94"/>
    <w:rsid w:val="00AC54AA"/>
    <w:rsid w:val="00AC5636"/>
    <w:rsid w:val="00AC568D"/>
    <w:rsid w:val="00AC5839"/>
    <w:rsid w:val="00AC6471"/>
    <w:rsid w:val="00AC67A8"/>
    <w:rsid w:val="00AC69C5"/>
    <w:rsid w:val="00AC6ED5"/>
    <w:rsid w:val="00AC71BC"/>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2ABC"/>
    <w:rsid w:val="00AD378A"/>
    <w:rsid w:val="00AD3976"/>
    <w:rsid w:val="00AD4D2A"/>
    <w:rsid w:val="00AD542F"/>
    <w:rsid w:val="00AD5C4B"/>
    <w:rsid w:val="00AD5FBE"/>
    <w:rsid w:val="00AD6598"/>
    <w:rsid w:val="00AD6B20"/>
    <w:rsid w:val="00AD6DA9"/>
    <w:rsid w:val="00AD7305"/>
    <w:rsid w:val="00AD745A"/>
    <w:rsid w:val="00AD75B2"/>
    <w:rsid w:val="00AD7D6C"/>
    <w:rsid w:val="00AD7E64"/>
    <w:rsid w:val="00AE01A6"/>
    <w:rsid w:val="00AE0B47"/>
    <w:rsid w:val="00AE0C56"/>
    <w:rsid w:val="00AE1112"/>
    <w:rsid w:val="00AE111A"/>
    <w:rsid w:val="00AE141B"/>
    <w:rsid w:val="00AE149E"/>
    <w:rsid w:val="00AE18CC"/>
    <w:rsid w:val="00AE1DEB"/>
    <w:rsid w:val="00AE20A9"/>
    <w:rsid w:val="00AE2263"/>
    <w:rsid w:val="00AE22F2"/>
    <w:rsid w:val="00AE24CC"/>
    <w:rsid w:val="00AE2853"/>
    <w:rsid w:val="00AE28C5"/>
    <w:rsid w:val="00AE29FC"/>
    <w:rsid w:val="00AE2ADF"/>
    <w:rsid w:val="00AE2B32"/>
    <w:rsid w:val="00AE2B81"/>
    <w:rsid w:val="00AE2F3F"/>
    <w:rsid w:val="00AE3368"/>
    <w:rsid w:val="00AE36AC"/>
    <w:rsid w:val="00AE3B4E"/>
    <w:rsid w:val="00AE3F52"/>
    <w:rsid w:val="00AE4822"/>
    <w:rsid w:val="00AE4B51"/>
    <w:rsid w:val="00AE4DDA"/>
    <w:rsid w:val="00AE565E"/>
    <w:rsid w:val="00AE59EC"/>
    <w:rsid w:val="00AE668D"/>
    <w:rsid w:val="00AE67B3"/>
    <w:rsid w:val="00AE6C8F"/>
    <w:rsid w:val="00AE7624"/>
    <w:rsid w:val="00AE7864"/>
    <w:rsid w:val="00AE7933"/>
    <w:rsid w:val="00AE7949"/>
    <w:rsid w:val="00AE7C33"/>
    <w:rsid w:val="00AF0437"/>
    <w:rsid w:val="00AF06AF"/>
    <w:rsid w:val="00AF0814"/>
    <w:rsid w:val="00AF0B68"/>
    <w:rsid w:val="00AF0C56"/>
    <w:rsid w:val="00AF0D0C"/>
    <w:rsid w:val="00AF0F47"/>
    <w:rsid w:val="00AF12BF"/>
    <w:rsid w:val="00AF168B"/>
    <w:rsid w:val="00AF17C5"/>
    <w:rsid w:val="00AF19B1"/>
    <w:rsid w:val="00AF19BE"/>
    <w:rsid w:val="00AF1C5D"/>
    <w:rsid w:val="00AF25D5"/>
    <w:rsid w:val="00AF2931"/>
    <w:rsid w:val="00AF2DA0"/>
    <w:rsid w:val="00AF33CD"/>
    <w:rsid w:val="00AF33DD"/>
    <w:rsid w:val="00AF34E8"/>
    <w:rsid w:val="00AF3741"/>
    <w:rsid w:val="00AF38EA"/>
    <w:rsid w:val="00AF3DBB"/>
    <w:rsid w:val="00AF401C"/>
    <w:rsid w:val="00AF4B8D"/>
    <w:rsid w:val="00AF5021"/>
    <w:rsid w:val="00AF5194"/>
    <w:rsid w:val="00AF53EF"/>
    <w:rsid w:val="00AF67E7"/>
    <w:rsid w:val="00AF73C3"/>
    <w:rsid w:val="00AF75D3"/>
    <w:rsid w:val="00AF795C"/>
    <w:rsid w:val="00B00752"/>
    <w:rsid w:val="00B00937"/>
    <w:rsid w:val="00B01229"/>
    <w:rsid w:val="00B017CF"/>
    <w:rsid w:val="00B0193D"/>
    <w:rsid w:val="00B019F8"/>
    <w:rsid w:val="00B02072"/>
    <w:rsid w:val="00B0236A"/>
    <w:rsid w:val="00B024B4"/>
    <w:rsid w:val="00B025E4"/>
    <w:rsid w:val="00B02627"/>
    <w:rsid w:val="00B026C1"/>
    <w:rsid w:val="00B02929"/>
    <w:rsid w:val="00B02B9C"/>
    <w:rsid w:val="00B02C89"/>
    <w:rsid w:val="00B02D41"/>
    <w:rsid w:val="00B03416"/>
    <w:rsid w:val="00B0353B"/>
    <w:rsid w:val="00B03D43"/>
    <w:rsid w:val="00B03DDB"/>
    <w:rsid w:val="00B040B2"/>
    <w:rsid w:val="00B04184"/>
    <w:rsid w:val="00B04987"/>
    <w:rsid w:val="00B04BAD"/>
    <w:rsid w:val="00B04D88"/>
    <w:rsid w:val="00B04F60"/>
    <w:rsid w:val="00B05612"/>
    <w:rsid w:val="00B0569D"/>
    <w:rsid w:val="00B057E1"/>
    <w:rsid w:val="00B05EA0"/>
    <w:rsid w:val="00B05FB0"/>
    <w:rsid w:val="00B0660C"/>
    <w:rsid w:val="00B07150"/>
    <w:rsid w:val="00B07442"/>
    <w:rsid w:val="00B07621"/>
    <w:rsid w:val="00B07F2F"/>
    <w:rsid w:val="00B10558"/>
    <w:rsid w:val="00B11079"/>
    <w:rsid w:val="00B11221"/>
    <w:rsid w:val="00B11250"/>
    <w:rsid w:val="00B128A1"/>
    <w:rsid w:val="00B12A07"/>
    <w:rsid w:val="00B12EF9"/>
    <w:rsid w:val="00B13234"/>
    <w:rsid w:val="00B138A0"/>
    <w:rsid w:val="00B13B21"/>
    <w:rsid w:val="00B14335"/>
    <w:rsid w:val="00B143EF"/>
    <w:rsid w:val="00B14680"/>
    <w:rsid w:val="00B1488C"/>
    <w:rsid w:val="00B14977"/>
    <w:rsid w:val="00B149F1"/>
    <w:rsid w:val="00B14DA8"/>
    <w:rsid w:val="00B15230"/>
    <w:rsid w:val="00B156A9"/>
    <w:rsid w:val="00B15F83"/>
    <w:rsid w:val="00B15FC2"/>
    <w:rsid w:val="00B160FF"/>
    <w:rsid w:val="00B16322"/>
    <w:rsid w:val="00B1662E"/>
    <w:rsid w:val="00B16A6F"/>
    <w:rsid w:val="00B1716A"/>
    <w:rsid w:val="00B176DC"/>
    <w:rsid w:val="00B1778B"/>
    <w:rsid w:val="00B17998"/>
    <w:rsid w:val="00B2048A"/>
    <w:rsid w:val="00B204A9"/>
    <w:rsid w:val="00B20568"/>
    <w:rsid w:val="00B210B9"/>
    <w:rsid w:val="00B21C94"/>
    <w:rsid w:val="00B21DF5"/>
    <w:rsid w:val="00B226C7"/>
    <w:rsid w:val="00B22743"/>
    <w:rsid w:val="00B22744"/>
    <w:rsid w:val="00B22AC9"/>
    <w:rsid w:val="00B22C0D"/>
    <w:rsid w:val="00B22FAC"/>
    <w:rsid w:val="00B22FB9"/>
    <w:rsid w:val="00B2334E"/>
    <w:rsid w:val="00B236C4"/>
    <w:rsid w:val="00B238F6"/>
    <w:rsid w:val="00B23AF4"/>
    <w:rsid w:val="00B23C15"/>
    <w:rsid w:val="00B23E92"/>
    <w:rsid w:val="00B243F2"/>
    <w:rsid w:val="00B245F9"/>
    <w:rsid w:val="00B246DD"/>
    <w:rsid w:val="00B2473E"/>
    <w:rsid w:val="00B2491D"/>
    <w:rsid w:val="00B249F0"/>
    <w:rsid w:val="00B25762"/>
    <w:rsid w:val="00B25981"/>
    <w:rsid w:val="00B25A81"/>
    <w:rsid w:val="00B25B40"/>
    <w:rsid w:val="00B25F4A"/>
    <w:rsid w:val="00B25FDE"/>
    <w:rsid w:val="00B26505"/>
    <w:rsid w:val="00B26AB0"/>
    <w:rsid w:val="00B26AD2"/>
    <w:rsid w:val="00B26CA2"/>
    <w:rsid w:val="00B26EF6"/>
    <w:rsid w:val="00B27526"/>
    <w:rsid w:val="00B30609"/>
    <w:rsid w:val="00B30B29"/>
    <w:rsid w:val="00B30B4E"/>
    <w:rsid w:val="00B31246"/>
    <w:rsid w:val="00B3146B"/>
    <w:rsid w:val="00B31D22"/>
    <w:rsid w:val="00B32347"/>
    <w:rsid w:val="00B32665"/>
    <w:rsid w:val="00B326FF"/>
    <w:rsid w:val="00B32783"/>
    <w:rsid w:val="00B32864"/>
    <w:rsid w:val="00B340AA"/>
    <w:rsid w:val="00B345DD"/>
    <w:rsid w:val="00B34771"/>
    <w:rsid w:val="00B34A9F"/>
    <w:rsid w:val="00B34B80"/>
    <w:rsid w:val="00B3501B"/>
    <w:rsid w:val="00B35CDA"/>
    <w:rsid w:val="00B362CF"/>
    <w:rsid w:val="00B363A8"/>
    <w:rsid w:val="00B365DA"/>
    <w:rsid w:val="00B368D6"/>
    <w:rsid w:val="00B36BAC"/>
    <w:rsid w:val="00B372F2"/>
    <w:rsid w:val="00B37486"/>
    <w:rsid w:val="00B37628"/>
    <w:rsid w:val="00B3764E"/>
    <w:rsid w:val="00B3772A"/>
    <w:rsid w:val="00B379C7"/>
    <w:rsid w:val="00B37D97"/>
    <w:rsid w:val="00B407A0"/>
    <w:rsid w:val="00B4081A"/>
    <w:rsid w:val="00B4089F"/>
    <w:rsid w:val="00B40A1D"/>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ACF"/>
    <w:rsid w:val="00B42C53"/>
    <w:rsid w:val="00B42D63"/>
    <w:rsid w:val="00B435B1"/>
    <w:rsid w:val="00B4367F"/>
    <w:rsid w:val="00B437ED"/>
    <w:rsid w:val="00B438BA"/>
    <w:rsid w:val="00B438CE"/>
    <w:rsid w:val="00B43D4F"/>
    <w:rsid w:val="00B44264"/>
    <w:rsid w:val="00B44284"/>
    <w:rsid w:val="00B44493"/>
    <w:rsid w:val="00B4469B"/>
    <w:rsid w:val="00B44725"/>
    <w:rsid w:val="00B447F9"/>
    <w:rsid w:val="00B44C84"/>
    <w:rsid w:val="00B44D81"/>
    <w:rsid w:val="00B44F99"/>
    <w:rsid w:val="00B45219"/>
    <w:rsid w:val="00B45679"/>
    <w:rsid w:val="00B45876"/>
    <w:rsid w:val="00B46082"/>
    <w:rsid w:val="00B462CA"/>
    <w:rsid w:val="00B46976"/>
    <w:rsid w:val="00B4732E"/>
    <w:rsid w:val="00B476CA"/>
    <w:rsid w:val="00B47A15"/>
    <w:rsid w:val="00B47D75"/>
    <w:rsid w:val="00B5014B"/>
    <w:rsid w:val="00B505C1"/>
    <w:rsid w:val="00B5112C"/>
    <w:rsid w:val="00B51130"/>
    <w:rsid w:val="00B5115A"/>
    <w:rsid w:val="00B51388"/>
    <w:rsid w:val="00B51542"/>
    <w:rsid w:val="00B515A0"/>
    <w:rsid w:val="00B518B8"/>
    <w:rsid w:val="00B51B77"/>
    <w:rsid w:val="00B51D1D"/>
    <w:rsid w:val="00B5237C"/>
    <w:rsid w:val="00B5310E"/>
    <w:rsid w:val="00B5321B"/>
    <w:rsid w:val="00B535D7"/>
    <w:rsid w:val="00B53A43"/>
    <w:rsid w:val="00B53CA0"/>
    <w:rsid w:val="00B54405"/>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7D"/>
    <w:rsid w:val="00B56CFC"/>
    <w:rsid w:val="00B56D65"/>
    <w:rsid w:val="00B574D5"/>
    <w:rsid w:val="00B57777"/>
    <w:rsid w:val="00B579C4"/>
    <w:rsid w:val="00B57A17"/>
    <w:rsid w:val="00B57A29"/>
    <w:rsid w:val="00B57C5E"/>
    <w:rsid w:val="00B60172"/>
    <w:rsid w:val="00B6088F"/>
    <w:rsid w:val="00B60FD9"/>
    <w:rsid w:val="00B615F8"/>
    <w:rsid w:val="00B61671"/>
    <w:rsid w:val="00B6186B"/>
    <w:rsid w:val="00B61BE2"/>
    <w:rsid w:val="00B61DBD"/>
    <w:rsid w:val="00B6266F"/>
    <w:rsid w:val="00B626EB"/>
    <w:rsid w:val="00B62907"/>
    <w:rsid w:val="00B62AA8"/>
    <w:rsid w:val="00B62E0B"/>
    <w:rsid w:val="00B63453"/>
    <w:rsid w:val="00B6362A"/>
    <w:rsid w:val="00B63C32"/>
    <w:rsid w:val="00B64057"/>
    <w:rsid w:val="00B640E9"/>
    <w:rsid w:val="00B64434"/>
    <w:rsid w:val="00B649CA"/>
    <w:rsid w:val="00B65030"/>
    <w:rsid w:val="00B657E1"/>
    <w:rsid w:val="00B659C5"/>
    <w:rsid w:val="00B65E2C"/>
    <w:rsid w:val="00B66559"/>
    <w:rsid w:val="00B6680B"/>
    <w:rsid w:val="00B67742"/>
    <w:rsid w:val="00B67EBE"/>
    <w:rsid w:val="00B70A42"/>
    <w:rsid w:val="00B70D58"/>
    <w:rsid w:val="00B711CE"/>
    <w:rsid w:val="00B71CA8"/>
    <w:rsid w:val="00B71DC8"/>
    <w:rsid w:val="00B73126"/>
    <w:rsid w:val="00B73A4D"/>
    <w:rsid w:val="00B73A6A"/>
    <w:rsid w:val="00B73C26"/>
    <w:rsid w:val="00B74230"/>
    <w:rsid w:val="00B74317"/>
    <w:rsid w:val="00B746C6"/>
    <w:rsid w:val="00B74B5B"/>
    <w:rsid w:val="00B74F63"/>
    <w:rsid w:val="00B75CC5"/>
    <w:rsid w:val="00B7604C"/>
    <w:rsid w:val="00B7652C"/>
    <w:rsid w:val="00B76639"/>
    <w:rsid w:val="00B766BF"/>
    <w:rsid w:val="00B76FA6"/>
    <w:rsid w:val="00B774B7"/>
    <w:rsid w:val="00B80835"/>
    <w:rsid w:val="00B80910"/>
    <w:rsid w:val="00B80B71"/>
    <w:rsid w:val="00B80CD0"/>
    <w:rsid w:val="00B810AB"/>
    <w:rsid w:val="00B818F4"/>
    <w:rsid w:val="00B81BC9"/>
    <w:rsid w:val="00B8222F"/>
    <w:rsid w:val="00B82295"/>
    <w:rsid w:val="00B82615"/>
    <w:rsid w:val="00B829BE"/>
    <w:rsid w:val="00B82B3D"/>
    <w:rsid w:val="00B82B90"/>
    <w:rsid w:val="00B82C5D"/>
    <w:rsid w:val="00B82CF3"/>
    <w:rsid w:val="00B82EA3"/>
    <w:rsid w:val="00B83444"/>
    <w:rsid w:val="00B835DA"/>
    <w:rsid w:val="00B836ED"/>
    <w:rsid w:val="00B83CD3"/>
    <w:rsid w:val="00B84168"/>
    <w:rsid w:val="00B849D7"/>
    <w:rsid w:val="00B84BFE"/>
    <w:rsid w:val="00B853BE"/>
    <w:rsid w:val="00B8579F"/>
    <w:rsid w:val="00B86003"/>
    <w:rsid w:val="00B86476"/>
    <w:rsid w:val="00B866EE"/>
    <w:rsid w:val="00B86852"/>
    <w:rsid w:val="00B86A3D"/>
    <w:rsid w:val="00B86A65"/>
    <w:rsid w:val="00B86B91"/>
    <w:rsid w:val="00B8738E"/>
    <w:rsid w:val="00B875C7"/>
    <w:rsid w:val="00B879BB"/>
    <w:rsid w:val="00B87B20"/>
    <w:rsid w:val="00B87C56"/>
    <w:rsid w:val="00B87EC9"/>
    <w:rsid w:val="00B90A58"/>
    <w:rsid w:val="00B90D10"/>
    <w:rsid w:val="00B90FE5"/>
    <w:rsid w:val="00B91022"/>
    <w:rsid w:val="00B910C7"/>
    <w:rsid w:val="00B919AD"/>
    <w:rsid w:val="00B919EF"/>
    <w:rsid w:val="00B91A2B"/>
    <w:rsid w:val="00B92136"/>
    <w:rsid w:val="00B925E3"/>
    <w:rsid w:val="00B92A40"/>
    <w:rsid w:val="00B9302E"/>
    <w:rsid w:val="00B9312D"/>
    <w:rsid w:val="00B93204"/>
    <w:rsid w:val="00B94479"/>
    <w:rsid w:val="00B9455D"/>
    <w:rsid w:val="00B9468C"/>
    <w:rsid w:val="00B94E17"/>
    <w:rsid w:val="00B957FE"/>
    <w:rsid w:val="00B958A8"/>
    <w:rsid w:val="00B958CD"/>
    <w:rsid w:val="00B9594D"/>
    <w:rsid w:val="00B95F02"/>
    <w:rsid w:val="00B961E4"/>
    <w:rsid w:val="00B9622B"/>
    <w:rsid w:val="00B964E8"/>
    <w:rsid w:val="00B965E0"/>
    <w:rsid w:val="00B96B90"/>
    <w:rsid w:val="00B96BEF"/>
    <w:rsid w:val="00B96FC0"/>
    <w:rsid w:val="00B97260"/>
    <w:rsid w:val="00B9733E"/>
    <w:rsid w:val="00B974E0"/>
    <w:rsid w:val="00B97A69"/>
    <w:rsid w:val="00B97CD9"/>
    <w:rsid w:val="00BA029E"/>
    <w:rsid w:val="00BA0375"/>
    <w:rsid w:val="00BA0632"/>
    <w:rsid w:val="00BA08D4"/>
    <w:rsid w:val="00BA0AAA"/>
    <w:rsid w:val="00BA0D3B"/>
    <w:rsid w:val="00BA0DFB"/>
    <w:rsid w:val="00BA0EB4"/>
    <w:rsid w:val="00BA17CF"/>
    <w:rsid w:val="00BA1E61"/>
    <w:rsid w:val="00BA2139"/>
    <w:rsid w:val="00BA23F0"/>
    <w:rsid w:val="00BA24C5"/>
    <w:rsid w:val="00BA2919"/>
    <w:rsid w:val="00BA2EAE"/>
    <w:rsid w:val="00BA2FEF"/>
    <w:rsid w:val="00BA3AFB"/>
    <w:rsid w:val="00BA3E67"/>
    <w:rsid w:val="00BA40EF"/>
    <w:rsid w:val="00BA5344"/>
    <w:rsid w:val="00BA5930"/>
    <w:rsid w:val="00BA5C78"/>
    <w:rsid w:val="00BA5E62"/>
    <w:rsid w:val="00BA5EAA"/>
    <w:rsid w:val="00BA6425"/>
    <w:rsid w:val="00BA6498"/>
    <w:rsid w:val="00BA66A2"/>
    <w:rsid w:val="00BA6B61"/>
    <w:rsid w:val="00BA76CD"/>
    <w:rsid w:val="00BA7E4E"/>
    <w:rsid w:val="00BA7E92"/>
    <w:rsid w:val="00BB001A"/>
    <w:rsid w:val="00BB0149"/>
    <w:rsid w:val="00BB109D"/>
    <w:rsid w:val="00BB1258"/>
    <w:rsid w:val="00BB1548"/>
    <w:rsid w:val="00BB1573"/>
    <w:rsid w:val="00BB18A9"/>
    <w:rsid w:val="00BB1CE7"/>
    <w:rsid w:val="00BB24FB"/>
    <w:rsid w:val="00BB2FD3"/>
    <w:rsid w:val="00BB2FDF"/>
    <w:rsid w:val="00BB2FFF"/>
    <w:rsid w:val="00BB316B"/>
    <w:rsid w:val="00BB320B"/>
    <w:rsid w:val="00BB3C96"/>
    <w:rsid w:val="00BB3F8E"/>
    <w:rsid w:val="00BB408E"/>
    <w:rsid w:val="00BB46BF"/>
    <w:rsid w:val="00BB4A16"/>
    <w:rsid w:val="00BB5283"/>
    <w:rsid w:val="00BB5313"/>
    <w:rsid w:val="00BB5910"/>
    <w:rsid w:val="00BB5996"/>
    <w:rsid w:val="00BB5AF9"/>
    <w:rsid w:val="00BB5FCB"/>
    <w:rsid w:val="00BB604B"/>
    <w:rsid w:val="00BB6A1F"/>
    <w:rsid w:val="00BB6D5C"/>
    <w:rsid w:val="00BB70C6"/>
    <w:rsid w:val="00BB7297"/>
    <w:rsid w:val="00BB76DD"/>
    <w:rsid w:val="00BC00EC"/>
    <w:rsid w:val="00BC01DD"/>
    <w:rsid w:val="00BC04E1"/>
    <w:rsid w:val="00BC0877"/>
    <w:rsid w:val="00BC08C5"/>
    <w:rsid w:val="00BC12FB"/>
    <w:rsid w:val="00BC13BA"/>
    <w:rsid w:val="00BC160A"/>
    <w:rsid w:val="00BC1C3C"/>
    <w:rsid w:val="00BC1E18"/>
    <w:rsid w:val="00BC2619"/>
    <w:rsid w:val="00BC28A5"/>
    <w:rsid w:val="00BC29ED"/>
    <w:rsid w:val="00BC307F"/>
    <w:rsid w:val="00BC3159"/>
    <w:rsid w:val="00BC3257"/>
    <w:rsid w:val="00BC334E"/>
    <w:rsid w:val="00BC35B5"/>
    <w:rsid w:val="00BC39DB"/>
    <w:rsid w:val="00BC3A32"/>
    <w:rsid w:val="00BC3B07"/>
    <w:rsid w:val="00BC3B9F"/>
    <w:rsid w:val="00BC4027"/>
    <w:rsid w:val="00BC4343"/>
    <w:rsid w:val="00BC468A"/>
    <w:rsid w:val="00BC46EF"/>
    <w:rsid w:val="00BC4A0D"/>
    <w:rsid w:val="00BC4E56"/>
    <w:rsid w:val="00BC4F51"/>
    <w:rsid w:val="00BC4FE1"/>
    <w:rsid w:val="00BC6364"/>
    <w:rsid w:val="00BC677F"/>
    <w:rsid w:val="00BC6BC1"/>
    <w:rsid w:val="00BC6EDD"/>
    <w:rsid w:val="00BC6FD6"/>
    <w:rsid w:val="00BC7441"/>
    <w:rsid w:val="00BC793D"/>
    <w:rsid w:val="00BC7F24"/>
    <w:rsid w:val="00BD008E"/>
    <w:rsid w:val="00BD0444"/>
    <w:rsid w:val="00BD051B"/>
    <w:rsid w:val="00BD0F02"/>
    <w:rsid w:val="00BD21AE"/>
    <w:rsid w:val="00BD2F3B"/>
    <w:rsid w:val="00BD3038"/>
    <w:rsid w:val="00BD3372"/>
    <w:rsid w:val="00BD33BB"/>
    <w:rsid w:val="00BD43A2"/>
    <w:rsid w:val="00BD4708"/>
    <w:rsid w:val="00BD4BC6"/>
    <w:rsid w:val="00BD50AA"/>
    <w:rsid w:val="00BD5135"/>
    <w:rsid w:val="00BD51F2"/>
    <w:rsid w:val="00BD531F"/>
    <w:rsid w:val="00BD596B"/>
    <w:rsid w:val="00BD59E2"/>
    <w:rsid w:val="00BD5DC3"/>
    <w:rsid w:val="00BD6344"/>
    <w:rsid w:val="00BD6927"/>
    <w:rsid w:val="00BD71ED"/>
    <w:rsid w:val="00BD7291"/>
    <w:rsid w:val="00BD7393"/>
    <w:rsid w:val="00BD7E6D"/>
    <w:rsid w:val="00BD7E7D"/>
    <w:rsid w:val="00BD7EA3"/>
    <w:rsid w:val="00BD7FE2"/>
    <w:rsid w:val="00BE00FC"/>
    <w:rsid w:val="00BE050A"/>
    <w:rsid w:val="00BE0578"/>
    <w:rsid w:val="00BE0B19"/>
    <w:rsid w:val="00BE0DD8"/>
    <w:rsid w:val="00BE13F0"/>
    <w:rsid w:val="00BE1564"/>
    <w:rsid w:val="00BE1D82"/>
    <w:rsid w:val="00BE1EE4"/>
    <w:rsid w:val="00BE1F8B"/>
    <w:rsid w:val="00BE2241"/>
    <w:rsid w:val="00BE24DB"/>
    <w:rsid w:val="00BE251D"/>
    <w:rsid w:val="00BE27E4"/>
    <w:rsid w:val="00BE2AEB"/>
    <w:rsid w:val="00BE2B4F"/>
    <w:rsid w:val="00BE2B7B"/>
    <w:rsid w:val="00BE2F39"/>
    <w:rsid w:val="00BE3166"/>
    <w:rsid w:val="00BE332D"/>
    <w:rsid w:val="00BE3808"/>
    <w:rsid w:val="00BE3845"/>
    <w:rsid w:val="00BE3CF1"/>
    <w:rsid w:val="00BE3DC2"/>
    <w:rsid w:val="00BE3F19"/>
    <w:rsid w:val="00BE4211"/>
    <w:rsid w:val="00BE4614"/>
    <w:rsid w:val="00BE4B20"/>
    <w:rsid w:val="00BE4C27"/>
    <w:rsid w:val="00BE4E50"/>
    <w:rsid w:val="00BE5336"/>
    <w:rsid w:val="00BE541E"/>
    <w:rsid w:val="00BE5786"/>
    <w:rsid w:val="00BE5CCE"/>
    <w:rsid w:val="00BE5FC4"/>
    <w:rsid w:val="00BE65AF"/>
    <w:rsid w:val="00BE6984"/>
    <w:rsid w:val="00BE6B84"/>
    <w:rsid w:val="00BE6C02"/>
    <w:rsid w:val="00BE6DA3"/>
    <w:rsid w:val="00BE6EA1"/>
    <w:rsid w:val="00BE6F58"/>
    <w:rsid w:val="00BE71D2"/>
    <w:rsid w:val="00BE7529"/>
    <w:rsid w:val="00BE760A"/>
    <w:rsid w:val="00BE7A3D"/>
    <w:rsid w:val="00BE7C4D"/>
    <w:rsid w:val="00BE7D1F"/>
    <w:rsid w:val="00BE7F6A"/>
    <w:rsid w:val="00BF00E9"/>
    <w:rsid w:val="00BF0274"/>
    <w:rsid w:val="00BF0296"/>
    <w:rsid w:val="00BF056E"/>
    <w:rsid w:val="00BF08C4"/>
    <w:rsid w:val="00BF0B4B"/>
    <w:rsid w:val="00BF0BAF"/>
    <w:rsid w:val="00BF1124"/>
    <w:rsid w:val="00BF117F"/>
    <w:rsid w:val="00BF1254"/>
    <w:rsid w:val="00BF1506"/>
    <w:rsid w:val="00BF19CE"/>
    <w:rsid w:val="00BF1E70"/>
    <w:rsid w:val="00BF2702"/>
    <w:rsid w:val="00BF2B6F"/>
    <w:rsid w:val="00BF2C24"/>
    <w:rsid w:val="00BF2D51"/>
    <w:rsid w:val="00BF2DEF"/>
    <w:rsid w:val="00BF351A"/>
    <w:rsid w:val="00BF38C6"/>
    <w:rsid w:val="00BF3914"/>
    <w:rsid w:val="00BF3F3F"/>
    <w:rsid w:val="00BF3FBD"/>
    <w:rsid w:val="00BF442B"/>
    <w:rsid w:val="00BF49B1"/>
    <w:rsid w:val="00BF4A7E"/>
    <w:rsid w:val="00BF4E5E"/>
    <w:rsid w:val="00BF507C"/>
    <w:rsid w:val="00BF515E"/>
    <w:rsid w:val="00BF5511"/>
    <w:rsid w:val="00BF5552"/>
    <w:rsid w:val="00BF556E"/>
    <w:rsid w:val="00BF57BF"/>
    <w:rsid w:val="00BF5ABE"/>
    <w:rsid w:val="00BF5CC9"/>
    <w:rsid w:val="00BF5F4B"/>
    <w:rsid w:val="00BF6B30"/>
    <w:rsid w:val="00BF6CBF"/>
    <w:rsid w:val="00BF73F2"/>
    <w:rsid w:val="00BF741F"/>
    <w:rsid w:val="00BF792E"/>
    <w:rsid w:val="00BF7CF8"/>
    <w:rsid w:val="00BF7DC0"/>
    <w:rsid w:val="00C00484"/>
    <w:rsid w:val="00C00754"/>
    <w:rsid w:val="00C01671"/>
    <w:rsid w:val="00C0176B"/>
    <w:rsid w:val="00C01BAF"/>
    <w:rsid w:val="00C02419"/>
    <w:rsid w:val="00C025CA"/>
    <w:rsid w:val="00C02617"/>
    <w:rsid w:val="00C02766"/>
    <w:rsid w:val="00C02F76"/>
    <w:rsid w:val="00C03225"/>
    <w:rsid w:val="00C03231"/>
    <w:rsid w:val="00C038F6"/>
    <w:rsid w:val="00C03EE8"/>
    <w:rsid w:val="00C046C8"/>
    <w:rsid w:val="00C049A2"/>
    <w:rsid w:val="00C04AAF"/>
    <w:rsid w:val="00C04B78"/>
    <w:rsid w:val="00C04F47"/>
    <w:rsid w:val="00C05356"/>
    <w:rsid w:val="00C053EA"/>
    <w:rsid w:val="00C05434"/>
    <w:rsid w:val="00C05784"/>
    <w:rsid w:val="00C0598E"/>
    <w:rsid w:val="00C05AD9"/>
    <w:rsid w:val="00C05B11"/>
    <w:rsid w:val="00C05BEC"/>
    <w:rsid w:val="00C05FBE"/>
    <w:rsid w:val="00C06202"/>
    <w:rsid w:val="00C06487"/>
    <w:rsid w:val="00C065B7"/>
    <w:rsid w:val="00C06BA3"/>
    <w:rsid w:val="00C06E7D"/>
    <w:rsid w:val="00C071C5"/>
    <w:rsid w:val="00C07295"/>
    <w:rsid w:val="00C07738"/>
    <w:rsid w:val="00C07F22"/>
    <w:rsid w:val="00C07F5D"/>
    <w:rsid w:val="00C102A2"/>
    <w:rsid w:val="00C1112B"/>
    <w:rsid w:val="00C116CD"/>
    <w:rsid w:val="00C11A88"/>
    <w:rsid w:val="00C11BED"/>
    <w:rsid w:val="00C12012"/>
    <w:rsid w:val="00C12874"/>
    <w:rsid w:val="00C12990"/>
    <w:rsid w:val="00C12BC1"/>
    <w:rsid w:val="00C12C02"/>
    <w:rsid w:val="00C13055"/>
    <w:rsid w:val="00C139B1"/>
    <w:rsid w:val="00C13BDA"/>
    <w:rsid w:val="00C13DC2"/>
    <w:rsid w:val="00C13F49"/>
    <w:rsid w:val="00C13FBA"/>
    <w:rsid w:val="00C13FD1"/>
    <w:rsid w:val="00C13FFD"/>
    <w:rsid w:val="00C14632"/>
    <w:rsid w:val="00C14F7E"/>
    <w:rsid w:val="00C1668D"/>
    <w:rsid w:val="00C167DB"/>
    <w:rsid w:val="00C16C30"/>
    <w:rsid w:val="00C17D8E"/>
    <w:rsid w:val="00C201A5"/>
    <w:rsid w:val="00C205C8"/>
    <w:rsid w:val="00C20A00"/>
    <w:rsid w:val="00C20A6B"/>
    <w:rsid w:val="00C21673"/>
    <w:rsid w:val="00C21A83"/>
    <w:rsid w:val="00C21AC8"/>
    <w:rsid w:val="00C21C7A"/>
    <w:rsid w:val="00C21C98"/>
    <w:rsid w:val="00C22366"/>
    <w:rsid w:val="00C228EE"/>
    <w:rsid w:val="00C23130"/>
    <w:rsid w:val="00C23CE7"/>
    <w:rsid w:val="00C23D32"/>
    <w:rsid w:val="00C243EA"/>
    <w:rsid w:val="00C24631"/>
    <w:rsid w:val="00C248EA"/>
    <w:rsid w:val="00C24E36"/>
    <w:rsid w:val="00C25238"/>
    <w:rsid w:val="00C255A5"/>
    <w:rsid w:val="00C25758"/>
    <w:rsid w:val="00C2584B"/>
    <w:rsid w:val="00C25942"/>
    <w:rsid w:val="00C25D34"/>
    <w:rsid w:val="00C25DD9"/>
    <w:rsid w:val="00C26510"/>
    <w:rsid w:val="00C2663F"/>
    <w:rsid w:val="00C26738"/>
    <w:rsid w:val="00C26835"/>
    <w:rsid w:val="00C268D1"/>
    <w:rsid w:val="00C26D64"/>
    <w:rsid w:val="00C26DB8"/>
    <w:rsid w:val="00C270A0"/>
    <w:rsid w:val="00C272EF"/>
    <w:rsid w:val="00C2760E"/>
    <w:rsid w:val="00C309C9"/>
    <w:rsid w:val="00C30C87"/>
    <w:rsid w:val="00C30E58"/>
    <w:rsid w:val="00C30E5F"/>
    <w:rsid w:val="00C312BD"/>
    <w:rsid w:val="00C312EB"/>
    <w:rsid w:val="00C313C2"/>
    <w:rsid w:val="00C32217"/>
    <w:rsid w:val="00C327B7"/>
    <w:rsid w:val="00C331C9"/>
    <w:rsid w:val="00C33465"/>
    <w:rsid w:val="00C33C3A"/>
    <w:rsid w:val="00C3400F"/>
    <w:rsid w:val="00C344A0"/>
    <w:rsid w:val="00C34B64"/>
    <w:rsid w:val="00C34C36"/>
    <w:rsid w:val="00C351FB"/>
    <w:rsid w:val="00C352B3"/>
    <w:rsid w:val="00C35637"/>
    <w:rsid w:val="00C35DBF"/>
    <w:rsid w:val="00C3654C"/>
    <w:rsid w:val="00C36BF5"/>
    <w:rsid w:val="00C36DBC"/>
    <w:rsid w:val="00C37240"/>
    <w:rsid w:val="00C376BA"/>
    <w:rsid w:val="00C3787F"/>
    <w:rsid w:val="00C37940"/>
    <w:rsid w:val="00C37FBE"/>
    <w:rsid w:val="00C40115"/>
    <w:rsid w:val="00C40373"/>
    <w:rsid w:val="00C40747"/>
    <w:rsid w:val="00C4082D"/>
    <w:rsid w:val="00C40982"/>
    <w:rsid w:val="00C40AE6"/>
    <w:rsid w:val="00C411AF"/>
    <w:rsid w:val="00C4138D"/>
    <w:rsid w:val="00C413CB"/>
    <w:rsid w:val="00C4140E"/>
    <w:rsid w:val="00C41CAC"/>
    <w:rsid w:val="00C41D0E"/>
    <w:rsid w:val="00C41D4B"/>
    <w:rsid w:val="00C41E3A"/>
    <w:rsid w:val="00C41F79"/>
    <w:rsid w:val="00C42259"/>
    <w:rsid w:val="00C424D7"/>
    <w:rsid w:val="00C42987"/>
    <w:rsid w:val="00C4304C"/>
    <w:rsid w:val="00C4324C"/>
    <w:rsid w:val="00C43315"/>
    <w:rsid w:val="00C43B0B"/>
    <w:rsid w:val="00C43F62"/>
    <w:rsid w:val="00C44677"/>
    <w:rsid w:val="00C452F5"/>
    <w:rsid w:val="00C45714"/>
    <w:rsid w:val="00C46555"/>
    <w:rsid w:val="00C46596"/>
    <w:rsid w:val="00C46B15"/>
    <w:rsid w:val="00C46F7D"/>
    <w:rsid w:val="00C4791A"/>
    <w:rsid w:val="00C479B5"/>
    <w:rsid w:val="00C479EF"/>
    <w:rsid w:val="00C47C0C"/>
    <w:rsid w:val="00C50140"/>
    <w:rsid w:val="00C50242"/>
    <w:rsid w:val="00C5034D"/>
    <w:rsid w:val="00C5050E"/>
    <w:rsid w:val="00C50A00"/>
    <w:rsid w:val="00C50C0C"/>
    <w:rsid w:val="00C50E99"/>
    <w:rsid w:val="00C51314"/>
    <w:rsid w:val="00C516E0"/>
    <w:rsid w:val="00C51844"/>
    <w:rsid w:val="00C51E83"/>
    <w:rsid w:val="00C52489"/>
    <w:rsid w:val="00C52654"/>
    <w:rsid w:val="00C52744"/>
    <w:rsid w:val="00C52B53"/>
    <w:rsid w:val="00C52BC7"/>
    <w:rsid w:val="00C53659"/>
    <w:rsid w:val="00C53EB3"/>
    <w:rsid w:val="00C5422C"/>
    <w:rsid w:val="00C542D4"/>
    <w:rsid w:val="00C54685"/>
    <w:rsid w:val="00C54D71"/>
    <w:rsid w:val="00C56037"/>
    <w:rsid w:val="00C563F5"/>
    <w:rsid w:val="00C565C7"/>
    <w:rsid w:val="00C5676B"/>
    <w:rsid w:val="00C567D8"/>
    <w:rsid w:val="00C56AFA"/>
    <w:rsid w:val="00C56E67"/>
    <w:rsid w:val="00C56FF4"/>
    <w:rsid w:val="00C57011"/>
    <w:rsid w:val="00C5707F"/>
    <w:rsid w:val="00C570F7"/>
    <w:rsid w:val="00C574BB"/>
    <w:rsid w:val="00C575AF"/>
    <w:rsid w:val="00C57683"/>
    <w:rsid w:val="00C57A34"/>
    <w:rsid w:val="00C600A4"/>
    <w:rsid w:val="00C60AD8"/>
    <w:rsid w:val="00C61086"/>
    <w:rsid w:val="00C612DB"/>
    <w:rsid w:val="00C6194B"/>
    <w:rsid w:val="00C61E91"/>
    <w:rsid w:val="00C62254"/>
    <w:rsid w:val="00C62CD5"/>
    <w:rsid w:val="00C63225"/>
    <w:rsid w:val="00C63247"/>
    <w:rsid w:val="00C63594"/>
    <w:rsid w:val="00C636E6"/>
    <w:rsid w:val="00C639D6"/>
    <w:rsid w:val="00C63B23"/>
    <w:rsid w:val="00C63CC0"/>
    <w:rsid w:val="00C63CD4"/>
    <w:rsid w:val="00C63F8E"/>
    <w:rsid w:val="00C6438D"/>
    <w:rsid w:val="00C6451F"/>
    <w:rsid w:val="00C647FB"/>
    <w:rsid w:val="00C64EA6"/>
    <w:rsid w:val="00C6530A"/>
    <w:rsid w:val="00C653D3"/>
    <w:rsid w:val="00C654E0"/>
    <w:rsid w:val="00C65F83"/>
    <w:rsid w:val="00C661E2"/>
    <w:rsid w:val="00C6677F"/>
    <w:rsid w:val="00C66B2B"/>
    <w:rsid w:val="00C672B1"/>
    <w:rsid w:val="00C6737A"/>
    <w:rsid w:val="00C6750D"/>
    <w:rsid w:val="00C675E6"/>
    <w:rsid w:val="00C67654"/>
    <w:rsid w:val="00C67719"/>
    <w:rsid w:val="00C67B72"/>
    <w:rsid w:val="00C67EAB"/>
    <w:rsid w:val="00C7035B"/>
    <w:rsid w:val="00C709CE"/>
    <w:rsid w:val="00C70DFF"/>
    <w:rsid w:val="00C70F43"/>
    <w:rsid w:val="00C7111C"/>
    <w:rsid w:val="00C715E3"/>
    <w:rsid w:val="00C71A99"/>
    <w:rsid w:val="00C71AA3"/>
    <w:rsid w:val="00C72070"/>
    <w:rsid w:val="00C7243B"/>
    <w:rsid w:val="00C7282F"/>
    <w:rsid w:val="00C728D4"/>
    <w:rsid w:val="00C72D64"/>
    <w:rsid w:val="00C730D0"/>
    <w:rsid w:val="00C73231"/>
    <w:rsid w:val="00C734EB"/>
    <w:rsid w:val="00C73677"/>
    <w:rsid w:val="00C73A6B"/>
    <w:rsid w:val="00C73BA5"/>
    <w:rsid w:val="00C746AD"/>
    <w:rsid w:val="00C746FA"/>
    <w:rsid w:val="00C74FEE"/>
    <w:rsid w:val="00C7509C"/>
    <w:rsid w:val="00C755C8"/>
    <w:rsid w:val="00C7571D"/>
    <w:rsid w:val="00C75792"/>
    <w:rsid w:val="00C75A6B"/>
    <w:rsid w:val="00C763B6"/>
    <w:rsid w:val="00C7644F"/>
    <w:rsid w:val="00C768F6"/>
    <w:rsid w:val="00C76E3B"/>
    <w:rsid w:val="00C7727E"/>
    <w:rsid w:val="00C80073"/>
    <w:rsid w:val="00C80326"/>
    <w:rsid w:val="00C804D5"/>
    <w:rsid w:val="00C805E7"/>
    <w:rsid w:val="00C80B4B"/>
    <w:rsid w:val="00C80DEA"/>
    <w:rsid w:val="00C80ED7"/>
    <w:rsid w:val="00C82240"/>
    <w:rsid w:val="00C827E1"/>
    <w:rsid w:val="00C82E3F"/>
    <w:rsid w:val="00C82EC1"/>
    <w:rsid w:val="00C832DC"/>
    <w:rsid w:val="00C8377F"/>
    <w:rsid w:val="00C83D54"/>
    <w:rsid w:val="00C83FF3"/>
    <w:rsid w:val="00C840B0"/>
    <w:rsid w:val="00C84354"/>
    <w:rsid w:val="00C8471B"/>
    <w:rsid w:val="00C84D72"/>
    <w:rsid w:val="00C84ED0"/>
    <w:rsid w:val="00C850C4"/>
    <w:rsid w:val="00C852A9"/>
    <w:rsid w:val="00C859B6"/>
    <w:rsid w:val="00C8646D"/>
    <w:rsid w:val="00C864DD"/>
    <w:rsid w:val="00C86A63"/>
    <w:rsid w:val="00C86F80"/>
    <w:rsid w:val="00C876BC"/>
    <w:rsid w:val="00C87DEB"/>
    <w:rsid w:val="00C9017D"/>
    <w:rsid w:val="00C90E73"/>
    <w:rsid w:val="00C90EA8"/>
    <w:rsid w:val="00C91295"/>
    <w:rsid w:val="00C91769"/>
    <w:rsid w:val="00C91818"/>
    <w:rsid w:val="00C91B5A"/>
    <w:rsid w:val="00C91D51"/>
    <w:rsid w:val="00C91DE3"/>
    <w:rsid w:val="00C91E4A"/>
    <w:rsid w:val="00C9267C"/>
    <w:rsid w:val="00C92C7F"/>
    <w:rsid w:val="00C9324F"/>
    <w:rsid w:val="00C93459"/>
    <w:rsid w:val="00C9369D"/>
    <w:rsid w:val="00C9383D"/>
    <w:rsid w:val="00C944FA"/>
    <w:rsid w:val="00C94EAF"/>
    <w:rsid w:val="00C956AB"/>
    <w:rsid w:val="00C95854"/>
    <w:rsid w:val="00C9585A"/>
    <w:rsid w:val="00C959FD"/>
    <w:rsid w:val="00C95D24"/>
    <w:rsid w:val="00C95D84"/>
    <w:rsid w:val="00C95EFF"/>
    <w:rsid w:val="00C9617F"/>
    <w:rsid w:val="00C96248"/>
    <w:rsid w:val="00C96E6F"/>
    <w:rsid w:val="00C976AA"/>
    <w:rsid w:val="00C977F1"/>
    <w:rsid w:val="00C97872"/>
    <w:rsid w:val="00CA0216"/>
    <w:rsid w:val="00CA022A"/>
    <w:rsid w:val="00CA0532"/>
    <w:rsid w:val="00CA17DE"/>
    <w:rsid w:val="00CA2066"/>
    <w:rsid w:val="00CA221D"/>
    <w:rsid w:val="00CA2241"/>
    <w:rsid w:val="00CA3637"/>
    <w:rsid w:val="00CA3694"/>
    <w:rsid w:val="00CA3CDD"/>
    <w:rsid w:val="00CA403B"/>
    <w:rsid w:val="00CA46C8"/>
    <w:rsid w:val="00CA4914"/>
    <w:rsid w:val="00CA505A"/>
    <w:rsid w:val="00CA5196"/>
    <w:rsid w:val="00CA533E"/>
    <w:rsid w:val="00CA5499"/>
    <w:rsid w:val="00CA5834"/>
    <w:rsid w:val="00CA58BB"/>
    <w:rsid w:val="00CA59DD"/>
    <w:rsid w:val="00CA5A26"/>
    <w:rsid w:val="00CA5BEE"/>
    <w:rsid w:val="00CA624F"/>
    <w:rsid w:val="00CA67CA"/>
    <w:rsid w:val="00CA6BD7"/>
    <w:rsid w:val="00CA751A"/>
    <w:rsid w:val="00CA781D"/>
    <w:rsid w:val="00CA7C42"/>
    <w:rsid w:val="00CA7E5F"/>
    <w:rsid w:val="00CB0001"/>
    <w:rsid w:val="00CB008E"/>
    <w:rsid w:val="00CB01FA"/>
    <w:rsid w:val="00CB0240"/>
    <w:rsid w:val="00CB0737"/>
    <w:rsid w:val="00CB097A"/>
    <w:rsid w:val="00CB0E3E"/>
    <w:rsid w:val="00CB1ED9"/>
    <w:rsid w:val="00CB24A2"/>
    <w:rsid w:val="00CB26EC"/>
    <w:rsid w:val="00CB2881"/>
    <w:rsid w:val="00CB2B38"/>
    <w:rsid w:val="00CB2D2A"/>
    <w:rsid w:val="00CB2EF3"/>
    <w:rsid w:val="00CB3661"/>
    <w:rsid w:val="00CB394C"/>
    <w:rsid w:val="00CB4469"/>
    <w:rsid w:val="00CB4793"/>
    <w:rsid w:val="00CB4A33"/>
    <w:rsid w:val="00CB4C17"/>
    <w:rsid w:val="00CB5030"/>
    <w:rsid w:val="00CB50CF"/>
    <w:rsid w:val="00CB5167"/>
    <w:rsid w:val="00CB5830"/>
    <w:rsid w:val="00CB5B1A"/>
    <w:rsid w:val="00CB5B1E"/>
    <w:rsid w:val="00CB5CBE"/>
    <w:rsid w:val="00CB5D3E"/>
    <w:rsid w:val="00CB68E2"/>
    <w:rsid w:val="00CB6CA3"/>
    <w:rsid w:val="00CB7073"/>
    <w:rsid w:val="00CB735F"/>
    <w:rsid w:val="00CB787A"/>
    <w:rsid w:val="00CB7884"/>
    <w:rsid w:val="00CC0054"/>
    <w:rsid w:val="00CC00FD"/>
    <w:rsid w:val="00CC0349"/>
    <w:rsid w:val="00CC0417"/>
    <w:rsid w:val="00CC09A5"/>
    <w:rsid w:val="00CC0A28"/>
    <w:rsid w:val="00CC0B0E"/>
    <w:rsid w:val="00CC0C4A"/>
    <w:rsid w:val="00CC12E2"/>
    <w:rsid w:val="00CC1465"/>
    <w:rsid w:val="00CC17F0"/>
    <w:rsid w:val="00CC1853"/>
    <w:rsid w:val="00CC1D13"/>
    <w:rsid w:val="00CC1FAE"/>
    <w:rsid w:val="00CC2CA7"/>
    <w:rsid w:val="00CC31AE"/>
    <w:rsid w:val="00CC3640"/>
    <w:rsid w:val="00CC3A23"/>
    <w:rsid w:val="00CC3BD5"/>
    <w:rsid w:val="00CC3CD6"/>
    <w:rsid w:val="00CC3CE1"/>
    <w:rsid w:val="00CC3FE4"/>
    <w:rsid w:val="00CC426A"/>
    <w:rsid w:val="00CC4382"/>
    <w:rsid w:val="00CC4D03"/>
    <w:rsid w:val="00CC50D9"/>
    <w:rsid w:val="00CC5531"/>
    <w:rsid w:val="00CC5847"/>
    <w:rsid w:val="00CC5BDD"/>
    <w:rsid w:val="00CC6351"/>
    <w:rsid w:val="00CC68AE"/>
    <w:rsid w:val="00CC70D9"/>
    <w:rsid w:val="00CC737C"/>
    <w:rsid w:val="00CC737E"/>
    <w:rsid w:val="00CC75B0"/>
    <w:rsid w:val="00CC7789"/>
    <w:rsid w:val="00CC77F2"/>
    <w:rsid w:val="00CC7E00"/>
    <w:rsid w:val="00CC7F87"/>
    <w:rsid w:val="00CD0493"/>
    <w:rsid w:val="00CD087D"/>
    <w:rsid w:val="00CD0F5D"/>
    <w:rsid w:val="00CD15E1"/>
    <w:rsid w:val="00CD16C5"/>
    <w:rsid w:val="00CD17AC"/>
    <w:rsid w:val="00CD1C0B"/>
    <w:rsid w:val="00CD1CC3"/>
    <w:rsid w:val="00CD1EFB"/>
    <w:rsid w:val="00CD1F65"/>
    <w:rsid w:val="00CD2205"/>
    <w:rsid w:val="00CD2230"/>
    <w:rsid w:val="00CD239A"/>
    <w:rsid w:val="00CD2452"/>
    <w:rsid w:val="00CD3A7E"/>
    <w:rsid w:val="00CD3D64"/>
    <w:rsid w:val="00CD3E54"/>
    <w:rsid w:val="00CD4201"/>
    <w:rsid w:val="00CD469A"/>
    <w:rsid w:val="00CD49D8"/>
    <w:rsid w:val="00CD4ACA"/>
    <w:rsid w:val="00CD4C28"/>
    <w:rsid w:val="00CD5098"/>
    <w:rsid w:val="00CD51D9"/>
    <w:rsid w:val="00CD5512"/>
    <w:rsid w:val="00CD5BCB"/>
    <w:rsid w:val="00CD6332"/>
    <w:rsid w:val="00CD6B7C"/>
    <w:rsid w:val="00CD6E3D"/>
    <w:rsid w:val="00CD6E7E"/>
    <w:rsid w:val="00CD71AB"/>
    <w:rsid w:val="00CD72A6"/>
    <w:rsid w:val="00CD7372"/>
    <w:rsid w:val="00CD75A3"/>
    <w:rsid w:val="00CD7958"/>
    <w:rsid w:val="00CD7E63"/>
    <w:rsid w:val="00CE0109"/>
    <w:rsid w:val="00CE01AA"/>
    <w:rsid w:val="00CE07E2"/>
    <w:rsid w:val="00CE0CF3"/>
    <w:rsid w:val="00CE0FDC"/>
    <w:rsid w:val="00CE13A6"/>
    <w:rsid w:val="00CE1FC5"/>
    <w:rsid w:val="00CE1FDF"/>
    <w:rsid w:val="00CE2ED0"/>
    <w:rsid w:val="00CE34CF"/>
    <w:rsid w:val="00CE403C"/>
    <w:rsid w:val="00CE46E5"/>
    <w:rsid w:val="00CE485A"/>
    <w:rsid w:val="00CE4DF4"/>
    <w:rsid w:val="00CE50C2"/>
    <w:rsid w:val="00CE5279"/>
    <w:rsid w:val="00CE5528"/>
    <w:rsid w:val="00CE5A62"/>
    <w:rsid w:val="00CE5A78"/>
    <w:rsid w:val="00CE5CDE"/>
    <w:rsid w:val="00CE6234"/>
    <w:rsid w:val="00CE6B6C"/>
    <w:rsid w:val="00CE6FFA"/>
    <w:rsid w:val="00CE7591"/>
    <w:rsid w:val="00CE78AE"/>
    <w:rsid w:val="00CE7CF6"/>
    <w:rsid w:val="00CE7E62"/>
    <w:rsid w:val="00CE7F69"/>
    <w:rsid w:val="00CF00D7"/>
    <w:rsid w:val="00CF0357"/>
    <w:rsid w:val="00CF0841"/>
    <w:rsid w:val="00CF195E"/>
    <w:rsid w:val="00CF19DA"/>
    <w:rsid w:val="00CF1C1D"/>
    <w:rsid w:val="00CF1C7F"/>
    <w:rsid w:val="00CF1CC0"/>
    <w:rsid w:val="00CF2489"/>
    <w:rsid w:val="00CF24F8"/>
    <w:rsid w:val="00CF2653"/>
    <w:rsid w:val="00CF26F5"/>
    <w:rsid w:val="00CF2A07"/>
    <w:rsid w:val="00CF2C39"/>
    <w:rsid w:val="00CF2CCB"/>
    <w:rsid w:val="00CF2E6A"/>
    <w:rsid w:val="00CF2FB7"/>
    <w:rsid w:val="00CF30D8"/>
    <w:rsid w:val="00CF31B0"/>
    <w:rsid w:val="00CF3318"/>
    <w:rsid w:val="00CF3660"/>
    <w:rsid w:val="00CF3BFE"/>
    <w:rsid w:val="00CF3CD3"/>
    <w:rsid w:val="00CF4012"/>
    <w:rsid w:val="00CF4247"/>
    <w:rsid w:val="00CF4781"/>
    <w:rsid w:val="00CF5239"/>
    <w:rsid w:val="00CF5263"/>
    <w:rsid w:val="00CF5418"/>
    <w:rsid w:val="00CF5542"/>
    <w:rsid w:val="00CF5D7E"/>
    <w:rsid w:val="00CF5E61"/>
    <w:rsid w:val="00CF60B5"/>
    <w:rsid w:val="00CF776F"/>
    <w:rsid w:val="00D00152"/>
    <w:rsid w:val="00D004FA"/>
    <w:rsid w:val="00D00642"/>
    <w:rsid w:val="00D0097B"/>
    <w:rsid w:val="00D0194C"/>
    <w:rsid w:val="00D01B21"/>
    <w:rsid w:val="00D01E2F"/>
    <w:rsid w:val="00D030B7"/>
    <w:rsid w:val="00D03102"/>
    <w:rsid w:val="00D03420"/>
    <w:rsid w:val="00D034E5"/>
    <w:rsid w:val="00D03727"/>
    <w:rsid w:val="00D0378A"/>
    <w:rsid w:val="00D03823"/>
    <w:rsid w:val="00D03B99"/>
    <w:rsid w:val="00D03D32"/>
    <w:rsid w:val="00D041B4"/>
    <w:rsid w:val="00D04221"/>
    <w:rsid w:val="00D04289"/>
    <w:rsid w:val="00D04681"/>
    <w:rsid w:val="00D04E17"/>
    <w:rsid w:val="00D05132"/>
    <w:rsid w:val="00D05EA9"/>
    <w:rsid w:val="00D069CE"/>
    <w:rsid w:val="00D070EF"/>
    <w:rsid w:val="00D071F8"/>
    <w:rsid w:val="00D07252"/>
    <w:rsid w:val="00D07337"/>
    <w:rsid w:val="00D074F4"/>
    <w:rsid w:val="00D078CA"/>
    <w:rsid w:val="00D07B2F"/>
    <w:rsid w:val="00D07CC0"/>
    <w:rsid w:val="00D07CE1"/>
    <w:rsid w:val="00D1007E"/>
    <w:rsid w:val="00D1026A"/>
    <w:rsid w:val="00D107CF"/>
    <w:rsid w:val="00D10E56"/>
    <w:rsid w:val="00D110D5"/>
    <w:rsid w:val="00D11A47"/>
    <w:rsid w:val="00D11A92"/>
    <w:rsid w:val="00D11B0B"/>
    <w:rsid w:val="00D11D5B"/>
    <w:rsid w:val="00D1203D"/>
    <w:rsid w:val="00D12075"/>
    <w:rsid w:val="00D12293"/>
    <w:rsid w:val="00D12DF2"/>
    <w:rsid w:val="00D1376C"/>
    <w:rsid w:val="00D13A98"/>
    <w:rsid w:val="00D13DF0"/>
    <w:rsid w:val="00D1415C"/>
    <w:rsid w:val="00D14191"/>
    <w:rsid w:val="00D14236"/>
    <w:rsid w:val="00D14553"/>
    <w:rsid w:val="00D1482E"/>
    <w:rsid w:val="00D14A8A"/>
    <w:rsid w:val="00D14DB1"/>
    <w:rsid w:val="00D15327"/>
    <w:rsid w:val="00D15ADA"/>
    <w:rsid w:val="00D15F43"/>
    <w:rsid w:val="00D16326"/>
    <w:rsid w:val="00D163AB"/>
    <w:rsid w:val="00D164E6"/>
    <w:rsid w:val="00D1674A"/>
    <w:rsid w:val="00D16E87"/>
    <w:rsid w:val="00D17A05"/>
    <w:rsid w:val="00D17C6A"/>
    <w:rsid w:val="00D17FB8"/>
    <w:rsid w:val="00D200FA"/>
    <w:rsid w:val="00D202CC"/>
    <w:rsid w:val="00D206EE"/>
    <w:rsid w:val="00D207B0"/>
    <w:rsid w:val="00D209C6"/>
    <w:rsid w:val="00D20B8B"/>
    <w:rsid w:val="00D21145"/>
    <w:rsid w:val="00D2162C"/>
    <w:rsid w:val="00D2167D"/>
    <w:rsid w:val="00D21A3C"/>
    <w:rsid w:val="00D21E22"/>
    <w:rsid w:val="00D220E8"/>
    <w:rsid w:val="00D22683"/>
    <w:rsid w:val="00D22DE2"/>
    <w:rsid w:val="00D22FC4"/>
    <w:rsid w:val="00D233F1"/>
    <w:rsid w:val="00D234EB"/>
    <w:rsid w:val="00D23963"/>
    <w:rsid w:val="00D246ED"/>
    <w:rsid w:val="00D24765"/>
    <w:rsid w:val="00D249F2"/>
    <w:rsid w:val="00D24D54"/>
    <w:rsid w:val="00D25371"/>
    <w:rsid w:val="00D25496"/>
    <w:rsid w:val="00D256F8"/>
    <w:rsid w:val="00D259EB"/>
    <w:rsid w:val="00D25AA0"/>
    <w:rsid w:val="00D26092"/>
    <w:rsid w:val="00D260F0"/>
    <w:rsid w:val="00D2685C"/>
    <w:rsid w:val="00D26A3B"/>
    <w:rsid w:val="00D274BE"/>
    <w:rsid w:val="00D302FD"/>
    <w:rsid w:val="00D3038A"/>
    <w:rsid w:val="00D3098D"/>
    <w:rsid w:val="00D30B2B"/>
    <w:rsid w:val="00D311E1"/>
    <w:rsid w:val="00D313BC"/>
    <w:rsid w:val="00D31999"/>
    <w:rsid w:val="00D31A02"/>
    <w:rsid w:val="00D320AC"/>
    <w:rsid w:val="00D32786"/>
    <w:rsid w:val="00D32A09"/>
    <w:rsid w:val="00D32DBF"/>
    <w:rsid w:val="00D3323C"/>
    <w:rsid w:val="00D33456"/>
    <w:rsid w:val="00D3396F"/>
    <w:rsid w:val="00D33D4D"/>
    <w:rsid w:val="00D33FD3"/>
    <w:rsid w:val="00D34605"/>
    <w:rsid w:val="00D34A0B"/>
    <w:rsid w:val="00D34E8A"/>
    <w:rsid w:val="00D353BC"/>
    <w:rsid w:val="00D35484"/>
    <w:rsid w:val="00D36228"/>
    <w:rsid w:val="00D36234"/>
    <w:rsid w:val="00D36371"/>
    <w:rsid w:val="00D36EBE"/>
    <w:rsid w:val="00D37605"/>
    <w:rsid w:val="00D37862"/>
    <w:rsid w:val="00D40043"/>
    <w:rsid w:val="00D4078B"/>
    <w:rsid w:val="00D41005"/>
    <w:rsid w:val="00D4151F"/>
    <w:rsid w:val="00D41CB0"/>
    <w:rsid w:val="00D41CC4"/>
    <w:rsid w:val="00D437D8"/>
    <w:rsid w:val="00D44077"/>
    <w:rsid w:val="00D442DF"/>
    <w:rsid w:val="00D44994"/>
    <w:rsid w:val="00D44D73"/>
    <w:rsid w:val="00D44F8E"/>
    <w:rsid w:val="00D452A3"/>
    <w:rsid w:val="00D4582E"/>
    <w:rsid w:val="00D4599D"/>
    <w:rsid w:val="00D45C8D"/>
    <w:rsid w:val="00D45DF3"/>
    <w:rsid w:val="00D45FA2"/>
    <w:rsid w:val="00D46174"/>
    <w:rsid w:val="00D4657D"/>
    <w:rsid w:val="00D467D5"/>
    <w:rsid w:val="00D47083"/>
    <w:rsid w:val="00D474BC"/>
    <w:rsid w:val="00D4773A"/>
    <w:rsid w:val="00D47DD0"/>
    <w:rsid w:val="00D47DE1"/>
    <w:rsid w:val="00D47EB3"/>
    <w:rsid w:val="00D50183"/>
    <w:rsid w:val="00D50E8F"/>
    <w:rsid w:val="00D513E8"/>
    <w:rsid w:val="00D51D12"/>
    <w:rsid w:val="00D527C0"/>
    <w:rsid w:val="00D52F94"/>
    <w:rsid w:val="00D5329D"/>
    <w:rsid w:val="00D53582"/>
    <w:rsid w:val="00D5362B"/>
    <w:rsid w:val="00D53777"/>
    <w:rsid w:val="00D53AB1"/>
    <w:rsid w:val="00D55026"/>
    <w:rsid w:val="00D55072"/>
    <w:rsid w:val="00D551AD"/>
    <w:rsid w:val="00D551B5"/>
    <w:rsid w:val="00D5610A"/>
    <w:rsid w:val="00D5614B"/>
    <w:rsid w:val="00D569FB"/>
    <w:rsid w:val="00D56AD6"/>
    <w:rsid w:val="00D56AF5"/>
    <w:rsid w:val="00D56DB2"/>
    <w:rsid w:val="00D56DD2"/>
    <w:rsid w:val="00D57360"/>
    <w:rsid w:val="00D5747F"/>
    <w:rsid w:val="00D57495"/>
    <w:rsid w:val="00D574FA"/>
    <w:rsid w:val="00D5790E"/>
    <w:rsid w:val="00D579B9"/>
    <w:rsid w:val="00D57A0E"/>
    <w:rsid w:val="00D57AB5"/>
    <w:rsid w:val="00D57D1D"/>
    <w:rsid w:val="00D57E21"/>
    <w:rsid w:val="00D60748"/>
    <w:rsid w:val="00D60C89"/>
    <w:rsid w:val="00D60C8D"/>
    <w:rsid w:val="00D612CE"/>
    <w:rsid w:val="00D61374"/>
    <w:rsid w:val="00D6168A"/>
    <w:rsid w:val="00D616A5"/>
    <w:rsid w:val="00D61B83"/>
    <w:rsid w:val="00D61D33"/>
    <w:rsid w:val="00D61DEB"/>
    <w:rsid w:val="00D61E40"/>
    <w:rsid w:val="00D61FF0"/>
    <w:rsid w:val="00D6211D"/>
    <w:rsid w:val="00D626F1"/>
    <w:rsid w:val="00D62B81"/>
    <w:rsid w:val="00D62BD2"/>
    <w:rsid w:val="00D62C97"/>
    <w:rsid w:val="00D6303A"/>
    <w:rsid w:val="00D63517"/>
    <w:rsid w:val="00D6394B"/>
    <w:rsid w:val="00D63B75"/>
    <w:rsid w:val="00D648A1"/>
    <w:rsid w:val="00D64F4F"/>
    <w:rsid w:val="00D65392"/>
    <w:rsid w:val="00D6553A"/>
    <w:rsid w:val="00D659B1"/>
    <w:rsid w:val="00D65D17"/>
    <w:rsid w:val="00D662A5"/>
    <w:rsid w:val="00D668D1"/>
    <w:rsid w:val="00D66CB6"/>
    <w:rsid w:val="00D66D92"/>
    <w:rsid w:val="00D66E18"/>
    <w:rsid w:val="00D6734D"/>
    <w:rsid w:val="00D674B3"/>
    <w:rsid w:val="00D67516"/>
    <w:rsid w:val="00D67733"/>
    <w:rsid w:val="00D67823"/>
    <w:rsid w:val="00D679CF"/>
    <w:rsid w:val="00D679D3"/>
    <w:rsid w:val="00D67AD0"/>
    <w:rsid w:val="00D67FCA"/>
    <w:rsid w:val="00D70A36"/>
    <w:rsid w:val="00D70CD2"/>
    <w:rsid w:val="00D70E34"/>
    <w:rsid w:val="00D70F24"/>
    <w:rsid w:val="00D7188E"/>
    <w:rsid w:val="00D7233D"/>
    <w:rsid w:val="00D725EE"/>
    <w:rsid w:val="00D72DE1"/>
    <w:rsid w:val="00D7317B"/>
    <w:rsid w:val="00D73469"/>
    <w:rsid w:val="00D7356F"/>
    <w:rsid w:val="00D73587"/>
    <w:rsid w:val="00D73AC4"/>
    <w:rsid w:val="00D73CB7"/>
    <w:rsid w:val="00D73E91"/>
    <w:rsid w:val="00D73EBB"/>
    <w:rsid w:val="00D73F90"/>
    <w:rsid w:val="00D746C5"/>
    <w:rsid w:val="00D74B92"/>
    <w:rsid w:val="00D751FB"/>
    <w:rsid w:val="00D754D6"/>
    <w:rsid w:val="00D754EC"/>
    <w:rsid w:val="00D7585B"/>
    <w:rsid w:val="00D75A22"/>
    <w:rsid w:val="00D75B44"/>
    <w:rsid w:val="00D75DB3"/>
    <w:rsid w:val="00D75E53"/>
    <w:rsid w:val="00D761AA"/>
    <w:rsid w:val="00D765C2"/>
    <w:rsid w:val="00D76A0B"/>
    <w:rsid w:val="00D76CC6"/>
    <w:rsid w:val="00D76F33"/>
    <w:rsid w:val="00D76FAE"/>
    <w:rsid w:val="00D77040"/>
    <w:rsid w:val="00D777D7"/>
    <w:rsid w:val="00D77948"/>
    <w:rsid w:val="00D77A10"/>
    <w:rsid w:val="00D77A17"/>
    <w:rsid w:val="00D77B59"/>
    <w:rsid w:val="00D77D4C"/>
    <w:rsid w:val="00D8054C"/>
    <w:rsid w:val="00D807ED"/>
    <w:rsid w:val="00D807F2"/>
    <w:rsid w:val="00D80AB8"/>
    <w:rsid w:val="00D80FEC"/>
    <w:rsid w:val="00D81792"/>
    <w:rsid w:val="00D819B1"/>
    <w:rsid w:val="00D81B0F"/>
    <w:rsid w:val="00D81BA1"/>
    <w:rsid w:val="00D821BF"/>
    <w:rsid w:val="00D82327"/>
    <w:rsid w:val="00D82494"/>
    <w:rsid w:val="00D833CF"/>
    <w:rsid w:val="00D83575"/>
    <w:rsid w:val="00D83898"/>
    <w:rsid w:val="00D83959"/>
    <w:rsid w:val="00D83AE6"/>
    <w:rsid w:val="00D83AE9"/>
    <w:rsid w:val="00D83F48"/>
    <w:rsid w:val="00D84266"/>
    <w:rsid w:val="00D84485"/>
    <w:rsid w:val="00D84C46"/>
    <w:rsid w:val="00D84D40"/>
    <w:rsid w:val="00D84F89"/>
    <w:rsid w:val="00D855D0"/>
    <w:rsid w:val="00D857B8"/>
    <w:rsid w:val="00D85D1F"/>
    <w:rsid w:val="00D864B1"/>
    <w:rsid w:val="00D86509"/>
    <w:rsid w:val="00D867C9"/>
    <w:rsid w:val="00D86BE4"/>
    <w:rsid w:val="00D87175"/>
    <w:rsid w:val="00D873C9"/>
    <w:rsid w:val="00D87978"/>
    <w:rsid w:val="00D87ABF"/>
    <w:rsid w:val="00D87C75"/>
    <w:rsid w:val="00D87E6E"/>
    <w:rsid w:val="00D90588"/>
    <w:rsid w:val="00D90676"/>
    <w:rsid w:val="00D907FF"/>
    <w:rsid w:val="00D90C9E"/>
    <w:rsid w:val="00D90CD3"/>
    <w:rsid w:val="00D90E2C"/>
    <w:rsid w:val="00D919E6"/>
    <w:rsid w:val="00D91BE1"/>
    <w:rsid w:val="00D91DAE"/>
    <w:rsid w:val="00D92B24"/>
    <w:rsid w:val="00D92BF5"/>
    <w:rsid w:val="00D92C29"/>
    <w:rsid w:val="00D92EA5"/>
    <w:rsid w:val="00D933E0"/>
    <w:rsid w:val="00D936E2"/>
    <w:rsid w:val="00D937AA"/>
    <w:rsid w:val="00D93A49"/>
    <w:rsid w:val="00D94A8D"/>
    <w:rsid w:val="00D94B5A"/>
    <w:rsid w:val="00D94CD6"/>
    <w:rsid w:val="00D94E0C"/>
    <w:rsid w:val="00D9503C"/>
    <w:rsid w:val="00D95104"/>
    <w:rsid w:val="00D955B4"/>
    <w:rsid w:val="00D95600"/>
    <w:rsid w:val="00D956F7"/>
    <w:rsid w:val="00D95900"/>
    <w:rsid w:val="00D95DA3"/>
    <w:rsid w:val="00D965CB"/>
    <w:rsid w:val="00D9683C"/>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ED7"/>
    <w:rsid w:val="00DA34CD"/>
    <w:rsid w:val="00DA358F"/>
    <w:rsid w:val="00DA35D8"/>
    <w:rsid w:val="00DA3E7A"/>
    <w:rsid w:val="00DA3EF7"/>
    <w:rsid w:val="00DA4081"/>
    <w:rsid w:val="00DA41B7"/>
    <w:rsid w:val="00DA430C"/>
    <w:rsid w:val="00DA46A2"/>
    <w:rsid w:val="00DA4DE3"/>
    <w:rsid w:val="00DA5471"/>
    <w:rsid w:val="00DA5906"/>
    <w:rsid w:val="00DA615D"/>
    <w:rsid w:val="00DA6598"/>
    <w:rsid w:val="00DA666C"/>
    <w:rsid w:val="00DA6C0F"/>
    <w:rsid w:val="00DA702F"/>
    <w:rsid w:val="00DA7F8A"/>
    <w:rsid w:val="00DB0176"/>
    <w:rsid w:val="00DB0207"/>
    <w:rsid w:val="00DB0404"/>
    <w:rsid w:val="00DB05F2"/>
    <w:rsid w:val="00DB069C"/>
    <w:rsid w:val="00DB0732"/>
    <w:rsid w:val="00DB08DD"/>
    <w:rsid w:val="00DB0E2A"/>
    <w:rsid w:val="00DB10FF"/>
    <w:rsid w:val="00DB11F8"/>
    <w:rsid w:val="00DB18F8"/>
    <w:rsid w:val="00DB18FA"/>
    <w:rsid w:val="00DB1F2A"/>
    <w:rsid w:val="00DB2175"/>
    <w:rsid w:val="00DB297F"/>
    <w:rsid w:val="00DB2C83"/>
    <w:rsid w:val="00DB3153"/>
    <w:rsid w:val="00DB317A"/>
    <w:rsid w:val="00DB34F8"/>
    <w:rsid w:val="00DB397F"/>
    <w:rsid w:val="00DB3B77"/>
    <w:rsid w:val="00DB3B82"/>
    <w:rsid w:val="00DB3F50"/>
    <w:rsid w:val="00DB3FE3"/>
    <w:rsid w:val="00DB485D"/>
    <w:rsid w:val="00DB4BEA"/>
    <w:rsid w:val="00DB4C6E"/>
    <w:rsid w:val="00DB5293"/>
    <w:rsid w:val="00DB5869"/>
    <w:rsid w:val="00DB5B26"/>
    <w:rsid w:val="00DB5CF0"/>
    <w:rsid w:val="00DB5D4C"/>
    <w:rsid w:val="00DB6579"/>
    <w:rsid w:val="00DB6BAE"/>
    <w:rsid w:val="00DB6ED8"/>
    <w:rsid w:val="00DB78CC"/>
    <w:rsid w:val="00DB79F9"/>
    <w:rsid w:val="00DC011A"/>
    <w:rsid w:val="00DC075C"/>
    <w:rsid w:val="00DC0764"/>
    <w:rsid w:val="00DC0893"/>
    <w:rsid w:val="00DC0BC6"/>
    <w:rsid w:val="00DC121A"/>
    <w:rsid w:val="00DC1301"/>
    <w:rsid w:val="00DC1327"/>
    <w:rsid w:val="00DC1350"/>
    <w:rsid w:val="00DC1BE0"/>
    <w:rsid w:val="00DC212E"/>
    <w:rsid w:val="00DC252A"/>
    <w:rsid w:val="00DC2959"/>
    <w:rsid w:val="00DC3223"/>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6C28"/>
    <w:rsid w:val="00DC71F2"/>
    <w:rsid w:val="00DC7770"/>
    <w:rsid w:val="00DC7B2A"/>
    <w:rsid w:val="00DC7E52"/>
    <w:rsid w:val="00DD0240"/>
    <w:rsid w:val="00DD0292"/>
    <w:rsid w:val="00DD12C5"/>
    <w:rsid w:val="00DD1892"/>
    <w:rsid w:val="00DD2025"/>
    <w:rsid w:val="00DD219C"/>
    <w:rsid w:val="00DD22EA"/>
    <w:rsid w:val="00DD23A0"/>
    <w:rsid w:val="00DD3785"/>
    <w:rsid w:val="00DD3C88"/>
    <w:rsid w:val="00DD3EF5"/>
    <w:rsid w:val="00DD423D"/>
    <w:rsid w:val="00DD43E4"/>
    <w:rsid w:val="00DD4AED"/>
    <w:rsid w:val="00DD504F"/>
    <w:rsid w:val="00DD5197"/>
    <w:rsid w:val="00DD53FA"/>
    <w:rsid w:val="00DD5400"/>
    <w:rsid w:val="00DD54AE"/>
    <w:rsid w:val="00DD58C2"/>
    <w:rsid w:val="00DD5AB2"/>
    <w:rsid w:val="00DD5F42"/>
    <w:rsid w:val="00DD617B"/>
    <w:rsid w:val="00DD65A2"/>
    <w:rsid w:val="00DD6959"/>
    <w:rsid w:val="00DD6D4A"/>
    <w:rsid w:val="00DD6D4E"/>
    <w:rsid w:val="00DD79A6"/>
    <w:rsid w:val="00DD7C40"/>
    <w:rsid w:val="00DD7FF5"/>
    <w:rsid w:val="00DE022D"/>
    <w:rsid w:val="00DE0443"/>
    <w:rsid w:val="00DE068C"/>
    <w:rsid w:val="00DE0A12"/>
    <w:rsid w:val="00DE0A9C"/>
    <w:rsid w:val="00DE0B4C"/>
    <w:rsid w:val="00DE0E59"/>
    <w:rsid w:val="00DE0F6C"/>
    <w:rsid w:val="00DE12F0"/>
    <w:rsid w:val="00DE1CAB"/>
    <w:rsid w:val="00DE219B"/>
    <w:rsid w:val="00DE21E0"/>
    <w:rsid w:val="00DE3407"/>
    <w:rsid w:val="00DE3979"/>
    <w:rsid w:val="00DE39C5"/>
    <w:rsid w:val="00DE3A66"/>
    <w:rsid w:val="00DE3E8A"/>
    <w:rsid w:val="00DE3FF9"/>
    <w:rsid w:val="00DE49ED"/>
    <w:rsid w:val="00DE52E3"/>
    <w:rsid w:val="00DE6DBD"/>
    <w:rsid w:val="00DE70CB"/>
    <w:rsid w:val="00DE71B9"/>
    <w:rsid w:val="00DE78EC"/>
    <w:rsid w:val="00DE7C00"/>
    <w:rsid w:val="00DE7DB4"/>
    <w:rsid w:val="00DF00DE"/>
    <w:rsid w:val="00DF03E9"/>
    <w:rsid w:val="00DF03ED"/>
    <w:rsid w:val="00DF04EE"/>
    <w:rsid w:val="00DF0829"/>
    <w:rsid w:val="00DF0AAB"/>
    <w:rsid w:val="00DF0BF4"/>
    <w:rsid w:val="00DF0BFA"/>
    <w:rsid w:val="00DF0F8A"/>
    <w:rsid w:val="00DF10B2"/>
    <w:rsid w:val="00DF12DF"/>
    <w:rsid w:val="00DF15D1"/>
    <w:rsid w:val="00DF179D"/>
    <w:rsid w:val="00DF1C5D"/>
    <w:rsid w:val="00DF1E9C"/>
    <w:rsid w:val="00DF2168"/>
    <w:rsid w:val="00DF24E7"/>
    <w:rsid w:val="00DF2535"/>
    <w:rsid w:val="00DF258F"/>
    <w:rsid w:val="00DF2625"/>
    <w:rsid w:val="00DF27EB"/>
    <w:rsid w:val="00DF2976"/>
    <w:rsid w:val="00DF29D1"/>
    <w:rsid w:val="00DF2C79"/>
    <w:rsid w:val="00DF2D2C"/>
    <w:rsid w:val="00DF3633"/>
    <w:rsid w:val="00DF3A95"/>
    <w:rsid w:val="00DF3BA3"/>
    <w:rsid w:val="00DF4572"/>
    <w:rsid w:val="00DF4658"/>
    <w:rsid w:val="00DF5A1C"/>
    <w:rsid w:val="00DF5A7E"/>
    <w:rsid w:val="00DF5C5B"/>
    <w:rsid w:val="00DF61A1"/>
    <w:rsid w:val="00DF6965"/>
    <w:rsid w:val="00DF6C8B"/>
    <w:rsid w:val="00DF6E9D"/>
    <w:rsid w:val="00DF6F17"/>
    <w:rsid w:val="00DF6F28"/>
    <w:rsid w:val="00DF7671"/>
    <w:rsid w:val="00DF78FA"/>
    <w:rsid w:val="00DF7AE1"/>
    <w:rsid w:val="00DF7E55"/>
    <w:rsid w:val="00E002F1"/>
    <w:rsid w:val="00E0051B"/>
    <w:rsid w:val="00E0082C"/>
    <w:rsid w:val="00E008DB"/>
    <w:rsid w:val="00E009AC"/>
    <w:rsid w:val="00E00C70"/>
    <w:rsid w:val="00E00E3B"/>
    <w:rsid w:val="00E0114D"/>
    <w:rsid w:val="00E0176F"/>
    <w:rsid w:val="00E01804"/>
    <w:rsid w:val="00E01925"/>
    <w:rsid w:val="00E01B34"/>
    <w:rsid w:val="00E01DAA"/>
    <w:rsid w:val="00E023E5"/>
    <w:rsid w:val="00E02432"/>
    <w:rsid w:val="00E02DED"/>
    <w:rsid w:val="00E030CF"/>
    <w:rsid w:val="00E03718"/>
    <w:rsid w:val="00E03836"/>
    <w:rsid w:val="00E03EBE"/>
    <w:rsid w:val="00E03F4E"/>
    <w:rsid w:val="00E04022"/>
    <w:rsid w:val="00E048CB"/>
    <w:rsid w:val="00E04DC9"/>
    <w:rsid w:val="00E0563D"/>
    <w:rsid w:val="00E05813"/>
    <w:rsid w:val="00E05A4F"/>
    <w:rsid w:val="00E05F20"/>
    <w:rsid w:val="00E06528"/>
    <w:rsid w:val="00E06637"/>
    <w:rsid w:val="00E066DB"/>
    <w:rsid w:val="00E0728F"/>
    <w:rsid w:val="00E0749C"/>
    <w:rsid w:val="00E0755C"/>
    <w:rsid w:val="00E07679"/>
    <w:rsid w:val="00E079BE"/>
    <w:rsid w:val="00E101B2"/>
    <w:rsid w:val="00E102B9"/>
    <w:rsid w:val="00E1086D"/>
    <w:rsid w:val="00E112CA"/>
    <w:rsid w:val="00E1174B"/>
    <w:rsid w:val="00E12900"/>
    <w:rsid w:val="00E130B3"/>
    <w:rsid w:val="00E135BD"/>
    <w:rsid w:val="00E1387B"/>
    <w:rsid w:val="00E141C6"/>
    <w:rsid w:val="00E14893"/>
    <w:rsid w:val="00E14A7E"/>
    <w:rsid w:val="00E14CF5"/>
    <w:rsid w:val="00E151E1"/>
    <w:rsid w:val="00E15805"/>
    <w:rsid w:val="00E15AB0"/>
    <w:rsid w:val="00E1614B"/>
    <w:rsid w:val="00E16766"/>
    <w:rsid w:val="00E169FB"/>
    <w:rsid w:val="00E16AD5"/>
    <w:rsid w:val="00E17619"/>
    <w:rsid w:val="00E17805"/>
    <w:rsid w:val="00E17CAC"/>
    <w:rsid w:val="00E17F54"/>
    <w:rsid w:val="00E2029B"/>
    <w:rsid w:val="00E20AD3"/>
    <w:rsid w:val="00E20F79"/>
    <w:rsid w:val="00E21278"/>
    <w:rsid w:val="00E2150A"/>
    <w:rsid w:val="00E22587"/>
    <w:rsid w:val="00E22CCD"/>
    <w:rsid w:val="00E22D67"/>
    <w:rsid w:val="00E22ED7"/>
    <w:rsid w:val="00E23180"/>
    <w:rsid w:val="00E23296"/>
    <w:rsid w:val="00E2360F"/>
    <w:rsid w:val="00E23762"/>
    <w:rsid w:val="00E239FC"/>
    <w:rsid w:val="00E23A11"/>
    <w:rsid w:val="00E23B4F"/>
    <w:rsid w:val="00E23CB5"/>
    <w:rsid w:val="00E23FB7"/>
    <w:rsid w:val="00E249CC"/>
    <w:rsid w:val="00E24A27"/>
    <w:rsid w:val="00E24B5C"/>
    <w:rsid w:val="00E2521E"/>
    <w:rsid w:val="00E25465"/>
    <w:rsid w:val="00E25AA9"/>
    <w:rsid w:val="00E25CD7"/>
    <w:rsid w:val="00E25E81"/>
    <w:rsid w:val="00E25F89"/>
    <w:rsid w:val="00E26009"/>
    <w:rsid w:val="00E26387"/>
    <w:rsid w:val="00E26A36"/>
    <w:rsid w:val="00E26E53"/>
    <w:rsid w:val="00E26EDC"/>
    <w:rsid w:val="00E274C4"/>
    <w:rsid w:val="00E27962"/>
    <w:rsid w:val="00E27DB7"/>
    <w:rsid w:val="00E27DD3"/>
    <w:rsid w:val="00E27DF6"/>
    <w:rsid w:val="00E27F98"/>
    <w:rsid w:val="00E30808"/>
    <w:rsid w:val="00E3117A"/>
    <w:rsid w:val="00E311C3"/>
    <w:rsid w:val="00E31F90"/>
    <w:rsid w:val="00E32D62"/>
    <w:rsid w:val="00E339DC"/>
    <w:rsid w:val="00E33E15"/>
    <w:rsid w:val="00E342C6"/>
    <w:rsid w:val="00E343DC"/>
    <w:rsid w:val="00E346AC"/>
    <w:rsid w:val="00E34F84"/>
    <w:rsid w:val="00E35015"/>
    <w:rsid w:val="00E353A4"/>
    <w:rsid w:val="00E35F44"/>
    <w:rsid w:val="00E361B8"/>
    <w:rsid w:val="00E366E4"/>
    <w:rsid w:val="00E367A8"/>
    <w:rsid w:val="00E36877"/>
    <w:rsid w:val="00E36A1B"/>
    <w:rsid w:val="00E36AB9"/>
    <w:rsid w:val="00E3780B"/>
    <w:rsid w:val="00E37AB9"/>
    <w:rsid w:val="00E37DDE"/>
    <w:rsid w:val="00E404E9"/>
    <w:rsid w:val="00E40949"/>
    <w:rsid w:val="00E409AE"/>
    <w:rsid w:val="00E40A4E"/>
    <w:rsid w:val="00E40C38"/>
    <w:rsid w:val="00E41B10"/>
    <w:rsid w:val="00E41D2E"/>
    <w:rsid w:val="00E42428"/>
    <w:rsid w:val="00E429ED"/>
    <w:rsid w:val="00E42C6A"/>
    <w:rsid w:val="00E43188"/>
    <w:rsid w:val="00E439A9"/>
    <w:rsid w:val="00E43AA1"/>
    <w:rsid w:val="00E43F37"/>
    <w:rsid w:val="00E441E6"/>
    <w:rsid w:val="00E447CD"/>
    <w:rsid w:val="00E44F18"/>
    <w:rsid w:val="00E450ED"/>
    <w:rsid w:val="00E453D0"/>
    <w:rsid w:val="00E45DC8"/>
    <w:rsid w:val="00E46637"/>
    <w:rsid w:val="00E46C47"/>
    <w:rsid w:val="00E4765D"/>
    <w:rsid w:val="00E4791B"/>
    <w:rsid w:val="00E47AC4"/>
    <w:rsid w:val="00E47E31"/>
    <w:rsid w:val="00E5056F"/>
    <w:rsid w:val="00E509B7"/>
    <w:rsid w:val="00E50A11"/>
    <w:rsid w:val="00E50AC6"/>
    <w:rsid w:val="00E5108D"/>
    <w:rsid w:val="00E510FD"/>
    <w:rsid w:val="00E51490"/>
    <w:rsid w:val="00E5196E"/>
    <w:rsid w:val="00E51A71"/>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53EE"/>
    <w:rsid w:val="00E55AA8"/>
    <w:rsid w:val="00E568B6"/>
    <w:rsid w:val="00E57050"/>
    <w:rsid w:val="00E5733D"/>
    <w:rsid w:val="00E57613"/>
    <w:rsid w:val="00E577D7"/>
    <w:rsid w:val="00E57EAC"/>
    <w:rsid w:val="00E604EF"/>
    <w:rsid w:val="00E612BD"/>
    <w:rsid w:val="00E61461"/>
    <w:rsid w:val="00E61898"/>
    <w:rsid w:val="00E61CC0"/>
    <w:rsid w:val="00E61DBE"/>
    <w:rsid w:val="00E61F40"/>
    <w:rsid w:val="00E6277B"/>
    <w:rsid w:val="00E62BF3"/>
    <w:rsid w:val="00E62D0C"/>
    <w:rsid w:val="00E6358D"/>
    <w:rsid w:val="00E63E5C"/>
    <w:rsid w:val="00E64424"/>
    <w:rsid w:val="00E64C99"/>
    <w:rsid w:val="00E64CD3"/>
    <w:rsid w:val="00E64E8F"/>
    <w:rsid w:val="00E65435"/>
    <w:rsid w:val="00E66248"/>
    <w:rsid w:val="00E66945"/>
    <w:rsid w:val="00E66B2A"/>
    <w:rsid w:val="00E66DAB"/>
    <w:rsid w:val="00E670C7"/>
    <w:rsid w:val="00E671C9"/>
    <w:rsid w:val="00E6743F"/>
    <w:rsid w:val="00E6758E"/>
    <w:rsid w:val="00E675DB"/>
    <w:rsid w:val="00E67CDF"/>
    <w:rsid w:val="00E67D14"/>
    <w:rsid w:val="00E67E23"/>
    <w:rsid w:val="00E67EF3"/>
    <w:rsid w:val="00E70016"/>
    <w:rsid w:val="00E70366"/>
    <w:rsid w:val="00E705BE"/>
    <w:rsid w:val="00E70658"/>
    <w:rsid w:val="00E70A4D"/>
    <w:rsid w:val="00E70BC7"/>
    <w:rsid w:val="00E70F07"/>
    <w:rsid w:val="00E70FBC"/>
    <w:rsid w:val="00E715CC"/>
    <w:rsid w:val="00E716D6"/>
    <w:rsid w:val="00E71C19"/>
    <w:rsid w:val="00E72134"/>
    <w:rsid w:val="00E72264"/>
    <w:rsid w:val="00E72633"/>
    <w:rsid w:val="00E72807"/>
    <w:rsid w:val="00E728B4"/>
    <w:rsid w:val="00E72BDF"/>
    <w:rsid w:val="00E72C01"/>
    <w:rsid w:val="00E72F21"/>
    <w:rsid w:val="00E73048"/>
    <w:rsid w:val="00E731D2"/>
    <w:rsid w:val="00E741AC"/>
    <w:rsid w:val="00E74645"/>
    <w:rsid w:val="00E747AA"/>
    <w:rsid w:val="00E74811"/>
    <w:rsid w:val="00E74F75"/>
    <w:rsid w:val="00E75174"/>
    <w:rsid w:val="00E75549"/>
    <w:rsid w:val="00E757FC"/>
    <w:rsid w:val="00E758F6"/>
    <w:rsid w:val="00E75EBA"/>
    <w:rsid w:val="00E75F23"/>
    <w:rsid w:val="00E76157"/>
    <w:rsid w:val="00E763B4"/>
    <w:rsid w:val="00E77530"/>
    <w:rsid w:val="00E776C6"/>
    <w:rsid w:val="00E77797"/>
    <w:rsid w:val="00E777A1"/>
    <w:rsid w:val="00E77848"/>
    <w:rsid w:val="00E779B3"/>
    <w:rsid w:val="00E80100"/>
    <w:rsid w:val="00E803CA"/>
    <w:rsid w:val="00E804D2"/>
    <w:rsid w:val="00E80514"/>
    <w:rsid w:val="00E805E9"/>
    <w:rsid w:val="00E80791"/>
    <w:rsid w:val="00E809D0"/>
    <w:rsid w:val="00E80E5B"/>
    <w:rsid w:val="00E80E69"/>
    <w:rsid w:val="00E81687"/>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DA8"/>
    <w:rsid w:val="00E844D8"/>
    <w:rsid w:val="00E84C31"/>
    <w:rsid w:val="00E8519F"/>
    <w:rsid w:val="00E85387"/>
    <w:rsid w:val="00E85822"/>
    <w:rsid w:val="00E85CC3"/>
    <w:rsid w:val="00E8644A"/>
    <w:rsid w:val="00E870A9"/>
    <w:rsid w:val="00E87600"/>
    <w:rsid w:val="00E8789A"/>
    <w:rsid w:val="00E87985"/>
    <w:rsid w:val="00E87AC2"/>
    <w:rsid w:val="00E87AE9"/>
    <w:rsid w:val="00E87B27"/>
    <w:rsid w:val="00E901B5"/>
    <w:rsid w:val="00E90279"/>
    <w:rsid w:val="00E9033E"/>
    <w:rsid w:val="00E903B0"/>
    <w:rsid w:val="00E905FD"/>
    <w:rsid w:val="00E90635"/>
    <w:rsid w:val="00E90704"/>
    <w:rsid w:val="00E909A1"/>
    <w:rsid w:val="00E90BFF"/>
    <w:rsid w:val="00E90C57"/>
    <w:rsid w:val="00E90CA8"/>
    <w:rsid w:val="00E90ECD"/>
    <w:rsid w:val="00E9152F"/>
    <w:rsid w:val="00E91F04"/>
    <w:rsid w:val="00E91F35"/>
    <w:rsid w:val="00E923AF"/>
    <w:rsid w:val="00E9259E"/>
    <w:rsid w:val="00E92932"/>
    <w:rsid w:val="00E92A62"/>
    <w:rsid w:val="00E92BBC"/>
    <w:rsid w:val="00E92CC1"/>
    <w:rsid w:val="00E935E9"/>
    <w:rsid w:val="00E939FE"/>
    <w:rsid w:val="00E94337"/>
    <w:rsid w:val="00E94DEF"/>
    <w:rsid w:val="00E94F74"/>
    <w:rsid w:val="00E95BA6"/>
    <w:rsid w:val="00E9601C"/>
    <w:rsid w:val="00E9607A"/>
    <w:rsid w:val="00E966CC"/>
    <w:rsid w:val="00E97631"/>
    <w:rsid w:val="00E97648"/>
    <w:rsid w:val="00EA0056"/>
    <w:rsid w:val="00EA01BC"/>
    <w:rsid w:val="00EA0345"/>
    <w:rsid w:val="00EA06CD"/>
    <w:rsid w:val="00EA07E9"/>
    <w:rsid w:val="00EA0E4A"/>
    <w:rsid w:val="00EA1A54"/>
    <w:rsid w:val="00EA2226"/>
    <w:rsid w:val="00EA2483"/>
    <w:rsid w:val="00EA2684"/>
    <w:rsid w:val="00EA26FC"/>
    <w:rsid w:val="00EA29E8"/>
    <w:rsid w:val="00EA2CAB"/>
    <w:rsid w:val="00EA2E51"/>
    <w:rsid w:val="00EA3397"/>
    <w:rsid w:val="00EA3B5A"/>
    <w:rsid w:val="00EA410E"/>
    <w:rsid w:val="00EA4273"/>
    <w:rsid w:val="00EA4EBA"/>
    <w:rsid w:val="00EA4FD1"/>
    <w:rsid w:val="00EA53C2"/>
    <w:rsid w:val="00EA5695"/>
    <w:rsid w:val="00EA587F"/>
    <w:rsid w:val="00EA5B0A"/>
    <w:rsid w:val="00EA5B4B"/>
    <w:rsid w:val="00EA5FF9"/>
    <w:rsid w:val="00EA64A4"/>
    <w:rsid w:val="00EA65AD"/>
    <w:rsid w:val="00EA664B"/>
    <w:rsid w:val="00EA6B37"/>
    <w:rsid w:val="00EA73D4"/>
    <w:rsid w:val="00EA7566"/>
    <w:rsid w:val="00EA7F49"/>
    <w:rsid w:val="00EA7FA0"/>
    <w:rsid w:val="00EA7FCF"/>
    <w:rsid w:val="00EB02BC"/>
    <w:rsid w:val="00EB0433"/>
    <w:rsid w:val="00EB0566"/>
    <w:rsid w:val="00EB0802"/>
    <w:rsid w:val="00EB0835"/>
    <w:rsid w:val="00EB0CA3"/>
    <w:rsid w:val="00EB104F"/>
    <w:rsid w:val="00EB1AB2"/>
    <w:rsid w:val="00EB1B27"/>
    <w:rsid w:val="00EB1DA8"/>
    <w:rsid w:val="00EB23A9"/>
    <w:rsid w:val="00EB24D4"/>
    <w:rsid w:val="00EB28C3"/>
    <w:rsid w:val="00EB2B65"/>
    <w:rsid w:val="00EB2D2E"/>
    <w:rsid w:val="00EB2E0E"/>
    <w:rsid w:val="00EB2E27"/>
    <w:rsid w:val="00EB32F0"/>
    <w:rsid w:val="00EB35FA"/>
    <w:rsid w:val="00EB3A4B"/>
    <w:rsid w:val="00EB4408"/>
    <w:rsid w:val="00EB4669"/>
    <w:rsid w:val="00EB47AB"/>
    <w:rsid w:val="00EB4AAA"/>
    <w:rsid w:val="00EB4B75"/>
    <w:rsid w:val="00EB4CFF"/>
    <w:rsid w:val="00EB5188"/>
    <w:rsid w:val="00EB5352"/>
    <w:rsid w:val="00EB53A6"/>
    <w:rsid w:val="00EB5476"/>
    <w:rsid w:val="00EB5650"/>
    <w:rsid w:val="00EB5BF2"/>
    <w:rsid w:val="00EB5FB6"/>
    <w:rsid w:val="00EB5FF6"/>
    <w:rsid w:val="00EB64DC"/>
    <w:rsid w:val="00EB67AC"/>
    <w:rsid w:val="00EB6939"/>
    <w:rsid w:val="00EB6A01"/>
    <w:rsid w:val="00EB70B0"/>
    <w:rsid w:val="00EB74AD"/>
    <w:rsid w:val="00EB74F4"/>
    <w:rsid w:val="00EB7633"/>
    <w:rsid w:val="00EB7736"/>
    <w:rsid w:val="00EB7808"/>
    <w:rsid w:val="00EC11E6"/>
    <w:rsid w:val="00EC1409"/>
    <w:rsid w:val="00EC14A4"/>
    <w:rsid w:val="00EC1DCD"/>
    <w:rsid w:val="00EC2289"/>
    <w:rsid w:val="00EC2BF5"/>
    <w:rsid w:val="00EC2E2D"/>
    <w:rsid w:val="00EC363A"/>
    <w:rsid w:val="00EC36A5"/>
    <w:rsid w:val="00EC3968"/>
    <w:rsid w:val="00EC3C9D"/>
    <w:rsid w:val="00EC3E9D"/>
    <w:rsid w:val="00EC3F8A"/>
    <w:rsid w:val="00EC462B"/>
    <w:rsid w:val="00EC4723"/>
    <w:rsid w:val="00EC56E0"/>
    <w:rsid w:val="00EC5826"/>
    <w:rsid w:val="00EC59A4"/>
    <w:rsid w:val="00EC6057"/>
    <w:rsid w:val="00EC629D"/>
    <w:rsid w:val="00EC6847"/>
    <w:rsid w:val="00EC6964"/>
    <w:rsid w:val="00EC6EB4"/>
    <w:rsid w:val="00EC7149"/>
    <w:rsid w:val="00EC75CF"/>
    <w:rsid w:val="00EC7693"/>
    <w:rsid w:val="00EC7764"/>
    <w:rsid w:val="00EC7DB6"/>
    <w:rsid w:val="00EC7ED5"/>
    <w:rsid w:val="00EC7F46"/>
    <w:rsid w:val="00ED0205"/>
    <w:rsid w:val="00ED03E1"/>
    <w:rsid w:val="00ED0E4A"/>
    <w:rsid w:val="00ED1146"/>
    <w:rsid w:val="00ED130A"/>
    <w:rsid w:val="00ED162F"/>
    <w:rsid w:val="00ED216B"/>
    <w:rsid w:val="00ED2AE0"/>
    <w:rsid w:val="00ED2E52"/>
    <w:rsid w:val="00ED2EEE"/>
    <w:rsid w:val="00ED3024"/>
    <w:rsid w:val="00ED313C"/>
    <w:rsid w:val="00ED31DB"/>
    <w:rsid w:val="00ED325C"/>
    <w:rsid w:val="00ED3B01"/>
    <w:rsid w:val="00ED3C23"/>
    <w:rsid w:val="00ED423B"/>
    <w:rsid w:val="00ED49B0"/>
    <w:rsid w:val="00ED4ABA"/>
    <w:rsid w:val="00ED50C4"/>
    <w:rsid w:val="00ED5300"/>
    <w:rsid w:val="00ED5507"/>
    <w:rsid w:val="00ED586E"/>
    <w:rsid w:val="00ED5FE4"/>
    <w:rsid w:val="00ED6457"/>
    <w:rsid w:val="00ED64AB"/>
    <w:rsid w:val="00ED6FAD"/>
    <w:rsid w:val="00ED7173"/>
    <w:rsid w:val="00ED71C5"/>
    <w:rsid w:val="00ED78C9"/>
    <w:rsid w:val="00EE0393"/>
    <w:rsid w:val="00EE0542"/>
    <w:rsid w:val="00EE1017"/>
    <w:rsid w:val="00EE12A8"/>
    <w:rsid w:val="00EE16C8"/>
    <w:rsid w:val="00EE16FA"/>
    <w:rsid w:val="00EE18B9"/>
    <w:rsid w:val="00EE25AC"/>
    <w:rsid w:val="00EE2CCE"/>
    <w:rsid w:val="00EE32CE"/>
    <w:rsid w:val="00EE3827"/>
    <w:rsid w:val="00EE3947"/>
    <w:rsid w:val="00EE3C42"/>
    <w:rsid w:val="00EE3D4F"/>
    <w:rsid w:val="00EE4E46"/>
    <w:rsid w:val="00EE534D"/>
    <w:rsid w:val="00EE5496"/>
    <w:rsid w:val="00EE5498"/>
    <w:rsid w:val="00EE5560"/>
    <w:rsid w:val="00EE596F"/>
    <w:rsid w:val="00EE5AD0"/>
    <w:rsid w:val="00EE5C79"/>
    <w:rsid w:val="00EE6185"/>
    <w:rsid w:val="00EE6246"/>
    <w:rsid w:val="00EE6493"/>
    <w:rsid w:val="00EE6647"/>
    <w:rsid w:val="00EE6A79"/>
    <w:rsid w:val="00EE6ABC"/>
    <w:rsid w:val="00EE6EF5"/>
    <w:rsid w:val="00EE6F1E"/>
    <w:rsid w:val="00EE7310"/>
    <w:rsid w:val="00EE7849"/>
    <w:rsid w:val="00EE7C16"/>
    <w:rsid w:val="00EE7D82"/>
    <w:rsid w:val="00EF01F3"/>
    <w:rsid w:val="00EF0348"/>
    <w:rsid w:val="00EF05A8"/>
    <w:rsid w:val="00EF05DA"/>
    <w:rsid w:val="00EF0C73"/>
    <w:rsid w:val="00EF18AF"/>
    <w:rsid w:val="00EF18F4"/>
    <w:rsid w:val="00EF1BFD"/>
    <w:rsid w:val="00EF1F9C"/>
    <w:rsid w:val="00EF21E0"/>
    <w:rsid w:val="00EF22E7"/>
    <w:rsid w:val="00EF24F0"/>
    <w:rsid w:val="00EF255F"/>
    <w:rsid w:val="00EF25C1"/>
    <w:rsid w:val="00EF2612"/>
    <w:rsid w:val="00EF30BE"/>
    <w:rsid w:val="00EF3A55"/>
    <w:rsid w:val="00EF3D8C"/>
    <w:rsid w:val="00EF4366"/>
    <w:rsid w:val="00EF47CC"/>
    <w:rsid w:val="00EF4A83"/>
    <w:rsid w:val="00EF4CD6"/>
    <w:rsid w:val="00EF55A0"/>
    <w:rsid w:val="00EF63D1"/>
    <w:rsid w:val="00EF6476"/>
    <w:rsid w:val="00EF6513"/>
    <w:rsid w:val="00EF6683"/>
    <w:rsid w:val="00EF6CAC"/>
    <w:rsid w:val="00EF7002"/>
    <w:rsid w:val="00EF712D"/>
    <w:rsid w:val="00EF769B"/>
    <w:rsid w:val="00EF78F0"/>
    <w:rsid w:val="00EF7B13"/>
    <w:rsid w:val="00F00174"/>
    <w:rsid w:val="00F00490"/>
    <w:rsid w:val="00F021DA"/>
    <w:rsid w:val="00F02651"/>
    <w:rsid w:val="00F027BA"/>
    <w:rsid w:val="00F02C76"/>
    <w:rsid w:val="00F0319E"/>
    <w:rsid w:val="00F033F9"/>
    <w:rsid w:val="00F03E79"/>
    <w:rsid w:val="00F0400E"/>
    <w:rsid w:val="00F040B9"/>
    <w:rsid w:val="00F04818"/>
    <w:rsid w:val="00F04A9D"/>
    <w:rsid w:val="00F051BF"/>
    <w:rsid w:val="00F055F1"/>
    <w:rsid w:val="00F0628D"/>
    <w:rsid w:val="00F062A4"/>
    <w:rsid w:val="00F0661B"/>
    <w:rsid w:val="00F06651"/>
    <w:rsid w:val="00F068AA"/>
    <w:rsid w:val="00F06C97"/>
    <w:rsid w:val="00F07027"/>
    <w:rsid w:val="00F07964"/>
    <w:rsid w:val="00F07DE6"/>
    <w:rsid w:val="00F10008"/>
    <w:rsid w:val="00F1056C"/>
    <w:rsid w:val="00F107F1"/>
    <w:rsid w:val="00F10D6D"/>
    <w:rsid w:val="00F10FC1"/>
    <w:rsid w:val="00F110B3"/>
    <w:rsid w:val="00F112FD"/>
    <w:rsid w:val="00F1149A"/>
    <w:rsid w:val="00F11831"/>
    <w:rsid w:val="00F118F0"/>
    <w:rsid w:val="00F11BCB"/>
    <w:rsid w:val="00F11C1A"/>
    <w:rsid w:val="00F11CC1"/>
    <w:rsid w:val="00F11F03"/>
    <w:rsid w:val="00F122E4"/>
    <w:rsid w:val="00F12360"/>
    <w:rsid w:val="00F12575"/>
    <w:rsid w:val="00F12FAA"/>
    <w:rsid w:val="00F133A1"/>
    <w:rsid w:val="00F135E9"/>
    <w:rsid w:val="00F1381A"/>
    <w:rsid w:val="00F13872"/>
    <w:rsid w:val="00F138DE"/>
    <w:rsid w:val="00F13BDF"/>
    <w:rsid w:val="00F13ECD"/>
    <w:rsid w:val="00F13FBB"/>
    <w:rsid w:val="00F14070"/>
    <w:rsid w:val="00F14A81"/>
    <w:rsid w:val="00F14D13"/>
    <w:rsid w:val="00F151E2"/>
    <w:rsid w:val="00F152CE"/>
    <w:rsid w:val="00F154AD"/>
    <w:rsid w:val="00F155CE"/>
    <w:rsid w:val="00F160E2"/>
    <w:rsid w:val="00F1625E"/>
    <w:rsid w:val="00F16750"/>
    <w:rsid w:val="00F16A51"/>
    <w:rsid w:val="00F16BF2"/>
    <w:rsid w:val="00F177B3"/>
    <w:rsid w:val="00F17875"/>
    <w:rsid w:val="00F17997"/>
    <w:rsid w:val="00F17D11"/>
    <w:rsid w:val="00F17EAE"/>
    <w:rsid w:val="00F20AAC"/>
    <w:rsid w:val="00F20AFE"/>
    <w:rsid w:val="00F2117B"/>
    <w:rsid w:val="00F2134A"/>
    <w:rsid w:val="00F2135D"/>
    <w:rsid w:val="00F217C7"/>
    <w:rsid w:val="00F218D4"/>
    <w:rsid w:val="00F21C54"/>
    <w:rsid w:val="00F21E9A"/>
    <w:rsid w:val="00F2250A"/>
    <w:rsid w:val="00F22738"/>
    <w:rsid w:val="00F22840"/>
    <w:rsid w:val="00F24345"/>
    <w:rsid w:val="00F245A3"/>
    <w:rsid w:val="00F246CF"/>
    <w:rsid w:val="00F24788"/>
    <w:rsid w:val="00F2481A"/>
    <w:rsid w:val="00F24DA7"/>
    <w:rsid w:val="00F256C2"/>
    <w:rsid w:val="00F25A20"/>
    <w:rsid w:val="00F26252"/>
    <w:rsid w:val="00F2640F"/>
    <w:rsid w:val="00F26B1B"/>
    <w:rsid w:val="00F26EF8"/>
    <w:rsid w:val="00F275A1"/>
    <w:rsid w:val="00F27A61"/>
    <w:rsid w:val="00F27C34"/>
    <w:rsid w:val="00F27CC8"/>
    <w:rsid w:val="00F27E46"/>
    <w:rsid w:val="00F30198"/>
    <w:rsid w:val="00F301C2"/>
    <w:rsid w:val="00F302E1"/>
    <w:rsid w:val="00F30339"/>
    <w:rsid w:val="00F3092C"/>
    <w:rsid w:val="00F30CC6"/>
    <w:rsid w:val="00F30D4B"/>
    <w:rsid w:val="00F3107E"/>
    <w:rsid w:val="00F3115D"/>
    <w:rsid w:val="00F3125E"/>
    <w:rsid w:val="00F31643"/>
    <w:rsid w:val="00F31835"/>
    <w:rsid w:val="00F31B22"/>
    <w:rsid w:val="00F31B49"/>
    <w:rsid w:val="00F31B58"/>
    <w:rsid w:val="00F31D5B"/>
    <w:rsid w:val="00F320F5"/>
    <w:rsid w:val="00F322FA"/>
    <w:rsid w:val="00F3288D"/>
    <w:rsid w:val="00F32D66"/>
    <w:rsid w:val="00F32F56"/>
    <w:rsid w:val="00F33286"/>
    <w:rsid w:val="00F335E0"/>
    <w:rsid w:val="00F33855"/>
    <w:rsid w:val="00F33984"/>
    <w:rsid w:val="00F339D4"/>
    <w:rsid w:val="00F339F4"/>
    <w:rsid w:val="00F33D4F"/>
    <w:rsid w:val="00F34281"/>
    <w:rsid w:val="00F34607"/>
    <w:rsid w:val="00F34884"/>
    <w:rsid w:val="00F34CD6"/>
    <w:rsid w:val="00F34D71"/>
    <w:rsid w:val="00F34EED"/>
    <w:rsid w:val="00F35619"/>
    <w:rsid w:val="00F35873"/>
    <w:rsid w:val="00F3590A"/>
    <w:rsid w:val="00F35920"/>
    <w:rsid w:val="00F365FB"/>
    <w:rsid w:val="00F366A5"/>
    <w:rsid w:val="00F36C5F"/>
    <w:rsid w:val="00F37259"/>
    <w:rsid w:val="00F37562"/>
    <w:rsid w:val="00F379E0"/>
    <w:rsid w:val="00F37A62"/>
    <w:rsid w:val="00F40239"/>
    <w:rsid w:val="00F403D0"/>
    <w:rsid w:val="00F40421"/>
    <w:rsid w:val="00F405A4"/>
    <w:rsid w:val="00F406F4"/>
    <w:rsid w:val="00F40D23"/>
    <w:rsid w:val="00F41010"/>
    <w:rsid w:val="00F41142"/>
    <w:rsid w:val="00F413CA"/>
    <w:rsid w:val="00F41CBD"/>
    <w:rsid w:val="00F41F05"/>
    <w:rsid w:val="00F42279"/>
    <w:rsid w:val="00F42C52"/>
    <w:rsid w:val="00F42F90"/>
    <w:rsid w:val="00F43075"/>
    <w:rsid w:val="00F433BD"/>
    <w:rsid w:val="00F43803"/>
    <w:rsid w:val="00F43B26"/>
    <w:rsid w:val="00F43B8D"/>
    <w:rsid w:val="00F44295"/>
    <w:rsid w:val="00F444ED"/>
    <w:rsid w:val="00F44A17"/>
    <w:rsid w:val="00F44A59"/>
    <w:rsid w:val="00F44E8F"/>
    <w:rsid w:val="00F44EC5"/>
    <w:rsid w:val="00F4545C"/>
    <w:rsid w:val="00F45E4E"/>
    <w:rsid w:val="00F45F65"/>
    <w:rsid w:val="00F460A5"/>
    <w:rsid w:val="00F4614F"/>
    <w:rsid w:val="00F46708"/>
    <w:rsid w:val="00F470D6"/>
    <w:rsid w:val="00F47498"/>
    <w:rsid w:val="00F47E5B"/>
    <w:rsid w:val="00F47EB1"/>
    <w:rsid w:val="00F503C7"/>
    <w:rsid w:val="00F50502"/>
    <w:rsid w:val="00F5077B"/>
    <w:rsid w:val="00F512B2"/>
    <w:rsid w:val="00F5163E"/>
    <w:rsid w:val="00F51EC1"/>
    <w:rsid w:val="00F5283D"/>
    <w:rsid w:val="00F52844"/>
    <w:rsid w:val="00F52ABA"/>
    <w:rsid w:val="00F52BC7"/>
    <w:rsid w:val="00F52ED4"/>
    <w:rsid w:val="00F53270"/>
    <w:rsid w:val="00F53A00"/>
    <w:rsid w:val="00F53BF4"/>
    <w:rsid w:val="00F53D9F"/>
    <w:rsid w:val="00F54044"/>
    <w:rsid w:val="00F54266"/>
    <w:rsid w:val="00F54569"/>
    <w:rsid w:val="00F54943"/>
    <w:rsid w:val="00F54A7B"/>
    <w:rsid w:val="00F55043"/>
    <w:rsid w:val="00F55556"/>
    <w:rsid w:val="00F5626D"/>
    <w:rsid w:val="00F56510"/>
    <w:rsid w:val="00F56681"/>
    <w:rsid w:val="00F56CCD"/>
    <w:rsid w:val="00F56DCF"/>
    <w:rsid w:val="00F56E79"/>
    <w:rsid w:val="00F57034"/>
    <w:rsid w:val="00F57B1F"/>
    <w:rsid w:val="00F60307"/>
    <w:rsid w:val="00F6086E"/>
    <w:rsid w:val="00F60BE9"/>
    <w:rsid w:val="00F60BF1"/>
    <w:rsid w:val="00F6134D"/>
    <w:rsid w:val="00F613BB"/>
    <w:rsid w:val="00F61609"/>
    <w:rsid w:val="00F616A9"/>
    <w:rsid w:val="00F61D36"/>
    <w:rsid w:val="00F61FD8"/>
    <w:rsid w:val="00F62478"/>
    <w:rsid w:val="00F6264A"/>
    <w:rsid w:val="00F627E0"/>
    <w:rsid w:val="00F62999"/>
    <w:rsid w:val="00F62A02"/>
    <w:rsid w:val="00F62BE6"/>
    <w:rsid w:val="00F62D67"/>
    <w:rsid w:val="00F62DBF"/>
    <w:rsid w:val="00F62FB2"/>
    <w:rsid w:val="00F631F1"/>
    <w:rsid w:val="00F636C6"/>
    <w:rsid w:val="00F63BB1"/>
    <w:rsid w:val="00F63E31"/>
    <w:rsid w:val="00F641FC"/>
    <w:rsid w:val="00F64293"/>
    <w:rsid w:val="00F643B0"/>
    <w:rsid w:val="00F647F7"/>
    <w:rsid w:val="00F64985"/>
    <w:rsid w:val="00F65685"/>
    <w:rsid w:val="00F6583C"/>
    <w:rsid w:val="00F6589A"/>
    <w:rsid w:val="00F65F3A"/>
    <w:rsid w:val="00F660DA"/>
    <w:rsid w:val="00F6665C"/>
    <w:rsid w:val="00F66920"/>
    <w:rsid w:val="00F66B47"/>
    <w:rsid w:val="00F671F2"/>
    <w:rsid w:val="00F673EE"/>
    <w:rsid w:val="00F676DE"/>
    <w:rsid w:val="00F6783E"/>
    <w:rsid w:val="00F67B53"/>
    <w:rsid w:val="00F67FD0"/>
    <w:rsid w:val="00F701CC"/>
    <w:rsid w:val="00F70822"/>
    <w:rsid w:val="00F70DBE"/>
    <w:rsid w:val="00F71124"/>
    <w:rsid w:val="00F71537"/>
    <w:rsid w:val="00F71888"/>
    <w:rsid w:val="00F719CD"/>
    <w:rsid w:val="00F71BB8"/>
    <w:rsid w:val="00F71D46"/>
    <w:rsid w:val="00F7222B"/>
    <w:rsid w:val="00F723ED"/>
    <w:rsid w:val="00F72584"/>
    <w:rsid w:val="00F7264F"/>
    <w:rsid w:val="00F72812"/>
    <w:rsid w:val="00F72879"/>
    <w:rsid w:val="00F7290D"/>
    <w:rsid w:val="00F7302F"/>
    <w:rsid w:val="00F732EC"/>
    <w:rsid w:val="00F73D08"/>
    <w:rsid w:val="00F73D5A"/>
    <w:rsid w:val="00F7426B"/>
    <w:rsid w:val="00F748F1"/>
    <w:rsid w:val="00F749CD"/>
    <w:rsid w:val="00F74A9F"/>
    <w:rsid w:val="00F7586B"/>
    <w:rsid w:val="00F75D45"/>
    <w:rsid w:val="00F75F2F"/>
    <w:rsid w:val="00F75F88"/>
    <w:rsid w:val="00F7608D"/>
    <w:rsid w:val="00F760CF"/>
    <w:rsid w:val="00F76445"/>
    <w:rsid w:val="00F76D0C"/>
    <w:rsid w:val="00F76E6C"/>
    <w:rsid w:val="00F76ECC"/>
    <w:rsid w:val="00F7710B"/>
    <w:rsid w:val="00F77544"/>
    <w:rsid w:val="00F777CE"/>
    <w:rsid w:val="00F778E8"/>
    <w:rsid w:val="00F779FD"/>
    <w:rsid w:val="00F80164"/>
    <w:rsid w:val="00F80399"/>
    <w:rsid w:val="00F80549"/>
    <w:rsid w:val="00F807B2"/>
    <w:rsid w:val="00F807FB"/>
    <w:rsid w:val="00F80E3E"/>
    <w:rsid w:val="00F8110B"/>
    <w:rsid w:val="00F812C8"/>
    <w:rsid w:val="00F8132D"/>
    <w:rsid w:val="00F818AE"/>
    <w:rsid w:val="00F81B40"/>
    <w:rsid w:val="00F81DC1"/>
    <w:rsid w:val="00F820C4"/>
    <w:rsid w:val="00F82659"/>
    <w:rsid w:val="00F82B27"/>
    <w:rsid w:val="00F82E10"/>
    <w:rsid w:val="00F82E70"/>
    <w:rsid w:val="00F82F25"/>
    <w:rsid w:val="00F834F1"/>
    <w:rsid w:val="00F83829"/>
    <w:rsid w:val="00F83E00"/>
    <w:rsid w:val="00F84069"/>
    <w:rsid w:val="00F843D7"/>
    <w:rsid w:val="00F8471A"/>
    <w:rsid w:val="00F84997"/>
    <w:rsid w:val="00F85338"/>
    <w:rsid w:val="00F8548B"/>
    <w:rsid w:val="00F85536"/>
    <w:rsid w:val="00F85E95"/>
    <w:rsid w:val="00F8631D"/>
    <w:rsid w:val="00F8657A"/>
    <w:rsid w:val="00F86637"/>
    <w:rsid w:val="00F8679A"/>
    <w:rsid w:val="00F86F07"/>
    <w:rsid w:val="00F86F88"/>
    <w:rsid w:val="00F87117"/>
    <w:rsid w:val="00F87319"/>
    <w:rsid w:val="00F8736C"/>
    <w:rsid w:val="00F874A9"/>
    <w:rsid w:val="00F87A66"/>
    <w:rsid w:val="00F9030E"/>
    <w:rsid w:val="00F90ADB"/>
    <w:rsid w:val="00F90E78"/>
    <w:rsid w:val="00F911D0"/>
    <w:rsid w:val="00F91209"/>
    <w:rsid w:val="00F91C6A"/>
    <w:rsid w:val="00F9221F"/>
    <w:rsid w:val="00F9257B"/>
    <w:rsid w:val="00F926C8"/>
    <w:rsid w:val="00F931C7"/>
    <w:rsid w:val="00F93559"/>
    <w:rsid w:val="00F935E8"/>
    <w:rsid w:val="00F9364B"/>
    <w:rsid w:val="00F93D72"/>
    <w:rsid w:val="00F93D83"/>
    <w:rsid w:val="00F93E65"/>
    <w:rsid w:val="00F94070"/>
    <w:rsid w:val="00F940A1"/>
    <w:rsid w:val="00F9469E"/>
    <w:rsid w:val="00F950B5"/>
    <w:rsid w:val="00F9513F"/>
    <w:rsid w:val="00F956A6"/>
    <w:rsid w:val="00F9577E"/>
    <w:rsid w:val="00F95A7F"/>
    <w:rsid w:val="00F95A85"/>
    <w:rsid w:val="00F95B24"/>
    <w:rsid w:val="00F9632B"/>
    <w:rsid w:val="00F9673D"/>
    <w:rsid w:val="00F96CDF"/>
    <w:rsid w:val="00F96F50"/>
    <w:rsid w:val="00F97120"/>
    <w:rsid w:val="00F9735C"/>
    <w:rsid w:val="00F9776A"/>
    <w:rsid w:val="00F97908"/>
    <w:rsid w:val="00F97939"/>
    <w:rsid w:val="00F97970"/>
    <w:rsid w:val="00F97A88"/>
    <w:rsid w:val="00F97B43"/>
    <w:rsid w:val="00FA02CC"/>
    <w:rsid w:val="00FA06B4"/>
    <w:rsid w:val="00FA07F8"/>
    <w:rsid w:val="00FA0B49"/>
    <w:rsid w:val="00FA0B81"/>
    <w:rsid w:val="00FA0C28"/>
    <w:rsid w:val="00FA105C"/>
    <w:rsid w:val="00FA12DD"/>
    <w:rsid w:val="00FA1467"/>
    <w:rsid w:val="00FA1475"/>
    <w:rsid w:val="00FA148A"/>
    <w:rsid w:val="00FA14B3"/>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44D"/>
    <w:rsid w:val="00FA56AE"/>
    <w:rsid w:val="00FA5A4E"/>
    <w:rsid w:val="00FA5C1A"/>
    <w:rsid w:val="00FA5E26"/>
    <w:rsid w:val="00FA6157"/>
    <w:rsid w:val="00FA68B5"/>
    <w:rsid w:val="00FA6C26"/>
    <w:rsid w:val="00FA6F60"/>
    <w:rsid w:val="00FA7167"/>
    <w:rsid w:val="00FA71F2"/>
    <w:rsid w:val="00FA7355"/>
    <w:rsid w:val="00FA7A48"/>
    <w:rsid w:val="00FB0082"/>
    <w:rsid w:val="00FB0243"/>
    <w:rsid w:val="00FB02C8"/>
    <w:rsid w:val="00FB0565"/>
    <w:rsid w:val="00FB0AC3"/>
    <w:rsid w:val="00FB10B2"/>
    <w:rsid w:val="00FB1527"/>
    <w:rsid w:val="00FB1AEE"/>
    <w:rsid w:val="00FB1BCA"/>
    <w:rsid w:val="00FB1E4D"/>
    <w:rsid w:val="00FB1E67"/>
    <w:rsid w:val="00FB2200"/>
    <w:rsid w:val="00FB2537"/>
    <w:rsid w:val="00FB308D"/>
    <w:rsid w:val="00FB31BD"/>
    <w:rsid w:val="00FB338E"/>
    <w:rsid w:val="00FB33DC"/>
    <w:rsid w:val="00FB382A"/>
    <w:rsid w:val="00FB3AE0"/>
    <w:rsid w:val="00FB3B90"/>
    <w:rsid w:val="00FB3E73"/>
    <w:rsid w:val="00FB3E87"/>
    <w:rsid w:val="00FB4338"/>
    <w:rsid w:val="00FB477E"/>
    <w:rsid w:val="00FB494F"/>
    <w:rsid w:val="00FB4C2A"/>
    <w:rsid w:val="00FB4C4D"/>
    <w:rsid w:val="00FB4C9C"/>
    <w:rsid w:val="00FB4F29"/>
    <w:rsid w:val="00FB4F2A"/>
    <w:rsid w:val="00FB5148"/>
    <w:rsid w:val="00FB570B"/>
    <w:rsid w:val="00FB5F8B"/>
    <w:rsid w:val="00FB6165"/>
    <w:rsid w:val="00FB670A"/>
    <w:rsid w:val="00FB7085"/>
    <w:rsid w:val="00FB78E7"/>
    <w:rsid w:val="00FB7E50"/>
    <w:rsid w:val="00FC0150"/>
    <w:rsid w:val="00FC03AB"/>
    <w:rsid w:val="00FC08FA"/>
    <w:rsid w:val="00FC1102"/>
    <w:rsid w:val="00FC12EC"/>
    <w:rsid w:val="00FC1447"/>
    <w:rsid w:val="00FC223F"/>
    <w:rsid w:val="00FC2E01"/>
    <w:rsid w:val="00FC2E16"/>
    <w:rsid w:val="00FC2F44"/>
    <w:rsid w:val="00FC31F8"/>
    <w:rsid w:val="00FC36BF"/>
    <w:rsid w:val="00FC376F"/>
    <w:rsid w:val="00FC3E52"/>
    <w:rsid w:val="00FC4668"/>
    <w:rsid w:val="00FC4729"/>
    <w:rsid w:val="00FC4A8C"/>
    <w:rsid w:val="00FC4D5F"/>
    <w:rsid w:val="00FC53B0"/>
    <w:rsid w:val="00FC53DB"/>
    <w:rsid w:val="00FC57BB"/>
    <w:rsid w:val="00FC5C8B"/>
    <w:rsid w:val="00FC5ED5"/>
    <w:rsid w:val="00FC5FC2"/>
    <w:rsid w:val="00FC6127"/>
    <w:rsid w:val="00FC6177"/>
    <w:rsid w:val="00FC6389"/>
    <w:rsid w:val="00FC63D1"/>
    <w:rsid w:val="00FC68B0"/>
    <w:rsid w:val="00FC6A63"/>
    <w:rsid w:val="00FC6BE8"/>
    <w:rsid w:val="00FC6CE6"/>
    <w:rsid w:val="00FC6EA7"/>
    <w:rsid w:val="00FC7092"/>
    <w:rsid w:val="00FC7126"/>
    <w:rsid w:val="00FC72DA"/>
    <w:rsid w:val="00FC7528"/>
    <w:rsid w:val="00FC75A3"/>
    <w:rsid w:val="00FC7E9D"/>
    <w:rsid w:val="00FD0011"/>
    <w:rsid w:val="00FD039E"/>
    <w:rsid w:val="00FD0572"/>
    <w:rsid w:val="00FD058F"/>
    <w:rsid w:val="00FD05B0"/>
    <w:rsid w:val="00FD0660"/>
    <w:rsid w:val="00FD0832"/>
    <w:rsid w:val="00FD0B99"/>
    <w:rsid w:val="00FD13F4"/>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3E"/>
    <w:rsid w:val="00FD5133"/>
    <w:rsid w:val="00FD5928"/>
    <w:rsid w:val="00FD5BAC"/>
    <w:rsid w:val="00FD5E33"/>
    <w:rsid w:val="00FD6105"/>
    <w:rsid w:val="00FD6235"/>
    <w:rsid w:val="00FD66F4"/>
    <w:rsid w:val="00FD7DF9"/>
    <w:rsid w:val="00FD7FC9"/>
    <w:rsid w:val="00FE00F5"/>
    <w:rsid w:val="00FE021F"/>
    <w:rsid w:val="00FE02EE"/>
    <w:rsid w:val="00FE0564"/>
    <w:rsid w:val="00FE09F2"/>
    <w:rsid w:val="00FE0A29"/>
    <w:rsid w:val="00FE0B51"/>
    <w:rsid w:val="00FE0B78"/>
    <w:rsid w:val="00FE0C98"/>
    <w:rsid w:val="00FE0ED4"/>
    <w:rsid w:val="00FE0F82"/>
    <w:rsid w:val="00FE1101"/>
    <w:rsid w:val="00FE133B"/>
    <w:rsid w:val="00FE135D"/>
    <w:rsid w:val="00FE1EAB"/>
    <w:rsid w:val="00FE2059"/>
    <w:rsid w:val="00FE23ED"/>
    <w:rsid w:val="00FE284B"/>
    <w:rsid w:val="00FE29ED"/>
    <w:rsid w:val="00FE3004"/>
    <w:rsid w:val="00FE3290"/>
    <w:rsid w:val="00FE33DB"/>
    <w:rsid w:val="00FE3465"/>
    <w:rsid w:val="00FE3493"/>
    <w:rsid w:val="00FE35A6"/>
    <w:rsid w:val="00FE3621"/>
    <w:rsid w:val="00FE36A1"/>
    <w:rsid w:val="00FE3787"/>
    <w:rsid w:val="00FE3CC4"/>
    <w:rsid w:val="00FE4A52"/>
    <w:rsid w:val="00FE4E9F"/>
    <w:rsid w:val="00FE5ABE"/>
    <w:rsid w:val="00FE655D"/>
    <w:rsid w:val="00FE67CF"/>
    <w:rsid w:val="00FE6829"/>
    <w:rsid w:val="00FE6941"/>
    <w:rsid w:val="00FE6CB1"/>
    <w:rsid w:val="00FE6D20"/>
    <w:rsid w:val="00FE6FB9"/>
    <w:rsid w:val="00FE7549"/>
    <w:rsid w:val="00FE7BCC"/>
    <w:rsid w:val="00FE7CA0"/>
    <w:rsid w:val="00FF0291"/>
    <w:rsid w:val="00FF0832"/>
    <w:rsid w:val="00FF107E"/>
    <w:rsid w:val="00FF126D"/>
    <w:rsid w:val="00FF17AD"/>
    <w:rsid w:val="00FF1953"/>
    <w:rsid w:val="00FF1CE1"/>
    <w:rsid w:val="00FF2310"/>
    <w:rsid w:val="00FF2319"/>
    <w:rsid w:val="00FF244B"/>
    <w:rsid w:val="00FF2E73"/>
    <w:rsid w:val="00FF34D1"/>
    <w:rsid w:val="00FF3FE2"/>
    <w:rsid w:val="00FF432B"/>
    <w:rsid w:val="00FF47E1"/>
    <w:rsid w:val="00FF48A6"/>
    <w:rsid w:val="00FF4AE2"/>
    <w:rsid w:val="00FF4CD1"/>
    <w:rsid w:val="00FF4DB6"/>
    <w:rsid w:val="00FF50A8"/>
    <w:rsid w:val="00FF541E"/>
    <w:rsid w:val="00FF571E"/>
    <w:rsid w:val="00FF57D3"/>
    <w:rsid w:val="00FF5BC1"/>
    <w:rsid w:val="00FF64E9"/>
    <w:rsid w:val="00FF6810"/>
    <w:rsid w:val="00FF6BD1"/>
    <w:rsid w:val="00FF6CC0"/>
    <w:rsid w:val="00FF7512"/>
    <w:rsid w:val="00FF7563"/>
    <w:rsid w:val="00FF7746"/>
    <w:rsid w:val="00FF7847"/>
    <w:rsid w:val="00FF7873"/>
    <w:rsid w:val="00FF7F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30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pPr>
      <w:keepNext/>
      <w:numPr>
        <w:ilvl w:val="3"/>
        <w:numId w:val="2"/>
      </w:numPr>
      <w:spacing w:before="120"/>
      <w:outlineLvl w:val="3"/>
    </w:pPr>
    <w:rPr>
      <w:b/>
      <w:bCs/>
      <w:szCs w:val="28"/>
    </w:rPr>
  </w:style>
  <w:style w:type="paragraph" w:styleId="Heading5">
    <w:name w:val="heading 5"/>
    <w:basedOn w:val="Normal"/>
    <w:next w:val="Normal"/>
    <w:uiPriority w:val="9"/>
    <w:qFormat/>
    <w:pPr>
      <w:keepNext/>
      <w:numPr>
        <w:ilvl w:val="4"/>
        <w:numId w:val="2"/>
      </w:numPr>
      <w:spacing w:before="1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qFormat/>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table" w:customStyle="1" w:styleId="TableGrid1">
    <w:name w:val="Table Grid1"/>
    <w:basedOn w:val="TableNormal"/>
    <w:next w:val="TableGrid"/>
    <w:uiPriority w:val="39"/>
    <w:rsid w:val="00AC71B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4C0C4D"/>
    <w:rPr>
      <w:lang w:val="en-GB"/>
    </w:rPr>
  </w:style>
  <w:style w:type="paragraph" w:customStyle="1" w:styleId="0Maintext">
    <w:name w:val="0 Main text"/>
    <w:basedOn w:val="Normal"/>
    <w:link w:val="0MaintextChar"/>
    <w:qFormat/>
    <w:rsid w:val="004C0C4D"/>
    <w:pPr>
      <w:autoSpaceDE/>
      <w:autoSpaceDN/>
      <w:adjustRightInd/>
      <w:snapToGrid/>
      <w:spacing w:after="0"/>
    </w:pPr>
    <w:rPr>
      <w:sz w:val="20"/>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C4366"/>
    <w:rPr>
      <w:rFonts w:ascii="Arial" w:hAnsi="Arial"/>
      <w:b/>
      <w:sz w:val="22"/>
      <w:szCs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34A17"/>
    <w:rPr>
      <w:rFonts w:ascii="Arial" w:hAnsi="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hyperlink" Target="mailto:~1.5dB@1%25" TargetMode="External"/><Relationship Id="rId3" Type="http://schemas.openxmlformats.org/officeDocument/2006/relationships/styles" Target="styles.xml"/><Relationship Id="rId21" Type="http://schemas.openxmlformats.org/officeDocument/2006/relationships/hyperlink" Target="mailto:0.5dB@10%25%20BLER" TargetMode="Externa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mailto:0.15dB@1%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mailto:~2.5dB@1%25"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2912</TotalTime>
  <Pages>29</Pages>
  <Words>10577</Words>
  <Characters>57861</Characters>
  <Application>Microsoft Office Word</Application>
  <DocSecurity>0</DocSecurity>
  <Lines>1134</Lines>
  <Paragraphs>855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Vip5</cp:lastModifiedBy>
  <cp:revision>895</cp:revision>
  <cp:lastPrinted>2024-09-26T20:39:00Z</cp:lastPrinted>
  <dcterms:created xsi:type="dcterms:W3CDTF">2024-08-07T13:12:00Z</dcterms:created>
  <dcterms:modified xsi:type="dcterms:W3CDTF">2024-11-08T15:09:00Z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