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ascii="Arial" w:hAnsi="Arial" w:cs="Arial"/>
          <w:b/>
          <w:bCs/>
          <w:sz w:val="28"/>
          <w:szCs w:val="28"/>
        </w:rPr>
      </w:pPr>
      <w:bookmarkStart w:id="0" w:name="_Hlk145670493"/>
      <w:bookmarkStart w:id="1" w:name="OLE_LINK13"/>
      <w:bookmarkStart w:id="2" w:name="OLE_LINK12"/>
      <w:bookmarkStart w:id="3" w:name="OLE_LINK34"/>
      <w:bookmarkStart w:id="4" w:name="OLE_LINK33"/>
      <w:r>
        <w:rPr>
          <w:rFonts w:ascii="Arial" w:hAnsi="Arial" w:cs="Arial"/>
          <w:b/>
          <w:bCs/>
          <w:sz w:val="28"/>
          <w:szCs w:val="28"/>
        </w:rPr>
        <w:t>3GPP TSG RAN WG1 #11</w:t>
      </w:r>
      <w:r>
        <w:rPr>
          <w:rFonts w:hint="eastAsia" w:ascii="Arial" w:hAnsi="Arial" w:cs="Arial"/>
          <w:b/>
          <w:bCs/>
          <w:sz w:val="28"/>
          <w:szCs w:val="28"/>
          <w:lang w:val="en-US" w:eastAsia="zh-CN"/>
        </w:rPr>
        <w:t xml:space="preserve">9          </w:t>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 xml:space="preserve">   </w:t>
      </w:r>
      <w:r>
        <w:rPr>
          <w:rFonts w:hint="eastAsia" w:ascii="Arial" w:hAnsi="Arial" w:cs="Arial"/>
          <w:b/>
          <w:bCs/>
          <w:sz w:val="28"/>
          <w:szCs w:val="28"/>
          <w:lang w:val="en-US" w:eastAsia="zh-CN"/>
        </w:rPr>
        <w:tab/>
      </w:r>
      <w:r>
        <w:rPr>
          <w:rFonts w:hint="eastAsia" w:ascii="Arial" w:hAnsi="Arial" w:cs="Arial"/>
          <w:b/>
          <w:bCs/>
          <w:sz w:val="28"/>
          <w:szCs w:val="28"/>
          <w:lang w:val="en-US" w:eastAsia="zh-CN"/>
        </w:rPr>
        <w:t xml:space="preserve">                                  </w:t>
      </w:r>
      <w:r>
        <w:rPr>
          <w:rFonts w:ascii="Arial" w:hAnsi="Arial" w:cs="Arial"/>
          <w:b/>
          <w:bCs/>
          <w:sz w:val="28"/>
          <w:szCs w:val="28"/>
        </w:rPr>
        <w:t>R1-2</w:t>
      </w:r>
      <w:r>
        <w:rPr>
          <w:rFonts w:hint="default" w:ascii="Arial" w:hAnsi="Arial" w:cs="Arial"/>
          <w:b/>
          <w:bCs/>
          <w:sz w:val="28"/>
          <w:szCs w:val="28"/>
        </w:rPr>
        <w:t>409553</w:t>
      </w:r>
    </w:p>
    <w:p>
      <w:pPr>
        <w:rPr>
          <w:rFonts w:ascii="Arial" w:hAnsi="Arial" w:eastAsia="MS Mincho" w:cs="Arial"/>
          <w:b/>
          <w:bCs/>
          <w:sz w:val="24"/>
          <w:szCs w:val="24"/>
          <w:lang w:val="en-US" w:eastAsia="zh-CN"/>
        </w:rPr>
      </w:pPr>
      <w:r>
        <w:rPr>
          <w:rFonts w:hint="eastAsia" w:ascii="Arial" w:hAnsi="Arial" w:eastAsia="MS Mincho" w:cs="Arial"/>
          <w:b/>
          <w:bCs/>
          <w:sz w:val="24"/>
          <w:szCs w:val="24"/>
          <w:lang w:val="en-GB" w:eastAsia="ja-JP"/>
        </w:rPr>
        <w:t xml:space="preserve">Orlando, US, </w:t>
      </w:r>
      <w:r>
        <w:rPr>
          <w:rFonts w:hint="eastAsia" w:ascii="Arial" w:hAnsi="Arial" w:cs="Arial"/>
          <w:b/>
          <w:bCs/>
          <w:sz w:val="24"/>
          <w:szCs w:val="24"/>
          <w:lang w:val="en-US" w:eastAsia="zh-CN"/>
        </w:rPr>
        <w:t xml:space="preserve">November </w:t>
      </w:r>
      <w:r>
        <w:rPr>
          <w:rFonts w:hint="eastAsia" w:ascii="Arial" w:hAnsi="Arial" w:eastAsia="MS Mincho" w:cs="Arial"/>
          <w:b/>
          <w:bCs/>
          <w:sz w:val="24"/>
          <w:szCs w:val="24"/>
          <w:lang w:val="en-GB" w:eastAsia="ja-JP"/>
        </w:rPr>
        <w:t>1</w:t>
      </w:r>
      <w:r>
        <w:rPr>
          <w:rFonts w:hint="eastAsia" w:ascii="Arial" w:hAnsi="Arial" w:cs="Arial"/>
          <w:b/>
          <w:bCs/>
          <w:sz w:val="24"/>
          <w:szCs w:val="24"/>
          <w:lang w:val="en-US" w:eastAsia="zh-CN"/>
        </w:rPr>
        <w:t>8</w:t>
      </w:r>
      <w:r>
        <w:rPr>
          <w:rFonts w:hint="eastAsia" w:ascii="Arial" w:hAnsi="Arial" w:eastAsia="MS Mincho" w:cs="Arial"/>
          <w:b/>
          <w:bCs/>
          <w:sz w:val="24"/>
          <w:szCs w:val="24"/>
          <w:vertAlign w:val="superscript"/>
          <w:lang w:val="en-GB" w:eastAsia="ja-JP"/>
        </w:rPr>
        <w:t>th</w:t>
      </w:r>
      <w:r>
        <w:rPr>
          <w:rFonts w:hint="eastAsia" w:ascii="Arial" w:hAnsi="Arial" w:eastAsia="MS Mincho" w:cs="Arial"/>
          <w:b/>
          <w:bCs/>
          <w:sz w:val="24"/>
          <w:szCs w:val="24"/>
          <w:lang w:val="en-GB" w:eastAsia="ja-JP"/>
        </w:rPr>
        <w:t xml:space="preserve"> – </w:t>
      </w:r>
      <w:r>
        <w:rPr>
          <w:rFonts w:hint="eastAsia" w:ascii="Arial" w:hAnsi="Arial" w:cs="Arial"/>
          <w:b/>
          <w:bCs/>
          <w:sz w:val="24"/>
          <w:szCs w:val="24"/>
          <w:lang w:val="en-US" w:eastAsia="zh-CN"/>
        </w:rPr>
        <w:t>22</w:t>
      </w:r>
      <w:r>
        <w:rPr>
          <w:rFonts w:hint="eastAsia" w:ascii="Arial" w:hAnsi="Arial" w:cs="Arial"/>
          <w:b/>
          <w:bCs/>
          <w:sz w:val="24"/>
          <w:szCs w:val="24"/>
          <w:vertAlign w:val="superscript"/>
          <w:lang w:val="en-US" w:eastAsia="zh-CN"/>
        </w:rPr>
        <w:t>nd</w:t>
      </w:r>
      <w:r>
        <w:rPr>
          <w:rFonts w:ascii="Arial" w:hAnsi="Arial" w:eastAsia="MS Mincho" w:cs="Arial"/>
          <w:b/>
          <w:bCs/>
          <w:sz w:val="28"/>
          <w:lang w:eastAsia="ja-JP"/>
        </w:rPr>
        <w:t xml:space="preserve">, </w:t>
      </w:r>
      <w:r>
        <w:rPr>
          <w:rFonts w:ascii="Arial" w:hAnsi="Arial" w:eastAsia="MS Mincho" w:cs="Arial"/>
          <w:b/>
          <w:bCs/>
          <w:sz w:val="24"/>
          <w:szCs w:val="24"/>
          <w:lang w:eastAsia="ja-JP"/>
        </w:rPr>
        <w:t>2024</w:t>
      </w:r>
      <w:bookmarkEnd w:id="0"/>
    </w:p>
    <w:bookmarkEnd w:id="1"/>
    <w:bookmarkEnd w:id="2"/>
    <w:bookmarkEnd w:id="3"/>
    <w:bookmarkEnd w:id="4"/>
    <w:p>
      <w:pPr>
        <w:keepNext w:val="0"/>
        <w:keepLines w:val="0"/>
        <w:pageBreakBefore w:val="0"/>
        <w:widowControl/>
        <w:kinsoku/>
        <w:wordWrap/>
        <w:overflowPunct/>
        <w:topLinePunct w:val="0"/>
        <w:autoSpaceDE/>
        <w:autoSpaceDN/>
        <w:bidi w:val="0"/>
        <w:adjustRightInd/>
        <w:snapToGrid/>
        <w:spacing w:after="0"/>
        <w:textAlignment w:val="auto"/>
        <w:rPr>
          <w:rFonts w:ascii="Arial" w:hAnsi="Arial" w:eastAsia="MS Mincho" w:cs="Arial"/>
          <w:b/>
          <w:bCs/>
          <w:sz w:val="22"/>
          <w:szCs w:val="22"/>
          <w:lang w:val="en-US" w:eastAsia="zh-CN"/>
        </w:rPr>
      </w:pPr>
      <w:r>
        <w:rPr>
          <w:rFonts w:ascii="Arial" w:hAnsi="Arial" w:eastAsia="MS Mincho" w:cs="Arial"/>
          <w:b/>
          <w:bCs/>
          <w:sz w:val="24"/>
          <w:szCs w:val="24"/>
          <w:lang w:val="en-US" w:eastAsia="zh-CN"/>
        </w:rPr>
        <w:t xml:space="preserve">Title: </w:t>
      </w:r>
      <w:r>
        <w:rPr>
          <w:rFonts w:hint="eastAsia" w:ascii="Arial" w:hAnsi="Arial" w:eastAsia="MS Mincho" w:cs="Arial"/>
          <w:b/>
          <w:bCs/>
          <w:sz w:val="24"/>
          <w:szCs w:val="24"/>
          <w:lang w:val="en-US" w:eastAsia="zh-CN"/>
        </w:rPr>
        <w:t xml:space="preserve">                   </w:t>
      </w:r>
      <w:r>
        <w:rPr>
          <w:rFonts w:hint="eastAsia" w:ascii="Arial" w:hAnsi="Arial" w:eastAsia="MS Mincho" w:cs="Arial"/>
          <w:b/>
          <w:bCs/>
          <w:sz w:val="22"/>
          <w:szCs w:val="22"/>
          <w:lang w:val="en-US" w:eastAsia="zh-CN"/>
        </w:rPr>
        <w:t xml:space="preserve"> Discussion on frame structure and physical layer procedure </w:t>
      </w:r>
      <w:r>
        <w:rPr>
          <w:rFonts w:ascii="Arial" w:hAnsi="Arial" w:eastAsia="MS Mincho" w:cs="Arial"/>
          <w:b/>
          <w:bCs/>
          <w:sz w:val="22"/>
          <w:szCs w:val="22"/>
          <w:lang w:val="en-US" w:eastAsia="zh-CN"/>
        </w:rPr>
        <w:t>for Ambient IoT</w:t>
      </w:r>
    </w:p>
    <w:p>
      <w:pPr>
        <w:keepNext w:val="0"/>
        <w:keepLines w:val="0"/>
        <w:pageBreakBefore w:val="0"/>
        <w:widowControl/>
        <w:kinsoku/>
        <w:wordWrap/>
        <w:overflowPunct/>
        <w:topLinePunct w:val="0"/>
        <w:autoSpaceDE/>
        <w:autoSpaceDN/>
        <w:bidi w:val="0"/>
        <w:adjustRightInd/>
        <w:snapToGrid/>
        <w:spacing w:after="0"/>
        <w:textAlignment w:val="auto"/>
        <w:rPr>
          <w:rFonts w:ascii="Arial" w:hAnsi="Arial" w:eastAsia="MS Mincho" w:cs="Arial"/>
          <w:b/>
          <w:bCs/>
          <w:sz w:val="24"/>
          <w:szCs w:val="24"/>
          <w:lang w:val="en-US" w:eastAsia="zh-CN"/>
        </w:rPr>
      </w:pPr>
      <w:r>
        <w:rPr>
          <w:rFonts w:ascii="Arial" w:hAnsi="Arial" w:eastAsia="MS Mincho" w:cs="Arial"/>
          <w:b/>
          <w:bCs/>
          <w:sz w:val="24"/>
          <w:szCs w:val="24"/>
          <w:lang w:val="en-US" w:eastAsia="zh-CN"/>
        </w:rPr>
        <w:t xml:space="preserve">Source: </w:t>
      </w:r>
      <w:r>
        <w:rPr>
          <w:rFonts w:ascii="Arial" w:hAnsi="Arial" w:eastAsia="MS Mincho" w:cs="Arial"/>
          <w:b/>
          <w:bCs/>
          <w:sz w:val="24"/>
          <w:szCs w:val="24"/>
          <w:lang w:val="en-US" w:eastAsia="zh-CN"/>
        </w:rPr>
        <w:tab/>
      </w:r>
      <w:r>
        <w:rPr>
          <w:rFonts w:hint="eastAsia" w:ascii="Arial" w:hAnsi="Arial" w:eastAsia="MS Mincho" w:cs="Arial"/>
          <w:b/>
          <w:bCs/>
          <w:sz w:val="24"/>
          <w:szCs w:val="24"/>
          <w:lang w:val="en-US" w:eastAsia="zh-CN"/>
        </w:rPr>
        <w:t xml:space="preserve">        </w:t>
      </w:r>
      <w:r>
        <w:rPr>
          <w:rFonts w:ascii="Arial" w:hAnsi="Arial" w:eastAsia="MS Mincho" w:cs="Arial"/>
          <w:b/>
          <w:bCs/>
          <w:sz w:val="24"/>
          <w:szCs w:val="24"/>
          <w:lang w:val="en-US" w:eastAsia="zh-CN"/>
        </w:rPr>
        <w:t>ZTE</w:t>
      </w:r>
      <w:r>
        <w:rPr>
          <w:rFonts w:hint="eastAsia" w:ascii="Arial" w:hAnsi="Arial" w:eastAsia="MS Mincho" w:cs="Arial"/>
          <w:b/>
          <w:bCs/>
          <w:sz w:val="24"/>
          <w:szCs w:val="24"/>
          <w:lang w:val="en-US" w:eastAsia="zh-CN"/>
        </w:rPr>
        <w:t xml:space="preserve"> </w:t>
      </w:r>
      <w:r>
        <w:rPr>
          <w:rFonts w:ascii="Arial" w:hAnsi="Arial" w:eastAsia="MS Mincho" w:cs="Arial"/>
          <w:b/>
          <w:bCs/>
          <w:sz w:val="24"/>
          <w:szCs w:val="24"/>
          <w:lang w:val="en-US" w:eastAsia="zh-CN"/>
        </w:rPr>
        <w:t>Corporation, Sanechips</w:t>
      </w:r>
    </w:p>
    <w:p>
      <w:pPr>
        <w:keepNext w:val="0"/>
        <w:keepLines w:val="0"/>
        <w:pageBreakBefore w:val="0"/>
        <w:widowControl/>
        <w:kinsoku/>
        <w:wordWrap/>
        <w:overflowPunct/>
        <w:topLinePunct w:val="0"/>
        <w:autoSpaceDE/>
        <w:autoSpaceDN/>
        <w:bidi w:val="0"/>
        <w:adjustRightInd/>
        <w:snapToGrid/>
        <w:spacing w:after="0"/>
        <w:textAlignment w:val="auto"/>
        <w:rPr>
          <w:rFonts w:ascii="Arial" w:hAnsi="Arial" w:eastAsia="MS Mincho" w:cs="Arial"/>
          <w:b/>
          <w:bCs/>
          <w:sz w:val="24"/>
          <w:szCs w:val="24"/>
          <w:lang w:val="en-US" w:eastAsia="zh-CN"/>
        </w:rPr>
      </w:pPr>
      <w:r>
        <w:rPr>
          <w:rFonts w:ascii="Arial" w:hAnsi="Arial" w:eastAsia="MS Mincho" w:cs="Arial"/>
          <w:b/>
          <w:bCs/>
          <w:sz w:val="24"/>
          <w:szCs w:val="24"/>
          <w:lang w:val="pt-BR" w:eastAsia="zh-CN"/>
        </w:rPr>
        <w:t>Agenda item:</w:t>
      </w:r>
      <w:r>
        <w:rPr>
          <w:rFonts w:hint="eastAsia" w:ascii="Arial" w:hAnsi="Arial" w:eastAsia="MS Mincho" w:cs="Arial"/>
          <w:b/>
          <w:bCs/>
          <w:sz w:val="24"/>
          <w:szCs w:val="24"/>
          <w:lang w:val="en-US" w:eastAsia="zh-CN"/>
        </w:rPr>
        <w:t xml:space="preserve">       </w:t>
      </w:r>
      <w:r>
        <w:rPr>
          <w:rFonts w:ascii="Arial" w:hAnsi="Arial" w:eastAsia="MS Mincho" w:cs="Arial"/>
          <w:b/>
          <w:bCs/>
          <w:sz w:val="24"/>
          <w:szCs w:val="24"/>
          <w:lang w:val="en-US" w:eastAsia="zh-CN"/>
        </w:rPr>
        <w:t>9.4.2.2</w:t>
      </w:r>
    </w:p>
    <w:p>
      <w:pPr>
        <w:keepNext w:val="0"/>
        <w:keepLines w:val="0"/>
        <w:pageBreakBefore w:val="0"/>
        <w:widowControl/>
        <w:kinsoku/>
        <w:wordWrap/>
        <w:overflowPunct/>
        <w:topLinePunct w:val="0"/>
        <w:autoSpaceDE/>
        <w:autoSpaceDN/>
        <w:bidi w:val="0"/>
        <w:adjustRightInd/>
        <w:snapToGrid/>
        <w:spacing w:after="0"/>
        <w:textAlignment w:val="auto"/>
        <w:rPr>
          <w:rFonts w:ascii="Arial" w:hAnsi="Arial" w:eastAsia="MS Mincho" w:cs="Arial"/>
          <w:b/>
          <w:bCs/>
          <w:sz w:val="24"/>
          <w:szCs w:val="24"/>
          <w:lang w:val="en-US" w:eastAsia="zh-CN"/>
        </w:rPr>
      </w:pPr>
      <w:r>
        <w:rPr>
          <w:rFonts w:ascii="Arial" w:hAnsi="Arial" w:eastAsia="MS Mincho" w:cs="Arial"/>
          <w:b/>
          <w:bCs/>
          <w:sz w:val="24"/>
          <w:szCs w:val="24"/>
          <w:lang w:val="pt-BR" w:eastAsia="zh-CN"/>
        </w:rPr>
        <w:t>Document for:</w:t>
      </w:r>
      <w:r>
        <w:rPr>
          <w:rFonts w:hint="eastAsia" w:ascii="Arial" w:hAnsi="Arial" w:eastAsia="MS Mincho" w:cs="Arial"/>
          <w:b/>
          <w:bCs/>
          <w:sz w:val="24"/>
          <w:szCs w:val="24"/>
          <w:lang w:val="en-US" w:eastAsia="zh-CN"/>
        </w:rPr>
        <w:t xml:space="preserve">     Discussion</w:t>
      </w:r>
    </w:p>
    <w:p>
      <w:pPr>
        <w:tabs>
          <w:tab w:val="left" w:pos="1985"/>
        </w:tabs>
        <w:spacing w:before="120" w:beforeLines="50" w:after="120" w:afterLines="50"/>
        <w:ind w:left="1980" w:hanging="1980"/>
        <w:jc w:val="both"/>
        <w:rPr>
          <w:rFonts w:eastAsia="宋体"/>
          <w:b/>
          <w:kern w:val="2"/>
          <w:sz w:val="10"/>
          <w:szCs w:val="10"/>
          <w:lang w:val="pt-BR" w:eastAsia="zh-CN"/>
        </w:rPr>
      </w:pPr>
    </w:p>
    <w:p>
      <w:pPr>
        <w:keepNext/>
        <w:keepLines/>
        <w:numPr>
          <w:ilvl w:val="0"/>
          <w:numId w:val="5"/>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宋体"/>
          <w:kern w:val="2"/>
          <w:sz w:val="32"/>
          <w:lang w:val="en-US" w:eastAsia="zh-CN"/>
        </w:rPr>
        <w:t>Introduction</w:t>
      </w:r>
    </w:p>
    <w:p>
      <w:pPr>
        <w:jc w:val="both"/>
        <w:rPr>
          <w:rFonts w:eastAsia="宋体"/>
          <w:kern w:val="2"/>
          <w:lang w:val="en-US" w:eastAsia="zh-CN"/>
        </w:rPr>
      </w:pPr>
      <w:r>
        <w:rPr>
          <w:rFonts w:eastAsia="宋体"/>
          <w:kern w:val="2"/>
          <w:lang w:val="en-US" w:eastAsia="zh-CN"/>
        </w:rPr>
        <w:t>In RAN</w:t>
      </w:r>
      <w:bookmarkStart w:id="5" w:name="OLE_LINK3"/>
      <w:r>
        <w:rPr>
          <w:rFonts w:hint="eastAsia" w:eastAsia="宋体"/>
          <w:kern w:val="2"/>
          <w:lang w:val="en-US" w:eastAsia="zh-CN"/>
        </w:rPr>
        <w:t>1#118bis meeting, frame structure and physical layer procedure were discussed for Ambient IoT. And the relevant agreements can be given as below [1]</w:t>
      </w:r>
      <w:r>
        <w:rPr>
          <w:rFonts w:hint="eastAsia"/>
          <w:lang w:val="en-US" w:eastAsia="zh-CN"/>
        </w:rPr>
        <w:t>:</w:t>
      </w:r>
      <w:bookmarkStart w:id="6" w:name="OLE_LINK26"/>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shd w:val="clear" w:color="auto" w:fill="auto"/>
          </w:tcPr>
          <w:p>
            <w:pPr>
              <w:keepNext w:val="0"/>
              <w:keepLines w:val="0"/>
              <w:pageBreakBefore w:val="0"/>
              <w:kinsoku/>
              <w:wordWrap/>
              <w:overflowPunct/>
              <w:topLinePunct w:val="0"/>
              <w:autoSpaceDE/>
              <w:bidi w:val="0"/>
              <w:spacing w:after="120"/>
              <w:jc w:val="both"/>
              <w:textAlignment w:val="auto"/>
              <w:rPr>
                <w:rFonts w:ascii="Times New Roman" w:hAnsi="Times New Roman"/>
                <w:szCs w:val="20"/>
                <w:lang w:val="en-US" w:eastAsia="zh-CN"/>
              </w:rPr>
            </w:pPr>
            <w:r>
              <w:rPr>
                <w:rFonts w:ascii="Times New Roman" w:hAnsi="Times New Roman"/>
                <w:szCs w:val="20"/>
                <w:highlight w:val="green"/>
                <w:lang w:val="en-US" w:eastAsia="zh-CN"/>
              </w:rPr>
              <w:t>Agreement</w:t>
            </w:r>
          </w:p>
          <w:p>
            <w:pPr>
              <w:keepNext w:val="0"/>
              <w:keepLines w:val="0"/>
              <w:pageBreakBefore w:val="0"/>
              <w:kinsoku/>
              <w:wordWrap/>
              <w:overflowPunct/>
              <w:topLinePunct w:val="0"/>
              <w:autoSpaceDE/>
              <w:bidi w:val="0"/>
              <w:spacing w:after="120"/>
              <w:jc w:val="both"/>
              <w:textAlignment w:val="auto"/>
              <w:rPr>
                <w:rFonts w:ascii="Times New Roman" w:hAnsi="Times New Roman"/>
                <w:szCs w:val="20"/>
                <w:highlight w:val="none"/>
                <w:lang w:eastAsia="zh-CN"/>
              </w:rPr>
            </w:pPr>
            <w:r>
              <w:rPr>
                <w:rFonts w:ascii="Times New Roman" w:hAnsi="Times New Roman"/>
                <w:szCs w:val="20"/>
                <w:highlight w:val="none"/>
                <w:lang w:eastAsia="zh-CN"/>
              </w:rPr>
              <w:t xml:space="preserve">TP in </w:t>
            </w:r>
            <w:r>
              <w:rPr>
                <w:highlight w:val="none"/>
              </w:rPr>
              <w:fldChar w:fldCharType="begin"/>
            </w:r>
            <w:r>
              <w:rPr>
                <w:highlight w:val="none"/>
              </w:rPr>
              <w:instrText xml:space="preserve"> HYPERLINK "../Docs/R1-2409187.zip" </w:instrText>
            </w:r>
            <w:r>
              <w:rPr>
                <w:highlight w:val="none"/>
              </w:rPr>
              <w:fldChar w:fldCharType="separate"/>
            </w:r>
            <w:r>
              <w:rPr>
                <w:rStyle w:val="34"/>
                <w:rFonts w:ascii="Times New Roman" w:hAnsi="Times New Roman"/>
                <w:szCs w:val="20"/>
                <w:highlight w:val="none"/>
                <w:lang w:eastAsia="zh-CN"/>
              </w:rPr>
              <w:t>R1-2409187</w:t>
            </w:r>
            <w:r>
              <w:rPr>
                <w:rStyle w:val="34"/>
                <w:rFonts w:ascii="Times New Roman" w:hAnsi="Times New Roman"/>
                <w:szCs w:val="20"/>
                <w:highlight w:val="none"/>
                <w:lang w:eastAsia="zh-CN"/>
              </w:rPr>
              <w:fldChar w:fldCharType="end"/>
            </w:r>
            <w:r>
              <w:rPr>
                <w:rFonts w:ascii="Times New Roman" w:hAnsi="Times New Roman"/>
                <w:szCs w:val="20"/>
                <w:highlight w:val="none"/>
                <w:lang w:eastAsia="zh-CN"/>
              </w:rPr>
              <w:t xml:space="preserve"> is endorsed in principle for section 6.2 and Annex X of TR38.769, subject to possible revisions. </w:t>
            </w:r>
          </w:p>
          <w:p>
            <w:pPr>
              <w:pStyle w:val="93"/>
              <w:keepNext w:val="0"/>
              <w:keepLines w:val="0"/>
              <w:pageBreakBefore w:val="0"/>
              <w:numPr>
                <w:ilvl w:val="0"/>
                <w:numId w:val="6"/>
              </w:numPr>
              <w:kinsoku/>
              <w:wordWrap/>
              <w:overflowPunct/>
              <w:topLinePunct w:val="0"/>
              <w:autoSpaceDE/>
              <w:bidi w:val="0"/>
              <w:spacing w:after="120"/>
              <w:jc w:val="both"/>
              <w:textAlignment w:val="auto"/>
              <w:rPr>
                <w:highlight w:val="none"/>
                <w:lang w:eastAsia="zh-CN"/>
              </w:rPr>
            </w:pPr>
            <w:r>
              <w:rPr>
                <w:highlight w:val="none"/>
                <w:lang w:eastAsia="zh-CN"/>
              </w:rPr>
              <w:t>The contents in the Tables are further checked by companies and targeted for completion in RAN1#119.</w:t>
            </w:r>
          </w:p>
          <w:p>
            <w:pPr>
              <w:keepNext w:val="0"/>
              <w:keepLines w:val="0"/>
              <w:pageBreakBefore w:val="0"/>
              <w:kinsoku/>
              <w:wordWrap/>
              <w:overflowPunct/>
              <w:topLinePunct w:val="0"/>
              <w:autoSpaceDE/>
              <w:bidi w:val="0"/>
              <w:spacing w:after="120"/>
              <w:jc w:val="both"/>
              <w:textAlignment w:val="auto"/>
              <w:rPr>
                <w:rFonts w:ascii="Times New Roman" w:hAnsi="Times New Roman"/>
                <w:szCs w:val="20"/>
                <w:lang w:val="en-US" w:eastAsia="zh-CN"/>
              </w:rPr>
            </w:pPr>
            <w:r>
              <w:rPr>
                <w:rFonts w:ascii="Times New Roman" w:hAnsi="Times New Roman"/>
                <w:szCs w:val="20"/>
                <w:highlight w:val="green"/>
                <w:lang w:val="en-US" w:eastAsia="zh-CN"/>
              </w:rPr>
              <w:t>Agreement</w:t>
            </w:r>
          </w:p>
          <w:p>
            <w:pPr>
              <w:keepNext w:val="0"/>
              <w:keepLines w:val="0"/>
              <w:pageBreakBefore w:val="0"/>
              <w:kinsoku/>
              <w:wordWrap/>
              <w:overflowPunct/>
              <w:topLinePunct w:val="0"/>
              <w:autoSpaceDE/>
              <w:bidi w:val="0"/>
              <w:spacing w:after="120"/>
              <w:jc w:val="both"/>
              <w:textAlignment w:val="auto"/>
              <w:rPr>
                <w:rFonts w:ascii="Times New Roman" w:hAnsi="Times New Roman" w:eastAsia="等线"/>
                <w:szCs w:val="20"/>
                <w:lang w:val="en-US" w:eastAsia="zh-CN"/>
              </w:rPr>
            </w:pPr>
            <w:r>
              <w:rPr>
                <w:rFonts w:ascii="Times New Roman" w:hAnsi="Times New Roman" w:eastAsia="等线"/>
                <w:szCs w:val="20"/>
                <w:lang w:val="en-US" w:eastAsia="zh-CN"/>
              </w:rPr>
              <w:t>The s</w:t>
            </w:r>
            <w:r>
              <w:rPr>
                <w:rFonts w:ascii="Times New Roman" w:hAnsi="Times New Roman"/>
                <w:szCs w:val="20"/>
                <w:lang w:val="en-US" w:eastAsia="zh-CN"/>
              </w:rPr>
              <w:t>tart indicator</w:t>
            </w:r>
            <w:r>
              <w:rPr>
                <w:rFonts w:ascii="Times New Roman" w:hAnsi="Times New Roman" w:eastAsia="等线"/>
                <w:szCs w:val="20"/>
                <w:lang w:val="en-US" w:eastAsia="zh-CN"/>
              </w:rPr>
              <w:t xml:space="preserve"> part of the R</w:t>
            </w:r>
            <w:r>
              <w:rPr>
                <w:rFonts w:ascii="Times New Roman" w:hAnsi="Times New Roman"/>
                <w:color w:val="000000"/>
                <w:szCs w:val="20"/>
              </w:rPr>
              <w:t>2D time acquisition signal</w:t>
            </w:r>
            <w:r>
              <w:rPr>
                <w:rFonts w:ascii="Times New Roman" w:hAnsi="Times New Roman"/>
                <w:szCs w:val="20"/>
                <w:lang w:val="en-US" w:eastAsia="zh-CN"/>
              </w:rPr>
              <w:t xml:space="preserve"> is not included in </w:t>
            </w:r>
            <w:r>
              <w:rPr>
                <w:rFonts w:ascii="Times New Roman" w:hAnsi="Times New Roman"/>
                <w:szCs w:val="20"/>
              </w:rPr>
              <w:t>T</w:t>
            </w:r>
            <w:r>
              <w:rPr>
                <w:rFonts w:ascii="Times New Roman" w:hAnsi="Times New Roman"/>
                <w:szCs w:val="20"/>
                <w:vertAlign w:val="subscript"/>
              </w:rPr>
              <w:t>D2R_min</w:t>
            </w:r>
            <w:r>
              <w:rPr>
                <w:rFonts w:ascii="Times New Roman" w:hAnsi="Times New Roman"/>
                <w:szCs w:val="20"/>
                <w:lang w:val="en-US" w:eastAsia="zh-CN"/>
              </w:rPr>
              <w:t>.</w:t>
            </w:r>
          </w:p>
          <w:p>
            <w:pPr>
              <w:keepNext w:val="0"/>
              <w:keepLines w:val="0"/>
              <w:pageBreakBefore w:val="0"/>
              <w:kinsoku/>
              <w:wordWrap/>
              <w:overflowPunct/>
              <w:topLinePunct w:val="0"/>
              <w:autoSpaceDE/>
              <w:bidi w:val="0"/>
              <w:spacing w:after="120"/>
              <w:jc w:val="both"/>
              <w:textAlignment w:val="auto"/>
              <w:rPr>
                <w:rFonts w:ascii="Times New Roman" w:hAnsi="Times New Roman"/>
                <w:szCs w:val="20"/>
                <w:lang w:val="en-US" w:eastAsia="zh-CN"/>
              </w:rPr>
            </w:pPr>
            <w:r>
              <w:rPr>
                <w:rFonts w:ascii="Times New Roman" w:hAnsi="Times New Roman"/>
                <w:szCs w:val="20"/>
                <w:highlight w:val="green"/>
                <w:lang w:val="en-US" w:eastAsia="zh-CN"/>
              </w:rPr>
              <w:t>Agreement</w:t>
            </w:r>
          </w:p>
          <w:p>
            <w:pPr>
              <w:keepNext w:val="0"/>
              <w:keepLines w:val="0"/>
              <w:pageBreakBefore w:val="0"/>
              <w:kinsoku/>
              <w:wordWrap/>
              <w:overflowPunct/>
              <w:topLinePunct w:val="0"/>
              <w:autoSpaceDE/>
              <w:bidi w:val="0"/>
              <w:spacing w:after="120"/>
              <w:jc w:val="both"/>
              <w:textAlignment w:val="auto"/>
              <w:rPr>
                <w:rFonts w:ascii="Times New Roman" w:hAnsi="Times New Roman" w:eastAsia="等线"/>
                <w:color w:val="auto"/>
                <w:szCs w:val="20"/>
                <w:lang w:eastAsia="zh-CN"/>
              </w:rPr>
            </w:pPr>
            <w:r>
              <w:rPr>
                <w:rFonts w:ascii="Times New Roman" w:hAnsi="Times New Roman" w:eastAsia="等线"/>
                <w:color w:val="auto"/>
                <w:szCs w:val="20"/>
                <w:lang w:val="en-US" w:eastAsia="zh-CN"/>
              </w:rPr>
              <w:t>For R2D reception, the device can use line codes to achieve at least chip-level time tracking by using the transition(s) of the line code.</w:t>
            </w:r>
          </w:p>
          <w:p>
            <w:pPr>
              <w:keepNext w:val="0"/>
              <w:keepLines w:val="0"/>
              <w:pageBreakBefore w:val="0"/>
              <w:kinsoku/>
              <w:wordWrap/>
              <w:overflowPunct/>
              <w:topLinePunct w:val="0"/>
              <w:autoSpaceDE/>
              <w:bidi w:val="0"/>
              <w:spacing w:after="120"/>
              <w:jc w:val="both"/>
              <w:textAlignment w:val="auto"/>
              <w:rPr>
                <w:rFonts w:ascii="Times New Roman" w:hAnsi="Times New Roman" w:eastAsia="宋体"/>
                <w:szCs w:val="20"/>
                <w:lang w:eastAsia="zh-CN"/>
              </w:rPr>
            </w:pPr>
            <w:r>
              <w:rPr>
                <w:rFonts w:ascii="Times New Roman" w:hAnsi="Times New Roman" w:eastAsia="宋体"/>
                <w:szCs w:val="20"/>
                <w:highlight w:val="green"/>
                <w:lang w:eastAsia="zh-CN"/>
              </w:rPr>
              <w:t>Agreement</w:t>
            </w:r>
          </w:p>
          <w:p>
            <w:pPr>
              <w:keepNext w:val="0"/>
              <w:keepLines w:val="0"/>
              <w:pageBreakBefore w:val="0"/>
              <w:kinsoku/>
              <w:wordWrap/>
              <w:overflowPunct/>
              <w:topLinePunct w:val="0"/>
              <w:autoSpaceDE/>
              <w:bidi w:val="0"/>
              <w:spacing w:after="120"/>
              <w:jc w:val="both"/>
              <w:textAlignment w:val="auto"/>
              <w:rPr>
                <w:rFonts w:ascii="Times New Roman" w:hAnsi="Times New Roman" w:eastAsia="Yu Mincho"/>
                <w:szCs w:val="20"/>
              </w:rPr>
            </w:pPr>
            <w:r>
              <w:rPr>
                <w:rFonts w:ascii="Times New Roman" w:hAnsi="Times New Roman" w:eastAsia="Yu Mincho"/>
                <w:szCs w:val="20"/>
              </w:rPr>
              <w:t xml:space="preserve">The TR will capture the following options, and companies are encouraged to analyze </w:t>
            </w:r>
            <w:r>
              <w:rPr>
                <w:rFonts w:ascii="Times New Roman" w:hAnsi="Times New Roman" w:eastAsia="等线"/>
                <w:szCs w:val="20"/>
                <w:lang w:eastAsia="zh-CN"/>
              </w:rPr>
              <w:t xml:space="preserve">the tradeoffs among the </w:t>
            </w:r>
            <w:r>
              <w:rPr>
                <w:rFonts w:ascii="Times New Roman" w:hAnsi="Times New Roman" w:eastAsia="Yu Mincho"/>
                <w:szCs w:val="20"/>
              </w:rPr>
              <w:t>following D2R amble(s) options:</w:t>
            </w:r>
          </w:p>
          <w:p>
            <w:pPr>
              <w:pStyle w:val="93"/>
              <w:keepNext w:val="0"/>
              <w:keepLines w:val="0"/>
              <w:pageBreakBefore w:val="0"/>
              <w:numPr>
                <w:ilvl w:val="0"/>
                <w:numId w:val="6"/>
              </w:numPr>
              <w:kinsoku/>
              <w:wordWrap/>
              <w:overflowPunct/>
              <w:topLinePunct w:val="0"/>
              <w:autoSpaceDE/>
              <w:bidi w:val="0"/>
              <w:spacing w:after="120"/>
              <w:jc w:val="both"/>
              <w:textAlignment w:val="auto"/>
              <w:rPr>
                <w:rFonts w:eastAsia="Yu Mincho"/>
              </w:rPr>
            </w:pPr>
            <w:r>
              <w:rPr>
                <w:rFonts w:eastAsia="Yu Mincho"/>
              </w:rPr>
              <w:t>Opt</w:t>
            </w:r>
            <w:r>
              <w:rPr>
                <w:rFonts w:eastAsia="等线"/>
                <w:lang w:eastAsia="zh-CN"/>
              </w:rPr>
              <w:t xml:space="preserve">ion </w:t>
            </w:r>
            <w:r>
              <w:rPr>
                <w:rFonts w:eastAsia="Yu Mincho"/>
              </w:rPr>
              <w:t>1: D2R preamble only</w:t>
            </w:r>
          </w:p>
          <w:p>
            <w:pPr>
              <w:pStyle w:val="93"/>
              <w:keepNext w:val="0"/>
              <w:keepLines w:val="0"/>
              <w:pageBreakBefore w:val="0"/>
              <w:numPr>
                <w:ilvl w:val="0"/>
                <w:numId w:val="6"/>
              </w:numPr>
              <w:kinsoku/>
              <w:wordWrap/>
              <w:overflowPunct/>
              <w:topLinePunct w:val="0"/>
              <w:autoSpaceDE/>
              <w:bidi w:val="0"/>
              <w:spacing w:after="120"/>
              <w:jc w:val="both"/>
              <w:textAlignment w:val="auto"/>
              <w:rPr>
                <w:rFonts w:eastAsia="Yu Mincho"/>
              </w:rPr>
            </w:pPr>
            <w:r>
              <w:rPr>
                <w:rFonts w:eastAsia="Yu Mincho"/>
              </w:rPr>
              <w:t>Opt</w:t>
            </w:r>
            <w:r>
              <w:rPr>
                <w:rFonts w:eastAsia="等线"/>
                <w:lang w:eastAsia="zh-CN"/>
              </w:rPr>
              <w:t xml:space="preserve">ion </w:t>
            </w:r>
            <w:r>
              <w:rPr>
                <w:rFonts w:eastAsia="Yu Mincho"/>
              </w:rPr>
              <w:t xml:space="preserve">2: D2R preamble + </w:t>
            </w:r>
            <w:r>
              <w:rPr>
                <w:rFonts w:eastAsia="等线"/>
                <w:lang w:eastAsia="zh-CN"/>
              </w:rPr>
              <w:t xml:space="preserve">X </w:t>
            </w:r>
            <w:r>
              <w:rPr>
                <w:rFonts w:eastAsia="Yu Mincho"/>
              </w:rPr>
              <w:t>midamble</w:t>
            </w:r>
            <w:r>
              <w:rPr>
                <w:rFonts w:eastAsia="等线"/>
                <w:lang w:eastAsia="zh-CN"/>
              </w:rPr>
              <w:t xml:space="preserve">(s), where X </w:t>
            </w:r>
            <w:r>
              <w:rPr>
                <w:rFonts w:eastAsia="等线"/>
                <w:lang w:eastAsia="zh-CN"/>
              </w:rPr>
              <w:sym w:font="Symbol" w:char="F0B3"/>
            </w:r>
            <w:r>
              <w:rPr>
                <w:rFonts w:eastAsia="等线"/>
                <w:lang w:eastAsia="zh-CN"/>
              </w:rPr>
              <w:t>1</w:t>
            </w:r>
          </w:p>
          <w:p>
            <w:pPr>
              <w:pStyle w:val="93"/>
              <w:keepNext w:val="0"/>
              <w:keepLines w:val="0"/>
              <w:pageBreakBefore w:val="0"/>
              <w:numPr>
                <w:ilvl w:val="0"/>
                <w:numId w:val="6"/>
              </w:numPr>
              <w:kinsoku/>
              <w:wordWrap/>
              <w:overflowPunct/>
              <w:topLinePunct w:val="0"/>
              <w:autoSpaceDE/>
              <w:bidi w:val="0"/>
              <w:spacing w:after="120"/>
              <w:jc w:val="both"/>
              <w:textAlignment w:val="auto"/>
              <w:rPr>
                <w:rFonts w:eastAsia="Yu Mincho"/>
              </w:rPr>
            </w:pPr>
            <w:r>
              <w:rPr>
                <w:rFonts w:eastAsia="Yu Mincho"/>
              </w:rPr>
              <w:t>Opt</w:t>
            </w:r>
            <w:r>
              <w:rPr>
                <w:rFonts w:eastAsia="等线"/>
                <w:lang w:eastAsia="zh-CN"/>
              </w:rPr>
              <w:t xml:space="preserve">ion </w:t>
            </w:r>
            <w:r>
              <w:rPr>
                <w:rFonts w:eastAsia="Yu Mincho"/>
              </w:rPr>
              <w:t>3: D2R preamble + postamble</w:t>
            </w:r>
          </w:p>
          <w:p>
            <w:pPr>
              <w:pStyle w:val="93"/>
              <w:keepNext w:val="0"/>
              <w:keepLines w:val="0"/>
              <w:pageBreakBefore w:val="0"/>
              <w:numPr>
                <w:ilvl w:val="0"/>
                <w:numId w:val="6"/>
              </w:numPr>
              <w:kinsoku/>
              <w:wordWrap/>
              <w:overflowPunct/>
              <w:topLinePunct w:val="0"/>
              <w:autoSpaceDE/>
              <w:bidi w:val="0"/>
              <w:spacing w:after="120"/>
              <w:jc w:val="both"/>
              <w:textAlignment w:val="auto"/>
              <w:rPr>
                <w:rFonts w:eastAsia="Yu Mincho"/>
              </w:rPr>
            </w:pPr>
            <w:r>
              <w:rPr>
                <w:rFonts w:eastAsia="Yu Mincho"/>
              </w:rPr>
              <w:t>Opt</w:t>
            </w:r>
            <w:r>
              <w:rPr>
                <w:rFonts w:eastAsia="等线"/>
                <w:lang w:eastAsia="zh-CN"/>
              </w:rPr>
              <w:t xml:space="preserve">ion </w:t>
            </w:r>
            <w:r>
              <w:rPr>
                <w:rFonts w:eastAsia="Yu Mincho"/>
              </w:rPr>
              <w:t xml:space="preserve">4: D2R preamble + </w:t>
            </w:r>
            <w:r>
              <w:rPr>
                <w:rFonts w:eastAsia="等线"/>
                <w:lang w:eastAsia="zh-CN"/>
              </w:rPr>
              <w:t xml:space="preserve">Y </w:t>
            </w:r>
            <w:r>
              <w:rPr>
                <w:rFonts w:eastAsia="Yu Mincho"/>
              </w:rPr>
              <w:t>midamble</w:t>
            </w:r>
            <w:r>
              <w:rPr>
                <w:rFonts w:eastAsia="等线"/>
                <w:lang w:eastAsia="zh-CN"/>
              </w:rPr>
              <w:t>(s)</w:t>
            </w:r>
            <w:r>
              <w:rPr>
                <w:rFonts w:eastAsia="Yu Mincho"/>
              </w:rPr>
              <w:t xml:space="preserve"> + postamble</w:t>
            </w:r>
            <w:r>
              <w:rPr>
                <w:rFonts w:eastAsia="等线"/>
                <w:lang w:eastAsia="zh-CN"/>
              </w:rPr>
              <w:t>, where Y</w:t>
            </w:r>
            <w:r>
              <w:rPr>
                <w:rFonts w:eastAsia="等线"/>
                <w:lang w:eastAsia="zh-CN"/>
              </w:rPr>
              <w:sym w:font="Symbol" w:char="F0B3"/>
            </w:r>
            <w:r>
              <w:rPr>
                <w:rFonts w:eastAsia="等线"/>
                <w:lang w:eastAsia="zh-CN"/>
              </w:rPr>
              <w:t>1</w:t>
            </w:r>
          </w:p>
          <w:p>
            <w:pPr>
              <w:keepNext w:val="0"/>
              <w:keepLines w:val="0"/>
              <w:pageBreakBefore w:val="0"/>
              <w:kinsoku/>
              <w:wordWrap/>
              <w:overflowPunct/>
              <w:topLinePunct w:val="0"/>
              <w:autoSpaceDE/>
              <w:bidi w:val="0"/>
              <w:spacing w:after="120"/>
              <w:jc w:val="both"/>
              <w:textAlignment w:val="auto"/>
              <w:rPr>
                <w:rFonts w:eastAsia="Yu Mincho"/>
              </w:rPr>
            </w:pPr>
            <w:r>
              <w:rPr>
                <w:lang w:eastAsia="zh-CN"/>
              </w:rPr>
              <w:t>For the above options, companies are encouraged to report at least the following:</w:t>
            </w:r>
          </w:p>
          <w:p>
            <w:pPr>
              <w:pStyle w:val="93"/>
              <w:keepNext w:val="0"/>
              <w:keepLines w:val="0"/>
              <w:pageBreakBefore w:val="0"/>
              <w:numPr>
                <w:ilvl w:val="0"/>
                <w:numId w:val="6"/>
              </w:numPr>
              <w:kinsoku/>
              <w:wordWrap/>
              <w:overflowPunct/>
              <w:topLinePunct w:val="0"/>
              <w:autoSpaceDE/>
              <w:bidi w:val="0"/>
              <w:spacing w:after="120"/>
              <w:jc w:val="both"/>
              <w:textAlignment w:val="auto"/>
              <w:rPr>
                <w:rFonts w:eastAsia="Yu Mincho"/>
              </w:rPr>
            </w:pPr>
            <w:r>
              <w:rPr>
                <w:rFonts w:eastAsia="Yu Mincho"/>
              </w:rPr>
              <w:t xml:space="preserve">Purpose(s) of the preamble, midamble and postamble </w:t>
            </w:r>
          </w:p>
          <w:p>
            <w:pPr>
              <w:pStyle w:val="93"/>
              <w:keepNext w:val="0"/>
              <w:keepLines w:val="0"/>
              <w:pageBreakBefore w:val="0"/>
              <w:numPr>
                <w:ilvl w:val="0"/>
                <w:numId w:val="6"/>
              </w:numPr>
              <w:kinsoku/>
              <w:wordWrap/>
              <w:overflowPunct/>
              <w:topLinePunct w:val="0"/>
              <w:autoSpaceDE/>
              <w:bidi w:val="0"/>
              <w:spacing w:after="120"/>
              <w:jc w:val="both"/>
              <w:textAlignment w:val="auto"/>
              <w:rPr>
                <w:rFonts w:eastAsia="Yu Mincho"/>
              </w:rPr>
            </w:pPr>
            <w:r>
              <w:rPr>
                <w:rFonts w:eastAsia="Yu Mincho"/>
              </w:rPr>
              <w:t>Whether companies assume multiple options can be supported</w:t>
            </w:r>
          </w:p>
          <w:p>
            <w:pPr>
              <w:keepNext w:val="0"/>
              <w:keepLines w:val="0"/>
              <w:pageBreakBefore w:val="0"/>
              <w:kinsoku/>
              <w:wordWrap/>
              <w:overflowPunct/>
              <w:topLinePunct w:val="0"/>
              <w:autoSpaceDE/>
              <w:bidi w:val="0"/>
              <w:spacing w:after="120"/>
              <w:jc w:val="both"/>
              <w:textAlignment w:val="auto"/>
              <w:rPr>
                <w:rFonts w:ascii="Times New Roman" w:hAnsi="Times New Roman" w:eastAsia="等线"/>
                <w:szCs w:val="20"/>
                <w:lang w:eastAsia="zh-CN"/>
              </w:rPr>
            </w:pPr>
            <w:r>
              <w:rPr>
                <w:rFonts w:ascii="Times New Roman" w:hAnsi="Times New Roman"/>
                <w:szCs w:val="20"/>
                <w:highlight w:val="green"/>
              </w:rPr>
              <w:t>Agreement</w:t>
            </w:r>
          </w:p>
          <w:p>
            <w:pPr>
              <w:keepNext w:val="0"/>
              <w:keepLines w:val="0"/>
              <w:pageBreakBefore w:val="0"/>
              <w:kinsoku/>
              <w:wordWrap/>
              <w:overflowPunct/>
              <w:topLinePunct w:val="0"/>
              <w:autoSpaceDE/>
              <w:bidi w:val="0"/>
              <w:spacing w:after="120"/>
              <w:jc w:val="both"/>
              <w:textAlignment w:val="auto"/>
              <w:rPr>
                <w:rFonts w:ascii="Times New Roman" w:hAnsi="Times New Roman"/>
                <w:szCs w:val="20"/>
              </w:rPr>
            </w:pPr>
            <w:r>
              <w:rPr>
                <w:rFonts w:ascii="Times New Roman" w:hAnsi="Times New Roman"/>
                <w:szCs w:val="20"/>
              </w:rPr>
              <w:t>RAN1 studies following:</w:t>
            </w:r>
          </w:p>
          <w:p>
            <w:pPr>
              <w:pStyle w:val="93"/>
              <w:keepNext w:val="0"/>
              <w:keepLines w:val="0"/>
              <w:pageBreakBefore w:val="0"/>
              <w:numPr>
                <w:ilvl w:val="0"/>
                <w:numId w:val="7"/>
              </w:numPr>
              <w:kinsoku/>
              <w:wordWrap/>
              <w:overflowPunct/>
              <w:topLinePunct w:val="0"/>
              <w:autoSpaceDE/>
              <w:bidi w:val="0"/>
              <w:spacing w:after="120"/>
              <w:jc w:val="both"/>
              <w:textAlignment w:val="auto"/>
              <w:rPr>
                <w:lang w:eastAsia="zh-CN"/>
              </w:rPr>
            </w:pPr>
            <w:r>
              <w:rPr>
                <w:lang w:eastAsia="zh-CN"/>
              </w:rPr>
              <w:t xml:space="preserve">A R2D transmission triggering random access determines X time domain resource(s) for D2R transmission(s) for Msg1, where each D2R transmission </w:t>
            </w:r>
            <w:r>
              <w:rPr>
                <w:rFonts w:eastAsia="Yu Mincho"/>
              </w:rPr>
              <w:t xml:space="preserve">for Msg1 </w:t>
            </w:r>
            <w:r>
              <w:rPr>
                <w:lang w:eastAsia="zh-CN"/>
              </w:rPr>
              <w:t>occurs in one time domain resource</w:t>
            </w:r>
            <w:r>
              <w:rPr>
                <w:rFonts w:eastAsia="Yu Mincho"/>
              </w:rPr>
              <w:t xml:space="preserve"> of the X time domain resource(s)</w:t>
            </w:r>
            <w:r>
              <w:rPr>
                <w:lang w:eastAsia="zh-CN"/>
              </w:rPr>
              <w:t xml:space="preserve">. </w:t>
            </w:r>
          </w:p>
          <w:p>
            <w:pPr>
              <w:pStyle w:val="93"/>
              <w:keepNext w:val="0"/>
              <w:keepLines w:val="0"/>
              <w:pageBreakBefore w:val="0"/>
              <w:numPr>
                <w:ilvl w:val="0"/>
                <w:numId w:val="7"/>
              </w:numPr>
              <w:kinsoku/>
              <w:wordWrap/>
              <w:overflowPunct/>
              <w:topLinePunct w:val="0"/>
              <w:autoSpaceDE/>
              <w:bidi w:val="0"/>
              <w:spacing w:after="120"/>
              <w:jc w:val="both"/>
              <w:textAlignment w:val="auto"/>
              <w:rPr>
                <w:lang w:eastAsia="zh-CN"/>
              </w:rPr>
            </w:pPr>
            <w:r>
              <w:rPr>
                <w:lang w:eastAsia="zh-CN"/>
              </w:rPr>
              <w:t xml:space="preserve">The study includes </w:t>
            </w:r>
          </w:p>
          <w:p>
            <w:pPr>
              <w:pStyle w:val="93"/>
              <w:keepNext w:val="0"/>
              <w:keepLines w:val="0"/>
              <w:pageBreakBefore w:val="0"/>
              <w:numPr>
                <w:ilvl w:val="2"/>
                <w:numId w:val="7"/>
              </w:numPr>
              <w:kinsoku/>
              <w:wordWrap/>
              <w:overflowPunct/>
              <w:topLinePunct w:val="0"/>
              <w:autoSpaceDE/>
              <w:bidi w:val="0"/>
              <w:spacing w:after="120"/>
              <w:ind w:left="1580" w:leftChars="0"/>
              <w:jc w:val="both"/>
              <w:textAlignment w:val="auto"/>
              <w:rPr>
                <w:lang w:eastAsia="zh-CN"/>
              </w:rPr>
            </w:pPr>
            <w:r>
              <w:rPr>
                <w:lang w:eastAsia="zh-CN"/>
              </w:rPr>
              <w:t xml:space="preserve">Study X=1 and X&gt;1 and X&gt;=1, the maximum value of X&gt;1 should be set considering the device implementation complexity, device power consumption, the resource usage efficiency affected at least by SFO, and inventory latency. </w:t>
            </w:r>
          </w:p>
          <w:p>
            <w:pPr>
              <w:pStyle w:val="93"/>
              <w:keepNext w:val="0"/>
              <w:keepLines w:val="0"/>
              <w:pageBreakBefore w:val="0"/>
              <w:numPr>
                <w:ilvl w:val="2"/>
                <w:numId w:val="7"/>
              </w:numPr>
              <w:kinsoku/>
              <w:wordWrap/>
              <w:overflowPunct/>
              <w:topLinePunct w:val="0"/>
              <w:autoSpaceDE/>
              <w:bidi w:val="0"/>
              <w:spacing w:after="120"/>
              <w:ind w:left="1580" w:leftChars="0"/>
              <w:jc w:val="both"/>
              <w:textAlignment w:val="auto"/>
              <w:rPr>
                <w:lang w:eastAsia="zh-CN"/>
              </w:rPr>
            </w:pPr>
            <w:r>
              <w:rPr>
                <w:lang w:eastAsia="zh-CN"/>
              </w:rPr>
              <w:t>Size(s) for resource allocation in the time domain</w:t>
            </w:r>
          </w:p>
          <w:p>
            <w:pPr>
              <w:pStyle w:val="93"/>
              <w:keepNext w:val="0"/>
              <w:keepLines w:val="0"/>
              <w:pageBreakBefore w:val="0"/>
              <w:numPr>
                <w:ilvl w:val="2"/>
                <w:numId w:val="7"/>
              </w:numPr>
              <w:kinsoku/>
              <w:wordWrap/>
              <w:overflowPunct/>
              <w:topLinePunct w:val="0"/>
              <w:autoSpaceDE/>
              <w:bidi w:val="0"/>
              <w:spacing w:after="120"/>
              <w:ind w:left="1580" w:leftChars="0"/>
              <w:jc w:val="both"/>
              <w:textAlignment w:val="auto"/>
              <w:rPr>
                <w:lang w:eastAsia="zh-CN"/>
              </w:rPr>
            </w:pPr>
            <w:r>
              <w:rPr>
                <w:lang w:eastAsia="zh-CN"/>
              </w:rPr>
              <w:t>Determination of the X time domain resource(s) by the device</w:t>
            </w:r>
          </w:p>
          <w:p>
            <w:pPr>
              <w:pStyle w:val="93"/>
              <w:keepNext w:val="0"/>
              <w:keepLines w:val="0"/>
              <w:pageBreakBefore w:val="0"/>
              <w:numPr>
                <w:ilvl w:val="2"/>
                <w:numId w:val="7"/>
              </w:numPr>
              <w:kinsoku/>
              <w:wordWrap/>
              <w:overflowPunct/>
              <w:topLinePunct w:val="0"/>
              <w:autoSpaceDE/>
              <w:bidi w:val="0"/>
              <w:spacing w:after="120"/>
              <w:ind w:left="1580" w:leftChars="0"/>
              <w:jc w:val="both"/>
              <w:textAlignment w:val="auto"/>
              <w:rPr>
                <w:lang w:eastAsia="zh-CN"/>
              </w:rPr>
            </w:pPr>
            <w:r>
              <w:rPr>
                <w:lang w:eastAsia="zh-CN"/>
              </w:rPr>
              <w:t>Addressing timing errors for adjacent time domain resources due to residual SFO of the device</w:t>
            </w:r>
          </w:p>
          <w:p>
            <w:pPr>
              <w:keepNext w:val="0"/>
              <w:keepLines w:val="0"/>
              <w:pageBreakBefore w:val="0"/>
              <w:kinsoku/>
              <w:wordWrap/>
              <w:overflowPunct/>
              <w:topLinePunct w:val="0"/>
              <w:autoSpaceDE/>
              <w:bidi w:val="0"/>
              <w:spacing w:after="120"/>
              <w:jc w:val="both"/>
              <w:textAlignment w:val="auto"/>
              <w:rPr>
                <w:rFonts w:ascii="Times New Roman" w:hAnsi="Times New Roman" w:eastAsia="等线"/>
                <w:szCs w:val="20"/>
                <w:lang w:val="en-US" w:eastAsia="zh-CN"/>
              </w:rPr>
            </w:pPr>
            <w:r>
              <w:rPr>
                <w:rFonts w:ascii="Times New Roman" w:hAnsi="Times New Roman" w:eastAsia="等线"/>
                <w:szCs w:val="20"/>
                <w:highlight w:val="green"/>
                <w:lang w:val="en-US" w:eastAsia="zh-CN"/>
              </w:rPr>
              <w:t>Agreement</w:t>
            </w:r>
          </w:p>
          <w:p>
            <w:pPr>
              <w:keepNext w:val="0"/>
              <w:keepLines w:val="0"/>
              <w:pageBreakBefore w:val="0"/>
              <w:kinsoku/>
              <w:wordWrap/>
              <w:overflowPunct/>
              <w:topLinePunct w:val="0"/>
              <w:autoSpaceDE/>
              <w:bidi w:val="0"/>
              <w:spacing w:after="120"/>
              <w:jc w:val="both"/>
              <w:textAlignment w:val="auto"/>
              <w:rPr>
                <w:rFonts w:ascii="Times New Roman" w:hAnsi="Times New Roman" w:eastAsia="等线"/>
                <w:szCs w:val="20"/>
                <w:highlight w:val="none"/>
                <w:lang w:val="en-US" w:eastAsia="zh-CN"/>
              </w:rPr>
            </w:pPr>
            <w:r>
              <w:rPr>
                <w:rFonts w:ascii="Times New Roman" w:hAnsi="Times New Roman" w:eastAsia="等线"/>
                <w:szCs w:val="20"/>
                <w:highlight w:val="none"/>
                <w:lang w:val="en-US" w:eastAsia="zh-CN"/>
              </w:rPr>
              <w:t>Study FDMA and/or TDMA of D2R transmissions for Msg3 from multiple devices in response to a given set of one or multiple Msg2 transmission(s) during access procedure, including following</w:t>
            </w:r>
          </w:p>
          <w:p>
            <w:pPr>
              <w:pStyle w:val="93"/>
              <w:keepNext w:val="0"/>
              <w:keepLines w:val="0"/>
              <w:pageBreakBefore w:val="0"/>
              <w:numPr>
                <w:ilvl w:val="0"/>
                <w:numId w:val="8"/>
              </w:numPr>
              <w:kinsoku/>
              <w:wordWrap/>
              <w:overflowPunct/>
              <w:topLinePunct w:val="0"/>
              <w:autoSpaceDE/>
              <w:bidi w:val="0"/>
              <w:spacing w:after="120"/>
              <w:jc w:val="both"/>
              <w:textAlignment w:val="auto"/>
              <w:rPr>
                <w:rFonts w:eastAsia="等线"/>
                <w:highlight w:val="none"/>
                <w:lang w:eastAsia="zh-CN"/>
              </w:rPr>
            </w:pPr>
            <w:r>
              <w:rPr>
                <w:rFonts w:eastAsia="等线"/>
                <w:highlight w:val="none"/>
                <w:lang w:eastAsia="zh-CN"/>
              </w:rPr>
              <w:t>How the frequency and time domain resources are allocated for the FDMA and/or TDMA of D2R transmissions for Msg3</w:t>
            </w:r>
          </w:p>
          <w:p>
            <w:pPr>
              <w:keepNext w:val="0"/>
              <w:keepLines w:val="0"/>
              <w:pageBreakBefore w:val="0"/>
              <w:kinsoku/>
              <w:wordWrap/>
              <w:overflowPunct/>
              <w:topLinePunct w:val="0"/>
              <w:autoSpaceDE/>
              <w:bidi w:val="0"/>
              <w:spacing w:after="120"/>
              <w:jc w:val="both"/>
              <w:textAlignment w:val="auto"/>
              <w:rPr>
                <w:rFonts w:ascii="Times New Roman" w:hAnsi="Times New Roman" w:eastAsia="等线"/>
                <w:szCs w:val="20"/>
                <w:lang w:eastAsia="zh-CN"/>
              </w:rPr>
            </w:pPr>
            <w:r>
              <w:rPr>
                <w:rFonts w:ascii="Times New Roman" w:hAnsi="Times New Roman" w:eastAsia="等线"/>
                <w:szCs w:val="20"/>
                <w:highlight w:val="green"/>
                <w:lang w:eastAsia="zh-CN"/>
              </w:rPr>
              <w:t>Agreement</w:t>
            </w:r>
          </w:p>
          <w:p>
            <w:pPr>
              <w:keepNext w:val="0"/>
              <w:keepLines w:val="0"/>
              <w:pageBreakBefore w:val="0"/>
              <w:kinsoku/>
              <w:wordWrap/>
              <w:overflowPunct/>
              <w:topLinePunct w:val="0"/>
              <w:autoSpaceDE/>
              <w:bidi w:val="0"/>
              <w:spacing w:after="120"/>
              <w:jc w:val="both"/>
              <w:textAlignment w:val="auto"/>
              <w:rPr>
                <w:rFonts w:ascii="Times New Roman" w:hAnsi="Times New Roman" w:eastAsia="等线"/>
                <w:szCs w:val="20"/>
                <w:lang w:eastAsia="zh-CN"/>
              </w:rPr>
            </w:pPr>
            <w:r>
              <w:rPr>
                <w:rFonts w:ascii="Times New Roman" w:hAnsi="Times New Roman" w:eastAsia="等线"/>
                <w:szCs w:val="20"/>
                <w:lang w:eastAsia="zh-CN"/>
              </w:rPr>
              <w:t xml:space="preserve">From RAN1 perspective, capture in the TR that at least the following aspect of the air interface for DO-DTT and DT traffic types is not sufficient for the DO-A traffic type. </w:t>
            </w:r>
          </w:p>
          <w:p>
            <w:pPr>
              <w:pStyle w:val="93"/>
              <w:keepNext w:val="0"/>
              <w:keepLines w:val="0"/>
              <w:pageBreakBefore w:val="0"/>
              <w:numPr>
                <w:ilvl w:val="0"/>
                <w:numId w:val="8"/>
              </w:numPr>
              <w:kinsoku/>
              <w:wordWrap/>
              <w:overflowPunct/>
              <w:topLinePunct w:val="0"/>
              <w:autoSpaceDE/>
              <w:bidi w:val="0"/>
              <w:spacing w:after="120"/>
              <w:jc w:val="both"/>
              <w:textAlignment w:val="auto"/>
              <w:rPr>
                <w:rFonts w:eastAsia="等线"/>
                <w:lang w:eastAsia="zh-CN"/>
              </w:rPr>
            </w:pPr>
            <w:r>
              <w:rPr>
                <w:rFonts w:eastAsia="等线"/>
                <w:lang w:eastAsia="zh-CN"/>
              </w:rPr>
              <w:t>For DO-DTT and DT traffic types, the D2R resource(s) for D2R transmission is/are indicated in a R2D transmission, but this is not applicable at least for the first D2R transmission for DO-A traffic.</w:t>
            </w:r>
          </w:p>
          <w:p>
            <w:pPr>
              <w:keepNext w:val="0"/>
              <w:keepLines w:val="0"/>
              <w:pageBreakBefore w:val="0"/>
              <w:kinsoku/>
              <w:wordWrap/>
              <w:overflowPunct/>
              <w:topLinePunct w:val="0"/>
              <w:autoSpaceDE/>
              <w:bidi w:val="0"/>
              <w:spacing w:after="120"/>
              <w:jc w:val="both"/>
              <w:textAlignment w:val="auto"/>
              <w:rPr>
                <w:rFonts w:ascii="Times New Roman" w:hAnsi="Times New Roman"/>
                <w:b/>
                <w:bCs/>
                <w:iCs/>
                <w:szCs w:val="20"/>
                <w:lang w:val="en-US"/>
              </w:rPr>
            </w:pPr>
            <w:r>
              <w:rPr>
                <w:rFonts w:ascii="Times New Roman" w:hAnsi="Times New Roman"/>
                <w:b/>
                <w:bCs/>
                <w:iCs/>
                <w:szCs w:val="20"/>
                <w:lang w:val="en-US"/>
              </w:rPr>
              <w:t>Conclusion</w:t>
            </w:r>
          </w:p>
          <w:p>
            <w:pPr>
              <w:keepNext w:val="0"/>
              <w:keepLines w:val="0"/>
              <w:pageBreakBefore w:val="0"/>
              <w:kinsoku/>
              <w:wordWrap/>
              <w:overflowPunct/>
              <w:topLinePunct w:val="0"/>
              <w:autoSpaceDE/>
              <w:bidi w:val="0"/>
              <w:spacing w:after="120"/>
              <w:jc w:val="both"/>
              <w:textAlignment w:val="auto"/>
              <w:rPr>
                <w:rFonts w:ascii="Times New Roman" w:hAnsi="Times New Roman"/>
                <w:iCs/>
                <w:szCs w:val="20"/>
                <w:lang w:val="en-US"/>
              </w:rPr>
            </w:pPr>
            <w:r>
              <w:rPr>
                <w:rFonts w:ascii="Times New Roman" w:hAnsi="Times New Roman"/>
                <w:iCs/>
                <w:szCs w:val="20"/>
                <w:lang w:val="en-US"/>
              </w:rPr>
              <w:t>For the purpose of the Rel-19 study, the study on DO-A in RAN1 is considered completed based on the above agreement.</w:t>
            </w:r>
          </w:p>
          <w:p>
            <w:pPr>
              <w:keepNext w:val="0"/>
              <w:keepLines w:val="0"/>
              <w:pageBreakBefore w:val="0"/>
              <w:kinsoku/>
              <w:wordWrap/>
              <w:overflowPunct/>
              <w:topLinePunct w:val="0"/>
              <w:autoSpaceDE/>
              <w:bidi w:val="0"/>
              <w:adjustRightInd w:val="0"/>
              <w:snapToGrid w:val="0"/>
              <w:spacing w:after="120"/>
              <w:jc w:val="both"/>
              <w:textAlignment w:val="auto"/>
              <w:rPr>
                <w:rFonts w:ascii="Times New Roman" w:hAnsi="Times New Roman"/>
                <w:szCs w:val="20"/>
              </w:rPr>
            </w:pPr>
            <w:r>
              <w:rPr>
                <w:rFonts w:ascii="Times New Roman" w:hAnsi="Times New Roman"/>
                <w:szCs w:val="20"/>
                <w:highlight w:val="green"/>
              </w:rPr>
              <w:t>Agreement</w:t>
            </w:r>
          </w:p>
          <w:p>
            <w:pPr>
              <w:keepNext w:val="0"/>
              <w:keepLines w:val="0"/>
              <w:pageBreakBefore w:val="0"/>
              <w:kinsoku/>
              <w:wordWrap/>
              <w:overflowPunct/>
              <w:topLinePunct w:val="0"/>
              <w:autoSpaceDE/>
              <w:bidi w:val="0"/>
              <w:adjustRightInd w:val="0"/>
              <w:snapToGrid w:val="0"/>
              <w:spacing w:after="120"/>
              <w:jc w:val="both"/>
              <w:textAlignment w:val="auto"/>
              <w:rPr>
                <w:rFonts w:ascii="Times New Roman" w:hAnsi="Times New Roman"/>
                <w:bCs/>
                <w:szCs w:val="20"/>
                <w:highlight w:val="none"/>
              </w:rPr>
            </w:pPr>
            <w:r>
              <w:rPr>
                <w:rFonts w:ascii="Times New Roman" w:hAnsi="Times New Roman"/>
                <w:bCs/>
                <w:szCs w:val="20"/>
                <w:highlight w:val="none"/>
              </w:rPr>
              <w:t xml:space="preserve">RAN1 studies the following options for Msg2 transmission in response to multiple Msg1 transmissions, which is initiated by a R2D transmission triggering random access. </w:t>
            </w:r>
          </w:p>
          <w:p>
            <w:pPr>
              <w:pStyle w:val="93"/>
              <w:keepNext w:val="0"/>
              <w:keepLines w:val="0"/>
              <w:pageBreakBefore w:val="0"/>
              <w:numPr>
                <w:ilvl w:val="0"/>
                <w:numId w:val="8"/>
              </w:numPr>
              <w:kinsoku/>
              <w:wordWrap/>
              <w:overflowPunct/>
              <w:topLinePunct w:val="0"/>
              <w:autoSpaceDE/>
              <w:bidi w:val="0"/>
              <w:spacing w:after="120"/>
              <w:jc w:val="both"/>
              <w:textAlignment w:val="auto"/>
              <w:rPr>
                <w:highlight w:val="none"/>
              </w:rPr>
            </w:pPr>
            <w:r>
              <w:rPr>
                <w:highlight w:val="none"/>
              </w:rPr>
              <w:t>Option 1: A</w:t>
            </w:r>
            <w:r>
              <w:rPr>
                <w:highlight w:val="none"/>
                <w:lang w:eastAsia="zh-CN"/>
              </w:rPr>
              <w:t xml:space="preserve"> </w:t>
            </w:r>
            <w:r>
              <w:rPr>
                <w:highlight w:val="none"/>
              </w:rPr>
              <w:t>PRDCH for Msg2 transmission corresponds to a A-IoT Msg1 received from one device</w:t>
            </w:r>
          </w:p>
          <w:p>
            <w:pPr>
              <w:pStyle w:val="93"/>
              <w:keepNext w:val="0"/>
              <w:keepLines w:val="0"/>
              <w:pageBreakBefore w:val="0"/>
              <w:numPr>
                <w:ilvl w:val="0"/>
                <w:numId w:val="8"/>
              </w:numPr>
              <w:kinsoku/>
              <w:wordWrap/>
              <w:overflowPunct/>
              <w:topLinePunct w:val="0"/>
              <w:autoSpaceDE/>
              <w:bidi w:val="0"/>
              <w:spacing w:after="120"/>
              <w:jc w:val="both"/>
              <w:textAlignment w:val="auto"/>
              <w:rPr>
                <w:highlight w:val="none"/>
              </w:rPr>
            </w:pPr>
            <w:r>
              <w:rPr>
                <w:highlight w:val="none"/>
              </w:rPr>
              <w:t>Option 2: A PRDCH for Msg2 transmission corresponds to multiple A-IoT Msg1 received from different devices</w:t>
            </w:r>
          </w:p>
          <w:p>
            <w:pPr>
              <w:keepNext w:val="0"/>
              <w:keepLines w:val="0"/>
              <w:pageBreakBefore w:val="0"/>
              <w:widowControl w:val="0"/>
              <w:kinsoku/>
              <w:wordWrap/>
              <w:overflowPunct/>
              <w:topLinePunct w:val="0"/>
              <w:autoSpaceDE/>
              <w:autoSpaceDN w:val="0"/>
              <w:bidi w:val="0"/>
              <w:adjustRightInd w:val="0"/>
              <w:snapToGrid w:val="0"/>
              <w:spacing w:after="120"/>
              <w:jc w:val="both"/>
              <w:textAlignment w:val="auto"/>
              <w:rPr>
                <w:rFonts w:ascii="Times New Roman" w:hAnsi="Times New Roman" w:eastAsia="等线"/>
                <w:szCs w:val="20"/>
                <w:lang w:val="en-US" w:eastAsia="zh-CN"/>
              </w:rPr>
            </w:pPr>
            <w:r>
              <w:rPr>
                <w:rFonts w:ascii="Times New Roman" w:hAnsi="Times New Roman" w:eastAsia="等线"/>
                <w:szCs w:val="20"/>
                <w:highlight w:val="green"/>
                <w:lang w:val="en-US" w:eastAsia="zh-CN"/>
              </w:rPr>
              <w:t>Agreement</w:t>
            </w:r>
          </w:p>
          <w:p>
            <w:pPr>
              <w:keepNext w:val="0"/>
              <w:keepLines w:val="0"/>
              <w:pageBreakBefore w:val="0"/>
              <w:widowControl w:val="0"/>
              <w:kinsoku/>
              <w:wordWrap/>
              <w:overflowPunct/>
              <w:topLinePunct w:val="0"/>
              <w:autoSpaceDE/>
              <w:autoSpaceDN w:val="0"/>
              <w:bidi w:val="0"/>
              <w:adjustRightInd w:val="0"/>
              <w:snapToGrid w:val="0"/>
              <w:spacing w:after="120"/>
              <w:jc w:val="both"/>
              <w:textAlignment w:val="auto"/>
              <w:rPr>
                <w:rFonts w:ascii="Times New Roman" w:hAnsi="Times New Roman"/>
                <w:iCs/>
                <w:szCs w:val="20"/>
                <w:highlight w:val="none"/>
                <w:lang w:val="en-US" w:eastAsia="zh-CN"/>
              </w:rPr>
            </w:pPr>
            <w:r>
              <w:rPr>
                <w:rFonts w:ascii="Times New Roman" w:hAnsi="Times New Roman" w:eastAsia="等线"/>
                <w:bCs/>
                <w:szCs w:val="20"/>
                <w:highlight w:val="none"/>
                <w:lang w:val="en-US" w:eastAsia="zh-CN"/>
              </w:rPr>
              <w:t>RAN1 studies the starting time and time duration for Msg2 monitoring for Msg2 reception.</w:t>
            </w:r>
          </w:p>
          <w:p>
            <w:pPr>
              <w:keepNext w:val="0"/>
              <w:keepLines w:val="0"/>
              <w:pageBreakBefore w:val="0"/>
              <w:widowControl w:val="0"/>
              <w:kinsoku/>
              <w:wordWrap/>
              <w:overflowPunct/>
              <w:topLinePunct w:val="0"/>
              <w:autoSpaceDE/>
              <w:autoSpaceDN w:val="0"/>
              <w:bidi w:val="0"/>
              <w:adjustRightInd w:val="0"/>
              <w:snapToGrid w:val="0"/>
              <w:spacing w:after="120"/>
              <w:jc w:val="both"/>
              <w:textAlignment w:val="auto"/>
              <w:rPr>
                <w:rFonts w:ascii="Times New Roman" w:hAnsi="Times New Roman" w:eastAsia="等线"/>
                <w:szCs w:val="20"/>
                <w:lang w:val="en-US" w:eastAsia="zh-CN"/>
              </w:rPr>
            </w:pPr>
            <w:r>
              <w:rPr>
                <w:rFonts w:ascii="Times New Roman" w:hAnsi="Times New Roman" w:eastAsia="等线"/>
                <w:szCs w:val="20"/>
                <w:highlight w:val="green"/>
                <w:lang w:val="en-US" w:eastAsia="zh-CN"/>
              </w:rPr>
              <w:t>Agreement</w:t>
            </w:r>
          </w:p>
          <w:p>
            <w:pPr>
              <w:keepNext w:val="0"/>
              <w:keepLines w:val="0"/>
              <w:pageBreakBefore w:val="0"/>
              <w:kinsoku/>
              <w:wordWrap/>
              <w:overflowPunct/>
              <w:topLinePunct w:val="0"/>
              <w:autoSpaceDE/>
              <w:bidi w:val="0"/>
              <w:spacing w:after="120"/>
              <w:jc w:val="both"/>
              <w:textAlignment w:val="auto"/>
              <w:rPr>
                <w:rFonts w:ascii="Times New Roman" w:hAnsi="Times New Roman"/>
                <w:iCs/>
                <w:szCs w:val="20"/>
                <w:lang w:eastAsia="zh-CN"/>
              </w:rPr>
            </w:pPr>
            <w:r>
              <w:rPr>
                <w:rFonts w:ascii="Times New Roman" w:hAnsi="Times New Roman" w:eastAsia="等线"/>
                <w:bCs/>
                <w:szCs w:val="20"/>
                <w:lang w:eastAsia="zh-CN"/>
              </w:rPr>
              <w:t xml:space="preserve">For analysing the trade-offs among the D2R amble(s) options, companies can refer to the Table </w:t>
            </w:r>
            <w:r>
              <w:rPr>
                <w:rFonts w:ascii="Times New Roman" w:hAnsi="Times New Roman" w:eastAsia="宋体"/>
                <w:szCs w:val="20"/>
                <w:lang w:eastAsia="zh-CN"/>
              </w:rPr>
              <w:t xml:space="preserve">3.2.4 </w:t>
            </w:r>
            <w:r>
              <w:rPr>
                <w:rFonts w:ascii="Times New Roman" w:hAnsi="Times New Roman" w:eastAsia="等线"/>
                <w:bCs/>
                <w:szCs w:val="20"/>
                <w:lang w:eastAsia="zh-CN"/>
              </w:rPr>
              <w:t xml:space="preserve">in section 3.2.4 of </w:t>
            </w:r>
            <w:r>
              <w:fldChar w:fldCharType="begin"/>
            </w:r>
            <w:r>
              <w:instrText xml:space="preserve"> HYPERLINK "../Docs/R1-2408993.zip" </w:instrText>
            </w:r>
            <w:r>
              <w:fldChar w:fldCharType="separate"/>
            </w:r>
            <w:r>
              <w:rPr>
                <w:rStyle w:val="34"/>
                <w:rFonts w:ascii="Times New Roman" w:hAnsi="Times New Roman" w:eastAsia="等线"/>
                <w:bCs/>
                <w:szCs w:val="20"/>
                <w:lang w:eastAsia="zh-CN"/>
              </w:rPr>
              <w:t>R1-2408993</w:t>
            </w:r>
            <w:r>
              <w:rPr>
                <w:rStyle w:val="34"/>
                <w:rFonts w:ascii="Times New Roman" w:hAnsi="Times New Roman" w:eastAsia="等线"/>
                <w:bCs/>
                <w:szCs w:val="20"/>
                <w:lang w:eastAsia="zh-CN"/>
              </w:rPr>
              <w:fldChar w:fldCharType="end"/>
            </w:r>
            <w:r>
              <w:fldChar w:fldCharType="begin"/>
            </w:r>
            <w:r>
              <w:instrText xml:space="preserve"> HYPERLINK "https://www.3gpp.org/ftp/tsg_ran/WG1_RL1/TSGR1_118/Docs/R1-2407327.zip" </w:instrText>
            </w:r>
            <w:r>
              <w:fldChar w:fldCharType="separate"/>
            </w:r>
            <w:r>
              <w:fldChar w:fldCharType="end"/>
            </w:r>
            <w:r>
              <w:rPr>
                <w:rFonts w:ascii="Times New Roman" w:hAnsi="Times New Roman" w:eastAsia="等线"/>
                <w:bCs/>
                <w:szCs w:val="20"/>
                <w:lang w:eastAsia="zh-CN"/>
              </w:rPr>
              <w:t xml:space="preserve"> for information.</w:t>
            </w:r>
          </w:p>
          <w:p>
            <w:pPr>
              <w:keepNext w:val="0"/>
              <w:keepLines w:val="0"/>
              <w:pageBreakBefore w:val="0"/>
              <w:widowControl w:val="0"/>
              <w:kinsoku/>
              <w:wordWrap/>
              <w:overflowPunct/>
              <w:topLinePunct w:val="0"/>
              <w:autoSpaceDE/>
              <w:autoSpaceDN w:val="0"/>
              <w:bidi w:val="0"/>
              <w:adjustRightInd w:val="0"/>
              <w:snapToGrid w:val="0"/>
              <w:spacing w:after="120"/>
              <w:jc w:val="both"/>
              <w:textAlignment w:val="auto"/>
              <w:rPr>
                <w:rFonts w:ascii="Times New Roman" w:hAnsi="Times New Roman" w:eastAsia="等线"/>
                <w:szCs w:val="20"/>
                <w:lang w:val="en-US" w:eastAsia="zh-CN"/>
              </w:rPr>
            </w:pPr>
            <w:r>
              <w:rPr>
                <w:rFonts w:ascii="Times New Roman" w:hAnsi="Times New Roman" w:eastAsia="等线"/>
                <w:szCs w:val="20"/>
                <w:highlight w:val="green"/>
                <w:lang w:val="en-US" w:eastAsia="zh-CN"/>
              </w:rPr>
              <w:t>Agreement</w:t>
            </w:r>
          </w:p>
          <w:p>
            <w:pPr>
              <w:keepNext w:val="0"/>
              <w:keepLines w:val="0"/>
              <w:pageBreakBefore w:val="0"/>
              <w:kinsoku/>
              <w:wordWrap/>
              <w:overflowPunct/>
              <w:topLinePunct w:val="0"/>
              <w:autoSpaceDE/>
              <w:bidi w:val="0"/>
              <w:adjustRightInd w:val="0"/>
              <w:snapToGrid w:val="0"/>
              <w:spacing w:after="120"/>
              <w:jc w:val="both"/>
              <w:textAlignment w:val="auto"/>
              <w:rPr>
                <w:rFonts w:eastAsia="宋体"/>
                <w:lang w:eastAsia="zh-CN"/>
              </w:rPr>
            </w:pPr>
            <w:r>
              <w:rPr>
                <w:rFonts w:ascii="Times New Roman" w:hAnsi="Times New Roman" w:eastAsia="Microsoft YaHei UI"/>
                <w:szCs w:val="20"/>
                <w:lang w:eastAsia="zh-CN"/>
              </w:rPr>
              <w:t>For R2D waveform generation using DFT-s-OFDM-based transmitter, from transmitter perspective, when the generated number of chips for the R2D transmission does not fully occupy the last OFDM symbol, at least padding can be used.</w:t>
            </w:r>
          </w:p>
        </w:tc>
      </w:tr>
    </w:tbl>
    <w:p>
      <w:pPr>
        <w:spacing w:after="120"/>
        <w:jc w:val="both"/>
        <w:rPr>
          <w:rFonts w:eastAsia="宋体"/>
          <w:kern w:val="2"/>
          <w:lang w:val="en-US" w:eastAsia="zh-CN"/>
        </w:rPr>
      </w:pPr>
    </w:p>
    <w:p>
      <w:pPr>
        <w:spacing w:after="120"/>
        <w:jc w:val="both"/>
        <w:rPr>
          <w:rFonts w:hint="default"/>
          <w:b w:val="0"/>
          <w:bCs w:val="0"/>
          <w:lang w:val="en-US" w:eastAsia="zh-CN"/>
        </w:rPr>
      </w:pPr>
      <w:r>
        <w:rPr>
          <w:rFonts w:hint="eastAsia" w:eastAsia="宋体"/>
          <w:kern w:val="2"/>
          <w:lang w:val="en-US" w:eastAsia="zh-CN"/>
        </w:rPr>
        <w:t>In this contribution, we</w:t>
      </w:r>
      <w:bookmarkEnd w:id="6"/>
      <w:r>
        <w:rPr>
          <w:rFonts w:hint="eastAsia" w:eastAsia="宋体"/>
          <w:kern w:val="2"/>
          <w:lang w:val="en-US" w:eastAsia="zh-CN"/>
        </w:rPr>
        <w:t xml:space="preserve"> provide further considerations on frame structure, random access, energy harvest on device availability and timing aspect for Ambient IoT</w:t>
      </w:r>
      <w:r>
        <w:rPr>
          <w:rFonts w:hint="eastAsia"/>
          <w:lang w:val="en-US" w:eastAsia="zh-CN"/>
        </w:rPr>
        <w:t>.</w:t>
      </w:r>
      <w:bookmarkEnd w:id="5"/>
    </w:p>
    <w:p>
      <w:pPr>
        <w:keepLines/>
        <w:numPr>
          <w:ilvl w:val="0"/>
          <w:numId w:val="5"/>
        </w:numPr>
        <w:pBdr>
          <w:top w:val="single" w:color="auto" w:sz="12" w:space="3"/>
        </w:pBdr>
        <w:spacing w:before="120" w:beforeLines="50" w:after="120" w:afterLines="50" w:line="360" w:lineRule="auto"/>
        <w:ind w:left="0"/>
        <w:jc w:val="both"/>
        <w:outlineLvl w:val="0"/>
        <w:rPr>
          <w:rFonts w:hint="eastAsia" w:eastAsia="宋体"/>
          <w:lang w:val="en-US" w:eastAsia="zh-CN"/>
        </w:rPr>
      </w:pPr>
      <w:r>
        <w:rPr>
          <w:rFonts w:hint="eastAsia" w:ascii="Arial" w:hAnsi="Arial" w:eastAsia="MS Mincho"/>
          <w:kern w:val="2"/>
          <w:sz w:val="32"/>
          <w:lang w:val="en-US" w:eastAsia="zh-CN"/>
        </w:rPr>
        <w:t>Random access</w:t>
      </w:r>
    </w:p>
    <w:p>
      <w:pPr>
        <w:pStyle w:val="3"/>
        <w:numPr>
          <w:ilvl w:val="0"/>
          <w:numId w:val="0"/>
        </w:numPr>
        <w:bidi w:val="0"/>
        <w:ind w:leftChars="0"/>
        <w:rPr>
          <w:rFonts w:hint="eastAsia"/>
          <w:lang w:val="en-US" w:eastAsia="zh-CN"/>
        </w:rPr>
      </w:pPr>
      <w:r>
        <w:rPr>
          <w:rFonts w:hint="eastAsia"/>
          <w:lang w:val="en-US" w:eastAsia="zh-CN"/>
        </w:rPr>
        <w:t>2.1 Multiplexing of Msg1</w:t>
      </w:r>
    </w:p>
    <w:p>
      <w:pPr>
        <w:pStyle w:val="4"/>
        <w:numPr>
          <w:ilvl w:val="1"/>
          <w:numId w:val="0"/>
        </w:numPr>
        <w:bidi w:val="0"/>
        <w:ind w:leftChars="0"/>
        <w:rPr>
          <w:rFonts w:hint="eastAsia"/>
          <w:lang w:val="en-US" w:eastAsia="zh-CN"/>
        </w:rPr>
      </w:pPr>
      <w:r>
        <w:rPr>
          <w:rFonts w:hint="eastAsia"/>
          <w:lang w:val="en-US" w:eastAsia="zh-CN"/>
        </w:rPr>
        <w:t>2.1.1 TDMA</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lang w:val="en-US" w:eastAsia="zh-CN"/>
        </w:rPr>
      </w:pPr>
      <w:r>
        <w:rPr>
          <w:rFonts w:hint="eastAsia"/>
          <w:lang w:val="en-US" w:eastAsia="zh-CN"/>
        </w:rPr>
        <w:t>According to the agreements, the following aspects need to be studied for TDMA of Msg1 transmissions.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adjustRightInd/>
              <w:snapToGrid/>
              <w:spacing w:after="120"/>
              <w:jc w:val="both"/>
              <w:textAlignment w:val="auto"/>
              <w:rPr>
                <w:rFonts w:ascii="Times New Roman" w:hAnsi="Times New Roman" w:eastAsia="等线"/>
                <w:szCs w:val="20"/>
                <w:lang w:eastAsia="zh-CN"/>
              </w:rPr>
            </w:pPr>
            <w:r>
              <w:rPr>
                <w:rFonts w:ascii="Times New Roman" w:hAnsi="Times New Roman"/>
                <w:szCs w:val="20"/>
                <w:highlight w:val="green"/>
              </w:rPr>
              <w:t>Agreement</w:t>
            </w:r>
          </w:p>
          <w:p>
            <w:pPr>
              <w:keepNext w:val="0"/>
              <w:keepLines w:val="0"/>
              <w:pageBreakBefore w:val="0"/>
              <w:widowControl/>
              <w:kinsoku/>
              <w:wordWrap/>
              <w:overflowPunct/>
              <w:topLinePunct w:val="0"/>
              <w:autoSpaceDE/>
              <w:autoSpaceDN/>
              <w:bidi w:val="0"/>
              <w:adjustRightInd/>
              <w:snapToGrid/>
              <w:spacing w:after="120"/>
              <w:jc w:val="both"/>
              <w:textAlignment w:val="auto"/>
              <w:rPr>
                <w:rFonts w:ascii="Times New Roman" w:hAnsi="Times New Roman"/>
                <w:szCs w:val="20"/>
              </w:rPr>
            </w:pPr>
            <w:r>
              <w:rPr>
                <w:rFonts w:ascii="Times New Roman" w:hAnsi="Times New Roman"/>
                <w:szCs w:val="20"/>
              </w:rPr>
              <w:t>RAN1 studies following:</w:t>
            </w:r>
          </w:p>
          <w:p>
            <w:pPr>
              <w:pStyle w:val="93"/>
              <w:keepNext w:val="0"/>
              <w:keepLines w:val="0"/>
              <w:pageBreakBefore w:val="0"/>
              <w:widowControl/>
              <w:numPr>
                <w:ilvl w:val="0"/>
                <w:numId w:val="7"/>
              </w:numPr>
              <w:kinsoku/>
              <w:wordWrap/>
              <w:overflowPunct/>
              <w:topLinePunct w:val="0"/>
              <w:autoSpaceDE/>
              <w:autoSpaceDN/>
              <w:bidi w:val="0"/>
              <w:adjustRightInd/>
              <w:snapToGrid/>
              <w:spacing w:after="120"/>
              <w:jc w:val="both"/>
              <w:textAlignment w:val="auto"/>
              <w:rPr>
                <w:lang w:eastAsia="zh-CN"/>
              </w:rPr>
            </w:pPr>
            <w:bookmarkStart w:id="7" w:name="OLE_LINK69"/>
            <w:r>
              <w:rPr>
                <w:lang w:eastAsia="zh-CN"/>
              </w:rPr>
              <w:t xml:space="preserve">A R2D transmission triggering random access determines X time domain resource(s) for D2R transmission(s) for Msg1, where each D2R transmission </w:t>
            </w:r>
            <w:r>
              <w:rPr>
                <w:rFonts w:eastAsia="Yu Mincho"/>
              </w:rPr>
              <w:t xml:space="preserve">for Msg1 </w:t>
            </w:r>
            <w:r>
              <w:rPr>
                <w:lang w:eastAsia="zh-CN"/>
              </w:rPr>
              <w:t>occurs in one time domain resource</w:t>
            </w:r>
            <w:r>
              <w:rPr>
                <w:rFonts w:eastAsia="Yu Mincho"/>
              </w:rPr>
              <w:t xml:space="preserve"> of the X time domain resource(s)</w:t>
            </w:r>
            <w:r>
              <w:rPr>
                <w:lang w:eastAsia="zh-CN"/>
              </w:rPr>
              <w:t xml:space="preserve">. </w:t>
            </w:r>
          </w:p>
          <w:bookmarkEnd w:id="7"/>
          <w:p>
            <w:pPr>
              <w:pStyle w:val="93"/>
              <w:keepNext w:val="0"/>
              <w:keepLines w:val="0"/>
              <w:pageBreakBefore w:val="0"/>
              <w:widowControl/>
              <w:numPr>
                <w:ilvl w:val="0"/>
                <w:numId w:val="7"/>
              </w:numPr>
              <w:kinsoku/>
              <w:wordWrap/>
              <w:overflowPunct/>
              <w:topLinePunct w:val="0"/>
              <w:autoSpaceDE/>
              <w:autoSpaceDN/>
              <w:bidi w:val="0"/>
              <w:adjustRightInd/>
              <w:snapToGrid/>
              <w:spacing w:after="120"/>
              <w:jc w:val="both"/>
              <w:textAlignment w:val="auto"/>
              <w:rPr>
                <w:lang w:eastAsia="zh-CN"/>
              </w:rPr>
            </w:pPr>
            <w:r>
              <w:rPr>
                <w:lang w:eastAsia="zh-CN"/>
              </w:rPr>
              <w:t xml:space="preserve">The study includes </w:t>
            </w:r>
          </w:p>
          <w:p>
            <w:pPr>
              <w:pStyle w:val="93"/>
              <w:keepNext w:val="0"/>
              <w:keepLines w:val="0"/>
              <w:pageBreakBefore w:val="0"/>
              <w:widowControl/>
              <w:numPr>
                <w:ilvl w:val="2"/>
                <w:numId w:val="7"/>
              </w:numPr>
              <w:kinsoku/>
              <w:wordWrap/>
              <w:overflowPunct/>
              <w:topLinePunct w:val="0"/>
              <w:autoSpaceDE/>
              <w:autoSpaceDN/>
              <w:bidi w:val="0"/>
              <w:adjustRightInd/>
              <w:snapToGrid/>
              <w:spacing w:after="120"/>
              <w:ind w:left="1580" w:leftChars="0"/>
              <w:jc w:val="both"/>
              <w:textAlignment w:val="auto"/>
              <w:rPr>
                <w:lang w:eastAsia="zh-CN"/>
              </w:rPr>
            </w:pPr>
            <w:r>
              <w:rPr>
                <w:lang w:eastAsia="zh-CN"/>
              </w:rPr>
              <w:t xml:space="preserve">Study X=1 and X&gt;1 and X&gt;=1, the maximum value of X&gt;1 should be set considering the device implementation complexity, device power consumption, the resource usage efficiency affected at least by SFO, and inventory latency. </w:t>
            </w:r>
          </w:p>
          <w:p>
            <w:pPr>
              <w:pStyle w:val="93"/>
              <w:keepNext w:val="0"/>
              <w:keepLines w:val="0"/>
              <w:pageBreakBefore w:val="0"/>
              <w:widowControl/>
              <w:numPr>
                <w:ilvl w:val="2"/>
                <w:numId w:val="7"/>
              </w:numPr>
              <w:kinsoku/>
              <w:wordWrap/>
              <w:overflowPunct/>
              <w:topLinePunct w:val="0"/>
              <w:autoSpaceDE/>
              <w:autoSpaceDN/>
              <w:bidi w:val="0"/>
              <w:adjustRightInd/>
              <w:snapToGrid/>
              <w:spacing w:after="120"/>
              <w:ind w:left="1580" w:leftChars="0"/>
              <w:jc w:val="both"/>
              <w:textAlignment w:val="auto"/>
              <w:rPr>
                <w:lang w:eastAsia="zh-CN"/>
              </w:rPr>
            </w:pPr>
            <w:r>
              <w:rPr>
                <w:lang w:eastAsia="zh-CN"/>
              </w:rPr>
              <w:t>Size(s) for resource allocation in the time domain</w:t>
            </w:r>
          </w:p>
          <w:p>
            <w:pPr>
              <w:pStyle w:val="93"/>
              <w:keepNext w:val="0"/>
              <w:keepLines w:val="0"/>
              <w:pageBreakBefore w:val="0"/>
              <w:widowControl/>
              <w:numPr>
                <w:ilvl w:val="2"/>
                <w:numId w:val="7"/>
              </w:numPr>
              <w:kinsoku/>
              <w:wordWrap/>
              <w:overflowPunct/>
              <w:topLinePunct w:val="0"/>
              <w:autoSpaceDE/>
              <w:autoSpaceDN/>
              <w:bidi w:val="0"/>
              <w:adjustRightInd/>
              <w:snapToGrid/>
              <w:spacing w:after="120"/>
              <w:ind w:left="1580" w:leftChars="0"/>
              <w:jc w:val="both"/>
              <w:textAlignment w:val="auto"/>
              <w:rPr>
                <w:lang w:eastAsia="zh-CN"/>
              </w:rPr>
            </w:pPr>
            <w:r>
              <w:rPr>
                <w:lang w:eastAsia="zh-CN"/>
              </w:rPr>
              <w:t>Determination of the X time domain resource(s) by the device</w:t>
            </w:r>
          </w:p>
          <w:p>
            <w:pPr>
              <w:pStyle w:val="93"/>
              <w:keepNext w:val="0"/>
              <w:keepLines w:val="0"/>
              <w:pageBreakBefore w:val="0"/>
              <w:widowControl/>
              <w:numPr>
                <w:ilvl w:val="2"/>
                <w:numId w:val="7"/>
              </w:numPr>
              <w:kinsoku/>
              <w:wordWrap/>
              <w:overflowPunct/>
              <w:topLinePunct w:val="0"/>
              <w:autoSpaceDE/>
              <w:autoSpaceDN/>
              <w:bidi w:val="0"/>
              <w:adjustRightInd/>
              <w:snapToGrid/>
              <w:spacing w:after="120"/>
              <w:ind w:left="1580" w:leftChars="0"/>
              <w:jc w:val="both"/>
              <w:textAlignment w:val="auto"/>
              <w:rPr>
                <w:rFonts w:hint="default"/>
                <w:vertAlign w:val="baseline"/>
                <w:lang w:val="en-US" w:eastAsia="zh-CN"/>
              </w:rPr>
            </w:pPr>
            <w:r>
              <w:rPr>
                <w:lang w:eastAsia="zh-CN"/>
              </w:rPr>
              <w:t>Addressing timing errors for adjacent time domain resources due to residual SFO of the device</w:t>
            </w:r>
          </w:p>
        </w:tc>
      </w:tr>
    </w:tbl>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lang w:val="en-US" w:eastAsia="zh-CN"/>
        </w:rPr>
      </w:pPr>
      <w:r>
        <w:rPr>
          <w:rFonts w:hint="eastAsia"/>
          <w:lang w:val="en-US" w:eastAsia="zh-CN"/>
        </w:rPr>
        <w:t xml:space="preserve">During the random access process, a R2D transmission triggering random access determines X time domain resource(s) for Msg1 transmission(s). For X=1, a R2D transmission </w:t>
      </w:r>
      <w:r>
        <w:rPr>
          <w:lang w:eastAsia="zh-CN"/>
        </w:rPr>
        <w:t xml:space="preserve">triggering random access </w:t>
      </w:r>
      <w:r>
        <w:rPr>
          <w:rFonts w:hint="eastAsia"/>
          <w:lang w:val="en-US" w:eastAsia="zh-CN"/>
        </w:rPr>
        <w:t xml:space="preserve">corresponds to one time domain resource used for a Msg1 transmission. For X&gt;1, a R2D transmission </w:t>
      </w:r>
      <w:r>
        <w:rPr>
          <w:lang w:eastAsia="zh-CN"/>
        </w:rPr>
        <w:t xml:space="preserve">triggering random access </w:t>
      </w:r>
      <w:r>
        <w:rPr>
          <w:rFonts w:hint="eastAsia"/>
          <w:lang w:val="en-US" w:eastAsia="zh-CN"/>
        </w:rPr>
        <w:t>corresponds to multiple time domain resources used for multiple Msg1 transmissions. In terms of access efficiency, X=1 and X&gt;1 have the following differences.</w:t>
      </w:r>
    </w:p>
    <w:p>
      <w:pPr>
        <w:rPr>
          <w:rFonts w:hint="default"/>
          <w:b/>
          <w:bCs/>
          <w:u w:val="single"/>
          <w:lang w:val="en-US" w:eastAsia="zh-CN"/>
        </w:rPr>
      </w:pPr>
      <w:r>
        <w:rPr>
          <w:rFonts w:hint="eastAsia"/>
          <w:b/>
          <w:bCs/>
          <w:u w:val="single"/>
          <w:lang w:val="en-US" w:eastAsia="zh-CN"/>
        </w:rPr>
        <w:t>Time intervals between two adjacent time domain resources</w:t>
      </w:r>
    </w:p>
    <w:p>
      <w:pPr>
        <w:keepNext w:val="0"/>
        <w:keepLines w:val="0"/>
        <w:pageBreakBefore w:val="0"/>
        <w:widowControl/>
        <w:kinsoku/>
        <w:wordWrap/>
        <w:overflowPunct/>
        <w:topLinePunct w:val="0"/>
        <w:autoSpaceDE/>
        <w:autoSpaceDN/>
        <w:bidi w:val="0"/>
        <w:adjustRightInd/>
        <w:snapToGrid/>
        <w:spacing w:after="120" w:line="240" w:lineRule="auto"/>
        <w:jc w:val="both"/>
        <w:textAlignment w:val="auto"/>
        <w:rPr>
          <w:rFonts w:hint="default"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As show</w:t>
      </w:r>
      <w:r>
        <w:rPr>
          <w:rFonts w:hint="eastAsia" w:cs="Times New Roman"/>
          <w:i w:val="0"/>
          <w:iCs w:val="0"/>
          <w:caps w:val="0"/>
          <w:color w:val="auto"/>
          <w:spacing w:val="0"/>
          <w:sz w:val="20"/>
          <w:szCs w:val="20"/>
          <w:shd w:val="clear"/>
          <w:lang w:val="en-US" w:eastAsia="zh-CN"/>
        </w:rPr>
        <w:t>n in Figure 1 and 2, X&gt;1 reduces t</w:t>
      </w:r>
      <w:r>
        <w:rPr>
          <w:rFonts w:hint="eastAsia" w:cs="Times New Roman"/>
          <w:i w:val="0"/>
          <w:iCs w:val="0"/>
          <w:caps w:val="0"/>
          <w:spacing w:val="0"/>
          <w:sz w:val="20"/>
          <w:szCs w:val="20"/>
          <w:shd w:val="clear"/>
          <w:lang w:val="en-US" w:eastAsia="zh-CN"/>
        </w:rPr>
        <w:t xml:space="preserve">he overhead of X-1 R2D transmissions but introduces X-1 additional time intervals </w:t>
      </w:r>
      <w:bookmarkStart w:id="8" w:name="OLE_LINK1"/>
      <w:r>
        <w:rPr>
          <w:rFonts w:hint="eastAsia" w:cs="Times New Roman"/>
          <w:i w:val="0"/>
          <w:iCs w:val="0"/>
          <w:caps w:val="0"/>
          <w:spacing w:val="0"/>
          <w:sz w:val="20"/>
          <w:szCs w:val="20"/>
          <w:shd w:val="clear"/>
          <w:lang w:val="en-US" w:eastAsia="zh-CN"/>
        </w:rPr>
        <w:t xml:space="preserve">between </w:t>
      </w:r>
      <w:bookmarkEnd w:id="8"/>
      <w:bookmarkStart w:id="9" w:name="OLE_LINK16"/>
      <w:r>
        <w:rPr>
          <w:rFonts w:hint="eastAsia" w:cs="Times New Roman"/>
          <w:i w:val="0"/>
          <w:iCs w:val="0"/>
          <w:caps w:val="0"/>
          <w:spacing w:val="0"/>
          <w:sz w:val="20"/>
          <w:szCs w:val="20"/>
          <w:shd w:val="clear"/>
          <w:lang w:val="en-US" w:eastAsia="zh-CN"/>
        </w:rPr>
        <w:t>the X time domain resources</w:t>
      </w:r>
      <w:bookmarkEnd w:id="9"/>
      <w:r>
        <w:rPr>
          <w:rFonts w:hint="eastAsia" w:cs="Times New Roman"/>
          <w:i w:val="0"/>
          <w:iCs w:val="0"/>
          <w:caps w:val="0"/>
          <w:spacing w:val="0"/>
          <w:sz w:val="20"/>
          <w:szCs w:val="20"/>
          <w:shd w:val="clear"/>
          <w:lang w:val="en-US" w:eastAsia="zh-CN"/>
        </w:rPr>
        <w:t xml:space="preserve"> due to device</w:t>
      </w:r>
      <w:r>
        <w:rPr>
          <w:rFonts w:hint="default" w:cs="Times New Roman"/>
          <w:i w:val="0"/>
          <w:iCs w:val="0"/>
          <w:caps w:val="0"/>
          <w:spacing w:val="0"/>
          <w:sz w:val="20"/>
          <w:szCs w:val="20"/>
          <w:shd w:val="clear"/>
          <w:lang w:val="en-US" w:eastAsia="zh-CN"/>
        </w:rPr>
        <w:t>’</w:t>
      </w:r>
      <w:r>
        <w:rPr>
          <w:rFonts w:hint="eastAsia" w:cs="Times New Roman"/>
          <w:i w:val="0"/>
          <w:iCs w:val="0"/>
          <w:caps w:val="0"/>
          <w:spacing w:val="0"/>
          <w:sz w:val="20"/>
          <w:szCs w:val="20"/>
          <w:shd w:val="clear"/>
          <w:lang w:val="en-US" w:eastAsia="zh-CN"/>
        </w:rPr>
        <w:t>s clock error. In other words, X&gt;1 replaces X-1 R2D transmissions with X-1 time intervals. It is possible for X&gt;1 to improve access efficiency only if the time interval is less than T</w:t>
      </w:r>
      <w:r>
        <w:rPr>
          <w:rFonts w:hint="eastAsia" w:cs="Times New Roman"/>
          <w:i w:val="0"/>
          <w:iCs w:val="0"/>
          <w:caps w:val="0"/>
          <w:spacing w:val="0"/>
          <w:sz w:val="20"/>
          <w:szCs w:val="20"/>
          <w:shd w:val="clear"/>
          <w:vertAlign w:val="subscript"/>
          <w:lang w:val="en-US" w:eastAsia="zh-CN"/>
        </w:rPr>
        <w:t>D2R</w:t>
      </w:r>
      <w:r>
        <w:rPr>
          <w:rFonts w:hint="eastAsia" w:cs="Times New Roman"/>
          <w:i w:val="0"/>
          <w:iCs w:val="0"/>
          <w:caps w:val="0"/>
          <w:spacing w:val="0"/>
          <w:sz w:val="20"/>
          <w:szCs w:val="20"/>
          <w:shd w:val="clear"/>
          <w:lang w:val="en-US" w:eastAsia="zh-CN"/>
        </w:rPr>
        <w:t xml:space="preserve"> + T</w:t>
      </w:r>
      <w:r>
        <w:rPr>
          <w:rFonts w:hint="eastAsia" w:cs="Times New Roman"/>
          <w:i w:val="0"/>
          <w:iCs w:val="0"/>
          <w:caps w:val="0"/>
          <w:spacing w:val="0"/>
          <w:sz w:val="20"/>
          <w:szCs w:val="20"/>
          <w:shd w:val="clear"/>
          <w:vertAlign w:val="subscript"/>
          <w:lang w:val="en-US" w:eastAsia="zh-CN"/>
        </w:rPr>
        <w:t>trigger</w:t>
      </w:r>
      <w:r>
        <w:rPr>
          <w:rFonts w:hint="eastAsia" w:cs="Times New Roman"/>
          <w:i w:val="0"/>
          <w:iCs w:val="0"/>
          <w:caps w:val="0"/>
          <w:spacing w:val="0"/>
          <w:sz w:val="20"/>
          <w:szCs w:val="20"/>
          <w:shd w:val="clear"/>
          <w:lang w:val="en-US" w:eastAsia="zh-CN"/>
        </w:rPr>
        <w:t xml:space="preserve"> + T</w:t>
      </w:r>
      <w:r>
        <w:rPr>
          <w:rFonts w:hint="eastAsia" w:cs="Times New Roman"/>
          <w:i w:val="0"/>
          <w:iCs w:val="0"/>
          <w:caps w:val="0"/>
          <w:spacing w:val="0"/>
          <w:sz w:val="20"/>
          <w:szCs w:val="20"/>
          <w:shd w:val="clear"/>
          <w:vertAlign w:val="subscript"/>
          <w:lang w:val="en-US" w:eastAsia="zh-CN"/>
        </w:rPr>
        <w:t>R2D</w:t>
      </w:r>
      <w:r>
        <w:rPr>
          <w:rFonts w:hint="eastAsia" w:cs="Times New Roman"/>
          <w:i w:val="0"/>
          <w:iCs w:val="0"/>
          <w:caps w:val="0"/>
          <w:spacing w:val="0"/>
          <w:sz w:val="20"/>
          <w:szCs w:val="20"/>
          <w:shd w:val="clear"/>
          <w:lang w:val="en-US" w:eastAsia="zh-CN"/>
        </w:rPr>
        <w:t>. Since the value of the time interval increases as the value of X increases, the time interval will exceed T</w:t>
      </w:r>
      <w:r>
        <w:rPr>
          <w:rFonts w:hint="eastAsia" w:cs="Times New Roman"/>
          <w:i w:val="0"/>
          <w:iCs w:val="0"/>
          <w:caps w:val="0"/>
          <w:spacing w:val="0"/>
          <w:sz w:val="20"/>
          <w:szCs w:val="20"/>
          <w:shd w:val="clear"/>
          <w:vertAlign w:val="subscript"/>
          <w:lang w:val="en-US" w:eastAsia="zh-CN"/>
        </w:rPr>
        <w:t>D2R</w:t>
      </w:r>
      <w:r>
        <w:rPr>
          <w:rFonts w:hint="eastAsia" w:cs="Times New Roman"/>
          <w:i w:val="0"/>
          <w:iCs w:val="0"/>
          <w:caps w:val="0"/>
          <w:spacing w:val="0"/>
          <w:sz w:val="20"/>
          <w:szCs w:val="20"/>
          <w:shd w:val="clear"/>
          <w:lang w:val="en-US" w:eastAsia="zh-CN"/>
        </w:rPr>
        <w:t xml:space="preserve"> + T</w:t>
      </w:r>
      <w:r>
        <w:rPr>
          <w:rFonts w:hint="eastAsia" w:cs="Times New Roman"/>
          <w:i w:val="0"/>
          <w:iCs w:val="0"/>
          <w:caps w:val="0"/>
          <w:spacing w:val="0"/>
          <w:sz w:val="20"/>
          <w:szCs w:val="20"/>
          <w:shd w:val="clear"/>
          <w:vertAlign w:val="subscript"/>
          <w:lang w:val="en-US" w:eastAsia="zh-CN"/>
        </w:rPr>
        <w:t>trigger</w:t>
      </w:r>
      <w:r>
        <w:rPr>
          <w:rFonts w:hint="eastAsia" w:cs="Times New Roman"/>
          <w:i w:val="0"/>
          <w:iCs w:val="0"/>
          <w:caps w:val="0"/>
          <w:spacing w:val="0"/>
          <w:sz w:val="20"/>
          <w:szCs w:val="20"/>
          <w:shd w:val="clear"/>
          <w:lang w:val="en-US" w:eastAsia="zh-CN"/>
        </w:rPr>
        <w:t xml:space="preserve"> + T</w:t>
      </w:r>
      <w:r>
        <w:rPr>
          <w:rFonts w:hint="eastAsia" w:cs="Times New Roman"/>
          <w:i w:val="0"/>
          <w:iCs w:val="0"/>
          <w:caps w:val="0"/>
          <w:spacing w:val="0"/>
          <w:sz w:val="20"/>
          <w:szCs w:val="20"/>
          <w:shd w:val="clear"/>
          <w:vertAlign w:val="subscript"/>
          <w:lang w:val="en-US" w:eastAsia="zh-CN"/>
        </w:rPr>
        <w:t xml:space="preserve">R2D </w:t>
      </w:r>
      <w:r>
        <w:rPr>
          <w:rFonts w:hint="eastAsia" w:cs="Times New Roman"/>
          <w:i w:val="0"/>
          <w:iCs w:val="0"/>
          <w:caps w:val="0"/>
          <w:spacing w:val="0"/>
          <w:sz w:val="20"/>
          <w:szCs w:val="20"/>
          <w:shd w:val="clear"/>
          <w:lang w:val="en-US" w:eastAsia="zh-CN"/>
        </w:rPr>
        <w:t xml:space="preserve">when X reaches a certain level. Therefore, </w:t>
      </w:r>
      <w:r>
        <w:rPr>
          <w:rFonts w:hint="eastAsia" w:cs="Times New Roman"/>
          <w:i w:val="0"/>
          <w:iCs w:val="0"/>
          <w:caps w:val="0"/>
          <w:color w:val="auto"/>
          <w:spacing w:val="0"/>
          <w:sz w:val="20"/>
          <w:szCs w:val="20"/>
          <w:shd w:val="clear"/>
          <w:lang w:val="en-US" w:eastAsia="zh-CN"/>
        </w:rPr>
        <w:t xml:space="preserve">if TMDA is used for Msg1 transmissions, </w:t>
      </w:r>
      <w:r>
        <w:rPr>
          <w:rFonts w:hint="eastAsia"/>
          <w:lang w:val="en-US" w:eastAsia="zh-CN"/>
        </w:rPr>
        <w:t>to improve access efficiency, any of the corresponding X-1 time intervals must be less than T</w:t>
      </w:r>
      <w:r>
        <w:rPr>
          <w:rFonts w:hint="eastAsia"/>
          <w:vertAlign w:val="subscript"/>
          <w:lang w:val="en-US" w:eastAsia="zh-CN"/>
        </w:rPr>
        <w:t>D2R</w:t>
      </w:r>
      <w:r>
        <w:rPr>
          <w:rFonts w:hint="eastAsia"/>
          <w:lang w:val="en-US" w:eastAsia="zh-CN"/>
        </w:rPr>
        <w:t xml:space="preserve"> + T</w:t>
      </w:r>
      <w:r>
        <w:rPr>
          <w:rFonts w:hint="eastAsia"/>
          <w:vertAlign w:val="subscript"/>
          <w:lang w:val="en-US" w:eastAsia="zh-CN"/>
        </w:rPr>
        <w:t>trigger</w:t>
      </w:r>
      <w:r>
        <w:rPr>
          <w:rFonts w:hint="eastAsia"/>
          <w:lang w:val="en-US" w:eastAsia="zh-CN"/>
        </w:rPr>
        <w:t xml:space="preserve"> + T</w:t>
      </w:r>
      <w:r>
        <w:rPr>
          <w:rFonts w:hint="eastAsia"/>
          <w:vertAlign w:val="subscript"/>
          <w:lang w:val="en-US" w:eastAsia="zh-CN"/>
        </w:rPr>
        <w:t>R2D</w:t>
      </w:r>
      <w:r>
        <w:rPr>
          <w:rFonts w:hint="eastAsia"/>
          <w:lang w:val="en-US" w:eastAsia="zh-CN"/>
        </w:rPr>
        <w:t>.</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eastAsia"/>
          <w:lang w:val="en-US" w:eastAsia="zh-CN"/>
        </w:rPr>
      </w:pPr>
      <w:r>
        <w:rPr>
          <w:rFonts w:hint="eastAsia"/>
          <w:lang w:val="en-US" w:eastAsia="zh-CN"/>
        </w:rPr>
        <w:object>
          <v:shape id="_x0000_i1025" o:spt="75" type="#_x0000_t75" style="height:88.35pt;width:462.45pt;" o:ole="t" filled="f" o:preferrelative="t" stroked="f" coordsize="21600,21600">
            <v:path/>
            <v:fill on="f" focussize="0,0"/>
            <v:stroke on="f"/>
            <v:imagedata r:id="rId6" o:title=""/>
            <o:lock v:ext="edit" aspectratio="f"/>
            <w10:wrap type="none"/>
            <w10:anchorlock/>
          </v:shape>
          <o:OLEObject Type="Embed" ProgID="Visio.Drawing.11" ShapeID="_x0000_i1025" DrawAspect="Content" ObjectID="_1468075725" r:id="rId5">
            <o:LockedField>false</o:LockedField>
          </o:OLEObject>
        </w:object>
      </w:r>
    </w:p>
    <w:p>
      <w:pPr>
        <w:keepNext w:val="0"/>
        <w:keepLines w:val="0"/>
        <w:pageBreakBefore w:val="0"/>
        <w:widowControl/>
        <w:kinsoku/>
        <w:wordWrap/>
        <w:overflowPunct/>
        <w:topLinePunct w:val="0"/>
        <w:autoSpaceDE/>
        <w:autoSpaceDN/>
        <w:bidi w:val="0"/>
        <w:adjustRightInd/>
        <w:snapToGrid/>
        <w:spacing w:after="120"/>
        <w:jc w:val="center"/>
        <w:textAlignment w:val="auto"/>
        <w:rPr>
          <w:lang w:eastAsia="zh-CN"/>
        </w:rPr>
      </w:pPr>
      <w:r>
        <w:rPr>
          <w:rFonts w:hint="eastAsia"/>
          <w:lang w:val="en-US" w:eastAsia="zh-CN"/>
        </w:rPr>
        <w:t xml:space="preserve">Figure 1 R2D transmission triggers single </w:t>
      </w:r>
      <w:r>
        <w:rPr>
          <w:lang w:eastAsia="zh-CN"/>
        </w:rPr>
        <w:t>time domain resource</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bookmarkStart w:id="10" w:name="OLE_LINK75"/>
      <w:r>
        <w:rPr>
          <w:rFonts w:hint="default"/>
          <w:lang w:val="en-US" w:eastAsia="zh-CN"/>
        </w:rPr>
        <w:object>
          <v:shape id="_x0000_i1026" o:spt="75" type="#_x0000_t75" style="height:89pt;width:430.8pt;" o:ole="t" filled="f" o:preferrelative="t" stroked="f" coordsize="21600,21600">
            <v:path/>
            <v:fill on="f" focussize="0,0"/>
            <v:stroke on="f"/>
            <v:imagedata r:id="rId8" o:title=""/>
            <o:lock v:ext="edit" aspectratio="f"/>
            <w10:wrap type="none"/>
            <w10:anchorlock/>
          </v:shape>
          <o:OLEObject Type="Embed" ProgID="Visio.Drawing.11" ShapeID="_x0000_i1026" DrawAspect="Content" ObjectID="_1468075726" r:id="rId7">
            <o:LockedField>false</o:LockedField>
          </o:OLEObject>
        </w:object>
      </w:r>
      <w:bookmarkEnd w:id="10"/>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 xml:space="preserve">Figure 2 R2D transmission triggers multiple </w:t>
      </w:r>
      <w:r>
        <w:rPr>
          <w:lang w:eastAsia="zh-CN"/>
        </w:rPr>
        <w:t>time domain resource</w:t>
      </w:r>
      <w:r>
        <w:rPr>
          <w:rFonts w:hint="eastAsia"/>
          <w:lang w:val="en-US" w:eastAsia="zh-CN"/>
        </w:rPr>
        <w:t>s</w:t>
      </w:r>
    </w:p>
    <w:p>
      <w:pPr>
        <w:keepNext w:val="0"/>
        <w:keepLines w:val="0"/>
        <w:pageBreakBefore w:val="0"/>
        <w:widowControl/>
        <w:kinsoku/>
        <w:wordWrap/>
        <w:overflowPunct/>
        <w:topLinePunct w:val="0"/>
        <w:autoSpaceDE/>
        <w:autoSpaceDN/>
        <w:bidi w:val="0"/>
        <w:adjustRightInd/>
        <w:snapToGrid/>
        <w:spacing w:after="120" w:line="240" w:lineRule="auto"/>
        <w:jc w:val="both"/>
        <w:textAlignment w:val="auto"/>
        <w:rPr>
          <w:rFonts w:hint="eastAsia"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For X&gt;1, the values of the time intervals between each two adjacent time domain resources depend on clock error and Msg1 duration. Assuming a clock error of 10%, the X-1 time intervals can be derived based on</w:t>
      </w:r>
      <w:r>
        <w:rPr>
          <w:rFonts w:hint="eastAsia" w:cs="Times New Roman"/>
          <w:i w:val="0"/>
          <w:iCs w:val="0"/>
          <w:caps w:val="0"/>
          <w:color w:val="auto"/>
          <w:spacing w:val="0"/>
          <w:sz w:val="20"/>
          <w:szCs w:val="20"/>
          <w:shd w:val="clear"/>
          <w:lang w:val="en-US" w:eastAsia="zh-CN"/>
        </w:rPr>
        <w:t xml:space="preserve"> Table 1</w:t>
      </w:r>
      <w:r>
        <w:rPr>
          <w:rFonts w:hint="eastAsia" w:cs="Times New Roman"/>
          <w:i w:val="0"/>
          <w:iCs w:val="0"/>
          <w:caps w:val="0"/>
          <w:spacing w:val="0"/>
          <w:sz w:val="20"/>
          <w:szCs w:val="20"/>
          <w:shd w:val="clear"/>
          <w:lang w:val="en-US" w:eastAsia="zh-CN"/>
        </w:rPr>
        <w:t>.</w:t>
      </w:r>
    </w:p>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Table 1 Time interval between each adjacent two time domain resources for TMDA of Msg1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3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3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b/>
                <w:bCs/>
                <w:vertAlign w:val="baseline"/>
                <w:lang w:val="en-US" w:eastAsia="zh-CN"/>
              </w:rPr>
            </w:pPr>
            <w:r>
              <w:rPr>
                <w:rFonts w:hint="eastAsia"/>
                <w:b/>
                <w:bCs/>
                <w:vertAlign w:val="baseline"/>
                <w:lang w:val="en-US" w:eastAsia="zh-CN"/>
              </w:rPr>
              <w:t>Time intervals</w:t>
            </w:r>
          </w:p>
        </w:tc>
        <w:tc>
          <w:tcPr>
            <w:tcW w:w="366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b/>
                <w:bCs/>
                <w:vertAlign w:val="baseline"/>
                <w:lang w:val="en-US" w:eastAsia="zh-CN"/>
              </w:rPr>
            </w:pPr>
            <w:r>
              <w:rPr>
                <w:rFonts w:hint="eastAsia"/>
                <w:b/>
                <w:bCs/>
                <w:vertAlign w:val="baseline"/>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3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bookmarkStart w:id="11" w:name="OLE_LINK9" w:colFirst="0" w:colLast="1"/>
            <w:r>
              <w:rPr>
                <w:rFonts w:hint="eastAsia"/>
                <w:lang w:val="en-US" w:eastAsia="zh-CN"/>
              </w:rPr>
              <w:t>t</w:t>
            </w:r>
            <w:r>
              <w:rPr>
                <w:rFonts w:hint="eastAsia"/>
                <w:vertAlign w:val="subscript"/>
                <w:lang w:val="en-US" w:eastAsia="zh-CN"/>
              </w:rPr>
              <w:t>1</w:t>
            </w:r>
          </w:p>
        </w:tc>
        <w:tc>
          <w:tcPr>
            <w:tcW w:w="366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0.1</w:t>
            </w:r>
            <w:r>
              <w:rPr>
                <w:rFonts w:hint="default"/>
                <w:vertAlign w:val="baseline"/>
                <w:lang w:val="en-US" w:eastAsia="zh-CN"/>
              </w:rPr>
              <w:t>×</w:t>
            </w:r>
            <w:r>
              <w:rPr>
                <w:rFonts w:hint="eastAsia"/>
                <w:vertAlign w:val="baseline"/>
                <w:lang w:val="en-US" w:eastAsia="zh-CN"/>
              </w:rPr>
              <w:t>T</w:t>
            </w:r>
            <w:r>
              <w:rPr>
                <w:rFonts w:hint="eastAsia"/>
                <w:vertAlign w:val="subscript"/>
                <w:lang w:val="en-US" w:eastAsia="zh-CN"/>
              </w:rPr>
              <w:t>Msg1</w:t>
            </w:r>
            <w:r>
              <w:rPr>
                <w:rFonts w:hint="eastAsia"/>
                <w:vertAlign w:val="baseline"/>
                <w:lang w:val="en-US" w:eastAsia="zh-CN"/>
              </w:rPr>
              <w:t>+0.1</w:t>
            </w:r>
            <w:r>
              <w:rPr>
                <w:rFonts w:hint="default"/>
                <w:vertAlign w:val="baseline"/>
                <w:lang w:val="en-US" w:eastAsia="zh-CN"/>
              </w:rPr>
              <w:t>×</w:t>
            </w:r>
            <w:r>
              <w:rPr>
                <w:rFonts w:hint="eastAsia"/>
                <w:vertAlign w:val="baseline"/>
                <w:lang w:val="en-US" w:eastAsia="zh-CN"/>
              </w:rPr>
              <w:t>1.1</w:t>
            </w:r>
            <w:r>
              <w:rPr>
                <w:rFonts w:hint="default"/>
                <w:vertAlign w:val="baseline"/>
                <w:lang w:val="en-US" w:eastAsia="zh-CN"/>
              </w:rPr>
              <w:t>×</w:t>
            </w:r>
            <w:r>
              <w:rPr>
                <w:rFonts w:hint="eastAsia"/>
                <w:vertAlign w:val="baseline"/>
                <w:lang w:val="en-US" w:eastAsia="zh-CN"/>
              </w:rPr>
              <w:t>T</w:t>
            </w:r>
            <w:r>
              <w:rPr>
                <w:rFonts w:hint="eastAsia"/>
                <w:vertAlign w:val="subscript"/>
                <w:lang w:val="en-US" w:eastAsia="zh-CN"/>
              </w:rPr>
              <w:t>Msg1</w:t>
            </w:r>
            <w:r>
              <w:rPr>
                <w:rFonts w:hint="eastAsia"/>
                <w:vertAlign w:val="baseline"/>
                <w:lang w:val="en-US" w:eastAsia="zh-CN"/>
              </w:rPr>
              <w:t>= 0.21T</w:t>
            </w:r>
            <w:r>
              <w:rPr>
                <w:rFonts w:hint="eastAsia"/>
                <w:vertAlign w:val="subscript"/>
                <w:lang w:val="en-US" w:eastAsia="zh-CN"/>
              </w:rPr>
              <w:t>Msg1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3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lang w:val="en-US" w:eastAsia="zh-CN"/>
              </w:rPr>
              <w:t>t</w:t>
            </w:r>
            <w:r>
              <w:rPr>
                <w:rFonts w:hint="eastAsia"/>
                <w:vertAlign w:val="subscript"/>
                <w:lang w:val="en-US" w:eastAsia="zh-CN"/>
              </w:rPr>
              <w:t>2</w:t>
            </w:r>
          </w:p>
        </w:tc>
        <w:tc>
          <w:tcPr>
            <w:tcW w:w="366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bookmarkStart w:id="12" w:name="OLE_LINK54"/>
            <w:r>
              <w:rPr>
                <w:rFonts w:hint="eastAsia"/>
                <w:vertAlign w:val="baseline"/>
                <w:lang w:val="en-US" w:eastAsia="zh-CN"/>
              </w:rPr>
              <w:t>0.21</w:t>
            </w:r>
            <w:r>
              <w:rPr>
                <w:rFonts w:hint="default"/>
                <w:vertAlign w:val="baseline"/>
                <w:lang w:val="en-US" w:eastAsia="zh-CN"/>
              </w:rPr>
              <w:t>×</w:t>
            </w:r>
            <w:r>
              <w:rPr>
                <w:rFonts w:hint="eastAsia"/>
                <w:vertAlign w:val="baseline"/>
                <w:lang w:val="en-US" w:eastAsia="zh-CN"/>
              </w:rPr>
              <w:t>(2T</w:t>
            </w:r>
            <w:r>
              <w:rPr>
                <w:rFonts w:hint="eastAsia"/>
                <w:vertAlign w:val="subscript"/>
                <w:lang w:val="en-US" w:eastAsia="zh-CN"/>
              </w:rPr>
              <w:t>Msg1</w:t>
            </w:r>
            <w:r>
              <w:rPr>
                <w:rFonts w:hint="eastAsia"/>
                <w:vertAlign w:val="baseline"/>
                <w:lang w:val="en-US" w:eastAsia="zh-CN"/>
              </w:rPr>
              <w:t>+</w:t>
            </w:r>
            <w:bookmarkStart w:id="13" w:name="OLE_LINK53"/>
            <w:r>
              <w:rPr>
                <w:rFonts w:hint="eastAsia"/>
                <w:lang w:val="en-US" w:eastAsia="zh-CN"/>
              </w:rPr>
              <w:t>t</w:t>
            </w:r>
            <w:bookmarkEnd w:id="13"/>
            <w:r>
              <w:rPr>
                <w:rFonts w:hint="eastAsia"/>
                <w:vertAlign w:val="subscript"/>
                <w:lang w:val="en-US" w:eastAsia="zh-CN"/>
              </w:rPr>
              <w:t>1</w:t>
            </w:r>
            <w:r>
              <w:rPr>
                <w:rFonts w:hint="eastAsia"/>
                <w:vertAlign w:val="baseline"/>
                <w:lang w:val="en-US" w:eastAsia="zh-CN"/>
              </w:rPr>
              <w:t>)</w:t>
            </w:r>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3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lang w:val="en-US" w:eastAsia="zh-CN"/>
              </w:rPr>
              <w:t>t</w:t>
            </w:r>
            <w:r>
              <w:rPr>
                <w:rFonts w:hint="eastAsia"/>
                <w:vertAlign w:val="subscript"/>
                <w:lang w:val="en-US" w:eastAsia="zh-CN"/>
              </w:rPr>
              <w:t>3</w:t>
            </w:r>
          </w:p>
        </w:tc>
        <w:tc>
          <w:tcPr>
            <w:tcW w:w="366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0.21</w:t>
            </w:r>
            <w:r>
              <w:rPr>
                <w:rFonts w:hint="default"/>
                <w:vertAlign w:val="baseline"/>
                <w:lang w:val="en-US" w:eastAsia="zh-CN"/>
              </w:rPr>
              <w:t>×</w:t>
            </w:r>
            <w:r>
              <w:rPr>
                <w:rFonts w:hint="eastAsia"/>
                <w:vertAlign w:val="baseline"/>
                <w:lang w:val="en-US" w:eastAsia="zh-CN"/>
              </w:rPr>
              <w:t>(3T</w:t>
            </w:r>
            <w:r>
              <w:rPr>
                <w:rFonts w:hint="eastAsia"/>
                <w:vertAlign w:val="subscript"/>
                <w:lang w:val="en-US" w:eastAsia="zh-CN"/>
              </w:rPr>
              <w:t>Msg1</w:t>
            </w:r>
            <w:r>
              <w:rPr>
                <w:rFonts w:hint="eastAsia"/>
                <w:vertAlign w:val="baseline"/>
                <w:lang w:val="en-US" w:eastAsia="zh-CN"/>
              </w:rPr>
              <w:t>+</w:t>
            </w:r>
            <w:r>
              <w:rPr>
                <w:rFonts w:hint="eastAsia"/>
                <w:lang w:val="en-US" w:eastAsia="zh-CN"/>
              </w:rPr>
              <w:t>t</w:t>
            </w:r>
            <w:r>
              <w:rPr>
                <w:rFonts w:hint="eastAsia"/>
                <w:vertAlign w:val="subscript"/>
                <w:lang w:val="en-US" w:eastAsia="zh-CN"/>
              </w:rPr>
              <w:t>2</w:t>
            </w: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3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lang w:val="en-US" w:eastAsia="zh-CN"/>
              </w:rPr>
            </w:pPr>
            <w:r>
              <w:rPr>
                <w:rFonts w:hint="eastAsia"/>
                <w:lang w:val="en-US" w:eastAsia="zh-CN"/>
              </w:rPr>
              <w:t>...</w:t>
            </w:r>
          </w:p>
        </w:tc>
        <w:tc>
          <w:tcPr>
            <w:tcW w:w="366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3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subscript"/>
                <w:lang w:val="en-US" w:eastAsia="zh-CN"/>
              </w:rPr>
            </w:pPr>
            <w:r>
              <w:rPr>
                <w:rFonts w:hint="eastAsia"/>
                <w:vertAlign w:val="baseline"/>
                <w:lang w:val="en-US" w:eastAsia="zh-CN"/>
              </w:rPr>
              <w:t>t</w:t>
            </w:r>
            <w:r>
              <w:rPr>
                <w:rFonts w:hint="eastAsia"/>
                <w:vertAlign w:val="subscript"/>
                <w:lang w:val="en-US" w:eastAsia="zh-CN"/>
              </w:rPr>
              <w:t>X-1</w:t>
            </w:r>
          </w:p>
        </w:tc>
        <w:tc>
          <w:tcPr>
            <w:tcW w:w="3668" w:type="dxa"/>
            <w:vAlign w:val="center"/>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0.21</w:t>
            </w:r>
            <w:r>
              <w:rPr>
                <w:rFonts w:hint="default"/>
                <w:vertAlign w:val="baseline"/>
                <w:lang w:val="en-US" w:eastAsia="zh-CN"/>
              </w:rPr>
              <w:t>×</w:t>
            </w:r>
            <w:r>
              <w:rPr>
                <w:rFonts w:hint="eastAsia"/>
                <w:vertAlign w:val="baseline"/>
                <w:lang w:val="en-US" w:eastAsia="zh-CN"/>
              </w:rPr>
              <w:t>((X-1)T</w:t>
            </w:r>
            <w:r>
              <w:rPr>
                <w:rFonts w:hint="eastAsia"/>
                <w:vertAlign w:val="subscript"/>
                <w:lang w:val="en-US" w:eastAsia="zh-CN"/>
              </w:rPr>
              <w:t>Msg1</w:t>
            </w:r>
            <w:r>
              <w:rPr>
                <w:rFonts w:hint="eastAsia"/>
                <w:vertAlign w:val="baseline"/>
                <w:lang w:val="en-US" w:eastAsia="zh-CN"/>
              </w:rPr>
              <w:t>+</w:t>
            </w:r>
            <w:r>
              <w:rPr>
                <w:rFonts w:hint="eastAsia"/>
                <w:lang w:val="en-US" w:eastAsia="zh-CN"/>
              </w:rPr>
              <w:t>t</w:t>
            </w:r>
            <w:r>
              <w:rPr>
                <w:rFonts w:hint="eastAsia"/>
                <w:vertAlign w:val="subscript"/>
                <w:lang w:val="en-US" w:eastAsia="zh-CN"/>
              </w:rPr>
              <w:t>X-2</w:t>
            </w:r>
            <w:r>
              <w:rPr>
                <w:rFonts w:hint="eastAsia"/>
                <w:vertAlign w:val="baseline"/>
                <w:lang w:val="en-US" w:eastAsia="zh-CN"/>
              </w:rPr>
              <w:t>)</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506" w:type="dxa"/>
            <w:gridSpan w:val="2"/>
            <w:vAlign w:val="center"/>
          </w:tcPr>
          <w:p>
            <w:pPr>
              <w:keepNext w:val="0"/>
              <w:keepLines w:val="0"/>
              <w:pageBreakBefore w:val="0"/>
              <w:widowControl/>
              <w:kinsoku/>
              <w:wordWrap/>
              <w:overflowPunct/>
              <w:topLinePunct w:val="0"/>
              <w:autoSpaceDE/>
              <w:autoSpaceDN/>
              <w:bidi w:val="0"/>
              <w:adjustRightInd/>
              <w:snapToGrid/>
              <w:spacing w:after="120" w:line="240" w:lineRule="auto"/>
              <w:jc w:val="both"/>
              <w:textAlignment w:val="auto"/>
              <w:rPr>
                <w:rFonts w:hint="default"/>
                <w:vertAlign w:val="baseline"/>
                <w:lang w:val="en-US" w:eastAsia="zh-CN"/>
              </w:rPr>
            </w:pPr>
            <w:r>
              <w:rPr>
                <w:rFonts w:hint="eastAsia"/>
                <w:vertAlign w:val="baseline"/>
                <w:lang w:val="en-US" w:eastAsia="zh-CN"/>
              </w:rPr>
              <w:t xml:space="preserve">Note: </w:t>
            </w:r>
            <w:bookmarkStart w:id="14" w:name="OLE_LINK55"/>
            <w:bookmarkStart w:id="15" w:name="OLE_LINK19"/>
            <w:r>
              <w:rPr>
                <w:rFonts w:hint="eastAsia"/>
                <w:vertAlign w:val="baseline"/>
                <w:lang w:val="en-US" w:eastAsia="zh-CN"/>
              </w:rPr>
              <w:t>T</w:t>
            </w:r>
            <w:r>
              <w:rPr>
                <w:rFonts w:hint="eastAsia"/>
                <w:vertAlign w:val="subscript"/>
                <w:lang w:val="en-US" w:eastAsia="zh-CN"/>
              </w:rPr>
              <w:t>Msg1</w:t>
            </w:r>
            <w:bookmarkEnd w:id="14"/>
            <w:r>
              <w:rPr>
                <w:rFonts w:hint="eastAsia"/>
                <w:vertAlign w:val="baseline"/>
                <w:lang w:val="en-US" w:eastAsia="zh-CN"/>
              </w:rPr>
              <w:t xml:space="preserve"> is the transmission duration of a Msg1.</w:t>
            </w:r>
            <w:bookmarkEnd w:id="15"/>
          </w:p>
        </w:tc>
      </w:tr>
    </w:tbl>
    <w:p>
      <w:pPr>
        <w:spacing w:line="240" w:lineRule="auto"/>
        <w:jc w:val="left"/>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line="240" w:lineRule="auto"/>
        <w:jc w:val="both"/>
        <w:textAlignment w:val="auto"/>
        <w:rPr>
          <w:rFonts w:hint="eastAsia"/>
          <w:lang w:val="en-US" w:eastAsia="zh-CN"/>
        </w:rPr>
      </w:pPr>
      <w:r>
        <w:rPr>
          <w:rFonts w:hint="eastAsia"/>
          <w:lang w:val="en-US" w:eastAsia="zh-CN"/>
        </w:rPr>
        <w:t xml:space="preserve">Furthermore, for </w:t>
      </w:r>
      <w:r>
        <w:rPr>
          <w:rFonts w:hint="eastAsia" w:cs="Times New Roman"/>
          <w:i w:val="0"/>
          <w:iCs w:val="0"/>
          <w:caps w:val="0"/>
          <w:spacing w:val="0"/>
          <w:sz w:val="20"/>
          <w:szCs w:val="20"/>
          <w:shd w:val="clear"/>
          <w:lang w:val="en-US" w:eastAsia="zh-CN"/>
        </w:rPr>
        <w:t xml:space="preserve">X-1 time intervals </w:t>
      </w:r>
      <w:r>
        <w:rPr>
          <w:rFonts w:hint="eastAsia"/>
          <w:lang w:val="en-US" w:eastAsia="zh-CN"/>
        </w:rPr>
        <w:t>between Msg1 transmissions</w:t>
      </w:r>
      <w:r>
        <w:rPr>
          <w:rFonts w:hint="eastAsia" w:cs="Times New Roman"/>
          <w:i w:val="0"/>
          <w:iCs w:val="0"/>
          <w:caps w:val="0"/>
          <w:spacing w:val="0"/>
          <w:sz w:val="20"/>
          <w:szCs w:val="20"/>
          <w:shd w:val="clear"/>
          <w:lang w:val="en-US" w:eastAsia="zh-CN"/>
        </w:rPr>
        <w:t xml:space="preserve">, </w:t>
      </w:r>
      <w:r>
        <w:rPr>
          <w:rFonts w:hint="eastAsia"/>
          <w:lang w:val="en-US" w:eastAsia="zh-CN"/>
        </w:rPr>
        <w:t xml:space="preserve">the the specific value of the (X-1)th time interval is given based on the following assumptions in Table 2. From Table 2, it can be observed that </w:t>
      </w:r>
      <w:bookmarkStart w:id="16" w:name="OLE_LINK56"/>
      <w:r>
        <w:rPr>
          <w:rFonts w:hint="eastAsia"/>
          <w:lang w:val="en-US" w:eastAsia="zh-CN"/>
        </w:rPr>
        <w:t>at data rate of 5 Kbps,</w:t>
      </w:r>
      <w:bookmarkEnd w:id="16"/>
      <w:r>
        <w:rPr>
          <w:rFonts w:hint="eastAsia"/>
          <w:lang w:val="en-US" w:eastAsia="zh-CN"/>
        </w:rPr>
        <w:t xml:space="preserve"> </w:t>
      </w:r>
      <w:bookmarkStart w:id="17" w:name="OLE_LINK80"/>
      <w:r>
        <w:rPr>
          <w:rFonts w:hint="eastAsia"/>
          <w:lang w:val="en-US" w:eastAsia="zh-CN"/>
        </w:rPr>
        <w:t>when X is larger than or equal to 3, the second and subsequent time intervals are greater than is greater than T</w:t>
      </w:r>
      <w:r>
        <w:rPr>
          <w:rFonts w:hint="eastAsia"/>
          <w:vertAlign w:val="subscript"/>
          <w:lang w:val="en-US" w:eastAsia="zh-CN"/>
        </w:rPr>
        <w:t>D2R</w:t>
      </w:r>
      <w:r>
        <w:rPr>
          <w:rFonts w:hint="eastAsia"/>
          <w:lang w:val="en-US" w:eastAsia="zh-CN"/>
        </w:rPr>
        <w:t xml:space="preserve"> + T</w:t>
      </w:r>
      <w:r>
        <w:rPr>
          <w:rFonts w:hint="eastAsia"/>
          <w:vertAlign w:val="subscript"/>
          <w:lang w:val="en-US" w:eastAsia="zh-CN"/>
        </w:rPr>
        <w:t>trigger</w:t>
      </w:r>
      <w:r>
        <w:rPr>
          <w:rFonts w:hint="eastAsia"/>
          <w:lang w:val="en-US" w:eastAsia="zh-CN"/>
        </w:rPr>
        <w:t xml:space="preserve"> + T</w:t>
      </w:r>
      <w:r>
        <w:rPr>
          <w:rFonts w:hint="eastAsia"/>
          <w:vertAlign w:val="subscript"/>
          <w:lang w:val="en-US" w:eastAsia="zh-CN"/>
        </w:rPr>
        <w:t>R2D</w:t>
      </w:r>
      <w:r>
        <w:rPr>
          <w:rFonts w:hint="eastAsia"/>
          <w:lang w:val="en-US" w:eastAsia="zh-CN"/>
        </w:rPr>
        <w:t>.</w:t>
      </w:r>
      <w:bookmarkEnd w:id="17"/>
    </w:p>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lang w:val="en-US" w:eastAsia="zh-CN"/>
        </w:rPr>
      </w:pPr>
      <w:r>
        <w:rPr>
          <w:rFonts w:hint="eastAsia"/>
          <w:lang w:val="en-US" w:eastAsia="zh-CN"/>
        </w:rPr>
        <w:t xml:space="preserve">Table 2 Value of time interval </w:t>
      </w:r>
      <w:r>
        <w:rPr>
          <w:rFonts w:hint="eastAsia"/>
          <w:vertAlign w:val="baseline"/>
          <w:lang w:val="en-US" w:eastAsia="zh-CN"/>
        </w:rPr>
        <w:t xml:space="preserve">between two adjacent Msg1 transmissions </w:t>
      </w:r>
      <w:r>
        <w:rPr>
          <w:rFonts w:hint="eastAsia" w:cs="Times New Roman"/>
          <w:i w:val="0"/>
          <w:iCs w:val="0"/>
          <w:caps w:val="0"/>
          <w:spacing w:val="0"/>
          <w:sz w:val="20"/>
          <w:szCs w:val="20"/>
          <w:shd w:val="clear"/>
          <w:lang w:val="en-US" w:eastAsia="zh-CN"/>
        </w:rPr>
        <w:t>for TMDA of Msg1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700"/>
        <w:gridCol w:w="2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7" w:type="dxa"/>
            <w:gridSpan w:val="2"/>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b/>
                <w:bCs/>
                <w:vertAlign w:val="baseline"/>
                <w:lang w:val="en-US" w:eastAsia="zh-CN"/>
              </w:rPr>
            </w:pPr>
            <w:r>
              <w:rPr>
                <w:rFonts w:hint="eastAsia"/>
                <w:b/>
                <w:bCs/>
                <w:vertAlign w:val="baseline"/>
                <w:lang w:val="en-US" w:eastAsia="zh-CN"/>
              </w:rPr>
              <w:t>Parameters</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b/>
                <w:bCs/>
                <w:vertAlign w:val="baseline"/>
                <w:lang w:val="en-US" w:eastAsia="zh-CN"/>
              </w:rPr>
            </w:pPr>
            <w:r>
              <w:rPr>
                <w:rFonts w:hint="eastAsia"/>
                <w:b/>
                <w:bCs/>
                <w:vertAlign w:val="baseline"/>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7" w:type="dxa"/>
            <w:gridSpan w:val="2"/>
            <w:vAlign w:val="top"/>
          </w:tcPr>
          <w:p>
            <w:pPr>
              <w:keepNext w:val="0"/>
              <w:keepLines w:val="0"/>
              <w:pageBreakBefore w:val="0"/>
              <w:widowControl/>
              <w:kinsoku/>
              <w:wordWrap/>
              <w:overflowPunct/>
              <w:topLinePunct w:val="0"/>
              <w:autoSpaceDE/>
              <w:autoSpaceDN/>
              <w:bidi w:val="0"/>
              <w:adjustRightInd/>
              <w:snapToGrid/>
              <w:spacing w:after="120" w:line="240" w:lineRule="auto"/>
              <w:jc w:val="left"/>
              <w:textAlignment w:val="auto"/>
              <w:rPr>
                <w:rFonts w:hint="default"/>
                <w:vertAlign w:val="baseline"/>
                <w:lang w:val="en-US" w:eastAsia="zh-CN"/>
              </w:rPr>
            </w:pPr>
            <w:r>
              <w:rPr>
                <w:rFonts w:hint="eastAsia"/>
                <w:vertAlign w:val="baseline"/>
                <w:lang w:val="en-US" w:eastAsia="zh-CN"/>
              </w:rPr>
              <w:t>Data rate for R2D and D2R</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5 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7" w:type="dxa"/>
            <w:gridSpan w:val="2"/>
            <w:vAlign w:val="top"/>
          </w:tcPr>
          <w:p>
            <w:pPr>
              <w:keepNext w:val="0"/>
              <w:keepLines w:val="0"/>
              <w:pageBreakBefore w:val="0"/>
              <w:widowControl/>
              <w:kinsoku/>
              <w:wordWrap/>
              <w:overflowPunct/>
              <w:topLinePunct w:val="0"/>
              <w:autoSpaceDE/>
              <w:autoSpaceDN/>
              <w:bidi w:val="0"/>
              <w:adjustRightInd/>
              <w:snapToGrid/>
              <w:spacing w:after="120" w:line="240" w:lineRule="auto"/>
              <w:jc w:val="left"/>
              <w:textAlignment w:val="auto"/>
              <w:rPr>
                <w:rFonts w:hint="default"/>
                <w:vertAlign w:val="baseline"/>
                <w:lang w:val="en-US" w:eastAsia="zh-CN"/>
              </w:rPr>
            </w:pPr>
            <w:r>
              <w:rPr>
                <w:rFonts w:hint="eastAsia"/>
                <w:vertAlign w:val="baseline"/>
                <w:lang w:val="en-US" w:eastAsia="zh-CN"/>
              </w:rPr>
              <w:t>TBS of R2D transmission</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7" w:type="dxa"/>
            <w:gridSpan w:val="2"/>
            <w:vAlign w:val="top"/>
          </w:tcPr>
          <w:p>
            <w:pPr>
              <w:keepNext w:val="0"/>
              <w:keepLines w:val="0"/>
              <w:pageBreakBefore w:val="0"/>
              <w:widowControl/>
              <w:kinsoku/>
              <w:wordWrap/>
              <w:overflowPunct/>
              <w:topLinePunct w:val="0"/>
              <w:autoSpaceDE/>
              <w:autoSpaceDN/>
              <w:bidi w:val="0"/>
              <w:adjustRightInd/>
              <w:snapToGrid/>
              <w:spacing w:after="120" w:line="240" w:lineRule="auto"/>
              <w:jc w:val="left"/>
              <w:textAlignment w:val="auto"/>
              <w:rPr>
                <w:rFonts w:hint="default"/>
                <w:vertAlign w:val="baseline"/>
                <w:lang w:val="en-US" w:eastAsia="zh-CN"/>
              </w:rPr>
            </w:pPr>
            <w:r>
              <w:rPr>
                <w:rFonts w:hint="eastAsia"/>
                <w:vertAlign w:val="baseline"/>
                <w:lang w:val="en-US" w:eastAsia="zh-CN"/>
              </w:rPr>
              <w:t xml:space="preserve">TBS of Msg1 </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7" w:type="dxa"/>
            <w:gridSpan w:val="2"/>
            <w:vAlign w:val="top"/>
          </w:tcPr>
          <w:p>
            <w:pPr>
              <w:keepNext w:val="0"/>
              <w:keepLines w:val="0"/>
              <w:pageBreakBefore w:val="0"/>
              <w:widowControl/>
              <w:kinsoku/>
              <w:wordWrap/>
              <w:overflowPunct/>
              <w:topLinePunct w:val="0"/>
              <w:autoSpaceDE/>
              <w:autoSpaceDN/>
              <w:bidi w:val="0"/>
              <w:adjustRightInd/>
              <w:snapToGrid/>
              <w:spacing w:after="120" w:line="240" w:lineRule="auto"/>
              <w:jc w:val="left"/>
              <w:textAlignment w:val="auto"/>
              <w:rPr>
                <w:rFonts w:hint="default"/>
                <w:vertAlign w:val="baseline"/>
                <w:lang w:val="en-US" w:eastAsia="zh-CN"/>
              </w:rPr>
            </w:pPr>
            <w:r>
              <w:rPr>
                <w:rFonts w:hint="eastAsia" w:cs="Times New Roman"/>
                <w:i w:val="0"/>
                <w:iCs w:val="0"/>
                <w:caps w:val="0"/>
                <w:spacing w:val="0"/>
                <w:sz w:val="20"/>
                <w:szCs w:val="20"/>
                <w:shd w:val="clear"/>
                <w:lang w:val="en-US" w:eastAsia="zh-CN"/>
              </w:rPr>
              <w:t>{T</w:t>
            </w:r>
            <w:r>
              <w:rPr>
                <w:rFonts w:hint="eastAsia" w:cs="Times New Roman"/>
                <w:i w:val="0"/>
                <w:iCs w:val="0"/>
                <w:caps w:val="0"/>
                <w:spacing w:val="0"/>
                <w:sz w:val="20"/>
                <w:szCs w:val="20"/>
                <w:shd w:val="clear"/>
                <w:vertAlign w:val="subscript"/>
                <w:lang w:val="en-US" w:eastAsia="zh-CN"/>
              </w:rPr>
              <w:t>D2R</w:t>
            </w:r>
            <w:r>
              <w:rPr>
                <w:rFonts w:hint="eastAsia" w:cs="Times New Roman"/>
                <w:i w:val="0"/>
                <w:iCs w:val="0"/>
                <w:caps w:val="0"/>
                <w:spacing w:val="0"/>
                <w:sz w:val="20"/>
                <w:szCs w:val="20"/>
                <w:shd w:val="clear"/>
                <w:lang w:val="en-US" w:eastAsia="zh-CN"/>
              </w:rPr>
              <w:t>, T</w:t>
            </w:r>
            <w:r>
              <w:rPr>
                <w:rFonts w:hint="eastAsia" w:cs="Times New Roman"/>
                <w:i w:val="0"/>
                <w:iCs w:val="0"/>
                <w:caps w:val="0"/>
                <w:spacing w:val="0"/>
                <w:sz w:val="20"/>
                <w:szCs w:val="20"/>
                <w:shd w:val="clear"/>
                <w:vertAlign w:val="subscript"/>
                <w:lang w:val="en-US" w:eastAsia="zh-CN"/>
              </w:rPr>
              <w:t>R2D</w:t>
            </w:r>
            <w:r>
              <w:rPr>
                <w:rFonts w:hint="eastAsia" w:cs="Times New Roman"/>
                <w:i w:val="0"/>
                <w:iCs w:val="0"/>
                <w:caps w:val="0"/>
                <w:spacing w:val="0"/>
                <w:sz w:val="20"/>
                <w:szCs w:val="20"/>
                <w:shd w:val="clear"/>
                <w:lang w:val="en-US" w:eastAsia="zh-CN"/>
              </w:rPr>
              <w:t>}</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{100 us, 200us}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7" w:type="dxa"/>
            <w:gridSpan w:val="2"/>
            <w:vAlign w:val="top"/>
          </w:tcPr>
          <w:p>
            <w:pPr>
              <w:keepNext w:val="0"/>
              <w:keepLines w:val="0"/>
              <w:pageBreakBefore w:val="0"/>
              <w:widowControl/>
              <w:kinsoku/>
              <w:wordWrap/>
              <w:overflowPunct/>
              <w:topLinePunct w:val="0"/>
              <w:autoSpaceDE/>
              <w:autoSpaceDN/>
              <w:bidi w:val="0"/>
              <w:adjustRightInd/>
              <w:snapToGrid/>
              <w:spacing w:after="120" w:line="240" w:lineRule="auto"/>
              <w:jc w:val="left"/>
              <w:textAlignment w:val="auto"/>
              <w:rPr>
                <w:rFonts w:hint="default"/>
                <w:vertAlign w:val="baseline"/>
                <w:lang w:val="en-US" w:eastAsia="zh-CN"/>
              </w:rPr>
            </w:pPr>
            <w:r>
              <w:rPr>
                <w:rFonts w:hint="eastAsia" w:cs="Times New Roman"/>
                <w:i w:val="0"/>
                <w:iCs w:val="0"/>
                <w:caps w:val="0"/>
                <w:spacing w:val="0"/>
                <w:sz w:val="20"/>
                <w:szCs w:val="20"/>
                <w:shd w:val="clear"/>
                <w:lang w:val="en-US" w:eastAsia="zh-CN"/>
              </w:rPr>
              <w:t>T</w:t>
            </w:r>
            <w:r>
              <w:rPr>
                <w:rFonts w:hint="eastAsia" w:cs="Times New Roman"/>
                <w:i w:val="0"/>
                <w:iCs w:val="0"/>
                <w:caps w:val="0"/>
                <w:spacing w:val="0"/>
                <w:sz w:val="20"/>
                <w:szCs w:val="20"/>
                <w:shd w:val="clear"/>
                <w:vertAlign w:val="subscript"/>
                <w:lang w:val="en-US" w:eastAsia="zh-CN"/>
              </w:rPr>
              <w:t>D2R</w:t>
            </w:r>
            <w:r>
              <w:rPr>
                <w:rFonts w:hint="eastAsia" w:cs="Times New Roman"/>
                <w:i w:val="0"/>
                <w:iCs w:val="0"/>
                <w:caps w:val="0"/>
                <w:spacing w:val="0"/>
                <w:sz w:val="20"/>
                <w:szCs w:val="20"/>
                <w:shd w:val="clear"/>
                <w:lang w:val="en-US" w:eastAsia="zh-CN"/>
              </w:rPr>
              <w:t>+T</w:t>
            </w:r>
            <w:r>
              <w:rPr>
                <w:rFonts w:hint="eastAsia" w:cs="Times New Roman"/>
                <w:i w:val="0"/>
                <w:iCs w:val="0"/>
                <w:caps w:val="0"/>
                <w:spacing w:val="0"/>
                <w:sz w:val="20"/>
                <w:szCs w:val="20"/>
                <w:shd w:val="clear"/>
                <w:vertAlign w:val="subscript"/>
                <w:lang w:val="en-US" w:eastAsia="zh-CN"/>
              </w:rPr>
              <w:t>trigger</w:t>
            </w:r>
            <w:r>
              <w:rPr>
                <w:rFonts w:hint="eastAsia" w:cs="Times New Roman"/>
                <w:i w:val="0"/>
                <w:iCs w:val="0"/>
                <w:caps w:val="0"/>
                <w:spacing w:val="0"/>
                <w:sz w:val="20"/>
                <w:szCs w:val="20"/>
                <w:shd w:val="clear"/>
                <w:lang w:val="en-US" w:eastAsia="zh-CN"/>
              </w:rPr>
              <w:t>+T</w:t>
            </w:r>
            <w:r>
              <w:rPr>
                <w:rFonts w:hint="eastAsia" w:cs="Times New Roman"/>
                <w:i w:val="0"/>
                <w:iCs w:val="0"/>
                <w:caps w:val="0"/>
                <w:spacing w:val="0"/>
                <w:sz w:val="20"/>
                <w:szCs w:val="20"/>
                <w:shd w:val="clear"/>
                <w:vertAlign w:val="subscript"/>
                <w:lang w:val="en-US" w:eastAsia="zh-CN"/>
              </w:rPr>
              <w:t>R2D</w:t>
            </w:r>
            <w:r>
              <w:rPr>
                <w:rFonts w:hint="eastAsia" w:cs="Times New Roman"/>
                <w:i w:val="0"/>
                <w:iCs w:val="0"/>
                <w:caps w:val="0"/>
                <w:spacing w:val="0"/>
                <w:sz w:val="20"/>
                <w:szCs w:val="20"/>
                <w:shd w:val="clear"/>
                <w:lang w:val="en-US" w:eastAsia="zh-CN"/>
              </w:rPr>
              <w:t xml:space="preserve"> for </w:t>
            </w:r>
            <w:r>
              <w:rPr>
                <w:rFonts w:hint="eastAsia"/>
                <w:vertAlign w:val="baseline"/>
                <w:lang w:val="en-US" w:eastAsia="zh-CN"/>
              </w:rPr>
              <w:t xml:space="preserve">X=1 </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1.1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127" w:type="dxa"/>
            <w:vMerge w:val="restart"/>
            <w:vAlign w:val="top"/>
          </w:tcPr>
          <w:p>
            <w:pPr>
              <w:keepNext w:val="0"/>
              <w:keepLines w:val="0"/>
              <w:pageBreakBefore w:val="0"/>
              <w:widowControl/>
              <w:kinsoku/>
              <w:wordWrap/>
              <w:overflowPunct/>
              <w:topLinePunct w:val="0"/>
              <w:autoSpaceDE/>
              <w:autoSpaceDN/>
              <w:bidi w:val="0"/>
              <w:adjustRightInd/>
              <w:snapToGrid/>
              <w:spacing w:after="120" w:line="240" w:lineRule="auto"/>
              <w:jc w:val="left"/>
              <w:textAlignment w:val="auto"/>
              <w:rPr>
                <w:rFonts w:hint="eastAsia"/>
                <w:vertAlign w:val="baseline"/>
                <w:lang w:val="en-US" w:eastAsia="zh-CN"/>
              </w:rPr>
            </w:pPr>
            <w:r>
              <w:rPr>
                <w:rFonts w:hint="eastAsia"/>
                <w:vertAlign w:val="baseline"/>
                <w:lang w:val="en-US" w:eastAsia="zh-CN"/>
              </w:rPr>
              <w:t>The (X-1)th time interval between two adjacent Msg1 transmissions for X&gt;1</w:t>
            </w:r>
          </w:p>
        </w:tc>
        <w:tc>
          <w:tcPr>
            <w:tcW w:w="700"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X=2</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0.7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127" w:type="dxa"/>
            <w:vMerge w:val="continue"/>
            <w:vAlign w:val="top"/>
          </w:tcPr>
          <w:p>
            <w:pPr>
              <w:keepNext w:val="0"/>
              <w:keepLines w:val="0"/>
              <w:pageBreakBefore w:val="0"/>
              <w:widowControl/>
              <w:kinsoku/>
              <w:wordWrap/>
              <w:overflowPunct/>
              <w:topLinePunct w:val="0"/>
              <w:autoSpaceDE/>
              <w:autoSpaceDN/>
              <w:bidi w:val="0"/>
              <w:adjustRightInd/>
              <w:snapToGrid/>
              <w:spacing w:after="120" w:line="240" w:lineRule="auto"/>
              <w:jc w:val="left"/>
              <w:textAlignment w:val="auto"/>
            </w:pPr>
          </w:p>
        </w:tc>
        <w:tc>
          <w:tcPr>
            <w:tcW w:w="700"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X=3</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1.5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127" w:type="dxa"/>
            <w:vMerge w:val="continue"/>
            <w:vAlign w:val="top"/>
          </w:tcPr>
          <w:p>
            <w:pPr>
              <w:keepNext w:val="0"/>
              <w:keepLines w:val="0"/>
              <w:pageBreakBefore w:val="0"/>
              <w:widowControl/>
              <w:kinsoku/>
              <w:wordWrap/>
              <w:overflowPunct/>
              <w:topLinePunct w:val="0"/>
              <w:autoSpaceDE/>
              <w:autoSpaceDN/>
              <w:bidi w:val="0"/>
              <w:adjustRightInd/>
              <w:snapToGrid/>
              <w:spacing w:after="120" w:line="240" w:lineRule="auto"/>
              <w:jc w:val="left"/>
              <w:textAlignment w:val="auto"/>
              <w:rPr>
                <w:rFonts w:hint="eastAsia"/>
                <w:vertAlign w:val="baseline"/>
                <w:lang w:val="en-US" w:eastAsia="zh-CN"/>
              </w:rPr>
            </w:pPr>
          </w:p>
        </w:tc>
        <w:tc>
          <w:tcPr>
            <w:tcW w:w="700"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X=4</w:t>
            </w:r>
          </w:p>
        </w:tc>
        <w:tc>
          <w:tcPr>
            <w:tcW w:w="2296" w:type="dxa"/>
            <w:vAlign w:val="top"/>
          </w:tcPr>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vertAlign w:val="baseline"/>
                <w:lang w:val="en-US" w:eastAsia="zh-CN"/>
              </w:rPr>
            </w:pPr>
            <w:r>
              <w:rPr>
                <w:rFonts w:hint="eastAsia"/>
                <w:vertAlign w:val="baseline"/>
                <w:lang w:val="en-US" w:eastAsia="zh-CN"/>
              </w:rPr>
              <w:t>2.5 ms</w:t>
            </w:r>
          </w:p>
        </w:tc>
      </w:tr>
    </w:tbl>
    <w:p>
      <w:pPr>
        <w:spacing w:line="240" w:lineRule="auto"/>
        <w:jc w:val="left"/>
        <w:rPr>
          <w:rFonts w:hint="eastAsia"/>
          <w:lang w:val="en-US" w:eastAsia="zh-CN"/>
        </w:rPr>
      </w:pPr>
    </w:p>
    <w:p>
      <w:pPr>
        <w:pStyle w:val="116"/>
        <w:bidi w:val="0"/>
        <w:ind w:left="0" w:leftChars="0" w:firstLine="0" w:firstLineChars="0"/>
        <w:jc w:val="both"/>
        <w:rPr>
          <w:rFonts w:hint="default"/>
          <w:b/>
          <w:bCs/>
          <w:i/>
          <w:iCs/>
          <w:lang w:val="en-US" w:eastAsia="zh-CN"/>
        </w:rPr>
      </w:pPr>
      <w:r>
        <w:rPr>
          <w:rFonts w:hint="eastAsia"/>
          <w:b/>
          <w:bCs/>
          <w:i/>
          <w:iCs/>
          <w:lang w:val="en-US" w:eastAsia="zh-CN"/>
        </w:rPr>
        <w:t>If TDMA is used for Msg1 transmissions, to improve access efficiency, any of the X-1 time intervals between X time domain resources must be less than T</w:t>
      </w:r>
      <w:r>
        <w:rPr>
          <w:rFonts w:hint="eastAsia"/>
          <w:b/>
          <w:bCs/>
          <w:i/>
          <w:iCs/>
          <w:vertAlign w:val="subscript"/>
          <w:lang w:val="en-US" w:eastAsia="zh-CN"/>
        </w:rPr>
        <w:t>D2R</w:t>
      </w:r>
      <w:r>
        <w:rPr>
          <w:rFonts w:hint="eastAsia"/>
          <w:b/>
          <w:bCs/>
          <w:i/>
          <w:iCs/>
          <w:lang w:val="en-US" w:eastAsia="zh-CN"/>
        </w:rPr>
        <w:t xml:space="preserve"> + T</w:t>
      </w:r>
      <w:r>
        <w:rPr>
          <w:rFonts w:hint="eastAsia"/>
          <w:b/>
          <w:bCs/>
          <w:i/>
          <w:iCs/>
          <w:vertAlign w:val="subscript"/>
          <w:lang w:val="en-US" w:eastAsia="zh-CN"/>
        </w:rPr>
        <w:t>trigger</w:t>
      </w:r>
      <w:r>
        <w:rPr>
          <w:rFonts w:hint="eastAsia"/>
          <w:b/>
          <w:bCs/>
          <w:i/>
          <w:iCs/>
          <w:lang w:val="en-US" w:eastAsia="zh-CN"/>
        </w:rPr>
        <w:t xml:space="preserve"> + T</w:t>
      </w:r>
      <w:r>
        <w:rPr>
          <w:rFonts w:hint="eastAsia"/>
          <w:b/>
          <w:bCs/>
          <w:i/>
          <w:iCs/>
          <w:vertAlign w:val="subscript"/>
          <w:lang w:val="en-US" w:eastAsia="zh-CN"/>
        </w:rPr>
        <w:t>R2D</w:t>
      </w:r>
      <w:r>
        <w:rPr>
          <w:rFonts w:hint="eastAsia"/>
          <w:b/>
          <w:bCs/>
          <w:i/>
          <w:iCs/>
          <w:lang w:val="en-US" w:eastAsia="zh-CN"/>
        </w:rPr>
        <w:t xml:space="preserve"> in Figure 1. At data rate of 5 Kbps, when X&gt;2, the second to the (X-1)th time intervals are greater than T</w:t>
      </w:r>
      <w:r>
        <w:rPr>
          <w:rFonts w:hint="eastAsia"/>
          <w:b/>
          <w:bCs/>
          <w:i/>
          <w:iCs/>
          <w:vertAlign w:val="subscript"/>
          <w:lang w:val="en-US" w:eastAsia="zh-CN"/>
        </w:rPr>
        <w:t>D2R</w:t>
      </w:r>
      <w:r>
        <w:rPr>
          <w:rFonts w:hint="eastAsia"/>
          <w:b/>
          <w:bCs/>
          <w:i/>
          <w:iCs/>
          <w:lang w:val="en-US" w:eastAsia="zh-CN"/>
        </w:rPr>
        <w:t xml:space="preserve"> + T</w:t>
      </w:r>
      <w:r>
        <w:rPr>
          <w:rFonts w:hint="eastAsia"/>
          <w:b/>
          <w:bCs/>
          <w:i/>
          <w:iCs/>
          <w:vertAlign w:val="subscript"/>
          <w:lang w:val="en-US" w:eastAsia="zh-CN"/>
        </w:rPr>
        <w:t>trigger</w:t>
      </w:r>
      <w:r>
        <w:rPr>
          <w:rFonts w:hint="eastAsia"/>
          <w:b/>
          <w:bCs/>
          <w:i/>
          <w:iCs/>
          <w:lang w:val="en-US" w:eastAsia="zh-CN"/>
        </w:rPr>
        <w:t xml:space="preserve"> + T</w:t>
      </w:r>
      <w:r>
        <w:rPr>
          <w:rFonts w:hint="eastAsia"/>
          <w:b/>
          <w:bCs/>
          <w:i/>
          <w:iCs/>
          <w:vertAlign w:val="subscript"/>
          <w:lang w:val="en-US" w:eastAsia="zh-CN"/>
        </w:rPr>
        <w:t>R2D</w:t>
      </w:r>
      <w:r>
        <w:rPr>
          <w:rFonts w:hint="eastAsia"/>
          <w:b/>
          <w:bCs/>
          <w:i/>
          <w:iCs/>
          <w:lang w:val="en-US" w:eastAsia="zh-CN"/>
        </w:rPr>
        <w:t>.</w:t>
      </w:r>
    </w:p>
    <w:p>
      <w:pPr>
        <w:keepNext w:val="0"/>
        <w:keepLines w:val="0"/>
        <w:pageBreakBefore w:val="0"/>
        <w:widowControl/>
        <w:kinsoku/>
        <w:wordWrap/>
        <w:overflowPunct/>
        <w:topLinePunct w:val="0"/>
        <w:autoSpaceDE/>
        <w:autoSpaceDN/>
        <w:bidi w:val="0"/>
        <w:adjustRightInd/>
        <w:snapToGrid/>
        <w:spacing w:after="120" w:line="240" w:lineRule="auto"/>
        <w:jc w:val="left"/>
        <w:textAlignment w:val="auto"/>
        <w:rPr>
          <w:rFonts w:hint="default" w:ascii="Times New Roman" w:hAnsi="Times New Roman" w:cs="Times New Roman"/>
          <w:b/>
          <w:bCs/>
          <w:i w:val="0"/>
          <w:iCs w:val="0"/>
          <w:caps w:val="0"/>
          <w:spacing w:val="0"/>
          <w:sz w:val="20"/>
          <w:szCs w:val="20"/>
          <w:u w:val="single"/>
          <w:shd w:val="clear"/>
          <w:lang w:val="en-US" w:eastAsia="zh-CN"/>
        </w:rPr>
      </w:pPr>
      <w:r>
        <w:rPr>
          <w:rFonts w:hint="eastAsia" w:cs="Times New Roman"/>
          <w:b/>
          <w:bCs/>
          <w:i w:val="0"/>
          <w:iCs w:val="0"/>
          <w:caps w:val="0"/>
          <w:spacing w:val="0"/>
          <w:sz w:val="20"/>
          <w:szCs w:val="20"/>
          <w:u w:val="single"/>
          <w:shd w:val="clear"/>
          <w:lang w:val="en-US" w:eastAsia="zh-CN"/>
        </w:rPr>
        <w:t>Duration of time domain resource</w:t>
      </w:r>
    </w:p>
    <w:p>
      <w:pPr>
        <w:keepNext w:val="0"/>
        <w:keepLines w:val="0"/>
        <w:pageBreakBefore w:val="0"/>
        <w:widowControl/>
        <w:kinsoku/>
        <w:wordWrap/>
        <w:overflowPunct/>
        <w:topLinePunct w:val="0"/>
        <w:autoSpaceDE/>
        <w:autoSpaceDN/>
        <w:bidi w:val="0"/>
        <w:adjustRightInd/>
        <w:snapToGrid/>
        <w:spacing w:after="120" w:line="240" w:lineRule="auto"/>
        <w:jc w:val="both"/>
        <w:textAlignment w:val="auto"/>
        <w:rPr>
          <w:rFonts w:hint="eastAsia"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F</w:t>
      </w:r>
      <w:r>
        <w:rPr>
          <w:rFonts w:hint="eastAsia" w:ascii="Times New Roman" w:hAnsi="Times New Roman" w:cs="Times New Roman"/>
          <w:i w:val="0"/>
          <w:iCs w:val="0"/>
          <w:caps w:val="0"/>
          <w:spacing w:val="0"/>
          <w:sz w:val="20"/>
          <w:szCs w:val="20"/>
          <w:shd w:val="clear"/>
          <w:lang w:val="en-US" w:eastAsia="zh-CN"/>
        </w:rPr>
        <w:t xml:space="preserve">or X&gt;1, </w:t>
      </w:r>
      <w:r>
        <w:rPr>
          <w:rFonts w:hint="default" w:ascii="Times New Roman" w:hAnsi="Times New Roman" w:cs="Times New Roman"/>
          <w:i w:val="0"/>
          <w:iCs w:val="0"/>
          <w:caps w:val="0"/>
          <w:spacing w:val="0"/>
          <w:sz w:val="20"/>
          <w:szCs w:val="20"/>
          <w:shd w:val="clear"/>
          <w:lang w:val="en-US" w:eastAsia="zh-CN"/>
        </w:rPr>
        <w:t xml:space="preserve">devices randomly select resources from </w:t>
      </w:r>
      <w:r>
        <w:rPr>
          <w:rFonts w:hint="eastAsia" w:ascii="Times New Roman" w:hAnsi="Times New Roman" w:cs="Times New Roman"/>
          <w:i w:val="0"/>
          <w:iCs w:val="0"/>
          <w:caps w:val="0"/>
          <w:spacing w:val="0"/>
          <w:sz w:val="20"/>
          <w:szCs w:val="20"/>
          <w:shd w:val="clear"/>
          <w:lang w:val="en-US" w:eastAsia="zh-CN"/>
        </w:rPr>
        <w:t xml:space="preserve">the </w:t>
      </w:r>
      <w:r>
        <w:rPr>
          <w:rFonts w:hint="default" w:ascii="Times New Roman" w:hAnsi="Times New Roman" w:cs="Times New Roman"/>
          <w:i w:val="0"/>
          <w:iCs w:val="0"/>
          <w:caps w:val="0"/>
          <w:spacing w:val="0"/>
          <w:sz w:val="20"/>
          <w:szCs w:val="20"/>
          <w:shd w:val="clear"/>
          <w:lang w:val="en-US" w:eastAsia="zh-CN"/>
        </w:rPr>
        <w:t>X time-domain resources.</w:t>
      </w:r>
      <w:bookmarkStart w:id="18" w:name="OLE_LINK81"/>
      <w:r>
        <w:rPr>
          <w:rFonts w:hint="default" w:ascii="Times New Roman" w:hAnsi="Times New Roman" w:cs="Times New Roman"/>
          <w:i w:val="0"/>
          <w:iCs w:val="0"/>
          <w:caps w:val="0"/>
          <w:spacing w:val="0"/>
          <w:sz w:val="20"/>
          <w:szCs w:val="20"/>
          <w:shd w:val="clear"/>
          <w:lang w:val="en-US" w:eastAsia="zh-CN"/>
        </w:rPr>
        <w:t xml:space="preserve"> Neither the reader nor the devices can </w:t>
      </w:r>
      <w:r>
        <w:rPr>
          <w:rFonts w:hint="eastAsia" w:cs="Times New Roman"/>
          <w:i w:val="0"/>
          <w:iCs w:val="0"/>
          <w:caps w:val="0"/>
          <w:spacing w:val="0"/>
          <w:sz w:val="20"/>
          <w:szCs w:val="20"/>
          <w:shd w:val="clear"/>
          <w:lang w:val="en-US" w:eastAsia="zh-CN"/>
        </w:rPr>
        <w:t xml:space="preserve">predict </w:t>
      </w:r>
      <w:r>
        <w:rPr>
          <w:rFonts w:hint="default" w:ascii="Times New Roman" w:hAnsi="Times New Roman" w:cs="Times New Roman"/>
          <w:i w:val="0"/>
          <w:iCs w:val="0"/>
          <w:caps w:val="0"/>
          <w:spacing w:val="0"/>
          <w:sz w:val="20"/>
          <w:szCs w:val="20"/>
          <w:shd w:val="clear"/>
          <w:lang w:val="en-US" w:eastAsia="zh-CN"/>
        </w:rPr>
        <w:t>which resources are selected and which are idle.</w:t>
      </w:r>
      <w:bookmarkEnd w:id="18"/>
      <w:r>
        <w:rPr>
          <w:rFonts w:hint="default" w:ascii="Times New Roman" w:hAnsi="Times New Roman" w:cs="Times New Roman"/>
          <w:i w:val="0"/>
          <w:iCs w:val="0"/>
          <w:caps w:val="0"/>
          <w:spacing w:val="0"/>
          <w:sz w:val="20"/>
          <w:szCs w:val="20"/>
          <w:shd w:val="clear"/>
          <w:lang w:val="en-US" w:eastAsia="zh-CN"/>
        </w:rPr>
        <w:t xml:space="preserve"> </w:t>
      </w:r>
      <w:r>
        <w:rPr>
          <w:rFonts w:hint="eastAsia" w:cs="Times New Roman"/>
          <w:i w:val="0"/>
          <w:iCs w:val="0"/>
          <w:caps w:val="0"/>
          <w:spacing w:val="0"/>
          <w:sz w:val="20"/>
          <w:szCs w:val="20"/>
          <w:shd w:val="clear"/>
          <w:lang w:val="en-US" w:eastAsia="zh-CN"/>
        </w:rPr>
        <w:t>Therefore, each time-domain resource length is equal to the transmission duration of a Msg1, as shown i</w:t>
      </w:r>
      <w:r>
        <w:rPr>
          <w:rFonts w:hint="eastAsia" w:cs="Times New Roman"/>
          <w:i w:val="0"/>
          <w:iCs w:val="0"/>
          <w:caps w:val="0"/>
          <w:color w:val="auto"/>
          <w:spacing w:val="0"/>
          <w:sz w:val="20"/>
          <w:szCs w:val="20"/>
          <w:shd w:val="clear"/>
          <w:lang w:val="en-US" w:eastAsia="zh-CN"/>
        </w:rPr>
        <w:t>n Figure 3</w:t>
      </w:r>
      <w:r>
        <w:rPr>
          <w:rFonts w:hint="eastAsia" w:cs="Times New Roman"/>
          <w:i w:val="0"/>
          <w:iCs w:val="0"/>
          <w:caps w:val="0"/>
          <w:spacing w:val="0"/>
          <w:sz w:val="20"/>
          <w:szCs w:val="20"/>
          <w:shd w:val="clear"/>
          <w:lang w:val="en-US" w:eastAsia="zh-CN"/>
        </w:rPr>
        <w:t>. However, for X=1, the reader can terminate the time domain resource early if no preamble is detected, as shown in Figure 4. In this case, the length of the time domain resource is shorter than the duration of a Msg1. Thus, in this aspect, X&gt;1 leads to time waste compared to X=1 for TDMA of Msg1 transmissions.</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s="Times New Roman"/>
          <w:i w:val="0"/>
          <w:iCs w:val="0"/>
          <w:caps w:val="0"/>
          <w:spacing w:val="0"/>
          <w:sz w:val="20"/>
          <w:szCs w:val="20"/>
          <w:shd w:val="clear"/>
          <w:lang w:val="en-US" w:eastAsia="zh-CN"/>
        </w:rPr>
      </w:pPr>
      <w:r>
        <w:rPr>
          <w:rFonts w:hint="default" w:cs="Times New Roman"/>
          <w:i w:val="0"/>
          <w:iCs w:val="0"/>
          <w:caps w:val="0"/>
          <w:spacing w:val="0"/>
          <w:sz w:val="20"/>
          <w:szCs w:val="20"/>
          <w:shd w:val="clear"/>
          <w:lang w:val="en-US" w:eastAsia="zh-CN"/>
        </w:rPr>
        <w:object>
          <v:shape id="_x0000_i1027" o:spt="75" type="#_x0000_t75" style="height:105.75pt;width:407.85pt;" o:ole="t" filled="f" o:preferrelative="t" stroked="f" coordsize="21600,21600">
            <v:path/>
            <v:fill on="f" focussize="0,0"/>
            <v:stroke on="f"/>
            <v:imagedata r:id="rId10" o:title=""/>
            <o:lock v:ext="edit" aspectratio="f"/>
            <w10:wrap type="none"/>
            <w10:anchorlock/>
          </v:shape>
          <o:OLEObject Type="Embed" ProgID="Visio.Drawing.11" ShapeID="_x0000_i1027" DrawAspect="Content" ObjectID="_1468075727" r:id="rId9">
            <o:LockedField>false</o:LockedField>
          </o:OLEObject>
        </w:object>
      </w:r>
    </w:p>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eastAsia"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Figure 3 Length of an idle time domain resource for TDMA of Msg1 with X&gt;1</w:t>
      </w:r>
    </w:p>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ascii="Times New Roman" w:hAnsi="Times New Roman" w:cs="Times New Roman"/>
          <w:i w:val="0"/>
          <w:iCs w:val="0"/>
          <w:caps w:val="0"/>
          <w:spacing w:val="0"/>
          <w:sz w:val="20"/>
          <w:szCs w:val="20"/>
          <w:shd w:val="clear"/>
          <w:lang w:val="en-US" w:eastAsia="zh-CN"/>
        </w:rPr>
      </w:pPr>
      <w:r>
        <w:rPr>
          <w:rFonts w:hint="default" w:ascii="Times New Roman" w:hAnsi="Times New Roman" w:cs="Times New Roman"/>
          <w:i w:val="0"/>
          <w:iCs w:val="0"/>
          <w:caps w:val="0"/>
          <w:spacing w:val="0"/>
          <w:sz w:val="20"/>
          <w:szCs w:val="20"/>
          <w:shd w:val="clear"/>
          <w:lang w:val="en-US" w:eastAsia="zh-CN"/>
        </w:rPr>
        <w:object>
          <v:shape id="_x0000_i1028" o:spt="75" type="#_x0000_t75" style="height:135.2pt;width:254.5pt;" o:ole="t" filled="f" o:preferrelative="t" stroked="f" coordsize="21600,21600">
            <v:path/>
            <v:fill on="f" focussize="0,0"/>
            <v:stroke on="f"/>
            <v:imagedata r:id="rId12" o:title=""/>
            <o:lock v:ext="edit" aspectratio="f"/>
            <w10:wrap type="none"/>
            <w10:anchorlock/>
          </v:shape>
          <o:OLEObject Type="Embed" ProgID="Visio.Drawing.11" ShapeID="_x0000_i1028" DrawAspect="Content" ObjectID="_1468075728" r:id="rId11">
            <o:LockedField>false</o:LockedField>
          </o:OLEObject>
        </w:object>
      </w:r>
    </w:p>
    <w:p>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hint="default"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Figure 4 Length of an idle time domain resource for X=1</w:t>
      </w:r>
    </w:p>
    <w:p>
      <w:pPr>
        <w:pStyle w:val="116"/>
        <w:bidi w:val="0"/>
        <w:ind w:left="0" w:leftChars="0" w:firstLine="0" w:firstLineChars="0"/>
        <w:jc w:val="both"/>
        <w:rPr>
          <w:rFonts w:hint="eastAsia"/>
          <w:b/>
          <w:bCs/>
          <w:i/>
          <w:iCs/>
          <w:lang w:val="en-US" w:eastAsia="zh-CN"/>
        </w:rPr>
      </w:pPr>
      <w:bookmarkStart w:id="19" w:name="OLE_LINK88"/>
      <w:r>
        <w:rPr>
          <w:rFonts w:hint="eastAsia"/>
          <w:b/>
          <w:bCs/>
          <w:i/>
          <w:iCs/>
          <w:lang w:val="en-US" w:eastAsia="zh-CN"/>
        </w:rPr>
        <w:t xml:space="preserve">For TDMA of Msg1 with </w:t>
      </w:r>
      <w:r>
        <w:rPr>
          <w:rFonts w:hint="default"/>
          <w:b/>
          <w:bCs/>
          <w:i/>
          <w:iCs/>
          <w:lang w:val="en-US" w:eastAsia="zh-CN"/>
        </w:rPr>
        <w:t xml:space="preserve">X=1, the reader can terminate the </w:t>
      </w:r>
      <w:r>
        <w:rPr>
          <w:rFonts w:hint="eastAsia"/>
          <w:b/>
          <w:bCs/>
          <w:i/>
          <w:iCs/>
          <w:lang w:val="en-US" w:eastAsia="zh-CN"/>
        </w:rPr>
        <w:t xml:space="preserve">time domain </w:t>
      </w:r>
      <w:r>
        <w:rPr>
          <w:rFonts w:hint="default"/>
          <w:b/>
          <w:bCs/>
          <w:i/>
          <w:iCs/>
          <w:lang w:val="en-US" w:eastAsia="zh-CN"/>
        </w:rPr>
        <w:t xml:space="preserve">resource early if no </w:t>
      </w:r>
      <w:r>
        <w:rPr>
          <w:rFonts w:hint="eastAsia"/>
          <w:b/>
          <w:bCs/>
          <w:i/>
          <w:iCs/>
          <w:lang w:val="en-US" w:eastAsia="zh-CN"/>
        </w:rPr>
        <w:t xml:space="preserve">preamble </w:t>
      </w:r>
      <w:r>
        <w:rPr>
          <w:rFonts w:hint="default"/>
          <w:b/>
          <w:bCs/>
          <w:i/>
          <w:iCs/>
          <w:lang w:val="en-US" w:eastAsia="zh-CN"/>
        </w:rPr>
        <w:t>is detected</w:t>
      </w:r>
      <w:r>
        <w:rPr>
          <w:rFonts w:hint="eastAsia"/>
          <w:b/>
          <w:bCs/>
          <w:i/>
          <w:iCs/>
          <w:lang w:val="en-US" w:eastAsia="zh-CN"/>
        </w:rPr>
        <w:t xml:space="preserve">. Hence for an idle time domain resource, </w:t>
      </w:r>
      <w:bookmarkStart w:id="20" w:name="OLE_LINK87"/>
      <w:r>
        <w:rPr>
          <w:rFonts w:hint="eastAsia"/>
          <w:b/>
          <w:bCs/>
          <w:i/>
          <w:iCs/>
          <w:lang w:val="en-US" w:eastAsia="zh-CN"/>
        </w:rPr>
        <w:t xml:space="preserve">the time domain </w:t>
      </w:r>
      <w:r>
        <w:rPr>
          <w:rFonts w:hint="default"/>
          <w:b/>
          <w:bCs/>
          <w:i/>
          <w:iCs/>
          <w:lang w:val="en-US" w:eastAsia="zh-CN"/>
        </w:rPr>
        <w:t>resource</w:t>
      </w:r>
      <w:r>
        <w:rPr>
          <w:rFonts w:hint="eastAsia"/>
          <w:b/>
          <w:bCs/>
          <w:i/>
          <w:iCs/>
          <w:lang w:val="en-US" w:eastAsia="zh-CN"/>
        </w:rPr>
        <w:t xml:space="preserve"> duration of X&gt;1 is longer than that of X=1.</w:t>
      </w:r>
      <w:bookmarkEnd w:id="20"/>
    </w:p>
    <w:bookmarkEnd w:id="19"/>
    <w:p>
      <w:pPr>
        <w:keepNext w:val="0"/>
        <w:keepLines w:val="0"/>
        <w:pageBreakBefore w:val="0"/>
        <w:widowControl/>
        <w:kinsoku/>
        <w:wordWrap/>
        <w:overflowPunct/>
        <w:topLinePunct w:val="0"/>
        <w:autoSpaceDE/>
        <w:autoSpaceDN/>
        <w:bidi w:val="0"/>
        <w:adjustRightInd/>
        <w:snapToGrid/>
        <w:spacing w:after="120"/>
        <w:textAlignment w:val="auto"/>
        <w:rPr>
          <w:rFonts w:hint="eastAsia" w:cs="Times New Roman"/>
          <w:b/>
          <w:bCs/>
          <w:i w:val="0"/>
          <w:iCs w:val="0"/>
          <w:caps w:val="0"/>
          <w:spacing w:val="0"/>
          <w:sz w:val="20"/>
          <w:szCs w:val="20"/>
          <w:u w:val="single"/>
          <w:shd w:val="clear"/>
          <w:lang w:val="en-US" w:eastAsia="zh-CN"/>
        </w:rPr>
      </w:pPr>
      <w:r>
        <w:rPr>
          <w:rFonts w:hint="eastAsia" w:cs="Times New Roman"/>
          <w:b/>
          <w:bCs/>
          <w:i w:val="0"/>
          <w:iCs w:val="0"/>
          <w:caps w:val="0"/>
          <w:spacing w:val="0"/>
          <w:sz w:val="20"/>
          <w:szCs w:val="20"/>
          <w:u w:val="single"/>
          <w:shd w:val="clear"/>
          <w:lang w:val="en-US" w:eastAsia="zh-CN"/>
        </w:rPr>
        <w:t>Update Granularity of Q value in Q-selection anti-collision algorithm</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In the Q-selection anti-collision algorithm, the reader can send the Q value to dynamically adjust the number of time domain resources in an access round based on the detection status (conflict, idle or identified state) of the time domain resources. The reader can send a Q value in a R2D transmission triggering random access, e.g., paging message. In the case of X=1, each time domain resource corresponds to a R2D transmission, as</w:t>
      </w:r>
      <w:r>
        <w:rPr>
          <w:rFonts w:hint="eastAsia" w:cs="Times New Roman"/>
          <w:i w:val="0"/>
          <w:iCs w:val="0"/>
          <w:caps w:val="0"/>
          <w:color w:val="auto"/>
          <w:spacing w:val="0"/>
          <w:sz w:val="20"/>
          <w:szCs w:val="20"/>
          <w:shd w:val="clear"/>
          <w:lang w:val="en-US" w:eastAsia="zh-CN"/>
        </w:rPr>
        <w:t xml:space="preserve"> shown in Figure 5. Therefore, the minimum time domain update granularity of Q value is one time domain resource. In the case of X&gt;1, X time domain resources correspond to a R2D transmission, such as X=4 in Figure 6. Consequently, the minimum time domain update granularity is X time domain resources. Thus,</w:t>
      </w:r>
      <w:bookmarkStart w:id="21" w:name="OLE_LINK57"/>
      <w:r>
        <w:rPr>
          <w:rFonts w:hint="eastAsia" w:cs="Times New Roman"/>
          <w:i w:val="0"/>
          <w:iCs w:val="0"/>
          <w:caps w:val="0"/>
          <w:color w:val="auto"/>
          <w:spacing w:val="0"/>
          <w:sz w:val="20"/>
          <w:szCs w:val="20"/>
          <w:shd w:val="clear"/>
          <w:lang w:val="en-US" w:eastAsia="zh-CN"/>
        </w:rPr>
        <w:t xml:space="preserve"> the smaller the value of X, the more flexible the dynamic adju</w:t>
      </w:r>
      <w:r>
        <w:rPr>
          <w:rFonts w:hint="eastAsia" w:cs="Times New Roman"/>
          <w:i w:val="0"/>
          <w:iCs w:val="0"/>
          <w:caps w:val="0"/>
          <w:spacing w:val="0"/>
          <w:sz w:val="20"/>
          <w:szCs w:val="20"/>
          <w:shd w:val="clear"/>
          <w:lang w:val="en-US" w:eastAsia="zh-CN"/>
        </w:rPr>
        <w:t xml:space="preserve">stment of the Q-selection algorithm, allowing the reader to send the Q value more promptly to update the number of time domain resources for a round. </w:t>
      </w:r>
      <w:bookmarkEnd w:id="21"/>
      <w:r>
        <w:rPr>
          <w:rFonts w:hint="eastAsia" w:cs="Times New Roman"/>
          <w:i w:val="0"/>
          <w:iCs w:val="0"/>
          <w:caps w:val="0"/>
          <w:spacing w:val="0"/>
          <w:sz w:val="20"/>
          <w:szCs w:val="20"/>
          <w:shd w:val="clear"/>
          <w:lang w:val="en-US" w:eastAsia="zh-CN"/>
        </w:rPr>
        <w:t>Conversely, the larger the value of X, the less conducive it is to improving access efficiency.</w:t>
      </w:r>
    </w:p>
    <w:p>
      <w:pPr>
        <w:jc w:val="center"/>
        <w:rPr>
          <w:rFonts w:hint="eastAsia"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object>
          <v:shape id="_x0000_i1029" o:spt="75" type="#_x0000_t75" style="height:88.2pt;width:195.6pt;" o:ole="t" filled="f" o:preferrelative="t" stroked="f" coordsize="21600,21600">
            <v:path/>
            <v:fill on="f" focussize="0,0"/>
            <v:stroke on="f"/>
            <v:imagedata r:id="rId14" o:title=""/>
            <o:lock v:ext="edit" aspectratio="f"/>
            <w10:wrap type="none"/>
            <w10:anchorlock/>
          </v:shape>
          <o:OLEObject Type="Embed" ProgID="Visio.Drawing.11" ShapeID="_x0000_i1029" DrawAspect="Content" ObjectID="_1468075729" r:id="rId13">
            <o:LockedField>false</o:LockedField>
          </o:OLEObject>
        </w:object>
      </w:r>
    </w:p>
    <w:p>
      <w:pPr>
        <w:jc w:val="center"/>
        <w:rPr>
          <w:rFonts w:hint="default"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Figure 5 Minimum update granularity of Q value in time domain for X=1</w:t>
      </w:r>
    </w:p>
    <w:p>
      <w:pPr>
        <w:jc w:val="center"/>
        <w:rPr>
          <w:rFonts w:hint="default" w:cs="Times New Roman"/>
          <w:i w:val="0"/>
          <w:iCs w:val="0"/>
          <w:caps w:val="0"/>
          <w:spacing w:val="0"/>
          <w:sz w:val="20"/>
          <w:szCs w:val="20"/>
          <w:shd w:val="clear"/>
          <w:lang w:val="en-US" w:eastAsia="zh-CN"/>
        </w:rPr>
      </w:pPr>
      <w:r>
        <w:rPr>
          <w:rFonts w:hint="default" w:cs="Times New Roman"/>
          <w:i w:val="0"/>
          <w:iCs w:val="0"/>
          <w:caps w:val="0"/>
          <w:spacing w:val="0"/>
          <w:sz w:val="20"/>
          <w:szCs w:val="20"/>
          <w:shd w:val="clear"/>
          <w:lang w:val="en-US" w:eastAsia="zh-CN"/>
        </w:rPr>
        <w:object>
          <v:shape id="_x0000_i1030" o:spt="75" type="#_x0000_t75" style="height:89.4pt;width:229.8pt;" o:ole="t" filled="f" o:preferrelative="t" stroked="f" coordsize="21600,21600">
            <v:path/>
            <v:fill on="f" focussize="0,0"/>
            <v:stroke on="f"/>
            <v:imagedata r:id="rId16" o:title=""/>
            <o:lock v:ext="edit" aspectratio="f"/>
            <w10:wrap type="none"/>
            <w10:anchorlock/>
          </v:shape>
          <o:OLEObject Type="Embed" ProgID="Visio.Drawing.11" ShapeID="_x0000_i1030" DrawAspect="Content" ObjectID="_1468075730" r:id="rId15">
            <o:LockedField>false</o:LockedField>
          </o:OLEObject>
        </w:object>
      </w:r>
    </w:p>
    <w:p>
      <w:pPr>
        <w:jc w:val="center"/>
        <w:rPr>
          <w:rFonts w:hint="eastAsia"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Figure 6 Minimum update granularity of Q value in time domain for TDMA of Msg1 with X=4</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b/>
          <w:bCs/>
          <w:i/>
          <w:iCs/>
          <w:lang w:val="en-US" w:eastAsia="zh-CN"/>
        </w:rPr>
      </w:pPr>
      <w:r>
        <w:rPr>
          <w:rFonts w:hint="eastAsia"/>
          <w:b/>
          <w:bCs/>
          <w:i/>
          <w:iCs/>
          <w:lang w:val="en-US" w:eastAsia="zh-CN"/>
        </w:rPr>
        <w:t xml:space="preserve">The smaller the value of X, the more flexible the dynamic adjustment of Q value in Q-selection algorithm, allowing the reader to send the Q value more promptly to update the number of time domain resources for a round. </w:t>
      </w:r>
    </w:p>
    <w:p>
      <w:pPr>
        <w:jc w:val="both"/>
        <w:rPr>
          <w:rFonts w:hint="default"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In order to investigate the access efficiency based on TDMA of Msg1 transmissions, the simulation results are illustrated for inventory latency in</w:t>
      </w:r>
      <w:r>
        <w:rPr>
          <w:rFonts w:hint="eastAsia" w:cs="Times New Roman"/>
          <w:i w:val="0"/>
          <w:iCs w:val="0"/>
          <w:caps w:val="0"/>
          <w:color w:val="auto"/>
          <w:spacing w:val="0"/>
          <w:sz w:val="20"/>
          <w:szCs w:val="20"/>
          <w:shd w:val="clear"/>
          <w:lang w:val="en-US" w:eastAsia="zh-CN"/>
        </w:rPr>
        <w:t xml:space="preserve"> Figure 7.</w:t>
      </w:r>
      <w:r>
        <w:rPr>
          <w:rFonts w:hint="eastAsia" w:cs="Times New Roman"/>
          <w:i w:val="0"/>
          <w:iCs w:val="0"/>
          <w:caps w:val="0"/>
          <w:spacing w:val="0"/>
          <w:sz w:val="20"/>
          <w:szCs w:val="20"/>
          <w:shd w:val="clear"/>
          <w:lang w:val="en-US" w:eastAsia="zh-CN"/>
        </w:rPr>
        <w:t xml:space="preserve"> The simulation assumptions are given in </w:t>
      </w:r>
      <w:r>
        <w:rPr>
          <w:rFonts w:hint="eastAsia" w:cs="Times New Roman"/>
          <w:i w:val="0"/>
          <w:iCs w:val="0"/>
          <w:caps w:val="0"/>
          <w:color w:val="auto"/>
          <w:spacing w:val="0"/>
          <w:sz w:val="20"/>
          <w:szCs w:val="20"/>
          <w:shd w:val="clear"/>
          <w:lang w:val="en-US" w:eastAsia="zh-CN"/>
        </w:rPr>
        <w:t>Table A.1</w:t>
      </w:r>
      <w:r>
        <w:rPr>
          <w:rFonts w:hint="eastAsia" w:cs="Times New Roman"/>
          <w:i w:val="0"/>
          <w:iCs w:val="0"/>
          <w:caps w:val="0"/>
          <w:spacing w:val="0"/>
          <w:sz w:val="20"/>
          <w:szCs w:val="20"/>
          <w:shd w:val="clear"/>
          <w:lang w:val="en-US" w:eastAsia="zh-CN"/>
        </w:rPr>
        <w:t>.</w:t>
      </w:r>
    </w:p>
    <w:tbl>
      <w:tblPr>
        <w:tblStyle w:val="24"/>
        <w:tblW w:w="10800" w:type="dxa"/>
        <w:tblInd w:w="-2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404"/>
        <w:gridCol w:w="53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404" w:type="dxa"/>
            <w:tcBorders>
              <w:tl2br w:val="nil"/>
              <w:tr2bl w:val="nil"/>
            </w:tcBorders>
          </w:tcPr>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drawing>
                <wp:inline distT="0" distB="0" distL="114300" distR="114300">
                  <wp:extent cx="3460115" cy="2412365"/>
                  <wp:effectExtent l="0" t="0" r="14605" b="10795"/>
                  <wp:docPr id="1" name="图片 1" descr="20241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241108-1"/>
                          <pic:cNvPicPr>
                            <a:picLocks noChangeAspect="1"/>
                          </pic:cNvPicPr>
                        </pic:nvPicPr>
                        <pic:blipFill>
                          <a:blip r:embed="rId17"/>
                          <a:stretch>
                            <a:fillRect/>
                          </a:stretch>
                        </pic:blipFill>
                        <pic:spPr>
                          <a:xfrm>
                            <a:off x="0" y="0"/>
                            <a:ext cx="3460115" cy="2412365"/>
                          </a:xfrm>
                          <a:prstGeom prst="rect">
                            <a:avLst/>
                          </a:prstGeom>
                        </pic:spPr>
                      </pic:pic>
                    </a:graphicData>
                  </a:graphic>
                </wp:inline>
              </w:drawing>
            </w:r>
          </w:p>
          <w:p>
            <w:pPr>
              <w:keepNext w:val="0"/>
              <w:keepLines w:val="0"/>
              <w:pageBreakBefore w:val="0"/>
              <w:widowControl/>
              <w:numPr>
                <w:ilvl w:val="0"/>
                <w:numId w:val="9"/>
              </w:numPr>
              <w:kinsoku/>
              <w:wordWrap/>
              <w:overflowPunct/>
              <w:topLinePunct w:val="0"/>
              <w:autoSpaceDE/>
              <w:autoSpaceDN/>
              <w:bidi w:val="0"/>
              <w:adjustRightInd/>
              <w:snapToGrid/>
              <w:spacing w:after="120"/>
              <w:jc w:val="center"/>
              <w:textAlignment w:val="auto"/>
              <w:rPr>
                <w:rFonts w:hint="default"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5 Kbps for R2D and D2R</w:t>
            </w:r>
          </w:p>
        </w:tc>
        <w:tc>
          <w:tcPr>
            <w:tcW w:w="5396" w:type="dxa"/>
            <w:tcBorders>
              <w:tl2br w:val="nil"/>
              <w:tr2bl w:val="nil"/>
            </w:tcBorders>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 w:val="0"/>
                <w:iCs w:val="0"/>
                <w:caps w:val="0"/>
                <w:spacing w:val="0"/>
                <w:sz w:val="20"/>
                <w:szCs w:val="20"/>
                <w:shd w:val="clear"/>
                <w:vertAlign w:val="baseline"/>
                <w:lang w:val="en-US" w:eastAsia="zh-CN"/>
              </w:rPr>
            </w:pPr>
            <w:r>
              <w:rPr>
                <w:rFonts w:hint="default" w:cs="Times New Roman"/>
                <w:i w:val="0"/>
                <w:iCs w:val="0"/>
                <w:caps w:val="0"/>
                <w:spacing w:val="0"/>
                <w:sz w:val="20"/>
                <w:szCs w:val="20"/>
                <w:shd w:val="clear"/>
                <w:vertAlign w:val="baseline"/>
                <w:lang w:val="en-US" w:eastAsia="zh-CN"/>
              </w:rPr>
              <w:drawing>
                <wp:inline distT="0" distB="0" distL="114300" distR="114300">
                  <wp:extent cx="3456940" cy="2410460"/>
                  <wp:effectExtent l="0" t="0" r="2540" b="12700"/>
                  <wp:docPr id="3" name="图片 3" descr="20241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0241108-2"/>
                          <pic:cNvPicPr>
                            <a:picLocks noChangeAspect="1"/>
                          </pic:cNvPicPr>
                        </pic:nvPicPr>
                        <pic:blipFill>
                          <a:blip r:embed="rId18"/>
                          <a:stretch>
                            <a:fillRect/>
                          </a:stretch>
                        </pic:blipFill>
                        <pic:spPr>
                          <a:xfrm>
                            <a:off x="0" y="0"/>
                            <a:ext cx="3456940" cy="2410460"/>
                          </a:xfrm>
                          <a:prstGeom prst="rect">
                            <a:avLst/>
                          </a:prstGeom>
                        </pic:spPr>
                      </pic:pic>
                    </a:graphicData>
                  </a:graphic>
                </wp:inline>
              </w:drawing>
            </w:r>
          </w:p>
          <w:p>
            <w:pPr>
              <w:keepNext w:val="0"/>
              <w:keepLines w:val="0"/>
              <w:pageBreakBefore w:val="0"/>
              <w:widowControl/>
              <w:numPr>
                <w:ilvl w:val="0"/>
                <w:numId w:val="9"/>
              </w:numPr>
              <w:kinsoku/>
              <w:wordWrap/>
              <w:overflowPunct/>
              <w:topLinePunct w:val="0"/>
              <w:autoSpaceDE/>
              <w:autoSpaceDN/>
              <w:bidi w:val="0"/>
              <w:adjustRightInd/>
              <w:snapToGrid/>
              <w:spacing w:after="120"/>
              <w:ind w:left="0" w:leftChars="0" w:firstLine="0" w:firstLineChars="0"/>
              <w:jc w:val="center"/>
              <w:textAlignment w:val="auto"/>
              <w:rPr>
                <w:rFonts w:hint="default" w:cs="Times New Roman"/>
                <w:i w:val="0"/>
                <w:iCs w:val="0"/>
                <w:caps w:val="0"/>
                <w:spacing w:val="0"/>
                <w:sz w:val="20"/>
                <w:szCs w:val="20"/>
                <w:shd w:val="clear"/>
                <w:vertAlign w:val="baseline"/>
                <w:lang w:val="en-US" w:eastAsia="zh-CN"/>
              </w:rPr>
            </w:pPr>
            <w:r>
              <w:rPr>
                <w:rFonts w:hint="eastAsia" w:cs="Times New Roman"/>
                <w:i w:val="0"/>
                <w:iCs w:val="0"/>
                <w:caps w:val="0"/>
                <w:spacing w:val="0"/>
                <w:sz w:val="20"/>
                <w:szCs w:val="20"/>
                <w:shd w:val="clear"/>
                <w:vertAlign w:val="baseline"/>
                <w:lang w:val="en-US" w:eastAsia="zh-CN"/>
              </w:rPr>
              <w:t>5Kbps for R2D and 10 Kbps for D2R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404" w:type="dxa"/>
            <w:tcBorders>
              <w:tl2br w:val="nil"/>
              <w:tr2bl w:val="nil"/>
            </w:tcBorders>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 w:val="0"/>
                <w:iCs w:val="0"/>
                <w:caps w:val="0"/>
                <w:color w:val="FF0000"/>
                <w:spacing w:val="0"/>
                <w:sz w:val="20"/>
                <w:szCs w:val="20"/>
                <w:shd w:val="clear"/>
                <w:vertAlign w:val="baseline"/>
                <w:lang w:val="en-US" w:eastAsia="zh-CN"/>
              </w:rPr>
            </w:pPr>
            <w:r>
              <w:rPr>
                <w:rFonts w:hint="default" w:cs="Times New Roman"/>
                <w:i w:val="0"/>
                <w:iCs w:val="0"/>
                <w:caps w:val="0"/>
                <w:color w:val="FF0000"/>
                <w:spacing w:val="0"/>
                <w:sz w:val="20"/>
                <w:szCs w:val="20"/>
                <w:shd w:val="clear"/>
                <w:vertAlign w:val="baseline"/>
                <w:lang w:val="en-US" w:eastAsia="zh-CN"/>
              </w:rPr>
              <w:drawing>
                <wp:inline distT="0" distB="0" distL="114300" distR="114300">
                  <wp:extent cx="3449320" cy="2405380"/>
                  <wp:effectExtent l="0" t="0" r="10160" b="2540"/>
                  <wp:docPr id="4" name="图片 4" descr="20241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0241108-3"/>
                          <pic:cNvPicPr>
                            <a:picLocks noChangeAspect="1"/>
                          </pic:cNvPicPr>
                        </pic:nvPicPr>
                        <pic:blipFill>
                          <a:blip r:embed="rId19"/>
                          <a:stretch>
                            <a:fillRect/>
                          </a:stretch>
                        </pic:blipFill>
                        <pic:spPr>
                          <a:xfrm>
                            <a:off x="0" y="0"/>
                            <a:ext cx="3449320" cy="2405380"/>
                          </a:xfrm>
                          <a:prstGeom prst="rect">
                            <a:avLst/>
                          </a:prstGeom>
                        </pic:spPr>
                      </pic:pic>
                    </a:graphicData>
                  </a:graphic>
                </wp:inline>
              </w:drawing>
            </w:r>
          </w:p>
          <w:p>
            <w:pPr>
              <w:keepNext w:val="0"/>
              <w:keepLines w:val="0"/>
              <w:pageBreakBefore w:val="0"/>
              <w:widowControl/>
              <w:numPr>
                <w:ilvl w:val="0"/>
                <w:numId w:val="9"/>
              </w:numPr>
              <w:kinsoku/>
              <w:wordWrap/>
              <w:overflowPunct/>
              <w:topLinePunct w:val="0"/>
              <w:autoSpaceDE/>
              <w:autoSpaceDN/>
              <w:bidi w:val="0"/>
              <w:adjustRightInd/>
              <w:snapToGrid/>
              <w:spacing w:after="120"/>
              <w:ind w:left="0" w:leftChars="0" w:firstLine="0" w:firstLineChars="0"/>
              <w:jc w:val="center"/>
              <w:textAlignment w:val="auto"/>
              <w:rPr>
                <w:rFonts w:hint="default" w:cs="Times New Roman"/>
                <w:i w:val="0"/>
                <w:iCs w:val="0"/>
                <w:caps w:val="0"/>
                <w:color w:val="FF0000"/>
                <w:spacing w:val="0"/>
                <w:sz w:val="20"/>
                <w:szCs w:val="20"/>
                <w:shd w:val="clear"/>
                <w:vertAlign w:val="baseline"/>
                <w:lang w:val="en-US" w:eastAsia="zh-CN"/>
              </w:rPr>
            </w:pPr>
            <w:r>
              <w:rPr>
                <w:rFonts w:hint="eastAsia" w:cs="Times New Roman"/>
                <w:i w:val="0"/>
                <w:iCs w:val="0"/>
                <w:caps w:val="0"/>
                <w:color w:val="auto"/>
                <w:spacing w:val="0"/>
                <w:sz w:val="20"/>
                <w:szCs w:val="20"/>
                <w:shd w:val="clear"/>
                <w:lang w:val="en-US" w:eastAsia="zh-CN"/>
              </w:rPr>
              <w:t>40 Kbps for R2D and D2R</w:t>
            </w:r>
          </w:p>
        </w:tc>
        <w:tc>
          <w:tcPr>
            <w:tcW w:w="5396" w:type="dxa"/>
            <w:tcBorders>
              <w:tl2br w:val="nil"/>
              <w:tr2bl w:val="nil"/>
            </w:tcBorders>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s="Times New Roman"/>
                <w:i w:val="0"/>
                <w:iCs w:val="0"/>
                <w:caps w:val="0"/>
                <w:color w:val="FF0000"/>
                <w:spacing w:val="0"/>
                <w:sz w:val="20"/>
                <w:szCs w:val="20"/>
                <w:u w:val="none"/>
                <w:shd w:val="clear"/>
                <w:vertAlign w:val="baseline"/>
                <w:lang w:val="en-US" w:eastAsia="zh-CN"/>
              </w:rPr>
            </w:pPr>
            <w:r>
              <w:rPr>
                <w:rFonts w:hint="default" w:cs="Times New Roman"/>
                <w:i w:val="0"/>
                <w:iCs w:val="0"/>
                <w:caps w:val="0"/>
                <w:color w:val="FF0000"/>
                <w:spacing w:val="0"/>
                <w:sz w:val="20"/>
                <w:szCs w:val="20"/>
                <w:u w:val="none"/>
                <w:shd w:val="clear"/>
                <w:vertAlign w:val="baseline"/>
                <w:lang w:val="en-US" w:eastAsia="zh-CN"/>
              </w:rPr>
              <w:drawing>
                <wp:inline distT="0" distB="0" distL="114300" distR="114300">
                  <wp:extent cx="3442970" cy="2400935"/>
                  <wp:effectExtent l="0" t="0" r="1270" b="6985"/>
                  <wp:docPr id="5" name="图片 5" descr="20241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0241108-4"/>
                          <pic:cNvPicPr>
                            <a:picLocks noChangeAspect="1"/>
                          </pic:cNvPicPr>
                        </pic:nvPicPr>
                        <pic:blipFill>
                          <a:blip r:embed="rId20"/>
                          <a:stretch>
                            <a:fillRect/>
                          </a:stretch>
                        </pic:blipFill>
                        <pic:spPr>
                          <a:xfrm>
                            <a:off x="0" y="0"/>
                            <a:ext cx="3442970" cy="2400935"/>
                          </a:xfrm>
                          <a:prstGeom prst="rect">
                            <a:avLst/>
                          </a:prstGeom>
                        </pic:spPr>
                      </pic:pic>
                    </a:graphicData>
                  </a:graphic>
                </wp:inline>
              </w:drawing>
            </w:r>
          </w:p>
          <w:p>
            <w:pPr>
              <w:keepNext w:val="0"/>
              <w:keepLines w:val="0"/>
              <w:pageBreakBefore w:val="0"/>
              <w:widowControl/>
              <w:numPr>
                <w:ilvl w:val="0"/>
                <w:numId w:val="9"/>
              </w:numPr>
              <w:kinsoku/>
              <w:wordWrap/>
              <w:overflowPunct/>
              <w:topLinePunct w:val="0"/>
              <w:autoSpaceDE/>
              <w:autoSpaceDN/>
              <w:bidi w:val="0"/>
              <w:adjustRightInd/>
              <w:snapToGrid/>
              <w:spacing w:after="120"/>
              <w:ind w:left="0" w:leftChars="0" w:firstLine="0" w:firstLineChars="0"/>
              <w:jc w:val="center"/>
              <w:textAlignment w:val="auto"/>
              <w:rPr>
                <w:rFonts w:hint="default" w:cs="Times New Roman"/>
                <w:i w:val="0"/>
                <w:iCs w:val="0"/>
                <w:caps w:val="0"/>
                <w:color w:val="FF0000"/>
                <w:spacing w:val="0"/>
                <w:sz w:val="20"/>
                <w:szCs w:val="20"/>
                <w:u w:val="none"/>
                <w:shd w:val="clear"/>
                <w:vertAlign w:val="baseline"/>
                <w:lang w:val="en-US" w:eastAsia="zh-CN"/>
              </w:rPr>
            </w:pPr>
            <w:r>
              <w:rPr>
                <w:rFonts w:hint="eastAsia" w:cs="Times New Roman"/>
                <w:i w:val="0"/>
                <w:iCs w:val="0"/>
                <w:caps w:val="0"/>
                <w:color w:val="auto"/>
                <w:spacing w:val="0"/>
                <w:sz w:val="20"/>
                <w:szCs w:val="20"/>
                <w:shd w:val="clear"/>
                <w:vertAlign w:val="baseline"/>
                <w:lang w:val="en-US" w:eastAsia="zh-CN"/>
              </w:rPr>
              <w:t>20 Kbps for R2D and 40 Kbps for D2R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404" w:type="dxa"/>
            <w:tcBorders>
              <w:tl2br w:val="nil"/>
              <w:tr2bl w:val="nil"/>
            </w:tcBorders>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 w:val="0"/>
                <w:iCs w:val="0"/>
                <w:caps w:val="0"/>
                <w:spacing w:val="0"/>
                <w:sz w:val="20"/>
                <w:szCs w:val="20"/>
                <w:shd w:val="clear"/>
                <w:vertAlign w:val="baseline"/>
                <w:lang w:val="en-US" w:eastAsia="zh-CN"/>
              </w:rPr>
            </w:pPr>
            <w:r>
              <w:rPr>
                <w:rFonts w:hint="default" w:cs="Times New Roman"/>
                <w:i w:val="0"/>
                <w:iCs w:val="0"/>
                <w:caps w:val="0"/>
                <w:spacing w:val="0"/>
                <w:sz w:val="20"/>
                <w:szCs w:val="20"/>
                <w:shd w:val="clear"/>
                <w:vertAlign w:val="baseline"/>
                <w:lang w:val="en-US" w:eastAsia="zh-CN"/>
              </w:rPr>
              <w:drawing>
                <wp:inline distT="0" distB="0" distL="114300" distR="114300">
                  <wp:extent cx="3459480" cy="2412365"/>
                  <wp:effectExtent l="0" t="0" r="0" b="10795"/>
                  <wp:docPr id="6" name="图片 6" descr="20241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0241108-5"/>
                          <pic:cNvPicPr>
                            <a:picLocks noChangeAspect="1"/>
                          </pic:cNvPicPr>
                        </pic:nvPicPr>
                        <pic:blipFill>
                          <a:blip r:embed="rId21"/>
                          <a:stretch>
                            <a:fillRect/>
                          </a:stretch>
                        </pic:blipFill>
                        <pic:spPr>
                          <a:xfrm>
                            <a:off x="0" y="0"/>
                            <a:ext cx="3459480" cy="2412365"/>
                          </a:xfrm>
                          <a:prstGeom prst="rect">
                            <a:avLst/>
                          </a:prstGeom>
                        </pic:spPr>
                      </pic:pic>
                    </a:graphicData>
                  </a:graphic>
                </wp:inline>
              </w:drawing>
            </w:r>
          </w:p>
          <w:p>
            <w:pPr>
              <w:keepNext w:val="0"/>
              <w:keepLines w:val="0"/>
              <w:pageBreakBefore w:val="0"/>
              <w:widowControl/>
              <w:numPr>
                <w:ilvl w:val="0"/>
                <w:numId w:val="9"/>
              </w:numPr>
              <w:kinsoku/>
              <w:wordWrap/>
              <w:overflowPunct/>
              <w:topLinePunct w:val="0"/>
              <w:autoSpaceDE/>
              <w:autoSpaceDN/>
              <w:bidi w:val="0"/>
              <w:adjustRightInd/>
              <w:snapToGrid/>
              <w:spacing w:after="120"/>
              <w:ind w:left="0" w:leftChars="0" w:firstLine="0" w:firstLineChars="0"/>
              <w:jc w:val="center"/>
              <w:textAlignment w:val="auto"/>
              <w:rPr>
                <w:rFonts w:hint="default" w:cs="Times New Roman"/>
                <w:i w:val="0"/>
                <w:iCs w:val="0"/>
                <w:caps w:val="0"/>
                <w:spacing w:val="0"/>
                <w:sz w:val="20"/>
                <w:szCs w:val="20"/>
                <w:shd w:val="clear"/>
                <w:vertAlign w:val="baseline"/>
                <w:lang w:val="en-US" w:eastAsia="zh-CN"/>
              </w:rPr>
            </w:pPr>
            <w:r>
              <w:rPr>
                <w:rFonts w:hint="eastAsia" w:cs="Times New Roman"/>
                <w:i w:val="0"/>
                <w:iCs w:val="0"/>
                <w:caps w:val="0"/>
                <w:spacing w:val="0"/>
                <w:sz w:val="20"/>
                <w:szCs w:val="20"/>
                <w:shd w:val="clear"/>
                <w:lang w:val="en-US" w:eastAsia="zh-CN"/>
              </w:rPr>
              <w:t>80 Kbps for R2D and D2R</w:t>
            </w:r>
          </w:p>
        </w:tc>
        <w:tc>
          <w:tcPr>
            <w:tcW w:w="5396" w:type="dxa"/>
            <w:tcBorders>
              <w:tl2br w:val="nil"/>
              <w:tr2bl w:val="nil"/>
            </w:tcBorders>
          </w:tcPr>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 w:val="0"/>
                <w:iCs w:val="0"/>
                <w:caps w:val="0"/>
                <w:spacing w:val="0"/>
                <w:sz w:val="20"/>
                <w:szCs w:val="20"/>
                <w:shd w:val="clear"/>
                <w:vertAlign w:val="baseline"/>
                <w:lang w:val="en-US" w:eastAsia="zh-CN"/>
              </w:rPr>
            </w:pPr>
            <w:r>
              <w:rPr>
                <w:rFonts w:hint="default" w:cs="Times New Roman"/>
                <w:i w:val="0"/>
                <w:iCs w:val="0"/>
                <w:caps w:val="0"/>
                <w:spacing w:val="0"/>
                <w:sz w:val="20"/>
                <w:szCs w:val="20"/>
                <w:shd w:val="clear"/>
                <w:vertAlign w:val="baseline"/>
                <w:lang w:val="en-US" w:eastAsia="zh-CN"/>
              </w:rPr>
              <w:drawing>
                <wp:inline distT="0" distB="0" distL="114300" distR="114300">
                  <wp:extent cx="3444875" cy="2402205"/>
                  <wp:effectExtent l="0" t="0" r="14605" b="5715"/>
                  <wp:docPr id="7" name="图片 7" descr="20241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20241108-6"/>
                          <pic:cNvPicPr>
                            <a:picLocks noChangeAspect="1"/>
                          </pic:cNvPicPr>
                        </pic:nvPicPr>
                        <pic:blipFill>
                          <a:blip r:embed="rId22"/>
                          <a:stretch>
                            <a:fillRect/>
                          </a:stretch>
                        </pic:blipFill>
                        <pic:spPr>
                          <a:xfrm>
                            <a:off x="0" y="0"/>
                            <a:ext cx="3444875" cy="2402205"/>
                          </a:xfrm>
                          <a:prstGeom prst="rect">
                            <a:avLst/>
                          </a:prstGeom>
                        </pic:spPr>
                      </pic:pic>
                    </a:graphicData>
                  </a:graphic>
                </wp:inline>
              </w:drawing>
            </w:r>
          </w:p>
          <w:p>
            <w:pPr>
              <w:keepNext w:val="0"/>
              <w:keepLines w:val="0"/>
              <w:pageBreakBefore w:val="0"/>
              <w:widowControl/>
              <w:numPr>
                <w:ilvl w:val="0"/>
                <w:numId w:val="9"/>
              </w:numPr>
              <w:kinsoku/>
              <w:wordWrap/>
              <w:overflowPunct/>
              <w:topLinePunct w:val="0"/>
              <w:autoSpaceDE/>
              <w:autoSpaceDN/>
              <w:bidi w:val="0"/>
              <w:adjustRightInd/>
              <w:snapToGrid/>
              <w:spacing w:after="120"/>
              <w:ind w:left="0" w:leftChars="0" w:firstLine="0" w:firstLineChars="0"/>
              <w:jc w:val="center"/>
              <w:textAlignment w:val="auto"/>
              <w:rPr>
                <w:rFonts w:hint="default" w:cs="Times New Roman"/>
                <w:i w:val="0"/>
                <w:iCs w:val="0"/>
                <w:caps w:val="0"/>
                <w:spacing w:val="0"/>
                <w:sz w:val="20"/>
                <w:szCs w:val="20"/>
                <w:shd w:val="clear"/>
                <w:vertAlign w:val="baseline"/>
                <w:lang w:val="en-US" w:eastAsia="zh-CN"/>
              </w:rPr>
            </w:pPr>
            <w:r>
              <w:rPr>
                <w:rFonts w:hint="eastAsia" w:cs="Times New Roman"/>
                <w:i w:val="0"/>
                <w:iCs w:val="0"/>
                <w:caps w:val="0"/>
                <w:spacing w:val="0"/>
                <w:sz w:val="20"/>
                <w:szCs w:val="20"/>
                <w:shd w:val="clear"/>
                <w:vertAlign w:val="baseline"/>
                <w:lang w:val="en-US" w:eastAsia="zh-CN"/>
              </w:rPr>
              <w:t>40 Kbps for R2D and 80 Kbps for D2R</w:t>
            </w:r>
          </w:p>
        </w:tc>
      </w:tr>
    </w:tbl>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Figure 7 a Inventory latency for TDMA of Msg1 with X=1, 2 and 4</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s="Times New Roman"/>
          <w:i w:val="0"/>
          <w:iCs w:val="0"/>
          <w:caps w:val="0"/>
          <w:spacing w:val="0"/>
          <w:sz w:val="20"/>
          <w:szCs w:val="20"/>
          <w:shd w:val="clear"/>
          <w:lang w:val="en-US" w:eastAsia="zh-CN"/>
        </w:rPr>
      </w:pPr>
      <w:r>
        <w:rPr>
          <w:rFonts w:hint="eastAsia" w:cs="Times New Roman"/>
          <w:i w:val="0"/>
          <w:iCs w:val="0"/>
          <w:caps w:val="0"/>
          <w:spacing w:val="0"/>
          <w:sz w:val="20"/>
          <w:szCs w:val="20"/>
          <w:shd w:val="clear"/>
          <w:lang w:val="en-US" w:eastAsia="zh-CN"/>
        </w:rPr>
        <w:t>From Figure a, it can be observed that:</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b/>
          <w:bCs/>
          <w:i/>
          <w:iCs/>
          <w:lang w:val="en-US" w:eastAsia="zh-CN"/>
        </w:rPr>
      </w:pPr>
      <w:r>
        <w:rPr>
          <w:rFonts w:hint="eastAsia"/>
          <w:b/>
          <w:bCs/>
          <w:i/>
          <w:iCs/>
          <w:lang w:val="en-US" w:eastAsia="zh-CN"/>
        </w:rPr>
        <w:t>TDMA of Msg1 transmissions with X&gt;1 cannot provide a gain in inventory efficiency compared to X=1 for the following cases:</w:t>
      </w:r>
    </w:p>
    <w:p>
      <w:pPr>
        <w:keepNext w:val="0"/>
        <w:keepLines w:val="0"/>
        <w:pageBreakBefore w:val="0"/>
        <w:widowControl/>
        <w:numPr>
          <w:ilvl w:val="0"/>
          <w:numId w:val="10"/>
        </w:numPr>
        <w:kinsoku/>
        <w:wordWrap/>
        <w:overflowPunct/>
        <w:topLinePunct w:val="0"/>
        <w:autoSpaceDE/>
        <w:autoSpaceDN/>
        <w:bidi w:val="0"/>
        <w:adjustRightInd/>
        <w:snapToGrid/>
        <w:spacing w:after="120"/>
        <w:ind w:left="840" w:leftChars="0" w:hanging="420" w:firstLineChars="0"/>
        <w:jc w:val="both"/>
        <w:textAlignment w:val="auto"/>
        <w:rPr>
          <w:rFonts w:hint="eastAsia" w:cs="Times New Roman"/>
          <w:b/>
          <w:bCs/>
          <w:i/>
          <w:iCs/>
          <w:caps w:val="0"/>
          <w:color w:val="auto"/>
          <w:spacing w:val="0"/>
          <w:sz w:val="20"/>
          <w:szCs w:val="20"/>
          <w:shd w:val="clear"/>
          <w:lang w:val="en-US" w:eastAsia="zh-CN"/>
        </w:rPr>
      </w:pPr>
      <w:r>
        <w:rPr>
          <w:rFonts w:hint="eastAsia" w:cs="Times New Roman"/>
          <w:b/>
          <w:bCs/>
          <w:i/>
          <w:iCs/>
          <w:caps w:val="0"/>
          <w:color w:val="auto"/>
          <w:spacing w:val="0"/>
          <w:sz w:val="20"/>
          <w:szCs w:val="20"/>
          <w:shd w:val="clear"/>
          <w:lang w:val="en-US" w:eastAsia="zh-CN"/>
        </w:rPr>
        <w:t xml:space="preserve">Data rate of 5 Kbps for R2D and </w:t>
      </w:r>
      <w:bookmarkStart w:id="22" w:name="OLE_LINK70"/>
      <w:r>
        <w:rPr>
          <w:rFonts w:hint="default" w:ascii="Arial" w:hAnsi="Arial" w:cs="Arial"/>
          <w:b/>
          <w:bCs/>
          <w:i/>
          <w:iCs/>
          <w:caps w:val="0"/>
          <w:color w:val="auto"/>
          <w:spacing w:val="0"/>
          <w:sz w:val="20"/>
          <w:szCs w:val="20"/>
          <w:shd w:val="clear"/>
          <w:lang w:val="en-US" w:eastAsia="zh-CN"/>
        </w:rPr>
        <w:t>≤</w:t>
      </w:r>
      <w:bookmarkEnd w:id="22"/>
      <w:r>
        <w:rPr>
          <w:rFonts w:hint="eastAsia" w:cs="Times New Roman"/>
          <w:b/>
          <w:bCs/>
          <w:i/>
          <w:iCs/>
          <w:caps w:val="0"/>
          <w:color w:val="auto"/>
          <w:spacing w:val="0"/>
          <w:sz w:val="20"/>
          <w:szCs w:val="20"/>
          <w:shd w:val="clear"/>
          <w:lang w:val="en-US" w:eastAsia="zh-CN"/>
        </w:rPr>
        <w:t>10 Kbps for D2R</w:t>
      </w:r>
    </w:p>
    <w:p>
      <w:pPr>
        <w:keepNext w:val="0"/>
        <w:keepLines w:val="0"/>
        <w:pageBreakBefore w:val="0"/>
        <w:widowControl/>
        <w:numPr>
          <w:ilvl w:val="0"/>
          <w:numId w:val="10"/>
        </w:numPr>
        <w:kinsoku/>
        <w:wordWrap/>
        <w:overflowPunct/>
        <w:topLinePunct w:val="0"/>
        <w:autoSpaceDE/>
        <w:autoSpaceDN/>
        <w:bidi w:val="0"/>
        <w:adjustRightInd/>
        <w:snapToGrid/>
        <w:spacing w:after="120"/>
        <w:ind w:left="840" w:leftChars="0" w:hanging="420" w:firstLineChars="0"/>
        <w:jc w:val="both"/>
        <w:textAlignment w:val="auto"/>
        <w:rPr>
          <w:rFonts w:hint="default" w:cs="Times New Roman"/>
          <w:b/>
          <w:bCs/>
          <w:i/>
          <w:iCs/>
          <w:caps w:val="0"/>
          <w:color w:val="auto"/>
          <w:spacing w:val="0"/>
          <w:sz w:val="20"/>
          <w:szCs w:val="20"/>
          <w:shd w:val="clear"/>
          <w:lang w:val="en-US" w:eastAsia="zh-CN"/>
        </w:rPr>
      </w:pPr>
      <w:r>
        <w:rPr>
          <w:rFonts w:hint="eastAsia" w:cs="Times New Roman"/>
          <w:b/>
          <w:bCs/>
          <w:i/>
          <w:iCs/>
          <w:caps w:val="0"/>
          <w:color w:val="auto"/>
          <w:spacing w:val="0"/>
          <w:sz w:val="20"/>
          <w:szCs w:val="20"/>
          <w:shd w:val="clear"/>
          <w:lang w:val="en-US" w:eastAsia="zh-CN"/>
        </w:rPr>
        <w:t xml:space="preserve">Data rate of 40 Kbps for R2D and  </w:t>
      </w:r>
      <w:r>
        <w:rPr>
          <w:rFonts w:hint="default" w:ascii="Arial" w:hAnsi="Arial" w:cs="Arial"/>
          <w:b/>
          <w:bCs/>
          <w:i/>
          <w:iCs/>
          <w:caps w:val="0"/>
          <w:color w:val="auto"/>
          <w:spacing w:val="0"/>
          <w:sz w:val="20"/>
          <w:szCs w:val="20"/>
          <w:shd w:val="clear"/>
          <w:lang w:val="en-US" w:eastAsia="zh-CN"/>
        </w:rPr>
        <w:t>≤</w:t>
      </w:r>
      <w:r>
        <w:rPr>
          <w:rFonts w:hint="eastAsia" w:cs="Times New Roman"/>
          <w:b/>
          <w:bCs/>
          <w:i/>
          <w:iCs/>
          <w:caps w:val="0"/>
          <w:color w:val="auto"/>
          <w:spacing w:val="0"/>
          <w:sz w:val="20"/>
          <w:szCs w:val="20"/>
          <w:shd w:val="clear"/>
          <w:lang w:val="en-US" w:eastAsia="zh-CN"/>
        </w:rPr>
        <w:t>40 Kbps for D2R</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b/>
          <w:bCs/>
          <w:i/>
          <w:iCs/>
          <w:lang w:val="en-US" w:eastAsia="zh-CN"/>
        </w:rPr>
      </w:pPr>
      <w:r>
        <w:rPr>
          <w:rFonts w:hint="eastAsia"/>
          <w:b/>
          <w:bCs/>
          <w:i/>
          <w:iCs/>
          <w:lang w:val="en-US" w:eastAsia="zh-CN"/>
        </w:rPr>
        <w:t>TDMA of Msg1 transmissions with X=2 can reduce inventory latency for the following cases:</w:t>
      </w:r>
    </w:p>
    <w:p>
      <w:pPr>
        <w:keepNext w:val="0"/>
        <w:keepLines w:val="0"/>
        <w:pageBreakBefore w:val="0"/>
        <w:widowControl/>
        <w:numPr>
          <w:ilvl w:val="0"/>
          <w:numId w:val="10"/>
        </w:numPr>
        <w:kinsoku/>
        <w:wordWrap/>
        <w:overflowPunct/>
        <w:topLinePunct w:val="0"/>
        <w:autoSpaceDE/>
        <w:autoSpaceDN/>
        <w:bidi w:val="0"/>
        <w:adjustRightInd/>
        <w:snapToGrid/>
        <w:spacing w:after="120"/>
        <w:ind w:left="840" w:leftChars="0" w:hanging="420" w:firstLineChars="0"/>
        <w:jc w:val="both"/>
        <w:textAlignment w:val="auto"/>
        <w:rPr>
          <w:rFonts w:hint="eastAsia" w:cs="Times New Roman"/>
          <w:b/>
          <w:bCs/>
          <w:i/>
          <w:iCs/>
          <w:caps w:val="0"/>
          <w:color w:val="auto"/>
          <w:spacing w:val="0"/>
          <w:sz w:val="20"/>
          <w:szCs w:val="20"/>
          <w:shd w:val="clear"/>
          <w:lang w:val="en-US" w:eastAsia="zh-CN"/>
        </w:rPr>
      </w:pPr>
      <w:r>
        <w:rPr>
          <w:rFonts w:hint="eastAsia" w:cs="Times New Roman"/>
          <w:b/>
          <w:bCs/>
          <w:i/>
          <w:iCs/>
          <w:caps w:val="0"/>
          <w:color w:val="auto"/>
          <w:spacing w:val="0"/>
          <w:sz w:val="20"/>
          <w:szCs w:val="20"/>
          <w:shd w:val="clear"/>
          <w:lang w:val="en-US" w:eastAsia="zh-CN"/>
        </w:rPr>
        <w:t xml:space="preserve">Data rate of 20 Kbps for R2D and </w:t>
      </w:r>
      <w:r>
        <w:rPr>
          <w:rFonts w:hint="default" w:ascii="Times New Roman" w:hAnsi="Times New Roman" w:cs="Times New Roman"/>
          <w:b/>
          <w:bCs/>
          <w:i/>
          <w:iCs/>
          <w:caps w:val="0"/>
          <w:color w:val="auto"/>
          <w:spacing w:val="0"/>
          <w:sz w:val="20"/>
          <w:szCs w:val="20"/>
          <w:shd w:val="clear"/>
          <w:lang w:val="en-US" w:eastAsia="zh-CN"/>
        </w:rPr>
        <w:t>4</w:t>
      </w:r>
      <w:r>
        <w:rPr>
          <w:rFonts w:hint="eastAsia" w:cs="Times New Roman"/>
          <w:b/>
          <w:bCs/>
          <w:i/>
          <w:iCs/>
          <w:caps w:val="0"/>
          <w:color w:val="auto"/>
          <w:spacing w:val="0"/>
          <w:sz w:val="20"/>
          <w:szCs w:val="20"/>
          <w:shd w:val="clear"/>
          <w:lang w:val="en-US" w:eastAsia="zh-CN"/>
        </w:rPr>
        <w:t>0 Kbps for D2R</w:t>
      </w:r>
    </w:p>
    <w:p>
      <w:pPr>
        <w:keepNext w:val="0"/>
        <w:keepLines w:val="0"/>
        <w:pageBreakBefore w:val="0"/>
        <w:widowControl/>
        <w:numPr>
          <w:ilvl w:val="0"/>
          <w:numId w:val="10"/>
        </w:numPr>
        <w:kinsoku/>
        <w:wordWrap/>
        <w:overflowPunct/>
        <w:topLinePunct w:val="0"/>
        <w:autoSpaceDE/>
        <w:autoSpaceDN/>
        <w:bidi w:val="0"/>
        <w:adjustRightInd/>
        <w:snapToGrid/>
        <w:spacing w:after="120"/>
        <w:ind w:left="840" w:leftChars="0" w:hanging="420" w:firstLineChars="0"/>
        <w:jc w:val="both"/>
        <w:textAlignment w:val="auto"/>
        <w:rPr>
          <w:rFonts w:hint="default" w:cs="Times New Roman"/>
          <w:b/>
          <w:bCs/>
          <w:i/>
          <w:iCs/>
          <w:caps w:val="0"/>
          <w:color w:val="auto"/>
          <w:spacing w:val="0"/>
          <w:sz w:val="20"/>
          <w:szCs w:val="20"/>
          <w:shd w:val="clear"/>
          <w:lang w:val="en-US" w:eastAsia="zh-CN"/>
        </w:rPr>
      </w:pPr>
      <w:r>
        <w:rPr>
          <w:rFonts w:hint="eastAsia" w:cs="Times New Roman"/>
          <w:b/>
          <w:bCs/>
          <w:i/>
          <w:iCs/>
          <w:caps w:val="0"/>
          <w:color w:val="auto"/>
          <w:spacing w:val="0"/>
          <w:sz w:val="20"/>
          <w:szCs w:val="20"/>
          <w:shd w:val="clear"/>
          <w:lang w:val="en-US" w:eastAsia="zh-CN"/>
        </w:rPr>
        <w:t xml:space="preserve">Data rate of </w:t>
      </w:r>
      <w:r>
        <w:rPr>
          <w:rFonts w:hint="default" w:ascii="Arial" w:hAnsi="Arial" w:cs="Arial"/>
          <w:b/>
          <w:bCs/>
          <w:i/>
          <w:iCs/>
          <w:caps w:val="0"/>
          <w:color w:val="auto"/>
          <w:spacing w:val="0"/>
          <w:sz w:val="20"/>
          <w:szCs w:val="20"/>
          <w:shd w:val="clear"/>
          <w:lang w:val="en-US" w:eastAsia="zh-CN"/>
        </w:rPr>
        <w:t>≤</w:t>
      </w:r>
      <w:r>
        <w:rPr>
          <w:rFonts w:hint="eastAsia" w:cs="Times New Roman"/>
          <w:b/>
          <w:bCs/>
          <w:i/>
          <w:iCs/>
          <w:caps w:val="0"/>
          <w:color w:val="auto"/>
          <w:spacing w:val="0"/>
          <w:sz w:val="20"/>
          <w:szCs w:val="20"/>
          <w:shd w:val="clear"/>
          <w:lang w:val="en-US" w:eastAsia="zh-CN"/>
        </w:rPr>
        <w:t>80 Kbps for R2D an</w:t>
      </w:r>
      <w:r>
        <w:rPr>
          <w:rFonts w:hint="eastAsia" w:ascii="Times New Roman" w:hAnsi="Times New Roman" w:cs="Times New Roman"/>
          <w:b/>
          <w:bCs/>
          <w:i/>
          <w:iCs/>
          <w:caps w:val="0"/>
          <w:color w:val="auto"/>
          <w:spacing w:val="0"/>
          <w:sz w:val="20"/>
          <w:szCs w:val="20"/>
          <w:shd w:val="clear"/>
          <w:lang w:val="en-US" w:eastAsia="zh-CN"/>
        </w:rPr>
        <w:t xml:space="preserve">d 80 Kbps </w:t>
      </w:r>
      <w:r>
        <w:rPr>
          <w:rFonts w:hint="eastAsia" w:cs="Times New Roman"/>
          <w:b/>
          <w:bCs/>
          <w:i/>
          <w:iCs/>
          <w:caps w:val="0"/>
          <w:color w:val="auto"/>
          <w:spacing w:val="0"/>
          <w:sz w:val="20"/>
          <w:szCs w:val="20"/>
          <w:shd w:val="clear"/>
          <w:lang w:val="en-US" w:eastAsia="zh-CN"/>
        </w:rPr>
        <w:t>for D2R</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eastAsia"/>
          <w:b/>
          <w:bCs/>
          <w:i/>
          <w:iCs/>
          <w:lang w:val="en-US" w:eastAsia="zh-CN"/>
        </w:rPr>
        <w:t>For TDMA of Msg1 transmissions, X&gt;2 cannot provide obvious gain in inventory efficiency compared to X=2.</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i/>
          <w:iCs/>
          <w:lang w:val="en-US" w:eastAsia="zh-CN"/>
        </w:rPr>
      </w:pPr>
      <w:r>
        <w:rPr>
          <w:rFonts w:hint="eastAsia"/>
          <w:i/>
          <w:iCs/>
          <w:lang w:val="en-US" w:eastAsia="zh-CN"/>
        </w:rPr>
        <w:t>For TDMA of Msg1 transmissions, X&gt;2 is not considered and whether X=2 is applied depends on data rate.</w:t>
      </w:r>
    </w:p>
    <w:p>
      <w:pPr>
        <w:pStyle w:val="4"/>
        <w:numPr>
          <w:ilvl w:val="1"/>
          <w:numId w:val="0"/>
        </w:numPr>
        <w:bidi w:val="0"/>
        <w:ind w:leftChars="0"/>
        <w:rPr>
          <w:rFonts w:hint="default"/>
          <w:color w:val="FF0000"/>
          <w:lang w:val="en-US" w:eastAsia="zh-CN"/>
        </w:rPr>
      </w:pPr>
      <w:r>
        <w:rPr>
          <w:rFonts w:hint="eastAsia"/>
          <w:lang w:val="en-US" w:eastAsia="zh-CN"/>
        </w:rPr>
        <w:t>3.1.2 FDMA</w:t>
      </w:r>
    </w:p>
    <w:p>
      <w:pPr>
        <w:keepNext w:val="0"/>
        <w:keepLines w:val="0"/>
        <w:pageBreakBefore w:val="0"/>
        <w:widowControl/>
        <w:tabs>
          <w:tab w:val="left" w:pos="8256"/>
        </w:tabs>
        <w:kinsoku/>
        <w:wordWrap/>
        <w:overflowPunct/>
        <w:topLinePunct w:val="0"/>
        <w:autoSpaceDE/>
        <w:autoSpaceDN/>
        <w:bidi w:val="0"/>
        <w:adjustRightInd/>
        <w:snapToGrid/>
        <w:spacing w:after="120"/>
        <w:jc w:val="both"/>
        <w:textAlignment w:val="auto"/>
        <w:rPr>
          <w:rFonts w:hint="eastAsia"/>
          <w:b w:val="0"/>
          <w:bCs w:val="0"/>
          <w:highlight w:val="none"/>
          <w:lang w:val="en-US" w:eastAsia="zh-CN"/>
        </w:rPr>
      </w:pPr>
      <w:r>
        <w:rPr>
          <w:rFonts w:hint="eastAsia"/>
          <w:b w:val="0"/>
          <w:bCs w:val="0"/>
          <w:highlight w:val="none"/>
          <w:lang w:val="en-US" w:eastAsia="zh-CN"/>
        </w:rPr>
        <w:t xml:space="preserve">For frequency domain resource determination, </w:t>
      </w:r>
      <w:r>
        <w:rPr>
          <w:rFonts w:hint="eastAsia" w:eastAsia="等线"/>
          <w:b w:val="0"/>
          <w:bCs w:val="0"/>
          <w:highlight w:val="none"/>
          <w:lang w:eastAsia="zh-CN"/>
        </w:rPr>
        <w:t xml:space="preserve">it was clarified that </w:t>
      </w:r>
      <w:bookmarkStart w:id="23" w:name="OLE_LINK59"/>
      <w:r>
        <w:rPr>
          <w:rFonts w:hint="eastAsia" w:eastAsia="等线"/>
          <w:b w:val="0"/>
          <w:bCs w:val="0"/>
          <w:highlight w:val="none"/>
          <w:lang w:eastAsia="zh-CN"/>
        </w:rPr>
        <w:t>how device select the resource for Msg1 transmission belong to random access procedure and belong to RAN2</w:t>
      </w:r>
      <w:bookmarkEnd w:id="23"/>
      <w:r>
        <w:rPr>
          <w:rFonts w:hint="eastAsia" w:eastAsia="等线"/>
          <w:b w:val="0"/>
          <w:bCs w:val="0"/>
          <w:highlight w:val="none"/>
          <w:lang w:eastAsia="zh-CN"/>
        </w:rPr>
        <w:t xml:space="preserve"> work</w:t>
      </w:r>
      <w:r>
        <w:rPr>
          <w:rFonts w:hint="eastAsia"/>
          <w:b w:val="0"/>
          <w:bCs w:val="0"/>
          <w:highlight w:val="none"/>
          <w:lang w:val="en-US" w:eastAsia="zh-CN"/>
        </w:rPr>
        <w:t xml:space="preserve"> in RAN1#118bis meeting</w:t>
      </w:r>
      <w:r>
        <w:rPr>
          <w:rFonts w:hint="eastAsia" w:eastAsia="等线"/>
          <w:b w:val="0"/>
          <w:bCs w:val="0"/>
          <w:highlight w:val="none"/>
          <w:lang w:eastAsia="zh-CN"/>
        </w:rPr>
        <w:t>.</w:t>
      </w:r>
      <w:r>
        <w:rPr>
          <w:rFonts w:hint="eastAsia"/>
          <w:b w:val="0"/>
          <w:bCs w:val="0"/>
          <w:highlight w:val="none"/>
          <w:lang w:val="en-US" w:eastAsia="zh-CN"/>
        </w:rPr>
        <w:t xml:space="preserve"> However, the </w:t>
      </w:r>
      <w:bookmarkStart w:id="24" w:name="OLE_LINK58"/>
      <w:r>
        <w:rPr>
          <w:rFonts w:hint="eastAsia"/>
          <w:b w:val="0"/>
          <w:bCs w:val="0"/>
          <w:highlight w:val="none"/>
          <w:lang w:val="en-US" w:eastAsia="zh-CN"/>
        </w:rPr>
        <w:t xml:space="preserve">available </w:t>
      </w:r>
      <w:bookmarkEnd w:id="24"/>
      <w:bookmarkStart w:id="25" w:name="OLE_LINK61"/>
      <w:r>
        <w:rPr>
          <w:rFonts w:hint="eastAsia"/>
          <w:b w:val="0"/>
          <w:bCs w:val="0"/>
          <w:highlight w:val="none"/>
          <w:lang w:val="en-US" w:eastAsia="zh-CN"/>
        </w:rPr>
        <w:t>frequency domain resource</w:t>
      </w:r>
      <w:bookmarkEnd w:id="25"/>
      <w:r>
        <w:rPr>
          <w:rFonts w:hint="eastAsia"/>
          <w:b w:val="0"/>
          <w:bCs w:val="0"/>
          <w:highlight w:val="none"/>
          <w:lang w:val="en-US" w:eastAsia="zh-CN"/>
        </w:rPr>
        <w:t xml:space="preserve"> set should be defined by RAN1, </w:t>
      </w:r>
      <w:bookmarkStart w:id="26" w:name="OLE_LINK60"/>
      <w:r>
        <w:rPr>
          <w:rFonts w:hint="eastAsia"/>
          <w:b w:val="0"/>
          <w:bCs w:val="0"/>
          <w:highlight w:val="none"/>
          <w:lang w:val="en-US" w:eastAsia="zh-CN"/>
        </w:rPr>
        <w:t>which includes number of frequency domain resources, location of frequency domain resources and potential indicator of frequency domain resource set.</w:t>
      </w:r>
    </w:p>
    <w:bookmarkEnd w:id="26"/>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 xml:space="preserve">The </w:t>
      </w:r>
      <w:r>
        <w:rPr>
          <w:rFonts w:hint="eastAsia"/>
          <w:b w:val="0"/>
          <w:bCs w:val="0"/>
          <w:color w:val="auto"/>
          <w:highlight w:val="none"/>
          <w:lang w:val="en-US" w:eastAsia="zh-CN"/>
        </w:rPr>
        <w:t xml:space="preserve">available </w:t>
      </w:r>
      <w:r>
        <w:rPr>
          <w:rFonts w:hint="eastAsia"/>
          <w:b w:val="0"/>
          <w:bCs w:val="0"/>
          <w:i w:val="0"/>
          <w:iCs w:val="0"/>
          <w:color w:val="auto"/>
          <w:lang w:val="en-US" w:eastAsia="zh-CN"/>
        </w:rPr>
        <w:t>frequency domain resource set can be obtained through the following methods:</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 xml:space="preserve">Alt 1: Predefined </w:t>
      </w:r>
      <w:r>
        <w:rPr>
          <w:rFonts w:hint="eastAsia"/>
          <w:b w:val="0"/>
          <w:bCs w:val="0"/>
          <w:color w:val="auto"/>
          <w:highlight w:val="none"/>
          <w:lang w:val="en-US" w:eastAsia="zh-CN"/>
        </w:rPr>
        <w:t>frequency domain resource set</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default"/>
          <w:b w:val="0"/>
          <w:bCs w:val="0"/>
          <w:highlight w:val="none"/>
          <w:lang w:val="en-US" w:eastAsia="zh-CN"/>
        </w:rPr>
      </w:pPr>
      <w:r>
        <w:rPr>
          <w:rFonts w:hint="eastAsia"/>
          <w:b w:val="0"/>
          <w:bCs w:val="0"/>
          <w:i w:val="0"/>
          <w:iCs w:val="0"/>
          <w:color w:val="auto"/>
          <w:lang w:val="en-US" w:eastAsia="zh-CN"/>
        </w:rPr>
        <w:t xml:space="preserve">Alt 2: Indicate a frequency domain resource set in R2D transmission (e.g., paging message or R2D trigger) </w:t>
      </w:r>
    </w:p>
    <w:p>
      <w:pPr>
        <w:pStyle w:val="113"/>
        <w:bidi w:val="0"/>
        <w:ind w:left="0" w:leftChars="0" w:firstLine="0" w:firstLineChars="0"/>
        <w:jc w:val="both"/>
        <w:rPr>
          <w:rFonts w:hint="default"/>
          <w:i/>
          <w:iCs/>
          <w:lang w:val="en-US" w:eastAsia="zh-CN"/>
        </w:rPr>
      </w:pPr>
      <w:bookmarkStart w:id="27" w:name="OLE_LINK82"/>
      <w:r>
        <w:rPr>
          <w:rFonts w:hint="eastAsia"/>
          <w:i/>
          <w:iCs/>
          <w:lang w:val="en-US" w:eastAsia="zh-CN"/>
        </w:rPr>
        <w:t>For FMDA of Msg1, RAN1 should define the available frequency domain resource set, which includes number of frequency domain resources, location of frequency domain resources and potential indicator of frequency domain resource set.</w:t>
      </w:r>
    </w:p>
    <w:bookmarkEnd w:id="27"/>
    <w:p>
      <w:pPr>
        <w:pStyle w:val="4"/>
        <w:numPr>
          <w:ilvl w:val="1"/>
          <w:numId w:val="0"/>
        </w:numPr>
        <w:bidi w:val="0"/>
        <w:ind w:leftChars="0"/>
        <w:rPr>
          <w:rFonts w:hint="eastAsia"/>
          <w:lang w:val="en-US" w:eastAsia="zh-CN"/>
        </w:rPr>
      </w:pPr>
      <w:r>
        <w:rPr>
          <w:rFonts w:hint="eastAsia"/>
          <w:lang w:val="en-US" w:eastAsia="zh-CN"/>
        </w:rPr>
        <w:t>3.1.3 CDMA</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b w:val="0"/>
          <w:bCs w:val="0"/>
          <w:i w:val="0"/>
          <w:iCs w:val="0"/>
          <w:color w:val="auto"/>
          <w:lang w:val="en-US" w:eastAsia="zh-CN"/>
        </w:rPr>
      </w:pPr>
      <w:r>
        <w:rPr>
          <w:rFonts w:hint="eastAsia" w:eastAsia="宋体" w:cs="Times New Roman"/>
          <w:highlight w:val="none"/>
          <w:lang w:val="en-US" w:eastAsia="zh-CN"/>
        </w:rPr>
        <w:t>In addition to TDMA and/or FDMA based multiplexing, CDM based multiplexing via orthogonal or non-orthogonal sequences can be used to achieve parallel D2R transmissions during random access procedure. Under the coverage requirements for Ambient IoT, a lower data rate (e.g., through the use of low coding rates and repetition) may be configured for D2R transmissions to enhance coverage performance. However, this can lead to a decrease in inventory efficiency. In this case, CDMed D2R transmissions will greatly improve the access efficiency compared with direct repeated transmission. Assuming an extension sequence length of L in CDMA, the extended data is equivalent to L repeated transmissions. Compared with simple bit/TB repetition, CMDA can support the parallel transmission of multiple D2R signals. In addition, when repetition is not required for D2R transmission, CDMA can also allow a frequency domain expansion, similar to line code approach to FDMA, which achieves multi-device multiplexing through long sequences to improve access efficienc</w:t>
      </w:r>
      <w:r>
        <w:rPr>
          <w:rFonts w:hint="eastAsia" w:eastAsia="宋体" w:cs="Times New Roman"/>
          <w:color w:val="auto"/>
          <w:highlight w:val="none"/>
          <w:lang w:val="en-US" w:eastAsia="zh-CN"/>
        </w:rPr>
        <w:t xml:space="preserve">y. </w:t>
      </w:r>
    </w:p>
    <w:p>
      <w:pPr>
        <w:keepNext w:val="0"/>
        <w:keepLines w:val="0"/>
        <w:pageBreakBefore w:val="0"/>
        <w:widowControl/>
        <w:tabs>
          <w:tab w:val="left" w:pos="8256"/>
        </w:tabs>
        <w:kinsoku/>
        <w:wordWrap/>
        <w:overflowPunct/>
        <w:topLinePunct w:val="0"/>
        <w:autoSpaceDE/>
        <w:autoSpaceDN/>
        <w:bidi w:val="0"/>
        <w:adjustRightInd/>
        <w:snapToGrid/>
        <w:spacing w:after="120"/>
        <w:jc w:val="both"/>
        <w:textAlignment w:val="auto"/>
        <w:rPr>
          <w:rFonts w:hint="default"/>
          <w:b w:val="0"/>
          <w:bCs w:val="0"/>
          <w:highlight w:val="none"/>
          <w:lang w:val="en-US" w:eastAsia="zh-CN"/>
        </w:rPr>
      </w:pPr>
      <w:r>
        <w:rPr>
          <w:rFonts w:hint="eastAsia"/>
          <w:b w:val="0"/>
          <w:bCs w:val="0"/>
          <w:i w:val="0"/>
          <w:iCs w:val="0"/>
          <w:color w:val="auto"/>
          <w:lang w:val="en-US" w:eastAsia="zh-CN"/>
        </w:rPr>
        <w:t xml:space="preserve">For CDMA of Msg1 transmissions, the device can randomly select one code domain resource for </w:t>
      </w:r>
      <w:r>
        <w:rPr>
          <w:rFonts w:hint="default"/>
          <w:b w:val="0"/>
          <w:bCs w:val="0"/>
          <w:i w:val="0"/>
          <w:iCs w:val="0"/>
          <w:color w:val="auto"/>
          <w:lang w:val="en-US" w:eastAsia="zh-CN"/>
        </w:rPr>
        <w:t>Msg1</w:t>
      </w:r>
      <w:r>
        <w:rPr>
          <w:rFonts w:hint="eastAsia"/>
          <w:b w:val="0"/>
          <w:bCs w:val="0"/>
          <w:i w:val="0"/>
          <w:iCs w:val="0"/>
          <w:color w:val="auto"/>
          <w:lang w:val="en-US" w:eastAsia="zh-CN"/>
        </w:rPr>
        <w:t xml:space="preserve"> transmission from the available code domain resource set after receiving a R2D transmission triggering random access. Similar to FDMA, </w:t>
      </w:r>
      <w:r>
        <w:rPr>
          <w:rFonts w:hint="eastAsia" w:eastAsia="等线"/>
          <w:b w:val="0"/>
          <w:bCs w:val="0"/>
          <w:highlight w:val="none"/>
          <w:lang w:eastAsia="zh-CN"/>
        </w:rPr>
        <w:t xml:space="preserve">how device select the resource for Msg1 transmission </w:t>
      </w:r>
      <w:r>
        <w:rPr>
          <w:rFonts w:hint="eastAsia"/>
          <w:b w:val="0"/>
          <w:bCs w:val="0"/>
          <w:highlight w:val="none"/>
          <w:lang w:val="en-US" w:eastAsia="zh-CN"/>
        </w:rPr>
        <w:t>is up</w:t>
      </w:r>
      <w:r>
        <w:rPr>
          <w:rFonts w:hint="eastAsia" w:eastAsia="等线"/>
          <w:b w:val="0"/>
          <w:bCs w:val="0"/>
          <w:highlight w:val="none"/>
          <w:lang w:eastAsia="zh-CN"/>
        </w:rPr>
        <w:t xml:space="preserve"> to RAN2</w:t>
      </w:r>
      <w:r>
        <w:rPr>
          <w:rFonts w:hint="eastAsia"/>
          <w:b w:val="0"/>
          <w:bCs w:val="0"/>
          <w:highlight w:val="none"/>
          <w:lang w:val="en-US" w:eastAsia="zh-CN"/>
        </w:rPr>
        <w:t xml:space="preserve">. However, RAN1 needs to study the appropriate </w:t>
      </w:r>
      <w:r>
        <w:rPr>
          <w:rFonts w:hint="eastAsia"/>
          <w:b w:val="0"/>
          <w:bCs w:val="0"/>
          <w:i w:val="0"/>
          <w:iCs w:val="0"/>
          <w:color w:val="auto"/>
          <w:lang w:val="en-US" w:eastAsia="zh-CN"/>
        </w:rPr>
        <w:t xml:space="preserve">code domain resource set, </w:t>
      </w:r>
      <w:r>
        <w:rPr>
          <w:rFonts w:hint="eastAsia"/>
          <w:b w:val="0"/>
          <w:bCs w:val="0"/>
          <w:highlight w:val="none"/>
          <w:lang w:val="en-US" w:eastAsia="zh-CN"/>
        </w:rPr>
        <w:t>which includes number of spread codes, length of spread code and decoding performance, etc.</w:t>
      </w:r>
    </w:p>
    <w:p>
      <w:pPr>
        <w:pStyle w:val="113"/>
        <w:bidi w:val="0"/>
        <w:ind w:left="0" w:leftChars="0" w:firstLine="0" w:firstLineChars="0"/>
        <w:jc w:val="both"/>
        <w:rPr>
          <w:rFonts w:hint="default"/>
          <w:i/>
          <w:iCs/>
          <w:lang w:val="en-US" w:eastAsia="zh-CN"/>
        </w:rPr>
      </w:pPr>
      <w:r>
        <w:rPr>
          <w:rFonts w:hint="eastAsia"/>
          <w:i/>
          <w:iCs/>
          <w:lang w:val="en-US" w:eastAsia="zh-CN"/>
        </w:rPr>
        <w:t>For CMDA of Msg1, RAN1 needs to study the code domain resource set, which includes number of spread codes, length of spread code and decoding performance, etc.</w:t>
      </w:r>
    </w:p>
    <w:p>
      <w:pPr>
        <w:pStyle w:val="3"/>
        <w:numPr>
          <w:ilvl w:val="0"/>
          <w:numId w:val="0"/>
        </w:numPr>
        <w:bidi w:val="0"/>
        <w:ind w:leftChars="0"/>
        <w:rPr>
          <w:rFonts w:hint="default"/>
          <w:lang w:val="en-US" w:eastAsia="zh-CN"/>
        </w:rPr>
      </w:pPr>
      <w:r>
        <w:rPr>
          <w:rFonts w:hint="eastAsia"/>
          <w:lang w:val="en-US" w:eastAsia="zh-CN"/>
        </w:rPr>
        <w:t>3.2 Msg2 aspect</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rFonts w:hint="default"/>
          <w:szCs w:val="20"/>
          <w:highlight w:val="none"/>
          <w:lang w:val="en-US" w:eastAsia="zh-CN"/>
        </w:rPr>
      </w:pPr>
      <w:r>
        <w:rPr>
          <w:rFonts w:hint="eastAsia"/>
          <w:szCs w:val="20"/>
          <w:highlight w:val="none"/>
          <w:lang w:val="en-US" w:eastAsia="zh-CN"/>
        </w:rPr>
        <w:t xml:space="preserve">For multiple Msg1 transmissions initiated by a R2D transmission, the number of Msg1 that a Msg2 responds to, as well as the </w:t>
      </w:r>
      <w:r>
        <w:rPr>
          <w:rFonts w:ascii="Times New Roman" w:hAnsi="Times New Roman" w:eastAsia="等线"/>
          <w:bCs/>
          <w:szCs w:val="20"/>
          <w:highlight w:val="none"/>
          <w:lang w:val="en-US" w:eastAsia="zh-CN"/>
        </w:rPr>
        <w:t>monitoring</w:t>
      </w:r>
      <w:r>
        <w:rPr>
          <w:rFonts w:hint="eastAsia"/>
          <w:bCs/>
          <w:szCs w:val="20"/>
          <w:highlight w:val="none"/>
          <w:lang w:val="en-US" w:eastAsia="zh-CN"/>
        </w:rPr>
        <w:t xml:space="preserve"> </w:t>
      </w:r>
      <w:r>
        <w:rPr>
          <w:rFonts w:hint="eastAsia"/>
          <w:szCs w:val="20"/>
          <w:highlight w:val="none"/>
          <w:lang w:val="en-US" w:eastAsia="zh-CN"/>
        </w:rPr>
        <w:t>time for Msg2, need to be considered.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adjustRightInd w:val="0"/>
              <w:snapToGrid w:val="0"/>
              <w:spacing w:after="120"/>
              <w:jc w:val="both"/>
              <w:textAlignment w:val="auto"/>
              <w:rPr>
                <w:rFonts w:ascii="Times New Roman" w:hAnsi="Times New Roman"/>
                <w:szCs w:val="20"/>
                <w:highlight w:val="green"/>
              </w:rPr>
            </w:pPr>
            <w:r>
              <w:rPr>
                <w:rFonts w:ascii="Times New Roman" w:hAnsi="Times New Roman"/>
                <w:szCs w:val="20"/>
                <w:highlight w:val="green"/>
              </w:rPr>
              <w:t>Agreement</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rFonts w:ascii="Times New Roman" w:hAnsi="Times New Roman"/>
                <w:bCs/>
                <w:szCs w:val="20"/>
                <w:highlight w:val="none"/>
              </w:rPr>
            </w:pPr>
            <w:r>
              <w:rPr>
                <w:rFonts w:ascii="Times New Roman" w:hAnsi="Times New Roman"/>
                <w:bCs/>
                <w:szCs w:val="20"/>
                <w:highlight w:val="none"/>
              </w:rPr>
              <w:t xml:space="preserve">RAN1 studies the following options for Msg2 transmission in response to multiple Msg1 transmissions, which is initiated by a R2D transmission triggering random access. </w:t>
            </w:r>
          </w:p>
          <w:p>
            <w:pPr>
              <w:pStyle w:val="93"/>
              <w:keepNext w:val="0"/>
              <w:keepLines w:val="0"/>
              <w:pageBreakBefore w:val="0"/>
              <w:widowControl/>
              <w:numPr>
                <w:ilvl w:val="0"/>
                <w:numId w:val="8"/>
              </w:numPr>
              <w:kinsoku/>
              <w:wordWrap/>
              <w:overflowPunct/>
              <w:topLinePunct w:val="0"/>
              <w:autoSpaceDE/>
              <w:autoSpaceDN/>
              <w:bidi w:val="0"/>
              <w:spacing w:after="120"/>
              <w:jc w:val="both"/>
              <w:textAlignment w:val="auto"/>
              <w:rPr>
                <w:rFonts w:ascii="Times New Roman" w:hAnsi="Times New Roman"/>
                <w:szCs w:val="20"/>
                <w:highlight w:val="none"/>
                <w:vertAlign w:val="baseline"/>
              </w:rPr>
            </w:pPr>
            <w:r>
              <w:rPr>
                <w:highlight w:val="none"/>
              </w:rPr>
              <w:t xml:space="preserve">Option 1: </w:t>
            </w:r>
            <w:bookmarkStart w:id="28" w:name="OLE_LINK65"/>
            <w:r>
              <w:rPr>
                <w:highlight w:val="none"/>
              </w:rPr>
              <w:t>A</w:t>
            </w:r>
            <w:r>
              <w:rPr>
                <w:highlight w:val="none"/>
                <w:lang w:eastAsia="zh-CN"/>
              </w:rPr>
              <w:t xml:space="preserve"> </w:t>
            </w:r>
            <w:r>
              <w:rPr>
                <w:highlight w:val="none"/>
              </w:rPr>
              <w:t xml:space="preserve">PRDCH for </w:t>
            </w:r>
            <w:bookmarkStart w:id="29" w:name="OLE_LINK62"/>
            <w:r>
              <w:rPr>
                <w:highlight w:val="none"/>
              </w:rPr>
              <w:t>Msg2 transmission corresponds to a A-IoT Msg1</w:t>
            </w:r>
            <w:bookmarkEnd w:id="28"/>
            <w:bookmarkEnd w:id="29"/>
            <w:r>
              <w:rPr>
                <w:highlight w:val="none"/>
              </w:rPr>
              <w:t xml:space="preserve"> received from one device</w:t>
            </w:r>
          </w:p>
          <w:p>
            <w:pPr>
              <w:pStyle w:val="93"/>
              <w:keepNext w:val="0"/>
              <w:keepLines w:val="0"/>
              <w:pageBreakBefore w:val="0"/>
              <w:widowControl/>
              <w:numPr>
                <w:ilvl w:val="0"/>
                <w:numId w:val="8"/>
              </w:numPr>
              <w:kinsoku/>
              <w:wordWrap/>
              <w:overflowPunct/>
              <w:topLinePunct w:val="0"/>
              <w:autoSpaceDE/>
              <w:autoSpaceDN/>
              <w:bidi w:val="0"/>
              <w:spacing w:after="120"/>
              <w:jc w:val="both"/>
              <w:textAlignment w:val="auto"/>
              <w:rPr>
                <w:rFonts w:ascii="Times New Roman" w:hAnsi="Times New Roman"/>
                <w:szCs w:val="20"/>
                <w:highlight w:val="none"/>
                <w:vertAlign w:val="baseline"/>
              </w:rPr>
            </w:pPr>
            <w:r>
              <w:rPr>
                <w:highlight w:val="none"/>
              </w:rPr>
              <w:t xml:space="preserve">Option 2: </w:t>
            </w:r>
            <w:bookmarkStart w:id="30" w:name="OLE_LINK66"/>
            <w:r>
              <w:rPr>
                <w:highlight w:val="none"/>
              </w:rPr>
              <w:t>A PRDCH for Msg2 transmission corresponds to multiple A-IoT Msg1</w:t>
            </w:r>
            <w:bookmarkEnd w:id="30"/>
            <w:r>
              <w:rPr>
                <w:highlight w:val="none"/>
              </w:rPr>
              <w:t xml:space="preserve"> received from different devices</w:t>
            </w:r>
          </w:p>
          <w:p>
            <w:pPr>
              <w:keepNext w:val="0"/>
              <w:keepLines w:val="0"/>
              <w:pageBreakBefore w:val="0"/>
              <w:widowControl w:val="0"/>
              <w:kinsoku/>
              <w:wordWrap/>
              <w:overflowPunct/>
              <w:topLinePunct w:val="0"/>
              <w:autoSpaceDE/>
              <w:autoSpaceDN w:val="0"/>
              <w:bidi w:val="0"/>
              <w:adjustRightInd w:val="0"/>
              <w:snapToGrid w:val="0"/>
              <w:spacing w:after="120"/>
              <w:jc w:val="both"/>
              <w:textAlignment w:val="auto"/>
              <w:rPr>
                <w:rFonts w:ascii="Times New Roman" w:hAnsi="Times New Roman" w:eastAsia="等线"/>
                <w:szCs w:val="20"/>
                <w:lang w:val="en-US" w:eastAsia="zh-CN"/>
              </w:rPr>
            </w:pPr>
            <w:r>
              <w:rPr>
                <w:rFonts w:ascii="Times New Roman" w:hAnsi="Times New Roman" w:eastAsia="等线"/>
                <w:szCs w:val="20"/>
                <w:highlight w:val="green"/>
                <w:lang w:val="en-US" w:eastAsia="zh-CN"/>
              </w:rPr>
              <w:t>Agreement</w:t>
            </w:r>
          </w:p>
          <w:p>
            <w:pPr>
              <w:keepNext w:val="0"/>
              <w:keepLines w:val="0"/>
              <w:pageBreakBefore w:val="0"/>
              <w:widowControl w:val="0"/>
              <w:kinsoku/>
              <w:wordWrap/>
              <w:overflowPunct/>
              <w:topLinePunct w:val="0"/>
              <w:autoSpaceDE/>
              <w:autoSpaceDN w:val="0"/>
              <w:bidi w:val="0"/>
              <w:adjustRightInd w:val="0"/>
              <w:snapToGrid w:val="0"/>
              <w:spacing w:after="120"/>
              <w:jc w:val="both"/>
              <w:textAlignment w:val="auto"/>
              <w:rPr>
                <w:rFonts w:ascii="Times New Roman" w:hAnsi="Times New Roman"/>
                <w:szCs w:val="20"/>
                <w:highlight w:val="none"/>
                <w:vertAlign w:val="baseline"/>
              </w:rPr>
            </w:pPr>
            <w:r>
              <w:rPr>
                <w:rFonts w:ascii="Times New Roman" w:hAnsi="Times New Roman" w:eastAsia="等线"/>
                <w:bCs/>
                <w:szCs w:val="20"/>
                <w:highlight w:val="none"/>
                <w:lang w:val="en-US" w:eastAsia="zh-CN"/>
              </w:rPr>
              <w:t xml:space="preserve">RAN1 studies the starting time and time duration for Msg2 </w:t>
            </w:r>
            <w:bookmarkStart w:id="31" w:name="OLE_LINK83"/>
            <w:r>
              <w:rPr>
                <w:rFonts w:ascii="Times New Roman" w:hAnsi="Times New Roman" w:eastAsia="等线"/>
                <w:bCs/>
                <w:szCs w:val="20"/>
                <w:highlight w:val="none"/>
                <w:lang w:val="en-US" w:eastAsia="zh-CN"/>
              </w:rPr>
              <w:t xml:space="preserve">monitoring </w:t>
            </w:r>
            <w:bookmarkEnd w:id="31"/>
            <w:r>
              <w:rPr>
                <w:rFonts w:ascii="Times New Roman" w:hAnsi="Times New Roman" w:eastAsia="等线"/>
                <w:bCs/>
                <w:szCs w:val="20"/>
                <w:highlight w:val="none"/>
                <w:lang w:val="en-US" w:eastAsia="zh-CN"/>
              </w:rPr>
              <w:t>for Msg2 reception.</w:t>
            </w:r>
          </w:p>
        </w:tc>
      </w:tr>
    </w:tbl>
    <w:p>
      <w:pPr>
        <w:tabs>
          <w:tab w:val="left" w:pos="8256"/>
        </w:tabs>
        <w:spacing w:after="120"/>
        <w:jc w:val="both"/>
        <w:rPr>
          <w:rFonts w:hint="eastAsia" w:eastAsia="宋体"/>
          <w:color w:val="auto"/>
          <w:lang w:val="en-US" w:eastAsia="zh-CN"/>
        </w:rPr>
      </w:pPr>
    </w:p>
    <w:p>
      <w:pPr>
        <w:tabs>
          <w:tab w:val="left" w:pos="8256"/>
        </w:tabs>
        <w:spacing w:after="120"/>
        <w:jc w:val="both"/>
        <w:rPr>
          <w:rFonts w:hint="eastAsia" w:eastAsia="宋体"/>
          <w:color w:val="auto"/>
          <w:lang w:val="en-US" w:eastAsia="zh-CN"/>
        </w:rPr>
      </w:pPr>
      <w:r>
        <w:rPr>
          <w:rFonts w:hint="eastAsia" w:eastAsia="宋体"/>
          <w:color w:val="auto"/>
          <w:lang w:val="en-US" w:eastAsia="zh-CN"/>
        </w:rPr>
        <w:t xml:space="preserve">To enhance access efficiency, FDMA/CMDA can be considered for multiple Msg3 transmissions, while TDMA may not be appropriate. Based on FDMA/CMDA of Msg3, Option 2 </w:t>
      </w:r>
      <w:r>
        <w:rPr>
          <w:rFonts w:hint="eastAsia"/>
          <w:bCs/>
          <w:szCs w:val="20"/>
          <w:highlight w:val="none"/>
          <w:lang w:val="en-US" w:eastAsia="zh-CN"/>
        </w:rPr>
        <w:t xml:space="preserve">(i.e., </w:t>
      </w:r>
      <w:r>
        <w:rPr>
          <w:rFonts w:hint="eastAsia"/>
          <w:highlight w:val="none"/>
          <w:lang w:val="en-US" w:eastAsia="zh-CN"/>
        </w:rPr>
        <w:t>a</w:t>
      </w:r>
      <w:r>
        <w:rPr>
          <w:highlight w:val="none"/>
        </w:rPr>
        <w:t xml:space="preserve"> Msg2 corresponds to multiple A-IoT Msg1</w:t>
      </w:r>
      <w:r>
        <w:rPr>
          <w:rFonts w:hint="eastAsia"/>
          <w:highlight w:val="none"/>
          <w:lang w:val="en-US" w:eastAsia="zh-CN"/>
        </w:rPr>
        <w:t xml:space="preserve"> </w:t>
      </w:r>
      <w:r>
        <w:rPr>
          <w:rFonts w:hint="eastAsia" w:eastAsia="宋体"/>
          <w:color w:val="auto"/>
          <w:lang w:val="en-US" w:eastAsia="zh-CN"/>
        </w:rPr>
        <w:t>transmissions</w:t>
      </w:r>
      <w:r>
        <w:rPr>
          <w:rFonts w:hint="eastAsia"/>
          <w:bCs/>
          <w:szCs w:val="20"/>
          <w:highlight w:val="none"/>
          <w:lang w:val="en-US" w:eastAsia="zh-CN"/>
        </w:rPr>
        <w:t>)</w:t>
      </w:r>
      <w:r>
        <w:rPr>
          <w:rFonts w:hint="eastAsia" w:eastAsia="宋体"/>
          <w:color w:val="auto"/>
          <w:lang w:val="en-US" w:eastAsia="zh-CN"/>
        </w:rPr>
        <w:t xml:space="preserve"> can achieve parallel transmission of multiple Msg3 signals using different frequency/code domain resources, </w:t>
      </w:r>
      <w:r>
        <w:rPr>
          <w:highlight w:val="none"/>
        </w:rPr>
        <w:t>which is beneficial for improving</w:t>
      </w:r>
      <w:r>
        <w:rPr>
          <w:rFonts w:hint="eastAsia"/>
          <w:highlight w:val="none"/>
          <w:lang w:val="en-US" w:eastAsia="zh-CN"/>
        </w:rPr>
        <w:t xml:space="preserve"> </w:t>
      </w:r>
      <w:r>
        <w:rPr>
          <w:rFonts w:hint="eastAsia" w:eastAsia="宋体"/>
          <w:color w:val="auto"/>
          <w:lang w:val="en-US" w:eastAsia="zh-CN"/>
        </w:rPr>
        <w:t xml:space="preserve">access efficiency. </w:t>
      </w:r>
    </w:p>
    <w:p>
      <w:pPr>
        <w:tabs>
          <w:tab w:val="left" w:pos="8256"/>
        </w:tabs>
        <w:spacing w:after="120"/>
        <w:jc w:val="both"/>
        <w:rPr>
          <w:rFonts w:hint="default" w:eastAsia="宋体"/>
          <w:color w:val="auto"/>
          <w:lang w:val="en-US" w:eastAsia="zh-CN"/>
        </w:rPr>
      </w:pPr>
      <w:r>
        <w:rPr>
          <w:rFonts w:hint="eastAsia" w:eastAsia="宋体"/>
          <w:color w:val="auto"/>
          <w:lang w:val="en-US" w:eastAsia="zh-CN"/>
        </w:rPr>
        <w:t xml:space="preserve">Whereas, in Option 1 </w:t>
      </w:r>
      <w:r>
        <w:rPr>
          <w:rFonts w:hint="eastAsia"/>
          <w:highlight w:val="none"/>
          <w:lang w:val="en-US" w:eastAsia="zh-CN"/>
        </w:rPr>
        <w:t>(i.e., a</w:t>
      </w:r>
      <w:r>
        <w:rPr>
          <w:highlight w:val="none"/>
        </w:rPr>
        <w:t xml:space="preserve"> Msg2 corresponds to a A-IoT Msg1</w:t>
      </w:r>
      <w:r>
        <w:rPr>
          <w:rFonts w:hint="eastAsia"/>
          <w:highlight w:val="none"/>
          <w:lang w:val="en-US" w:eastAsia="zh-CN"/>
        </w:rPr>
        <w:t>)</w:t>
      </w:r>
      <w:r>
        <w:rPr>
          <w:rFonts w:hint="eastAsia" w:eastAsia="宋体"/>
          <w:color w:val="auto"/>
          <w:lang w:val="en-US" w:eastAsia="zh-CN"/>
        </w:rPr>
        <w:t xml:space="preserve">, given that Msg2 contains only a temporary ID, a small message size can achieve better decoding performance for Msg2 at the device side. Moreover, compared to Option 2 with FMDA of Msg3, Option 1 does not lead to harmonic interference from other Msg3 transmission(s) on adjacent frequency domain resource(s). Alternatively, compared to Option 2 with CMDA of Msg3, Option 1 has no impact of code word </w:t>
      </w:r>
      <w:bookmarkStart w:id="32" w:name="OLE_LINK84"/>
      <w:r>
        <w:rPr>
          <w:rFonts w:hint="eastAsia" w:eastAsia="宋体"/>
          <w:color w:val="auto"/>
          <w:lang w:val="en-US" w:eastAsia="zh-CN"/>
        </w:rPr>
        <w:t xml:space="preserve">synchronization </w:t>
      </w:r>
      <w:bookmarkEnd w:id="32"/>
      <w:r>
        <w:rPr>
          <w:rFonts w:hint="eastAsia" w:eastAsia="宋体"/>
          <w:color w:val="auto"/>
          <w:lang w:val="en-US" w:eastAsia="zh-CN"/>
        </w:rPr>
        <w:t xml:space="preserve">error or non-orthogonality among different Msg3 transmissions. Hence, Option 1 can achieve better decoding performance of Msg3 on the reader side. </w:t>
      </w:r>
    </w:p>
    <w:p>
      <w:pPr>
        <w:tabs>
          <w:tab w:val="left" w:pos="8256"/>
        </w:tabs>
        <w:spacing w:after="120"/>
        <w:jc w:val="both"/>
        <w:rPr>
          <w:rFonts w:hint="default"/>
          <w:b w:val="0"/>
          <w:bCs w:val="0"/>
          <w:i w:val="0"/>
          <w:iCs w:val="0"/>
          <w:color w:val="auto"/>
          <w:lang w:val="en-US" w:eastAsia="zh-CN"/>
        </w:rPr>
      </w:pPr>
      <w:r>
        <w:rPr>
          <w:rFonts w:hint="eastAsia" w:eastAsia="宋体"/>
          <w:color w:val="auto"/>
          <w:lang w:val="en-US" w:eastAsia="zh-CN"/>
        </w:rPr>
        <w:t xml:space="preserve">Thus, both Option 1 and 2 should be supported. For TDMed/FDMed/CDMed </w:t>
      </w:r>
      <w:r>
        <w:rPr>
          <w:rFonts w:ascii="Times New Roman" w:hAnsi="Times New Roman"/>
          <w:bCs/>
          <w:szCs w:val="20"/>
          <w:highlight w:val="none"/>
        </w:rPr>
        <w:t xml:space="preserve">multiple Msg1 </w:t>
      </w:r>
      <w:bookmarkStart w:id="33" w:name="OLE_LINK64"/>
      <w:r>
        <w:rPr>
          <w:rFonts w:ascii="Times New Roman" w:hAnsi="Times New Roman"/>
          <w:bCs/>
          <w:szCs w:val="20"/>
          <w:highlight w:val="none"/>
        </w:rPr>
        <w:t>transmissions</w:t>
      </w:r>
      <w:bookmarkEnd w:id="33"/>
      <w:r>
        <w:rPr>
          <w:rFonts w:hint="eastAsia"/>
          <w:bCs/>
          <w:szCs w:val="20"/>
          <w:highlight w:val="none"/>
          <w:lang w:val="en-US" w:eastAsia="zh-CN"/>
        </w:rPr>
        <w:t xml:space="preserve"> initiated by a R2D transmission triggering random access, </w:t>
      </w:r>
      <w:r>
        <w:rPr>
          <w:rFonts w:hint="eastAsia"/>
          <w:highlight w:val="none"/>
          <w:lang w:val="en-US" w:eastAsia="zh-CN"/>
        </w:rPr>
        <w:t xml:space="preserve">Option 1 is used </w:t>
      </w:r>
      <w:r>
        <w:rPr>
          <w:rFonts w:hint="eastAsia"/>
          <w:bCs/>
          <w:szCs w:val="20"/>
          <w:highlight w:val="none"/>
          <w:lang w:val="en-US" w:eastAsia="zh-CN"/>
        </w:rPr>
        <w:t xml:space="preserve">if FDMA/CDMA is not configured for Msg3 transmissions and Option 2 is used otherwise. </w:t>
      </w:r>
      <w:r>
        <w:rPr>
          <w:rFonts w:hint="eastAsia"/>
          <w:b w:val="0"/>
          <w:bCs w:val="0"/>
          <w:i w:val="0"/>
          <w:iCs w:val="0"/>
          <w:color w:val="auto"/>
          <w:lang w:val="en-US" w:eastAsia="zh-CN"/>
        </w:rPr>
        <w:t xml:space="preserve">In option 2, the number of Msg1 transmissions that are </w:t>
      </w:r>
      <w:r>
        <w:rPr>
          <w:rFonts w:hint="default"/>
          <w:b w:val="0"/>
          <w:bCs w:val="0"/>
          <w:i w:val="0"/>
          <w:iCs w:val="0"/>
          <w:color w:val="auto"/>
          <w:lang w:val="en-US" w:eastAsia="zh-CN"/>
        </w:rPr>
        <w:t>echo</w:t>
      </w:r>
      <w:r>
        <w:rPr>
          <w:rFonts w:hint="eastAsia"/>
          <w:b w:val="0"/>
          <w:bCs w:val="0"/>
          <w:i w:val="0"/>
          <w:iCs w:val="0"/>
          <w:color w:val="auto"/>
          <w:lang w:val="en-US" w:eastAsia="zh-CN"/>
        </w:rPr>
        <w:t>ed in one Msg2</w:t>
      </w:r>
      <w:r>
        <w:rPr>
          <w:rFonts w:hint="default"/>
          <w:b w:val="0"/>
          <w:bCs w:val="0"/>
          <w:i w:val="0"/>
          <w:iCs w:val="0"/>
          <w:color w:val="auto"/>
          <w:lang w:val="en-US" w:eastAsia="zh-CN"/>
        </w:rPr>
        <w:t xml:space="preserve"> is determined by the Reader</w:t>
      </w:r>
      <w:r>
        <w:rPr>
          <w:rFonts w:hint="eastAsia"/>
          <w:b w:val="0"/>
          <w:bCs w:val="0"/>
          <w:i w:val="0"/>
          <w:iCs w:val="0"/>
          <w:color w:val="auto"/>
          <w:lang w:val="en-US" w:eastAsia="zh-CN"/>
        </w:rPr>
        <w:t xml:space="preserve">. Thus, four examples are illustrated </w:t>
      </w:r>
      <w:r>
        <w:rPr>
          <w:rFonts w:ascii="Times New Roman" w:hAnsi="Times New Roman"/>
          <w:bCs/>
          <w:szCs w:val="20"/>
          <w:highlight w:val="none"/>
        </w:rPr>
        <w:t>for Msg2 transmission in response t</w:t>
      </w:r>
      <w:r>
        <w:rPr>
          <w:rFonts w:ascii="Times New Roman" w:hAnsi="Times New Roman"/>
          <w:bCs/>
          <w:color w:val="auto"/>
          <w:szCs w:val="20"/>
          <w:highlight w:val="none"/>
        </w:rPr>
        <w:t xml:space="preserve">o </w:t>
      </w:r>
      <w:r>
        <w:rPr>
          <w:rFonts w:hint="eastAsia"/>
          <w:bCs/>
          <w:color w:val="auto"/>
          <w:szCs w:val="20"/>
          <w:highlight w:val="none"/>
          <w:lang w:val="en-US" w:eastAsia="zh-CN"/>
        </w:rPr>
        <w:t xml:space="preserve">TDMA/FDMA/CMDA based </w:t>
      </w:r>
      <w:r>
        <w:rPr>
          <w:rFonts w:ascii="Times New Roman" w:hAnsi="Times New Roman"/>
          <w:bCs/>
          <w:color w:val="auto"/>
          <w:szCs w:val="20"/>
          <w:highlight w:val="none"/>
        </w:rPr>
        <w:t>mu</w:t>
      </w:r>
      <w:r>
        <w:rPr>
          <w:rFonts w:ascii="Times New Roman" w:hAnsi="Times New Roman"/>
          <w:bCs/>
          <w:szCs w:val="20"/>
          <w:highlight w:val="none"/>
        </w:rPr>
        <w:t>ltiple Msg1 transmissions</w:t>
      </w:r>
      <w:r>
        <w:rPr>
          <w:rFonts w:hint="eastAsia"/>
          <w:b w:val="0"/>
          <w:bCs w:val="0"/>
          <w:i w:val="0"/>
          <w:iCs w:val="0"/>
          <w:color w:val="auto"/>
          <w:lang w:val="en-US" w:eastAsia="zh-CN"/>
        </w:rPr>
        <w:t xml:space="preserve"> in Figure 8 to 11.</w:t>
      </w:r>
    </w:p>
    <w:p>
      <w:pPr>
        <w:tabs>
          <w:tab w:val="left" w:pos="8256"/>
        </w:tabs>
        <w:spacing w:after="120"/>
        <w:jc w:val="center"/>
        <w:rPr>
          <w:rFonts w:hint="default"/>
          <w:b w:val="0"/>
          <w:bCs w:val="0"/>
          <w:i w:val="0"/>
          <w:iCs w:val="0"/>
          <w:color w:val="auto"/>
          <w:lang w:val="en-US" w:eastAsia="zh-CN"/>
        </w:rPr>
      </w:pPr>
      <w:r>
        <w:rPr>
          <w:rFonts w:hint="default"/>
          <w:b w:val="0"/>
          <w:bCs w:val="0"/>
          <w:i w:val="0"/>
          <w:iCs w:val="0"/>
          <w:color w:val="auto"/>
          <w:lang w:val="en-US" w:eastAsia="zh-CN"/>
        </w:rPr>
        <w:object>
          <v:shape id="_x0000_i1031" o:spt="75" type="#_x0000_t75" style="height:110.4pt;width:379.2pt;" o:ole="t" filled="f" o:preferrelative="t" stroked="f" coordsize="21600,21600">
            <v:path/>
            <v:fill on="f" focussize="0,0"/>
            <v:stroke on="f"/>
            <v:imagedata r:id="rId24" o:title=""/>
            <o:lock v:ext="edit" aspectratio="f"/>
            <w10:wrap type="none"/>
            <w10:anchorlock/>
          </v:shape>
          <o:OLEObject Type="Embed" ProgID="Visio.Drawing.11" ShapeID="_x0000_i1031" DrawAspect="Content" ObjectID="_1468075731" r:id="rId23">
            <o:LockedField>false</o:LockedField>
          </o:OLEObject>
        </w:object>
      </w:r>
    </w:p>
    <w:p>
      <w:pPr>
        <w:tabs>
          <w:tab w:val="left" w:pos="8256"/>
        </w:tabs>
        <w:spacing w:after="120"/>
        <w:jc w:val="center"/>
        <w:rPr>
          <w:rFonts w:hint="default"/>
          <w:b w:val="0"/>
          <w:bCs w:val="0"/>
          <w:i w:val="0"/>
          <w:iCs w:val="0"/>
          <w:color w:val="auto"/>
          <w:lang w:val="en-US" w:eastAsia="zh-CN"/>
        </w:rPr>
      </w:pPr>
      <w:r>
        <w:rPr>
          <w:rFonts w:hint="eastAsia"/>
          <w:b w:val="0"/>
          <w:bCs w:val="0"/>
          <w:i w:val="0"/>
          <w:iCs w:val="0"/>
          <w:color w:val="auto"/>
          <w:lang w:val="en-US" w:eastAsia="zh-CN"/>
        </w:rPr>
        <w:t>Figure 8 Msg2 corresponds to a Msg1 for TDMed Msg1 transmissions</w:t>
      </w:r>
    </w:p>
    <w:p>
      <w:pPr>
        <w:tabs>
          <w:tab w:val="left" w:pos="8256"/>
        </w:tabs>
        <w:spacing w:after="120"/>
        <w:jc w:val="center"/>
        <w:rPr>
          <w:rFonts w:hint="default"/>
          <w:b w:val="0"/>
          <w:bCs w:val="0"/>
          <w:i w:val="0"/>
          <w:iCs w:val="0"/>
          <w:color w:val="auto"/>
          <w:lang w:val="en-US" w:eastAsia="zh-CN"/>
        </w:rPr>
      </w:pPr>
      <w:r>
        <w:rPr>
          <w:rFonts w:hint="default"/>
          <w:b w:val="0"/>
          <w:bCs w:val="0"/>
          <w:i w:val="0"/>
          <w:iCs w:val="0"/>
          <w:color w:val="auto"/>
          <w:lang w:val="en-US" w:eastAsia="zh-CN"/>
        </w:rPr>
        <w:object>
          <v:shape id="_x0000_i1032" o:spt="75" type="#_x0000_t75" style="height:130.2pt;width:283.2pt;" o:ole="t" filled="f" o:preferrelative="t" stroked="f" coordsize="21600,21600">
            <v:path/>
            <v:fill on="f" focussize="0,0"/>
            <v:stroke on="f"/>
            <v:imagedata r:id="rId26" o:title=""/>
            <o:lock v:ext="edit" aspectratio="f"/>
            <w10:wrap type="none"/>
            <w10:anchorlock/>
          </v:shape>
          <o:OLEObject Type="Embed" ProgID="Visio.Drawing.11" ShapeID="_x0000_i1032" DrawAspect="Content" ObjectID="_1468075732" r:id="rId25">
            <o:LockedField>false</o:LockedField>
          </o:OLEObject>
        </w:object>
      </w:r>
    </w:p>
    <w:p>
      <w:pPr>
        <w:tabs>
          <w:tab w:val="left" w:pos="8256"/>
        </w:tabs>
        <w:spacing w:after="120"/>
        <w:jc w:val="center"/>
        <w:rPr>
          <w:rFonts w:hint="eastAsia"/>
          <w:b w:val="0"/>
          <w:bCs w:val="0"/>
          <w:i w:val="0"/>
          <w:iCs w:val="0"/>
          <w:color w:val="auto"/>
          <w:lang w:val="en-US" w:eastAsia="zh-CN"/>
        </w:rPr>
      </w:pPr>
      <w:bookmarkStart w:id="34" w:name="OLE_LINK63"/>
      <w:r>
        <w:rPr>
          <w:rFonts w:hint="eastAsia"/>
          <w:b w:val="0"/>
          <w:bCs w:val="0"/>
          <w:i w:val="0"/>
          <w:iCs w:val="0"/>
          <w:color w:val="auto"/>
          <w:lang w:val="en-US" w:eastAsia="zh-CN"/>
        </w:rPr>
        <w:t>Figure 9 Msg2 corresponds to multiple Msg1 transmissions for TDMed Msg1 and FDMed or CDMed Msg3</w:t>
      </w:r>
      <w:bookmarkEnd w:id="34"/>
    </w:p>
    <w:p>
      <w:pPr>
        <w:tabs>
          <w:tab w:val="left" w:pos="8256"/>
        </w:tabs>
        <w:spacing w:after="120"/>
        <w:jc w:val="center"/>
        <w:rPr>
          <w:rFonts w:hint="eastAsia"/>
          <w:b w:val="0"/>
          <w:bCs w:val="0"/>
          <w:i w:val="0"/>
          <w:iCs w:val="0"/>
          <w:color w:val="auto"/>
          <w:lang w:val="en-US" w:eastAsia="zh-CN"/>
        </w:rPr>
      </w:pPr>
      <w:r>
        <w:rPr>
          <w:rFonts w:hint="eastAsia"/>
          <w:b w:val="0"/>
          <w:bCs w:val="0"/>
          <w:i w:val="0"/>
          <w:iCs w:val="0"/>
          <w:color w:val="auto"/>
          <w:lang w:val="en-US" w:eastAsia="zh-CN"/>
        </w:rPr>
        <w:object>
          <v:shape id="_x0000_i1033" o:spt="75" type="#_x0000_t75" style="height:130.2pt;width:334.2pt;" o:ole="t" filled="f" o:preferrelative="t" stroked="f" coordsize="21600,21600">
            <v:path/>
            <v:fill on="f" focussize="0,0"/>
            <v:stroke on="f"/>
            <v:imagedata r:id="rId28" o:title=""/>
            <o:lock v:ext="edit" aspectratio="f"/>
            <w10:wrap type="none"/>
            <w10:anchorlock/>
          </v:shape>
          <o:OLEObject Type="Embed" ProgID="Visio.Drawing.11" ShapeID="_x0000_i1033" DrawAspect="Content" ObjectID="_1468075733" r:id="rId27">
            <o:LockedField>false</o:LockedField>
          </o:OLEObject>
        </w:object>
      </w:r>
    </w:p>
    <w:p>
      <w:pPr>
        <w:tabs>
          <w:tab w:val="left" w:pos="8256"/>
        </w:tabs>
        <w:spacing w:after="120"/>
        <w:jc w:val="center"/>
        <w:rPr>
          <w:rFonts w:hint="eastAsia"/>
          <w:b w:val="0"/>
          <w:bCs w:val="0"/>
          <w:i w:val="0"/>
          <w:iCs w:val="0"/>
          <w:color w:val="auto"/>
          <w:lang w:val="en-US" w:eastAsia="zh-CN"/>
        </w:rPr>
      </w:pPr>
      <w:r>
        <w:rPr>
          <w:rFonts w:hint="eastAsia"/>
          <w:b w:val="0"/>
          <w:bCs w:val="0"/>
          <w:i w:val="0"/>
          <w:iCs w:val="0"/>
          <w:color w:val="auto"/>
          <w:lang w:val="en-US" w:eastAsia="zh-CN"/>
        </w:rPr>
        <w:t>Figure 10 Msg2 corresponds to a Msg1 for FDMed or CDMed Msg1 transmissions</w:t>
      </w:r>
    </w:p>
    <w:p>
      <w:pPr>
        <w:tabs>
          <w:tab w:val="left" w:pos="8256"/>
        </w:tabs>
        <w:spacing w:after="120"/>
        <w:jc w:val="center"/>
        <w:rPr>
          <w:rFonts w:hint="default"/>
          <w:b w:val="0"/>
          <w:bCs w:val="0"/>
          <w:i w:val="0"/>
          <w:iCs w:val="0"/>
          <w:color w:val="auto"/>
          <w:lang w:val="en-US" w:eastAsia="zh-CN"/>
        </w:rPr>
      </w:pPr>
      <w:r>
        <w:rPr>
          <w:rFonts w:hint="default"/>
          <w:b w:val="0"/>
          <w:bCs w:val="0"/>
          <w:i w:val="0"/>
          <w:iCs w:val="0"/>
          <w:color w:val="auto"/>
          <w:lang w:val="en-US" w:eastAsia="zh-CN"/>
        </w:rPr>
        <w:object>
          <v:shape id="_x0000_i1034" o:spt="75" type="#_x0000_t75" style="height:130.2pt;width:255pt;" o:ole="t" filled="f" o:preferrelative="t" stroked="f" coordsize="21600,21600">
            <v:path/>
            <v:fill on="f" focussize="0,0"/>
            <v:stroke on="f"/>
            <v:imagedata r:id="rId30" o:title=""/>
            <o:lock v:ext="edit" aspectratio="f"/>
            <w10:wrap type="none"/>
            <w10:anchorlock/>
          </v:shape>
          <o:OLEObject Type="Embed" ProgID="Visio.Drawing.11" ShapeID="_x0000_i1034" DrawAspect="Content" ObjectID="_1468075734" r:id="rId29">
            <o:LockedField>false</o:LockedField>
          </o:OLEObject>
        </w:object>
      </w:r>
    </w:p>
    <w:p>
      <w:pPr>
        <w:tabs>
          <w:tab w:val="left" w:pos="8256"/>
        </w:tabs>
        <w:spacing w:after="120"/>
        <w:jc w:val="center"/>
        <w:rPr>
          <w:rFonts w:hint="default"/>
          <w:b w:val="0"/>
          <w:bCs w:val="0"/>
          <w:i w:val="0"/>
          <w:iCs w:val="0"/>
          <w:color w:val="auto"/>
          <w:lang w:val="en-US" w:eastAsia="zh-CN"/>
        </w:rPr>
      </w:pPr>
      <w:r>
        <w:rPr>
          <w:rFonts w:hint="eastAsia"/>
          <w:b w:val="0"/>
          <w:bCs w:val="0"/>
          <w:i w:val="0"/>
          <w:iCs w:val="0"/>
          <w:color w:val="auto"/>
          <w:lang w:val="en-US" w:eastAsia="zh-CN"/>
        </w:rPr>
        <w:t>Figure 11 Msg2 corresponds to multiple Msg1 transmissions for FDMed/CDMed Msg1 and FDMed/CDMed Msg3</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i/>
          <w:iCs/>
          <w:lang w:val="en-US" w:eastAsia="zh-CN"/>
        </w:rPr>
      </w:pPr>
      <w:bookmarkStart w:id="35" w:name="OLE_LINK76"/>
      <w:r>
        <w:rPr>
          <w:rFonts w:hint="eastAsia"/>
          <w:i/>
          <w:iCs/>
          <w:lang w:val="en-US" w:eastAsia="zh-CN"/>
        </w:rPr>
        <w:t>For Msg2 transmission in response to multiple Msg1 transmissions, both the following options are supported:</w:t>
      </w:r>
    </w:p>
    <w:p>
      <w:pPr>
        <w:pStyle w:val="93"/>
        <w:keepNext w:val="0"/>
        <w:keepLines w:val="0"/>
        <w:pageBreakBefore w:val="0"/>
        <w:widowControl/>
        <w:numPr>
          <w:ilvl w:val="0"/>
          <w:numId w:val="12"/>
        </w:numPr>
        <w:kinsoku/>
        <w:wordWrap/>
        <w:overflowPunct/>
        <w:topLinePunct w:val="0"/>
        <w:autoSpaceDE/>
        <w:autoSpaceDN/>
        <w:bidi w:val="0"/>
        <w:adjustRightInd/>
        <w:snapToGrid/>
        <w:spacing w:after="120"/>
        <w:ind w:left="714" w:leftChars="0" w:hanging="295" w:firstLineChars="0"/>
        <w:jc w:val="both"/>
        <w:textAlignment w:val="auto"/>
        <w:rPr>
          <w:rFonts w:ascii="Times New Roman" w:hAnsi="Times New Roman"/>
          <w:b/>
          <w:bCs/>
          <w:i/>
          <w:iCs/>
          <w:szCs w:val="20"/>
          <w:highlight w:val="none"/>
          <w:vertAlign w:val="baseline"/>
        </w:rPr>
      </w:pPr>
      <w:r>
        <w:rPr>
          <w:b/>
          <w:bCs/>
          <w:i/>
          <w:iCs/>
          <w:highlight w:val="none"/>
        </w:rPr>
        <w:t>Option 1: A</w:t>
      </w:r>
      <w:r>
        <w:rPr>
          <w:b/>
          <w:bCs/>
          <w:i/>
          <w:iCs/>
          <w:highlight w:val="none"/>
          <w:lang w:eastAsia="zh-CN"/>
        </w:rPr>
        <w:t xml:space="preserve"> </w:t>
      </w:r>
      <w:r>
        <w:rPr>
          <w:b/>
          <w:bCs/>
          <w:i/>
          <w:iCs/>
          <w:highlight w:val="none"/>
        </w:rPr>
        <w:t>PRDCH for Msg2 transmission corresponds to a A-IoT Msg1 received from one device</w:t>
      </w:r>
      <w:r>
        <w:rPr>
          <w:rFonts w:hint="eastAsia" w:eastAsia="宋体"/>
          <w:b/>
          <w:bCs/>
          <w:i/>
          <w:iCs/>
          <w:highlight w:val="none"/>
          <w:lang w:val="en-US" w:eastAsia="zh-CN"/>
        </w:rPr>
        <w:t>.</w:t>
      </w:r>
    </w:p>
    <w:p>
      <w:pPr>
        <w:pStyle w:val="93"/>
        <w:keepNext w:val="0"/>
        <w:keepLines w:val="0"/>
        <w:pageBreakBefore w:val="0"/>
        <w:widowControl/>
        <w:numPr>
          <w:ilvl w:val="0"/>
          <w:numId w:val="12"/>
        </w:numPr>
        <w:kinsoku/>
        <w:wordWrap/>
        <w:overflowPunct/>
        <w:topLinePunct w:val="0"/>
        <w:autoSpaceDE/>
        <w:autoSpaceDN/>
        <w:bidi w:val="0"/>
        <w:adjustRightInd/>
        <w:snapToGrid/>
        <w:spacing w:after="120"/>
        <w:ind w:left="714" w:leftChars="0" w:hanging="295" w:firstLineChars="0"/>
        <w:jc w:val="both"/>
        <w:textAlignment w:val="auto"/>
        <w:rPr>
          <w:rFonts w:hint="default"/>
          <w:bCs/>
          <w:szCs w:val="20"/>
          <w:highlight w:val="none"/>
          <w:lang w:val="en-US" w:eastAsia="zh-CN"/>
        </w:rPr>
      </w:pPr>
      <w:r>
        <w:rPr>
          <w:b/>
          <w:bCs/>
          <w:i/>
          <w:iCs/>
          <w:highlight w:val="none"/>
        </w:rPr>
        <w:t>Option 2: A PRDCH for Msg2 transmission corresponds to multiple A-IoT Msg1 received from different devices</w:t>
      </w:r>
      <w:r>
        <w:rPr>
          <w:rFonts w:hint="eastAsia" w:eastAsia="宋体"/>
          <w:b/>
          <w:bCs/>
          <w:i/>
          <w:iCs/>
          <w:highlight w:val="none"/>
          <w:lang w:val="en-US" w:eastAsia="zh-CN"/>
        </w:rPr>
        <w:t>. T</w:t>
      </w:r>
      <w:r>
        <w:rPr>
          <w:rFonts w:hint="eastAsia"/>
          <w:b/>
          <w:bCs/>
          <w:i/>
          <w:iCs/>
          <w:color w:val="auto"/>
          <w:lang w:val="en-US" w:eastAsia="zh-CN"/>
        </w:rPr>
        <w:t>he number of Msg1 transmissions corresponding to a Msg2</w:t>
      </w:r>
      <w:r>
        <w:rPr>
          <w:rFonts w:hint="default"/>
          <w:b/>
          <w:bCs/>
          <w:i/>
          <w:iCs/>
          <w:color w:val="auto"/>
          <w:lang w:val="en-US" w:eastAsia="zh-CN"/>
        </w:rPr>
        <w:t xml:space="preserve"> is determined by the Reader</w:t>
      </w:r>
      <w:r>
        <w:rPr>
          <w:rFonts w:hint="eastAsia"/>
          <w:b/>
          <w:bCs/>
          <w:i/>
          <w:iCs/>
          <w:color w:val="auto"/>
          <w:lang w:val="en-US" w:eastAsia="zh-CN"/>
        </w:rPr>
        <w:t>.</w:t>
      </w:r>
      <w:bookmarkEnd w:id="35"/>
    </w:p>
    <w:p>
      <w:pPr>
        <w:tabs>
          <w:tab w:val="left" w:pos="8256"/>
        </w:tabs>
        <w:spacing w:after="120"/>
        <w:jc w:val="both"/>
        <w:rPr>
          <w:rFonts w:hint="eastAsia" w:eastAsia="宋体"/>
          <w:color w:val="auto"/>
          <w:lang w:val="en-US" w:eastAsia="zh-CN"/>
        </w:rPr>
      </w:pPr>
      <w:r>
        <w:rPr>
          <w:rFonts w:hint="eastAsia" w:eastAsia="宋体"/>
          <w:lang w:val="en-US" w:eastAsia="zh-CN"/>
        </w:rPr>
        <w:t xml:space="preserve">In Option 1 or Option 2, the reader will transmit one or multiple Msg2 signals, where each Msg2 corresponds to </w:t>
      </w:r>
      <w:r>
        <w:rPr>
          <w:rFonts w:hint="default"/>
          <w:b w:val="0"/>
          <w:bCs w:val="0"/>
          <w:i w:val="0"/>
          <w:iCs w:val="0"/>
          <w:color w:val="auto"/>
          <w:lang w:val="en-US" w:eastAsia="zh-CN"/>
        </w:rPr>
        <w:t xml:space="preserve">one or </w:t>
      </w:r>
      <w:r>
        <w:rPr>
          <w:rFonts w:hint="eastAsia"/>
          <w:b w:val="0"/>
          <w:bCs w:val="0"/>
          <w:i w:val="0"/>
          <w:iCs w:val="0"/>
          <w:color w:val="auto"/>
          <w:lang w:val="en-US" w:eastAsia="zh-CN"/>
        </w:rPr>
        <w:t>more</w:t>
      </w:r>
      <w:r>
        <w:rPr>
          <w:rFonts w:hint="eastAsia" w:eastAsia="宋体"/>
          <w:lang w:val="en-US" w:eastAsia="zh-CN"/>
        </w:rPr>
        <w:t xml:space="preserve"> Msg1 transmissions. </w:t>
      </w:r>
      <w:r>
        <w:rPr>
          <w:rFonts w:hint="eastAsia" w:eastAsia="宋体"/>
          <w:color w:val="auto"/>
          <w:lang w:val="en-US" w:eastAsia="zh-CN"/>
        </w:rPr>
        <w:t>The device needs to</w:t>
      </w:r>
      <w:r>
        <w:rPr>
          <w:rFonts w:hint="eastAsia" w:eastAsia="宋体"/>
          <w:lang w:val="en-US" w:eastAsia="zh-CN"/>
        </w:rPr>
        <w:t xml:space="preserve"> sequentially </w:t>
      </w:r>
      <w:r>
        <w:rPr>
          <w:rFonts w:hint="eastAsia" w:eastAsia="宋体"/>
          <w:color w:val="auto"/>
          <w:lang w:val="en-US" w:eastAsia="zh-CN"/>
        </w:rPr>
        <w:t xml:space="preserve">monitor Msg2 signal(s) till it identifies its temporary ID. To conserve energy, the device can switch to sleep state after receiving an irrelevant Msg2 and remain in this state until the next Msg2. The device can determine the start time of the </w:t>
      </w:r>
      <w:r>
        <w:rPr>
          <w:rFonts w:hint="eastAsia" w:eastAsia="宋体"/>
          <w:i/>
          <w:iCs/>
          <w:color w:val="auto"/>
          <w:lang w:val="en-US" w:eastAsia="zh-CN"/>
        </w:rPr>
        <w:t>n</w:t>
      </w:r>
      <w:r>
        <w:rPr>
          <w:rFonts w:hint="eastAsia" w:eastAsia="宋体"/>
          <w:i w:val="0"/>
          <w:iCs w:val="0"/>
          <w:color w:val="auto"/>
          <w:lang w:val="en-US" w:eastAsia="zh-CN"/>
        </w:rPr>
        <w:t>th</w:t>
      </w:r>
      <w:r>
        <w:rPr>
          <w:rFonts w:hint="eastAsia" w:eastAsia="宋体"/>
          <w:color w:val="auto"/>
          <w:lang w:val="en-US" w:eastAsia="zh-CN"/>
        </w:rPr>
        <w:t xml:space="preserve"> Msg2 transmission through the following methods, ensuring it switches to ON state and monitors the </w:t>
      </w:r>
      <w:r>
        <w:rPr>
          <w:rFonts w:hint="eastAsia" w:eastAsia="宋体"/>
          <w:i/>
          <w:iCs/>
          <w:color w:val="auto"/>
          <w:lang w:val="en-US" w:eastAsia="zh-CN"/>
        </w:rPr>
        <w:t>n</w:t>
      </w:r>
      <w:r>
        <w:rPr>
          <w:rFonts w:hint="eastAsia" w:eastAsia="宋体"/>
          <w:i w:val="0"/>
          <w:iCs w:val="0"/>
          <w:color w:val="auto"/>
          <w:lang w:val="en-US" w:eastAsia="zh-CN"/>
        </w:rPr>
        <w:t xml:space="preserve">th </w:t>
      </w:r>
      <w:r>
        <w:rPr>
          <w:rFonts w:hint="eastAsia" w:eastAsia="宋体"/>
          <w:color w:val="auto"/>
          <w:lang w:val="en-US" w:eastAsia="zh-CN"/>
        </w:rPr>
        <w:t xml:space="preserve">Msg2 before the </w:t>
      </w:r>
      <w:r>
        <w:rPr>
          <w:rFonts w:hint="eastAsia" w:eastAsia="宋体"/>
          <w:i/>
          <w:iCs/>
          <w:color w:val="auto"/>
          <w:lang w:val="en-US" w:eastAsia="zh-CN"/>
        </w:rPr>
        <w:t>n</w:t>
      </w:r>
      <w:r>
        <w:rPr>
          <w:rFonts w:hint="eastAsia" w:eastAsia="宋体"/>
          <w:i w:val="0"/>
          <w:iCs w:val="0"/>
          <w:color w:val="auto"/>
          <w:lang w:val="en-US" w:eastAsia="zh-CN"/>
        </w:rPr>
        <w:t xml:space="preserve">th </w:t>
      </w:r>
      <w:r>
        <w:rPr>
          <w:rFonts w:hint="eastAsia" w:eastAsia="宋体"/>
          <w:color w:val="auto"/>
          <w:lang w:val="en-US" w:eastAsia="zh-CN"/>
        </w:rPr>
        <w:t>Msg2 begins:</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 xml:space="preserve">For </w:t>
      </w:r>
      <w:r>
        <w:rPr>
          <w:rFonts w:hint="eastAsia"/>
          <w:b w:val="0"/>
          <w:bCs w:val="0"/>
          <w:i/>
          <w:iCs/>
          <w:color w:val="auto"/>
          <w:lang w:val="en-US" w:eastAsia="zh-CN"/>
        </w:rPr>
        <w:t>n</w:t>
      </w:r>
      <w:r>
        <w:rPr>
          <w:rFonts w:hint="eastAsia"/>
          <w:b w:val="0"/>
          <w:bCs w:val="0"/>
          <w:i w:val="0"/>
          <w:iCs w:val="0"/>
          <w:color w:val="auto"/>
          <w:lang w:val="en-US" w:eastAsia="zh-CN"/>
        </w:rPr>
        <w:t>=1, the time interval between first Msg2 and the Msg1 follows the t</w:t>
      </w:r>
      <w:r>
        <w:rPr>
          <w:rFonts w:hint="eastAsia"/>
          <w:b w:val="0"/>
          <w:bCs w:val="0"/>
          <w:i w:val="0"/>
          <w:iCs w:val="0"/>
          <w:color w:val="auto"/>
          <w:lang w:val="en-US" w:eastAsia="en-GB"/>
        </w:rPr>
        <w:t>im</w:t>
      </w:r>
      <w:r>
        <w:rPr>
          <w:rFonts w:hint="eastAsia"/>
          <w:b w:val="0"/>
          <w:bCs w:val="0"/>
          <w:i w:val="0"/>
          <w:iCs w:val="0"/>
          <w:color w:val="auto"/>
          <w:lang w:val="en-US" w:eastAsia="zh-CN"/>
        </w:rPr>
        <w:t>ing relationship</w:t>
      </w:r>
      <w:r>
        <w:rPr>
          <w:rFonts w:hint="eastAsia"/>
          <w:b w:val="0"/>
          <w:bCs w:val="0"/>
          <w:i w:val="0"/>
          <w:iCs w:val="0"/>
          <w:color w:val="auto"/>
          <w:lang w:val="en-US" w:eastAsia="en-GB"/>
        </w:rPr>
        <w:t xml:space="preserve"> between a R2D transmission and the corresponding D2R transmission</w:t>
      </w:r>
      <w:r>
        <w:rPr>
          <w:rFonts w:hint="eastAsia"/>
          <w:b w:val="0"/>
          <w:bCs w:val="0"/>
          <w:i w:val="0"/>
          <w:iCs w:val="0"/>
          <w:color w:val="auto"/>
          <w:lang w:val="en-US" w:eastAsia="zh-CN"/>
        </w:rPr>
        <w:t>.</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 xml:space="preserve">For </w:t>
      </w:r>
      <w:r>
        <w:rPr>
          <w:rFonts w:hint="eastAsia"/>
          <w:b w:val="0"/>
          <w:bCs w:val="0"/>
          <w:i/>
          <w:iCs/>
          <w:color w:val="auto"/>
          <w:lang w:val="en-US" w:eastAsia="zh-CN"/>
        </w:rPr>
        <w:t>n</w:t>
      </w:r>
      <w:r>
        <w:rPr>
          <w:rFonts w:hint="default"/>
          <w:b w:val="0"/>
          <w:bCs w:val="0"/>
          <w:i w:val="0"/>
          <w:iCs w:val="0"/>
          <w:color w:val="auto"/>
          <w:lang w:val="en-US" w:eastAsia="zh-CN"/>
        </w:rPr>
        <w:t>≥</w:t>
      </w:r>
      <w:r>
        <w:rPr>
          <w:rFonts w:hint="eastAsia"/>
          <w:b w:val="0"/>
          <w:bCs w:val="0"/>
          <w:i w:val="0"/>
          <w:iCs w:val="0"/>
          <w:color w:val="auto"/>
          <w:lang w:val="en-US" w:eastAsia="zh-CN"/>
        </w:rPr>
        <w:t xml:space="preserve">2, </w:t>
      </w:r>
    </w:p>
    <w:p>
      <w:pPr>
        <w:keepNext w:val="0"/>
        <w:keepLines w:val="0"/>
        <w:pageBreakBefore w:val="0"/>
        <w:widowControl/>
        <w:numPr>
          <w:ilvl w:val="2"/>
          <w:numId w:val="13"/>
        </w:numPr>
        <w:kinsoku/>
        <w:wordWrap/>
        <w:overflowPunct/>
        <w:topLinePunct w:val="0"/>
        <w:autoSpaceDE/>
        <w:autoSpaceDN/>
        <w:bidi w:val="0"/>
        <w:adjustRightInd/>
        <w:snapToGrid/>
        <w:spacing w:after="120"/>
        <w:ind w:left="1320" w:leftChars="0" w:hanging="440"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 xml:space="preserve">Alt 1: Indicate the start time of the </w:t>
      </w:r>
      <w:r>
        <w:rPr>
          <w:rFonts w:hint="eastAsia"/>
          <w:b w:val="0"/>
          <w:bCs w:val="0"/>
          <w:i/>
          <w:iCs/>
          <w:color w:val="auto"/>
          <w:lang w:val="en-US" w:eastAsia="zh-CN"/>
        </w:rPr>
        <w:t>n</w:t>
      </w:r>
      <w:r>
        <w:rPr>
          <w:rFonts w:hint="eastAsia"/>
          <w:b w:val="0"/>
          <w:bCs w:val="0"/>
          <w:i w:val="0"/>
          <w:iCs w:val="0"/>
          <w:color w:val="auto"/>
          <w:lang w:val="en-US" w:eastAsia="zh-CN"/>
        </w:rPr>
        <w:t xml:space="preserve">th Msg2 transmission in the </w:t>
      </w:r>
      <w:r>
        <w:rPr>
          <w:rFonts w:hint="eastAsia"/>
          <w:b w:val="0"/>
          <w:bCs w:val="0"/>
          <w:i/>
          <w:iCs/>
          <w:color w:val="auto"/>
          <w:lang w:val="en-US" w:eastAsia="zh-CN"/>
        </w:rPr>
        <w:t>n-1</w:t>
      </w:r>
      <w:r>
        <w:rPr>
          <w:rFonts w:hint="eastAsia"/>
          <w:b w:val="0"/>
          <w:bCs w:val="0"/>
          <w:i w:val="0"/>
          <w:iCs w:val="0"/>
          <w:color w:val="auto"/>
          <w:lang w:val="en-US" w:eastAsia="zh-CN"/>
        </w:rPr>
        <w:t>th Msg2.</w:t>
      </w:r>
    </w:p>
    <w:p>
      <w:pPr>
        <w:keepNext w:val="0"/>
        <w:keepLines w:val="0"/>
        <w:pageBreakBefore w:val="0"/>
        <w:widowControl/>
        <w:numPr>
          <w:ilvl w:val="2"/>
          <w:numId w:val="13"/>
        </w:numPr>
        <w:kinsoku/>
        <w:wordWrap/>
        <w:overflowPunct/>
        <w:topLinePunct w:val="0"/>
        <w:autoSpaceDE/>
        <w:autoSpaceDN/>
        <w:bidi w:val="0"/>
        <w:adjustRightInd/>
        <w:snapToGrid/>
        <w:spacing w:after="120"/>
        <w:ind w:left="1320" w:leftChars="0" w:hanging="440"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 xml:space="preserve">Alt 2: Determine the start time of the </w:t>
      </w:r>
      <w:r>
        <w:rPr>
          <w:rFonts w:hint="eastAsia"/>
          <w:b w:val="0"/>
          <w:bCs w:val="0"/>
          <w:i/>
          <w:iCs/>
          <w:color w:val="auto"/>
          <w:lang w:val="en-US" w:eastAsia="zh-CN"/>
        </w:rPr>
        <w:t>n</w:t>
      </w:r>
      <w:r>
        <w:rPr>
          <w:rFonts w:hint="eastAsia"/>
          <w:b w:val="0"/>
          <w:bCs w:val="0"/>
          <w:i w:val="0"/>
          <w:iCs w:val="0"/>
          <w:color w:val="auto"/>
          <w:lang w:val="en-US" w:eastAsia="zh-CN"/>
        </w:rPr>
        <w:t xml:space="preserve">th Msg2 transmission according to the duration of Msg3 in response to the </w:t>
      </w:r>
      <w:r>
        <w:rPr>
          <w:rFonts w:hint="eastAsia"/>
          <w:b w:val="0"/>
          <w:bCs w:val="0"/>
          <w:i/>
          <w:iCs/>
          <w:color w:val="auto"/>
          <w:lang w:val="en-US" w:eastAsia="zh-CN"/>
        </w:rPr>
        <w:t>n-1</w:t>
      </w:r>
      <w:r>
        <w:rPr>
          <w:rFonts w:hint="eastAsia"/>
          <w:b w:val="0"/>
          <w:bCs w:val="0"/>
          <w:i w:val="0"/>
          <w:iCs w:val="0"/>
          <w:color w:val="auto"/>
          <w:lang w:val="en-US" w:eastAsia="zh-CN"/>
        </w:rPr>
        <w:t>th Msg2. The Msg3 duration can be obtained based on e.g.,</w:t>
      </w:r>
    </w:p>
    <w:p>
      <w:pPr>
        <w:keepNext w:val="0"/>
        <w:keepLines w:val="0"/>
        <w:pageBreakBefore w:val="0"/>
        <w:widowControl/>
        <w:numPr>
          <w:ilvl w:val="3"/>
          <w:numId w:val="13"/>
        </w:numPr>
        <w:kinsoku/>
        <w:wordWrap/>
        <w:overflowPunct/>
        <w:topLinePunct w:val="0"/>
        <w:autoSpaceDE/>
        <w:autoSpaceDN/>
        <w:bidi w:val="0"/>
        <w:adjustRightInd/>
        <w:snapToGrid/>
        <w:spacing w:after="120"/>
        <w:ind w:left="1760" w:leftChars="0" w:hanging="440"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 xml:space="preserve">the scheduling information in the </w:t>
      </w:r>
      <w:r>
        <w:rPr>
          <w:rFonts w:hint="eastAsia" w:eastAsia="宋体"/>
          <w:i/>
          <w:iCs/>
          <w:color w:val="auto"/>
          <w:lang w:val="en-US" w:eastAsia="zh-CN"/>
        </w:rPr>
        <w:t>n-1</w:t>
      </w:r>
      <w:r>
        <w:rPr>
          <w:rFonts w:hint="eastAsia" w:eastAsia="宋体"/>
          <w:i w:val="0"/>
          <w:iCs w:val="0"/>
          <w:color w:val="auto"/>
          <w:lang w:val="en-US" w:eastAsia="zh-CN"/>
        </w:rPr>
        <w:t xml:space="preserve">th </w:t>
      </w:r>
      <w:r>
        <w:rPr>
          <w:rFonts w:hint="eastAsia"/>
          <w:b w:val="0"/>
          <w:bCs w:val="0"/>
          <w:i w:val="0"/>
          <w:iCs w:val="0"/>
          <w:color w:val="auto"/>
          <w:lang w:val="en-US" w:eastAsia="zh-CN"/>
        </w:rPr>
        <w:t>Msg2.</w:t>
      </w:r>
    </w:p>
    <w:p>
      <w:pPr>
        <w:keepNext w:val="0"/>
        <w:keepLines w:val="0"/>
        <w:pageBreakBefore w:val="0"/>
        <w:widowControl/>
        <w:numPr>
          <w:ilvl w:val="3"/>
          <w:numId w:val="13"/>
        </w:numPr>
        <w:kinsoku/>
        <w:wordWrap/>
        <w:overflowPunct/>
        <w:topLinePunct w:val="0"/>
        <w:autoSpaceDE/>
        <w:autoSpaceDN/>
        <w:bidi w:val="0"/>
        <w:adjustRightInd/>
        <w:snapToGrid/>
        <w:spacing w:after="120"/>
        <w:ind w:left="1760" w:leftChars="0" w:hanging="440" w:firstLineChars="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 xml:space="preserve">the same duration for all Msg3 transmissions in one access round, which is known to the device. </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i/>
          <w:iCs/>
          <w:lang w:val="en-US" w:eastAsia="zh-CN"/>
        </w:rPr>
      </w:pPr>
      <w:r>
        <w:rPr>
          <w:rFonts w:hint="eastAsia"/>
          <w:i/>
          <w:iCs/>
          <w:lang w:val="en-US" w:eastAsia="zh-CN"/>
        </w:rPr>
        <w:t>The device can determine the start time of the nth Msg2 transmission to monitors the nth Msg2 after it transmits Msg1:</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bCs/>
          <w:i/>
          <w:iCs/>
          <w:color w:val="auto"/>
          <w:lang w:val="en-US" w:eastAsia="zh-CN"/>
        </w:rPr>
      </w:pPr>
      <w:r>
        <w:rPr>
          <w:rFonts w:hint="eastAsia"/>
          <w:b/>
          <w:bCs/>
          <w:i/>
          <w:iCs/>
          <w:color w:val="auto"/>
          <w:lang w:val="en-US" w:eastAsia="zh-CN"/>
        </w:rPr>
        <w:t>For n=1, the time interval between first Msg2 and the Msg1 follows the t</w:t>
      </w:r>
      <w:r>
        <w:rPr>
          <w:rFonts w:hint="eastAsia"/>
          <w:b/>
          <w:bCs/>
          <w:i/>
          <w:iCs/>
          <w:color w:val="auto"/>
          <w:lang w:val="en-US" w:eastAsia="en-GB"/>
        </w:rPr>
        <w:t>im</w:t>
      </w:r>
      <w:r>
        <w:rPr>
          <w:rFonts w:hint="eastAsia"/>
          <w:b/>
          <w:bCs/>
          <w:i/>
          <w:iCs/>
          <w:color w:val="auto"/>
          <w:lang w:val="en-US" w:eastAsia="zh-CN"/>
        </w:rPr>
        <w:t>ing relationship</w:t>
      </w:r>
      <w:r>
        <w:rPr>
          <w:rFonts w:hint="eastAsia"/>
          <w:b/>
          <w:bCs/>
          <w:i/>
          <w:iCs/>
          <w:color w:val="auto"/>
          <w:lang w:val="en-US" w:eastAsia="en-GB"/>
        </w:rPr>
        <w:t xml:space="preserve"> between a R2D transmission and the corresponding D2R transmission</w:t>
      </w:r>
      <w:r>
        <w:rPr>
          <w:rFonts w:hint="eastAsia"/>
          <w:b/>
          <w:bCs/>
          <w:i/>
          <w:iCs/>
          <w:color w:val="auto"/>
          <w:lang w:val="en-US" w:eastAsia="zh-CN"/>
        </w:rPr>
        <w:t>.</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eastAsia"/>
          <w:b/>
          <w:bCs/>
          <w:i/>
          <w:iCs/>
          <w:color w:val="auto"/>
          <w:lang w:val="en-US" w:eastAsia="zh-CN"/>
        </w:rPr>
        <w:t>For n</w:t>
      </w:r>
      <w:r>
        <w:rPr>
          <w:rFonts w:hint="default"/>
          <w:b/>
          <w:bCs/>
          <w:i/>
          <w:iCs/>
          <w:color w:val="auto"/>
          <w:lang w:val="en-US" w:eastAsia="zh-CN"/>
        </w:rPr>
        <w:t>≥</w:t>
      </w:r>
      <w:r>
        <w:rPr>
          <w:rFonts w:hint="eastAsia"/>
          <w:b/>
          <w:bCs/>
          <w:i/>
          <w:iCs/>
          <w:color w:val="auto"/>
          <w:lang w:val="en-US" w:eastAsia="zh-CN"/>
        </w:rPr>
        <w:t xml:space="preserve">2, </w:t>
      </w:r>
    </w:p>
    <w:p>
      <w:pPr>
        <w:keepNext w:val="0"/>
        <w:keepLines w:val="0"/>
        <w:pageBreakBefore w:val="0"/>
        <w:widowControl/>
        <w:numPr>
          <w:ilvl w:val="1"/>
          <w:numId w:val="11"/>
        </w:numPr>
        <w:kinsoku/>
        <w:wordWrap/>
        <w:overflowPunct/>
        <w:topLinePunct w:val="0"/>
        <w:autoSpaceDE/>
        <w:autoSpaceDN/>
        <w:bidi w:val="0"/>
        <w:adjustRightInd/>
        <w:snapToGrid/>
        <w:spacing w:after="120"/>
        <w:ind w:left="1123" w:leftChars="0" w:hanging="283" w:firstLineChars="0"/>
        <w:jc w:val="both"/>
        <w:textAlignment w:val="auto"/>
        <w:rPr>
          <w:rFonts w:hint="eastAsia"/>
          <w:b/>
          <w:bCs/>
          <w:i/>
          <w:iCs/>
          <w:color w:val="auto"/>
          <w:lang w:val="en-US" w:eastAsia="zh-CN"/>
        </w:rPr>
      </w:pPr>
      <w:r>
        <w:rPr>
          <w:rFonts w:hint="eastAsia"/>
          <w:b/>
          <w:bCs/>
          <w:i/>
          <w:iCs/>
          <w:color w:val="auto"/>
          <w:lang w:val="en-US" w:eastAsia="zh-CN"/>
        </w:rPr>
        <w:t>Alt 1: Indicate the start time of the nth Msg2 transmission in the n-1th Msg2.</w:t>
      </w:r>
    </w:p>
    <w:p>
      <w:pPr>
        <w:keepNext w:val="0"/>
        <w:keepLines w:val="0"/>
        <w:pageBreakBefore w:val="0"/>
        <w:widowControl/>
        <w:numPr>
          <w:ilvl w:val="1"/>
          <w:numId w:val="11"/>
        </w:numPr>
        <w:kinsoku/>
        <w:wordWrap/>
        <w:overflowPunct/>
        <w:topLinePunct w:val="0"/>
        <w:autoSpaceDE/>
        <w:autoSpaceDN/>
        <w:bidi w:val="0"/>
        <w:adjustRightInd/>
        <w:snapToGrid/>
        <w:spacing w:after="120"/>
        <w:ind w:left="1123" w:leftChars="0" w:hanging="283" w:firstLineChars="0"/>
        <w:jc w:val="both"/>
        <w:textAlignment w:val="auto"/>
        <w:rPr>
          <w:rFonts w:hint="eastAsia"/>
          <w:b/>
          <w:bCs/>
          <w:i/>
          <w:iCs/>
          <w:color w:val="auto"/>
          <w:lang w:val="en-US" w:eastAsia="zh-CN"/>
        </w:rPr>
      </w:pPr>
      <w:r>
        <w:rPr>
          <w:rFonts w:hint="eastAsia"/>
          <w:b/>
          <w:bCs/>
          <w:i/>
          <w:iCs/>
          <w:color w:val="auto"/>
          <w:lang w:val="en-US" w:eastAsia="zh-CN"/>
        </w:rPr>
        <w:t>Alt 2: Determine the start time of the nth Msg2 transmission according to the duration of Msg3 in response to the n-1th Msg2. The Msg3 duration can be obtained based on e.g.,</w:t>
      </w:r>
    </w:p>
    <w:p>
      <w:pPr>
        <w:keepNext w:val="0"/>
        <w:keepLines w:val="0"/>
        <w:pageBreakBefore w:val="0"/>
        <w:widowControl/>
        <w:numPr>
          <w:ilvl w:val="3"/>
          <w:numId w:val="13"/>
        </w:numPr>
        <w:kinsoku/>
        <w:wordWrap/>
        <w:overflowPunct/>
        <w:topLinePunct w:val="0"/>
        <w:autoSpaceDE/>
        <w:autoSpaceDN/>
        <w:bidi w:val="0"/>
        <w:adjustRightInd/>
        <w:snapToGrid/>
        <w:spacing w:after="120"/>
        <w:ind w:left="1760" w:leftChars="0" w:hanging="440" w:firstLineChars="0"/>
        <w:jc w:val="both"/>
        <w:textAlignment w:val="auto"/>
        <w:rPr>
          <w:rFonts w:hint="eastAsia"/>
          <w:b/>
          <w:bCs/>
          <w:i/>
          <w:iCs/>
          <w:color w:val="auto"/>
          <w:lang w:val="en-US" w:eastAsia="zh-CN"/>
        </w:rPr>
      </w:pPr>
      <w:r>
        <w:rPr>
          <w:rFonts w:hint="eastAsia"/>
          <w:b/>
          <w:bCs/>
          <w:i/>
          <w:iCs/>
          <w:color w:val="auto"/>
          <w:lang w:val="en-US" w:eastAsia="zh-CN"/>
        </w:rPr>
        <w:t xml:space="preserve">the scheduling information in the </w:t>
      </w:r>
      <w:r>
        <w:rPr>
          <w:rFonts w:hint="eastAsia" w:eastAsia="宋体"/>
          <w:b/>
          <w:bCs/>
          <w:i/>
          <w:iCs/>
          <w:color w:val="auto"/>
          <w:lang w:val="en-US" w:eastAsia="zh-CN"/>
        </w:rPr>
        <w:t xml:space="preserve">n-1th </w:t>
      </w:r>
      <w:r>
        <w:rPr>
          <w:rFonts w:hint="eastAsia"/>
          <w:b/>
          <w:bCs/>
          <w:i/>
          <w:iCs/>
          <w:color w:val="auto"/>
          <w:lang w:val="en-US" w:eastAsia="zh-CN"/>
        </w:rPr>
        <w:t>Msg2.</w:t>
      </w:r>
    </w:p>
    <w:p>
      <w:pPr>
        <w:keepNext w:val="0"/>
        <w:keepLines w:val="0"/>
        <w:pageBreakBefore w:val="0"/>
        <w:widowControl/>
        <w:numPr>
          <w:ilvl w:val="3"/>
          <w:numId w:val="13"/>
        </w:numPr>
        <w:kinsoku/>
        <w:wordWrap/>
        <w:overflowPunct/>
        <w:topLinePunct w:val="0"/>
        <w:autoSpaceDE/>
        <w:autoSpaceDN/>
        <w:bidi w:val="0"/>
        <w:adjustRightInd/>
        <w:snapToGrid/>
        <w:spacing w:after="120"/>
        <w:ind w:left="1760" w:leftChars="0" w:hanging="440" w:firstLineChars="0"/>
        <w:jc w:val="both"/>
        <w:textAlignment w:val="auto"/>
        <w:rPr>
          <w:rFonts w:hint="eastAsia" w:eastAsia="宋体"/>
          <w:lang w:val="en-US" w:eastAsia="zh-CN"/>
        </w:rPr>
      </w:pPr>
      <w:r>
        <w:rPr>
          <w:rFonts w:hint="eastAsia"/>
          <w:b/>
          <w:bCs/>
          <w:i/>
          <w:iCs/>
          <w:color w:val="auto"/>
          <w:lang w:val="en-US" w:eastAsia="zh-CN"/>
        </w:rPr>
        <w:t xml:space="preserve">the same duration for all Msg3 transmissions in one access round, which is known to the device. </w:t>
      </w:r>
    </w:p>
    <w:p>
      <w:pPr>
        <w:pStyle w:val="3"/>
        <w:numPr>
          <w:ilvl w:val="0"/>
          <w:numId w:val="0"/>
        </w:numPr>
        <w:bidi w:val="0"/>
        <w:ind w:leftChars="0"/>
        <w:rPr>
          <w:rFonts w:hint="default"/>
          <w:lang w:val="en-US" w:eastAsia="zh-CN"/>
        </w:rPr>
      </w:pPr>
      <w:r>
        <w:rPr>
          <w:rFonts w:hint="eastAsia"/>
          <w:lang w:val="en-US" w:eastAsia="zh-CN"/>
        </w:rPr>
        <w:t>3.3 Multiplexing of Msg3</w:t>
      </w:r>
    </w:p>
    <w:p>
      <w:pPr>
        <w:tabs>
          <w:tab w:val="left" w:pos="8256"/>
        </w:tabs>
        <w:spacing w:after="120"/>
        <w:jc w:val="both"/>
        <w:rPr>
          <w:rFonts w:hint="default" w:eastAsia="宋体"/>
          <w:b w:val="0"/>
          <w:bCs w:val="0"/>
          <w:u w:val="none"/>
          <w:lang w:val="en-US" w:eastAsia="zh-CN"/>
        </w:rPr>
      </w:pPr>
      <w:r>
        <w:rPr>
          <w:rFonts w:hint="eastAsia" w:eastAsia="宋体"/>
          <w:b w:val="0"/>
          <w:bCs w:val="0"/>
          <w:u w:val="none"/>
          <w:lang w:val="en-US" w:eastAsia="zh-CN"/>
        </w:rPr>
        <w:t xml:space="preserve">In RAN1#118bis meeting, it was approved to study </w:t>
      </w:r>
      <w:r>
        <w:rPr>
          <w:rFonts w:hint="eastAsia"/>
          <w:szCs w:val="20"/>
          <w:highlight w:val="none"/>
          <w:lang w:val="en-US" w:eastAsia="zh-CN"/>
        </w:rPr>
        <w:t>multiplexing</w:t>
      </w:r>
      <w:r>
        <w:rPr>
          <w:rFonts w:ascii="Times New Roman" w:hAnsi="Times New Roman" w:eastAsia="等线"/>
          <w:szCs w:val="20"/>
          <w:highlight w:val="none"/>
          <w:lang w:val="en-US" w:eastAsia="zh-CN"/>
        </w:rPr>
        <w:t xml:space="preserve"> of </w:t>
      </w:r>
      <w:r>
        <w:rPr>
          <w:rFonts w:hint="eastAsia"/>
          <w:szCs w:val="20"/>
          <w:highlight w:val="none"/>
          <w:lang w:val="en-US" w:eastAsia="zh-CN"/>
        </w:rPr>
        <w:t xml:space="preserve">multiple </w:t>
      </w:r>
      <w:r>
        <w:rPr>
          <w:rFonts w:ascii="Times New Roman" w:hAnsi="Times New Roman" w:eastAsia="等线"/>
          <w:szCs w:val="20"/>
          <w:highlight w:val="none"/>
          <w:lang w:val="en-US" w:eastAsia="zh-CN"/>
        </w:rPr>
        <w:t>Msg3</w:t>
      </w:r>
      <w:r>
        <w:rPr>
          <w:rFonts w:hint="eastAsia"/>
          <w:szCs w:val="20"/>
          <w:highlight w:val="none"/>
          <w:lang w:val="en-US" w:eastAsia="zh-CN"/>
        </w:rPr>
        <w:t xml:space="preserve"> </w:t>
      </w:r>
      <w:bookmarkStart w:id="36" w:name="OLE_LINK67"/>
      <w:r>
        <w:rPr>
          <w:rFonts w:hint="eastAsia"/>
          <w:szCs w:val="20"/>
          <w:highlight w:val="none"/>
          <w:lang w:val="en-US" w:eastAsia="zh-CN"/>
        </w:rPr>
        <w:t xml:space="preserve">transmission </w:t>
      </w:r>
      <w:bookmarkEnd w:id="36"/>
      <w:r>
        <w:rPr>
          <w:rFonts w:hint="eastAsia"/>
          <w:szCs w:val="20"/>
          <w:highlight w:val="none"/>
          <w:lang w:val="en-US" w:eastAsia="zh-CN"/>
        </w:rPr>
        <w:t>from different A-IoT devices for random access.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kinsoku/>
              <w:wordWrap/>
              <w:overflowPunct/>
              <w:topLinePunct w:val="0"/>
              <w:autoSpaceDE/>
              <w:bidi w:val="0"/>
              <w:spacing w:after="120"/>
              <w:jc w:val="both"/>
              <w:textAlignment w:val="auto"/>
              <w:rPr>
                <w:rFonts w:ascii="Times New Roman" w:hAnsi="Times New Roman" w:eastAsia="等线"/>
                <w:szCs w:val="20"/>
                <w:lang w:val="en-US" w:eastAsia="zh-CN"/>
              </w:rPr>
            </w:pPr>
            <w:r>
              <w:rPr>
                <w:rFonts w:ascii="Times New Roman" w:hAnsi="Times New Roman" w:eastAsia="等线"/>
                <w:szCs w:val="20"/>
                <w:highlight w:val="green"/>
                <w:lang w:val="en-US" w:eastAsia="zh-CN"/>
              </w:rPr>
              <w:t>Agreement</w:t>
            </w:r>
          </w:p>
          <w:p>
            <w:pPr>
              <w:keepNext w:val="0"/>
              <w:keepLines w:val="0"/>
              <w:pageBreakBefore w:val="0"/>
              <w:kinsoku/>
              <w:wordWrap/>
              <w:overflowPunct/>
              <w:topLinePunct w:val="0"/>
              <w:autoSpaceDE/>
              <w:bidi w:val="0"/>
              <w:spacing w:after="120"/>
              <w:jc w:val="both"/>
              <w:textAlignment w:val="auto"/>
              <w:rPr>
                <w:rFonts w:ascii="Times New Roman" w:hAnsi="Times New Roman" w:eastAsia="等线"/>
                <w:szCs w:val="20"/>
                <w:highlight w:val="none"/>
                <w:lang w:val="en-US" w:eastAsia="zh-CN"/>
              </w:rPr>
            </w:pPr>
            <w:r>
              <w:rPr>
                <w:rFonts w:ascii="Times New Roman" w:hAnsi="Times New Roman" w:eastAsia="等线"/>
                <w:szCs w:val="20"/>
                <w:highlight w:val="none"/>
                <w:lang w:val="en-US" w:eastAsia="zh-CN"/>
              </w:rPr>
              <w:t>Study FDMA and/or TDMA of D2R transmissions for Msg3 from multiple devices in response to a given set of one or multiple Msg2 transmission(s) during access procedure, including following</w:t>
            </w:r>
          </w:p>
          <w:p>
            <w:pPr>
              <w:pStyle w:val="93"/>
              <w:keepNext w:val="0"/>
              <w:keepLines w:val="0"/>
              <w:pageBreakBefore w:val="0"/>
              <w:numPr>
                <w:ilvl w:val="0"/>
                <w:numId w:val="8"/>
              </w:numPr>
              <w:kinsoku/>
              <w:wordWrap/>
              <w:overflowPunct/>
              <w:topLinePunct w:val="0"/>
              <w:autoSpaceDE/>
              <w:bidi w:val="0"/>
              <w:spacing w:after="120"/>
              <w:jc w:val="both"/>
              <w:textAlignment w:val="auto"/>
              <w:rPr>
                <w:rFonts w:hint="eastAsia" w:eastAsia="宋体" w:cs="Times New Roman"/>
                <w:highlight w:val="none"/>
                <w:vertAlign w:val="baseline"/>
                <w:lang w:val="en-US" w:eastAsia="zh-CN"/>
              </w:rPr>
            </w:pPr>
            <w:r>
              <w:rPr>
                <w:rFonts w:eastAsia="等线"/>
                <w:highlight w:val="none"/>
                <w:lang w:eastAsia="zh-CN"/>
              </w:rPr>
              <w:t>How the frequency and time domain resources are allocated for the FDMA and/or TDMA of D2R transmissions for Msg3</w:t>
            </w:r>
          </w:p>
        </w:tc>
      </w:tr>
    </w:tbl>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eastAsia="宋体"/>
          <w:color w:val="auto"/>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eastAsia="宋体"/>
          <w:color w:val="auto"/>
          <w:lang w:val="en-US" w:eastAsia="zh-CN"/>
        </w:rPr>
      </w:pPr>
      <w:r>
        <w:rPr>
          <w:rFonts w:hint="eastAsia" w:eastAsia="宋体"/>
          <w:color w:val="auto"/>
          <w:lang w:val="en-US" w:eastAsia="zh-CN"/>
        </w:rPr>
        <w:t>For TDMA of K Msg3 transmissions scheduled by a Msg2, K&gt;1 will reduce access efficiency and increase access latency due to the following reasons:</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eastAsia="宋体"/>
          <w:color w:val="auto"/>
          <w:lang w:val="en-US" w:eastAsia="zh-CN"/>
        </w:rPr>
      </w:pPr>
      <w:r>
        <w:rPr>
          <w:rFonts w:hint="eastAsia"/>
          <w:b w:val="0"/>
          <w:bCs w:val="0"/>
          <w:i w:val="0"/>
          <w:iCs w:val="0"/>
          <w:color w:val="auto"/>
          <w:lang w:val="en-US" w:eastAsia="zh-CN"/>
        </w:rPr>
        <w:t>No reduction in R2D transmission overhead</w:t>
      </w:r>
    </w:p>
    <w:p>
      <w:pPr>
        <w:keepNext w:val="0"/>
        <w:keepLines w:val="0"/>
        <w:pageBreakBefore w:val="0"/>
        <w:widowControl/>
        <w:numPr>
          <w:ilvl w:val="0"/>
          <w:numId w:val="14"/>
        </w:numPr>
        <w:kinsoku/>
        <w:wordWrap/>
        <w:overflowPunct/>
        <w:topLinePunct w:val="0"/>
        <w:autoSpaceDE/>
        <w:autoSpaceDN/>
        <w:bidi w:val="0"/>
        <w:adjustRightInd/>
        <w:snapToGrid/>
        <w:spacing w:after="120"/>
        <w:ind w:left="1260" w:leftChars="0" w:hanging="420" w:firstLineChars="0"/>
        <w:jc w:val="both"/>
        <w:textAlignment w:val="auto"/>
        <w:rPr>
          <w:rFonts w:hint="eastAsia" w:eastAsia="宋体"/>
          <w:color w:val="auto"/>
          <w:lang w:val="en-US" w:eastAsia="zh-CN"/>
        </w:rPr>
      </w:pPr>
      <w:r>
        <w:rPr>
          <w:rFonts w:hint="eastAsia" w:eastAsia="宋体"/>
          <w:color w:val="auto"/>
          <w:lang w:val="en-US" w:eastAsia="zh-CN"/>
        </w:rPr>
        <w:t>In the case of K=1, a Msg2 contains a single temporary ID. In the case of K&gt;1, a Msg2 contains N temporary IDs and possibly additional scheduling information for N Msg3 transmissions. Compared to these two cases, K&gt;1 does not significantly reduce the R2D transmission overhead.</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Larger time interval between adjacent Msg3 transmissions</w:t>
      </w:r>
    </w:p>
    <w:p>
      <w:pPr>
        <w:keepNext w:val="0"/>
        <w:keepLines w:val="0"/>
        <w:pageBreakBefore w:val="0"/>
        <w:widowControl/>
        <w:numPr>
          <w:ilvl w:val="0"/>
          <w:numId w:val="14"/>
        </w:numPr>
        <w:kinsoku/>
        <w:wordWrap/>
        <w:overflowPunct/>
        <w:topLinePunct w:val="0"/>
        <w:autoSpaceDE/>
        <w:autoSpaceDN/>
        <w:bidi w:val="0"/>
        <w:adjustRightInd/>
        <w:snapToGrid/>
        <w:spacing w:after="120"/>
        <w:ind w:left="1260" w:leftChars="0" w:hanging="420" w:firstLineChars="0"/>
        <w:jc w:val="both"/>
        <w:textAlignment w:val="auto"/>
        <w:rPr>
          <w:rFonts w:hint="eastAsia" w:eastAsia="宋体"/>
          <w:color w:val="auto"/>
          <w:lang w:val="en-US" w:eastAsia="zh-CN"/>
        </w:rPr>
      </w:pPr>
      <w:r>
        <w:rPr>
          <w:rFonts w:hint="eastAsia" w:eastAsia="宋体"/>
          <w:color w:val="auto"/>
          <w:lang w:val="en-US" w:eastAsia="zh-CN"/>
        </w:rPr>
        <w:t>Compared to Msg1, Msg3 has a longer transmission time due to its larger message size. Due to the impact of clock error, TDMA of Msg3 with K&gt;1 requires a larger time interval between adjacent Msg3 transmissions, leading to time waste.</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Lower decoding performance for Msg2</w:t>
      </w:r>
    </w:p>
    <w:p>
      <w:pPr>
        <w:keepNext w:val="0"/>
        <w:keepLines w:val="0"/>
        <w:pageBreakBefore w:val="0"/>
        <w:widowControl/>
        <w:numPr>
          <w:ilvl w:val="0"/>
          <w:numId w:val="14"/>
        </w:numPr>
        <w:kinsoku/>
        <w:wordWrap/>
        <w:overflowPunct/>
        <w:topLinePunct w:val="0"/>
        <w:autoSpaceDE/>
        <w:autoSpaceDN/>
        <w:bidi w:val="0"/>
        <w:adjustRightInd/>
        <w:snapToGrid/>
        <w:spacing w:after="120"/>
        <w:ind w:left="1260" w:leftChars="0" w:hanging="420" w:firstLineChars="0"/>
        <w:jc w:val="both"/>
        <w:textAlignment w:val="auto"/>
        <w:rPr>
          <w:rFonts w:hint="eastAsia" w:eastAsia="宋体"/>
          <w:color w:val="auto"/>
          <w:lang w:val="en-US" w:eastAsia="zh-CN"/>
        </w:rPr>
      </w:pPr>
      <w:r>
        <w:rPr>
          <w:rFonts w:hint="eastAsia" w:eastAsia="宋体"/>
          <w:color w:val="auto"/>
          <w:lang w:val="en-US" w:eastAsia="zh-CN"/>
        </w:rPr>
        <w:t>K&gt;1 can result in worse decoding performance for Msg2 at the device side due to the lager message size of Msg2 compared to K=1.</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Lower decoding performance for Msg3</w:t>
      </w:r>
    </w:p>
    <w:p>
      <w:pPr>
        <w:keepNext w:val="0"/>
        <w:keepLines w:val="0"/>
        <w:pageBreakBefore w:val="0"/>
        <w:widowControl/>
        <w:numPr>
          <w:ilvl w:val="0"/>
          <w:numId w:val="14"/>
        </w:numPr>
        <w:kinsoku/>
        <w:wordWrap/>
        <w:overflowPunct/>
        <w:topLinePunct w:val="0"/>
        <w:autoSpaceDE/>
        <w:autoSpaceDN/>
        <w:bidi w:val="0"/>
        <w:adjustRightInd/>
        <w:snapToGrid/>
        <w:spacing w:after="120"/>
        <w:ind w:left="1260" w:leftChars="0" w:hanging="420" w:firstLineChars="0"/>
        <w:jc w:val="both"/>
        <w:textAlignment w:val="auto"/>
        <w:rPr>
          <w:rFonts w:hint="eastAsia" w:eastAsia="宋体"/>
          <w:color w:val="auto"/>
          <w:lang w:val="en-US" w:eastAsia="zh-CN"/>
        </w:rPr>
      </w:pPr>
      <w:r>
        <w:rPr>
          <w:rFonts w:hint="eastAsia" w:eastAsia="宋体"/>
          <w:color w:val="auto"/>
          <w:lang w:val="en-US" w:eastAsia="zh-CN"/>
        </w:rPr>
        <w:t>In the case of K&gt;1, the larger the scheduling delay of a Msg3, the greater the transmission time error, which affects the decoding performance of Msg3 at the reader side.</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 xml:space="preserve">Reserved time domain </w:t>
      </w:r>
      <w:r>
        <w:rPr>
          <w:rFonts w:hint="default"/>
          <w:b w:val="0"/>
          <w:bCs w:val="0"/>
          <w:i w:val="0"/>
          <w:iCs w:val="0"/>
          <w:color w:val="auto"/>
          <w:lang w:val="en-US" w:eastAsia="zh-CN"/>
        </w:rPr>
        <w:t>resource</w:t>
      </w:r>
      <w:r>
        <w:rPr>
          <w:rFonts w:hint="eastAsia"/>
          <w:b w:val="0"/>
          <w:bCs w:val="0"/>
          <w:i w:val="0"/>
          <w:iCs w:val="0"/>
          <w:color w:val="auto"/>
          <w:lang w:val="en-US" w:eastAsia="zh-CN"/>
        </w:rPr>
        <w:t xml:space="preserve"> duration</w:t>
      </w:r>
    </w:p>
    <w:p>
      <w:pPr>
        <w:keepNext w:val="0"/>
        <w:keepLines w:val="0"/>
        <w:pageBreakBefore w:val="0"/>
        <w:widowControl/>
        <w:numPr>
          <w:ilvl w:val="0"/>
          <w:numId w:val="14"/>
        </w:numPr>
        <w:kinsoku/>
        <w:wordWrap/>
        <w:overflowPunct/>
        <w:topLinePunct w:val="0"/>
        <w:autoSpaceDE/>
        <w:autoSpaceDN/>
        <w:bidi w:val="0"/>
        <w:adjustRightInd/>
        <w:snapToGrid/>
        <w:spacing w:after="120"/>
        <w:ind w:left="1260" w:leftChars="0" w:hanging="420" w:firstLineChars="0"/>
        <w:jc w:val="both"/>
        <w:textAlignment w:val="auto"/>
        <w:rPr>
          <w:rFonts w:hint="eastAsia" w:eastAsia="宋体"/>
          <w:color w:val="auto"/>
          <w:lang w:val="en-US" w:eastAsia="zh-CN"/>
        </w:rPr>
      </w:pPr>
      <w:r>
        <w:rPr>
          <w:rFonts w:hint="eastAsia" w:eastAsia="宋体"/>
          <w:color w:val="auto"/>
          <w:lang w:val="en-US" w:eastAsia="zh-CN"/>
        </w:rPr>
        <w:t xml:space="preserve">For K&gt;1, each time domain resource for Msg3 transmission needs to be </w:t>
      </w:r>
      <w:bookmarkStart w:id="37" w:name="OLE_LINK86"/>
      <w:r>
        <w:rPr>
          <w:rFonts w:hint="eastAsia" w:eastAsia="宋体"/>
          <w:color w:val="auto"/>
          <w:lang w:val="en-US" w:eastAsia="zh-CN"/>
        </w:rPr>
        <w:t xml:space="preserve">reserved </w:t>
      </w:r>
      <w:bookmarkEnd w:id="37"/>
      <w:r>
        <w:rPr>
          <w:rFonts w:hint="eastAsia" w:eastAsia="宋体"/>
          <w:color w:val="auto"/>
          <w:lang w:val="en-US" w:eastAsia="zh-CN"/>
        </w:rPr>
        <w:t xml:space="preserve">for the transmission duration of one Msg3. However, for K=1, </w:t>
      </w:r>
      <w:r>
        <w:rPr>
          <w:rFonts w:hint="default" w:eastAsia="宋体"/>
          <w:color w:val="auto"/>
          <w:lang w:val="en-US" w:eastAsia="zh-CN"/>
        </w:rPr>
        <w:t xml:space="preserve">the reader can terminate the </w:t>
      </w:r>
      <w:bookmarkStart w:id="38" w:name="OLE_LINK85"/>
      <w:r>
        <w:rPr>
          <w:rFonts w:hint="eastAsia" w:eastAsia="宋体"/>
          <w:color w:val="auto"/>
          <w:lang w:val="en-US" w:eastAsia="zh-CN"/>
        </w:rPr>
        <w:t xml:space="preserve">time domain </w:t>
      </w:r>
      <w:r>
        <w:rPr>
          <w:rFonts w:hint="default" w:eastAsia="宋体"/>
          <w:color w:val="auto"/>
          <w:lang w:val="en-US" w:eastAsia="zh-CN"/>
        </w:rPr>
        <w:t>resource</w:t>
      </w:r>
      <w:bookmarkEnd w:id="38"/>
      <w:r>
        <w:rPr>
          <w:rFonts w:hint="default" w:eastAsia="宋体"/>
          <w:color w:val="auto"/>
          <w:lang w:val="en-US" w:eastAsia="zh-CN"/>
        </w:rPr>
        <w:t xml:space="preserve"> early if no </w:t>
      </w:r>
      <w:r>
        <w:rPr>
          <w:rFonts w:hint="eastAsia" w:eastAsia="宋体"/>
          <w:color w:val="auto"/>
          <w:lang w:val="en-US" w:eastAsia="zh-CN"/>
        </w:rPr>
        <w:t xml:space="preserve">preamble </w:t>
      </w:r>
      <w:r>
        <w:rPr>
          <w:rFonts w:hint="default" w:eastAsia="宋体"/>
          <w:color w:val="auto"/>
          <w:lang w:val="en-US" w:eastAsia="zh-CN"/>
        </w:rPr>
        <w:t>is detected</w:t>
      </w:r>
      <w:r>
        <w:rPr>
          <w:rFonts w:hint="eastAsia" w:eastAsia="宋体"/>
          <w:color w:val="auto"/>
          <w:lang w:val="en-US" w:eastAsia="zh-CN"/>
        </w:rPr>
        <w:t xml:space="preserve">. Hence if Msg3 is not transmitted in a time domain resource (e.g., because of Msg2 reception failure at device), the time domain </w:t>
      </w:r>
      <w:r>
        <w:rPr>
          <w:rFonts w:hint="default" w:eastAsia="宋体"/>
          <w:color w:val="auto"/>
          <w:lang w:val="en-US" w:eastAsia="zh-CN"/>
        </w:rPr>
        <w:t>resource</w:t>
      </w:r>
      <w:r>
        <w:rPr>
          <w:rFonts w:hint="eastAsia" w:eastAsia="宋体"/>
          <w:color w:val="auto"/>
          <w:lang w:val="en-US" w:eastAsia="zh-CN"/>
        </w:rPr>
        <w:t xml:space="preserve"> duration of K&gt;1 is longer than that of K=1.</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szCs w:val="20"/>
          <w:highlight w:val="none"/>
          <w:lang w:val="en-US" w:eastAsia="zh-CN"/>
        </w:rPr>
      </w:pPr>
      <w:r>
        <w:rPr>
          <w:rFonts w:hint="eastAsia" w:eastAsia="宋体"/>
          <w:color w:val="auto"/>
          <w:lang w:val="en-US" w:eastAsia="zh-CN"/>
        </w:rPr>
        <w:t>Therefore, TMDA of m</w:t>
      </w:r>
      <w:r>
        <w:rPr>
          <w:rFonts w:hint="eastAsia"/>
          <w:szCs w:val="20"/>
          <w:highlight w:val="none"/>
          <w:lang w:val="en-US" w:eastAsia="zh-CN"/>
        </w:rPr>
        <w:t>ultiple Msg3 transmissions in response to a Msg2 is not supported for A-IoT random access.</w:t>
      </w:r>
    </w:p>
    <w:p>
      <w:pPr>
        <w:pStyle w:val="113"/>
        <w:bidi w:val="0"/>
        <w:ind w:left="0" w:leftChars="0" w:firstLine="0" w:firstLineChars="0"/>
        <w:jc w:val="both"/>
        <w:rPr>
          <w:rFonts w:hint="eastAsia"/>
          <w:i/>
          <w:iCs/>
          <w:lang w:val="en-US" w:eastAsia="zh-CN"/>
        </w:rPr>
      </w:pPr>
      <w:r>
        <w:rPr>
          <w:rFonts w:hint="eastAsia"/>
          <w:i/>
          <w:iCs/>
          <w:lang w:val="en-US" w:eastAsia="zh-CN"/>
        </w:rPr>
        <w:t>TMDA is not supported for multiple Msg3 transmissions in response to a Msg2 for A-IoT random access.</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eastAsia="宋体" w:cs="Times New Roman"/>
          <w:highlight w:val="none"/>
          <w:lang w:val="en-US" w:eastAsia="zh-CN"/>
        </w:rPr>
      </w:pPr>
      <w:r>
        <w:rPr>
          <w:rFonts w:hint="eastAsia" w:eastAsia="宋体"/>
          <w:color w:val="auto"/>
          <w:lang w:val="en-US" w:eastAsia="zh-CN"/>
        </w:rPr>
        <w:t>FDMA/CDMA of Msg3 transmissions can</w:t>
      </w:r>
      <w:r>
        <w:rPr>
          <w:highlight w:val="none"/>
        </w:rPr>
        <w:t xml:space="preserve"> </w:t>
      </w:r>
      <w:r>
        <w:rPr>
          <w:rFonts w:hint="eastAsia"/>
          <w:highlight w:val="none"/>
          <w:lang w:val="en-US" w:eastAsia="zh-CN"/>
        </w:rPr>
        <w:t xml:space="preserve">be considered to </w:t>
      </w:r>
      <w:r>
        <w:rPr>
          <w:highlight w:val="none"/>
        </w:rPr>
        <w:t>improv</w:t>
      </w:r>
      <w:r>
        <w:rPr>
          <w:rFonts w:hint="eastAsia"/>
          <w:highlight w:val="none"/>
          <w:lang w:val="en-US" w:eastAsia="zh-CN"/>
        </w:rPr>
        <w:t xml:space="preserve">e </w:t>
      </w:r>
      <w:r>
        <w:rPr>
          <w:rFonts w:hint="eastAsia" w:eastAsia="宋体"/>
          <w:color w:val="auto"/>
          <w:lang w:val="en-US" w:eastAsia="zh-CN"/>
        </w:rPr>
        <w:t xml:space="preserve">access efficiency based on different frequency/code domain resources. </w:t>
      </w:r>
      <w:r>
        <w:rPr>
          <w:rFonts w:hint="eastAsia" w:eastAsia="宋体" w:cs="Times New Roman"/>
          <w:highlight w:val="none"/>
          <w:lang w:val="en-US" w:eastAsia="zh-CN"/>
        </w:rPr>
        <w:t>If multiple Msg3 transmissions are scheduled using FDMA/CDMA, the following options can be considered for frequency domain resource allocation of Msg3:</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Option A: Msg3 uses the same frequency/code domain resource as Msg1 for a device.</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Option B: The frequency/code domain resources for Msg3 transmissions are determined by the order of the corresponding temporary IDs in Msg2. For example, the 1st to the Nth ID echoes correspond to frequency/code domain resources #0 to #N-1, respectively.</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Option C: The frequency domain resources for Msg3 transmissions are indicated in Msg2.</w:t>
      </w:r>
    </w:p>
    <w:p>
      <w:pPr>
        <w:keepNext w:val="0"/>
        <w:keepLines w:val="0"/>
        <w:pageBreakBefore w:val="0"/>
        <w:tabs>
          <w:tab w:val="left" w:pos="8256"/>
        </w:tabs>
        <w:kinsoku/>
        <w:wordWrap/>
        <w:overflowPunct/>
        <w:topLinePunct w:val="0"/>
        <w:autoSpaceDE/>
        <w:autoSpaceDN/>
        <w:bidi w:val="0"/>
        <w:adjustRightInd/>
        <w:snapToGrid/>
        <w:spacing w:after="120" w:line="240" w:lineRule="auto"/>
        <w:jc w:val="both"/>
        <w:textAlignment w:val="auto"/>
        <w:rPr>
          <w:rFonts w:hint="default" w:eastAsia="宋体"/>
          <w:lang w:val="en-US" w:eastAsia="zh-CN"/>
        </w:rPr>
      </w:pPr>
      <w:r>
        <w:rPr>
          <w:rFonts w:hint="eastAsia" w:eastAsia="宋体"/>
          <w:lang w:val="en-US" w:eastAsia="zh-CN"/>
        </w:rPr>
        <w:t>To simplify signaling overhead, we recommend to adopt Option B.</w:t>
      </w:r>
    </w:p>
    <w:p>
      <w:pPr>
        <w:pStyle w:val="113"/>
        <w:bidi w:val="0"/>
        <w:ind w:left="0" w:leftChars="0" w:firstLine="0" w:firstLineChars="0"/>
        <w:jc w:val="both"/>
        <w:rPr>
          <w:rFonts w:hint="default"/>
          <w:i/>
          <w:iCs/>
          <w:lang w:val="en-US" w:eastAsia="zh-CN"/>
        </w:rPr>
      </w:pPr>
      <w:r>
        <w:rPr>
          <w:rFonts w:hint="eastAsia"/>
          <w:i/>
          <w:iCs/>
          <w:lang w:val="en-US" w:eastAsia="zh-CN"/>
        </w:rPr>
        <w:t>If multiple Msg3 transmissions are scheduled based on FDMA/CDMA, the frequency/code domain resources used for Msg3 transmissions can be determined by the order of the corresponding ID echoes in a Msg2.</w:t>
      </w:r>
    </w:p>
    <w:p>
      <w:pPr>
        <w:pStyle w:val="3"/>
        <w:numPr>
          <w:ilvl w:val="0"/>
          <w:numId w:val="0"/>
        </w:numPr>
        <w:bidi w:val="0"/>
        <w:ind w:leftChars="0"/>
        <w:rPr>
          <w:rFonts w:hint="default"/>
          <w:lang w:val="en-US" w:eastAsia="zh-CN"/>
        </w:rPr>
      </w:pPr>
      <w:r>
        <w:rPr>
          <w:rFonts w:hint="eastAsia"/>
          <w:lang w:val="en-US" w:eastAsia="zh-CN"/>
        </w:rPr>
        <w:t xml:space="preserve">3.5 Anti-collision algorithm </w:t>
      </w:r>
    </w:p>
    <w:p>
      <w:pPr>
        <w:tabs>
          <w:tab w:val="left" w:pos="8256"/>
        </w:tabs>
        <w:spacing w:after="120"/>
        <w:jc w:val="both"/>
        <w:rPr>
          <w:rFonts w:hint="default"/>
          <w:color w:val="auto"/>
          <w:lang w:val="en-US" w:eastAsia="zh-CN"/>
        </w:rPr>
      </w:pPr>
      <w:r>
        <w:rPr>
          <w:rFonts w:hint="eastAsia" w:eastAsia="宋体"/>
          <w:color w:val="auto"/>
          <w:lang w:val="en-US" w:eastAsia="zh-CN"/>
        </w:rPr>
        <w:t xml:space="preserve">Besides multi-device multiplexing, </w:t>
      </w:r>
      <w:r>
        <w:rPr>
          <w:rFonts w:hint="eastAsia"/>
          <w:b w:val="0"/>
          <w:bCs w:val="0"/>
          <w:i w:val="0"/>
          <w:iCs w:val="0"/>
          <w:color w:val="auto"/>
          <w:lang w:val="en-US" w:eastAsia="zh-CN"/>
        </w:rPr>
        <w:t xml:space="preserve">the </w:t>
      </w:r>
      <w:r>
        <w:rPr>
          <w:rFonts w:hint="eastAsia" w:eastAsia="宋体"/>
          <w:color w:val="auto"/>
          <w:lang w:val="en-US" w:eastAsia="zh-CN"/>
        </w:rPr>
        <w:t xml:space="preserve">improved </w:t>
      </w:r>
      <w:r>
        <w:rPr>
          <w:rFonts w:hint="eastAsia"/>
          <w:b w:val="0"/>
          <w:bCs w:val="0"/>
          <w:i w:val="0"/>
          <w:iCs w:val="0"/>
          <w:color w:val="auto"/>
          <w:lang w:val="en-US" w:eastAsia="zh-CN"/>
        </w:rPr>
        <w:t xml:space="preserve">slotted-ALOHA </w:t>
      </w:r>
      <w:bookmarkStart w:id="39" w:name="OLE_LINK68"/>
      <w:r>
        <w:rPr>
          <w:rFonts w:hint="eastAsia"/>
          <w:b w:val="0"/>
          <w:bCs w:val="0"/>
          <w:i w:val="0"/>
          <w:iCs w:val="0"/>
          <w:color w:val="auto"/>
          <w:lang w:val="en-US" w:eastAsia="zh-CN"/>
        </w:rPr>
        <w:t>anti-collision</w:t>
      </w:r>
      <w:bookmarkEnd w:id="39"/>
      <w:r>
        <w:rPr>
          <w:rFonts w:hint="eastAsia"/>
          <w:b w:val="0"/>
          <w:bCs w:val="0"/>
          <w:i w:val="0"/>
          <w:iCs w:val="0"/>
          <w:color w:val="auto"/>
          <w:lang w:val="en-US" w:eastAsia="zh-CN"/>
        </w:rPr>
        <w:t xml:space="preserve"> algorithm </w:t>
      </w:r>
      <w:r>
        <w:rPr>
          <w:rFonts w:hint="eastAsia" w:eastAsia="宋体"/>
          <w:color w:val="auto"/>
          <w:lang w:val="en-US" w:eastAsia="zh-CN"/>
        </w:rPr>
        <w:t xml:space="preserve">can be considered to further enhance random access efficiency. In practice, the ALOHA or BTree </w:t>
      </w:r>
      <w:r>
        <w:rPr>
          <w:rFonts w:hint="eastAsia"/>
          <w:b w:val="0"/>
          <w:bCs w:val="0"/>
          <w:i w:val="0"/>
          <w:iCs w:val="0"/>
          <w:color w:val="auto"/>
          <w:lang w:val="en-US" w:eastAsia="zh-CN"/>
        </w:rPr>
        <w:t xml:space="preserve">anti-collision </w:t>
      </w:r>
      <w:r>
        <w:rPr>
          <w:rFonts w:hint="eastAsia" w:eastAsia="宋体"/>
          <w:color w:val="auto"/>
          <w:lang w:val="en-US" w:eastAsia="zh-CN"/>
        </w:rPr>
        <w:t xml:space="preserve">algorithms can reach its highest efficiency when 2-4 devices perform random access. For the ALOHA or Q-selection algorithm, in a device-collided access occasion, the number of conflicting devices is typically small, with a high probability that this number is less than or equal to 4. Therefore, a hybrid algorithm combining Q-selection with ALOHA or BTree can be considered to improve performance. </w:t>
      </w:r>
      <w:r>
        <w:rPr>
          <w:rFonts w:hint="eastAsia"/>
          <w:color w:val="auto"/>
          <w:lang w:val="en-US" w:eastAsia="zh-CN"/>
        </w:rPr>
        <w:t>The details are given as following:</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bookmarkStart w:id="40" w:name="OLE_LINK50"/>
      <w:r>
        <w:rPr>
          <w:rFonts w:hint="eastAsia"/>
          <w:b w:val="0"/>
          <w:bCs w:val="0"/>
          <w:i w:val="0"/>
          <w:iCs w:val="0"/>
          <w:color w:val="auto"/>
          <w:lang w:val="en-US" w:eastAsia="zh-CN"/>
        </w:rPr>
        <w:t>Q-selection algorithm (i.e., a slotted-ALOHA algorithm) is performed for random access process.</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In a device-collided access occasion, a subslot-ALOHA or BTree [2] algorithm</w:t>
      </w:r>
      <w:r>
        <w:rPr>
          <w:rFonts w:hint="eastAsia"/>
          <w:b w:val="0"/>
          <w:bCs w:val="0"/>
          <w:i w:val="0"/>
          <w:iCs w:val="0"/>
          <w:color w:val="FF0000"/>
          <w:lang w:val="en-US" w:eastAsia="zh-CN"/>
        </w:rPr>
        <w:t xml:space="preserve"> </w:t>
      </w:r>
      <w:r>
        <w:rPr>
          <w:rFonts w:hint="eastAsia"/>
          <w:b w:val="0"/>
          <w:bCs w:val="0"/>
          <w:i w:val="0"/>
          <w:iCs w:val="0"/>
          <w:color w:val="auto"/>
          <w:lang w:val="en-US" w:eastAsia="zh-CN"/>
        </w:rPr>
        <w:t>is employed to achieve the access of the conflicting devices in this occasion.</w:t>
      </w:r>
    </w:p>
    <w:p>
      <w:pPr>
        <w:keepNext w:val="0"/>
        <w:keepLines w:val="0"/>
        <w:pageBreakBefore w:val="0"/>
        <w:widowControl/>
        <w:numPr>
          <w:ilvl w:val="2"/>
          <w:numId w:val="13"/>
        </w:numPr>
        <w:kinsoku/>
        <w:wordWrap/>
        <w:overflowPunct/>
        <w:topLinePunct w:val="0"/>
        <w:autoSpaceDE/>
        <w:autoSpaceDN/>
        <w:bidi w:val="0"/>
        <w:adjustRightInd/>
        <w:snapToGrid/>
        <w:spacing w:after="120"/>
        <w:ind w:left="1320" w:leftChars="0" w:hanging="440" w:firstLineChars="0"/>
        <w:jc w:val="both"/>
        <w:textAlignment w:val="auto"/>
        <w:rPr>
          <w:rFonts w:hint="default"/>
          <w:b w:val="0"/>
          <w:bCs w:val="0"/>
          <w:i w:val="0"/>
          <w:iCs w:val="0"/>
          <w:color w:val="auto"/>
          <w:lang w:val="en-US" w:eastAsia="zh-CN"/>
        </w:rPr>
      </w:pPr>
      <w:r>
        <w:rPr>
          <w:rFonts w:hint="default"/>
          <w:b w:val="0"/>
          <w:bCs w:val="0"/>
          <w:i w:val="0"/>
          <w:iCs w:val="0"/>
          <w:color w:val="auto"/>
          <w:lang w:val="en-US" w:eastAsia="zh-CN"/>
        </w:rPr>
        <w:t xml:space="preserve">Within </w:t>
      </w:r>
      <w:r>
        <w:rPr>
          <w:rFonts w:hint="eastAsia"/>
          <w:b w:val="0"/>
          <w:bCs w:val="0"/>
          <w:i w:val="0"/>
          <w:iCs w:val="0"/>
          <w:color w:val="auto"/>
          <w:lang w:val="en-US" w:eastAsia="zh-CN"/>
        </w:rPr>
        <w:t xml:space="preserve">this Q-selection access occasion, the sub-slot ALOHA or BTree algorithm is performed based on access sub-occasions for the conflicting devices. </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eastAsia"/>
          <w:b w:val="0"/>
          <w:bCs w:val="0"/>
          <w:i w:val="0"/>
          <w:iCs w:val="0"/>
          <w:color w:val="auto"/>
          <w:lang w:val="en-US" w:eastAsia="zh-CN"/>
        </w:rPr>
        <w:t>Then, a R2D trigger is transmitted by the Reader to trigger the next access occasion of Q-selection.</w:t>
      </w:r>
    </w:p>
    <w:bookmarkEnd w:id="40"/>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eastAsia="宋体"/>
          <w:color w:val="auto"/>
          <w:lang w:val="en-US" w:eastAsia="zh-CN"/>
        </w:rPr>
      </w:pPr>
      <w:r>
        <w:rPr>
          <w:rFonts w:hint="eastAsia" w:eastAsia="宋体"/>
          <w:color w:val="auto"/>
          <w:lang w:val="en-US" w:eastAsia="zh-CN"/>
        </w:rPr>
        <w:t>Figure 12 presents the access efficiency of various random access schemes, where access efficiency represents that the number of devices that can be accessed per second. The</w:t>
      </w:r>
      <w:r>
        <w:rPr>
          <w:rFonts w:hint="eastAsia"/>
          <w:color w:val="auto"/>
          <w:lang w:val="en-US" w:eastAsia="zh-CN"/>
        </w:rPr>
        <w:t xml:space="preserve"> </w:t>
      </w:r>
      <w:r>
        <w:rPr>
          <w:rFonts w:hint="eastAsia" w:eastAsia="宋体"/>
          <w:color w:val="auto"/>
          <w:lang w:val="en-US" w:eastAsia="zh-CN"/>
        </w:rPr>
        <w:t>simulation assumptions are given in Table 3</w:t>
      </w:r>
      <w:r>
        <w:rPr>
          <w:rFonts w:hint="eastAsia"/>
          <w:color w:val="auto"/>
          <w:lang w:val="en-US" w:eastAsia="zh-CN"/>
        </w:rPr>
        <w:t xml:space="preserve">. </w:t>
      </w:r>
    </w:p>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rFonts w:hint="default"/>
          <w:color w:val="auto"/>
          <w:lang w:val="en-US" w:eastAsia="zh-CN"/>
        </w:rPr>
      </w:pPr>
      <w:r>
        <w:rPr>
          <w:rFonts w:hint="eastAsia"/>
          <w:color w:val="auto"/>
          <w:lang w:val="en-US" w:eastAsia="zh-CN"/>
        </w:rPr>
        <w:t>Table 3 S</w:t>
      </w:r>
      <w:r>
        <w:rPr>
          <w:rFonts w:hint="eastAsia" w:eastAsia="宋体"/>
          <w:color w:val="auto"/>
          <w:lang w:val="en-US" w:eastAsia="zh-CN"/>
        </w:rPr>
        <w:t>imulation assumptions</w:t>
      </w:r>
      <w:r>
        <w:rPr>
          <w:rFonts w:hint="eastAsia"/>
          <w:color w:val="auto"/>
          <w:lang w:val="en-US" w:eastAsia="zh-CN"/>
        </w:rPr>
        <w:t xml:space="preserve"> of random access for multiple devices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1"/>
        <w:gridCol w:w="2399"/>
        <w:gridCol w:w="2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shd w:val="clear" w:color="auto" w:fill="D7D7D7" w:themeFill="background1" w:themeFillShade="D8"/>
          </w:tcPr>
          <w:p>
            <w:pPr>
              <w:tabs>
                <w:tab w:val="left" w:pos="0"/>
              </w:tabs>
              <w:spacing w:after="120"/>
              <w:jc w:val="center"/>
              <w:rPr>
                <w:color w:val="auto"/>
                <w:lang w:val="en-US" w:eastAsia="zh-CN"/>
              </w:rPr>
            </w:pPr>
            <w:r>
              <w:rPr>
                <w:b/>
                <w:bCs/>
                <w:color w:val="auto"/>
              </w:rPr>
              <w:t>Parameters</w:t>
            </w:r>
          </w:p>
        </w:tc>
        <w:tc>
          <w:tcPr>
            <w:tcW w:w="2806" w:type="dxa"/>
            <w:shd w:val="clear" w:color="auto" w:fill="D7D7D7" w:themeFill="background1" w:themeFillShade="D8"/>
          </w:tcPr>
          <w:p>
            <w:pPr>
              <w:tabs>
                <w:tab w:val="left" w:pos="0"/>
              </w:tabs>
              <w:spacing w:after="120"/>
              <w:jc w:val="center"/>
              <w:rPr>
                <w:color w:val="auto"/>
                <w:lang w:val="en-US" w:eastAsia="zh-CN"/>
              </w:rPr>
            </w:pPr>
            <w:r>
              <w:rPr>
                <w:rFonts w:hint="eastAsia"/>
                <w:b/>
                <w:bCs/>
                <w:color w:val="auto"/>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rPr>
                <w:color w:val="auto"/>
                <w:lang w:val="en-US" w:eastAsia="zh-CN"/>
              </w:rPr>
            </w:pPr>
            <w:r>
              <w:rPr>
                <w:rFonts w:hint="eastAsia"/>
                <w:color w:val="auto"/>
                <w:lang w:val="en-US" w:eastAsia="zh-CN"/>
              </w:rPr>
              <w:t>Random access procedure</w:t>
            </w:r>
          </w:p>
        </w:tc>
        <w:tc>
          <w:tcPr>
            <w:tcW w:w="2806" w:type="dxa"/>
          </w:tcPr>
          <w:p>
            <w:pPr>
              <w:tabs>
                <w:tab w:val="left" w:pos="0"/>
              </w:tabs>
              <w:spacing w:after="120"/>
              <w:jc w:val="center"/>
              <w:rPr>
                <w:color w:val="auto"/>
                <w:lang w:val="en-US" w:eastAsia="zh-CN"/>
              </w:rPr>
            </w:pPr>
            <w:r>
              <w:rPr>
                <w:rFonts w:hint="eastAsia"/>
                <w:color w:val="auto"/>
                <w:lang w:val="en-US" w:eastAsia="zh-CN"/>
              </w:rPr>
              <w:t xml:space="preserve">4-step access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rPr>
                <w:color w:val="auto"/>
                <w:lang w:val="en-US" w:eastAsia="zh-CN"/>
              </w:rPr>
            </w:pPr>
            <w:r>
              <w:rPr>
                <w:rFonts w:hint="eastAsia"/>
                <w:color w:val="auto"/>
                <w:lang w:val="en-US" w:eastAsia="zh-CN"/>
              </w:rPr>
              <w:t>Number of Ambient IoT devices</w:t>
            </w:r>
          </w:p>
        </w:tc>
        <w:tc>
          <w:tcPr>
            <w:tcW w:w="2806" w:type="dxa"/>
          </w:tcPr>
          <w:p>
            <w:pPr>
              <w:tabs>
                <w:tab w:val="left" w:pos="0"/>
              </w:tabs>
              <w:spacing w:after="120"/>
              <w:jc w:val="center"/>
              <w:rPr>
                <w:color w:val="auto"/>
                <w:lang w:val="en-US" w:eastAsia="zh-CN"/>
              </w:rPr>
            </w:pPr>
            <w:r>
              <w:rPr>
                <w:rFonts w:hint="eastAsia"/>
                <w:color w:val="auto"/>
                <w:lang w:val="en-US" w:eastAsia="zh-CN"/>
              </w:rPr>
              <w:t>100, 500, 1000, 3750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rPr>
                <w:color w:val="auto"/>
                <w:lang w:val="en-US" w:eastAsia="zh-CN"/>
              </w:rPr>
            </w:pPr>
            <w:r>
              <w:rPr>
                <w:rFonts w:hint="eastAsia"/>
                <w:color w:val="auto"/>
                <w:lang w:val="en-US" w:eastAsia="zh-CN"/>
              </w:rPr>
              <w:t>Initial number of slots for ALOHA</w:t>
            </w:r>
          </w:p>
        </w:tc>
        <w:tc>
          <w:tcPr>
            <w:tcW w:w="2806" w:type="dxa"/>
          </w:tcPr>
          <w:p>
            <w:pPr>
              <w:tabs>
                <w:tab w:val="left" w:pos="0"/>
              </w:tabs>
              <w:spacing w:after="120"/>
              <w:jc w:val="center"/>
              <w:rPr>
                <w:color w:val="auto"/>
                <w:lang w:val="en-US" w:eastAsia="zh-CN"/>
              </w:rPr>
            </w:pPr>
            <w:r>
              <w:rPr>
                <w:rFonts w:hint="eastAsia"/>
                <w:color w:val="auto"/>
                <w:lang w:val="en-US" w:eastAsia="zh-CN"/>
              </w:rPr>
              <w:t>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vMerge w:val="restart"/>
            <w:vAlign w:val="center"/>
          </w:tcPr>
          <w:p>
            <w:pPr>
              <w:tabs>
                <w:tab w:val="left" w:pos="0"/>
              </w:tabs>
              <w:spacing w:after="120"/>
              <w:jc w:val="both"/>
              <w:rPr>
                <w:color w:val="auto"/>
                <w:lang w:val="en-US" w:eastAsia="zh-CN"/>
              </w:rPr>
            </w:pPr>
            <w:r>
              <w:rPr>
                <w:rFonts w:hint="eastAsia"/>
                <w:color w:val="auto"/>
                <w:lang w:val="en-US" w:eastAsia="zh-CN"/>
              </w:rPr>
              <w:t xml:space="preserve">Message size </w:t>
            </w:r>
          </w:p>
          <w:p>
            <w:pPr>
              <w:tabs>
                <w:tab w:val="left" w:pos="0"/>
              </w:tabs>
              <w:spacing w:after="120"/>
              <w:jc w:val="both"/>
              <w:rPr>
                <w:color w:val="auto"/>
                <w:lang w:val="en-US" w:eastAsia="zh-CN"/>
              </w:rPr>
            </w:pPr>
            <w:r>
              <w:rPr>
                <w:rFonts w:hint="eastAsia"/>
                <w:color w:val="auto"/>
                <w:lang w:val="en-US" w:eastAsia="zh-CN"/>
              </w:rPr>
              <w:t>(Number of bits)</w:t>
            </w:r>
          </w:p>
        </w:tc>
        <w:tc>
          <w:tcPr>
            <w:tcW w:w="2399" w:type="dxa"/>
          </w:tcPr>
          <w:p>
            <w:pPr>
              <w:tabs>
                <w:tab w:val="left" w:pos="0"/>
              </w:tabs>
              <w:spacing w:after="120"/>
              <w:jc w:val="center"/>
              <w:rPr>
                <w:rFonts w:hint="default"/>
                <w:color w:val="auto"/>
                <w:lang w:val="en-US" w:eastAsia="zh-CN"/>
              </w:rPr>
            </w:pPr>
            <w:r>
              <w:rPr>
                <w:rFonts w:hint="eastAsia"/>
                <w:color w:val="auto"/>
                <w:lang w:val="en-US" w:eastAsia="zh-CN"/>
              </w:rPr>
              <w:t>Paging message</w:t>
            </w:r>
          </w:p>
        </w:tc>
        <w:tc>
          <w:tcPr>
            <w:tcW w:w="2806" w:type="dxa"/>
          </w:tcPr>
          <w:p>
            <w:pPr>
              <w:tabs>
                <w:tab w:val="left" w:pos="0"/>
              </w:tabs>
              <w:spacing w:after="120"/>
              <w:jc w:val="center"/>
              <w:rPr>
                <w:rFonts w:hint="default"/>
                <w:color w:val="auto"/>
                <w:lang w:val="en-US" w:eastAsia="zh-CN"/>
              </w:rPr>
            </w:pPr>
            <w:r>
              <w:rPr>
                <w:rFonts w:hint="eastAsia"/>
                <w:color w:val="auto"/>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vMerge w:val="continue"/>
            <w:vAlign w:val="center"/>
          </w:tcPr>
          <w:p>
            <w:pPr>
              <w:tabs>
                <w:tab w:val="left" w:pos="0"/>
              </w:tabs>
              <w:spacing w:after="120"/>
              <w:jc w:val="both"/>
              <w:rPr>
                <w:color w:val="auto"/>
                <w:lang w:val="en-US" w:eastAsia="zh-CN"/>
              </w:rPr>
            </w:pPr>
          </w:p>
        </w:tc>
        <w:tc>
          <w:tcPr>
            <w:tcW w:w="2399" w:type="dxa"/>
          </w:tcPr>
          <w:p>
            <w:pPr>
              <w:tabs>
                <w:tab w:val="left" w:pos="0"/>
              </w:tabs>
              <w:spacing w:after="120"/>
              <w:jc w:val="center"/>
              <w:rPr>
                <w:rFonts w:hint="default"/>
                <w:color w:val="auto"/>
                <w:lang w:val="en-US" w:eastAsia="zh-CN"/>
              </w:rPr>
            </w:pPr>
            <w:r>
              <w:rPr>
                <w:rFonts w:hint="eastAsia"/>
                <w:color w:val="auto"/>
                <w:lang w:val="en-US" w:eastAsia="zh-CN"/>
              </w:rPr>
              <w:t>R2D trigger</w:t>
            </w:r>
          </w:p>
        </w:tc>
        <w:tc>
          <w:tcPr>
            <w:tcW w:w="2806" w:type="dxa"/>
          </w:tcPr>
          <w:p>
            <w:pPr>
              <w:tabs>
                <w:tab w:val="left" w:pos="0"/>
              </w:tabs>
              <w:spacing w:after="120"/>
              <w:jc w:val="center"/>
              <w:rPr>
                <w:color w:val="auto"/>
                <w:lang w:val="en-US" w:eastAsia="zh-CN"/>
              </w:rPr>
            </w:pPr>
            <w:r>
              <w:rPr>
                <w:rFonts w:hint="eastAsia"/>
                <w:color w:val="aut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vMerge w:val="continue"/>
          </w:tcPr>
          <w:p>
            <w:pPr>
              <w:tabs>
                <w:tab w:val="left" w:pos="0"/>
              </w:tabs>
              <w:spacing w:after="120"/>
              <w:jc w:val="center"/>
              <w:rPr>
                <w:color w:val="auto"/>
                <w:lang w:val="en-US" w:eastAsia="zh-CN"/>
              </w:rPr>
            </w:pPr>
          </w:p>
        </w:tc>
        <w:tc>
          <w:tcPr>
            <w:tcW w:w="2399" w:type="dxa"/>
          </w:tcPr>
          <w:p>
            <w:pPr>
              <w:tabs>
                <w:tab w:val="left" w:pos="0"/>
              </w:tabs>
              <w:spacing w:after="120"/>
              <w:jc w:val="center"/>
              <w:rPr>
                <w:rFonts w:hint="default"/>
                <w:color w:val="auto"/>
                <w:lang w:val="en-US" w:eastAsia="zh-CN"/>
              </w:rPr>
            </w:pPr>
            <w:r>
              <w:rPr>
                <w:rFonts w:hint="eastAsia"/>
                <w:color w:val="auto"/>
                <w:lang w:val="en-US" w:eastAsia="zh-CN"/>
              </w:rPr>
              <w:t>Msg1</w:t>
            </w:r>
          </w:p>
        </w:tc>
        <w:tc>
          <w:tcPr>
            <w:tcW w:w="2806" w:type="dxa"/>
          </w:tcPr>
          <w:p>
            <w:pPr>
              <w:tabs>
                <w:tab w:val="left" w:pos="0"/>
              </w:tabs>
              <w:spacing w:after="120"/>
              <w:jc w:val="center"/>
              <w:rPr>
                <w:color w:val="auto"/>
                <w:lang w:val="en-US" w:eastAsia="zh-CN"/>
              </w:rPr>
            </w:pPr>
            <w:r>
              <w:rPr>
                <w:rFonts w:hint="eastAsia"/>
                <w:color w:val="auto"/>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vMerge w:val="continue"/>
          </w:tcPr>
          <w:p>
            <w:pPr>
              <w:tabs>
                <w:tab w:val="left" w:pos="0"/>
              </w:tabs>
              <w:spacing w:after="120"/>
              <w:jc w:val="center"/>
              <w:rPr>
                <w:color w:val="auto"/>
                <w:lang w:val="en-US" w:eastAsia="zh-CN"/>
              </w:rPr>
            </w:pPr>
          </w:p>
        </w:tc>
        <w:tc>
          <w:tcPr>
            <w:tcW w:w="2399" w:type="dxa"/>
          </w:tcPr>
          <w:p>
            <w:pPr>
              <w:tabs>
                <w:tab w:val="left" w:pos="0"/>
              </w:tabs>
              <w:spacing w:after="120"/>
              <w:jc w:val="center"/>
              <w:rPr>
                <w:rFonts w:hint="default"/>
                <w:color w:val="auto"/>
                <w:lang w:val="en-US" w:eastAsia="zh-CN"/>
              </w:rPr>
            </w:pPr>
            <w:r>
              <w:rPr>
                <w:rFonts w:hint="eastAsia"/>
                <w:color w:val="auto"/>
                <w:lang w:val="en-US" w:eastAsia="zh-CN"/>
              </w:rPr>
              <w:t>Msg2</w:t>
            </w:r>
          </w:p>
        </w:tc>
        <w:tc>
          <w:tcPr>
            <w:tcW w:w="2806" w:type="dxa"/>
          </w:tcPr>
          <w:p>
            <w:pPr>
              <w:tabs>
                <w:tab w:val="left" w:pos="0"/>
              </w:tabs>
              <w:spacing w:after="120"/>
              <w:jc w:val="center"/>
              <w:rPr>
                <w:color w:val="auto"/>
                <w:lang w:val="en-US" w:eastAsia="zh-CN"/>
              </w:rPr>
            </w:pPr>
            <w:r>
              <w:rPr>
                <w:rFonts w:hint="eastAsia"/>
                <w:color w:val="auto"/>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vMerge w:val="continue"/>
          </w:tcPr>
          <w:p>
            <w:pPr>
              <w:tabs>
                <w:tab w:val="left" w:pos="0"/>
              </w:tabs>
              <w:spacing w:after="120"/>
              <w:jc w:val="center"/>
              <w:rPr>
                <w:color w:val="auto"/>
                <w:lang w:val="en-US" w:eastAsia="zh-CN"/>
              </w:rPr>
            </w:pPr>
          </w:p>
        </w:tc>
        <w:tc>
          <w:tcPr>
            <w:tcW w:w="2399" w:type="dxa"/>
          </w:tcPr>
          <w:p>
            <w:pPr>
              <w:tabs>
                <w:tab w:val="left" w:pos="0"/>
              </w:tabs>
              <w:spacing w:after="120"/>
              <w:jc w:val="center"/>
              <w:rPr>
                <w:color w:val="auto"/>
                <w:lang w:val="en-US" w:eastAsia="zh-CN"/>
              </w:rPr>
            </w:pPr>
            <w:r>
              <w:rPr>
                <w:rFonts w:hint="eastAsia"/>
                <w:color w:val="auto"/>
                <w:lang w:val="en-US" w:eastAsia="zh-CN"/>
              </w:rPr>
              <w:t>Msg3: Device ID</w:t>
            </w:r>
          </w:p>
        </w:tc>
        <w:tc>
          <w:tcPr>
            <w:tcW w:w="2806" w:type="dxa"/>
          </w:tcPr>
          <w:p>
            <w:pPr>
              <w:tabs>
                <w:tab w:val="left" w:pos="0"/>
              </w:tabs>
              <w:spacing w:after="120"/>
              <w:jc w:val="center"/>
              <w:rPr>
                <w:color w:val="auto"/>
                <w:lang w:val="en-US" w:eastAsia="zh-CN"/>
              </w:rPr>
            </w:pPr>
            <w:r>
              <w:rPr>
                <w:rFonts w:hint="eastAsia"/>
                <w:color w:val="auto"/>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color w:val="auto"/>
                <w:lang w:val="en-US" w:eastAsia="zh-CN"/>
              </w:rPr>
            </w:pPr>
            <w:r>
              <w:rPr>
                <w:rFonts w:hint="eastAsia"/>
                <w:color w:val="auto"/>
                <w:lang w:val="en-US" w:eastAsia="zh-CN"/>
              </w:rPr>
              <w:t>CRC length (Number of bits)</w:t>
            </w:r>
          </w:p>
        </w:tc>
        <w:tc>
          <w:tcPr>
            <w:tcW w:w="2806" w:type="dxa"/>
          </w:tcPr>
          <w:p>
            <w:pPr>
              <w:tabs>
                <w:tab w:val="left" w:pos="0"/>
              </w:tabs>
              <w:spacing w:after="120"/>
              <w:jc w:val="center"/>
              <w:rPr>
                <w:color w:val="auto"/>
                <w:lang w:val="en-US" w:eastAsia="zh-CN"/>
              </w:rPr>
            </w:pPr>
            <w:r>
              <w:rPr>
                <w:rFonts w:hint="eastAsia"/>
                <w:color w:val="auto"/>
                <w:lang w:val="en-US" w:eastAsia="zh-CN"/>
              </w:rPr>
              <w:t>16 for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color w:val="auto"/>
                <w:lang w:val="en-US" w:eastAsia="zh-CN"/>
              </w:rPr>
            </w:pPr>
            <w:r>
              <w:rPr>
                <w:rFonts w:hint="eastAsia"/>
                <w:color w:val="auto"/>
                <w:lang w:val="en-US" w:eastAsia="zh-CN"/>
              </w:rPr>
              <w:t xml:space="preserve">Transmission time per bit </w:t>
            </w:r>
          </w:p>
        </w:tc>
        <w:tc>
          <w:tcPr>
            <w:tcW w:w="2806" w:type="dxa"/>
          </w:tcPr>
          <w:p>
            <w:pPr>
              <w:tabs>
                <w:tab w:val="left" w:pos="0"/>
              </w:tabs>
              <w:spacing w:after="120"/>
              <w:jc w:val="center"/>
              <w:rPr>
                <w:color w:val="auto"/>
                <w:lang w:val="en-US" w:eastAsia="zh-CN"/>
              </w:rPr>
            </w:pPr>
            <w:r>
              <w:rPr>
                <w:rFonts w:hint="eastAsia"/>
                <w:color w:val="auto"/>
                <w:lang w:val="en-US" w:eastAsia="zh-CN"/>
              </w:rPr>
              <w:t>25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color w:val="auto"/>
                <w:lang w:val="en-US" w:eastAsia="zh-CN"/>
              </w:rPr>
            </w:pPr>
            <w:r>
              <w:rPr>
                <w:rFonts w:hint="eastAsia"/>
                <w:color w:val="auto"/>
                <w:lang w:val="en-US" w:eastAsia="zh-CN"/>
              </w:rPr>
              <w:t>Preamble length</w:t>
            </w:r>
          </w:p>
        </w:tc>
        <w:tc>
          <w:tcPr>
            <w:tcW w:w="2806" w:type="dxa"/>
          </w:tcPr>
          <w:p>
            <w:pPr>
              <w:tabs>
                <w:tab w:val="left" w:pos="0"/>
              </w:tabs>
              <w:spacing w:after="120"/>
              <w:jc w:val="center"/>
              <w:rPr>
                <w:color w:val="auto"/>
                <w:lang w:val="en-US" w:eastAsia="zh-CN"/>
              </w:rPr>
            </w:pPr>
            <w:r>
              <w:rPr>
                <w:rFonts w:hint="eastAsia"/>
                <w:color w:val="auto"/>
                <w:lang w:val="en-US" w:eastAsia="zh-CN"/>
              </w:rPr>
              <w:t>200 us for R2D and D2R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color w:val="auto"/>
                <w:lang w:val="en-US" w:eastAsia="zh-CN"/>
              </w:rPr>
            </w:pPr>
            <w:r>
              <w:rPr>
                <w:rFonts w:hint="eastAsia"/>
                <w:color w:val="auto"/>
                <w:lang w:val="en-US" w:eastAsia="zh-CN"/>
              </w:rPr>
              <w:t>Interval between R2D and D2R signals</w:t>
            </w:r>
          </w:p>
        </w:tc>
        <w:tc>
          <w:tcPr>
            <w:tcW w:w="2806" w:type="dxa"/>
          </w:tcPr>
          <w:p>
            <w:pPr>
              <w:tabs>
                <w:tab w:val="left" w:pos="0"/>
              </w:tabs>
              <w:spacing w:after="120"/>
              <w:jc w:val="center"/>
              <w:rPr>
                <w:color w:val="auto"/>
                <w:lang w:val="en-US" w:eastAsia="zh-CN"/>
              </w:rPr>
            </w:pPr>
            <w:r>
              <w:rPr>
                <w:rFonts w:hint="eastAsia"/>
                <w:color w:val="auto"/>
                <w:lang w:val="en-US" w:eastAsia="zh-CN"/>
              </w:rPr>
              <w:t>10</w:t>
            </w:r>
            <w:r>
              <w:rPr>
                <w:rFonts w:ascii="Arial" w:hAnsi="Arial" w:cs="Arial"/>
                <w:color w:val="auto"/>
                <w:lang w:val="en-US" w:eastAsia="zh-CN"/>
              </w:rPr>
              <w:t>×</w:t>
            </w:r>
            <w:r>
              <w:rPr>
                <w:rFonts w:hint="eastAsia"/>
                <w:color w:val="auto"/>
                <w:lang w:val="en-US" w:eastAsia="zh-CN"/>
              </w:rPr>
              <w:t xml:space="preserve">25 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color w:val="auto"/>
                <w:lang w:val="en-US" w:eastAsia="zh-CN"/>
              </w:rPr>
            </w:pPr>
            <w:r>
              <w:rPr>
                <w:rFonts w:hint="eastAsia"/>
                <w:color w:val="auto"/>
                <w:lang w:val="en-US" w:eastAsia="zh-CN"/>
              </w:rPr>
              <w:t>Interval between D2R and R2D signals</w:t>
            </w:r>
          </w:p>
        </w:tc>
        <w:tc>
          <w:tcPr>
            <w:tcW w:w="2806" w:type="dxa"/>
          </w:tcPr>
          <w:p>
            <w:pPr>
              <w:tabs>
                <w:tab w:val="left" w:pos="0"/>
              </w:tabs>
              <w:spacing w:after="120"/>
              <w:jc w:val="center"/>
              <w:rPr>
                <w:color w:val="auto"/>
                <w:lang w:val="en-US" w:eastAsia="zh-CN"/>
              </w:rPr>
            </w:pPr>
            <w:r>
              <w:rPr>
                <w:rFonts w:hint="eastAsia"/>
                <w:color w:val="auto"/>
                <w:lang w:val="en-US" w:eastAsia="zh-CN"/>
              </w:rPr>
              <w:t>5</w:t>
            </w:r>
            <w:r>
              <w:rPr>
                <w:rFonts w:ascii="Arial" w:hAnsi="Arial" w:cs="Arial"/>
                <w:color w:val="auto"/>
                <w:lang w:val="en-US" w:eastAsia="zh-CN"/>
              </w:rPr>
              <w:t>×</w:t>
            </w:r>
            <w:r>
              <w:rPr>
                <w:rFonts w:hint="eastAsia"/>
                <w:color w:val="auto"/>
                <w:lang w:val="en-US" w:eastAsia="zh-CN"/>
              </w:rPr>
              <w:t>25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rFonts w:hint="default" w:eastAsia="宋体"/>
                <w:color w:val="auto"/>
                <w:lang w:val="en-US" w:eastAsia="zh-CN"/>
              </w:rPr>
            </w:pPr>
            <w:r>
              <w:rPr>
                <w:rFonts w:hint="eastAsia" w:cs="Times New Roman"/>
                <w:i w:val="0"/>
                <w:iCs w:val="0"/>
                <w:caps w:val="0"/>
                <w:color w:val="auto"/>
                <w:spacing w:val="0"/>
                <w:sz w:val="20"/>
                <w:szCs w:val="20"/>
                <w:shd w:val="clear"/>
                <w:lang w:val="en-US" w:eastAsia="zh-CN"/>
              </w:rPr>
              <w:t>N</w:t>
            </w:r>
            <w:r>
              <w:rPr>
                <w:rFonts w:hint="eastAsia" w:ascii="Times New Roman" w:hAnsi="Times New Roman" w:eastAsia="等线" w:cs="Times New Roman"/>
                <w:i w:val="0"/>
                <w:iCs w:val="0"/>
                <w:caps w:val="0"/>
                <w:color w:val="auto"/>
                <w:spacing w:val="0"/>
                <w:sz w:val="20"/>
                <w:szCs w:val="20"/>
                <w:shd w:val="clear"/>
                <w:lang w:val="en-US" w:eastAsia="zh-CN"/>
              </w:rPr>
              <w:t xml:space="preserve">umber of </w:t>
            </w:r>
            <w:r>
              <w:rPr>
                <w:rFonts w:hint="eastAsia" w:cs="Times New Roman"/>
                <w:i w:val="0"/>
                <w:iCs w:val="0"/>
                <w:caps w:val="0"/>
                <w:color w:val="auto"/>
                <w:spacing w:val="0"/>
                <w:sz w:val="20"/>
                <w:szCs w:val="20"/>
                <w:shd w:val="clear"/>
                <w:lang w:val="en-US" w:eastAsia="zh-CN"/>
              </w:rPr>
              <w:t>frequency/code domain resources</w:t>
            </w:r>
          </w:p>
        </w:tc>
        <w:tc>
          <w:tcPr>
            <w:tcW w:w="2806" w:type="dxa"/>
          </w:tcPr>
          <w:p>
            <w:pPr>
              <w:tabs>
                <w:tab w:val="left" w:pos="0"/>
              </w:tabs>
              <w:spacing w:after="120"/>
              <w:jc w:val="center"/>
              <w:rPr>
                <w:rFonts w:hint="default"/>
                <w:color w:val="auto"/>
                <w:lang w:val="en-US" w:eastAsia="zh-CN"/>
              </w:rPr>
            </w:pPr>
            <w:r>
              <w:rPr>
                <w:rFonts w:hint="eastAsia"/>
                <w:color w:val="auto"/>
                <w:lang w:val="en-US" w:eastAsia="zh-CN"/>
              </w:rPr>
              <w:t>4</w:t>
            </w:r>
          </w:p>
        </w:tc>
      </w:tr>
    </w:tbl>
    <w:p>
      <w:pPr>
        <w:tabs>
          <w:tab w:val="left" w:pos="8256"/>
        </w:tabs>
        <w:spacing w:after="120"/>
        <w:jc w:val="both"/>
        <w:rPr>
          <w:lang w:val="en-US" w:eastAsia="zh-CN"/>
        </w:rPr>
      </w:pPr>
    </w:p>
    <w:p>
      <w:pPr>
        <w:tabs>
          <w:tab w:val="left" w:pos="8256"/>
        </w:tabs>
        <w:spacing w:after="120"/>
        <w:jc w:val="center"/>
        <w:rPr>
          <w:lang w:val="en-US" w:eastAsia="zh-CN"/>
        </w:rPr>
      </w:pPr>
      <w:r>
        <w:drawing>
          <wp:inline distT="0" distB="0" distL="114300" distR="114300">
            <wp:extent cx="6399530" cy="3369945"/>
            <wp:effectExtent l="4445" t="4445" r="12065" b="8890"/>
            <wp:docPr id="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pPr>
        <w:tabs>
          <w:tab w:val="left" w:pos="8256"/>
        </w:tabs>
        <w:spacing w:after="120"/>
        <w:jc w:val="center"/>
        <w:rPr>
          <w:rFonts w:eastAsia="宋体"/>
          <w:color w:val="auto"/>
          <w:lang w:val="en-US" w:eastAsia="zh-CN"/>
        </w:rPr>
      </w:pPr>
      <w:r>
        <w:rPr>
          <w:rFonts w:hint="eastAsia"/>
          <w:color w:val="auto"/>
          <w:lang w:val="en-US" w:eastAsia="zh-CN"/>
        </w:rPr>
        <w:t xml:space="preserve">Figure 12 </w:t>
      </w:r>
      <w:r>
        <w:rPr>
          <w:rFonts w:hint="eastAsia" w:eastAsia="宋体"/>
          <w:color w:val="auto"/>
          <w:lang w:val="en-US" w:eastAsia="zh-CN"/>
        </w:rPr>
        <w:t>Access efficiency for different anti-collision algorithms</w:t>
      </w:r>
    </w:p>
    <w:p>
      <w:pPr>
        <w:tabs>
          <w:tab w:val="left" w:pos="8256"/>
        </w:tabs>
        <w:spacing w:after="120"/>
        <w:jc w:val="both"/>
        <w:rPr>
          <w:rFonts w:hint="eastAsia" w:eastAsia="宋体"/>
          <w:color w:val="auto"/>
          <w:lang w:val="en-US" w:eastAsia="zh-CN"/>
        </w:rPr>
      </w:pPr>
      <w:r>
        <w:rPr>
          <w:rFonts w:hint="eastAsia" w:eastAsia="宋体"/>
          <w:color w:val="auto"/>
          <w:lang w:val="en-US" w:eastAsia="zh-CN"/>
        </w:rPr>
        <w:t xml:space="preserve">From Figure 12, it can be observed that the hybrid algorithm combining Q-selection with ALOHA or BTree can improve access efficiency by more than 10% compared to traditional Q-selection algorithm. The access efficiency of Q-selection with FDMA/CDMA based Msg1 exceeds 1.5 times that of Q-selection. And the access efficiency of Q-selection with FDMA/ CDMA based Msg1 and Msg3 is around 2 times that of Q-selection. </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eastAsia"/>
          <w:b/>
          <w:bCs/>
          <w:i/>
          <w:iCs/>
          <w:lang w:val="en-US" w:eastAsia="zh-CN"/>
        </w:rPr>
        <w:t xml:space="preserve">The access efficiency of Q-selection with FDMA/CDMA based Msg1 exceeds 1.5 times that of Q-selection. And the access efficiency of Q-selection with FDMA/CDMA based Msg1 and Msg3 is around 2 times that of Q-selection. </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b/>
          <w:bCs/>
          <w:i/>
          <w:iCs/>
          <w:lang w:val="en-US" w:eastAsia="zh-CN"/>
        </w:rPr>
      </w:pPr>
      <w:r>
        <w:rPr>
          <w:rFonts w:hint="eastAsia"/>
          <w:b/>
          <w:bCs/>
          <w:i/>
          <w:iCs/>
          <w:lang w:val="en-US" w:eastAsia="zh-CN"/>
        </w:rPr>
        <w:t xml:space="preserve">The hybrid algorithm combining Q-selection with ALOHA or BTree can improve access efficiency by more than 10% compared to traditional Q-selection algorithm. </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i/>
          <w:iCs/>
          <w:lang w:val="en-US" w:eastAsia="zh-CN"/>
        </w:rPr>
      </w:pPr>
      <w:r>
        <w:rPr>
          <w:rFonts w:hint="eastAsia"/>
          <w:i/>
          <w:iCs/>
          <w:lang w:val="en-US" w:eastAsia="zh-CN"/>
        </w:rPr>
        <w:t>Capture the following hybrid algorithm combining Q-selection with ALOHA or BTree in TR38.769 to improve access efficiency and reduce access latency. The details include:</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default"/>
          <w:b/>
          <w:bCs/>
          <w:i/>
          <w:iCs/>
          <w:color w:val="auto"/>
          <w:lang w:val="en-US" w:eastAsia="zh-CN"/>
        </w:rPr>
        <w:t xml:space="preserve">Solution description </w:t>
      </w:r>
    </w:p>
    <w:p>
      <w:pPr>
        <w:keepNext w:val="0"/>
        <w:keepLines w:val="0"/>
        <w:pageBreakBefore w:val="0"/>
        <w:widowControl/>
        <w:numPr>
          <w:ilvl w:val="1"/>
          <w:numId w:val="11"/>
        </w:numPr>
        <w:kinsoku/>
        <w:wordWrap/>
        <w:overflowPunct/>
        <w:topLinePunct w:val="0"/>
        <w:autoSpaceDE/>
        <w:autoSpaceDN/>
        <w:bidi w:val="0"/>
        <w:adjustRightInd/>
        <w:snapToGrid/>
        <w:spacing w:after="120"/>
        <w:ind w:left="1123" w:leftChars="0" w:hanging="283" w:firstLineChars="0"/>
        <w:jc w:val="both"/>
        <w:textAlignment w:val="auto"/>
        <w:rPr>
          <w:rFonts w:hint="eastAsia"/>
          <w:b/>
          <w:bCs/>
          <w:i/>
          <w:iCs/>
          <w:color w:val="auto"/>
          <w:lang w:val="en-US" w:eastAsia="zh-CN"/>
        </w:rPr>
      </w:pPr>
      <w:r>
        <w:rPr>
          <w:rFonts w:hint="eastAsia"/>
          <w:b/>
          <w:bCs/>
          <w:i/>
          <w:iCs/>
          <w:color w:val="auto"/>
          <w:lang w:val="en-US" w:eastAsia="zh-CN"/>
        </w:rPr>
        <w:t>Q-selection algorithm (i.e., a slotted-ALOHA algorithm) is performed for random access process.</w:t>
      </w:r>
    </w:p>
    <w:p>
      <w:pPr>
        <w:keepNext w:val="0"/>
        <w:keepLines w:val="0"/>
        <w:pageBreakBefore w:val="0"/>
        <w:widowControl/>
        <w:numPr>
          <w:ilvl w:val="1"/>
          <w:numId w:val="11"/>
        </w:numPr>
        <w:kinsoku/>
        <w:wordWrap/>
        <w:overflowPunct/>
        <w:topLinePunct w:val="0"/>
        <w:autoSpaceDE/>
        <w:autoSpaceDN/>
        <w:bidi w:val="0"/>
        <w:adjustRightInd/>
        <w:snapToGrid/>
        <w:spacing w:after="120"/>
        <w:ind w:left="1123" w:leftChars="0" w:hanging="283" w:firstLineChars="0"/>
        <w:jc w:val="both"/>
        <w:textAlignment w:val="auto"/>
        <w:rPr>
          <w:rFonts w:hint="eastAsia"/>
          <w:b/>
          <w:bCs/>
          <w:i/>
          <w:iCs/>
          <w:color w:val="auto"/>
          <w:lang w:val="en-US" w:eastAsia="zh-CN"/>
        </w:rPr>
      </w:pPr>
      <w:r>
        <w:rPr>
          <w:rFonts w:hint="eastAsia"/>
          <w:b/>
          <w:bCs/>
          <w:i/>
          <w:iCs/>
          <w:color w:val="auto"/>
          <w:lang w:val="en-US" w:eastAsia="zh-CN"/>
        </w:rPr>
        <w:t>In a device-collided access occasion, a subslot-ALOHA or BTree algorithm</w:t>
      </w:r>
      <w:r>
        <w:rPr>
          <w:rFonts w:hint="eastAsia"/>
          <w:b/>
          <w:bCs/>
          <w:i/>
          <w:iCs/>
          <w:color w:val="FF0000"/>
          <w:lang w:val="en-US" w:eastAsia="zh-CN"/>
        </w:rPr>
        <w:t xml:space="preserve"> </w:t>
      </w:r>
      <w:r>
        <w:rPr>
          <w:rFonts w:hint="eastAsia"/>
          <w:b/>
          <w:bCs/>
          <w:i/>
          <w:iCs/>
          <w:color w:val="auto"/>
          <w:lang w:val="en-US" w:eastAsia="zh-CN"/>
        </w:rPr>
        <w:t>is employed to achieve the access of the conflicting devices in this occasion.</w:t>
      </w:r>
    </w:p>
    <w:p>
      <w:pPr>
        <w:keepNext w:val="0"/>
        <w:keepLines w:val="0"/>
        <w:pageBreakBefore w:val="0"/>
        <w:widowControl/>
        <w:numPr>
          <w:ilvl w:val="3"/>
          <w:numId w:val="13"/>
        </w:numPr>
        <w:kinsoku/>
        <w:wordWrap/>
        <w:overflowPunct/>
        <w:topLinePunct w:val="0"/>
        <w:autoSpaceDE/>
        <w:autoSpaceDN/>
        <w:bidi w:val="0"/>
        <w:adjustRightInd/>
        <w:snapToGrid/>
        <w:spacing w:after="120"/>
        <w:ind w:left="1760" w:leftChars="0" w:hanging="440" w:firstLineChars="0"/>
        <w:jc w:val="both"/>
        <w:textAlignment w:val="auto"/>
        <w:rPr>
          <w:rFonts w:hint="default"/>
          <w:b/>
          <w:bCs/>
          <w:i/>
          <w:iCs/>
          <w:color w:val="auto"/>
          <w:lang w:val="en-US" w:eastAsia="zh-CN"/>
        </w:rPr>
      </w:pPr>
      <w:r>
        <w:rPr>
          <w:rFonts w:hint="default"/>
          <w:b/>
          <w:bCs/>
          <w:i/>
          <w:iCs/>
          <w:color w:val="auto"/>
          <w:lang w:val="en-US" w:eastAsia="zh-CN"/>
        </w:rPr>
        <w:t xml:space="preserve">Within </w:t>
      </w:r>
      <w:r>
        <w:rPr>
          <w:rFonts w:hint="eastAsia"/>
          <w:b/>
          <w:bCs/>
          <w:i/>
          <w:iCs/>
          <w:color w:val="auto"/>
          <w:lang w:val="en-US" w:eastAsia="zh-CN"/>
        </w:rPr>
        <w:t xml:space="preserve">this Q-selection access occasion, the sub-slot ALOHA or BTree algorithm is performed based on access sub-occasions for the conflicting devices. </w:t>
      </w:r>
    </w:p>
    <w:p>
      <w:pPr>
        <w:keepNext w:val="0"/>
        <w:keepLines w:val="0"/>
        <w:pageBreakBefore w:val="0"/>
        <w:widowControl/>
        <w:numPr>
          <w:ilvl w:val="1"/>
          <w:numId w:val="11"/>
        </w:numPr>
        <w:kinsoku/>
        <w:wordWrap/>
        <w:overflowPunct/>
        <w:topLinePunct w:val="0"/>
        <w:autoSpaceDE/>
        <w:autoSpaceDN/>
        <w:bidi w:val="0"/>
        <w:adjustRightInd/>
        <w:snapToGrid/>
        <w:spacing w:after="120"/>
        <w:ind w:left="1123" w:leftChars="0" w:hanging="283" w:firstLineChars="0"/>
        <w:jc w:val="both"/>
        <w:textAlignment w:val="auto"/>
        <w:rPr>
          <w:rFonts w:hint="default"/>
          <w:b/>
          <w:bCs/>
          <w:i/>
          <w:iCs/>
          <w:color w:val="auto"/>
          <w:lang w:val="en-US" w:eastAsia="zh-CN"/>
        </w:rPr>
      </w:pPr>
      <w:r>
        <w:rPr>
          <w:rFonts w:hint="eastAsia"/>
          <w:b/>
          <w:bCs/>
          <w:i/>
          <w:iCs/>
          <w:color w:val="auto"/>
          <w:lang w:val="en-US" w:eastAsia="zh-CN"/>
        </w:rPr>
        <w:t>Then, a R2D trigger is transmitted by the Reader to trigger the next access occasion of Q-selection.</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default"/>
          <w:b/>
          <w:bCs/>
          <w:i/>
          <w:iCs/>
          <w:color w:val="auto"/>
          <w:lang w:val="en-US" w:eastAsia="zh-CN"/>
        </w:rPr>
        <w:t>Specification impacts</w:t>
      </w:r>
    </w:p>
    <w:p>
      <w:pPr>
        <w:keepNext w:val="0"/>
        <w:keepLines w:val="0"/>
        <w:pageBreakBefore w:val="0"/>
        <w:widowControl/>
        <w:numPr>
          <w:ilvl w:val="1"/>
          <w:numId w:val="11"/>
        </w:numPr>
        <w:kinsoku/>
        <w:wordWrap/>
        <w:overflowPunct/>
        <w:topLinePunct w:val="0"/>
        <w:autoSpaceDE/>
        <w:autoSpaceDN/>
        <w:bidi w:val="0"/>
        <w:adjustRightInd/>
        <w:snapToGrid/>
        <w:spacing w:after="120"/>
        <w:ind w:left="1123" w:leftChars="0" w:hanging="283" w:firstLineChars="0"/>
        <w:jc w:val="both"/>
        <w:textAlignment w:val="auto"/>
        <w:rPr>
          <w:rFonts w:hint="default"/>
          <w:b/>
          <w:bCs/>
          <w:i/>
          <w:iCs/>
          <w:color w:val="auto"/>
          <w:lang w:val="en-US" w:eastAsia="zh-CN"/>
        </w:rPr>
      </w:pPr>
      <w:r>
        <w:rPr>
          <w:rFonts w:hint="eastAsia"/>
          <w:b/>
          <w:bCs/>
          <w:i/>
          <w:iCs/>
          <w:color w:val="auto"/>
          <w:lang w:val="en-US" w:eastAsia="zh-CN"/>
        </w:rPr>
        <w:t>Define the relevant command types</w:t>
      </w:r>
    </w:p>
    <w:p>
      <w:pPr>
        <w:keepNext w:val="0"/>
        <w:keepLines w:val="0"/>
        <w:pageBreakBefore w:val="0"/>
        <w:widowControl/>
        <w:numPr>
          <w:ilvl w:val="1"/>
          <w:numId w:val="11"/>
        </w:numPr>
        <w:kinsoku/>
        <w:wordWrap/>
        <w:overflowPunct/>
        <w:topLinePunct w:val="0"/>
        <w:autoSpaceDE/>
        <w:autoSpaceDN/>
        <w:bidi w:val="0"/>
        <w:adjustRightInd/>
        <w:snapToGrid/>
        <w:spacing w:after="120"/>
        <w:ind w:left="1123" w:leftChars="0" w:hanging="283" w:firstLineChars="0"/>
        <w:jc w:val="both"/>
        <w:textAlignment w:val="auto"/>
        <w:rPr>
          <w:rFonts w:hint="default"/>
          <w:b/>
          <w:bCs/>
          <w:i/>
          <w:iCs/>
          <w:color w:val="auto"/>
          <w:lang w:val="en-US" w:eastAsia="zh-CN"/>
        </w:rPr>
      </w:pPr>
      <w:r>
        <w:rPr>
          <w:rFonts w:hint="eastAsia"/>
          <w:b/>
          <w:bCs/>
          <w:i/>
          <w:iCs/>
          <w:color w:val="auto"/>
          <w:lang w:val="en-US" w:eastAsia="en-US"/>
        </w:rPr>
        <w:t>Specify the device’s behaviour</w:t>
      </w:r>
      <w:r>
        <w:rPr>
          <w:rFonts w:hint="eastAsia"/>
          <w:b/>
          <w:bCs/>
          <w:i/>
          <w:iCs/>
          <w:color w:val="auto"/>
          <w:lang w:val="en-US" w:eastAsia="zh-CN"/>
        </w:rPr>
        <w:t xml:space="preserve"> corresponding to the command types</w:t>
      </w:r>
    </w:p>
    <w:p>
      <w:pPr>
        <w:keepLines/>
        <w:numPr>
          <w:ilvl w:val="0"/>
          <w:numId w:val="5"/>
        </w:numPr>
        <w:pBdr>
          <w:top w:val="single" w:color="auto" w:sz="12" w:space="3"/>
        </w:pBdr>
        <w:spacing w:before="120" w:beforeLines="50" w:after="120" w:afterLines="50" w:line="360" w:lineRule="auto"/>
        <w:ind w:left="0"/>
        <w:jc w:val="both"/>
        <w:outlineLvl w:val="0"/>
        <w:rPr>
          <w:rFonts w:hint="eastAsia" w:ascii="Arial" w:hAnsi="Arial" w:eastAsia="MS Mincho"/>
          <w:kern w:val="2"/>
          <w:sz w:val="32"/>
          <w:lang w:val="en-US" w:eastAsia="zh-CN"/>
        </w:rPr>
      </w:pPr>
      <w:r>
        <w:rPr>
          <w:rFonts w:hint="eastAsia" w:ascii="Arial" w:hAnsi="Arial" w:eastAsia="MS Mincho"/>
          <w:kern w:val="2"/>
          <w:sz w:val="32"/>
          <w:lang w:val="en-US" w:eastAsia="zh-CN"/>
        </w:rPr>
        <w:t>Energy harvest on device availability</w:t>
      </w:r>
    </w:p>
    <w:p>
      <w:pPr>
        <w:pStyle w:val="3"/>
        <w:numPr>
          <w:ilvl w:val="0"/>
          <w:numId w:val="0"/>
        </w:numPr>
        <w:bidi w:val="0"/>
        <w:ind w:leftChars="0"/>
        <w:rPr>
          <w:rFonts w:hint="default"/>
          <w:lang w:val="en-US" w:eastAsia="zh-CN"/>
        </w:rPr>
      </w:pPr>
      <w:r>
        <w:rPr>
          <w:rFonts w:hint="eastAsia"/>
          <w:lang w:val="en-US" w:eastAsia="zh-CN"/>
        </w:rPr>
        <w:t>4.1 Direction 1</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color w:val="auto"/>
          <w:lang w:val="en-US" w:eastAsia="en-US"/>
        </w:rPr>
      </w:pPr>
      <w:r>
        <w:rPr>
          <w:rFonts w:hint="eastAsia"/>
          <w:color w:val="auto"/>
          <w:lang w:val="en-US" w:eastAsia="zh-CN"/>
        </w:rPr>
        <w:t xml:space="preserve">Due to the small energy storage, the availability time of the device is limited, which results in a low ratio of available time to unavailable time. Before </w:t>
      </w:r>
      <w:bookmarkStart w:id="41" w:name="OLE_LINK36"/>
      <w:r>
        <w:rPr>
          <w:rFonts w:hint="eastAsia"/>
          <w:color w:val="auto"/>
          <w:lang w:val="en-US" w:eastAsia="zh-CN"/>
        </w:rPr>
        <w:t>random access procedure</w:t>
      </w:r>
      <w:bookmarkEnd w:id="41"/>
      <w:r>
        <w:rPr>
          <w:rFonts w:hint="eastAsia"/>
          <w:color w:val="auto"/>
          <w:lang w:val="en-US" w:eastAsia="zh-CN"/>
        </w:rPr>
        <w:t>, the start times and durations of the availability time can be misaligned among different devices. Therefore, how the Reader handles this situation to ensure that all non-synchronously awakened devices can enter the random access procedure needs to be studied. In the TP on device (un)availability [3], the solution in the following</w:t>
      </w:r>
      <w:bookmarkStart w:id="42" w:name="OLE_LINK2"/>
      <w:r>
        <w:rPr>
          <w:rFonts w:hint="eastAsia"/>
          <w:color w:val="auto"/>
          <w:lang w:val="en-US" w:eastAsia="zh-CN"/>
        </w:rPr>
        <w:t xml:space="preserve"> </w:t>
      </w:r>
      <w:r>
        <w:rPr>
          <w:rFonts w:hint="eastAsia"/>
          <w:color w:val="auto"/>
          <w:lang w:val="en-GB" w:eastAsia="en-US"/>
        </w:rPr>
        <w:t>Table 6.2.1-13</w:t>
      </w:r>
      <w:bookmarkEnd w:id="42"/>
      <w:r>
        <w:rPr>
          <w:rFonts w:hint="eastAsia"/>
          <w:color w:val="auto"/>
          <w:lang w:val="en-US" w:eastAsia="zh-CN"/>
        </w:rPr>
        <w:t xml:space="preserve"> is used to </w:t>
      </w:r>
      <w:r>
        <w:rPr>
          <w:rFonts w:hint="eastAsia"/>
          <w:color w:val="auto"/>
          <w:lang w:val="en-US" w:eastAsia="en-US"/>
        </w:rPr>
        <w:t>increase the probability of devices receiving the paging message.</w:t>
      </w:r>
    </w:p>
    <w:p>
      <w:pPr>
        <w:keepNext/>
        <w:keepLines/>
        <w:pageBreakBefore w:val="0"/>
        <w:widowControl/>
        <w:kinsoku/>
        <w:wordWrap/>
        <w:overflowPunct/>
        <w:topLinePunct w:val="0"/>
        <w:autoSpaceDE/>
        <w:autoSpaceDN/>
        <w:bidi w:val="0"/>
        <w:adjustRightInd/>
        <w:snapToGrid/>
        <w:spacing w:after="120"/>
        <w:jc w:val="center"/>
        <w:textAlignment w:val="auto"/>
        <w:rPr>
          <w:rFonts w:ascii="Arial" w:hAnsi="Arial" w:eastAsia="等线" w:cs="Times New Roman"/>
          <w:b/>
          <w:kern w:val="0"/>
          <w:sz w:val="20"/>
          <w:szCs w:val="20"/>
          <w:lang w:val="en-GB" w:eastAsia="en-US"/>
        </w:rPr>
      </w:pPr>
      <w:r>
        <w:rPr>
          <w:rFonts w:ascii="Arial" w:hAnsi="Arial" w:eastAsia="等线" w:cs="Times New Roman"/>
          <w:b/>
          <w:kern w:val="0"/>
          <w:sz w:val="20"/>
          <w:szCs w:val="20"/>
          <w:lang w:val="en-GB" w:eastAsia="en-US"/>
        </w:rPr>
        <w:t xml:space="preserve">Table 6.2.1-13: Details from Source </w:t>
      </w:r>
      <w:r>
        <w:rPr>
          <w:rFonts w:hint="eastAsia" w:ascii="Arial" w:hAnsi="Arial" w:eastAsia="等线" w:cs="Times New Roman"/>
          <w:b/>
          <w:kern w:val="0"/>
          <w:sz w:val="20"/>
          <w:szCs w:val="20"/>
          <w:lang w:val="en-GB" w:eastAsia="en-US"/>
        </w:rPr>
        <w:t>[</w:t>
      </w:r>
      <w:r>
        <w:rPr>
          <w:rFonts w:ascii="Arial" w:hAnsi="Arial" w:eastAsia="等线" w:cs="Times New Roman"/>
          <w:b/>
          <w:kern w:val="0"/>
          <w:sz w:val="20"/>
          <w:szCs w:val="20"/>
          <w:lang w:val="en-GB" w:eastAsia="en-US"/>
        </w:rPr>
        <w:t>13</w:t>
      </w:r>
      <w:r>
        <w:rPr>
          <w:rFonts w:hint="eastAsia" w:ascii="Arial" w:hAnsi="Arial" w:eastAsia="等线" w:cs="Times New Roman"/>
          <w:b/>
          <w:kern w:val="0"/>
          <w:sz w:val="20"/>
          <w:szCs w:val="20"/>
          <w:lang w:val="en-GB" w:eastAsia="en-US"/>
        </w:rPr>
        <w:t>, R1-</w:t>
      </w:r>
      <w:r>
        <w:rPr>
          <w:rFonts w:ascii="Arial" w:hAnsi="Arial" w:eastAsia="等线" w:cs="Times New Roman"/>
          <w:b/>
          <w:kern w:val="0"/>
          <w:sz w:val="20"/>
          <w:szCs w:val="20"/>
          <w:lang w:val="en-GB" w:eastAsia="en-US"/>
        </w:rPr>
        <w:t>2408068</w:t>
      </w:r>
      <w:r>
        <w:rPr>
          <w:rFonts w:hint="eastAsia" w:ascii="Arial" w:hAnsi="Arial" w:eastAsia="等线" w:cs="Times New Roman"/>
          <w:b/>
          <w:kern w:val="0"/>
          <w:sz w:val="20"/>
          <w:szCs w:val="20"/>
          <w:lang w:val="en-GB" w:eastAsia="en-US"/>
        </w:rPr>
        <w:t>]</w:t>
      </w:r>
    </w:p>
    <w:tbl>
      <w:tblPr>
        <w:tblStyle w:val="23"/>
        <w:tblW w:w="82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701"/>
        <w:gridCol w:w="653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7" w:hRule="atLeast"/>
          <w:jc w:val="center"/>
        </w:trPr>
        <w:tc>
          <w:tcPr>
            <w:tcW w:w="1701" w:type="dxa"/>
            <w:shd w:val="clear" w:color="auto" w:fill="D0CECE"/>
            <w:vAlign w:val="center"/>
          </w:tcPr>
          <w:p>
            <w:pPr>
              <w:keepNext/>
              <w:keepLines/>
              <w:widowControl/>
              <w:jc w:val="center"/>
              <w:rPr>
                <w:rFonts w:ascii="Arial" w:hAnsi="Arial" w:eastAsia="等线" w:cs="Times New Roman"/>
                <w:b/>
                <w:kern w:val="0"/>
                <w:sz w:val="18"/>
                <w:szCs w:val="20"/>
              </w:rPr>
            </w:pPr>
            <w:r>
              <w:rPr>
                <w:rFonts w:hint="eastAsia" w:ascii="Arial" w:hAnsi="Arial" w:eastAsia="等线" w:cs="Times New Roman"/>
                <w:b/>
                <w:kern w:val="0"/>
                <w:sz w:val="18"/>
                <w:szCs w:val="20"/>
              </w:rPr>
              <w:t>Source</w:t>
            </w:r>
          </w:p>
        </w:tc>
        <w:tc>
          <w:tcPr>
            <w:tcW w:w="6539" w:type="dxa"/>
            <w:shd w:val="clear" w:color="auto" w:fill="D0CECE"/>
            <w:vAlign w:val="center"/>
          </w:tcPr>
          <w:p>
            <w:pPr>
              <w:keepNext/>
              <w:keepLines/>
              <w:widowControl/>
              <w:jc w:val="center"/>
              <w:rPr>
                <w:rFonts w:ascii="Arial" w:hAnsi="Arial" w:eastAsia="等线" w:cs="Times New Roman"/>
                <w:b/>
                <w:kern w:val="0"/>
                <w:sz w:val="18"/>
                <w:szCs w:val="20"/>
              </w:rPr>
            </w:pPr>
            <w:r>
              <w:rPr>
                <w:rFonts w:hint="eastAsia" w:ascii="Arial" w:hAnsi="Arial" w:eastAsia="等线" w:cs="Times New Roman"/>
                <w:b/>
                <w:kern w:val="0"/>
                <w:sz w:val="18"/>
                <w:szCs w:val="20"/>
              </w:rPr>
              <w:t>Details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4" w:hRule="atLeast"/>
          <w:jc w:val="center"/>
        </w:trPr>
        <w:tc>
          <w:tcPr>
            <w:tcW w:w="1701" w:type="dxa"/>
            <w:shd w:val="clear" w:color="auto" w:fill="D0CECE"/>
            <w:vAlign w:val="center"/>
          </w:tcPr>
          <w:p>
            <w:pPr>
              <w:keepNext/>
              <w:keepLines/>
              <w:widowControl/>
              <w:jc w:val="center"/>
              <w:rPr>
                <w:rFonts w:ascii="Arial" w:hAnsi="Arial" w:eastAsia="等线" w:cs="Times New Roman"/>
                <w:b/>
                <w:bCs/>
                <w:kern w:val="0"/>
                <w:sz w:val="18"/>
                <w:szCs w:val="20"/>
              </w:rPr>
            </w:pPr>
            <w:r>
              <w:rPr>
                <w:rFonts w:hint="eastAsia" w:ascii="Arial" w:hAnsi="Arial" w:eastAsia="等线" w:cs="Times New Roman"/>
                <w:b/>
                <w:bCs/>
                <w:kern w:val="0"/>
                <w:sz w:val="18"/>
                <w:szCs w:val="20"/>
              </w:rPr>
              <w:t>Source [</w:t>
            </w:r>
            <w:r>
              <w:rPr>
                <w:rFonts w:ascii="Arial" w:hAnsi="Arial" w:eastAsia="等线" w:cs="Times New Roman"/>
                <w:b/>
                <w:bCs/>
                <w:kern w:val="0"/>
                <w:sz w:val="18"/>
                <w:szCs w:val="20"/>
              </w:rPr>
              <w:t>13</w:t>
            </w:r>
            <w:r>
              <w:rPr>
                <w:rFonts w:hint="eastAsia" w:ascii="Arial" w:hAnsi="Arial" w:eastAsia="等线" w:cs="Times New Roman"/>
                <w:b/>
                <w:bCs/>
                <w:kern w:val="0"/>
                <w:sz w:val="18"/>
                <w:szCs w:val="20"/>
              </w:rPr>
              <w:t>]</w:t>
            </w:r>
          </w:p>
        </w:tc>
        <w:tc>
          <w:tcPr>
            <w:tcW w:w="6539" w:type="dxa"/>
            <w:shd w:val="clear" w:color="auto" w:fill="auto"/>
          </w:tcPr>
          <w:p>
            <w:pPr>
              <w:keepNext/>
              <w:keepLines/>
              <w:widowControl/>
              <w:jc w:val="left"/>
              <w:rPr>
                <w:rFonts w:ascii="Arial" w:hAnsi="Arial" w:eastAsia="等线" w:cs="Times New Roman"/>
                <w:kern w:val="0"/>
                <w:sz w:val="18"/>
                <w:szCs w:val="20"/>
              </w:rPr>
            </w:pPr>
            <w:r>
              <w:rPr>
                <w:rFonts w:hint="eastAsia" w:ascii="Arial" w:hAnsi="Arial" w:eastAsia="等线" w:cs="Times New Roman"/>
                <w:kern w:val="0"/>
                <w:sz w:val="18"/>
                <w:szCs w:val="20"/>
              </w:rPr>
              <w:t xml:space="preserve">Solution description </w:t>
            </w:r>
          </w:p>
          <w:p>
            <w:pPr>
              <w:widowControl/>
              <w:adjustRightInd w:val="0"/>
              <w:snapToGrid w:val="0"/>
              <w:spacing w:after="156" w:afterLines="50"/>
              <w:rPr>
                <w:rFonts w:ascii="Times New Roman" w:hAnsi="Times New Roman" w:eastAsia="宋体" w:cs="Times New Roman"/>
                <w:kern w:val="0"/>
                <w:sz w:val="18"/>
                <w:szCs w:val="18"/>
                <w:lang w:eastAsia="en-US"/>
              </w:rPr>
            </w:pPr>
            <w:r>
              <w:rPr>
                <w:rFonts w:hint="eastAsia" w:ascii="Times New Roman" w:hAnsi="Times New Roman" w:eastAsia="宋体" w:cs="Times New Roman"/>
                <w:kern w:val="0"/>
                <w:sz w:val="18"/>
                <w:szCs w:val="18"/>
                <w:lang w:eastAsia="en-US"/>
              </w:rPr>
              <w:t>M</w:t>
            </w:r>
            <w:r>
              <w:rPr>
                <w:rFonts w:ascii="Times New Roman" w:hAnsi="Times New Roman" w:eastAsia="宋体" w:cs="Times New Roman"/>
                <w:kern w:val="0"/>
                <w:sz w:val="18"/>
                <w:szCs w:val="18"/>
                <w:lang w:eastAsia="en-US"/>
              </w:rPr>
              <w:t>ethod 2:</w:t>
            </w:r>
          </w:p>
          <w:p>
            <w:pPr>
              <w:pStyle w:val="93"/>
              <w:widowControl/>
              <w:numPr>
                <w:ilvl w:val="0"/>
                <w:numId w:val="15"/>
              </w:numPr>
              <w:adjustRightInd w:val="0"/>
              <w:snapToGrid w:val="0"/>
              <w:spacing w:after="156" w:afterLines="50"/>
              <w:rPr>
                <w:rFonts w:ascii="Times New Roman" w:hAnsi="Times New Roman" w:eastAsia="宋体" w:cs="Times New Roman"/>
                <w:kern w:val="0"/>
                <w:sz w:val="18"/>
                <w:szCs w:val="18"/>
                <w:lang w:eastAsia="en-US"/>
              </w:rPr>
            </w:pPr>
            <w:r>
              <w:rPr>
                <w:rFonts w:hint="eastAsia" w:ascii="Times New Roman" w:hAnsi="Times New Roman" w:eastAsia="宋体" w:cs="Times New Roman"/>
                <w:kern w:val="0"/>
                <w:sz w:val="18"/>
                <w:szCs w:val="18"/>
                <w:lang w:eastAsia="en-US"/>
              </w:rPr>
              <w:t>The reader can transmit multiple paging messages in one access round. Wherein, each paging message includes an indicator that indicates whether the paging message is the initial paging message of the access round.</w:t>
            </w:r>
          </w:p>
          <w:p>
            <w:pPr>
              <w:pStyle w:val="93"/>
              <w:widowControl/>
              <w:numPr>
                <w:ilvl w:val="0"/>
                <w:numId w:val="15"/>
              </w:numPr>
              <w:adjustRightInd w:val="0"/>
              <w:snapToGrid w:val="0"/>
              <w:spacing w:after="156" w:afterLines="50"/>
              <w:rPr>
                <w:rFonts w:ascii="Times New Roman" w:hAnsi="Times New Roman" w:eastAsia="宋体" w:cs="Times New Roman"/>
                <w:kern w:val="0"/>
                <w:sz w:val="18"/>
                <w:szCs w:val="18"/>
                <w:lang w:eastAsia="en-US"/>
              </w:rPr>
            </w:pPr>
            <w:r>
              <w:rPr>
                <w:rFonts w:hint="eastAsia" w:ascii="Times New Roman" w:hAnsi="Times New Roman" w:eastAsia="宋体" w:cs="Times New Roman"/>
                <w:kern w:val="0"/>
                <w:sz w:val="18"/>
                <w:szCs w:val="18"/>
                <w:lang w:eastAsia="en-US"/>
              </w:rPr>
              <w:t>During one access round, the initial paging message indicates the total number of occasions that the access round contains and other paging messages indicate the remaining number of occasions after them.</w:t>
            </w:r>
          </w:p>
          <w:p>
            <w:pPr>
              <w:pStyle w:val="93"/>
              <w:widowControl/>
              <w:numPr>
                <w:ilvl w:val="0"/>
                <w:numId w:val="15"/>
              </w:numPr>
              <w:adjustRightInd w:val="0"/>
              <w:snapToGrid w:val="0"/>
              <w:spacing w:after="156" w:afterLines="50"/>
              <w:rPr>
                <w:rFonts w:ascii="Times New Roman" w:hAnsi="Times New Roman" w:eastAsia="宋体" w:cs="Times New Roman"/>
                <w:kern w:val="0"/>
                <w:sz w:val="18"/>
                <w:szCs w:val="18"/>
                <w:lang w:eastAsia="en-US"/>
              </w:rPr>
            </w:pPr>
            <w:r>
              <w:rPr>
                <w:rFonts w:hint="eastAsia" w:ascii="Times New Roman" w:hAnsi="Times New Roman" w:eastAsia="宋体" w:cs="Times New Roman"/>
                <w:kern w:val="0"/>
                <w:sz w:val="18"/>
                <w:szCs w:val="18"/>
                <w:lang w:eastAsia="en-US"/>
              </w:rPr>
              <w:t>If a device receives the initial paging message, it performs random access based on the number of occasions indicated by the initial paging message.</w:t>
            </w:r>
          </w:p>
          <w:p>
            <w:pPr>
              <w:pStyle w:val="93"/>
              <w:widowControl/>
              <w:numPr>
                <w:ilvl w:val="0"/>
                <w:numId w:val="15"/>
              </w:numPr>
              <w:adjustRightInd w:val="0"/>
              <w:snapToGrid w:val="0"/>
              <w:spacing w:after="156" w:afterLines="50"/>
              <w:rPr>
                <w:rFonts w:ascii="Times New Roman" w:hAnsi="Times New Roman" w:eastAsia="宋体" w:cs="Times New Roman"/>
                <w:kern w:val="0"/>
                <w:sz w:val="18"/>
                <w:szCs w:val="18"/>
                <w:lang w:eastAsia="en-US"/>
              </w:rPr>
            </w:pPr>
            <w:r>
              <w:rPr>
                <w:rFonts w:hint="eastAsia" w:ascii="Times New Roman" w:hAnsi="Times New Roman" w:eastAsia="宋体" w:cs="Times New Roman"/>
                <w:kern w:val="0"/>
                <w:sz w:val="18"/>
                <w:szCs w:val="18"/>
                <w:lang w:eastAsia="en-US"/>
              </w:rPr>
              <w:t>If a device receives a paging message for the first time, and this paging message is not the initial paging message, it will perform random access based on the number of occasions indicated by this paging message.</w:t>
            </w:r>
          </w:p>
          <w:p>
            <w:pPr>
              <w:pStyle w:val="93"/>
              <w:widowControl/>
              <w:numPr>
                <w:ilvl w:val="0"/>
                <w:numId w:val="15"/>
              </w:numPr>
              <w:adjustRightInd w:val="0"/>
              <w:snapToGrid w:val="0"/>
              <w:spacing w:after="156" w:afterLines="50"/>
              <w:rPr>
                <w:rFonts w:ascii="Times New Roman" w:hAnsi="Times New Roman" w:eastAsia="宋体" w:cs="Times New Roman"/>
                <w:kern w:val="0"/>
                <w:sz w:val="18"/>
                <w:szCs w:val="18"/>
                <w:lang w:eastAsia="en-US"/>
              </w:rPr>
            </w:pPr>
            <w:r>
              <w:rPr>
                <w:rFonts w:hint="eastAsia" w:ascii="Times New Roman" w:hAnsi="Times New Roman" w:eastAsia="宋体" w:cs="Times New Roman"/>
                <w:kern w:val="0"/>
                <w:sz w:val="18"/>
                <w:szCs w:val="18"/>
                <w:lang w:eastAsia="en-US"/>
              </w:rPr>
              <w:t>If a device receives a paging message that is neither the first paging message it has received nor the initial paging message, it will decrease its stored occasion counter.</w:t>
            </w:r>
            <w:r>
              <w:rPr>
                <w:rFonts w:ascii="Times New Roman" w:hAnsi="Times New Roman" w:eastAsia="宋体" w:cs="Times New Roman"/>
                <w:kern w:val="0"/>
                <w:sz w:val="18"/>
                <w:szCs w:val="18"/>
                <w:lang w:eastAsia="en-US"/>
              </w:rPr>
              <w:t xml:space="preserve"> </w:t>
            </w:r>
          </w:p>
          <w:p>
            <w:pPr>
              <w:widowControl/>
              <w:adjustRightInd w:val="0"/>
              <w:snapToGrid w:val="0"/>
              <w:spacing w:after="156" w:afterLines="50"/>
              <w:rPr>
                <w:rFonts w:ascii="Times New Roman" w:hAnsi="Times New Roman" w:eastAsia="宋体" w:cs="Times New Roman"/>
                <w:kern w:val="0"/>
                <w:sz w:val="18"/>
                <w:szCs w:val="18"/>
                <w:lang w:eastAsia="en-US"/>
              </w:rPr>
            </w:pPr>
            <w:r>
              <w:rPr>
                <w:rFonts w:hint="eastAsia" w:ascii="Times New Roman" w:hAnsi="Times New Roman" w:eastAsia="宋体" w:cs="Times New Roman"/>
                <w:kern w:val="0"/>
                <w:sz w:val="18"/>
                <w:szCs w:val="18"/>
                <w:lang w:eastAsia="en-US"/>
              </w:rPr>
              <w:t xml:space="preserve">To facilitate the comparison between the existing slotted-ALOHA and Method 2, Figures 9 and 10 respectively illustrate the  function of paging message and R2D trigger (i.e. counter decrement command) of the two methods. It can be </w:t>
            </w:r>
            <w:r>
              <w:rPr>
                <w:rFonts w:ascii="Times New Roman" w:hAnsi="Times New Roman" w:eastAsia="宋体" w:cs="Times New Roman"/>
                <w:kern w:val="0"/>
                <w:sz w:val="18"/>
                <w:szCs w:val="18"/>
                <w:lang w:eastAsia="en-US"/>
              </w:rPr>
              <w:t xml:space="preserve">observed that </w:t>
            </w:r>
            <w:r>
              <w:rPr>
                <w:rFonts w:hint="eastAsia" w:ascii="Times New Roman" w:hAnsi="Times New Roman" w:eastAsia="宋体" w:cs="Times New Roman"/>
                <w:kern w:val="0"/>
                <w:sz w:val="18"/>
                <w:szCs w:val="18"/>
                <w:lang w:eastAsia="en-US"/>
              </w:rPr>
              <w:t xml:space="preserve">Option 2 replaces </w:t>
            </w:r>
            <w:r>
              <w:rPr>
                <w:rFonts w:ascii="Times New Roman" w:hAnsi="Times New Roman" w:eastAsia="宋体" w:cs="Times New Roman"/>
                <w:kern w:val="0"/>
                <w:sz w:val="18"/>
                <w:szCs w:val="18"/>
                <w:lang w:eastAsia="en-US"/>
              </w:rPr>
              <w:t>some R2D triggers with paging messages in one access round.</w:t>
            </w:r>
          </w:p>
          <w:p>
            <w:pPr>
              <w:spacing w:line="360" w:lineRule="auto"/>
              <w:jc w:val="center"/>
              <w:rPr>
                <w:rFonts w:hint="eastAsia"/>
              </w:rPr>
            </w:pPr>
            <w:r>
              <w:rPr>
                <w:rFonts w:hint="eastAsia"/>
              </w:rPr>
              <w:object>
                <v:shape id="_x0000_i1035" o:spt="75" type="#_x0000_t75" style="height:89.3pt;width:305.75pt;" o:ole="t" filled="f" o:preferrelative="t" stroked="f" coordsize="21600,21600">
                  <v:path/>
                  <v:fill on="f" focussize="0,0"/>
                  <v:stroke on="f" joinstyle="miter"/>
                  <v:imagedata r:id="rId33" o:title=""/>
                  <o:lock v:ext="edit" aspectratio="f"/>
                  <w10:wrap type="none"/>
                  <w10:anchorlock/>
                </v:shape>
                <o:OLEObject Type="Embed" ProgID="Visio.Drawing.11" ShapeID="_x0000_i1035" DrawAspect="Content" ObjectID="_1468075735" r:id="rId32">
                  <o:LockedField>false</o:LockedField>
                </o:OLEObject>
              </w:object>
            </w:r>
          </w:p>
          <w:p>
            <w:pPr>
              <w:widowControl/>
              <w:adjustRightInd w:val="0"/>
              <w:snapToGrid w:val="0"/>
              <w:spacing w:after="156" w:afterLines="50"/>
              <w:rPr>
                <w:rFonts w:ascii="Times New Roman" w:hAnsi="Times New Roman" w:eastAsia="宋体" w:cs="Times New Roman"/>
                <w:kern w:val="0"/>
                <w:sz w:val="18"/>
                <w:szCs w:val="18"/>
                <w:lang w:eastAsia="en-US"/>
              </w:rPr>
            </w:pPr>
            <w:r>
              <w:rPr>
                <w:rFonts w:hint="eastAsia" w:ascii="Times New Roman" w:hAnsi="Times New Roman" w:eastAsia="宋体" w:cs="Times New Roman"/>
                <w:kern w:val="0"/>
                <w:sz w:val="18"/>
                <w:szCs w:val="18"/>
                <w:lang w:eastAsia="en-US"/>
              </w:rPr>
              <w:t>Figure 9 Function of paging message and R2D triggers in slotted-ALOHA process</w:t>
            </w:r>
          </w:p>
          <w:p>
            <w:pPr>
              <w:spacing w:line="360" w:lineRule="auto"/>
              <w:jc w:val="center"/>
              <w:rPr>
                <w:rFonts w:hint="eastAsia"/>
              </w:rPr>
            </w:pPr>
            <w:r>
              <w:object>
                <v:shape id="_x0000_i1036" o:spt="75" type="#_x0000_t75" style="height:82.95pt;width:302.6pt;" o:ole="t" filled="f" o:preferrelative="t" stroked="f" coordsize="21600,21600">
                  <v:path/>
                  <v:fill on="f" focussize="0,0"/>
                  <v:stroke on="f" joinstyle="miter"/>
                  <v:imagedata r:id="rId35" o:title=""/>
                  <o:lock v:ext="edit" aspectratio="f"/>
                  <w10:wrap type="none"/>
                  <w10:anchorlock/>
                </v:shape>
                <o:OLEObject Type="Embed" ProgID="Visio.Drawing.11" ShapeID="_x0000_i1036" DrawAspect="Content" ObjectID="_1468075736" r:id="rId34">
                  <o:LockedField>false</o:LockedField>
                </o:OLEObject>
              </w:object>
            </w:r>
          </w:p>
          <w:p>
            <w:pPr>
              <w:widowControl/>
              <w:adjustRightInd w:val="0"/>
              <w:snapToGrid w:val="0"/>
              <w:spacing w:after="156" w:afterLines="50"/>
              <w:rPr>
                <w:rFonts w:ascii="Times New Roman" w:hAnsi="Times New Roman" w:eastAsia="宋体" w:cs="Times New Roman"/>
                <w:kern w:val="0"/>
                <w:sz w:val="18"/>
                <w:szCs w:val="18"/>
                <w:lang w:eastAsia="en-US"/>
              </w:rPr>
            </w:pPr>
            <w:r>
              <w:rPr>
                <w:rFonts w:hint="eastAsia" w:ascii="Times New Roman" w:hAnsi="Times New Roman" w:eastAsia="宋体" w:cs="Times New Roman"/>
                <w:kern w:val="0"/>
                <w:sz w:val="18"/>
                <w:szCs w:val="18"/>
                <w:lang w:eastAsia="en-US"/>
              </w:rPr>
              <w:t>Figure 10 Function of paging messages and R2D triggers in Method 2</w:t>
            </w:r>
          </w:p>
          <w:p>
            <w:pPr>
              <w:keepNext/>
              <w:keepLines/>
              <w:widowControl/>
              <w:jc w:val="left"/>
              <w:rPr>
                <w:rFonts w:ascii="Arial" w:hAnsi="Arial" w:eastAsia="等线" w:cs="Times New Roman"/>
                <w:kern w:val="0"/>
                <w:sz w:val="18"/>
                <w:szCs w:val="20"/>
              </w:rPr>
            </w:pPr>
            <w:r>
              <w:rPr>
                <w:rFonts w:hint="eastAsia" w:ascii="Arial" w:hAnsi="Arial" w:eastAsia="等线" w:cs="Times New Roman"/>
                <w:kern w:val="0"/>
                <w:sz w:val="18"/>
                <w:szCs w:val="20"/>
              </w:rPr>
              <w:t xml:space="preserve">Observations or </w:t>
            </w:r>
            <w:r>
              <w:rPr>
                <w:rFonts w:ascii="Arial" w:hAnsi="Arial" w:eastAsia="等线" w:cs="Times New Roman"/>
                <w:kern w:val="0"/>
                <w:sz w:val="18"/>
                <w:szCs w:val="20"/>
              </w:rPr>
              <w:t>Analysis</w:t>
            </w:r>
            <w:r>
              <w:rPr>
                <w:rFonts w:hint="eastAsia" w:ascii="Arial" w:hAnsi="Arial" w:eastAsia="等线" w:cs="Times New Roman"/>
                <w:kern w:val="0"/>
                <w:sz w:val="18"/>
                <w:szCs w:val="20"/>
              </w:rPr>
              <w:t xml:space="preserve"> or Evaluations  </w:t>
            </w:r>
          </w:p>
          <w:p>
            <w:pPr>
              <w:widowControl/>
              <w:adjustRightInd w:val="0"/>
              <w:snapToGrid w:val="0"/>
              <w:spacing w:after="156" w:afterLines="50"/>
              <w:rPr>
                <w:rFonts w:ascii="Times New Roman" w:hAnsi="Times New Roman" w:eastAsia="宋体" w:cs="Times New Roman"/>
                <w:kern w:val="0"/>
                <w:sz w:val="18"/>
                <w:szCs w:val="18"/>
                <w:lang w:eastAsia="en-US"/>
              </w:rPr>
            </w:pPr>
            <w:r>
              <w:rPr>
                <w:rFonts w:hint="eastAsia" w:ascii="Times New Roman" w:hAnsi="Times New Roman" w:eastAsia="宋体" w:cs="Times New Roman"/>
                <w:kern w:val="0"/>
                <w:sz w:val="18"/>
                <w:szCs w:val="18"/>
                <w:lang w:eastAsia="en-US"/>
              </w:rPr>
              <w:t>M</w:t>
            </w:r>
            <w:r>
              <w:rPr>
                <w:rFonts w:ascii="Times New Roman" w:hAnsi="Times New Roman" w:eastAsia="宋体" w:cs="Times New Roman"/>
                <w:kern w:val="0"/>
                <w:sz w:val="18"/>
                <w:szCs w:val="18"/>
                <w:lang w:eastAsia="en-US"/>
              </w:rPr>
              <w:t>ethod 2:</w:t>
            </w:r>
          </w:p>
          <w:p>
            <w:pPr>
              <w:widowControl/>
              <w:adjustRightInd w:val="0"/>
              <w:snapToGrid w:val="0"/>
              <w:spacing w:after="156" w:afterLines="50"/>
              <w:rPr>
                <w:rFonts w:ascii="Times New Roman" w:hAnsi="Times New Roman" w:eastAsia="宋体" w:cs="Times New Roman"/>
                <w:kern w:val="0"/>
                <w:sz w:val="18"/>
                <w:szCs w:val="18"/>
                <w:lang w:eastAsia="en-US"/>
              </w:rPr>
            </w:pPr>
            <w:r>
              <w:rPr>
                <w:rFonts w:hint="eastAsia" w:ascii="Times New Roman" w:hAnsi="Times New Roman" w:eastAsia="宋体" w:cs="Times New Roman"/>
                <w:kern w:val="0"/>
                <w:sz w:val="18"/>
                <w:szCs w:val="18"/>
                <w:lang w:eastAsia="en-US"/>
              </w:rPr>
              <w:t>Before random access, Method 2 based on Direction 1 can increase the probability of devices receiving the paging message without incurring additional R2D overhead.</w:t>
            </w:r>
          </w:p>
          <w:p>
            <w:pPr>
              <w:keepNext/>
              <w:keepLines/>
              <w:widowControl/>
              <w:jc w:val="left"/>
              <w:rPr>
                <w:rFonts w:ascii="Arial" w:hAnsi="Arial" w:eastAsia="等线" w:cs="Times New Roman"/>
                <w:kern w:val="0"/>
                <w:sz w:val="18"/>
                <w:szCs w:val="20"/>
              </w:rPr>
            </w:pPr>
            <w:r>
              <w:rPr>
                <w:rFonts w:hint="eastAsia" w:ascii="Arial" w:hAnsi="Arial" w:eastAsia="等线" w:cs="Times New Roman"/>
                <w:kern w:val="0"/>
                <w:sz w:val="18"/>
                <w:szCs w:val="20"/>
              </w:rPr>
              <w:t>Specification impacts, if any</w:t>
            </w:r>
          </w:p>
          <w:p>
            <w:pPr>
              <w:widowControl/>
              <w:adjustRightInd w:val="0"/>
              <w:snapToGrid w:val="0"/>
              <w:spacing w:after="156" w:afterLines="50"/>
              <w:rPr>
                <w:rFonts w:ascii="Times New Roman" w:hAnsi="Times New Roman" w:eastAsia="宋体" w:cs="Times New Roman"/>
                <w:kern w:val="0"/>
                <w:sz w:val="18"/>
                <w:szCs w:val="18"/>
                <w:lang w:eastAsia="en-US"/>
              </w:rPr>
            </w:pPr>
            <w:r>
              <w:rPr>
                <w:rFonts w:hint="eastAsia" w:ascii="Times New Roman" w:hAnsi="Times New Roman" w:eastAsia="宋体" w:cs="Times New Roman"/>
                <w:kern w:val="0"/>
                <w:sz w:val="18"/>
                <w:szCs w:val="18"/>
                <w:lang w:eastAsia="en-US"/>
              </w:rPr>
              <w:t>M</w:t>
            </w:r>
            <w:r>
              <w:rPr>
                <w:rFonts w:ascii="Times New Roman" w:hAnsi="Times New Roman" w:eastAsia="宋体" w:cs="Times New Roman"/>
                <w:kern w:val="0"/>
                <w:sz w:val="18"/>
                <w:szCs w:val="18"/>
                <w:lang w:eastAsia="en-US"/>
              </w:rPr>
              <w:t>ethod 2:</w:t>
            </w:r>
          </w:p>
          <w:p>
            <w:pPr>
              <w:widowControl/>
              <w:adjustRightInd w:val="0"/>
              <w:snapToGrid w:val="0"/>
              <w:spacing w:after="156" w:afterLines="50"/>
              <w:rPr>
                <w:rFonts w:ascii="Times New Roman" w:hAnsi="Times New Roman" w:eastAsia="宋体" w:cs="Times New Roman"/>
                <w:kern w:val="0"/>
                <w:sz w:val="18"/>
                <w:szCs w:val="18"/>
                <w:lang w:eastAsia="en-US"/>
              </w:rPr>
            </w:pPr>
            <w:r>
              <w:rPr>
                <w:rFonts w:hint="eastAsia" w:ascii="Times New Roman" w:hAnsi="Times New Roman" w:eastAsia="宋体" w:cs="Times New Roman"/>
                <w:kern w:val="0"/>
                <w:sz w:val="18"/>
                <w:szCs w:val="18"/>
                <w:lang w:eastAsia="en-US"/>
              </w:rPr>
              <w:t>Define the paging message transmission mechanism and relevant signaling indication.</w:t>
            </w:r>
          </w:p>
          <w:p>
            <w:pPr>
              <w:widowControl/>
              <w:adjustRightInd w:val="0"/>
              <w:snapToGrid w:val="0"/>
              <w:spacing w:after="156" w:afterLines="50"/>
              <w:rPr>
                <w:rFonts w:ascii="Times New Roman" w:hAnsi="Times New Roman" w:eastAsia="宋体" w:cs="Times New Roman"/>
                <w:kern w:val="0"/>
                <w:sz w:val="18"/>
                <w:szCs w:val="18"/>
                <w:lang w:eastAsia="en-US"/>
              </w:rPr>
            </w:pPr>
            <w:r>
              <w:rPr>
                <w:rFonts w:hint="eastAsia" w:ascii="Times New Roman" w:hAnsi="Times New Roman" w:eastAsia="宋体" w:cs="Times New Roman"/>
                <w:kern w:val="0"/>
                <w:sz w:val="18"/>
                <w:szCs w:val="18"/>
                <w:lang w:eastAsia="en-US"/>
              </w:rPr>
              <w:t>Specify the device</w:t>
            </w:r>
            <w:r>
              <w:rPr>
                <w:rFonts w:ascii="Times New Roman" w:hAnsi="Times New Roman" w:eastAsia="宋体" w:cs="Times New Roman"/>
                <w:kern w:val="0"/>
                <w:sz w:val="18"/>
                <w:szCs w:val="18"/>
                <w:lang w:eastAsia="en-US"/>
              </w:rPr>
              <w:t>’</w:t>
            </w:r>
            <w:r>
              <w:rPr>
                <w:rFonts w:hint="eastAsia" w:ascii="Times New Roman" w:hAnsi="Times New Roman" w:eastAsia="宋体" w:cs="Times New Roman"/>
                <w:kern w:val="0"/>
                <w:sz w:val="18"/>
                <w:szCs w:val="18"/>
                <w:lang w:eastAsia="en-US"/>
              </w:rPr>
              <w:t xml:space="preserve">s </w:t>
            </w:r>
            <w:r>
              <w:rPr>
                <w:rFonts w:ascii="Times New Roman" w:hAnsi="Times New Roman" w:eastAsia="宋体" w:cs="Times New Roman"/>
                <w:kern w:val="0"/>
                <w:sz w:val="18"/>
                <w:szCs w:val="18"/>
                <w:lang w:eastAsia="en-US"/>
              </w:rPr>
              <w:t>behavior</w:t>
            </w:r>
            <w:r>
              <w:rPr>
                <w:rFonts w:hint="eastAsia" w:ascii="Times New Roman" w:hAnsi="Times New Roman" w:eastAsia="宋体" w:cs="Times New Roman"/>
                <w:kern w:val="0"/>
                <w:sz w:val="18"/>
                <w:szCs w:val="18"/>
                <w:lang w:eastAsia="en-US"/>
              </w:rPr>
              <w:t xml:space="preserve"> after receiving a paging message.</w:t>
            </w:r>
          </w:p>
        </w:tc>
      </w:tr>
    </w:tbl>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eastAsia"/>
          <w:color w:val="auto"/>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color w:val="auto"/>
          <w:lang w:val="en-US" w:eastAsia="zh-CN"/>
        </w:rPr>
      </w:pPr>
      <w:r>
        <w:rPr>
          <w:rFonts w:hint="eastAsia"/>
          <w:color w:val="auto"/>
          <w:lang w:val="en-US" w:eastAsia="zh-CN"/>
        </w:rPr>
        <w:t>To verify the performance of the above solution, the relevant simulation results are presented in Figure 13 for random access completion time. Wherein, the labels for the five curves represent the following five scenarios：</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[Without EH]: Device availability and energy harvest are not considered.</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bookmarkStart w:id="43" w:name="OLE_LINK8"/>
      <w:r>
        <w:rPr>
          <w:rFonts w:hint="eastAsia"/>
          <w:b w:val="0"/>
          <w:bCs w:val="0"/>
          <w:i w:val="0"/>
          <w:iCs w:val="0"/>
          <w:color w:val="auto"/>
          <w:lang w:val="en-US" w:eastAsia="zh-CN"/>
        </w:rPr>
        <w:t xml:space="preserve">[With ON/OFF=0.1s/1s]: </w:t>
      </w:r>
      <w:bookmarkStart w:id="44" w:name="OLE_LINK18"/>
      <w:r>
        <w:rPr>
          <w:rFonts w:hint="eastAsia"/>
          <w:b w:val="0"/>
          <w:bCs w:val="0"/>
          <w:i w:val="0"/>
          <w:iCs w:val="0"/>
          <w:color w:val="auto"/>
          <w:lang w:val="en-US" w:eastAsia="zh-CN"/>
        </w:rPr>
        <w:t xml:space="preserve">Assume </w:t>
      </w:r>
      <w:bookmarkEnd w:id="44"/>
      <w:r>
        <w:rPr>
          <w:rFonts w:hint="eastAsia"/>
          <w:b w:val="0"/>
          <w:bCs w:val="0"/>
          <w:i w:val="0"/>
          <w:iCs w:val="0"/>
          <w:color w:val="auto"/>
          <w:lang w:val="en-US" w:eastAsia="zh-CN"/>
        </w:rPr>
        <w:t>device availability with ON-OFF switching and {ON, OFF} duration = {0.1, 1} s.</w:t>
      </w:r>
    </w:p>
    <w:bookmarkEnd w:id="43"/>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 xml:space="preserve">[With ON/OFF=0.1s/1s and solution]: Assume device availability with ON-OFF switching, the solution in </w:t>
      </w:r>
      <w:r>
        <w:rPr>
          <w:rFonts w:hint="eastAsia"/>
          <w:b w:val="0"/>
          <w:bCs w:val="0"/>
          <w:i w:val="0"/>
          <w:iCs w:val="0"/>
          <w:color w:val="auto"/>
          <w:lang w:val="en-GB" w:eastAsia="en-US"/>
        </w:rPr>
        <w:t>Table 6.2.1-13</w:t>
      </w:r>
      <w:r>
        <w:rPr>
          <w:rFonts w:hint="eastAsia"/>
          <w:b w:val="0"/>
          <w:bCs w:val="0"/>
          <w:i w:val="0"/>
          <w:iCs w:val="0"/>
          <w:color w:val="auto"/>
          <w:lang w:val="en-US" w:eastAsia="zh-CN"/>
        </w:rPr>
        <w:t xml:space="preserve"> and {ON, OFF} duration = {0.1, 1} s.</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[With ON/OFF=0.01s/0.1s]: Assume device availability with ON-OFF switching and {ON, OFF} duration = {10, 100} ms.</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 xml:space="preserve">[With ON/OFF=0.01s/0.1s and solution]: Assume device availability with ON-OFF switching, the solution in </w:t>
      </w:r>
      <w:r>
        <w:rPr>
          <w:rFonts w:hint="eastAsia"/>
          <w:b w:val="0"/>
          <w:bCs w:val="0"/>
          <w:i w:val="0"/>
          <w:iCs w:val="0"/>
          <w:color w:val="auto"/>
          <w:lang w:val="en-GB" w:eastAsia="en-US"/>
        </w:rPr>
        <w:t>Table 6.2.1-13</w:t>
      </w:r>
      <w:r>
        <w:rPr>
          <w:rFonts w:hint="eastAsia"/>
          <w:b w:val="0"/>
          <w:bCs w:val="0"/>
          <w:i w:val="0"/>
          <w:iCs w:val="0"/>
          <w:color w:val="auto"/>
          <w:lang w:val="en-US" w:eastAsia="zh-CN"/>
        </w:rPr>
        <w:t xml:space="preserve"> and {ON, OFF} duration = {10, 100} ms.</w:t>
      </w:r>
    </w:p>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default"/>
          <w:color w:val="auto"/>
          <w:lang w:val="en-US" w:eastAsia="zh-CN"/>
        </w:rPr>
      </w:pPr>
      <w:r>
        <w:rPr>
          <w:rFonts w:hint="default"/>
          <w:color w:val="auto"/>
          <w:lang w:val="en-US" w:eastAsia="zh-CN"/>
        </w:rPr>
        <w:drawing>
          <wp:inline distT="0" distB="0" distL="114300" distR="114300">
            <wp:extent cx="4824095" cy="3363595"/>
            <wp:effectExtent l="0" t="0" r="6985" b="4445"/>
            <wp:docPr id="11" name="图片 11" descr="202410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0241028-4"/>
                    <pic:cNvPicPr>
                      <a:picLocks noChangeAspect="1"/>
                    </pic:cNvPicPr>
                  </pic:nvPicPr>
                  <pic:blipFill>
                    <a:blip r:embed="rId36"/>
                    <a:stretch>
                      <a:fillRect/>
                    </a:stretch>
                  </pic:blipFill>
                  <pic:spPr>
                    <a:xfrm>
                      <a:off x="0" y="0"/>
                      <a:ext cx="4824095" cy="3363595"/>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default"/>
          <w:color w:val="auto"/>
          <w:lang w:val="en-US" w:eastAsia="zh-CN"/>
        </w:rPr>
      </w:pPr>
      <w:r>
        <w:rPr>
          <w:rFonts w:hint="eastAsia"/>
          <w:color w:val="auto"/>
          <w:lang w:val="en-US" w:eastAsia="zh-CN"/>
        </w:rPr>
        <w:t xml:space="preserve">Figure 13 Inventory completion time for 20 devices </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b/>
          <w:bCs/>
          <w:i/>
          <w:iCs/>
          <w:lang w:val="en-US" w:eastAsia="zh-CN"/>
        </w:rPr>
      </w:pPr>
      <w:r>
        <w:rPr>
          <w:rFonts w:hint="eastAsia"/>
          <w:b/>
          <w:bCs/>
          <w:i/>
          <w:iCs/>
          <w:lang w:val="en-US" w:eastAsia="zh-CN"/>
        </w:rPr>
        <w:t>For the inventory process of 20 devices, device (un)availability leads to an increase in random access latency. The solution in Table 6.2.1-13 of TR</w:t>
      </w:r>
      <w:bookmarkStart w:id="45" w:name="OLE_LINK43"/>
      <w:r>
        <w:rPr>
          <w:rFonts w:hint="eastAsia"/>
          <w:b/>
          <w:bCs/>
          <w:i/>
          <w:iCs/>
          <w:lang w:val="en-US" w:eastAsia="zh-CN"/>
        </w:rPr>
        <w:t>38.769</w:t>
      </w:r>
      <w:bookmarkEnd w:id="45"/>
      <w:r>
        <w:rPr>
          <w:rFonts w:hint="eastAsia"/>
          <w:b/>
          <w:bCs/>
          <w:i/>
          <w:iCs/>
          <w:lang w:val="en-US" w:eastAsia="zh-CN"/>
        </w:rPr>
        <w:t xml:space="preserve"> can significantly mitigate the latency impact caused by device (un)availability.</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i/>
          <w:iCs/>
          <w:lang w:val="en-US" w:eastAsia="zh-CN"/>
        </w:rPr>
      </w:pPr>
      <w:bookmarkStart w:id="46" w:name="OLE_LINK79"/>
      <w:r>
        <w:rPr>
          <w:rFonts w:hint="eastAsia"/>
          <w:i/>
          <w:iCs/>
          <w:lang w:val="en-US" w:eastAsia="zh-CN"/>
        </w:rPr>
        <w:t>The evaluations and observations for random access latency can be captured in TR</w:t>
      </w:r>
      <w:r>
        <w:rPr>
          <w:rFonts w:hint="eastAsia"/>
          <w:b/>
          <w:bCs/>
          <w:i/>
          <w:iCs/>
          <w:lang w:val="en-US" w:eastAsia="zh-CN"/>
        </w:rPr>
        <w:t>38.769</w:t>
      </w:r>
      <w:r>
        <w:rPr>
          <w:rFonts w:hint="eastAsia"/>
          <w:i/>
          <w:iCs/>
          <w:lang w:val="en-US" w:eastAsia="zh-CN"/>
        </w:rPr>
        <w:t xml:space="preserve"> for the solution in </w:t>
      </w:r>
      <w:r>
        <w:rPr>
          <w:rFonts w:hint="eastAsia"/>
          <w:i/>
          <w:iCs/>
          <w:lang w:val="en-GB" w:eastAsia="en-US"/>
        </w:rPr>
        <w:t>Table 6.2.1-13</w:t>
      </w:r>
      <w:r>
        <w:rPr>
          <w:rFonts w:hint="eastAsia"/>
          <w:i/>
          <w:iCs/>
          <w:lang w:val="en-US" w:eastAsia="zh-CN"/>
        </w:rPr>
        <w:t>.</w:t>
      </w:r>
    </w:p>
    <w:bookmarkEnd w:id="46"/>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i/>
          <w:iCs/>
          <w:lang w:val="en-US" w:eastAsia="zh-CN"/>
        </w:rPr>
      </w:pPr>
      <w:r>
        <w:rPr>
          <w:rFonts w:hint="eastAsia"/>
          <w:i/>
          <w:iCs/>
          <w:lang w:val="en-US" w:eastAsia="zh-CN"/>
        </w:rPr>
        <w:t xml:space="preserve">The solution in </w:t>
      </w:r>
      <w:r>
        <w:rPr>
          <w:rFonts w:hint="eastAsia"/>
          <w:i/>
          <w:iCs/>
          <w:lang w:val="en-GB" w:eastAsia="en-US"/>
        </w:rPr>
        <w:t>Table 6.2.1-13</w:t>
      </w:r>
      <w:r>
        <w:rPr>
          <w:rFonts w:hint="eastAsia"/>
          <w:i/>
          <w:iCs/>
          <w:lang w:val="en-US" w:eastAsia="zh-CN"/>
        </w:rPr>
        <w:t xml:space="preserve"> of TR</w:t>
      </w:r>
      <w:r>
        <w:rPr>
          <w:rFonts w:hint="eastAsia"/>
          <w:b/>
          <w:bCs/>
          <w:i/>
          <w:iCs/>
          <w:lang w:val="en-US" w:eastAsia="zh-CN"/>
        </w:rPr>
        <w:t>38.769</w:t>
      </w:r>
      <w:r>
        <w:rPr>
          <w:rFonts w:hint="eastAsia"/>
          <w:i/>
          <w:iCs/>
          <w:lang w:val="en-US" w:eastAsia="zh-CN"/>
        </w:rPr>
        <w:t xml:space="preserve"> can be considered in WI to reduce random access latency.</w:t>
      </w:r>
    </w:p>
    <w:p>
      <w:pPr>
        <w:pStyle w:val="3"/>
        <w:numPr>
          <w:ilvl w:val="0"/>
          <w:numId w:val="0"/>
        </w:numPr>
        <w:bidi w:val="0"/>
        <w:ind w:leftChars="0"/>
        <w:rPr>
          <w:rFonts w:hint="eastAsia"/>
          <w:color w:val="auto"/>
          <w:lang w:val="en-US" w:eastAsia="zh-CN"/>
        </w:rPr>
      </w:pPr>
      <w:r>
        <w:rPr>
          <w:rFonts w:hint="eastAsia"/>
          <w:lang w:val="en-US" w:eastAsia="zh-CN"/>
        </w:rPr>
        <w:t>4.2 Direction 2</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lang w:val="en-US" w:eastAsia="zh-CN"/>
        </w:rPr>
      </w:pPr>
      <w:r>
        <w:rPr>
          <w:rFonts w:hint="eastAsia"/>
          <w:color w:val="auto"/>
          <w:lang w:val="en-US" w:eastAsia="zh-CN"/>
        </w:rPr>
        <w:t>According to the existing technologies, t</w:t>
      </w:r>
      <w:r>
        <w:rPr>
          <w:rFonts w:hint="default"/>
          <w:color w:val="auto"/>
          <w:lang w:val="en-US" w:eastAsia="zh-CN"/>
        </w:rPr>
        <w:t xml:space="preserve">he </w:t>
      </w:r>
      <w:r>
        <w:rPr>
          <w:rFonts w:hint="eastAsia"/>
          <w:color w:val="auto"/>
          <w:lang w:val="en-US" w:eastAsia="zh-CN"/>
        </w:rPr>
        <w:t xml:space="preserve">device </w:t>
      </w:r>
      <w:r>
        <w:rPr>
          <w:rFonts w:hint="default"/>
          <w:color w:val="auto"/>
          <w:lang w:val="en-US" w:eastAsia="zh-CN"/>
        </w:rPr>
        <w:t xml:space="preserve">is required to </w:t>
      </w:r>
      <w:r>
        <w:rPr>
          <w:rFonts w:hint="eastAsia"/>
          <w:color w:val="auto"/>
          <w:lang w:val="en-US" w:eastAsia="zh-CN"/>
        </w:rPr>
        <w:t xml:space="preserve">randomly select an occasion counter from an access occasion value range and </w:t>
      </w:r>
      <w:r>
        <w:rPr>
          <w:rFonts w:hint="default"/>
          <w:color w:val="auto"/>
          <w:lang w:val="en-US" w:eastAsia="zh-CN"/>
        </w:rPr>
        <w:t xml:space="preserve">detect every </w:t>
      </w:r>
      <w:r>
        <w:rPr>
          <w:rFonts w:hint="eastAsia"/>
          <w:i w:val="0"/>
          <w:iCs w:val="0"/>
          <w:color w:val="auto"/>
          <w:lang w:val="en-US" w:eastAsia="zh-CN"/>
        </w:rPr>
        <w:t>R2D trigger</w:t>
      </w:r>
      <w:r>
        <w:rPr>
          <w:rFonts w:hint="eastAsia"/>
          <w:i/>
          <w:iCs/>
          <w:color w:val="auto"/>
          <w:lang w:val="en-US" w:eastAsia="zh-CN"/>
        </w:rPr>
        <w:t xml:space="preserve"> </w:t>
      </w:r>
      <w:r>
        <w:rPr>
          <w:rFonts w:hint="eastAsia"/>
          <w:color w:val="auto"/>
          <w:lang w:val="en-US" w:eastAsia="zh-CN"/>
        </w:rPr>
        <w:t xml:space="preserve">sent by the reader to decrease the occasion counter </w:t>
      </w:r>
      <w:r>
        <w:rPr>
          <w:rFonts w:hint="default"/>
          <w:color w:val="auto"/>
          <w:lang w:val="en-US" w:eastAsia="zh-CN"/>
        </w:rPr>
        <w:t xml:space="preserve">until </w:t>
      </w:r>
      <w:r>
        <w:rPr>
          <w:rFonts w:hint="eastAsia"/>
          <w:color w:val="auto"/>
          <w:lang w:val="en-US" w:eastAsia="zh-CN"/>
        </w:rPr>
        <w:t>the occasion counter equals to 0 during slotted-ALOHA based random access procedure.</w:t>
      </w:r>
      <w:r>
        <w:rPr>
          <w:rFonts w:hint="default"/>
          <w:color w:val="auto"/>
          <w:lang w:val="en-US" w:eastAsia="zh-CN"/>
        </w:rPr>
        <w:t xml:space="preserve"> </w:t>
      </w:r>
      <w:r>
        <w:rPr>
          <w:rFonts w:hint="eastAsia"/>
          <w:color w:val="auto"/>
          <w:lang w:val="en-US" w:eastAsia="zh-CN"/>
        </w:rPr>
        <w:t>T</w:t>
      </w:r>
      <w:r>
        <w:rPr>
          <w:rFonts w:hint="default"/>
          <w:color w:val="auto"/>
          <w:lang w:val="en-US" w:eastAsia="zh-CN"/>
        </w:rPr>
        <w:t xml:space="preserve">his </w:t>
      </w:r>
      <w:r>
        <w:rPr>
          <w:rFonts w:hint="eastAsia"/>
          <w:color w:val="auto"/>
          <w:lang w:val="en-US" w:eastAsia="zh-CN"/>
        </w:rPr>
        <w:t xml:space="preserve">process will </w:t>
      </w:r>
      <w:r>
        <w:rPr>
          <w:rFonts w:hint="default"/>
          <w:color w:val="auto"/>
          <w:lang w:val="en-US" w:eastAsia="zh-CN"/>
        </w:rPr>
        <w:t xml:space="preserve">consume a </w:t>
      </w:r>
      <w:bookmarkStart w:id="47" w:name="OLE_LINK31"/>
      <w:r>
        <w:rPr>
          <w:rFonts w:hint="default"/>
          <w:color w:val="auto"/>
          <w:lang w:val="en-US" w:eastAsia="zh-CN"/>
        </w:rPr>
        <w:t xml:space="preserve">considerable </w:t>
      </w:r>
      <w:bookmarkEnd w:id="47"/>
      <w:r>
        <w:rPr>
          <w:rFonts w:hint="default"/>
          <w:color w:val="auto"/>
          <w:lang w:val="en-US" w:eastAsia="zh-CN"/>
        </w:rPr>
        <w:t xml:space="preserve">amount of </w:t>
      </w:r>
      <w:r>
        <w:rPr>
          <w:rFonts w:hint="eastAsia"/>
          <w:color w:val="auto"/>
          <w:lang w:val="en-US" w:eastAsia="zh-CN"/>
        </w:rPr>
        <w:t xml:space="preserve">device energy. Due to </w:t>
      </w:r>
      <w:r>
        <w:rPr>
          <w:rFonts w:hint="default"/>
          <w:color w:val="auto"/>
          <w:lang w:val="en-US" w:eastAsia="zh-CN"/>
        </w:rPr>
        <w:t xml:space="preserve">limited energy storage and energy harvesting capabilities, </w:t>
      </w:r>
      <w:r>
        <w:rPr>
          <w:rFonts w:hint="eastAsia"/>
          <w:color w:val="auto"/>
          <w:lang w:val="en-US" w:eastAsia="zh-CN"/>
        </w:rPr>
        <w:t>c</w:t>
      </w:r>
      <w:r>
        <w:rPr>
          <w:rFonts w:hint="default"/>
          <w:color w:val="auto"/>
          <w:lang w:val="en-US" w:eastAsia="zh-CN"/>
        </w:rPr>
        <w:t>o</w:t>
      </w:r>
      <w:r>
        <w:rPr>
          <w:rFonts w:hint="default"/>
          <w:lang w:val="en-US" w:eastAsia="zh-CN"/>
        </w:rPr>
        <w:t xml:space="preserve">ntinuous signal detection is highly detrimental to </w:t>
      </w:r>
      <w:r>
        <w:rPr>
          <w:rFonts w:hint="eastAsia"/>
          <w:lang w:val="en-US" w:eastAsia="zh-CN"/>
        </w:rPr>
        <w:t xml:space="preserve">random </w:t>
      </w:r>
      <w:r>
        <w:rPr>
          <w:rFonts w:hint="default"/>
          <w:lang w:val="en-US" w:eastAsia="zh-CN"/>
        </w:rPr>
        <w:t xml:space="preserve">access of </w:t>
      </w:r>
      <w:r>
        <w:rPr>
          <w:rFonts w:hint="eastAsia"/>
          <w:lang w:val="en-US" w:eastAsia="zh-CN"/>
        </w:rPr>
        <w:t xml:space="preserve">multiple A-IoT </w:t>
      </w:r>
      <w:r>
        <w:rPr>
          <w:rFonts w:hint="default"/>
          <w:lang w:val="en-US" w:eastAsia="zh-CN"/>
        </w:rPr>
        <w:t>device</w:t>
      </w:r>
      <w:r>
        <w:rPr>
          <w:rFonts w:hint="eastAsia"/>
          <w:lang w:val="en-US" w:eastAsia="zh-CN"/>
        </w:rPr>
        <w:t>s</w:t>
      </w:r>
      <w:r>
        <w:rPr>
          <w:rFonts w:hint="default"/>
          <w:lang w:val="en-US" w:eastAsia="zh-CN"/>
        </w:rPr>
        <w:t xml:space="preserve">. </w:t>
      </w:r>
      <w:r>
        <w:rPr>
          <w:rFonts w:hint="eastAsia"/>
          <w:lang w:val="en-US" w:eastAsia="zh-CN"/>
        </w:rPr>
        <w:t>Especially i</w:t>
      </w:r>
      <w:r>
        <w:rPr>
          <w:rFonts w:hint="default"/>
          <w:lang w:val="en-US" w:eastAsia="zh-CN"/>
        </w:rPr>
        <w:t xml:space="preserve">n a </w:t>
      </w:r>
      <w:r>
        <w:rPr>
          <w:rFonts w:hint="eastAsia"/>
          <w:lang w:val="en-US" w:eastAsia="zh-CN"/>
        </w:rPr>
        <w:t xml:space="preserve">random access process </w:t>
      </w:r>
      <w:r>
        <w:rPr>
          <w:rFonts w:hint="default"/>
          <w:lang w:val="en-US" w:eastAsia="zh-CN"/>
        </w:rPr>
        <w:t xml:space="preserve">with a large number of devices, the prolonged signal detection time </w:t>
      </w:r>
      <w:r>
        <w:rPr>
          <w:rFonts w:hint="eastAsia"/>
          <w:lang w:val="en-US" w:eastAsia="zh-CN"/>
        </w:rPr>
        <w:t>may cause that</w:t>
      </w:r>
      <w:r>
        <w:rPr>
          <w:rFonts w:hint="default"/>
          <w:lang w:val="en-US" w:eastAsia="zh-CN"/>
        </w:rPr>
        <w:t xml:space="preserve"> many devices </w:t>
      </w:r>
      <w:r>
        <w:rPr>
          <w:rFonts w:hint="eastAsia"/>
          <w:lang w:val="en-US" w:eastAsia="zh-CN"/>
        </w:rPr>
        <w:t xml:space="preserve">run </w:t>
      </w:r>
      <w:r>
        <w:rPr>
          <w:rFonts w:hint="default"/>
          <w:lang w:val="en-US" w:eastAsia="zh-CN"/>
        </w:rPr>
        <w:t xml:space="preserve">out of </w:t>
      </w:r>
      <w:r>
        <w:rPr>
          <w:rFonts w:hint="eastAsia"/>
          <w:lang w:val="en-US" w:eastAsia="zh-CN"/>
        </w:rPr>
        <w:t xml:space="preserve">charge </w:t>
      </w:r>
      <w:r>
        <w:rPr>
          <w:rFonts w:hint="default"/>
          <w:lang w:val="en-US" w:eastAsia="zh-CN"/>
        </w:rPr>
        <w:t>before they complete the access process.</w:t>
      </w:r>
      <w:r>
        <w:rPr>
          <w:rFonts w:hint="eastAsia"/>
          <w:lang w:val="en-US" w:eastAsia="zh-CN"/>
        </w:rPr>
        <w:t xml:space="preserve"> </w:t>
      </w:r>
      <w:r>
        <w:rPr>
          <w:rFonts w:hint="default"/>
          <w:lang w:val="en-US" w:eastAsia="zh-CN"/>
        </w:rPr>
        <w:t xml:space="preserve">For example, if the number of occasions is 1024, a device with a random occasion value of 1024 </w:t>
      </w:r>
      <w:r>
        <w:rPr>
          <w:rFonts w:hint="eastAsia"/>
          <w:lang w:val="en-US" w:eastAsia="zh-CN"/>
        </w:rPr>
        <w:t xml:space="preserve">may </w:t>
      </w:r>
      <w:r>
        <w:rPr>
          <w:rFonts w:hint="default"/>
          <w:lang w:val="en-US" w:eastAsia="zh-CN"/>
        </w:rPr>
        <w:t>need to detect 1024 counter decrement commands.</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lang w:val="en-US" w:eastAsia="zh-CN"/>
        </w:rPr>
      </w:pPr>
      <w:r>
        <w:rPr>
          <w:rFonts w:hint="default"/>
          <w:lang w:val="en-US" w:eastAsia="zh-CN"/>
        </w:rPr>
        <w:t>To mitigate this issue, </w:t>
      </w:r>
      <w:r>
        <w:rPr>
          <w:rFonts w:hint="eastAsia"/>
          <w:lang w:val="en-US" w:eastAsia="zh-CN"/>
        </w:rPr>
        <w:t xml:space="preserve">the solution in the following </w:t>
      </w:r>
      <w:r>
        <w:rPr>
          <w:rFonts w:hint="eastAsia"/>
          <w:lang w:val="en-GB" w:eastAsia="en-US"/>
        </w:rPr>
        <w:t>Table 6.2.2-</w:t>
      </w:r>
      <w:r>
        <w:rPr>
          <w:rFonts w:hint="eastAsia"/>
          <w:lang w:val="en-US" w:eastAsia="zh-CN"/>
        </w:rPr>
        <w:t xml:space="preserve">23 from the TP on device (un)availability can be </w:t>
      </w:r>
      <w:r>
        <w:rPr>
          <w:rFonts w:hint="default"/>
          <w:lang w:val="en-US" w:eastAsia="zh-CN"/>
        </w:rPr>
        <w:t xml:space="preserve">considered to </w:t>
      </w:r>
      <w:r>
        <w:rPr>
          <w:rFonts w:hint="eastAsia"/>
          <w:lang w:val="en-US" w:eastAsia="zh-CN"/>
        </w:rPr>
        <w:t xml:space="preserve">reduce </w:t>
      </w:r>
      <w:r>
        <w:rPr>
          <w:rFonts w:hint="default"/>
          <w:lang w:val="en-US" w:eastAsia="zh-CN"/>
        </w:rPr>
        <w:t xml:space="preserve">the signal detection time and </w:t>
      </w:r>
      <w:bookmarkStart w:id="48" w:name="OLE_LINK5"/>
      <w:r>
        <w:rPr>
          <w:rFonts w:hint="default"/>
          <w:lang w:val="en-US" w:eastAsia="zh-CN"/>
        </w:rPr>
        <w:t xml:space="preserve">conserve </w:t>
      </w:r>
      <w:bookmarkEnd w:id="48"/>
      <w:r>
        <w:rPr>
          <w:rFonts w:hint="default"/>
          <w:lang w:val="en-US" w:eastAsia="zh-CN"/>
        </w:rPr>
        <w:t xml:space="preserve">device </w:t>
      </w:r>
      <w:r>
        <w:rPr>
          <w:rFonts w:hint="eastAsia"/>
          <w:lang w:val="en-US" w:eastAsia="zh-CN"/>
        </w:rPr>
        <w:t>power</w:t>
      </w:r>
      <w:r>
        <w:rPr>
          <w:rFonts w:hint="default"/>
          <w:lang w:val="en-US" w:eastAsia="zh-CN"/>
        </w:rPr>
        <w:t>. This would allow the device to handle a longer duration random access process.</w:t>
      </w:r>
      <w:r>
        <w:rPr>
          <w:rFonts w:hint="eastAsia"/>
          <w:lang w:val="en-US" w:eastAsia="zh-CN"/>
        </w:rPr>
        <w:t xml:space="preserve"> </w:t>
      </w:r>
    </w:p>
    <w:p>
      <w:pPr>
        <w:keepNext/>
        <w:keepLines/>
        <w:pageBreakBefore w:val="0"/>
        <w:widowControl/>
        <w:kinsoku/>
        <w:wordWrap/>
        <w:overflowPunct/>
        <w:topLinePunct w:val="0"/>
        <w:autoSpaceDE/>
        <w:autoSpaceDN/>
        <w:bidi w:val="0"/>
        <w:adjustRightInd/>
        <w:snapToGrid/>
        <w:spacing w:after="120"/>
        <w:jc w:val="center"/>
        <w:textAlignment w:val="auto"/>
        <w:rPr>
          <w:rFonts w:ascii="Arial" w:hAnsi="Arial" w:eastAsia="等线" w:cs="Times New Roman"/>
          <w:b/>
          <w:kern w:val="0"/>
          <w:sz w:val="20"/>
          <w:szCs w:val="20"/>
          <w:lang w:val="en-GB"/>
        </w:rPr>
      </w:pPr>
      <w:r>
        <w:rPr>
          <w:rFonts w:ascii="Arial" w:hAnsi="Arial" w:eastAsia="等线" w:cs="Times New Roman"/>
          <w:b/>
          <w:kern w:val="0"/>
          <w:sz w:val="20"/>
          <w:szCs w:val="20"/>
          <w:lang w:val="en-GB" w:eastAsia="en-US"/>
        </w:rPr>
        <w:t>Table 6.2.2-</w:t>
      </w:r>
      <w:r>
        <w:rPr>
          <w:rFonts w:hint="eastAsia" w:ascii="Arial" w:hAnsi="Arial" w:eastAsia="等线" w:cs="Times New Roman"/>
          <w:b/>
          <w:kern w:val="0"/>
          <w:sz w:val="20"/>
          <w:szCs w:val="20"/>
        </w:rPr>
        <w:t>23</w:t>
      </w:r>
      <w:r>
        <w:rPr>
          <w:rFonts w:ascii="Arial" w:hAnsi="Arial" w:eastAsia="等线" w:cs="Times New Roman"/>
          <w:b/>
          <w:kern w:val="0"/>
          <w:sz w:val="20"/>
          <w:szCs w:val="20"/>
          <w:lang w:val="en-GB" w:eastAsia="en-US"/>
        </w:rPr>
        <w:t xml:space="preserve">: Details from Source </w:t>
      </w:r>
      <w:r>
        <w:rPr>
          <w:rFonts w:hint="eastAsia" w:ascii="Arial" w:hAnsi="Arial" w:eastAsia="等线" w:cs="Times New Roman"/>
          <w:b/>
          <w:kern w:val="0"/>
          <w:sz w:val="20"/>
          <w:szCs w:val="20"/>
          <w:lang w:val="en-GB"/>
        </w:rPr>
        <w:t>[</w:t>
      </w:r>
      <w:r>
        <w:rPr>
          <w:rFonts w:ascii="Arial" w:hAnsi="Arial" w:eastAsia="等线" w:cs="Times New Roman"/>
          <w:b/>
          <w:kern w:val="0"/>
          <w:sz w:val="20"/>
          <w:szCs w:val="20"/>
          <w:lang w:val="en-GB"/>
        </w:rPr>
        <w:t>1</w:t>
      </w:r>
      <w:r>
        <w:rPr>
          <w:rFonts w:hint="eastAsia" w:ascii="Arial" w:hAnsi="Arial" w:eastAsia="等线" w:cs="Times New Roman"/>
          <w:b/>
          <w:kern w:val="0"/>
          <w:sz w:val="20"/>
          <w:szCs w:val="20"/>
        </w:rPr>
        <w:t>3</w:t>
      </w:r>
      <w:r>
        <w:rPr>
          <w:rFonts w:hint="eastAsia" w:ascii="Arial" w:hAnsi="Arial" w:eastAsia="等线" w:cs="Times New Roman"/>
          <w:b/>
          <w:kern w:val="0"/>
          <w:sz w:val="20"/>
          <w:szCs w:val="20"/>
          <w:lang w:val="en-GB"/>
        </w:rPr>
        <w:t>, R1-</w:t>
      </w:r>
      <w:r>
        <w:rPr>
          <w:rFonts w:ascii="Arial" w:hAnsi="Arial" w:eastAsia="等线" w:cs="Times New Roman"/>
          <w:b/>
          <w:kern w:val="0"/>
          <w:sz w:val="20"/>
          <w:szCs w:val="20"/>
          <w:lang w:val="en-GB"/>
        </w:rPr>
        <w:t>24080</w:t>
      </w:r>
      <w:r>
        <w:rPr>
          <w:rFonts w:hint="eastAsia" w:ascii="Arial" w:hAnsi="Arial" w:eastAsia="等线" w:cs="Times New Roman"/>
          <w:b/>
          <w:kern w:val="0"/>
          <w:sz w:val="20"/>
          <w:szCs w:val="20"/>
        </w:rPr>
        <w:t>68</w:t>
      </w:r>
      <w:r>
        <w:rPr>
          <w:rFonts w:hint="eastAsia" w:ascii="Arial" w:hAnsi="Arial" w:eastAsia="等线" w:cs="Times New Roman"/>
          <w:b/>
          <w:kern w:val="0"/>
          <w:sz w:val="20"/>
          <w:szCs w:val="20"/>
          <w:lang w:val="en-GB"/>
        </w:rPr>
        <w:t>]</w:t>
      </w:r>
    </w:p>
    <w:tbl>
      <w:tblPr>
        <w:tblStyle w:val="23"/>
        <w:tblW w:w="82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701"/>
        <w:gridCol w:w="653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7" w:hRule="atLeast"/>
          <w:jc w:val="center"/>
        </w:trPr>
        <w:tc>
          <w:tcPr>
            <w:tcW w:w="1701" w:type="dxa"/>
            <w:shd w:val="clear" w:color="auto" w:fill="D0CECE"/>
            <w:vAlign w:val="center"/>
          </w:tcPr>
          <w:p>
            <w:pPr>
              <w:keepNext/>
              <w:keepLines/>
              <w:widowControl/>
              <w:jc w:val="center"/>
              <w:rPr>
                <w:rFonts w:ascii="Arial" w:hAnsi="Arial" w:eastAsia="等线" w:cs="Times New Roman"/>
                <w:b/>
                <w:kern w:val="0"/>
                <w:sz w:val="18"/>
                <w:szCs w:val="20"/>
              </w:rPr>
            </w:pPr>
            <w:r>
              <w:rPr>
                <w:rFonts w:hint="eastAsia" w:ascii="Arial" w:hAnsi="Arial" w:eastAsia="等线" w:cs="Times New Roman"/>
                <w:b/>
                <w:kern w:val="0"/>
                <w:sz w:val="18"/>
                <w:szCs w:val="20"/>
              </w:rPr>
              <w:t>Source</w:t>
            </w:r>
          </w:p>
        </w:tc>
        <w:tc>
          <w:tcPr>
            <w:tcW w:w="6539" w:type="dxa"/>
            <w:shd w:val="clear" w:color="auto" w:fill="D0CECE"/>
            <w:vAlign w:val="center"/>
          </w:tcPr>
          <w:p>
            <w:pPr>
              <w:keepNext/>
              <w:keepLines/>
              <w:widowControl/>
              <w:jc w:val="center"/>
              <w:rPr>
                <w:rFonts w:ascii="Arial" w:hAnsi="Arial" w:eastAsia="等线" w:cs="Times New Roman"/>
                <w:b/>
                <w:kern w:val="0"/>
                <w:sz w:val="18"/>
                <w:szCs w:val="20"/>
              </w:rPr>
            </w:pPr>
            <w:r>
              <w:rPr>
                <w:rFonts w:hint="eastAsia" w:ascii="Arial" w:hAnsi="Arial" w:eastAsia="等线" w:cs="Times New Roman"/>
                <w:b/>
                <w:kern w:val="0"/>
                <w:sz w:val="18"/>
                <w:szCs w:val="20"/>
              </w:rPr>
              <w:t>Details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4" w:hRule="atLeast"/>
          <w:jc w:val="center"/>
        </w:trPr>
        <w:tc>
          <w:tcPr>
            <w:tcW w:w="1701" w:type="dxa"/>
            <w:shd w:val="clear" w:color="auto" w:fill="D0CECE"/>
            <w:vAlign w:val="center"/>
          </w:tcPr>
          <w:p>
            <w:pPr>
              <w:keepNext/>
              <w:keepLines/>
              <w:widowControl/>
              <w:jc w:val="center"/>
              <w:rPr>
                <w:rFonts w:ascii="Arial" w:hAnsi="Arial" w:eastAsia="等线" w:cs="Times New Roman"/>
                <w:b/>
                <w:bCs/>
                <w:kern w:val="0"/>
                <w:sz w:val="18"/>
                <w:szCs w:val="20"/>
              </w:rPr>
            </w:pPr>
            <w:r>
              <w:rPr>
                <w:rFonts w:hint="eastAsia" w:ascii="Arial" w:hAnsi="Arial" w:eastAsia="等线" w:cs="Times New Roman"/>
                <w:b/>
                <w:bCs/>
                <w:kern w:val="0"/>
                <w:sz w:val="18"/>
                <w:szCs w:val="20"/>
              </w:rPr>
              <w:t>Source [13]</w:t>
            </w:r>
          </w:p>
        </w:tc>
        <w:tc>
          <w:tcPr>
            <w:tcW w:w="6539" w:type="dxa"/>
            <w:shd w:val="clear" w:color="auto" w:fill="auto"/>
          </w:tcPr>
          <w:p>
            <w:pPr>
              <w:widowControl/>
              <w:adjustRightInd w:val="0"/>
              <w:snapToGrid w:val="0"/>
              <w:spacing w:after="156" w:afterLines="50"/>
              <w:jc w:val="left"/>
              <w:rPr>
                <w:rFonts w:ascii="Arial" w:hAnsi="Arial" w:eastAsia="等线" w:cs="Times New Roman"/>
                <w:kern w:val="0"/>
                <w:sz w:val="18"/>
                <w:szCs w:val="20"/>
              </w:rPr>
            </w:pPr>
            <w:r>
              <w:rPr>
                <w:rFonts w:hint="eastAsia" w:ascii="Arial" w:hAnsi="Arial" w:eastAsia="等线" w:cs="Times New Roman"/>
                <w:kern w:val="0"/>
                <w:sz w:val="18"/>
                <w:szCs w:val="20"/>
              </w:rPr>
              <w:t xml:space="preserve">Solution description </w:t>
            </w:r>
          </w:p>
          <w:p>
            <w:pPr>
              <w:widowControl/>
              <w:adjustRightInd w:val="0"/>
              <w:snapToGrid w:val="0"/>
              <w:spacing w:after="156" w:afterLines="50"/>
              <w:jc w:val="left"/>
              <w:rPr>
                <w:rFonts w:ascii="Times New Roman" w:hAnsi="Times New Roman" w:eastAsia="宋体" w:cs="Times New Roman"/>
                <w:kern w:val="0"/>
                <w:sz w:val="18"/>
                <w:szCs w:val="18"/>
                <w:lang w:eastAsia="en-US"/>
              </w:rPr>
            </w:pPr>
            <w:r>
              <w:rPr>
                <w:rFonts w:ascii="Times New Roman" w:hAnsi="Times New Roman" w:eastAsia="宋体" w:cs="Times New Roman"/>
                <w:kern w:val="0"/>
                <w:sz w:val="18"/>
                <w:szCs w:val="18"/>
                <w:lang w:eastAsia="en-US"/>
              </w:rPr>
              <w:t>The reader transmits counter decrement commands in one access round. Wherein, some counter decrement commands are necessarily transmitted on specific periodic time points. The period is equal to an absolute time length, e.g. x ms.</w:t>
            </w:r>
          </w:p>
          <w:p>
            <w:pPr>
              <w:widowControl/>
              <w:adjustRightInd w:val="0"/>
              <w:snapToGrid w:val="0"/>
              <w:spacing w:after="156" w:afterLines="50"/>
              <w:jc w:val="left"/>
              <w:rPr>
                <w:rFonts w:ascii="Times New Roman" w:hAnsi="Times New Roman" w:eastAsia="宋体" w:cs="Times New Roman"/>
                <w:kern w:val="0"/>
                <w:sz w:val="18"/>
                <w:szCs w:val="18"/>
                <w:lang w:eastAsia="en-US"/>
              </w:rPr>
            </w:pPr>
            <w:r>
              <w:rPr>
                <w:rFonts w:ascii="Times New Roman" w:hAnsi="Times New Roman" w:eastAsia="宋体" w:cs="Times New Roman"/>
                <w:kern w:val="0"/>
                <w:sz w:val="18"/>
                <w:szCs w:val="18"/>
                <w:lang w:eastAsia="en-US"/>
              </w:rPr>
              <w:t>If the stored occasion count is larger than or equal to P, the device is required to only detect the periodic decrement commands. Each time the device detects the periodic decrement command, it reduces the stored occasion counter by P, where P is the number of decrement commands transmitted in a period. The value of P could be fixed in one round or be indicated in the periodic decrement commands.</w:t>
            </w:r>
          </w:p>
          <w:p>
            <w:pPr>
              <w:widowControl/>
              <w:adjustRightInd w:val="0"/>
              <w:snapToGrid w:val="0"/>
              <w:spacing w:after="156" w:afterLines="50"/>
              <w:jc w:val="left"/>
              <w:rPr>
                <w:rFonts w:ascii="Times New Roman" w:hAnsi="Times New Roman" w:eastAsia="宋体" w:cs="Times New Roman"/>
                <w:kern w:val="0"/>
                <w:sz w:val="18"/>
                <w:szCs w:val="18"/>
                <w:lang w:eastAsia="en-US"/>
              </w:rPr>
            </w:pPr>
            <w:r>
              <w:rPr>
                <w:rFonts w:ascii="Times New Roman" w:hAnsi="Times New Roman" w:eastAsia="宋体" w:cs="Times New Roman"/>
                <w:kern w:val="0"/>
                <w:sz w:val="18"/>
                <w:szCs w:val="18"/>
                <w:lang w:eastAsia="en-US"/>
              </w:rPr>
              <w:t xml:space="preserve">After receiving the periodic decrement command each time, if the stored occasion counter is larger than or equal to P, the device can switch to sleep state to conserve power. </w:t>
            </w:r>
          </w:p>
          <w:p>
            <w:pPr>
              <w:widowControl/>
              <w:adjustRightInd w:val="0"/>
              <w:snapToGrid w:val="0"/>
              <w:spacing w:after="156" w:afterLines="50"/>
              <w:jc w:val="left"/>
              <w:rPr>
                <w:rFonts w:ascii="Times New Roman" w:hAnsi="Times New Roman" w:eastAsia="宋体" w:cs="Times New Roman"/>
                <w:kern w:val="0"/>
                <w:sz w:val="18"/>
                <w:szCs w:val="18"/>
                <w:lang w:eastAsia="en-US"/>
              </w:rPr>
            </w:pPr>
            <w:r>
              <w:rPr>
                <w:rFonts w:ascii="Times New Roman" w:hAnsi="Times New Roman" w:eastAsia="宋体" w:cs="Times New Roman"/>
                <w:kern w:val="0"/>
                <w:sz w:val="18"/>
                <w:szCs w:val="18"/>
                <w:lang w:eastAsia="en-US"/>
              </w:rPr>
              <w:t>If the stored occasion counter is less than P, the device maintains ON state and detects the decrement commands sequentially. Each time the device detects a decrement command, it reduces the stored occasion counter by 1.</w:t>
            </w:r>
          </w:p>
          <w:p>
            <w:pPr>
              <w:widowControl/>
              <w:adjustRightInd w:val="0"/>
              <w:snapToGrid w:val="0"/>
              <w:spacing w:after="156" w:afterLines="50"/>
              <w:jc w:val="left"/>
              <w:rPr>
                <w:rFonts w:ascii="Times New Roman" w:hAnsi="Times New Roman" w:eastAsia="宋体" w:cs="Times New Roman"/>
                <w:kern w:val="0"/>
                <w:sz w:val="18"/>
                <w:szCs w:val="18"/>
                <w:lang w:eastAsia="en-US"/>
              </w:rPr>
            </w:pPr>
            <w:r>
              <w:rPr>
                <w:rFonts w:ascii="Times New Roman" w:hAnsi="Times New Roman" w:eastAsia="宋体" w:cs="Times New Roman"/>
                <w:kern w:val="0"/>
                <w:sz w:val="18"/>
                <w:szCs w:val="18"/>
                <w:lang w:eastAsia="en-US"/>
              </w:rPr>
              <w:t>When the stored occasion counter decreases to 0, the device transmits Msg1.</w:t>
            </w:r>
          </w:p>
          <w:p>
            <w:pPr>
              <w:widowControl/>
              <w:adjustRightInd w:val="0"/>
              <w:snapToGrid w:val="0"/>
              <w:spacing w:after="156" w:afterLines="50"/>
              <w:jc w:val="left"/>
              <w:rPr>
                <w:rFonts w:ascii="Arial" w:hAnsi="Arial" w:eastAsia="等线" w:cs="Times New Roman"/>
                <w:kern w:val="0"/>
                <w:sz w:val="18"/>
                <w:szCs w:val="20"/>
              </w:rPr>
            </w:pPr>
            <w:r>
              <w:rPr>
                <w:rFonts w:cs="Times New Roman"/>
                <w:sz w:val="20"/>
                <w:szCs w:val="20"/>
              </w:rPr>
              <w:object>
                <v:shape id="_x0000_i1037" o:spt="75" type="#_x0000_t75" style="height:137.6pt;width:318.1pt;" o:ole="t" filled="f" o:preferrelative="t" stroked="f" coordsize="21600,21600">
                  <v:path/>
                  <v:fill on="f" focussize="0,0"/>
                  <v:stroke on="f" joinstyle="miter"/>
                  <v:imagedata r:id="rId38" o:title=""/>
                  <o:lock v:ext="edit" aspectratio="f"/>
                  <w10:wrap type="none"/>
                  <w10:anchorlock/>
                </v:shape>
                <o:OLEObject Type="Embed" ProgID="Visio.Drawing.11" ShapeID="_x0000_i1037" DrawAspect="Content" ObjectID="_1468075737" r:id="rId37">
                  <o:LockedField>false</o:LockedField>
                </o:OLEObject>
              </w:object>
            </w:r>
          </w:p>
          <w:p>
            <w:pPr>
              <w:widowControl/>
              <w:adjustRightInd w:val="0"/>
              <w:snapToGrid w:val="0"/>
              <w:spacing w:after="156" w:afterLines="50"/>
              <w:jc w:val="left"/>
              <w:rPr>
                <w:rFonts w:ascii="Arial" w:hAnsi="Arial" w:eastAsia="等线" w:cs="Times New Roman"/>
                <w:kern w:val="0"/>
                <w:sz w:val="18"/>
                <w:szCs w:val="20"/>
              </w:rPr>
            </w:pPr>
            <w:r>
              <w:rPr>
                <w:rFonts w:hint="eastAsia" w:ascii="Arial" w:hAnsi="Arial" w:eastAsia="等线" w:cs="Times New Roman"/>
                <w:kern w:val="0"/>
                <w:sz w:val="18"/>
                <w:szCs w:val="20"/>
              </w:rPr>
              <w:t xml:space="preserve">Observations or </w:t>
            </w:r>
            <w:r>
              <w:rPr>
                <w:rFonts w:ascii="Arial" w:hAnsi="Arial" w:eastAsia="等线" w:cs="Times New Roman"/>
                <w:kern w:val="0"/>
                <w:sz w:val="18"/>
                <w:szCs w:val="20"/>
              </w:rPr>
              <w:t>Analysis</w:t>
            </w:r>
            <w:r>
              <w:rPr>
                <w:rFonts w:hint="eastAsia" w:ascii="Arial" w:hAnsi="Arial" w:eastAsia="等线" w:cs="Times New Roman"/>
                <w:kern w:val="0"/>
                <w:sz w:val="18"/>
                <w:szCs w:val="20"/>
              </w:rPr>
              <w:t xml:space="preserve"> or Evaluations  </w:t>
            </w:r>
          </w:p>
          <w:p>
            <w:pPr>
              <w:widowControl/>
              <w:adjustRightInd w:val="0"/>
              <w:snapToGrid w:val="0"/>
              <w:spacing w:after="156" w:afterLines="50"/>
              <w:jc w:val="left"/>
              <w:rPr>
                <w:rFonts w:ascii="Arial" w:hAnsi="Arial" w:eastAsia="等线" w:cs="Times New Roman"/>
                <w:kern w:val="0"/>
                <w:sz w:val="18"/>
                <w:szCs w:val="20"/>
              </w:rPr>
            </w:pPr>
            <w:r>
              <w:rPr>
                <w:rFonts w:ascii="Times New Roman" w:hAnsi="Times New Roman" w:eastAsia="宋体" w:cs="Times New Roman"/>
                <w:kern w:val="0"/>
                <w:sz w:val="18"/>
                <w:szCs w:val="18"/>
                <w:lang w:eastAsia="en-US"/>
              </w:rPr>
              <w:t xml:space="preserve">Observation 3: During random access process, the above method based on Direction 2 can reduce the number of counter decrement commands that the device needs to detect and conserve device’s power. </w:t>
            </w:r>
          </w:p>
          <w:p>
            <w:pPr>
              <w:widowControl/>
              <w:adjustRightInd w:val="0"/>
              <w:snapToGrid w:val="0"/>
              <w:spacing w:after="156" w:afterLines="50"/>
              <w:jc w:val="left"/>
              <w:rPr>
                <w:rFonts w:ascii="Arial" w:hAnsi="Arial" w:eastAsia="等线" w:cs="Times New Roman"/>
                <w:kern w:val="0"/>
                <w:sz w:val="18"/>
                <w:szCs w:val="20"/>
              </w:rPr>
            </w:pPr>
            <w:r>
              <w:rPr>
                <w:rFonts w:hint="eastAsia" w:ascii="Arial" w:hAnsi="Arial" w:eastAsia="等线" w:cs="Times New Roman"/>
                <w:kern w:val="0"/>
                <w:sz w:val="18"/>
                <w:szCs w:val="20"/>
              </w:rPr>
              <w:t>Specification impacts, if any</w:t>
            </w:r>
          </w:p>
          <w:p>
            <w:pPr>
              <w:widowControl/>
              <w:adjustRightInd w:val="0"/>
              <w:snapToGrid w:val="0"/>
              <w:spacing w:after="156" w:afterLines="50"/>
              <w:jc w:val="left"/>
              <w:rPr>
                <w:rFonts w:ascii="Times New Roman" w:hAnsi="Times New Roman" w:eastAsia="宋体" w:cs="Times New Roman"/>
                <w:kern w:val="0"/>
                <w:sz w:val="18"/>
                <w:szCs w:val="18"/>
                <w:lang w:eastAsia="en-US"/>
              </w:rPr>
            </w:pPr>
            <w:r>
              <w:rPr>
                <w:rFonts w:ascii="Times New Roman" w:hAnsi="Times New Roman" w:eastAsia="宋体" w:cs="Times New Roman"/>
                <w:kern w:val="0"/>
                <w:sz w:val="18"/>
                <w:szCs w:val="18"/>
                <w:lang w:eastAsia="en-US"/>
              </w:rPr>
              <w:t>Define the transmission period of the periodic decrement commands.</w:t>
            </w:r>
          </w:p>
          <w:p>
            <w:pPr>
              <w:widowControl/>
              <w:adjustRightInd w:val="0"/>
              <w:snapToGrid w:val="0"/>
              <w:spacing w:after="156" w:afterLines="50"/>
              <w:jc w:val="left"/>
              <w:rPr>
                <w:rFonts w:ascii="Times New Roman" w:hAnsi="Times New Roman" w:eastAsia="宋体" w:cs="Times New Roman"/>
                <w:kern w:val="0"/>
                <w:sz w:val="18"/>
                <w:szCs w:val="18"/>
                <w:lang w:eastAsia="en-US"/>
              </w:rPr>
            </w:pPr>
            <w:r>
              <w:rPr>
                <w:rFonts w:ascii="Times New Roman" w:hAnsi="Times New Roman" w:eastAsia="宋体" w:cs="Times New Roman"/>
                <w:kern w:val="0"/>
                <w:sz w:val="18"/>
                <w:szCs w:val="18"/>
                <w:lang w:eastAsia="en-US"/>
              </w:rPr>
              <w:t>Define the number of decrement commands transmitted in a period.</w:t>
            </w:r>
          </w:p>
          <w:p>
            <w:pPr>
              <w:widowControl/>
              <w:adjustRightInd w:val="0"/>
              <w:snapToGrid w:val="0"/>
              <w:spacing w:after="156" w:afterLines="50"/>
              <w:jc w:val="left"/>
              <w:rPr>
                <w:rFonts w:ascii="Times New Roman" w:hAnsi="Times New Roman" w:eastAsia="宋体" w:cs="Times New Roman"/>
                <w:kern w:val="0"/>
                <w:sz w:val="18"/>
                <w:szCs w:val="18"/>
                <w:lang w:eastAsia="en-US"/>
              </w:rPr>
            </w:pPr>
            <w:r>
              <w:rPr>
                <w:rFonts w:ascii="Times New Roman" w:hAnsi="Times New Roman" w:eastAsia="宋体" w:cs="Times New Roman"/>
                <w:kern w:val="0"/>
                <w:sz w:val="18"/>
                <w:szCs w:val="18"/>
                <w:lang w:eastAsia="en-US"/>
              </w:rPr>
              <w:t>Specify the device’s behaviour after receiving a decrement command.</w:t>
            </w:r>
          </w:p>
        </w:tc>
      </w:tr>
    </w:tbl>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color w:val="auto"/>
          <w:lang w:val="en-US" w:eastAsia="zh-CN"/>
        </w:rPr>
      </w:pPr>
      <w:r>
        <w:rPr>
          <w:rFonts w:hint="eastAsia"/>
          <w:lang w:val="en-US" w:eastAsia="zh-CN"/>
        </w:rPr>
        <w:t>To investigate this solution</w:t>
      </w:r>
      <w:r>
        <w:rPr>
          <w:rFonts w:hint="default"/>
          <w:lang w:val="en-US" w:eastAsia="zh-CN"/>
        </w:rPr>
        <w:t>’</w:t>
      </w:r>
      <w:r>
        <w:rPr>
          <w:rFonts w:hint="eastAsia"/>
          <w:lang w:val="en-US" w:eastAsia="zh-CN"/>
        </w:rPr>
        <w:t xml:space="preserve">s gain on device availability, we evaluate the availability time for R2D signal detection. First, </w:t>
      </w:r>
      <w:r>
        <w:rPr>
          <w:rFonts w:hint="eastAsia"/>
          <w:color w:val="auto"/>
          <w:lang w:val="en-US" w:eastAsia="zh-CN"/>
        </w:rPr>
        <w:t xml:space="preserve">Table 4 provides potential device </w:t>
      </w:r>
      <w:r>
        <w:rPr>
          <w:rFonts w:hint="default"/>
          <w:color w:val="auto"/>
          <w:lang w:val="en-US" w:eastAsia="ja-JP"/>
        </w:rPr>
        <w:t>availability</w:t>
      </w:r>
      <w:r>
        <w:rPr>
          <w:rFonts w:hint="eastAsia"/>
          <w:color w:val="auto"/>
          <w:lang w:val="en-US" w:eastAsia="zh-CN"/>
        </w:rPr>
        <w:t xml:space="preserve"> time without </w:t>
      </w:r>
      <w:bookmarkStart w:id="49" w:name="OLE_LINK14"/>
      <w:r>
        <w:rPr>
          <w:rFonts w:hint="eastAsia"/>
          <w:color w:val="auto"/>
          <w:lang w:val="en-US" w:eastAsia="zh-CN"/>
        </w:rPr>
        <w:t xml:space="preserve">the solution in </w:t>
      </w:r>
      <w:r>
        <w:rPr>
          <w:rFonts w:hint="eastAsia"/>
          <w:color w:val="auto"/>
          <w:lang w:val="en-GB" w:eastAsia="en-US"/>
        </w:rPr>
        <w:t>Table 6.2.2-</w:t>
      </w:r>
      <w:r>
        <w:rPr>
          <w:rFonts w:hint="eastAsia"/>
          <w:color w:val="auto"/>
          <w:lang w:val="en-US" w:eastAsia="zh-CN"/>
        </w:rPr>
        <w:t>23</w:t>
      </w:r>
      <w:bookmarkEnd w:id="49"/>
      <w:r>
        <w:rPr>
          <w:rFonts w:hint="eastAsia"/>
          <w:color w:val="auto"/>
          <w:lang w:val="en-US" w:eastAsia="zh-CN"/>
        </w:rPr>
        <w:t xml:space="preserve"> based on different parameters.</w:t>
      </w:r>
    </w:p>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 xml:space="preserve">Table 4 Potential device </w:t>
      </w:r>
      <w:r>
        <w:rPr>
          <w:rFonts w:hint="default"/>
          <w:lang w:val="en-US" w:eastAsia="ja-JP"/>
        </w:rPr>
        <w:t>availability</w:t>
      </w:r>
      <w:r>
        <w:rPr>
          <w:rFonts w:hint="eastAsia"/>
          <w:lang w:val="en-US" w:eastAsia="zh-CN"/>
        </w:rPr>
        <w:t xml:space="preserve"> time without the solution in </w:t>
      </w:r>
      <w:r>
        <w:rPr>
          <w:rFonts w:hint="eastAsia"/>
          <w:lang w:val="en-GB" w:eastAsia="en-US"/>
        </w:rPr>
        <w:t>Table 6.2.2-</w:t>
      </w:r>
      <w:r>
        <w:rPr>
          <w:rFonts w:hint="eastAsia"/>
          <w:lang w:val="en-US" w:eastAsia="zh-CN"/>
        </w:rPr>
        <w:t>23</w:t>
      </w:r>
    </w:p>
    <w:tbl>
      <w:tblPr>
        <w:tblStyle w:val="24"/>
        <w:tblW w:w="66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2904"/>
        <w:gridCol w:w="934"/>
        <w:gridCol w:w="2"/>
        <w:gridCol w:w="936"/>
        <w:gridCol w:w="936"/>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jc w:val="center"/>
        </w:trPr>
        <w:tc>
          <w:tcPr>
            <w:tcW w:w="2904" w:type="dxa"/>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b/>
                <w:bCs/>
                <w:color w:val="000000"/>
                <w:szCs w:val="20"/>
                <w:lang w:val="en-US" w:eastAsia="zh-CN"/>
              </w:rPr>
            </w:pPr>
            <w:r>
              <w:rPr>
                <w:rFonts w:hint="default" w:ascii="Times New Roman" w:hAnsi="Times New Roman" w:eastAsia="宋体" w:cs="Times New Roman"/>
                <w:b/>
                <w:bCs/>
                <w:color w:val="000000"/>
                <w:szCs w:val="20"/>
                <w:lang w:val="en-US" w:eastAsia="zh-CN"/>
              </w:rPr>
              <w:t>Parameters</w:t>
            </w:r>
          </w:p>
        </w:tc>
        <w:tc>
          <w:tcPr>
            <w:tcW w:w="3746" w:type="dxa"/>
            <w:gridSpan w:val="5"/>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b/>
                <w:bCs/>
                <w:color w:val="auto"/>
                <w:sz w:val="20"/>
                <w:szCs w:val="20"/>
                <w:lang w:val="en-US" w:eastAsia="zh-CN" w:bidi="ar-SA"/>
              </w:rPr>
            </w:pPr>
            <w:r>
              <w:rPr>
                <w:rFonts w:hint="default" w:ascii="Times New Roman" w:hAnsi="Times New Roman" w:eastAsia="宋体" w:cs="Times New Roman"/>
                <w:b/>
                <w:bCs/>
                <w:color w:val="auto"/>
                <w:sz w:val="20"/>
                <w:szCs w:val="20"/>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jc w:val="center"/>
        </w:trPr>
        <w:tc>
          <w:tcPr>
            <w:tcW w:w="290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000000"/>
                <w:szCs w:val="20"/>
                <w:lang w:val="en-US" w:eastAsia="zh-CN"/>
              </w:rPr>
            </w:pPr>
            <w:r>
              <w:rPr>
                <w:rFonts w:hint="eastAsia" w:eastAsia="宋体" w:cs="Times New Roman"/>
                <w:color w:val="000000"/>
                <w:szCs w:val="20"/>
                <w:lang w:val="en-US" w:eastAsia="zh-CN"/>
              </w:rPr>
              <w:t>Device type</w:t>
            </w:r>
          </w:p>
        </w:tc>
        <w:tc>
          <w:tcPr>
            <w:tcW w:w="1872"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1</w:t>
            </w:r>
          </w:p>
        </w:tc>
        <w:tc>
          <w:tcPr>
            <w:tcW w:w="1874" w:type="dxa"/>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jc w:val="center"/>
        </w:trPr>
        <w:tc>
          <w:tcPr>
            <w:tcW w:w="290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ja-JP"/>
              </w:rPr>
            </w:pPr>
            <w:r>
              <w:rPr>
                <w:rFonts w:hint="default" w:ascii="Times New Roman" w:hAnsi="Times New Roman" w:eastAsia="宋体" w:cs="Times New Roman"/>
                <w:color w:val="000000"/>
                <w:szCs w:val="20"/>
                <w:lang w:eastAsia="zh-CN"/>
              </w:rPr>
              <w:t>Capacitance</w:t>
            </w:r>
            <w:r>
              <w:rPr>
                <w:rFonts w:hint="default" w:ascii="Times New Roman" w:hAnsi="Times New Roman" w:eastAsia="宋体" w:cs="Times New Roman"/>
                <w:color w:val="000000"/>
                <w:szCs w:val="20"/>
                <w:lang w:val="en-US" w:eastAsia="zh-CN"/>
              </w:rPr>
              <w:t xml:space="preserve"> (</w:t>
            </w:r>
            <w:r>
              <w:rPr>
                <w:rFonts w:hint="default" w:ascii="Times New Roman" w:hAnsi="Times New Roman" w:eastAsia="宋体" w:cs="Times New Roman"/>
                <w:color w:val="auto"/>
                <w:sz w:val="20"/>
                <w:szCs w:val="20"/>
                <w:lang w:val="en-US" w:eastAsia="zh-CN"/>
              </w:rPr>
              <w:t>uF</w:t>
            </w:r>
            <w:r>
              <w:rPr>
                <w:rFonts w:hint="default" w:ascii="Times New Roman" w:hAnsi="Times New Roman" w:eastAsia="宋体" w:cs="Times New Roman"/>
                <w:color w:val="000000"/>
                <w:szCs w:val="20"/>
                <w:lang w:val="en-US" w:eastAsia="zh-CN"/>
              </w:rPr>
              <w:t>)</w:t>
            </w:r>
          </w:p>
        </w:tc>
        <w:tc>
          <w:tcPr>
            <w:tcW w:w="1872"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rPr>
              <w:t xml:space="preserve">10 </w:t>
            </w:r>
          </w:p>
        </w:tc>
        <w:tc>
          <w:tcPr>
            <w:tcW w:w="1874" w:type="dxa"/>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jc w:val="center"/>
        </w:trPr>
        <w:tc>
          <w:tcPr>
            <w:tcW w:w="290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000000"/>
                <w:szCs w:val="20"/>
                <w:lang w:val="en-US" w:eastAsia="zh-CN"/>
              </w:rPr>
            </w:pPr>
            <w:r>
              <w:rPr>
                <w:rFonts w:hint="default" w:ascii="Times New Roman" w:hAnsi="Times New Roman" w:eastAsia="宋体" w:cs="Times New Roman"/>
                <w:color w:val="000000"/>
                <w:szCs w:val="20"/>
                <w:lang w:val="en-US" w:eastAsia="zh-CN"/>
              </w:rPr>
              <w:t>High operating voltage U</w:t>
            </w:r>
            <w:r>
              <w:rPr>
                <w:rFonts w:hint="default" w:ascii="Times New Roman" w:hAnsi="Times New Roman" w:eastAsia="宋体" w:cs="Times New Roman"/>
                <w:color w:val="000000"/>
                <w:szCs w:val="20"/>
                <w:vertAlign w:val="subscript"/>
                <w:lang w:val="en-US" w:eastAsia="zh-CN"/>
              </w:rPr>
              <w:t xml:space="preserve">high </w:t>
            </w:r>
            <w:r>
              <w:rPr>
                <w:rFonts w:hint="default" w:ascii="Times New Roman" w:hAnsi="Times New Roman" w:eastAsia="宋体" w:cs="Times New Roman"/>
                <w:color w:val="000000"/>
                <w:szCs w:val="20"/>
                <w:lang w:val="en-US" w:eastAsia="zh-CN"/>
              </w:rPr>
              <w:t>(V)</w:t>
            </w:r>
          </w:p>
        </w:tc>
        <w:tc>
          <w:tcPr>
            <w:tcW w:w="936" w:type="dxa"/>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1</w:t>
            </w:r>
          </w:p>
        </w:tc>
        <w:tc>
          <w:tcPr>
            <w:tcW w:w="93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2</w:t>
            </w:r>
          </w:p>
        </w:tc>
        <w:tc>
          <w:tcPr>
            <w:tcW w:w="93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1</w:t>
            </w:r>
          </w:p>
        </w:tc>
        <w:tc>
          <w:tcPr>
            <w:tcW w:w="93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jc w:val="center"/>
        </w:trPr>
        <w:tc>
          <w:tcPr>
            <w:tcW w:w="290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000000"/>
                <w:szCs w:val="20"/>
                <w:lang w:val="en-US" w:eastAsia="zh-CN"/>
              </w:rPr>
            </w:pPr>
            <w:r>
              <w:rPr>
                <w:rFonts w:hint="default" w:ascii="Times New Roman" w:hAnsi="Times New Roman" w:eastAsia="宋体" w:cs="Times New Roman"/>
                <w:color w:val="000000"/>
                <w:szCs w:val="20"/>
                <w:lang w:val="en-US" w:eastAsia="zh-CN"/>
              </w:rPr>
              <w:t xml:space="preserve">Low operating voltage </w:t>
            </w:r>
            <w:r>
              <w:rPr>
                <w:rFonts w:hint="default" w:ascii="Times New Roman" w:hAnsi="Times New Roman" w:eastAsia="宋体" w:cs="Times New Roman"/>
                <w:color w:val="000000"/>
                <w:szCs w:val="20"/>
                <w:vertAlign w:val="baseline"/>
                <w:lang w:val="en-US" w:eastAsia="zh-CN"/>
              </w:rPr>
              <w:t>U</w:t>
            </w:r>
            <w:r>
              <w:rPr>
                <w:rFonts w:hint="default" w:ascii="Times New Roman" w:hAnsi="Times New Roman" w:eastAsia="宋体" w:cs="Times New Roman"/>
                <w:color w:val="000000"/>
                <w:szCs w:val="20"/>
                <w:vertAlign w:val="subscript"/>
                <w:lang w:val="en-US" w:eastAsia="zh-CN"/>
              </w:rPr>
              <w:t xml:space="preserve">low </w:t>
            </w:r>
            <w:r>
              <w:rPr>
                <w:rFonts w:hint="default" w:ascii="Times New Roman" w:hAnsi="Times New Roman" w:eastAsia="宋体" w:cs="Times New Roman"/>
                <w:color w:val="000000"/>
                <w:szCs w:val="20"/>
                <w:lang w:val="en-US" w:eastAsia="zh-CN"/>
              </w:rPr>
              <w:t>(V)</w:t>
            </w:r>
          </w:p>
        </w:tc>
        <w:tc>
          <w:tcPr>
            <w:tcW w:w="936" w:type="dxa"/>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000000"/>
                <w:szCs w:val="20"/>
                <w:lang w:val="en-US" w:eastAsia="zh-CN"/>
              </w:rPr>
            </w:pPr>
            <w:r>
              <w:rPr>
                <w:rFonts w:hint="default" w:ascii="Times New Roman" w:hAnsi="Times New Roman" w:eastAsia="宋体" w:cs="Times New Roman"/>
                <w:color w:val="000000"/>
                <w:szCs w:val="20"/>
                <w:lang w:val="en-US" w:eastAsia="zh-CN"/>
              </w:rPr>
              <w:t>0.5</w:t>
            </w:r>
          </w:p>
        </w:tc>
        <w:tc>
          <w:tcPr>
            <w:tcW w:w="93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1</w:t>
            </w:r>
          </w:p>
        </w:tc>
        <w:tc>
          <w:tcPr>
            <w:tcW w:w="93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000000"/>
                <w:szCs w:val="20"/>
                <w:lang w:val="en-US" w:eastAsia="zh-CN" w:bidi="ar-SA"/>
              </w:rPr>
            </w:pPr>
            <w:r>
              <w:rPr>
                <w:rFonts w:hint="default" w:ascii="Times New Roman" w:hAnsi="Times New Roman" w:eastAsia="宋体" w:cs="Times New Roman"/>
                <w:color w:val="000000"/>
                <w:szCs w:val="20"/>
                <w:lang w:val="en-US" w:eastAsia="zh-CN"/>
              </w:rPr>
              <w:t>0.5</w:t>
            </w:r>
          </w:p>
        </w:tc>
        <w:tc>
          <w:tcPr>
            <w:tcW w:w="93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jc w:val="center"/>
        </w:trPr>
        <w:tc>
          <w:tcPr>
            <w:tcW w:w="2904" w:type="dxa"/>
            <w:shd w:val="clear" w:color="auto" w:fill="FFFFFF" w:themeFill="background1"/>
            <w:vAlign w:val="center"/>
          </w:tcPr>
          <w:p>
            <w:pPr>
              <w:keepNext w:val="0"/>
              <w:keepLines w:val="0"/>
              <w:pageBreakBefore w:val="0"/>
              <w:widowControl w:val="0"/>
              <w:tabs>
                <w:tab w:val="center" w:pos="1411"/>
                <w:tab w:val="right" w:pos="2704"/>
              </w:tabs>
              <w:kinsoku/>
              <w:wordWrap/>
              <w:overflowPunct/>
              <w:topLinePunct w:val="0"/>
              <w:autoSpaceDE/>
              <w:autoSpaceDN/>
              <w:bidi w:val="0"/>
              <w:adjustRightInd/>
              <w:snapToGrid/>
              <w:spacing w:after="0" w:line="240" w:lineRule="auto"/>
              <w:jc w:val="left"/>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ab/>
            </w:r>
            <w:r>
              <w:rPr>
                <w:rFonts w:hint="default" w:ascii="Times New Roman" w:hAnsi="Times New Roman" w:eastAsia="宋体" w:cs="Times New Roman"/>
                <w:color w:val="auto"/>
                <w:sz w:val="20"/>
                <w:szCs w:val="20"/>
                <w:lang w:eastAsia="ja-JP"/>
              </w:rPr>
              <w:t>Available energy in storage</w:t>
            </w:r>
            <w:r>
              <w:rPr>
                <w:rFonts w:hint="default" w:ascii="Times New Roman" w:hAnsi="Times New Roman" w:eastAsia="宋体" w:cs="Times New Roman"/>
                <w:color w:val="auto"/>
                <w:sz w:val="20"/>
                <w:szCs w:val="20"/>
                <w:lang w:val="en-US" w:eastAsia="zh-CN"/>
              </w:rPr>
              <w:t xml:space="preserve"> (uJ)</w:t>
            </w:r>
            <w:r>
              <w:rPr>
                <w:rFonts w:hint="default" w:ascii="Times New Roman" w:hAnsi="Times New Roman" w:eastAsia="宋体" w:cs="Times New Roman"/>
                <w:color w:val="auto"/>
                <w:sz w:val="20"/>
                <w:szCs w:val="20"/>
                <w:lang w:eastAsia="zh-CN"/>
              </w:rPr>
              <w:tab/>
            </w:r>
          </w:p>
          <w:p>
            <w:pPr>
              <w:keepNext w:val="0"/>
              <w:keepLines w:val="0"/>
              <w:pageBreakBefore w:val="0"/>
              <w:widowControl w:val="0"/>
              <w:tabs>
                <w:tab w:val="center" w:pos="1411"/>
                <w:tab w:val="right" w:pos="2704"/>
              </w:tabs>
              <w:kinsoku/>
              <w:wordWrap/>
              <w:overflowPunct/>
              <w:topLinePunct w:val="0"/>
              <w:autoSpaceDE/>
              <w:autoSpaceDN/>
              <w:bidi w:val="0"/>
              <w:adjustRightInd/>
              <w:snapToGrid/>
              <w:spacing w:after="0" w:line="240" w:lineRule="auto"/>
              <w:jc w:val="left"/>
              <w:textAlignment w:val="auto"/>
              <w:rPr>
                <w:rFonts w:hint="default" w:ascii="Times New Roman" w:hAnsi="Times New Roman" w:eastAsia="宋体" w:cs="Times New Roman"/>
                <w:color w:val="auto"/>
                <w:sz w:val="20"/>
                <w:szCs w:val="20"/>
                <w:lang w:val="en-US" w:eastAsia="zh-CN"/>
              </w:rPr>
            </w:pPr>
            <m:oMathPara>
              <m:oMath>
                <m:r>
                  <m:rPr>
                    <m:sty m:val="p"/>
                  </m:rPr>
                  <w:rPr>
                    <w:rFonts w:hint="default" w:ascii="Cambria Math" w:hAnsi="Cambria Math" w:eastAsia="宋体" w:cs="Times New Roman"/>
                    <w:color w:val="auto"/>
                    <w:sz w:val="20"/>
                    <w:szCs w:val="20"/>
                    <w:lang w:val="en-US" w:eastAsia="zh-CN" w:bidi="ar-SA"/>
                  </w:rPr>
                  <m:t>C(</m:t>
                </m:r>
                <m:sSubSup>
                  <m:sSubSupPr>
                    <m:ctrlPr>
                      <w:rPr>
                        <w:rFonts w:hint="default" w:ascii="Cambria Math" w:hAnsi="Cambria Math" w:eastAsia="宋体" w:cs="Times New Roman"/>
                        <w:color w:val="auto"/>
                        <w:sz w:val="20"/>
                        <w:szCs w:val="20"/>
                        <w:lang w:val="en-US" w:eastAsia="zh-CN" w:bidi="ar-SA"/>
                      </w:rPr>
                    </m:ctrlPr>
                  </m:sSubSupPr>
                  <m:e>
                    <m:r>
                      <m:rPr>
                        <m:sty m:val="p"/>
                      </m:rPr>
                      <w:rPr>
                        <w:rFonts w:hint="default" w:ascii="Cambria Math" w:hAnsi="Cambria Math" w:eastAsia="宋体" w:cs="Times New Roman"/>
                        <w:color w:val="auto"/>
                        <w:sz w:val="20"/>
                        <w:szCs w:val="20"/>
                        <w:lang w:val="en-US" w:eastAsia="zh-CN" w:bidi="ar-SA"/>
                      </w:rPr>
                      <m:t>U</m:t>
                    </m:r>
                    <m:ctrlPr>
                      <w:rPr>
                        <w:rFonts w:hint="default" w:ascii="Cambria Math" w:hAnsi="Cambria Math" w:eastAsia="宋体" w:cs="Times New Roman"/>
                        <w:color w:val="auto"/>
                        <w:sz w:val="20"/>
                        <w:szCs w:val="20"/>
                        <w:lang w:val="en-US" w:eastAsia="zh-CN" w:bidi="ar-SA"/>
                      </w:rPr>
                    </m:ctrlPr>
                  </m:e>
                  <m:sub>
                    <m:r>
                      <m:rPr>
                        <m:sty m:val="p"/>
                      </m:rPr>
                      <w:rPr>
                        <w:rFonts w:hint="default" w:ascii="Cambria Math" w:hAnsi="Cambria Math" w:eastAsia="宋体" w:cs="Times New Roman"/>
                        <w:color w:val="auto"/>
                        <w:sz w:val="20"/>
                        <w:szCs w:val="20"/>
                        <w:lang w:val="en-US" w:eastAsia="zh-CN" w:bidi="ar-SA"/>
                      </w:rPr>
                      <m:t>high</m:t>
                    </m:r>
                    <m:ctrlPr>
                      <w:rPr>
                        <w:rFonts w:hint="default" w:ascii="Cambria Math" w:hAnsi="Cambria Math" w:eastAsia="宋体" w:cs="Times New Roman"/>
                        <w:color w:val="auto"/>
                        <w:sz w:val="20"/>
                        <w:szCs w:val="20"/>
                        <w:lang w:val="en-US" w:eastAsia="zh-CN" w:bidi="ar-SA"/>
                      </w:rPr>
                    </m:ctrlPr>
                  </m:sub>
                  <m:sup>
                    <m:r>
                      <m:rPr>
                        <m:sty m:val="p"/>
                      </m:rPr>
                      <w:rPr>
                        <w:rFonts w:hint="default" w:ascii="Cambria Math" w:hAnsi="Cambria Math" w:eastAsia="宋体" w:cs="Times New Roman"/>
                        <w:color w:val="auto"/>
                        <w:sz w:val="20"/>
                        <w:szCs w:val="20"/>
                        <w:lang w:val="en-US" w:eastAsia="zh-CN" w:bidi="ar-SA"/>
                      </w:rPr>
                      <m:t>2</m:t>
                    </m:r>
                    <m:ctrlPr>
                      <w:rPr>
                        <w:rFonts w:hint="default" w:ascii="Cambria Math" w:hAnsi="Cambria Math" w:eastAsia="宋体" w:cs="Times New Roman"/>
                        <w:color w:val="auto"/>
                        <w:sz w:val="20"/>
                        <w:szCs w:val="20"/>
                        <w:lang w:val="en-US" w:eastAsia="zh-CN" w:bidi="ar-SA"/>
                      </w:rPr>
                    </m:ctrlPr>
                  </m:sup>
                </m:sSubSup>
                <m:r>
                  <m:rPr>
                    <m:sty m:val="p"/>
                  </m:rPr>
                  <w:rPr>
                    <w:rFonts w:hint="default" w:ascii="Cambria Math" w:hAnsi="Cambria Math" w:eastAsia="宋体" w:cs="Times New Roman"/>
                    <w:color w:val="auto"/>
                    <w:sz w:val="20"/>
                    <w:szCs w:val="20"/>
                    <w:lang w:val="en-US" w:eastAsia="zh-CN" w:bidi="ar-SA"/>
                  </w:rPr>
                  <m:t>−</m:t>
                </m:r>
                <m:sSubSup>
                  <m:sSubSupPr>
                    <m:ctrlPr>
                      <w:rPr>
                        <w:rFonts w:hint="default" w:ascii="Cambria Math" w:hAnsi="Cambria Math" w:eastAsia="宋体" w:cs="Times New Roman"/>
                        <w:color w:val="auto"/>
                        <w:sz w:val="20"/>
                        <w:szCs w:val="20"/>
                        <w:lang w:val="en-US" w:eastAsia="zh-CN" w:bidi="ar-SA"/>
                      </w:rPr>
                    </m:ctrlPr>
                  </m:sSubSupPr>
                  <m:e>
                    <m:r>
                      <m:rPr>
                        <m:sty m:val="p"/>
                      </m:rPr>
                      <w:rPr>
                        <w:rFonts w:hint="default" w:ascii="Cambria Math" w:hAnsi="Cambria Math" w:eastAsia="宋体" w:cs="Times New Roman"/>
                        <w:color w:val="auto"/>
                        <w:sz w:val="20"/>
                        <w:szCs w:val="20"/>
                        <w:lang w:val="en-US" w:eastAsia="zh-CN" w:bidi="ar-SA"/>
                      </w:rPr>
                      <m:t>U</m:t>
                    </m:r>
                    <m:ctrlPr>
                      <w:rPr>
                        <w:rFonts w:hint="default" w:ascii="Cambria Math" w:hAnsi="Cambria Math" w:eastAsia="宋体" w:cs="Times New Roman"/>
                        <w:color w:val="auto"/>
                        <w:sz w:val="20"/>
                        <w:szCs w:val="20"/>
                        <w:lang w:val="en-US" w:eastAsia="zh-CN" w:bidi="ar-SA"/>
                      </w:rPr>
                    </m:ctrlPr>
                  </m:e>
                  <m:sub>
                    <m:r>
                      <m:rPr>
                        <m:sty m:val="p"/>
                      </m:rPr>
                      <w:rPr>
                        <w:rFonts w:hint="default" w:ascii="Cambria Math" w:hAnsi="Cambria Math" w:eastAsia="宋体" w:cs="Times New Roman"/>
                        <w:color w:val="auto"/>
                        <w:sz w:val="20"/>
                        <w:szCs w:val="20"/>
                        <w:lang w:val="en-US" w:eastAsia="zh-CN" w:bidi="ar-SA"/>
                      </w:rPr>
                      <m:t>low</m:t>
                    </m:r>
                    <m:ctrlPr>
                      <w:rPr>
                        <w:rFonts w:hint="default" w:ascii="Cambria Math" w:hAnsi="Cambria Math" w:eastAsia="宋体" w:cs="Times New Roman"/>
                        <w:color w:val="auto"/>
                        <w:sz w:val="20"/>
                        <w:szCs w:val="20"/>
                        <w:lang w:val="en-US" w:eastAsia="zh-CN" w:bidi="ar-SA"/>
                      </w:rPr>
                    </m:ctrlPr>
                  </m:sub>
                  <m:sup>
                    <m:r>
                      <m:rPr>
                        <m:sty m:val="p"/>
                      </m:rPr>
                      <w:rPr>
                        <w:rFonts w:hint="default" w:ascii="Cambria Math" w:hAnsi="Cambria Math" w:eastAsia="宋体" w:cs="Times New Roman"/>
                        <w:color w:val="auto"/>
                        <w:sz w:val="20"/>
                        <w:szCs w:val="20"/>
                        <w:lang w:val="en-US" w:eastAsia="zh-CN" w:bidi="ar-SA"/>
                      </w:rPr>
                      <m:t>2</m:t>
                    </m:r>
                    <m:ctrlPr>
                      <w:rPr>
                        <w:rFonts w:hint="default" w:ascii="Cambria Math" w:hAnsi="Cambria Math" w:eastAsia="宋体" w:cs="Times New Roman"/>
                        <w:color w:val="auto"/>
                        <w:sz w:val="20"/>
                        <w:szCs w:val="20"/>
                        <w:lang w:val="en-US" w:eastAsia="zh-CN" w:bidi="ar-SA"/>
                      </w:rPr>
                    </m:ctrlPr>
                  </m:sup>
                </m:sSubSup>
                <m:r>
                  <m:rPr>
                    <m:sty m:val="p"/>
                  </m:rPr>
                  <w:rPr>
                    <w:rFonts w:hint="default" w:ascii="Cambria Math" w:hAnsi="Cambria Math" w:eastAsia="宋体" w:cs="Times New Roman"/>
                    <w:color w:val="auto"/>
                    <w:sz w:val="20"/>
                    <w:szCs w:val="20"/>
                    <w:lang w:val="en-US" w:eastAsia="zh-CN" w:bidi="ar-SA"/>
                  </w:rPr>
                  <m:t>)/2</m:t>
                </m:r>
              </m:oMath>
            </m:oMathPara>
          </w:p>
        </w:tc>
        <w:tc>
          <w:tcPr>
            <w:tcW w:w="93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3.75</w:t>
            </w:r>
          </w:p>
        </w:tc>
        <w:tc>
          <w:tcPr>
            <w:tcW w:w="938" w:type="dxa"/>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15</w:t>
            </w:r>
          </w:p>
        </w:tc>
        <w:tc>
          <w:tcPr>
            <w:tcW w:w="93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37</w:t>
            </w:r>
            <w:r>
              <w:rPr>
                <w:rFonts w:hint="default" w:ascii="Times New Roman" w:hAnsi="Times New Roman" w:eastAsia="宋体" w:cs="Times New Roman"/>
                <w:color w:val="auto"/>
                <w:sz w:val="20"/>
                <w:szCs w:val="20"/>
                <w:lang w:val="en-US" w:eastAsia="zh-CN" w:bidi="ar-SA"/>
              </w:rPr>
              <w:t>5</w:t>
            </w:r>
          </w:p>
        </w:tc>
        <w:tc>
          <w:tcPr>
            <w:tcW w:w="93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jc w:val="center"/>
        </w:trPr>
        <w:tc>
          <w:tcPr>
            <w:tcW w:w="290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 xml:space="preserve">Rx power </w:t>
            </w:r>
            <w:r>
              <w:rPr>
                <w:rFonts w:hint="default" w:ascii="Times New Roman" w:hAnsi="Times New Roman" w:eastAsia="宋体" w:cs="Times New Roman"/>
                <w:color w:val="auto"/>
                <w:sz w:val="20"/>
                <w:szCs w:val="20"/>
                <w:lang w:eastAsia="ja-JP"/>
              </w:rPr>
              <w:t>consumption</w:t>
            </w:r>
            <w:r>
              <w:rPr>
                <w:rFonts w:hint="default" w:ascii="Times New Roman" w:hAnsi="Times New Roman" w:eastAsia="宋体" w:cs="Times New Roman"/>
                <w:color w:val="auto"/>
                <w:sz w:val="20"/>
                <w:szCs w:val="20"/>
                <w:lang w:val="en-US" w:eastAsia="zh-CN"/>
              </w:rPr>
              <w:t xml:space="preserve"> (uW)</w:t>
            </w:r>
          </w:p>
        </w:tc>
        <w:tc>
          <w:tcPr>
            <w:tcW w:w="1872" w:type="dxa"/>
            <w:gridSpan w:val="3"/>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bidi="ar-SA"/>
              </w:rPr>
              <w:t>1</w:t>
            </w:r>
          </w:p>
        </w:tc>
        <w:tc>
          <w:tcPr>
            <w:tcW w:w="1874" w:type="dxa"/>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90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eastAsia="ja-JP"/>
              </w:rPr>
              <w:t>Available time</w:t>
            </w:r>
            <w:r>
              <w:rPr>
                <w:rFonts w:hint="default" w:ascii="Times New Roman" w:hAnsi="Times New Roman" w:eastAsia="宋体" w:cs="Times New Roman"/>
                <w:color w:val="auto"/>
                <w:sz w:val="20"/>
                <w:szCs w:val="20"/>
                <w:lang w:val="en-US" w:eastAsia="zh-CN"/>
              </w:rPr>
              <w:t xml:space="preserve"> for Rx</w:t>
            </w:r>
          </w:p>
        </w:tc>
        <w:tc>
          <w:tcPr>
            <w:tcW w:w="934"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rPr>
              <w:t xml:space="preserve">3.75 </w:t>
            </w:r>
            <w:r>
              <w:rPr>
                <w:rFonts w:hint="default" w:ascii="Times New Roman" w:hAnsi="Times New Roman" w:eastAsia="宋体" w:cs="Times New Roman"/>
                <w:color w:val="auto"/>
                <w:sz w:val="20"/>
                <w:szCs w:val="20"/>
                <w:lang w:eastAsia="ja-JP"/>
              </w:rPr>
              <w:t>s</w:t>
            </w:r>
          </w:p>
        </w:tc>
        <w:tc>
          <w:tcPr>
            <w:tcW w:w="938" w:type="dxa"/>
            <w:gridSpan w:val="2"/>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15 s</w:t>
            </w:r>
          </w:p>
        </w:tc>
        <w:tc>
          <w:tcPr>
            <w:tcW w:w="936"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rPr>
              <w:t>1</w:t>
            </w:r>
            <w:r>
              <w:rPr>
                <w:rFonts w:hint="eastAsia" w:eastAsia="宋体" w:cs="Times New Roman"/>
                <w:color w:val="auto"/>
                <w:sz w:val="20"/>
                <w:szCs w:val="20"/>
                <w:lang w:val="en-US" w:eastAsia="zh-CN"/>
              </w:rPr>
              <w:t>.</w:t>
            </w:r>
            <w:r>
              <w:rPr>
                <w:rFonts w:hint="default" w:ascii="Times New Roman" w:hAnsi="Times New Roman" w:eastAsia="宋体" w:cs="Times New Roman"/>
                <w:color w:val="auto"/>
                <w:sz w:val="20"/>
                <w:szCs w:val="20"/>
                <w:lang w:eastAsia="ja-JP"/>
              </w:rPr>
              <w:t>5</w:t>
            </w:r>
            <w:r>
              <w:rPr>
                <w:rFonts w:hint="default" w:ascii="Times New Roman" w:hAnsi="Times New Roman"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eastAsia="ja-JP"/>
              </w:rPr>
              <w:t>s</w:t>
            </w:r>
          </w:p>
        </w:tc>
        <w:tc>
          <w:tcPr>
            <w:tcW w:w="938" w:type="dxa"/>
            <w:shd w:val="clear" w:color="auto" w:fill="FFFFFF" w:themeFill="background1"/>
            <w:vAlign w:val="center"/>
          </w:tcPr>
          <w:p>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10 s</w:t>
            </w:r>
          </w:p>
        </w:tc>
      </w:tr>
    </w:tbl>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color w:val="auto"/>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lang w:val="en-US" w:eastAsia="zh-CN"/>
        </w:rPr>
      </w:pPr>
      <w:r>
        <w:rPr>
          <w:rFonts w:hint="eastAsia"/>
          <w:lang w:val="en-US" w:eastAsia="zh-CN"/>
        </w:rPr>
        <w:t xml:space="preserve">Second, using </w:t>
      </w:r>
      <w:bookmarkStart w:id="50" w:name="OLE_LINK38"/>
      <w:r>
        <w:rPr>
          <w:rFonts w:hint="eastAsia"/>
          <w:lang w:val="en-US" w:eastAsia="zh-CN"/>
        </w:rPr>
        <w:t xml:space="preserve">the solution in </w:t>
      </w:r>
      <w:r>
        <w:rPr>
          <w:rFonts w:hint="eastAsia"/>
          <w:lang w:val="en-GB" w:eastAsia="en-US"/>
        </w:rPr>
        <w:t>Table 6.2.2-</w:t>
      </w:r>
      <w:r>
        <w:rPr>
          <w:rFonts w:hint="eastAsia"/>
          <w:lang w:val="en-US" w:eastAsia="zh-CN"/>
        </w:rPr>
        <w:t>23</w:t>
      </w:r>
      <w:bookmarkEnd w:id="50"/>
      <w:r>
        <w:rPr>
          <w:rFonts w:hint="eastAsia"/>
          <w:lang w:val="en-US" w:eastAsia="zh-CN"/>
        </w:rPr>
        <w:t xml:space="preserve">, </w:t>
      </w:r>
      <w:bookmarkStart w:id="51" w:name="OLE_LINK37"/>
      <w:r>
        <w:rPr>
          <w:rFonts w:hint="eastAsia"/>
          <w:lang w:val="en-US" w:eastAsia="zh-CN"/>
        </w:rPr>
        <w:t xml:space="preserve">the device </w:t>
      </w:r>
      <w:r>
        <w:rPr>
          <w:rFonts w:hint="default"/>
          <w:lang w:val="en-US" w:eastAsia="ja-JP"/>
        </w:rPr>
        <w:t>availability</w:t>
      </w:r>
      <w:r>
        <w:rPr>
          <w:rFonts w:hint="eastAsia"/>
          <w:lang w:val="en-US" w:eastAsia="zh-CN"/>
        </w:rPr>
        <w:t xml:space="preserve"> time for R2D signal detection</w:t>
      </w:r>
      <w:bookmarkEnd w:id="51"/>
      <w:r>
        <w:rPr>
          <w:rFonts w:hint="eastAsia"/>
          <w:lang w:val="en-US" w:eastAsia="zh-CN"/>
        </w:rPr>
        <w:t xml:space="preserve"> can be derived by:</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lang w:val="en-US" w:eastAsia="zh-CN"/>
        </w:rPr>
      </w:pPr>
      <w:bookmarkStart w:id="52" w:name="OLE_LINK78"/>
      <m:oMathPara>
        <m:oMath>
          <m:r>
            <m:rPr>
              <m:sty m:val="p"/>
            </m:rPr>
            <w:rPr>
              <w:rFonts w:hint="default" w:ascii="Cambria Math" w:hAnsi="Cambria Math"/>
              <w:lang w:val="en-US" w:eastAsia="zh-CN"/>
            </w:rPr>
            <m:t>T=</m:t>
          </m:r>
          <m:f>
            <m:fPr>
              <m:ctrlPr>
                <w:rPr>
                  <w:rFonts w:hint="default" w:ascii="Cambria Math" w:hAnsi="Cambria Math"/>
                  <w:lang w:val="en-US" w:eastAsia="zh-CN"/>
                </w:rPr>
              </m:ctrlPr>
            </m:fPr>
            <m:num>
              <m:r>
                <m:rPr>
                  <m:sty m:val="p"/>
                </m:rPr>
                <w:rPr>
                  <w:rFonts w:hint="default" w:ascii="Cambria Math" w:hAnsi="Cambria Math"/>
                  <w:lang w:val="en-US" w:eastAsia="zh-CN"/>
                </w:rPr>
                <m:t>E</m:t>
              </m:r>
              <w:bookmarkStart w:id="53" w:name="OLE_LINK28"/>
              <m:ctrlPr>
                <w:rPr>
                  <w:rFonts w:hint="default" w:ascii="Cambria Math" w:hAnsi="Cambria Math"/>
                  <w:lang w:val="en-US" w:eastAsia="zh-CN"/>
                </w:rPr>
              </m:ctrlPr>
            </m:num>
            <m:den>
              <m:sSub>
                <m:sSubPr>
                  <m:ctrlPr>
                    <w:rPr>
                      <w:rFonts w:hint="default" w:ascii="Cambria Math" w:hAnsi="Cambria Math"/>
                      <w:lang w:val="en-US" w:eastAsia="zh-CN"/>
                    </w:rPr>
                  </m:ctrlPr>
                </m:sSubPr>
                <m:e>
                  <m:r>
                    <m:rPr>
                      <m:sty m:val="p"/>
                    </m:rPr>
                    <w:rPr>
                      <w:rFonts w:hint="default" w:ascii="Cambria Math" w:hAnsi="Cambria Math"/>
                      <w:lang w:val="en-US" w:eastAsia="zh-CN"/>
                    </w:rPr>
                    <m:t>P</m:t>
                  </m:r>
                  <m:ctrlPr>
                    <w:rPr>
                      <w:rFonts w:hint="default" w:ascii="Cambria Math" w:hAnsi="Cambria Math"/>
                      <w:lang w:val="en-US" w:eastAsia="zh-CN"/>
                    </w:rPr>
                  </m:ctrlPr>
                </m:e>
                <m:sub>
                  <m:r>
                    <m:rPr>
                      <m:sty m:val="p"/>
                    </m:rPr>
                    <w:rPr>
                      <w:rFonts w:hint="default" w:ascii="Cambria Math" w:hAnsi="Cambria Math"/>
                      <w:lang w:val="en-US" w:eastAsia="zh-CN"/>
                    </w:rPr>
                    <m:t>on</m:t>
                  </m:r>
                  <w:bookmarkEnd w:id="53"/>
                  <m:ctrlPr>
                    <w:rPr>
                      <w:rFonts w:hint="default" w:ascii="Cambria Math" w:hAnsi="Cambria Math"/>
                      <w:lang w:val="en-US" w:eastAsia="zh-CN"/>
                    </w:rPr>
                  </m:ctrlPr>
                </m:sub>
              </m:sSub>
              <w:bookmarkStart w:id="54" w:name="OLE_LINK21"/>
              <m:sSub>
                <m:sSubPr>
                  <m:ctrlPr>
                    <w:rPr>
                      <w:rFonts w:hint="default" w:ascii="Cambria Math" w:hAnsi="Cambria Math"/>
                      <w:lang w:val="en-US" w:eastAsia="zh-CN"/>
                    </w:rPr>
                  </m:ctrlPr>
                </m:sSubPr>
                <m:e>
                  <m:r>
                    <m:rPr>
                      <m:sty m:val="p"/>
                    </m:rPr>
                    <w:rPr>
                      <w:rFonts w:hint="default" w:ascii="Cambria Math" w:hAnsi="Cambria Math"/>
                      <w:lang w:val="en-US" w:eastAsia="zh-CN"/>
                    </w:rPr>
                    <m:t>t</m:t>
                  </m:r>
                  <m:ctrlPr>
                    <w:rPr>
                      <w:rFonts w:hint="default" w:ascii="Cambria Math" w:hAnsi="Cambria Math"/>
                      <w:lang w:val="en-US" w:eastAsia="zh-CN"/>
                    </w:rPr>
                  </m:ctrlPr>
                </m:e>
                <m:sub>
                  <m:r>
                    <m:rPr>
                      <m:sty m:val="p"/>
                    </m:rPr>
                    <w:rPr>
                      <w:rFonts w:hint="default" w:ascii="Cambria Math" w:hAnsi="Cambria Math"/>
                      <w:lang w:val="en-US" w:eastAsia="zh-CN"/>
                    </w:rPr>
                    <m:t>on</m:t>
                  </m:r>
                  <w:bookmarkEnd w:id="54"/>
                  <m:ctrlPr>
                    <w:rPr>
                      <w:rFonts w:hint="default" w:ascii="Cambria Math" w:hAnsi="Cambria Math"/>
                      <w:lang w:val="en-US" w:eastAsia="zh-CN"/>
                    </w:rPr>
                  </m:ctrlPr>
                </m:sub>
              </m:sSub>
              <m:r>
                <m:rPr>
                  <m:sty m:val="p"/>
                </m:rPr>
                <w:rPr>
                  <w:rFonts w:hint="default" w:ascii="Cambria Math" w:hAnsi="Cambria Math"/>
                  <w:lang w:val="en-US" w:eastAsia="zh-CN"/>
                </w:rPr>
                <m:t>+</m:t>
              </m:r>
              <m:sSub>
                <m:sSubPr>
                  <m:ctrlPr>
                    <w:rPr>
                      <w:rFonts w:hint="default" w:ascii="Cambria Math" w:hAnsi="Cambria Math"/>
                      <w:lang w:val="en-US" w:eastAsia="zh-CN"/>
                    </w:rPr>
                  </m:ctrlPr>
                </m:sSubPr>
                <m:e>
                  <m:r>
                    <m:rPr>
                      <m:sty m:val="p"/>
                    </m:rPr>
                    <w:rPr>
                      <w:rFonts w:hint="default" w:ascii="Cambria Math" w:hAnsi="Cambria Math"/>
                      <w:lang w:val="en-US" w:eastAsia="zh-CN"/>
                    </w:rPr>
                    <m:t>P</m:t>
                  </m:r>
                  <m:ctrlPr>
                    <w:rPr>
                      <w:rFonts w:hint="default" w:ascii="Cambria Math" w:hAnsi="Cambria Math"/>
                      <w:lang w:val="en-US" w:eastAsia="zh-CN"/>
                    </w:rPr>
                  </m:ctrlPr>
                </m:e>
                <m:sub>
                  <m:r>
                    <m:rPr>
                      <m:sty m:val="p"/>
                    </m:rPr>
                    <w:rPr>
                      <w:rFonts w:hint="default" w:ascii="Cambria Math" w:hAnsi="Cambria Math"/>
                      <w:lang w:val="en-US" w:eastAsia="zh-CN"/>
                    </w:rPr>
                    <m:t>sleep</m:t>
                  </m:r>
                  <m:ctrlPr>
                    <w:rPr>
                      <w:rFonts w:hint="default" w:ascii="Cambria Math" w:hAnsi="Cambria Math"/>
                      <w:lang w:val="en-US" w:eastAsia="zh-CN"/>
                    </w:rPr>
                  </m:ctrlPr>
                </m:sub>
              </m:sSub>
              <m:sSub>
                <m:sSubPr>
                  <m:ctrlPr>
                    <w:rPr>
                      <w:rFonts w:hint="default" w:ascii="Cambria Math" w:hAnsi="Cambria Math"/>
                      <w:lang w:val="en-US" w:eastAsia="zh-CN"/>
                    </w:rPr>
                  </m:ctrlPr>
                </m:sSubPr>
                <m:e>
                  <m:r>
                    <m:rPr>
                      <m:sty m:val="p"/>
                    </m:rPr>
                    <w:rPr>
                      <w:rFonts w:hint="default" w:ascii="Cambria Math" w:hAnsi="Cambria Math"/>
                      <w:lang w:val="en-US" w:eastAsia="zh-CN"/>
                    </w:rPr>
                    <m:t>t</m:t>
                  </m:r>
                  <m:ctrlPr>
                    <w:rPr>
                      <w:rFonts w:hint="default" w:ascii="Cambria Math" w:hAnsi="Cambria Math"/>
                      <w:lang w:val="en-US" w:eastAsia="zh-CN"/>
                    </w:rPr>
                  </m:ctrlPr>
                </m:e>
                <m:sub>
                  <m:r>
                    <m:rPr>
                      <m:sty m:val="p"/>
                    </m:rPr>
                    <w:rPr>
                      <w:rFonts w:hint="default" w:ascii="Cambria Math" w:hAnsi="Cambria Math"/>
                      <w:lang w:val="en-US" w:eastAsia="zh-CN"/>
                    </w:rPr>
                    <m:t>sleep</m:t>
                  </m:r>
                  <m:ctrlPr>
                    <w:rPr>
                      <w:rFonts w:hint="default" w:ascii="Cambria Math" w:hAnsi="Cambria Math"/>
                      <w:lang w:val="en-US" w:eastAsia="zh-CN"/>
                    </w:rPr>
                  </m:ctrlPr>
                </m:sub>
              </m:sSub>
              <m:ctrlPr>
                <w:rPr>
                  <w:rFonts w:hint="default" w:ascii="Cambria Math" w:hAnsi="Cambria Math"/>
                  <w:lang w:val="en-US" w:eastAsia="zh-CN"/>
                </w:rPr>
              </m:ctrlPr>
            </m:den>
          </m:f>
          <m:r>
            <m:rPr>
              <m:sty m:val="p"/>
            </m:rPr>
            <w:rPr>
              <w:rFonts w:hint="default" w:ascii="Cambria Math" w:hAnsi="Cambria Math"/>
              <w:lang w:val="en-US" w:eastAsia="zh-CN"/>
            </w:rPr>
            <m:t>(</m:t>
          </m:r>
          <m:sSub>
            <m:sSubPr>
              <m:ctrlPr>
                <w:rPr>
                  <w:rFonts w:hint="default" w:ascii="Cambria Math" w:hAnsi="Cambria Math"/>
                  <w:lang w:val="en-US" w:eastAsia="zh-CN"/>
                </w:rPr>
              </m:ctrlPr>
            </m:sSubPr>
            <m:e>
              <m:r>
                <m:rPr>
                  <m:sty m:val="p"/>
                </m:rPr>
                <w:rPr>
                  <w:rFonts w:hint="default" w:ascii="Cambria Math" w:hAnsi="Cambria Math"/>
                  <w:lang w:val="en-US" w:eastAsia="zh-CN"/>
                </w:rPr>
                <m:t>t</m:t>
              </m:r>
              <m:ctrlPr>
                <w:rPr>
                  <w:rFonts w:hint="default" w:ascii="Cambria Math" w:hAnsi="Cambria Math"/>
                  <w:lang w:val="en-US" w:eastAsia="zh-CN"/>
                </w:rPr>
              </m:ctrlPr>
            </m:e>
            <m:sub>
              <m:r>
                <m:rPr>
                  <m:sty m:val="p"/>
                </m:rPr>
                <w:rPr>
                  <w:rFonts w:hint="default" w:ascii="Cambria Math" w:hAnsi="Cambria Math"/>
                  <w:lang w:val="en-US" w:eastAsia="zh-CN"/>
                </w:rPr>
                <m:t>on</m:t>
              </m:r>
              <m:ctrlPr>
                <w:rPr>
                  <w:rFonts w:hint="default" w:ascii="Cambria Math" w:hAnsi="Cambria Math"/>
                  <w:lang w:val="en-US" w:eastAsia="zh-CN"/>
                </w:rPr>
              </m:ctrlPr>
            </m:sub>
          </m:sSub>
          <m:r>
            <m:rPr>
              <m:sty m:val="p"/>
            </m:rPr>
            <w:rPr>
              <w:rFonts w:hint="default" w:ascii="Cambria Math" w:hAnsi="Cambria Math"/>
              <w:lang w:val="en-US" w:eastAsia="zh-CN"/>
            </w:rPr>
            <m:t>+</m:t>
          </m:r>
          <w:bookmarkStart w:id="55" w:name="OLE_LINK29"/>
          <m:sSub>
            <m:sSubPr>
              <m:ctrlPr>
                <w:rPr>
                  <w:rFonts w:hint="default" w:ascii="Cambria Math" w:hAnsi="Cambria Math"/>
                  <w:lang w:val="en-US" w:eastAsia="zh-CN"/>
                </w:rPr>
              </m:ctrlPr>
            </m:sSubPr>
            <m:e>
              <m:r>
                <m:rPr>
                  <m:sty m:val="p"/>
                </m:rPr>
                <w:rPr>
                  <w:rFonts w:hint="default" w:ascii="Cambria Math" w:hAnsi="Cambria Math"/>
                  <w:lang w:val="en-US" w:eastAsia="zh-CN"/>
                </w:rPr>
                <m:t>t</m:t>
              </m:r>
              <m:ctrlPr>
                <w:rPr>
                  <w:rFonts w:hint="default" w:ascii="Cambria Math" w:hAnsi="Cambria Math"/>
                  <w:lang w:val="en-US" w:eastAsia="zh-CN"/>
                </w:rPr>
              </m:ctrlPr>
            </m:e>
            <m:sub>
              <m:r>
                <m:rPr>
                  <m:sty m:val="p"/>
                </m:rPr>
                <w:rPr>
                  <w:rFonts w:hint="default" w:ascii="Cambria Math" w:hAnsi="Cambria Math"/>
                  <w:lang w:val="en-US" w:eastAsia="zh-CN"/>
                </w:rPr>
                <m:t>sleep</m:t>
              </m:r>
              <w:bookmarkEnd w:id="55"/>
              <m:ctrlPr>
                <w:rPr>
                  <w:rFonts w:hint="default" w:ascii="Cambria Math" w:hAnsi="Cambria Math"/>
                  <w:lang w:val="en-US" w:eastAsia="zh-CN"/>
                </w:rPr>
              </m:ctrlPr>
            </m:sub>
          </m:sSub>
          <m:r>
            <m:rPr>
              <m:sty m:val="p"/>
            </m:rPr>
            <w:rPr>
              <w:rFonts w:hint="default" w:ascii="Cambria Math" w:hAnsi="Cambria Math"/>
              <w:lang w:val="en-US" w:eastAsia="zh-CN"/>
            </w:rPr>
            <m:t>)</m:t>
          </m:r>
          <w:bookmarkEnd w:id="52"/>
        </m:oMath>
      </m:oMathPara>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lang w:val="en-US" w:eastAsia="zh-CN"/>
        </w:rPr>
      </w:pPr>
      <w:r>
        <w:rPr>
          <w:rFonts w:hint="eastAsia"/>
          <w:lang w:val="en-US" w:eastAsia="zh-CN"/>
        </w:rPr>
        <w:t xml:space="preserve">Wherein, </w:t>
      </w:r>
      <w:r>
        <w:rPr>
          <w:rFonts w:hint="default"/>
          <w:lang w:val="en-US" w:eastAsia="zh-CN"/>
        </w:rPr>
        <w:t>E</w:t>
      </w:r>
      <w:r>
        <w:rPr>
          <w:rFonts w:hint="eastAsia"/>
          <w:lang w:val="en-US" w:eastAsia="zh-CN"/>
        </w:rPr>
        <w:t xml:space="preserve"> represents the available energy in device storage, </w:t>
      </w:r>
      <m:oMath>
        <m:sSub>
          <m:sSubPr>
            <m:ctrlPr>
              <w:rPr>
                <w:rFonts w:hint="default" w:ascii="Cambria Math" w:hAnsi="Cambria Math"/>
                <w:lang w:val="en-US" w:eastAsia="zh-CN"/>
              </w:rPr>
            </m:ctrlPr>
          </m:sSubPr>
          <m:e>
            <m:r>
              <m:rPr>
                <m:sty m:val="p"/>
              </m:rPr>
              <w:rPr>
                <w:rFonts w:hint="default" w:ascii="Cambria Math" w:hAnsi="Cambria Math"/>
                <w:lang w:val="en-US" w:eastAsia="zh-CN"/>
              </w:rPr>
              <m:t>t</m:t>
            </m:r>
            <m:ctrlPr>
              <w:rPr>
                <w:rFonts w:hint="default" w:ascii="Cambria Math" w:hAnsi="Cambria Math"/>
                <w:lang w:val="en-US" w:eastAsia="zh-CN"/>
              </w:rPr>
            </m:ctrlPr>
          </m:e>
          <m:sub>
            <m:r>
              <m:rPr>
                <m:sty m:val="p"/>
              </m:rPr>
              <w:rPr>
                <w:rFonts w:hint="default" w:ascii="Cambria Math" w:hAnsi="Cambria Math"/>
                <w:lang w:val="en-US" w:eastAsia="zh-CN"/>
              </w:rPr>
              <m:t>on</m:t>
            </m:r>
            <m:ctrlPr>
              <w:rPr>
                <w:rFonts w:hint="default" w:ascii="Cambria Math" w:hAnsi="Cambria Math"/>
                <w:lang w:val="en-US" w:eastAsia="zh-CN"/>
              </w:rPr>
            </m:ctrlPr>
          </m:sub>
        </m:sSub>
      </m:oMath>
      <w:r>
        <w:rPr>
          <w:rFonts w:hint="eastAsia" w:hAnsi="Cambria Math"/>
          <w:i w:val="0"/>
          <w:lang w:val="en-US" w:eastAsia="zh-CN"/>
        </w:rPr>
        <w:t xml:space="preserve"> </w:t>
      </w:r>
      <w:r>
        <w:rPr>
          <w:rFonts w:hint="default"/>
          <w:lang w:val="en-US" w:eastAsia="zh-CN"/>
        </w:rPr>
        <w:t xml:space="preserve">is the duration of the ON state within an ON-SLEEP switching cycle, </w:t>
      </w:r>
      <m:oMath>
        <m:sSub>
          <m:sSubPr>
            <m:ctrlPr>
              <w:rPr>
                <w:rFonts w:hint="default" w:ascii="Cambria Math" w:hAnsi="Cambria Math"/>
                <w:lang w:val="en-US" w:eastAsia="zh-CN"/>
              </w:rPr>
            </m:ctrlPr>
          </m:sSubPr>
          <m:e>
            <m:r>
              <m:rPr>
                <m:sty m:val="p"/>
              </m:rPr>
              <w:rPr>
                <w:rFonts w:hint="default" w:ascii="Cambria Math" w:hAnsi="Cambria Math"/>
                <w:lang w:val="en-US" w:eastAsia="zh-CN"/>
              </w:rPr>
              <m:t>P</m:t>
            </m:r>
            <m:ctrlPr>
              <w:rPr>
                <w:rFonts w:hint="default" w:ascii="Cambria Math" w:hAnsi="Cambria Math"/>
                <w:lang w:val="en-US" w:eastAsia="zh-CN"/>
              </w:rPr>
            </m:ctrlPr>
          </m:e>
          <m:sub>
            <m:r>
              <m:rPr>
                <m:sty m:val="p"/>
              </m:rPr>
              <w:rPr>
                <w:rFonts w:hint="default" w:ascii="Cambria Math" w:hAnsi="Cambria Math"/>
                <w:lang w:val="en-US" w:eastAsia="zh-CN"/>
              </w:rPr>
              <m:t>on</m:t>
            </m:r>
            <m:ctrlPr>
              <w:rPr>
                <w:rFonts w:hint="default" w:ascii="Cambria Math" w:hAnsi="Cambria Math"/>
                <w:lang w:val="en-US" w:eastAsia="zh-CN"/>
              </w:rPr>
            </m:ctrlPr>
          </m:sub>
        </m:sSub>
      </m:oMath>
      <w:r>
        <w:rPr>
          <w:rFonts w:hint="eastAsia" w:hAnsi="Cambria Math"/>
          <w:i w:val="0"/>
          <w:lang w:val="en-US" w:eastAsia="zh-CN"/>
        </w:rPr>
        <w:t xml:space="preserve"> </w:t>
      </w:r>
      <w:r>
        <w:rPr>
          <w:rFonts w:hint="default"/>
          <w:lang w:val="en-US" w:eastAsia="zh-CN"/>
        </w:rPr>
        <w:t xml:space="preserve">is the </w:t>
      </w:r>
      <w:r>
        <w:rPr>
          <w:rFonts w:hint="eastAsia"/>
          <w:lang w:val="en-US" w:eastAsia="zh-CN"/>
        </w:rPr>
        <w:t xml:space="preserve">Rx </w:t>
      </w:r>
      <w:r>
        <w:rPr>
          <w:rFonts w:hint="default"/>
          <w:lang w:val="en-US" w:eastAsia="zh-CN"/>
        </w:rPr>
        <w:t xml:space="preserve">power consumption during the ON state, </w:t>
      </w:r>
      <m:oMath>
        <m:sSub>
          <m:sSubPr>
            <m:ctrlPr>
              <w:rPr>
                <w:rFonts w:hint="default" w:ascii="Cambria Math" w:hAnsi="Cambria Math"/>
                <w:lang w:val="en-US" w:eastAsia="zh-CN"/>
              </w:rPr>
            </m:ctrlPr>
          </m:sSubPr>
          <m:e>
            <m:r>
              <m:rPr>
                <m:sty m:val="p"/>
              </m:rPr>
              <w:rPr>
                <w:rFonts w:hint="default" w:ascii="Cambria Math" w:hAnsi="Cambria Math"/>
                <w:lang w:val="en-US" w:eastAsia="zh-CN"/>
              </w:rPr>
              <m:t>t</m:t>
            </m:r>
            <m:ctrlPr>
              <w:rPr>
                <w:rFonts w:hint="default" w:ascii="Cambria Math" w:hAnsi="Cambria Math"/>
                <w:lang w:val="en-US" w:eastAsia="zh-CN"/>
              </w:rPr>
            </m:ctrlPr>
          </m:e>
          <m:sub>
            <m:r>
              <m:rPr>
                <m:sty m:val="p"/>
              </m:rPr>
              <w:rPr>
                <w:rFonts w:hint="default" w:ascii="Cambria Math" w:hAnsi="Cambria Math"/>
                <w:lang w:val="en-US" w:eastAsia="zh-CN"/>
              </w:rPr>
              <m:t>sleep</m:t>
            </m:r>
            <m:ctrlPr>
              <w:rPr>
                <w:rFonts w:hint="default" w:ascii="Cambria Math" w:hAnsi="Cambria Math"/>
                <w:lang w:val="en-US" w:eastAsia="zh-CN"/>
              </w:rPr>
            </m:ctrlPr>
          </m:sub>
        </m:sSub>
      </m:oMath>
      <w:r>
        <w:rPr>
          <w:rFonts w:hint="default"/>
          <w:lang w:val="en-US" w:eastAsia="zh-CN"/>
        </w:rPr>
        <w:t xml:space="preserve"> is the duration of the SLEEP state within an ON-SLEEP switching </w:t>
      </w:r>
      <w:bookmarkStart w:id="56" w:name="OLE_LINK35"/>
      <w:r>
        <w:rPr>
          <w:rFonts w:hint="default"/>
          <w:lang w:val="en-US" w:eastAsia="zh-CN"/>
        </w:rPr>
        <w:t>cycle</w:t>
      </w:r>
      <w:bookmarkEnd w:id="56"/>
      <w:r>
        <w:rPr>
          <w:rFonts w:hint="default"/>
          <w:lang w:val="en-US" w:eastAsia="zh-CN"/>
        </w:rPr>
        <w:t xml:space="preserve">, and </w:t>
      </w:r>
      <m:oMath>
        <m:sSub>
          <m:sSubPr>
            <m:ctrlPr>
              <w:rPr>
                <w:rFonts w:hint="default" w:ascii="Cambria Math" w:hAnsi="Cambria Math"/>
                <w:lang w:val="en-US" w:eastAsia="zh-CN"/>
              </w:rPr>
            </m:ctrlPr>
          </m:sSubPr>
          <m:e>
            <m:r>
              <m:rPr>
                <m:sty m:val="p"/>
              </m:rPr>
              <w:rPr>
                <w:rFonts w:hint="default" w:ascii="Cambria Math" w:hAnsi="Cambria Math"/>
                <w:lang w:val="en-US" w:eastAsia="zh-CN"/>
              </w:rPr>
              <m:t>P</m:t>
            </m:r>
            <m:ctrlPr>
              <w:rPr>
                <w:rFonts w:hint="default" w:ascii="Cambria Math" w:hAnsi="Cambria Math"/>
                <w:lang w:val="en-US" w:eastAsia="zh-CN"/>
              </w:rPr>
            </m:ctrlPr>
          </m:e>
          <m:sub>
            <m:r>
              <m:rPr>
                <m:sty m:val="p"/>
              </m:rPr>
              <w:rPr>
                <w:rFonts w:hint="default" w:ascii="Cambria Math" w:hAnsi="Cambria Math"/>
                <w:lang w:val="en-US" w:eastAsia="zh-CN"/>
              </w:rPr>
              <m:t>sleep</m:t>
            </m:r>
            <m:ctrlPr>
              <w:rPr>
                <w:rFonts w:hint="default" w:ascii="Cambria Math" w:hAnsi="Cambria Math"/>
                <w:lang w:val="en-US" w:eastAsia="zh-CN"/>
              </w:rPr>
            </m:ctrlPr>
          </m:sub>
        </m:sSub>
      </m:oMath>
      <w:r>
        <w:rPr>
          <w:rFonts w:hint="default"/>
          <w:lang w:val="en-US" w:eastAsia="zh-CN"/>
        </w:rPr>
        <w:t xml:space="preserve"> is the power consumption during the SLEEP state.</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lang w:val="en-US" w:eastAsia="zh-CN"/>
        </w:rPr>
      </w:pPr>
      <w:r>
        <w:rPr>
          <w:rFonts w:hint="eastAsia"/>
          <w:lang w:val="en-US" w:eastAsia="zh-CN"/>
        </w:rPr>
        <w:t xml:space="preserve">Giving that </w:t>
      </w:r>
      <m:oMath>
        <m:sSub>
          <m:sSubPr>
            <m:ctrlPr>
              <w:rPr>
                <w:rFonts w:hint="default" w:ascii="Cambria Math" w:hAnsi="Cambria Math"/>
                <w:lang w:val="en-US" w:eastAsia="zh-CN"/>
              </w:rPr>
            </m:ctrlPr>
          </m:sSubPr>
          <m:e>
            <m:r>
              <m:rPr>
                <m:sty m:val="p"/>
              </m:rPr>
              <w:rPr>
                <w:rFonts w:hint="default" w:ascii="Cambria Math" w:hAnsi="Cambria Math"/>
                <w:lang w:val="en-US" w:eastAsia="zh-CN"/>
              </w:rPr>
              <m:t>t</m:t>
            </m:r>
            <m:ctrlPr>
              <w:rPr>
                <w:rFonts w:hint="default" w:ascii="Cambria Math" w:hAnsi="Cambria Math"/>
                <w:lang w:val="en-US" w:eastAsia="zh-CN"/>
              </w:rPr>
            </m:ctrlPr>
          </m:e>
          <m:sub>
            <m:r>
              <m:rPr>
                <m:sty m:val="p"/>
              </m:rPr>
              <w:rPr>
                <w:rFonts w:hint="default" w:ascii="Cambria Math" w:hAnsi="Cambria Math"/>
                <w:lang w:val="en-US" w:eastAsia="zh-CN"/>
              </w:rPr>
              <m:t>on</m:t>
            </m:r>
            <m:ctrlPr>
              <w:rPr>
                <w:rFonts w:hint="default" w:ascii="Cambria Math" w:hAnsi="Cambria Math"/>
                <w:lang w:val="en-US" w:eastAsia="zh-CN"/>
              </w:rPr>
            </m:ctrlPr>
          </m:sub>
        </m:sSub>
      </m:oMath>
      <w:r>
        <w:rPr>
          <w:rFonts w:hint="default"/>
          <w:lang w:val="en-US" w:eastAsia="zh-CN"/>
        </w:rPr>
        <w:t>/</w:t>
      </w:r>
      <m:oMath>
        <m:sSub>
          <m:sSubPr>
            <m:ctrlPr>
              <w:rPr>
                <w:rFonts w:hint="default" w:ascii="Cambria Math" w:hAnsi="Cambria Math"/>
                <w:lang w:val="en-US" w:eastAsia="zh-CN"/>
              </w:rPr>
            </m:ctrlPr>
          </m:sSubPr>
          <m:e>
            <m:r>
              <m:rPr>
                <m:sty m:val="p"/>
              </m:rPr>
              <w:rPr>
                <w:rFonts w:hint="default" w:ascii="Cambria Math" w:hAnsi="Cambria Math"/>
                <w:lang w:val="en-US" w:eastAsia="zh-CN"/>
              </w:rPr>
              <m:t>t</m:t>
            </m:r>
            <m:ctrlPr>
              <w:rPr>
                <w:rFonts w:hint="default" w:ascii="Cambria Math" w:hAnsi="Cambria Math"/>
                <w:lang w:val="en-US" w:eastAsia="zh-CN"/>
              </w:rPr>
            </m:ctrlPr>
          </m:e>
          <m:sub>
            <m:r>
              <m:rPr>
                <m:sty m:val="p"/>
              </m:rPr>
              <w:rPr>
                <w:rFonts w:hint="default" w:ascii="Cambria Math" w:hAnsi="Cambria Math"/>
                <w:lang w:val="en-US" w:eastAsia="zh-CN"/>
              </w:rPr>
              <m:t>sleep</m:t>
            </m:r>
            <m:ctrlPr>
              <w:rPr>
                <w:rFonts w:hint="default" w:ascii="Cambria Math" w:hAnsi="Cambria Math"/>
                <w:lang w:val="en-US" w:eastAsia="zh-CN"/>
              </w:rPr>
            </m:ctrlPr>
          </m:sub>
        </m:sSub>
      </m:oMath>
      <w:r>
        <w:rPr>
          <w:rFonts w:hint="default"/>
          <w:lang w:val="en-US" w:eastAsia="zh-CN"/>
        </w:rPr>
        <w:t>= r</w:t>
      </w:r>
      <w:r>
        <w:rPr>
          <w:rFonts w:hint="eastAsia"/>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lang w:val="en-US" w:eastAsia="zh-CN"/>
        </w:rPr>
      </w:pPr>
      <m:oMathPara>
        <m:oMath>
          <m:r>
            <m:rPr>
              <m:sty m:val="p"/>
            </m:rPr>
            <w:rPr>
              <w:rFonts w:hint="default" w:ascii="Cambria Math" w:hAnsi="Cambria Math"/>
              <w:lang w:val="en-US" w:eastAsia="zh-CN"/>
            </w:rPr>
            <m:t>T=</m:t>
          </m:r>
          <m:f>
            <m:fPr>
              <m:ctrlPr>
                <w:rPr>
                  <w:rFonts w:hint="default" w:ascii="Cambria Math" w:hAnsi="Cambria Math"/>
                  <w:lang w:val="en-US" w:eastAsia="zh-CN"/>
                </w:rPr>
              </m:ctrlPr>
            </m:fPr>
            <m:num>
              <m:r>
                <m:rPr>
                  <m:sty m:val="p"/>
                </m:rPr>
                <w:rPr>
                  <w:rFonts w:hint="default" w:ascii="Cambria Math" w:hAnsi="Cambria Math"/>
                  <w:lang w:val="en-US" w:eastAsia="zh-CN"/>
                </w:rPr>
                <m:t>E</m:t>
              </m:r>
              <m:ctrlPr>
                <w:rPr>
                  <w:rFonts w:hint="default" w:ascii="Cambria Math" w:hAnsi="Cambria Math"/>
                  <w:lang w:val="en-US" w:eastAsia="zh-CN"/>
                </w:rPr>
              </m:ctrlPr>
            </m:num>
            <m:den>
              <m:r>
                <m:rPr>
                  <m:sty m:val="p"/>
                </m:rPr>
                <w:rPr>
                  <w:rFonts w:hint="default" w:ascii="Cambria Math" w:hAnsi="Cambria Math"/>
                  <w:lang w:val="en-US" w:eastAsia="zh-CN"/>
                </w:rPr>
                <m:t>r</m:t>
              </m:r>
              <m:sSub>
                <m:sSubPr>
                  <m:ctrlPr>
                    <w:rPr>
                      <w:rFonts w:hint="default" w:ascii="Cambria Math" w:hAnsi="Cambria Math"/>
                      <w:lang w:val="en-US" w:eastAsia="zh-CN"/>
                    </w:rPr>
                  </m:ctrlPr>
                </m:sSubPr>
                <m:e>
                  <m:r>
                    <m:rPr>
                      <m:sty m:val="p"/>
                    </m:rPr>
                    <w:rPr>
                      <w:rFonts w:hint="default" w:ascii="Cambria Math" w:hAnsi="Cambria Math"/>
                      <w:lang w:val="en-US" w:eastAsia="zh-CN"/>
                    </w:rPr>
                    <m:t>P</m:t>
                  </m:r>
                  <m:ctrlPr>
                    <w:rPr>
                      <w:rFonts w:hint="default" w:ascii="Cambria Math" w:hAnsi="Cambria Math"/>
                      <w:lang w:val="en-US" w:eastAsia="zh-CN"/>
                    </w:rPr>
                  </m:ctrlPr>
                </m:e>
                <m:sub>
                  <m:r>
                    <m:rPr>
                      <m:sty m:val="p"/>
                    </m:rPr>
                    <w:rPr>
                      <w:rFonts w:hint="default" w:ascii="Cambria Math" w:hAnsi="Cambria Math"/>
                      <w:lang w:val="en-US" w:eastAsia="zh-CN"/>
                    </w:rPr>
                    <m:t>on</m:t>
                  </m:r>
                  <m:ctrlPr>
                    <w:rPr>
                      <w:rFonts w:hint="default" w:ascii="Cambria Math" w:hAnsi="Cambria Math"/>
                      <w:lang w:val="en-US" w:eastAsia="zh-CN"/>
                    </w:rPr>
                  </m:ctrlPr>
                </m:sub>
              </m:sSub>
              <m:r>
                <m:rPr>
                  <m:sty m:val="p"/>
                </m:rPr>
                <w:rPr>
                  <w:rFonts w:hint="default" w:ascii="Cambria Math" w:hAnsi="Cambria Math"/>
                  <w:lang w:val="en-US" w:eastAsia="zh-CN"/>
                </w:rPr>
                <m:t>+</m:t>
              </m:r>
              <m:sSub>
                <m:sSubPr>
                  <m:ctrlPr>
                    <w:rPr>
                      <w:rFonts w:hint="default" w:ascii="Cambria Math" w:hAnsi="Cambria Math"/>
                      <w:lang w:val="en-US" w:eastAsia="zh-CN"/>
                    </w:rPr>
                  </m:ctrlPr>
                </m:sSubPr>
                <m:e>
                  <m:r>
                    <m:rPr>
                      <m:sty m:val="p"/>
                    </m:rPr>
                    <w:rPr>
                      <w:rFonts w:hint="default" w:ascii="Cambria Math" w:hAnsi="Cambria Math"/>
                      <w:lang w:val="en-US" w:eastAsia="zh-CN"/>
                    </w:rPr>
                    <m:t>P</m:t>
                  </m:r>
                  <m:ctrlPr>
                    <w:rPr>
                      <w:rFonts w:hint="default" w:ascii="Cambria Math" w:hAnsi="Cambria Math"/>
                      <w:lang w:val="en-US" w:eastAsia="zh-CN"/>
                    </w:rPr>
                  </m:ctrlPr>
                </m:e>
                <m:sub>
                  <m:r>
                    <m:rPr>
                      <m:sty m:val="p"/>
                    </m:rPr>
                    <w:rPr>
                      <w:rFonts w:hint="default" w:ascii="Cambria Math" w:hAnsi="Cambria Math"/>
                      <w:lang w:val="en-US" w:eastAsia="zh-CN"/>
                    </w:rPr>
                    <m:t>sleep</m:t>
                  </m:r>
                  <m:ctrlPr>
                    <w:rPr>
                      <w:rFonts w:hint="default" w:ascii="Cambria Math" w:hAnsi="Cambria Math"/>
                      <w:lang w:val="en-US" w:eastAsia="zh-CN"/>
                    </w:rPr>
                  </m:ctrlPr>
                </m:sub>
              </m:sSub>
              <m:ctrlPr>
                <w:rPr>
                  <w:rFonts w:hint="default" w:ascii="Cambria Math" w:hAnsi="Cambria Math"/>
                  <w:lang w:val="en-US" w:eastAsia="zh-CN"/>
                </w:rPr>
              </m:ctrlPr>
            </m:den>
          </m:f>
          <m:r>
            <m:rPr>
              <m:sty m:val="p"/>
            </m:rPr>
            <w:rPr>
              <w:rFonts w:hint="default" w:ascii="Cambria Math" w:hAnsi="Cambria Math"/>
              <w:lang w:val="en-US" w:eastAsia="zh-CN"/>
            </w:rPr>
            <m:t>(r+1)</m:t>
          </m:r>
        </m:oMath>
      </m:oMathPara>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lang w:val="en-US" w:eastAsia="zh-CN"/>
        </w:rPr>
      </w:pPr>
      <w:r>
        <w:rPr>
          <w:rFonts w:hint="eastAsia"/>
          <w:lang w:val="en-US" w:eastAsia="zh-CN"/>
        </w:rPr>
        <w:t xml:space="preserve">Thus, the device </w:t>
      </w:r>
      <w:r>
        <w:rPr>
          <w:rFonts w:hint="default"/>
          <w:lang w:val="en-US" w:eastAsia="ja-JP"/>
        </w:rPr>
        <w:t>availability</w:t>
      </w:r>
      <w:r>
        <w:rPr>
          <w:rFonts w:hint="eastAsia"/>
          <w:lang w:val="en-US" w:eastAsia="zh-CN"/>
        </w:rPr>
        <w:t xml:space="preserve"> time calculated based on </w:t>
      </w:r>
      <w:bookmarkStart w:id="57" w:name="OLE_LINK40"/>
      <w:r>
        <w:rPr>
          <w:rFonts w:hint="eastAsia"/>
          <w:lang w:val="en-US" w:eastAsia="zh-CN"/>
        </w:rPr>
        <w:t xml:space="preserve">the solution in </w:t>
      </w:r>
      <w:r>
        <w:rPr>
          <w:rFonts w:hint="eastAsia"/>
          <w:lang w:val="en-GB" w:eastAsia="en-US"/>
        </w:rPr>
        <w:t>Table 6.2.2-</w:t>
      </w:r>
      <w:r>
        <w:rPr>
          <w:rFonts w:hint="eastAsia"/>
          <w:lang w:val="en-US" w:eastAsia="zh-CN"/>
        </w:rPr>
        <w:t>23</w:t>
      </w:r>
      <w:bookmarkEnd w:id="57"/>
      <w:r>
        <w:rPr>
          <w:rFonts w:hint="eastAsia"/>
          <w:lang w:val="en-US" w:eastAsia="zh-CN"/>
        </w:rPr>
        <w:t xml:space="preserve"> is presented i</w:t>
      </w:r>
      <w:r>
        <w:rPr>
          <w:rFonts w:hint="eastAsia"/>
          <w:color w:val="auto"/>
          <w:lang w:val="en-US" w:eastAsia="zh-CN"/>
        </w:rPr>
        <w:t xml:space="preserve">n Table 5 and 6 for </w:t>
      </w:r>
      <w:r>
        <w:rPr>
          <w:rFonts w:hint="eastAsia"/>
          <w:lang w:val="en-US" w:eastAsia="zh-CN"/>
        </w:rPr>
        <w:t>R2D signal detection.</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color w:val="auto"/>
          <w:sz w:val="20"/>
          <w:szCs w:val="20"/>
          <w:lang w:val="en-US" w:eastAsia="zh-CN"/>
        </w:rPr>
      </w:pPr>
      <w:bookmarkStart w:id="58" w:name="OLE_LINK39"/>
      <w:r>
        <w:rPr>
          <w:rFonts w:hint="eastAsia" w:eastAsia="宋体" w:cs="Times New Roman"/>
          <w:color w:val="auto"/>
          <w:sz w:val="20"/>
          <w:szCs w:val="20"/>
          <w:lang w:val="en-US" w:eastAsia="zh-CN"/>
        </w:rPr>
        <w:t xml:space="preserve">Table 5 </w:t>
      </w:r>
      <w:r>
        <w:rPr>
          <w:rFonts w:hint="default" w:ascii="Times New Roman" w:hAnsi="Times New Roman" w:eastAsia="宋体" w:cs="Times New Roman"/>
          <w:color w:val="auto"/>
          <w:sz w:val="20"/>
          <w:szCs w:val="20"/>
          <w:lang w:eastAsia="ja-JP"/>
        </w:rPr>
        <w:t>Available time</w:t>
      </w:r>
      <w:r>
        <w:rPr>
          <w:rFonts w:hint="default" w:ascii="Times New Roman" w:hAnsi="Times New Roman" w:eastAsia="宋体" w:cs="Times New Roman"/>
          <w:color w:val="auto"/>
          <w:sz w:val="20"/>
          <w:szCs w:val="20"/>
          <w:lang w:val="en-US" w:eastAsia="zh-CN"/>
        </w:rPr>
        <w:t xml:space="preserve"> </w:t>
      </w:r>
      <w:r>
        <w:rPr>
          <w:rFonts w:hint="eastAsia"/>
          <w:lang w:val="en-US" w:eastAsia="zh-CN"/>
        </w:rPr>
        <w:t xml:space="preserve">with the solution in </w:t>
      </w:r>
      <w:r>
        <w:rPr>
          <w:rFonts w:hint="eastAsia"/>
          <w:lang w:val="en-GB" w:eastAsia="en-US"/>
        </w:rPr>
        <w:t>Table 6.2.2-</w:t>
      </w:r>
      <w:r>
        <w:rPr>
          <w:rFonts w:hint="eastAsia"/>
          <w:lang w:val="en-US" w:eastAsia="zh-CN"/>
        </w:rPr>
        <w:t>23</w:t>
      </w:r>
      <w:r>
        <w:rPr>
          <w:rFonts w:hint="default" w:ascii="Times New Roman" w:hAnsi="Times New Roman" w:eastAsia="宋体" w:cs="Times New Roman"/>
          <w:color w:val="auto"/>
          <w:sz w:val="20"/>
          <w:szCs w:val="20"/>
          <w:lang w:val="en-US" w:eastAsia="zh-CN"/>
        </w:rPr>
        <w:t xml:space="preserve"> for device 1</w:t>
      </w:r>
    </w:p>
    <w:bookmarkEnd w:id="58"/>
    <w:tbl>
      <w:tblPr>
        <w:tblStyle w:val="24"/>
        <w:tblW w:w="9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8"/>
        <w:gridCol w:w="750"/>
        <w:gridCol w:w="720"/>
        <w:gridCol w:w="710"/>
        <w:gridCol w:w="710"/>
        <w:gridCol w:w="660"/>
        <w:gridCol w:w="690"/>
        <w:gridCol w:w="690"/>
        <w:gridCol w:w="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58"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color w:val="auto"/>
                <w:sz w:val="20"/>
                <w:szCs w:val="20"/>
                <w:lang w:eastAsia="ja-JP"/>
              </w:rPr>
            </w:pPr>
            <w:r>
              <w:rPr>
                <w:rFonts w:hint="default" w:ascii="Times New Roman" w:hAnsi="Times New Roman" w:eastAsia="宋体" w:cs="Times New Roman"/>
                <w:b/>
                <w:bCs/>
                <w:color w:val="000000"/>
                <w:szCs w:val="20"/>
                <w:lang w:val="en-US" w:eastAsia="zh-CN"/>
              </w:rPr>
              <w:t>Parameters</w:t>
            </w:r>
          </w:p>
        </w:tc>
        <w:tc>
          <w:tcPr>
            <w:tcW w:w="5588" w:type="dxa"/>
            <w:gridSpan w:val="8"/>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b/>
                <w:bCs/>
                <w:color w:val="auto"/>
                <w:sz w:val="20"/>
                <w:szCs w:val="20"/>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5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lang w:eastAsia="ja-JP"/>
              </w:rPr>
            </w:pPr>
            <w:r>
              <w:rPr>
                <w:rFonts w:hint="default" w:ascii="Times New Roman" w:hAnsi="Times New Roman" w:eastAsia="宋体" w:cs="Times New Roman"/>
                <w:color w:val="auto"/>
                <w:sz w:val="20"/>
                <w:szCs w:val="20"/>
                <w:lang w:eastAsia="ja-JP"/>
              </w:rPr>
              <w:t xml:space="preserve">Available energy </w:t>
            </w:r>
            <w:r>
              <w:rPr>
                <w:rFonts w:hint="default" w:ascii="Times New Roman" w:hAnsi="Times New Roman" w:eastAsia="宋体" w:cs="Times New Roman"/>
                <w:color w:val="auto"/>
                <w:sz w:val="20"/>
                <w:szCs w:val="20"/>
                <w:lang w:val="en-US" w:eastAsia="zh-CN"/>
              </w:rPr>
              <w:t>(uJ)</w:t>
            </w:r>
          </w:p>
        </w:tc>
        <w:tc>
          <w:tcPr>
            <w:tcW w:w="289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3.75</w:t>
            </w:r>
          </w:p>
        </w:tc>
        <w:tc>
          <w:tcPr>
            <w:tcW w:w="2698"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395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color w:val="auto"/>
                <w:sz w:val="20"/>
                <w:szCs w:val="20"/>
                <w:lang w:val="en-US" w:eastAsia="zh-CN"/>
              </w:rPr>
              <w:t xml:space="preserve">Rx power </w:t>
            </w:r>
            <w:r>
              <w:rPr>
                <w:rFonts w:hint="default" w:ascii="Times New Roman" w:hAnsi="Times New Roman" w:eastAsia="宋体" w:cs="Times New Roman"/>
                <w:color w:val="auto"/>
                <w:sz w:val="20"/>
                <w:szCs w:val="20"/>
                <w:lang w:eastAsia="ja-JP"/>
              </w:rPr>
              <w:t>consumption</w:t>
            </w:r>
            <w:r>
              <w:rPr>
                <w:rFonts w:hint="default" w:ascii="Times New Roman" w:hAnsi="Times New Roman" w:eastAsia="宋体" w:cs="Times New Roman"/>
                <w:color w:val="auto"/>
                <w:sz w:val="20"/>
                <w:szCs w:val="20"/>
                <w:lang w:val="en-US" w:eastAsia="zh-CN"/>
              </w:rPr>
              <w:t xml:space="preserve"> during ON state (uW)</w:t>
            </w:r>
          </w:p>
        </w:tc>
        <w:tc>
          <w:tcPr>
            <w:tcW w:w="5588"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5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vertAlign w:val="baseline"/>
                <w:lang w:val="en-US"/>
              </w:rPr>
            </w:pPr>
            <w:r>
              <w:rPr>
                <w:rFonts w:hint="default" w:ascii="Times New Roman" w:hAnsi="Times New Roman" w:eastAsia="宋体" w:cs="Times New Roman"/>
                <w:color w:val="auto"/>
                <w:sz w:val="20"/>
                <w:szCs w:val="20"/>
                <w:lang w:val="en-US" w:eastAsia="zh-CN"/>
              </w:rPr>
              <w:t xml:space="preserve">Power </w:t>
            </w:r>
            <w:r>
              <w:rPr>
                <w:rFonts w:hint="default" w:ascii="Times New Roman" w:hAnsi="Times New Roman" w:eastAsia="宋体" w:cs="Times New Roman"/>
                <w:color w:val="auto"/>
                <w:sz w:val="20"/>
                <w:szCs w:val="20"/>
                <w:lang w:eastAsia="ja-JP"/>
              </w:rPr>
              <w:t>consumption</w:t>
            </w:r>
            <w:r>
              <w:rPr>
                <w:rFonts w:hint="default" w:ascii="Times New Roman" w:hAnsi="Times New Roman" w:eastAsia="宋体" w:cs="Times New Roman"/>
                <w:color w:val="auto"/>
                <w:sz w:val="20"/>
                <w:szCs w:val="20"/>
                <w:lang w:val="en-US" w:eastAsia="zh-CN"/>
              </w:rPr>
              <w:t xml:space="preserve"> during SLEEP state (uW)</w:t>
            </w:r>
          </w:p>
        </w:tc>
        <w:tc>
          <w:tcPr>
            <w:tcW w:w="5588"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958"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vertAlign w:val="baseline"/>
                <w:lang w:val="en-US" w:eastAsia="ja-JP" w:bidi="ar-SA"/>
              </w:rPr>
            </w:pPr>
            <w:r>
              <w:rPr>
                <w:rFonts w:hint="default" w:ascii="Times New Roman" w:hAnsi="Times New Roman" w:eastAsia="宋体" w:cs="Times New Roman"/>
                <w:vertAlign w:val="baseline"/>
                <w:lang w:val="en-US" w:eastAsia="zh-CN"/>
              </w:rPr>
              <w:t>Ratio of ON and SLEEP duration</w:t>
            </w:r>
          </w:p>
        </w:tc>
        <w:tc>
          <w:tcPr>
            <w:tcW w:w="7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1:3</w:t>
            </w:r>
          </w:p>
        </w:tc>
        <w:tc>
          <w:tcPr>
            <w:tcW w:w="7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1:5</w:t>
            </w:r>
          </w:p>
        </w:tc>
        <w:tc>
          <w:tcPr>
            <w:tcW w:w="7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1:10</w:t>
            </w:r>
          </w:p>
        </w:tc>
        <w:tc>
          <w:tcPr>
            <w:tcW w:w="7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1:25</w:t>
            </w:r>
          </w:p>
        </w:tc>
        <w:tc>
          <w:tcPr>
            <w:tcW w:w="6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1:3</w:t>
            </w: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1:5</w:t>
            </w: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1:10</w:t>
            </w:r>
          </w:p>
        </w:tc>
        <w:tc>
          <w:tcPr>
            <w:tcW w:w="65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395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color w:val="auto"/>
                <w:sz w:val="20"/>
                <w:szCs w:val="20"/>
                <w:lang w:eastAsia="ja-JP"/>
              </w:rPr>
              <w:t>Available time</w:t>
            </w:r>
            <w:r>
              <w:rPr>
                <w:rFonts w:hint="default" w:ascii="Times New Roman" w:hAnsi="Times New Roman" w:eastAsia="宋体" w:cs="Times New Roman"/>
                <w:color w:val="auto"/>
                <w:sz w:val="20"/>
                <w:szCs w:val="20"/>
                <w:lang w:val="en-US" w:eastAsia="zh-CN"/>
              </w:rPr>
              <w:t xml:space="preserve"> for Rx (s)</w:t>
            </w:r>
          </w:p>
        </w:tc>
        <w:tc>
          <w:tcPr>
            <w:tcW w:w="7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9.375</w:t>
            </w:r>
          </w:p>
        </w:tc>
        <w:tc>
          <w:tcPr>
            <w:tcW w:w="7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11.25</w:t>
            </w:r>
          </w:p>
        </w:tc>
        <w:tc>
          <w:tcPr>
            <w:tcW w:w="7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13.75</w:t>
            </w:r>
          </w:p>
        </w:tc>
        <w:tc>
          <w:tcPr>
            <w:tcW w:w="7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16.25</w:t>
            </w:r>
          </w:p>
        </w:tc>
        <w:tc>
          <w:tcPr>
            <w:tcW w:w="6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37.5</w:t>
            </w: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45</w:t>
            </w: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55</w:t>
            </w:r>
          </w:p>
        </w:tc>
        <w:tc>
          <w:tcPr>
            <w:tcW w:w="65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65</w:t>
            </w:r>
          </w:p>
        </w:tc>
      </w:tr>
    </w:tbl>
    <w:p>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i w:val="0"/>
          <w:lang w:val="en-US" w:eastAsia="zh-CN" w:bidi="ar-SA"/>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 xml:space="preserve">Table 6 </w:t>
      </w:r>
      <w:r>
        <w:rPr>
          <w:rFonts w:hint="default" w:ascii="Times New Roman" w:hAnsi="Times New Roman" w:eastAsia="宋体" w:cs="Times New Roman"/>
          <w:color w:val="auto"/>
          <w:sz w:val="20"/>
          <w:szCs w:val="20"/>
          <w:lang w:eastAsia="ja-JP"/>
        </w:rPr>
        <w:t>Available time</w:t>
      </w:r>
      <w:r>
        <w:rPr>
          <w:rFonts w:hint="default" w:ascii="Times New Roman" w:hAnsi="Times New Roman" w:eastAsia="宋体" w:cs="Times New Roman"/>
          <w:color w:val="auto"/>
          <w:sz w:val="20"/>
          <w:szCs w:val="20"/>
          <w:lang w:val="en-US" w:eastAsia="zh-CN"/>
        </w:rPr>
        <w:t xml:space="preserve"> </w:t>
      </w:r>
      <w:r>
        <w:rPr>
          <w:rFonts w:hint="eastAsia"/>
          <w:lang w:val="en-US" w:eastAsia="zh-CN"/>
        </w:rPr>
        <w:t xml:space="preserve">with the solution in </w:t>
      </w:r>
      <w:r>
        <w:rPr>
          <w:rFonts w:hint="eastAsia"/>
          <w:lang w:val="en-GB" w:eastAsia="en-US"/>
        </w:rPr>
        <w:t>Table 6.2.2-</w:t>
      </w:r>
      <w:r>
        <w:rPr>
          <w:rFonts w:hint="eastAsia"/>
          <w:lang w:val="en-US" w:eastAsia="zh-CN"/>
        </w:rPr>
        <w:t>23</w:t>
      </w:r>
      <w:r>
        <w:rPr>
          <w:rFonts w:hint="default" w:ascii="Times New Roman" w:hAnsi="Times New Roman" w:eastAsia="宋体" w:cs="Times New Roman"/>
          <w:color w:val="auto"/>
          <w:sz w:val="20"/>
          <w:szCs w:val="20"/>
          <w:lang w:val="en-US" w:eastAsia="zh-CN"/>
        </w:rPr>
        <w:t xml:space="preserve"> for device </w:t>
      </w:r>
      <w:r>
        <w:rPr>
          <w:rFonts w:hint="eastAsia" w:eastAsia="宋体" w:cs="Times New Roman"/>
          <w:color w:val="auto"/>
          <w:sz w:val="20"/>
          <w:szCs w:val="20"/>
          <w:lang w:val="en-US" w:eastAsia="zh-CN"/>
        </w:rPr>
        <w:t>2</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10"/>
        <w:gridCol w:w="472"/>
        <w:gridCol w:w="566"/>
        <w:gridCol w:w="572"/>
        <w:gridCol w:w="572"/>
        <w:gridCol w:w="472"/>
        <w:gridCol w:w="472"/>
        <w:gridCol w:w="572"/>
        <w:gridCol w:w="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D7D7D7" w:themeFill="background1" w:themeFillShade="D8"/>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color w:val="auto"/>
                <w:sz w:val="20"/>
                <w:szCs w:val="20"/>
                <w:lang w:eastAsia="ja-JP"/>
              </w:rPr>
            </w:pPr>
            <w:r>
              <w:rPr>
                <w:rFonts w:hint="default" w:ascii="Times New Roman" w:hAnsi="Times New Roman" w:eastAsia="宋体" w:cs="Times New Roman"/>
                <w:b/>
                <w:bCs/>
                <w:color w:val="000000"/>
                <w:szCs w:val="20"/>
                <w:lang w:val="en-US" w:eastAsia="zh-CN"/>
              </w:rPr>
              <w:t>Parameters</w:t>
            </w:r>
          </w:p>
        </w:tc>
        <w:tc>
          <w:tcPr>
            <w:tcW w:w="0" w:type="auto"/>
            <w:gridSpan w:val="8"/>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b/>
                <w:bCs/>
                <w:color w:val="auto"/>
                <w:sz w:val="20"/>
                <w:szCs w:val="20"/>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lang w:eastAsia="ja-JP"/>
              </w:rPr>
            </w:pPr>
            <w:r>
              <w:rPr>
                <w:rFonts w:hint="default" w:ascii="Times New Roman" w:hAnsi="Times New Roman" w:eastAsia="宋体" w:cs="Times New Roman"/>
                <w:color w:val="auto"/>
                <w:sz w:val="20"/>
                <w:szCs w:val="20"/>
                <w:lang w:eastAsia="ja-JP"/>
              </w:rPr>
              <w:t xml:space="preserve">Available energy </w:t>
            </w:r>
            <w:r>
              <w:rPr>
                <w:rFonts w:hint="default" w:ascii="Times New Roman" w:hAnsi="Times New Roman" w:eastAsia="宋体" w:cs="Times New Roman"/>
                <w:color w:val="auto"/>
                <w:sz w:val="20"/>
                <w:szCs w:val="20"/>
                <w:lang w:val="en-US" w:eastAsia="zh-CN"/>
              </w:rPr>
              <w:t xml:space="preserve"> (uJ)</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rPr>
            </w:pPr>
            <w:r>
              <w:rPr>
                <w:rFonts w:hint="default" w:ascii="Times New Roman" w:hAnsi="Times New Roman" w:eastAsia="宋体" w:cs="Times New Roman"/>
                <w:vertAlign w:val="baseline"/>
                <w:lang w:val="en-US" w:eastAsia="zh-CN"/>
              </w:rPr>
              <w:t>375</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color w:val="auto"/>
                <w:sz w:val="20"/>
                <w:szCs w:val="20"/>
                <w:lang w:val="en-US" w:eastAsia="zh-CN"/>
              </w:rPr>
              <w:t xml:space="preserve">Rx power </w:t>
            </w:r>
            <w:r>
              <w:rPr>
                <w:rFonts w:hint="default" w:ascii="Times New Roman" w:hAnsi="Times New Roman" w:eastAsia="宋体" w:cs="Times New Roman"/>
                <w:color w:val="auto"/>
                <w:sz w:val="20"/>
                <w:szCs w:val="20"/>
                <w:lang w:eastAsia="ja-JP"/>
              </w:rPr>
              <w:t>consumption</w:t>
            </w:r>
            <w:r>
              <w:rPr>
                <w:rFonts w:hint="default" w:ascii="Times New Roman" w:hAnsi="Times New Roman" w:eastAsia="宋体" w:cs="Times New Roman"/>
                <w:color w:val="auto"/>
                <w:sz w:val="20"/>
                <w:szCs w:val="20"/>
                <w:lang w:val="en-US" w:eastAsia="zh-CN"/>
              </w:rPr>
              <w:t xml:space="preserve"> during ON state (uW)</w:t>
            </w:r>
          </w:p>
        </w:tc>
        <w:tc>
          <w:tcPr>
            <w:tcW w:w="0" w:type="auto"/>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vertAlign w:val="baseline"/>
                <w:lang w:val="en-US"/>
              </w:rPr>
            </w:pPr>
            <w:r>
              <w:rPr>
                <w:rFonts w:hint="default" w:ascii="Times New Roman" w:hAnsi="Times New Roman" w:eastAsia="宋体" w:cs="Times New Roman"/>
                <w:color w:val="auto"/>
                <w:sz w:val="20"/>
                <w:szCs w:val="20"/>
                <w:lang w:val="en-US" w:eastAsia="zh-CN"/>
              </w:rPr>
              <w:t xml:space="preserve">Power </w:t>
            </w:r>
            <w:r>
              <w:rPr>
                <w:rFonts w:hint="default" w:ascii="Times New Roman" w:hAnsi="Times New Roman" w:eastAsia="宋体" w:cs="Times New Roman"/>
                <w:color w:val="auto"/>
                <w:sz w:val="20"/>
                <w:szCs w:val="20"/>
                <w:lang w:eastAsia="ja-JP"/>
              </w:rPr>
              <w:t>consumption</w:t>
            </w:r>
            <w:r>
              <w:rPr>
                <w:rFonts w:hint="default" w:ascii="Times New Roman" w:hAnsi="Times New Roman" w:eastAsia="宋体" w:cs="Times New Roman"/>
                <w:color w:val="auto"/>
                <w:sz w:val="20"/>
                <w:szCs w:val="20"/>
                <w:lang w:val="en-US" w:eastAsia="zh-CN"/>
              </w:rPr>
              <w:t xml:space="preserve"> during SLEEP state (uW)</w:t>
            </w:r>
          </w:p>
        </w:tc>
        <w:tc>
          <w:tcPr>
            <w:tcW w:w="0" w:type="auto"/>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vertAlign w:val="baseline"/>
                <w:lang w:val="en-US" w:eastAsia="ja-JP" w:bidi="ar-SA"/>
              </w:rPr>
            </w:pPr>
            <w:r>
              <w:rPr>
                <w:rFonts w:hint="default" w:ascii="Times New Roman" w:hAnsi="Times New Roman" w:eastAsia="宋体" w:cs="Times New Roman"/>
                <w:vertAlign w:val="baseline"/>
                <w:lang w:val="en-US" w:eastAsia="zh-CN"/>
              </w:rPr>
              <w:t>Ratio of ON and SLEEP duration</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1:10</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1:25</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1:10</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color w:val="auto"/>
                <w:sz w:val="20"/>
                <w:szCs w:val="20"/>
                <w:lang w:eastAsia="ja-JP"/>
              </w:rPr>
              <w:t>Available time</w:t>
            </w:r>
            <w:r>
              <w:rPr>
                <w:rFonts w:hint="default" w:ascii="Times New Roman" w:hAnsi="Times New Roman" w:eastAsia="宋体" w:cs="Times New Roman"/>
                <w:color w:val="auto"/>
                <w:sz w:val="20"/>
                <w:szCs w:val="20"/>
                <w:lang w:val="en-US" w:eastAsia="zh-CN"/>
              </w:rPr>
              <w:t xml:space="preserve"> for Rx (s)</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9.8</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14.5</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25.8</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55.7</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39</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58</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103</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222</w:t>
            </w:r>
          </w:p>
        </w:tc>
      </w:tr>
    </w:tbl>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rPr>
      </w:pP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eastAsia="宋体" w:cs="Times New Roman"/>
          <w:lang w:val="en-US" w:eastAsia="zh-CN"/>
        </w:rPr>
      </w:pPr>
      <w:r>
        <w:rPr>
          <w:rFonts w:hint="eastAsia" w:eastAsia="宋体" w:cs="Times New Roman"/>
          <w:lang w:val="en-US" w:eastAsia="zh-CN"/>
        </w:rPr>
        <w:t xml:space="preserve">From Table 5 and 6, it can be observed that </w:t>
      </w:r>
      <w:bookmarkStart w:id="59" w:name="OLE_LINK41"/>
      <w:r>
        <w:rPr>
          <w:rFonts w:hint="eastAsia" w:eastAsia="宋体" w:cs="Times New Roman"/>
          <w:lang w:val="en-US" w:eastAsia="zh-CN"/>
        </w:rPr>
        <w:t>the solution in Table 6.2.2-23 can increase the available time for R2D signal reception to at least 2.5 times for device 1 and 3.9 times for device 2.</w:t>
      </w:r>
      <w:bookmarkEnd w:id="59"/>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eastAsia"/>
          <w:b/>
          <w:bCs/>
          <w:i/>
          <w:iCs/>
          <w:lang w:val="en-US" w:eastAsia="zh-CN"/>
        </w:rPr>
        <w:t>The solution in Table 6.2.2-23 of TR38.769 can increase the available time for R2D signal reception to at least 2.5 times for device 1 and 3.9 times for device 2.</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lang w:val="en-US" w:eastAsia="zh-CN"/>
        </w:rPr>
      </w:pPr>
      <w:r>
        <w:rPr>
          <w:rFonts w:hint="eastAsia"/>
          <w:lang w:val="en-US" w:eastAsia="zh-CN"/>
        </w:rPr>
        <w:t xml:space="preserve">Taking into account the energy consumption of Msg1, Msg2 and Msg3 processing in 4-step access, the </w:t>
      </w:r>
      <w:bookmarkStart w:id="60" w:name="OLE_LINK49"/>
      <w:r>
        <w:rPr>
          <w:rFonts w:hint="eastAsia"/>
          <w:lang w:val="en-US" w:eastAsia="zh-CN"/>
        </w:rPr>
        <w:t>maximum inventory time</w:t>
      </w:r>
      <w:bookmarkEnd w:id="60"/>
      <w:r>
        <w:rPr>
          <w:rFonts w:hint="eastAsia"/>
          <w:lang w:val="en-US" w:eastAsia="zh-CN"/>
        </w:rPr>
        <w:t xml:space="preserve"> that the device can support is </w:t>
      </w:r>
      <w:r>
        <w:rPr>
          <w:rFonts w:hint="eastAsia"/>
          <w:color w:val="auto"/>
          <w:lang w:val="en-US" w:eastAsia="zh-CN"/>
        </w:rPr>
        <w:t>presented in Table 7 and 8 Acc</w:t>
      </w:r>
      <w:r>
        <w:rPr>
          <w:rFonts w:hint="eastAsia"/>
          <w:lang w:val="en-US" w:eastAsia="zh-CN"/>
        </w:rPr>
        <w:t xml:space="preserve">ording to Table 7 and 8, the maximum inventory time supported by device 1 and 2 can be larger than 9s based on the solution in </w:t>
      </w:r>
      <w:r>
        <w:rPr>
          <w:rFonts w:hint="eastAsia"/>
          <w:lang w:val="en-GB" w:eastAsia="en-US"/>
        </w:rPr>
        <w:t>Table 6.2.2-</w:t>
      </w:r>
      <w:r>
        <w:rPr>
          <w:rFonts w:hint="eastAsia"/>
          <w:lang w:val="en-US" w:eastAsia="zh-CN"/>
        </w:rPr>
        <w:t xml:space="preserve">23. </w:t>
      </w: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color w:val="auto"/>
          <w:sz w:val="20"/>
          <w:szCs w:val="20"/>
          <w:lang w:val="en-US" w:eastAsia="zh-CN"/>
        </w:rPr>
      </w:pPr>
      <w:r>
        <w:rPr>
          <w:rFonts w:hint="eastAsia"/>
          <w:lang w:val="en-US" w:eastAsia="zh-CN"/>
        </w:rPr>
        <w:t xml:space="preserve">Table 7 Maximum inventory time supported by </w:t>
      </w:r>
      <w:r>
        <w:rPr>
          <w:rFonts w:hint="default" w:ascii="Times New Roman" w:hAnsi="Times New Roman" w:eastAsia="宋体" w:cs="Times New Roman"/>
          <w:color w:val="auto"/>
          <w:sz w:val="20"/>
          <w:szCs w:val="20"/>
          <w:lang w:val="en-US" w:eastAsia="zh-CN"/>
        </w:rPr>
        <w:t>device 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8"/>
        <w:gridCol w:w="666"/>
        <w:gridCol w:w="766"/>
        <w:gridCol w:w="766"/>
        <w:gridCol w:w="766"/>
        <w:gridCol w:w="766"/>
        <w:gridCol w:w="766"/>
        <w:gridCol w:w="766"/>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D7D7D7" w:themeFill="background1" w:themeFillShade="D8"/>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color w:val="auto"/>
                <w:sz w:val="20"/>
                <w:szCs w:val="20"/>
                <w:lang w:eastAsia="ja-JP"/>
              </w:rPr>
            </w:pPr>
            <w:r>
              <w:rPr>
                <w:rFonts w:hint="default" w:ascii="Times New Roman" w:hAnsi="Times New Roman" w:eastAsia="宋体" w:cs="Times New Roman"/>
                <w:b/>
                <w:bCs/>
                <w:color w:val="000000"/>
                <w:szCs w:val="20"/>
                <w:lang w:val="en-US" w:eastAsia="zh-CN"/>
              </w:rPr>
              <w:t>Parameters</w:t>
            </w:r>
          </w:p>
        </w:tc>
        <w:tc>
          <w:tcPr>
            <w:tcW w:w="0" w:type="auto"/>
            <w:gridSpan w:val="8"/>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b/>
                <w:bCs/>
                <w:color w:val="auto"/>
                <w:sz w:val="20"/>
                <w:szCs w:val="20"/>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lang w:eastAsia="ja-JP"/>
              </w:rPr>
            </w:pPr>
            <w:r>
              <w:rPr>
                <w:rFonts w:hint="default" w:ascii="Times New Roman" w:hAnsi="Times New Roman" w:eastAsia="宋体" w:cs="Times New Roman"/>
                <w:color w:val="auto"/>
                <w:sz w:val="20"/>
                <w:szCs w:val="20"/>
                <w:lang w:val="en-US" w:eastAsia="zh-CN"/>
              </w:rPr>
              <w:t>[A] Total a</w:t>
            </w:r>
            <w:r>
              <w:rPr>
                <w:rFonts w:hint="default" w:ascii="Times New Roman" w:hAnsi="Times New Roman" w:eastAsia="宋体" w:cs="Times New Roman"/>
                <w:color w:val="auto"/>
                <w:sz w:val="20"/>
                <w:szCs w:val="20"/>
                <w:lang w:eastAsia="ja-JP"/>
              </w:rPr>
              <w:t xml:space="preserve">vailable energy </w:t>
            </w:r>
            <w:r>
              <w:rPr>
                <w:rFonts w:hint="default" w:ascii="Times New Roman" w:hAnsi="Times New Roman" w:eastAsia="宋体" w:cs="Times New Roman"/>
                <w:color w:val="auto"/>
                <w:sz w:val="20"/>
                <w:szCs w:val="20"/>
                <w:lang w:val="en-US" w:eastAsia="zh-CN"/>
              </w:rPr>
              <w:t>(uJ)</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rPr>
            </w:pPr>
            <w:r>
              <w:rPr>
                <w:rFonts w:hint="default" w:ascii="Times New Roman" w:hAnsi="Times New Roman" w:eastAsia="宋体" w:cs="Times New Roman"/>
                <w:vertAlign w:val="baseline"/>
                <w:lang w:val="en-US" w:eastAsia="zh-CN"/>
              </w:rPr>
              <w:t>3.75</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lang w:eastAsia="ja-JP"/>
              </w:rPr>
            </w:pPr>
            <w:r>
              <w:rPr>
                <w:rFonts w:hint="default" w:ascii="Times New Roman" w:hAnsi="Times New Roman" w:eastAsia="宋体" w:cs="Times New Roman"/>
                <w:color w:val="auto"/>
                <w:sz w:val="20"/>
                <w:szCs w:val="20"/>
                <w:lang w:val="en-US" w:eastAsia="zh-CN"/>
              </w:rPr>
              <w:t>[B] Tx power consumption (uW)</w:t>
            </w:r>
          </w:p>
        </w:tc>
        <w:tc>
          <w:tcPr>
            <w:tcW w:w="0" w:type="auto"/>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color w:val="auto"/>
                <w:sz w:val="20"/>
                <w:szCs w:val="20"/>
                <w:lang w:val="en-US" w:eastAsia="zh-CN"/>
              </w:rPr>
              <w:t xml:space="preserve">[C] Rx power </w:t>
            </w:r>
            <w:r>
              <w:rPr>
                <w:rFonts w:hint="default" w:ascii="Times New Roman" w:hAnsi="Times New Roman" w:eastAsia="宋体" w:cs="Times New Roman"/>
                <w:color w:val="auto"/>
                <w:sz w:val="20"/>
                <w:szCs w:val="20"/>
                <w:lang w:eastAsia="ja-JP"/>
              </w:rPr>
              <w:t>consumption</w:t>
            </w:r>
            <w:r>
              <w:rPr>
                <w:rFonts w:hint="default" w:ascii="Times New Roman" w:hAnsi="Times New Roman" w:eastAsia="宋体" w:cs="Times New Roman"/>
                <w:color w:val="auto"/>
                <w:sz w:val="20"/>
                <w:szCs w:val="20"/>
                <w:lang w:val="en-US" w:eastAsia="zh-CN"/>
              </w:rPr>
              <w:t xml:space="preserve"> (uW)</w:t>
            </w:r>
          </w:p>
        </w:tc>
        <w:tc>
          <w:tcPr>
            <w:tcW w:w="0" w:type="auto"/>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color w:val="auto"/>
                <w:sz w:val="20"/>
                <w:szCs w:val="20"/>
                <w:lang w:val="en-US" w:eastAsia="zh-CN"/>
              </w:rPr>
              <w:t xml:space="preserve">[D] Power </w:t>
            </w:r>
            <w:r>
              <w:rPr>
                <w:rFonts w:hint="default" w:ascii="Times New Roman" w:hAnsi="Times New Roman" w:eastAsia="宋体" w:cs="Times New Roman"/>
                <w:color w:val="auto"/>
                <w:sz w:val="20"/>
                <w:szCs w:val="20"/>
                <w:lang w:eastAsia="ja-JP"/>
              </w:rPr>
              <w:t>consumption</w:t>
            </w:r>
            <w:r>
              <w:rPr>
                <w:rFonts w:hint="default" w:ascii="Times New Roman" w:hAnsi="Times New Roman" w:eastAsia="宋体" w:cs="Times New Roman"/>
                <w:color w:val="auto"/>
                <w:sz w:val="20"/>
                <w:szCs w:val="20"/>
                <w:lang w:val="en-US" w:eastAsia="zh-CN"/>
              </w:rPr>
              <w:t xml:space="preserve"> during SLEEP state (uW)</w:t>
            </w:r>
          </w:p>
        </w:tc>
        <w:tc>
          <w:tcPr>
            <w:tcW w:w="0" w:type="auto"/>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bidi="ar-SA"/>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[E] Msg1 Tx duration</w:t>
            </w:r>
            <w:r>
              <w:rPr>
                <w:rFonts w:hint="eastAsia" w:eastAsia="宋体" w:cs="Times New Roman"/>
                <w:color w:val="auto"/>
                <w:sz w:val="20"/>
                <w:szCs w:val="20"/>
                <w:lang w:val="en-US" w:eastAsia="zh-CN"/>
              </w:rPr>
              <w:t xml:space="preserve"> (Note)</w:t>
            </w:r>
          </w:p>
        </w:tc>
        <w:tc>
          <w:tcPr>
            <w:tcW w:w="0" w:type="auto"/>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3.2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[E1] Msg1 Tx power consumption (uJ)</w:t>
            </w:r>
          </w:p>
        </w:tc>
        <w:tc>
          <w:tcPr>
            <w:tcW w:w="0" w:type="auto"/>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[F] Msg2 Rx duration</w:t>
            </w:r>
            <w:r>
              <w:rPr>
                <w:rFonts w:hint="eastAsia" w:eastAsia="宋体" w:cs="Times New Roman"/>
                <w:color w:val="auto"/>
                <w:sz w:val="20"/>
                <w:szCs w:val="20"/>
                <w:lang w:val="en-US" w:eastAsia="zh-CN"/>
              </w:rPr>
              <w:t xml:space="preserve"> (Note)</w:t>
            </w:r>
          </w:p>
        </w:tc>
        <w:tc>
          <w:tcPr>
            <w:tcW w:w="0" w:type="auto"/>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3.2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[F1] Msg2 Rx power consumption (uJ)</w:t>
            </w:r>
          </w:p>
        </w:tc>
        <w:tc>
          <w:tcPr>
            <w:tcW w:w="0" w:type="auto"/>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[G] Msg3 Tx duration</w:t>
            </w:r>
            <w:r>
              <w:rPr>
                <w:rFonts w:hint="eastAsia" w:eastAsia="宋体" w:cs="Times New Roman"/>
                <w:color w:val="auto"/>
                <w:sz w:val="20"/>
                <w:szCs w:val="20"/>
                <w:lang w:val="en-US" w:eastAsia="zh-CN"/>
              </w:rPr>
              <w:t xml:space="preserve"> (Note)</w:t>
            </w:r>
          </w:p>
        </w:tc>
        <w:tc>
          <w:tcPr>
            <w:tcW w:w="0" w:type="auto"/>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19.2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[G1] Msg3 Tx power consumption (uJ)</w:t>
            </w:r>
          </w:p>
        </w:tc>
        <w:tc>
          <w:tcPr>
            <w:tcW w:w="0" w:type="auto"/>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0.0384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 xml:space="preserve">[H] Available </w:t>
            </w:r>
            <w:r>
              <w:rPr>
                <w:rFonts w:hint="default" w:ascii="Times New Roman" w:hAnsi="Times New Roman" w:eastAsia="宋体" w:cs="Times New Roman"/>
                <w:color w:val="auto"/>
                <w:sz w:val="20"/>
                <w:szCs w:val="20"/>
                <w:lang w:eastAsia="ja-JP"/>
              </w:rPr>
              <w:t xml:space="preserve">energy </w:t>
            </w:r>
            <w:r>
              <w:rPr>
                <w:rFonts w:hint="default" w:ascii="Times New Roman" w:hAnsi="Times New Roman" w:eastAsia="宋体" w:cs="Times New Roman"/>
                <w:color w:val="auto"/>
                <w:sz w:val="20"/>
                <w:szCs w:val="20"/>
                <w:lang w:val="en-US" w:eastAsia="zh-CN"/>
              </w:rPr>
              <w:t>for Msg0 detection (uJ)</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i/>
                <w:iCs/>
                <w:color w:val="auto"/>
                <w:sz w:val="20"/>
                <w:szCs w:val="20"/>
                <w:lang w:val="en-US" w:eastAsia="zh-CN"/>
              </w:rPr>
              <w:t>[H] = [A]-[E1]-[F1]-[G1]</w:t>
            </w:r>
          </w:p>
        </w:tc>
        <w:tc>
          <w:tcPr>
            <w:tcW w:w="2182"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3.702</w:t>
            </w:r>
          </w:p>
        </w:tc>
        <w:tc>
          <w:tcPr>
            <w:tcW w:w="2088"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14.952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[I] Ratio of ON and SLEEP duration</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1:10</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1:25</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1:10</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 xml:space="preserve">[J] </w:t>
            </w:r>
            <w:r>
              <w:rPr>
                <w:rFonts w:hint="default" w:ascii="Times New Roman" w:hAnsi="Times New Roman" w:eastAsia="宋体" w:cs="Times New Roman"/>
                <w:color w:val="auto"/>
                <w:sz w:val="20"/>
                <w:szCs w:val="20"/>
                <w:lang w:eastAsia="ja-JP"/>
              </w:rPr>
              <w:t>Available time</w:t>
            </w:r>
            <w:r>
              <w:rPr>
                <w:rFonts w:hint="default" w:ascii="Times New Roman" w:hAnsi="Times New Roman" w:eastAsia="宋体" w:cs="Times New Roman"/>
                <w:color w:val="auto"/>
                <w:sz w:val="20"/>
                <w:szCs w:val="20"/>
                <w:lang w:val="en-US" w:eastAsia="zh-CN"/>
              </w:rPr>
              <w:t xml:space="preserve"> for Msg0 detection (s)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color w:val="auto"/>
                <w:sz w:val="20"/>
                <w:szCs w:val="20"/>
                <w:lang w:val="en-US" w:eastAsia="zh-CN"/>
              </w:rPr>
            </w:pPr>
            <w:r>
              <w:rPr>
                <w:rFonts w:hint="eastAsia" w:eastAsia="宋体" w:cs="Times New Roman"/>
                <w:i/>
                <w:iCs/>
                <w:color w:val="auto"/>
                <w:sz w:val="20"/>
                <w:szCs w:val="20"/>
                <w:lang w:val="en-US" w:eastAsia="zh-CN"/>
              </w:rPr>
              <w:t>[J] = [H]/([I][C]+[D])([I]+1)</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bidi="ar-SA"/>
              </w:rPr>
              <w:t>9.2</w:t>
            </w:r>
            <w:r>
              <w:rPr>
                <w:rFonts w:hint="eastAsia" w:eastAsia="宋体" w:cs="Times New Roman"/>
                <w:vertAlign w:val="baseline"/>
                <w:lang w:val="en-US" w:eastAsia="zh-CN" w:bidi="ar-SA"/>
              </w:rPr>
              <w:t>55</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bidi="ar-SA"/>
              </w:rPr>
              <w:t>11.1</w:t>
            </w:r>
            <w:r>
              <w:rPr>
                <w:rFonts w:hint="eastAsia" w:eastAsia="宋体" w:cs="Times New Roman"/>
                <w:vertAlign w:val="baseline"/>
                <w:lang w:val="en-US" w:eastAsia="zh-CN" w:bidi="ar-SA"/>
              </w:rPr>
              <w:t>06</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bidi="ar-SA"/>
              </w:rPr>
              <w:t>13.57</w:t>
            </w:r>
            <w:r>
              <w:rPr>
                <w:rFonts w:hint="eastAsia" w:eastAsia="宋体" w:cs="Times New Roman"/>
                <w:vertAlign w:val="baseline"/>
                <w:lang w:val="en-US" w:eastAsia="zh-CN"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bidi="ar-SA"/>
              </w:rPr>
              <w:t>16</w:t>
            </w:r>
            <w:r>
              <w:rPr>
                <w:rFonts w:hint="eastAsia" w:eastAsia="宋体" w:cs="Times New Roman"/>
                <w:vertAlign w:val="baseline"/>
                <w:lang w:val="en-US" w:eastAsia="zh-CN" w:bidi="ar-SA"/>
              </w:rPr>
              <w:t>.042</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bidi="ar-SA"/>
              </w:rPr>
              <w:t>37.38</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bidi="ar-SA"/>
              </w:rPr>
              <w:t>44.8</w:t>
            </w:r>
            <w:r>
              <w:rPr>
                <w:rFonts w:hint="eastAsia" w:eastAsia="宋体" w:cs="Times New Roman"/>
                <w:vertAlign w:val="baseline"/>
                <w:lang w:val="en-US" w:eastAsia="zh-CN" w:bidi="ar-SA"/>
              </w:rPr>
              <w:t>5</w:t>
            </w:r>
            <w:r>
              <w:rPr>
                <w:rFonts w:hint="default" w:ascii="Times New Roman" w:hAnsi="Times New Roman" w:eastAsia="宋体" w:cs="Times New Roman"/>
                <w:vertAlign w:val="baseline"/>
                <w:lang w:val="en-US" w:eastAsia="zh-CN" w:bidi="ar-SA"/>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bidi="ar-SA"/>
              </w:rPr>
              <w:t>54.82</w:t>
            </w:r>
            <w:r>
              <w:rPr>
                <w:rFonts w:hint="eastAsia" w:eastAsia="宋体" w:cs="Times New Roman"/>
                <w:vertAlign w:val="baseline"/>
                <w:lang w:val="en-US" w:eastAsia="zh-CN"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bidi="ar-SA"/>
              </w:rPr>
              <w:t>64.79</w:t>
            </w:r>
            <w:r>
              <w:rPr>
                <w:rFonts w:hint="eastAsia" w:eastAsia="宋体" w:cs="Times New Roman"/>
                <w:vertAlign w:val="baseline"/>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cs="Times New Roman"/>
                <w:i w:val="0"/>
                <w:iCs w:val="0"/>
                <w:color w:val="auto"/>
                <w:sz w:val="20"/>
                <w:szCs w:val="20"/>
                <w:lang w:val="en-US" w:eastAsia="zh-CN"/>
              </w:rPr>
            </w:pPr>
            <w:r>
              <w:rPr>
                <w:rFonts w:hint="eastAsia" w:eastAsia="宋体" w:cs="Times New Roman"/>
                <w:i w:val="0"/>
                <w:iCs w:val="0"/>
                <w:color w:val="auto"/>
                <w:sz w:val="20"/>
                <w:szCs w:val="20"/>
                <w:lang w:val="en-US" w:eastAsia="zh-CN"/>
              </w:rPr>
              <w:t>[K] Total inventory time</w:t>
            </w:r>
          </w:p>
          <w:p>
            <w:pPr>
              <w:keepNext w:val="0"/>
              <w:keepLines w:val="0"/>
              <w:pageBreakBefore w:val="0"/>
              <w:widowControl/>
              <w:kinsoku/>
              <w:wordWrap/>
              <w:overflowPunct/>
              <w:topLinePunct w:val="0"/>
              <w:autoSpaceDE/>
              <w:autoSpaceDN/>
              <w:bidi w:val="0"/>
              <w:adjustRightInd/>
              <w:snapToGrid/>
              <w:spacing w:after="0"/>
              <w:textAlignment w:val="auto"/>
              <w:rPr>
                <w:rFonts w:hint="default" w:eastAsia="宋体" w:cs="Times New Roman"/>
                <w:i w:val="0"/>
                <w:iCs w:val="0"/>
                <w:color w:val="auto"/>
                <w:sz w:val="20"/>
                <w:szCs w:val="20"/>
                <w:lang w:val="en-US" w:eastAsia="zh-CN"/>
              </w:rPr>
            </w:pPr>
            <w:r>
              <w:rPr>
                <w:rFonts w:hint="eastAsia" w:eastAsia="宋体" w:cs="Times New Roman"/>
                <w:i/>
                <w:iCs/>
                <w:color w:val="auto"/>
                <w:sz w:val="20"/>
                <w:szCs w:val="20"/>
                <w:lang w:val="en-US" w:eastAsia="zh-CN"/>
              </w:rPr>
              <w:t>[K] = [J] + [E] + [F] + [G]</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eastAsia" w:eastAsia="宋体" w:cs="Times New Roman"/>
                <w:vertAlign w:val="baseline"/>
                <w:lang w:val="en-US" w:eastAsia="zh-CN" w:bidi="ar-SA"/>
              </w:rPr>
              <w:t>9.281</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eastAsia" w:eastAsia="宋体" w:cs="Times New Roman"/>
                <w:vertAlign w:val="baseline"/>
                <w:lang w:val="en-US" w:eastAsia="zh-CN" w:bidi="ar-SA"/>
              </w:rPr>
              <w:t>11.132</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eastAsia" w:eastAsia="宋体" w:cs="Times New Roman"/>
                <w:vertAlign w:val="baseline"/>
                <w:lang w:val="en-US" w:eastAsia="zh-CN" w:bidi="ar-SA"/>
              </w:rPr>
              <w:t>13.6</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eastAsia" w:eastAsia="宋体" w:cs="Times New Roman"/>
                <w:vertAlign w:val="baseline"/>
                <w:lang w:val="en-US" w:eastAsia="zh-CN" w:bidi="ar-SA"/>
              </w:rPr>
              <w:t>16.068</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eastAsia" w:eastAsia="宋体" w:cs="Times New Roman"/>
                <w:vertAlign w:val="baseline"/>
                <w:lang w:val="en-US" w:eastAsia="zh-CN" w:bidi="ar-SA"/>
              </w:rPr>
              <w:t>37.406</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eastAsia" w:eastAsia="宋体" w:cs="Times New Roman"/>
                <w:vertAlign w:val="baseline"/>
                <w:lang w:val="en-US" w:eastAsia="zh-CN" w:bidi="ar-SA"/>
              </w:rPr>
              <w:t>44.882</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eastAsia" w:eastAsia="宋体" w:cs="Times New Roman"/>
                <w:vertAlign w:val="baseline"/>
                <w:lang w:val="en-US" w:eastAsia="zh-CN" w:bidi="ar-SA"/>
              </w:rPr>
              <w:t>54.85</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eastAsia" w:eastAsia="宋体" w:cs="Times New Roman"/>
                <w:vertAlign w:val="baseline"/>
                <w:lang w:val="en-US" w:eastAsia="zh-CN" w:bidi="ar-SA"/>
              </w:rPr>
              <w:t>64.818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gridSpan w:val="9"/>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val="0"/>
              <w:spacing w:after="120"/>
              <w:jc w:val="both"/>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Note: Assuming that</w:t>
            </w:r>
          </w:p>
          <w:p>
            <w:pPr>
              <w:keepNext w:val="0"/>
              <w:keepLines w:val="0"/>
              <w:pageBreakBefore w:val="0"/>
              <w:widowControl/>
              <w:numPr>
                <w:ilvl w:val="0"/>
                <w:numId w:val="16"/>
              </w:numPr>
              <w:kinsoku/>
              <w:wordWrap/>
              <w:overflowPunct/>
              <w:topLinePunct w:val="0"/>
              <w:autoSpaceDE/>
              <w:autoSpaceDN/>
              <w:bidi w:val="0"/>
              <w:adjustRightInd/>
              <w:snapToGrid w:val="0"/>
              <w:spacing w:after="120"/>
              <w:ind w:left="840" w:leftChars="0" w:hanging="420" w:firstLineChars="0"/>
              <w:jc w:val="both"/>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TBS of Msg1 is 16 bits</w:t>
            </w:r>
          </w:p>
          <w:p>
            <w:pPr>
              <w:keepNext w:val="0"/>
              <w:keepLines w:val="0"/>
              <w:pageBreakBefore w:val="0"/>
              <w:widowControl/>
              <w:numPr>
                <w:ilvl w:val="0"/>
                <w:numId w:val="16"/>
              </w:numPr>
              <w:kinsoku/>
              <w:wordWrap/>
              <w:overflowPunct/>
              <w:topLinePunct w:val="0"/>
              <w:autoSpaceDE/>
              <w:autoSpaceDN/>
              <w:bidi w:val="0"/>
              <w:adjustRightInd/>
              <w:snapToGrid w:val="0"/>
              <w:spacing w:after="120"/>
              <w:ind w:left="840" w:leftChars="0" w:hanging="420" w:firstLineChars="0"/>
              <w:jc w:val="both"/>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TBS of Msg2 is 16 bits</w:t>
            </w:r>
          </w:p>
          <w:p>
            <w:pPr>
              <w:keepNext w:val="0"/>
              <w:keepLines w:val="0"/>
              <w:pageBreakBefore w:val="0"/>
              <w:widowControl/>
              <w:numPr>
                <w:ilvl w:val="0"/>
                <w:numId w:val="16"/>
              </w:numPr>
              <w:kinsoku/>
              <w:wordWrap/>
              <w:overflowPunct/>
              <w:topLinePunct w:val="0"/>
              <w:autoSpaceDE/>
              <w:autoSpaceDN/>
              <w:bidi w:val="0"/>
              <w:adjustRightInd/>
              <w:snapToGrid w:val="0"/>
              <w:spacing w:after="120"/>
              <w:ind w:left="840" w:leftChars="0" w:hanging="420" w:firstLineChars="0"/>
              <w:jc w:val="both"/>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TBS of Msg3 is 96 bits</w:t>
            </w:r>
          </w:p>
          <w:p>
            <w:pPr>
              <w:keepNext w:val="0"/>
              <w:keepLines w:val="0"/>
              <w:pageBreakBefore w:val="0"/>
              <w:widowControl/>
              <w:numPr>
                <w:ilvl w:val="0"/>
                <w:numId w:val="16"/>
              </w:numPr>
              <w:kinsoku/>
              <w:wordWrap/>
              <w:overflowPunct/>
              <w:topLinePunct w:val="0"/>
              <w:autoSpaceDE/>
              <w:autoSpaceDN/>
              <w:bidi w:val="0"/>
              <w:adjustRightInd/>
              <w:snapToGrid w:val="0"/>
              <w:spacing w:after="120"/>
              <w:ind w:left="840" w:leftChars="0" w:hanging="420" w:firstLineChars="0"/>
              <w:jc w:val="both"/>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Data rate is 5kbps for R2D and D2R transmission</w:t>
            </w:r>
          </w:p>
        </w:tc>
      </w:tr>
    </w:tbl>
    <w:p>
      <w:pPr>
        <w:rPr>
          <w:rFonts w:hint="default" w:ascii="Times New Roman" w:hAnsi="Times New Roman" w:eastAsia="宋体" w:cs="Times New Roman"/>
        </w:rPr>
      </w:pPr>
    </w:p>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color w:val="auto"/>
          <w:sz w:val="20"/>
          <w:szCs w:val="20"/>
          <w:lang w:val="en-US" w:eastAsia="zh-CN"/>
        </w:rPr>
      </w:pPr>
      <w:r>
        <w:rPr>
          <w:rFonts w:hint="eastAsia"/>
          <w:lang w:val="en-US" w:eastAsia="zh-CN"/>
        </w:rPr>
        <w:t xml:space="preserve">Table 8 Maximum inventory time supported by </w:t>
      </w:r>
      <w:r>
        <w:rPr>
          <w:rFonts w:hint="default" w:ascii="Times New Roman" w:hAnsi="Times New Roman" w:eastAsia="宋体" w:cs="Times New Roman"/>
          <w:color w:val="auto"/>
          <w:sz w:val="20"/>
          <w:szCs w:val="20"/>
          <w:lang w:val="en-US" w:eastAsia="zh-CN"/>
        </w:rPr>
        <w:t>device 2</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68"/>
        <w:gridCol w:w="666"/>
        <w:gridCol w:w="766"/>
        <w:gridCol w:w="766"/>
        <w:gridCol w:w="766"/>
        <w:gridCol w:w="766"/>
        <w:gridCol w:w="766"/>
        <w:gridCol w:w="866"/>
        <w:gridCol w:w="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D7D7D7" w:themeFill="background1" w:themeFillShade="D8"/>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color w:val="auto"/>
                <w:sz w:val="20"/>
                <w:szCs w:val="20"/>
                <w:lang w:eastAsia="ja-JP"/>
              </w:rPr>
            </w:pPr>
            <w:r>
              <w:rPr>
                <w:rFonts w:hint="default" w:ascii="Times New Roman" w:hAnsi="Times New Roman" w:eastAsia="宋体" w:cs="Times New Roman"/>
                <w:b/>
                <w:bCs/>
                <w:color w:val="000000"/>
                <w:szCs w:val="20"/>
                <w:lang w:val="en-US" w:eastAsia="zh-CN"/>
              </w:rPr>
              <w:t>Parameters</w:t>
            </w:r>
          </w:p>
        </w:tc>
        <w:tc>
          <w:tcPr>
            <w:tcW w:w="0" w:type="auto"/>
            <w:gridSpan w:val="8"/>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b/>
                <w:bCs/>
                <w:color w:val="auto"/>
                <w:sz w:val="20"/>
                <w:szCs w:val="20"/>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lang w:eastAsia="ja-JP"/>
              </w:rPr>
            </w:pPr>
            <w:r>
              <w:rPr>
                <w:rFonts w:hint="default" w:ascii="Times New Roman" w:hAnsi="Times New Roman" w:eastAsia="宋体" w:cs="Times New Roman"/>
                <w:color w:val="auto"/>
                <w:sz w:val="20"/>
                <w:szCs w:val="20"/>
                <w:lang w:val="en-US" w:eastAsia="zh-CN"/>
              </w:rPr>
              <w:t>[A] Total a</w:t>
            </w:r>
            <w:r>
              <w:rPr>
                <w:rFonts w:hint="default" w:ascii="Times New Roman" w:hAnsi="Times New Roman" w:eastAsia="宋体" w:cs="Times New Roman"/>
                <w:color w:val="auto"/>
                <w:sz w:val="20"/>
                <w:szCs w:val="20"/>
                <w:lang w:eastAsia="ja-JP"/>
              </w:rPr>
              <w:t xml:space="preserve">vailable energy </w:t>
            </w:r>
            <w:r>
              <w:rPr>
                <w:rFonts w:hint="default" w:ascii="Times New Roman" w:hAnsi="Times New Roman" w:eastAsia="宋体" w:cs="Times New Roman"/>
                <w:color w:val="auto"/>
                <w:sz w:val="20"/>
                <w:szCs w:val="20"/>
                <w:lang w:val="en-US" w:eastAsia="zh-CN"/>
              </w:rPr>
              <w:t>(uJ)</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rPr>
            </w:pPr>
            <w:r>
              <w:rPr>
                <w:rFonts w:hint="default" w:ascii="Times New Roman" w:hAnsi="Times New Roman" w:eastAsia="宋体" w:cs="Times New Roman"/>
                <w:vertAlign w:val="baseline"/>
                <w:lang w:val="en-US" w:eastAsia="zh-CN"/>
              </w:rPr>
              <w:t>375</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lang w:eastAsia="ja-JP"/>
              </w:rPr>
            </w:pPr>
            <w:r>
              <w:rPr>
                <w:rFonts w:hint="default" w:ascii="Times New Roman" w:hAnsi="Times New Roman" w:eastAsia="宋体" w:cs="Times New Roman"/>
                <w:color w:val="auto"/>
                <w:sz w:val="20"/>
                <w:szCs w:val="20"/>
                <w:lang w:val="en-US" w:eastAsia="zh-CN"/>
              </w:rPr>
              <w:t>[B] Tx power consumption (uW)</w:t>
            </w:r>
          </w:p>
        </w:tc>
        <w:tc>
          <w:tcPr>
            <w:tcW w:w="0" w:type="auto"/>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color w:val="auto"/>
                <w:sz w:val="20"/>
                <w:szCs w:val="20"/>
                <w:lang w:val="en-US" w:eastAsia="zh-CN"/>
              </w:rPr>
              <w:t xml:space="preserve">[C] Rx power </w:t>
            </w:r>
            <w:r>
              <w:rPr>
                <w:rFonts w:hint="default" w:ascii="Times New Roman" w:hAnsi="Times New Roman" w:eastAsia="宋体" w:cs="Times New Roman"/>
                <w:color w:val="auto"/>
                <w:sz w:val="20"/>
                <w:szCs w:val="20"/>
                <w:lang w:eastAsia="ja-JP"/>
              </w:rPr>
              <w:t>consumption</w:t>
            </w:r>
            <w:r>
              <w:rPr>
                <w:rFonts w:hint="default" w:ascii="Times New Roman" w:hAnsi="Times New Roman" w:eastAsia="宋体" w:cs="Times New Roman"/>
                <w:color w:val="auto"/>
                <w:sz w:val="20"/>
                <w:szCs w:val="20"/>
                <w:lang w:val="en-US" w:eastAsia="zh-CN"/>
              </w:rPr>
              <w:t xml:space="preserve"> (uW)</w:t>
            </w:r>
          </w:p>
        </w:tc>
        <w:tc>
          <w:tcPr>
            <w:tcW w:w="0" w:type="auto"/>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color w:val="auto"/>
                <w:sz w:val="20"/>
                <w:szCs w:val="20"/>
                <w:lang w:val="en-US" w:eastAsia="zh-CN"/>
              </w:rPr>
              <w:t xml:space="preserve">[D] Power </w:t>
            </w:r>
            <w:r>
              <w:rPr>
                <w:rFonts w:hint="default" w:ascii="Times New Roman" w:hAnsi="Times New Roman" w:eastAsia="宋体" w:cs="Times New Roman"/>
                <w:color w:val="auto"/>
                <w:sz w:val="20"/>
                <w:szCs w:val="20"/>
                <w:lang w:eastAsia="ja-JP"/>
              </w:rPr>
              <w:t>consumption</w:t>
            </w:r>
            <w:r>
              <w:rPr>
                <w:rFonts w:hint="default" w:ascii="Times New Roman" w:hAnsi="Times New Roman" w:eastAsia="宋体" w:cs="Times New Roman"/>
                <w:color w:val="auto"/>
                <w:sz w:val="20"/>
                <w:szCs w:val="20"/>
                <w:lang w:val="en-US" w:eastAsia="zh-CN"/>
              </w:rPr>
              <w:t xml:space="preserve"> during SLEEP state (uW)</w:t>
            </w:r>
          </w:p>
        </w:tc>
        <w:tc>
          <w:tcPr>
            <w:tcW w:w="0" w:type="auto"/>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[E] Msg1 Tx duration</w:t>
            </w:r>
            <w:r>
              <w:rPr>
                <w:rFonts w:hint="eastAsia" w:eastAsia="宋体" w:cs="Times New Roman"/>
                <w:color w:val="auto"/>
                <w:sz w:val="20"/>
                <w:szCs w:val="20"/>
                <w:lang w:val="en-US" w:eastAsia="zh-CN"/>
              </w:rPr>
              <w:t xml:space="preserve"> (Note)</w:t>
            </w:r>
          </w:p>
        </w:tc>
        <w:tc>
          <w:tcPr>
            <w:tcW w:w="0" w:type="auto"/>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3.2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[E1] Msg1 Tx power consumption (uJ)</w:t>
            </w:r>
          </w:p>
        </w:tc>
        <w:tc>
          <w:tcPr>
            <w:tcW w:w="0" w:type="auto"/>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[F] Msg2 Rx duration</w:t>
            </w:r>
            <w:r>
              <w:rPr>
                <w:rFonts w:hint="eastAsia" w:eastAsia="宋体" w:cs="Times New Roman"/>
                <w:color w:val="auto"/>
                <w:sz w:val="20"/>
                <w:szCs w:val="20"/>
                <w:lang w:val="en-US" w:eastAsia="zh-CN"/>
              </w:rPr>
              <w:t xml:space="preserve"> (Note)</w:t>
            </w:r>
          </w:p>
        </w:tc>
        <w:tc>
          <w:tcPr>
            <w:tcW w:w="0" w:type="auto"/>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3.2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[F1] Msg2 Rx power consumption (uJ)</w:t>
            </w:r>
          </w:p>
        </w:tc>
        <w:tc>
          <w:tcPr>
            <w:tcW w:w="0" w:type="auto"/>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[G] Msg3 Tx duration</w:t>
            </w:r>
            <w:r>
              <w:rPr>
                <w:rFonts w:hint="eastAsia" w:eastAsia="宋体" w:cs="Times New Roman"/>
                <w:color w:val="auto"/>
                <w:sz w:val="20"/>
                <w:szCs w:val="20"/>
                <w:lang w:val="en-US" w:eastAsia="zh-CN"/>
              </w:rPr>
              <w:t xml:space="preserve"> (Note)</w:t>
            </w:r>
          </w:p>
        </w:tc>
        <w:tc>
          <w:tcPr>
            <w:tcW w:w="0" w:type="auto"/>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19.2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[G1] Msg3 Tx power consumption (uJ)</w:t>
            </w:r>
          </w:p>
        </w:tc>
        <w:tc>
          <w:tcPr>
            <w:tcW w:w="0" w:type="auto"/>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 xml:space="preserve">[H] Available </w:t>
            </w:r>
            <w:r>
              <w:rPr>
                <w:rFonts w:hint="default" w:ascii="Times New Roman" w:hAnsi="Times New Roman" w:eastAsia="宋体" w:cs="Times New Roman"/>
                <w:color w:val="auto"/>
                <w:sz w:val="20"/>
                <w:szCs w:val="20"/>
                <w:lang w:eastAsia="ja-JP"/>
              </w:rPr>
              <w:t xml:space="preserve">energy </w:t>
            </w:r>
            <w:r>
              <w:rPr>
                <w:rFonts w:hint="default" w:ascii="Times New Roman" w:hAnsi="Times New Roman" w:eastAsia="宋体" w:cs="Times New Roman"/>
                <w:color w:val="auto"/>
                <w:sz w:val="20"/>
                <w:szCs w:val="20"/>
                <w:lang w:val="en-US" w:eastAsia="zh-CN"/>
              </w:rPr>
              <w:t>for Msg0 detection (uJ)</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i/>
                <w:iCs/>
                <w:color w:val="auto"/>
                <w:sz w:val="20"/>
                <w:szCs w:val="20"/>
                <w:lang w:val="en-US" w:eastAsia="zh-CN"/>
              </w:rPr>
              <w:t>([H] = [A]-[E1]-[F1]-[G1])</w:t>
            </w:r>
          </w:p>
        </w:tc>
        <w:tc>
          <w:tcPr>
            <w:tcW w:w="2182"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367.8</w:t>
            </w:r>
          </w:p>
        </w:tc>
        <w:tc>
          <w:tcPr>
            <w:tcW w:w="2088"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1492.8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vertAlign w:val="baseline"/>
                <w:lang w:val="en-US" w:eastAsia="ja-JP" w:bidi="ar-SA"/>
              </w:rPr>
            </w:pPr>
            <w:r>
              <w:rPr>
                <w:rFonts w:hint="default" w:ascii="Times New Roman" w:hAnsi="Times New Roman" w:eastAsia="宋体" w:cs="Times New Roman"/>
                <w:vertAlign w:val="baseline"/>
                <w:lang w:val="en-US" w:eastAsia="zh-CN"/>
              </w:rPr>
              <w:t>[I] Ratio of ON and SLEEP duration</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1:10</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1:25</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1:10</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 xml:space="preserve">[J] </w:t>
            </w:r>
            <w:r>
              <w:rPr>
                <w:rFonts w:hint="default" w:ascii="Times New Roman" w:hAnsi="Times New Roman" w:eastAsia="宋体" w:cs="Times New Roman"/>
                <w:color w:val="auto"/>
                <w:sz w:val="20"/>
                <w:szCs w:val="20"/>
                <w:lang w:eastAsia="ja-JP"/>
              </w:rPr>
              <w:t>Available time</w:t>
            </w:r>
            <w:r>
              <w:rPr>
                <w:rFonts w:hint="default" w:ascii="Times New Roman" w:hAnsi="Times New Roman" w:eastAsia="宋体" w:cs="Times New Roman"/>
                <w:color w:val="auto"/>
                <w:sz w:val="20"/>
                <w:szCs w:val="20"/>
                <w:lang w:val="en-US" w:eastAsia="zh-CN"/>
              </w:rPr>
              <w:t xml:space="preserve"> for Msg0 detection (s)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color w:val="auto"/>
                <w:sz w:val="20"/>
                <w:szCs w:val="20"/>
                <w:lang w:val="en-US" w:eastAsia="zh-CN"/>
              </w:rPr>
            </w:pPr>
            <w:r>
              <w:rPr>
                <w:rFonts w:hint="eastAsia" w:eastAsia="宋体" w:cs="Times New Roman"/>
                <w:i/>
                <w:iCs/>
                <w:color w:val="auto"/>
                <w:sz w:val="20"/>
                <w:szCs w:val="20"/>
                <w:lang w:val="en-US" w:eastAsia="zh-CN"/>
              </w:rPr>
              <w:t>[J] = [H]/([I][C]+[D])([I]+1)</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bidi="ar-SA"/>
              </w:rPr>
              <w:t>9.6</w:t>
            </w:r>
            <w:r>
              <w:rPr>
                <w:rFonts w:hint="eastAsia" w:eastAsia="宋体" w:cs="Times New Roman"/>
                <w:vertAlign w:val="baseline"/>
                <w:lang w:val="en-US" w:eastAsia="zh-CN" w:bidi="ar-SA"/>
              </w:rPr>
              <w:t>16</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bidi="ar-SA"/>
              </w:rPr>
              <w:t>14.2</w:t>
            </w:r>
            <w:r>
              <w:rPr>
                <w:rFonts w:hint="eastAsia" w:eastAsia="宋体" w:cs="Times New Roman"/>
                <w:vertAlign w:val="baseline"/>
                <w:lang w:val="en-US" w:eastAsia="zh-CN" w:bidi="ar-SA"/>
              </w:rPr>
              <w:t>37</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bidi="ar-SA"/>
              </w:rPr>
              <w:t>25.</w:t>
            </w:r>
            <w:r>
              <w:rPr>
                <w:rFonts w:hint="eastAsia" w:eastAsia="宋体" w:cs="Times New Roman"/>
                <w:vertAlign w:val="baseline"/>
                <w:lang w:val="en-US" w:eastAsia="zh-CN" w:bidi="ar-SA"/>
              </w:rPr>
              <w:t>286</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bidi="ar-SA"/>
              </w:rPr>
              <w:t>54.6</w:t>
            </w:r>
            <w:r>
              <w:rPr>
                <w:rFonts w:hint="eastAsia" w:eastAsia="宋体" w:cs="Times New Roman"/>
                <w:vertAlign w:val="baseline"/>
                <w:lang w:val="en-US" w:eastAsia="zh-CN" w:bidi="ar-SA"/>
              </w:rPr>
              <w:t>45</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bidi="ar-SA"/>
              </w:rPr>
              <w:t>39</w:t>
            </w:r>
            <w:r>
              <w:rPr>
                <w:rFonts w:hint="eastAsia" w:eastAsia="宋体" w:cs="Times New Roman"/>
                <w:vertAlign w:val="baseline"/>
                <w:lang w:val="en-US" w:eastAsia="zh-CN" w:bidi="ar-SA"/>
              </w:rPr>
              <w:t>.028</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bidi="ar-SA"/>
              </w:rPr>
              <w:t>57.</w:t>
            </w:r>
            <w:r>
              <w:rPr>
                <w:rFonts w:hint="eastAsia" w:eastAsia="宋体" w:cs="Times New Roman"/>
                <w:vertAlign w:val="baseline"/>
                <w:lang w:val="en-US" w:eastAsia="zh-CN" w:bidi="ar-SA"/>
              </w:rPr>
              <w:t>786</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bidi="ar-SA"/>
              </w:rPr>
              <w:t>102.6</w:t>
            </w:r>
            <w:r>
              <w:rPr>
                <w:rFonts w:hint="eastAsia" w:eastAsia="宋体" w:cs="Times New Roman"/>
                <w:vertAlign w:val="baseline"/>
                <w:lang w:val="en-US" w:eastAsia="zh-CN" w:bidi="ar-SA"/>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default" w:ascii="Times New Roman" w:hAnsi="Times New Roman" w:eastAsia="宋体" w:cs="Times New Roman"/>
                <w:vertAlign w:val="baseline"/>
                <w:lang w:val="en-US" w:eastAsia="zh-CN" w:bidi="ar-SA"/>
              </w:rPr>
              <w:t>221.</w:t>
            </w:r>
            <w:r>
              <w:rPr>
                <w:rFonts w:hint="eastAsia" w:eastAsia="宋体" w:cs="Times New Roman"/>
                <w:vertAlign w:val="baseline"/>
                <w:lang w:val="en-US" w:eastAsia="zh-CN" w:bidi="ar-SA"/>
              </w:rPr>
              <w:t>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cs="Times New Roman"/>
                <w:i w:val="0"/>
                <w:iCs w:val="0"/>
                <w:color w:val="auto"/>
                <w:sz w:val="20"/>
                <w:szCs w:val="20"/>
                <w:lang w:val="en-US" w:eastAsia="zh-CN"/>
              </w:rPr>
            </w:pPr>
            <w:r>
              <w:rPr>
                <w:rFonts w:hint="eastAsia" w:eastAsia="宋体" w:cs="Times New Roman"/>
                <w:i w:val="0"/>
                <w:iCs w:val="0"/>
                <w:color w:val="auto"/>
                <w:sz w:val="20"/>
                <w:szCs w:val="20"/>
                <w:lang w:val="en-US" w:eastAsia="zh-CN"/>
              </w:rPr>
              <w:t>[K] Total inventory time</w:t>
            </w:r>
          </w:p>
          <w:p>
            <w:pPr>
              <w:keepNext w:val="0"/>
              <w:keepLines w:val="0"/>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sz w:val="20"/>
                <w:szCs w:val="20"/>
                <w:lang w:val="en-US" w:eastAsia="zh-CN"/>
              </w:rPr>
            </w:pPr>
            <w:r>
              <w:rPr>
                <w:rFonts w:hint="eastAsia" w:eastAsia="宋体" w:cs="Times New Roman"/>
                <w:i/>
                <w:iCs/>
                <w:color w:val="auto"/>
                <w:sz w:val="20"/>
                <w:szCs w:val="20"/>
                <w:lang w:val="en-US" w:eastAsia="zh-CN"/>
              </w:rPr>
              <w:t>[K] = [J] + [E] + [F] + [G]</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eastAsia" w:eastAsia="宋体" w:cs="Times New Roman"/>
                <w:vertAlign w:val="baseline"/>
                <w:lang w:val="en-US" w:eastAsia="zh-CN" w:bidi="ar-SA"/>
              </w:rPr>
              <w:t>9.641</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eastAsia" w:eastAsia="宋体" w:cs="Times New Roman"/>
                <w:vertAlign w:val="baseline"/>
                <w:lang w:val="en-US" w:eastAsia="zh-CN" w:bidi="ar-SA"/>
              </w:rPr>
              <w:t>14.263</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eastAsia" w:eastAsia="宋体" w:cs="Times New Roman"/>
                <w:vertAlign w:val="baseline"/>
                <w:lang w:val="en-US" w:eastAsia="zh-CN" w:bidi="ar-SA"/>
              </w:rPr>
              <w:t>25.312</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eastAsia" w:eastAsia="宋体" w:cs="Times New Roman"/>
                <w:vertAlign w:val="baseline"/>
                <w:lang w:val="en-US" w:eastAsia="zh-CN" w:bidi="ar-SA"/>
              </w:rPr>
              <w:t>54.67</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eastAsia" w:eastAsia="宋体" w:cs="Times New Roman"/>
                <w:vertAlign w:val="baseline"/>
                <w:lang w:val="en-US" w:eastAsia="zh-CN" w:bidi="ar-SA"/>
              </w:rPr>
              <w:t>39.053</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eastAsia" w:eastAsia="宋体" w:cs="Times New Roman"/>
                <w:vertAlign w:val="baseline"/>
                <w:lang w:val="en-US" w:eastAsia="zh-CN" w:bidi="ar-SA"/>
              </w:rPr>
              <w:t>57.811</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eastAsia" w:eastAsia="宋体" w:cs="Times New Roman"/>
                <w:vertAlign w:val="baseline"/>
                <w:lang w:val="en-US" w:eastAsia="zh-CN" w:bidi="ar-SA"/>
              </w:rPr>
              <w:t>102.656</w:t>
            </w:r>
          </w:p>
        </w:tc>
        <w:tc>
          <w:tcPr>
            <w:tcW w:w="0" w:type="auto"/>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rFonts w:hint="default" w:ascii="Times New Roman" w:hAnsi="Times New Roman" w:eastAsia="宋体" w:cs="Times New Roman"/>
                <w:vertAlign w:val="baseline"/>
                <w:lang w:val="en-US" w:eastAsia="zh-CN" w:bidi="ar-SA"/>
              </w:rPr>
            </w:pPr>
            <w:r>
              <w:rPr>
                <w:rFonts w:hint="eastAsia" w:eastAsia="宋体" w:cs="Times New Roman"/>
                <w:vertAlign w:val="baseline"/>
                <w:lang w:val="en-US" w:eastAsia="zh-CN" w:bidi="ar-SA"/>
              </w:rPr>
              <w:t>221.813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9"/>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val="0"/>
              <w:spacing w:after="120"/>
              <w:jc w:val="both"/>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Note: Assuming that</w:t>
            </w:r>
          </w:p>
          <w:p>
            <w:pPr>
              <w:keepNext w:val="0"/>
              <w:keepLines w:val="0"/>
              <w:pageBreakBefore w:val="0"/>
              <w:widowControl/>
              <w:numPr>
                <w:ilvl w:val="0"/>
                <w:numId w:val="16"/>
              </w:numPr>
              <w:kinsoku/>
              <w:wordWrap/>
              <w:overflowPunct/>
              <w:topLinePunct w:val="0"/>
              <w:autoSpaceDE/>
              <w:autoSpaceDN/>
              <w:bidi w:val="0"/>
              <w:adjustRightInd/>
              <w:snapToGrid w:val="0"/>
              <w:spacing w:after="120"/>
              <w:ind w:left="840" w:leftChars="0" w:hanging="420" w:firstLineChars="0"/>
              <w:jc w:val="both"/>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TBS of Msg1 is 16 bits</w:t>
            </w:r>
          </w:p>
          <w:p>
            <w:pPr>
              <w:keepNext w:val="0"/>
              <w:keepLines w:val="0"/>
              <w:pageBreakBefore w:val="0"/>
              <w:widowControl/>
              <w:numPr>
                <w:ilvl w:val="0"/>
                <w:numId w:val="16"/>
              </w:numPr>
              <w:kinsoku/>
              <w:wordWrap/>
              <w:overflowPunct/>
              <w:topLinePunct w:val="0"/>
              <w:autoSpaceDE/>
              <w:autoSpaceDN/>
              <w:bidi w:val="0"/>
              <w:adjustRightInd/>
              <w:snapToGrid w:val="0"/>
              <w:spacing w:after="120"/>
              <w:ind w:left="840" w:leftChars="0" w:hanging="420" w:firstLineChars="0"/>
              <w:jc w:val="both"/>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TBS of Msg2 is 16 bits</w:t>
            </w:r>
          </w:p>
          <w:p>
            <w:pPr>
              <w:keepNext w:val="0"/>
              <w:keepLines w:val="0"/>
              <w:pageBreakBefore w:val="0"/>
              <w:widowControl/>
              <w:numPr>
                <w:ilvl w:val="0"/>
                <w:numId w:val="16"/>
              </w:numPr>
              <w:kinsoku/>
              <w:wordWrap/>
              <w:overflowPunct/>
              <w:topLinePunct w:val="0"/>
              <w:autoSpaceDE/>
              <w:autoSpaceDN/>
              <w:bidi w:val="0"/>
              <w:adjustRightInd/>
              <w:snapToGrid w:val="0"/>
              <w:spacing w:after="120"/>
              <w:ind w:left="840" w:leftChars="0" w:hanging="420" w:firstLineChars="0"/>
              <w:jc w:val="both"/>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TBS of Msg3 is 96 bits</w:t>
            </w:r>
          </w:p>
          <w:p>
            <w:pPr>
              <w:keepNext w:val="0"/>
              <w:keepLines w:val="0"/>
              <w:pageBreakBefore w:val="0"/>
              <w:widowControl/>
              <w:numPr>
                <w:ilvl w:val="0"/>
                <w:numId w:val="16"/>
              </w:numPr>
              <w:kinsoku/>
              <w:wordWrap/>
              <w:overflowPunct/>
              <w:topLinePunct w:val="0"/>
              <w:autoSpaceDE/>
              <w:autoSpaceDN/>
              <w:bidi w:val="0"/>
              <w:adjustRightInd/>
              <w:snapToGrid w:val="0"/>
              <w:spacing w:after="120"/>
              <w:ind w:left="840" w:leftChars="0" w:hanging="420" w:firstLineChars="0"/>
              <w:jc w:val="both"/>
              <w:textAlignment w:val="auto"/>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Data rate is 5kbps for R2D and D2R transmission</w:t>
            </w:r>
          </w:p>
        </w:tc>
      </w:tr>
    </w:tbl>
    <w:p>
      <w:pPr>
        <w:rPr>
          <w:rFonts w:hint="default" w:ascii="Times New Roman" w:hAnsi="Times New Roman" w:eastAsia="宋体" w:cs="Times New Roman"/>
        </w:rPr>
      </w:pP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eastAsia"/>
          <w:b/>
          <w:bCs/>
          <w:i/>
          <w:iCs/>
          <w:lang w:val="en-US" w:eastAsia="zh-CN"/>
        </w:rPr>
        <w:t xml:space="preserve">Based on the solution in </w:t>
      </w:r>
      <w:r>
        <w:rPr>
          <w:rFonts w:hint="eastAsia"/>
          <w:b/>
          <w:bCs/>
          <w:i/>
          <w:iCs/>
          <w:lang w:val="en-GB" w:eastAsia="en-US"/>
        </w:rPr>
        <w:t>Table 6.2.2-</w:t>
      </w:r>
      <w:r>
        <w:rPr>
          <w:rFonts w:hint="eastAsia"/>
          <w:b/>
          <w:bCs/>
          <w:i/>
          <w:iCs/>
          <w:lang w:val="en-US" w:eastAsia="zh-CN"/>
        </w:rPr>
        <w:t xml:space="preserve">23 of TR, the maximum inventory time that device 1 and 2 support can be larger than 9s. </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i/>
          <w:iCs/>
          <w:lang w:val="en-US" w:eastAsia="zh-CN"/>
        </w:rPr>
      </w:pPr>
      <w:r>
        <w:rPr>
          <w:rFonts w:hint="eastAsia"/>
          <w:i/>
          <w:iCs/>
          <w:lang w:val="en-US" w:eastAsia="zh-CN"/>
        </w:rPr>
        <w:t xml:space="preserve">The evaluations and observations for device availability can be captured in TR38.769 for the solution in </w:t>
      </w:r>
      <w:r>
        <w:rPr>
          <w:rFonts w:hint="eastAsia"/>
          <w:i/>
          <w:iCs/>
          <w:lang w:val="en-GB" w:eastAsia="en-US"/>
        </w:rPr>
        <w:t>Table 6.2.2-</w:t>
      </w:r>
      <w:r>
        <w:rPr>
          <w:rFonts w:hint="eastAsia"/>
          <w:i/>
          <w:iCs/>
          <w:lang w:val="en-US" w:eastAsia="zh-CN"/>
        </w:rPr>
        <w:t>23.</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i/>
          <w:iCs/>
          <w:lang w:val="en-US" w:eastAsia="zh-CN"/>
        </w:rPr>
      </w:pPr>
      <w:r>
        <w:rPr>
          <w:rFonts w:hint="eastAsia"/>
          <w:i/>
          <w:iCs/>
          <w:lang w:val="en-US" w:eastAsia="zh-CN"/>
        </w:rPr>
        <w:t xml:space="preserve">The solution in </w:t>
      </w:r>
      <w:r>
        <w:rPr>
          <w:rFonts w:hint="eastAsia"/>
          <w:i/>
          <w:iCs/>
          <w:lang w:val="en-GB" w:eastAsia="en-US"/>
        </w:rPr>
        <w:t>Table 6.2.2-</w:t>
      </w:r>
      <w:r>
        <w:rPr>
          <w:rFonts w:hint="eastAsia"/>
          <w:i/>
          <w:iCs/>
          <w:lang w:val="en-US" w:eastAsia="zh-CN"/>
        </w:rPr>
        <w:t xml:space="preserve">23 of the TR38.769 can be adopted during random access procedure to reduce </w:t>
      </w:r>
      <w:r>
        <w:rPr>
          <w:rFonts w:hint="default"/>
          <w:i/>
          <w:iCs/>
          <w:lang w:val="en-US" w:eastAsia="zh-CN"/>
        </w:rPr>
        <w:t xml:space="preserve">the signal detection time and conserve device </w:t>
      </w:r>
      <w:r>
        <w:rPr>
          <w:rFonts w:hint="eastAsia"/>
          <w:i/>
          <w:iCs/>
          <w:lang w:val="en-US" w:eastAsia="zh-CN"/>
        </w:rPr>
        <w:t>power.</w:t>
      </w:r>
    </w:p>
    <w:p>
      <w:pPr>
        <w:pStyle w:val="113"/>
        <w:keepNext w:val="0"/>
        <w:keepLines w:val="0"/>
        <w:pageBreakBefore w:val="0"/>
        <w:widowControl/>
        <w:numPr>
          <w:ilvl w:val="0"/>
          <w:numId w:val="0"/>
        </w:numPr>
        <w:tabs>
          <w:tab w:val="clear" w:pos="1417"/>
        </w:tabs>
        <w:kinsoku/>
        <w:wordWrap/>
        <w:overflowPunct/>
        <w:topLinePunct w:val="0"/>
        <w:autoSpaceDE/>
        <w:autoSpaceDN/>
        <w:bidi w:val="0"/>
        <w:adjustRightInd/>
        <w:snapToGrid/>
        <w:spacing w:after="120"/>
        <w:jc w:val="both"/>
        <w:textAlignment w:val="auto"/>
        <w:rPr>
          <w:rFonts w:hint="eastAsia"/>
          <w:b w:val="0"/>
          <w:bCs w:val="0"/>
          <w:lang w:val="en-US" w:eastAsia="zh-CN"/>
        </w:rPr>
      </w:pPr>
      <w:r>
        <w:rPr>
          <w:rFonts w:hint="eastAsia"/>
          <w:b w:val="0"/>
          <w:bCs w:val="0"/>
          <w:lang w:val="en-US" w:eastAsia="zh-CN"/>
        </w:rPr>
        <w:t>Furthermore, for energy harvest on device availability, the solutions based on Direction 1 and/or 2, such as the signal transmission mechanism of the reader and the corresponding behavior of the device, should be introduced in Ambient IoT. The device is required to determine when to monitor the R2D signal. The states of OFF and SLEEP are up to implementation for a device.</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i/>
          <w:iCs/>
          <w:lang w:val="en-US" w:eastAsia="zh-CN"/>
        </w:rPr>
      </w:pPr>
      <w:r>
        <w:rPr>
          <w:rFonts w:hint="eastAsia"/>
          <w:i/>
          <w:iCs/>
          <w:lang w:val="en-US" w:eastAsia="zh-CN"/>
        </w:rPr>
        <w:t>The states of OFF and SLEEP are up to implementation for a device.</w:t>
      </w:r>
    </w:p>
    <w:p>
      <w:pPr>
        <w:keepLines/>
        <w:numPr>
          <w:ilvl w:val="0"/>
          <w:numId w:val="5"/>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MS Mincho"/>
          <w:kern w:val="2"/>
          <w:sz w:val="32"/>
          <w:lang w:val="en-US" w:eastAsia="zh-CN"/>
        </w:rPr>
        <w:t>Timing aspect</w:t>
      </w:r>
    </w:p>
    <w:p>
      <w:pPr>
        <w:adjustRightInd w:val="0"/>
        <w:snapToGrid w:val="0"/>
        <w:spacing w:after="120" w:afterLines="50" w:line="240" w:lineRule="auto"/>
        <w:rPr>
          <w:rFonts w:hint="eastAsia" w:ascii="Times New Roman" w:hAnsi="Times New Roman" w:cs="Times New Roman"/>
          <w:b w:val="0"/>
          <w:bCs w:val="0"/>
          <w:u w:val="single"/>
          <w:lang w:val="en-US" w:eastAsia="zh-CN"/>
        </w:rPr>
      </w:pPr>
      <w:r>
        <w:rPr>
          <w:rFonts w:hint="eastAsia" w:ascii="Times New Roman" w:hAnsi="Times New Roman" w:cs="Times New Roman"/>
          <w:b/>
          <w:bCs/>
          <w:u w:val="single"/>
          <w:lang w:val="en-US" w:eastAsia="zh-CN"/>
        </w:rPr>
        <w:t>Energy harvest impact on time interval</w:t>
      </w:r>
    </w:p>
    <w:p>
      <w:pPr>
        <w:adjustRightInd w:val="0"/>
        <w:snapToGrid w:val="0"/>
        <w:spacing w:after="120" w:afterLines="50" w:line="240" w:lineRule="auto"/>
        <w:rPr>
          <w:rFonts w:hint="default" w:ascii="Times New Roman" w:hAnsi="Times New Roman" w:eastAsia="等线" w:cs="Times New Roman"/>
          <w:b w:val="0"/>
          <w:bCs w:val="0"/>
          <w:lang w:val="en-US" w:eastAsia="zh-CN"/>
        </w:rPr>
      </w:pPr>
      <w:r>
        <w:rPr>
          <w:rFonts w:hint="eastAsia" w:ascii="Times New Roman" w:hAnsi="Times New Roman" w:cs="Times New Roman"/>
          <w:b w:val="0"/>
          <w:bCs w:val="0"/>
          <w:lang w:val="en-US" w:eastAsia="zh-CN"/>
        </w:rPr>
        <w:t xml:space="preserve">The following proposal given in </w:t>
      </w:r>
      <w:r>
        <w:rPr>
          <w:rFonts w:hint="eastAsia" w:cs="Times New Roman"/>
          <w:b w:val="0"/>
          <w:bCs w:val="0"/>
          <w:lang w:val="en-US" w:eastAsia="zh-CN"/>
        </w:rPr>
        <w:t xml:space="preserve">RAN1#118 </w:t>
      </w:r>
      <w:r>
        <w:rPr>
          <w:rFonts w:hint="eastAsia" w:ascii="Times New Roman" w:hAnsi="Times New Roman" w:cs="Times New Roman"/>
          <w:b w:val="0"/>
          <w:bCs w:val="0"/>
          <w:lang w:val="en-US" w:eastAsia="zh-CN"/>
        </w:rPr>
        <w:t>FL summary</w:t>
      </w:r>
      <w:r>
        <w:rPr>
          <w:rFonts w:hint="eastAsia" w:cs="Times New Roman"/>
          <w:b w:val="0"/>
          <w:bCs w:val="0"/>
          <w:lang w:val="en-US" w:eastAsia="zh-CN"/>
        </w:rPr>
        <w:t xml:space="preserve"> needs to be further discussed for time intervals </w:t>
      </w:r>
      <w:r>
        <w:rPr>
          <w:rFonts w:hint="eastAsia" w:cs="Times New Roman"/>
          <w:b w:val="0"/>
          <w:bCs w:val="0"/>
          <w:color w:val="FF0000"/>
          <w:lang w:val="en-US" w:eastAsia="zh-CN"/>
        </w:rPr>
        <w:t>[5]</w:t>
      </w:r>
      <w:r>
        <w:rPr>
          <w:rFonts w:hint="eastAsia" w:cs="Times New Roman"/>
          <w:b w:val="0"/>
          <w:bCs w:val="0"/>
          <w:lang w:val="en-US" w:eastAsia="zh-CN"/>
        </w:rPr>
        <w:t>.</w:t>
      </w:r>
      <w:r>
        <w:rPr>
          <w:rFonts w:hint="eastAsia" w:ascii="Times New Roman" w:hAnsi="Times New Roman" w:cs="Times New Roman"/>
          <w:b w:val="0"/>
          <w:bCs w:val="0"/>
          <w:lang w:val="en-US" w:eastAsia="zh-CN"/>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adjustRightInd w:val="0"/>
              <w:snapToGrid w:val="0"/>
              <w:spacing w:after="120" w:line="240" w:lineRule="auto"/>
              <w:textAlignment w:val="auto"/>
              <w:rPr>
                <w:b w:val="0"/>
                <w:bCs w:val="0"/>
                <w:i/>
                <w:iCs/>
                <w:lang w:val="en-US"/>
              </w:rPr>
            </w:pPr>
            <w:r>
              <w:rPr>
                <w:rFonts w:hint="eastAsia" w:eastAsiaTheme="minorEastAsia"/>
                <w:b w:val="0"/>
                <w:bCs w:val="0"/>
                <w:i/>
                <w:iCs/>
                <w:lang w:val="en-US" w:eastAsia="zh-CN"/>
              </w:rPr>
              <w:t>A</w:t>
            </w:r>
            <w:r>
              <w:rPr>
                <w:b w:val="0"/>
                <w:bCs w:val="0"/>
                <w:i/>
                <w:iCs/>
                <w:lang w:val="en-US"/>
              </w:rPr>
              <w:t xml:space="preserve">t least following </w:t>
            </w:r>
            <w:bookmarkStart w:id="61" w:name="OLE_LINK7"/>
            <w:r>
              <w:rPr>
                <w:b w:val="0"/>
                <w:bCs w:val="0"/>
                <w:i/>
                <w:iCs/>
                <w:lang w:val="en-US"/>
              </w:rPr>
              <w:t>time interval</w:t>
            </w:r>
            <w:r>
              <w:rPr>
                <w:rFonts w:hint="eastAsia" w:eastAsiaTheme="minorEastAsia"/>
                <w:b w:val="0"/>
                <w:bCs w:val="0"/>
                <w:i/>
                <w:iCs/>
                <w:lang w:val="en-US" w:eastAsia="zh-CN"/>
              </w:rPr>
              <w:t xml:space="preserve">s do not </w:t>
            </w:r>
            <w:r>
              <w:rPr>
                <w:b w:val="0"/>
                <w:bCs w:val="0"/>
                <w:i/>
                <w:iCs/>
                <w:lang w:val="en-US"/>
              </w:rPr>
              <w:t>consider the energy harvest time</w:t>
            </w:r>
            <w:bookmarkEnd w:id="61"/>
            <w:r>
              <w:rPr>
                <w:b w:val="0"/>
                <w:bCs w:val="0"/>
                <w:i/>
                <w:iCs/>
                <w:lang w:val="en-US"/>
              </w:rPr>
              <w:t xml:space="preserve"> as baseline.  </w:t>
            </w:r>
          </w:p>
          <w:p>
            <w:pPr>
              <w:pStyle w:val="93"/>
              <w:keepNext w:val="0"/>
              <w:keepLines w:val="0"/>
              <w:pageBreakBefore w:val="0"/>
              <w:widowControl/>
              <w:numPr>
                <w:ilvl w:val="0"/>
                <w:numId w:val="17"/>
              </w:numPr>
              <w:kinsoku/>
              <w:wordWrap/>
              <w:overflowPunct/>
              <w:topLinePunct w:val="0"/>
              <w:autoSpaceDE/>
              <w:autoSpaceDN/>
              <w:bidi w:val="0"/>
              <w:adjustRightInd w:val="0"/>
              <w:snapToGrid w:val="0"/>
              <w:spacing w:after="120" w:line="240" w:lineRule="auto"/>
              <w:contextualSpacing w:val="0"/>
              <w:textAlignment w:val="auto"/>
              <w:rPr>
                <w:rFonts w:ascii="Times New Roman" w:hAnsi="Times New Roman" w:eastAsia="Times New Roman" w:cs="Times New Roman"/>
                <w:b w:val="0"/>
                <w:bCs w:val="0"/>
                <w:i/>
                <w:iCs/>
                <w:sz w:val="20"/>
                <w:szCs w:val="20"/>
                <w:lang w:eastAsia="en-GB"/>
              </w:rPr>
            </w:pPr>
            <w:bookmarkStart w:id="62" w:name="OLE_LINK51"/>
            <w:r>
              <w:rPr>
                <w:rFonts w:ascii="Times New Roman" w:hAnsi="Times New Roman" w:cs="Times New Roman" w:eastAsiaTheme="minorEastAsia"/>
                <w:b w:val="0"/>
                <w:bCs w:val="0"/>
                <w:i/>
                <w:iCs/>
                <w:sz w:val="20"/>
                <w:szCs w:val="20"/>
                <w:lang w:eastAsia="zh-CN"/>
              </w:rPr>
              <w:t>The t</w:t>
            </w:r>
            <w:r>
              <w:rPr>
                <w:rFonts w:ascii="Times New Roman" w:hAnsi="Times New Roman" w:eastAsia="Times New Roman" w:cs="Times New Roman"/>
                <w:b w:val="0"/>
                <w:bCs w:val="0"/>
                <w:i/>
                <w:iCs/>
                <w:sz w:val="20"/>
                <w:szCs w:val="20"/>
                <w:lang w:eastAsia="en-GB"/>
              </w:rPr>
              <w:t>ime interval between a R2D transmission and the corresponding D2R transmission</w:t>
            </w:r>
            <w:r>
              <w:rPr>
                <w:rFonts w:hint="eastAsia" w:ascii="Times New Roman" w:hAnsi="Times New Roman" w:cs="Times New Roman" w:eastAsiaTheme="minorEastAsia"/>
                <w:b w:val="0"/>
                <w:bCs w:val="0"/>
                <w:i/>
                <w:iCs/>
                <w:sz w:val="20"/>
                <w:szCs w:val="20"/>
                <w:lang w:eastAsia="zh-CN"/>
              </w:rPr>
              <w:t xml:space="preserve"> </w:t>
            </w:r>
            <w:bookmarkEnd w:id="62"/>
            <w:r>
              <w:rPr>
                <w:rFonts w:ascii="Times New Roman" w:hAnsi="Times New Roman" w:eastAsia="Times New Roman" w:cs="Times New Roman"/>
                <w:b w:val="0"/>
                <w:bCs w:val="0"/>
                <w:i/>
                <w:iCs/>
                <w:sz w:val="20"/>
                <w:szCs w:val="20"/>
                <w:lang w:eastAsia="en-GB"/>
              </w:rPr>
              <w:t>following it.</w:t>
            </w:r>
          </w:p>
          <w:p>
            <w:pPr>
              <w:pStyle w:val="93"/>
              <w:keepNext w:val="0"/>
              <w:keepLines w:val="0"/>
              <w:pageBreakBefore w:val="0"/>
              <w:widowControl/>
              <w:numPr>
                <w:ilvl w:val="0"/>
                <w:numId w:val="17"/>
              </w:numPr>
              <w:kinsoku/>
              <w:wordWrap/>
              <w:overflowPunct/>
              <w:topLinePunct w:val="0"/>
              <w:autoSpaceDE/>
              <w:autoSpaceDN/>
              <w:bidi w:val="0"/>
              <w:adjustRightInd w:val="0"/>
              <w:snapToGrid w:val="0"/>
              <w:spacing w:after="120" w:line="240" w:lineRule="auto"/>
              <w:contextualSpacing w:val="0"/>
              <w:textAlignment w:val="auto"/>
              <w:rPr>
                <w:rFonts w:hint="default" w:eastAsia="宋体"/>
                <w:vertAlign w:val="baseline"/>
                <w:lang w:val="en-US" w:eastAsia="zh-CN"/>
              </w:rPr>
            </w:pPr>
            <w:r>
              <w:rPr>
                <w:rFonts w:ascii="Times New Roman" w:hAnsi="Times New Roman" w:eastAsia="Times New Roman" w:cs="Times New Roman"/>
                <w:b w:val="0"/>
                <w:bCs w:val="0"/>
                <w:i/>
                <w:iCs/>
                <w:sz w:val="20"/>
                <w:szCs w:val="20"/>
                <w:lang w:eastAsia="en-GB"/>
              </w:rPr>
              <w:t>The time interval between a D2R transmission and the corresponding R2D transmission following it.</w:t>
            </w:r>
          </w:p>
        </w:tc>
      </w:tr>
    </w:tbl>
    <w:p>
      <w:pPr>
        <w:keepNext w:val="0"/>
        <w:keepLines w:val="0"/>
        <w:pageBreakBefore w:val="0"/>
        <w:widowControl/>
        <w:kinsoku/>
        <w:wordWrap/>
        <w:overflowPunct/>
        <w:topLinePunct w:val="0"/>
        <w:autoSpaceDE/>
        <w:autoSpaceDN/>
        <w:bidi w:val="0"/>
        <w:adjustRightInd w:val="0"/>
        <w:snapToGrid w:val="0"/>
        <w:spacing w:after="120" w:line="240" w:lineRule="auto"/>
        <w:jc w:val="both"/>
        <w:textAlignment w:val="auto"/>
        <w:rPr>
          <w:rFonts w:hint="eastAsia" w:cs="Times New Roman"/>
          <w:b w:val="0"/>
          <w:bCs w:val="0"/>
          <w:lang w:val="en-US" w:eastAsia="zh-CN"/>
        </w:rPr>
      </w:pPr>
    </w:p>
    <w:p>
      <w:pPr>
        <w:keepNext w:val="0"/>
        <w:keepLines w:val="0"/>
        <w:pageBreakBefore w:val="0"/>
        <w:widowControl/>
        <w:kinsoku/>
        <w:wordWrap/>
        <w:overflowPunct/>
        <w:topLinePunct w:val="0"/>
        <w:autoSpaceDE/>
        <w:autoSpaceDN/>
        <w:bidi w:val="0"/>
        <w:adjustRightInd w:val="0"/>
        <w:snapToGrid w:val="0"/>
        <w:spacing w:after="120" w:line="240" w:lineRule="auto"/>
        <w:jc w:val="both"/>
        <w:textAlignment w:val="auto"/>
        <w:rPr>
          <w:rFonts w:hint="eastAsia" w:ascii="Times New Roman" w:hAnsi="Times New Roman" w:cs="Times New Roman"/>
          <w:b w:val="0"/>
          <w:bCs w:val="0"/>
          <w:lang w:val="en-US" w:eastAsia="zh-CN"/>
        </w:rPr>
      </w:pPr>
      <w:r>
        <w:rPr>
          <w:rFonts w:hint="eastAsia" w:cs="Times New Roman"/>
          <w:b w:val="0"/>
          <w:bCs w:val="0"/>
          <w:lang w:val="en-US" w:eastAsia="zh-CN"/>
        </w:rPr>
        <w:t xml:space="preserve">For Ambient IoT, a </w:t>
      </w:r>
      <w:r>
        <w:rPr>
          <w:rFonts w:hint="eastAsia" w:ascii="Times New Roman" w:hAnsi="Times New Roman" w:cs="Times New Roman"/>
          <w:b w:val="0"/>
          <w:bCs w:val="0"/>
          <w:lang w:val="en-US" w:eastAsia="zh-CN"/>
        </w:rPr>
        <w:t xml:space="preserve">purpose of </w:t>
      </w:r>
      <w:r>
        <w:rPr>
          <w:rFonts w:hint="eastAsia" w:cs="Times New Roman"/>
          <w:b w:val="0"/>
          <w:bCs w:val="0"/>
          <w:lang w:val="en-US" w:eastAsia="zh-CN"/>
        </w:rPr>
        <w:t>t</w:t>
      </w:r>
      <w:r>
        <w:rPr>
          <w:rFonts w:hint="eastAsia" w:ascii="Times New Roman" w:hAnsi="Times New Roman" w:cs="Times New Roman"/>
          <w:b w:val="0"/>
          <w:bCs w:val="0"/>
          <w:lang w:val="en-US" w:eastAsia="zh-CN"/>
        </w:rPr>
        <w:t xml:space="preserve">iming is to regulate the time </w:t>
      </w:r>
      <w:r>
        <w:rPr>
          <w:rFonts w:hint="eastAsia" w:cs="Times New Roman"/>
          <w:b w:val="0"/>
          <w:bCs w:val="0"/>
          <w:lang w:val="en-US" w:eastAsia="zh-CN"/>
        </w:rPr>
        <w:t xml:space="preserve">of </w:t>
      </w:r>
      <w:r>
        <w:rPr>
          <w:rFonts w:hint="eastAsia" w:ascii="Times New Roman" w:hAnsi="Times New Roman" w:cs="Times New Roman"/>
          <w:b w:val="0"/>
          <w:bCs w:val="0"/>
          <w:lang w:val="en-US" w:eastAsia="zh-CN"/>
        </w:rPr>
        <w:t xml:space="preserve">signal transmission between the Reader and the </w:t>
      </w:r>
      <w:r>
        <w:rPr>
          <w:rFonts w:hint="eastAsia" w:cs="Times New Roman"/>
          <w:b w:val="0"/>
          <w:bCs w:val="0"/>
          <w:lang w:val="en-US" w:eastAsia="zh-CN"/>
        </w:rPr>
        <w:t>d</w:t>
      </w:r>
      <w:r>
        <w:rPr>
          <w:rFonts w:hint="eastAsia" w:ascii="Times New Roman" w:hAnsi="Times New Roman" w:cs="Times New Roman"/>
          <w:b w:val="0"/>
          <w:bCs w:val="0"/>
          <w:lang w:val="en-US" w:eastAsia="zh-CN"/>
        </w:rPr>
        <w:t xml:space="preserve">evice, ensuring that both can communicate according to a predetermined schedule. If the expected signal is not detected within the specified time, it </w:t>
      </w:r>
      <w:r>
        <w:rPr>
          <w:rFonts w:hint="eastAsia" w:cs="Times New Roman"/>
          <w:b w:val="0"/>
          <w:bCs w:val="0"/>
          <w:lang w:val="en-US" w:eastAsia="zh-CN"/>
        </w:rPr>
        <w:t xml:space="preserve">means </w:t>
      </w:r>
      <w:r>
        <w:rPr>
          <w:rFonts w:hint="eastAsia" w:ascii="Times New Roman" w:hAnsi="Times New Roman" w:cs="Times New Roman"/>
          <w:b w:val="0"/>
          <w:bCs w:val="0"/>
          <w:lang w:val="en-US" w:eastAsia="zh-CN"/>
        </w:rPr>
        <w:t xml:space="preserve">a transmission failure due to various reasons, such as decoding error or insufficient device power. In such cases, the Reader will decide the next steps based on predefined logic. </w:t>
      </w:r>
    </w:p>
    <w:p>
      <w:pPr>
        <w:keepNext w:val="0"/>
        <w:keepLines w:val="0"/>
        <w:pageBreakBefore w:val="0"/>
        <w:widowControl/>
        <w:kinsoku/>
        <w:wordWrap/>
        <w:overflowPunct/>
        <w:topLinePunct w:val="0"/>
        <w:autoSpaceDE/>
        <w:autoSpaceDN/>
        <w:bidi w:val="0"/>
        <w:adjustRightInd w:val="0"/>
        <w:snapToGrid w:val="0"/>
        <w:spacing w:after="120" w:line="240" w:lineRule="auto"/>
        <w:jc w:val="both"/>
        <w:textAlignment w:val="auto"/>
        <w:rPr>
          <w:rFonts w:hint="eastAsia"/>
          <w:b w:val="0"/>
          <w:bCs w:val="0"/>
          <w:i w:val="0"/>
          <w:iCs w:val="0"/>
          <w:lang w:val="en-US" w:eastAsia="zh-CN"/>
        </w:rPr>
      </w:pPr>
      <w:r>
        <w:rPr>
          <w:rFonts w:hint="eastAsia" w:cs="Times New Roman"/>
          <w:b w:val="0"/>
          <w:bCs w:val="0"/>
          <w:lang w:val="en-US" w:eastAsia="zh-CN"/>
        </w:rPr>
        <w:t xml:space="preserve">Energy harvest </w:t>
      </w:r>
      <w:r>
        <w:rPr>
          <w:rFonts w:hint="eastAsia" w:ascii="Times New Roman" w:hAnsi="Times New Roman" w:cs="Times New Roman"/>
          <w:b w:val="0"/>
          <w:bCs w:val="0"/>
          <w:lang w:val="en-US" w:eastAsia="zh-CN"/>
        </w:rPr>
        <w:t>time depend</w:t>
      </w:r>
      <w:r>
        <w:rPr>
          <w:rFonts w:hint="eastAsia" w:cs="Times New Roman"/>
          <w:b w:val="0"/>
          <w:bCs w:val="0"/>
          <w:lang w:val="en-US" w:eastAsia="zh-CN"/>
        </w:rPr>
        <w:t>s</w:t>
      </w:r>
      <w:r>
        <w:rPr>
          <w:rFonts w:hint="eastAsia" w:ascii="Times New Roman" w:hAnsi="Times New Roman" w:cs="Times New Roman"/>
          <w:b w:val="0"/>
          <w:bCs w:val="0"/>
          <w:lang w:val="en-US" w:eastAsia="zh-CN"/>
        </w:rPr>
        <w:t xml:space="preserve"> on the specific implementation</w:t>
      </w:r>
      <w:r>
        <w:rPr>
          <w:rFonts w:hint="eastAsia" w:cs="Times New Roman"/>
          <w:b w:val="0"/>
          <w:bCs w:val="0"/>
          <w:lang w:val="en-US" w:eastAsia="zh-CN"/>
        </w:rPr>
        <w:t xml:space="preserve">, which is </w:t>
      </w:r>
      <w:r>
        <w:rPr>
          <w:rFonts w:hint="eastAsia" w:ascii="Times New Roman" w:hAnsi="Times New Roman" w:cs="Times New Roman"/>
          <w:b w:val="0"/>
          <w:bCs w:val="0"/>
          <w:lang w:val="en-US" w:eastAsia="zh-CN"/>
        </w:rPr>
        <w:t>influenced by factors such as the</w:t>
      </w:r>
      <w:r>
        <w:rPr>
          <w:rFonts w:hint="eastAsia" w:cs="Times New Roman"/>
          <w:b w:val="0"/>
          <w:bCs w:val="0"/>
          <w:lang w:val="en-US" w:eastAsia="zh-CN"/>
        </w:rPr>
        <w:t xml:space="preserve"> </w:t>
      </w:r>
      <w:r>
        <w:rPr>
          <w:rFonts w:hint="eastAsia" w:ascii="Times New Roman" w:hAnsi="Times New Roman" w:cs="Times New Roman"/>
          <w:b w:val="0"/>
          <w:bCs w:val="0"/>
          <w:lang w:val="en-US" w:eastAsia="zh-CN"/>
        </w:rPr>
        <w:t xml:space="preserve">device </w:t>
      </w:r>
      <w:r>
        <w:rPr>
          <w:rFonts w:hint="eastAsia" w:cs="Times New Roman"/>
          <w:b w:val="0"/>
          <w:bCs w:val="0"/>
          <w:lang w:val="en-US" w:eastAsia="zh-CN"/>
        </w:rPr>
        <w:t xml:space="preserve">type, energy harvesting efficiency, energy capacity </w:t>
      </w:r>
      <w:r>
        <w:rPr>
          <w:rFonts w:hint="eastAsia" w:ascii="Times New Roman" w:hAnsi="Times New Roman" w:cs="Times New Roman"/>
          <w:b w:val="0"/>
          <w:bCs w:val="0"/>
          <w:lang w:val="en-US" w:eastAsia="zh-CN"/>
        </w:rPr>
        <w:t xml:space="preserve">and the incident </w:t>
      </w:r>
      <w:r>
        <w:rPr>
          <w:rFonts w:hint="eastAsia" w:cs="Times New Roman"/>
          <w:b w:val="0"/>
          <w:bCs w:val="0"/>
          <w:lang w:val="en-US" w:eastAsia="zh-CN"/>
        </w:rPr>
        <w:t>energy strength</w:t>
      </w:r>
      <w:r>
        <w:rPr>
          <w:rFonts w:hint="eastAsia" w:ascii="Times New Roman" w:hAnsi="Times New Roman" w:cs="Times New Roman"/>
          <w:b w:val="0"/>
          <w:bCs w:val="0"/>
          <w:lang w:val="en-US" w:eastAsia="zh-CN"/>
        </w:rPr>
        <w:t xml:space="preserve">. When the </w:t>
      </w:r>
      <w:r>
        <w:rPr>
          <w:rFonts w:hint="eastAsia" w:cs="Times New Roman"/>
          <w:b w:val="0"/>
          <w:bCs w:val="0"/>
          <w:lang w:val="en-US" w:eastAsia="zh-CN"/>
        </w:rPr>
        <w:t>device</w:t>
      </w:r>
      <w:r>
        <w:rPr>
          <w:rFonts w:hint="default" w:cs="Times New Roman"/>
          <w:b w:val="0"/>
          <w:bCs w:val="0"/>
          <w:lang w:val="en-US" w:eastAsia="zh-CN"/>
        </w:rPr>
        <w:t>’</w:t>
      </w:r>
      <w:r>
        <w:rPr>
          <w:rFonts w:hint="eastAsia" w:cs="Times New Roman"/>
          <w:b w:val="0"/>
          <w:bCs w:val="0"/>
          <w:lang w:val="en-US" w:eastAsia="zh-CN"/>
        </w:rPr>
        <w:t xml:space="preserve">s power </w:t>
      </w:r>
      <w:r>
        <w:rPr>
          <w:rFonts w:hint="eastAsia" w:ascii="Times New Roman" w:hAnsi="Times New Roman" w:cs="Times New Roman"/>
          <w:b w:val="0"/>
          <w:bCs w:val="0"/>
          <w:lang w:val="en-US" w:eastAsia="zh-CN"/>
        </w:rPr>
        <w:t xml:space="preserve">is </w:t>
      </w:r>
      <w:r>
        <w:rPr>
          <w:rFonts w:hint="eastAsia" w:cs="Times New Roman"/>
          <w:b w:val="0"/>
          <w:bCs w:val="0"/>
          <w:lang w:val="en-US" w:eastAsia="zh-CN"/>
        </w:rPr>
        <w:t>sufficient</w:t>
      </w:r>
      <w:r>
        <w:rPr>
          <w:rFonts w:hint="eastAsia" w:ascii="Times New Roman" w:hAnsi="Times New Roman" w:cs="Times New Roman"/>
          <w:b w:val="0"/>
          <w:bCs w:val="0"/>
          <w:lang w:val="en-US" w:eastAsia="zh-CN"/>
        </w:rPr>
        <w:t xml:space="preserve">, the </w:t>
      </w:r>
      <w:bookmarkStart w:id="63" w:name="OLE_LINK6"/>
      <w:r>
        <w:rPr>
          <w:rFonts w:hint="eastAsia" w:cs="Times New Roman"/>
          <w:b w:val="0"/>
          <w:bCs w:val="0"/>
          <w:lang w:val="en-US" w:eastAsia="zh-CN"/>
        </w:rPr>
        <w:t>time interval</w:t>
      </w:r>
      <w:bookmarkEnd w:id="63"/>
      <w:r>
        <w:rPr>
          <w:rFonts w:hint="eastAsia" w:cs="Times New Roman"/>
          <w:b w:val="0"/>
          <w:bCs w:val="0"/>
          <w:lang w:val="en-US" w:eastAsia="zh-CN"/>
        </w:rPr>
        <w:t xml:space="preserve"> between</w:t>
      </w:r>
      <w:r>
        <w:rPr>
          <w:rFonts w:hint="eastAsia" w:ascii="Times New Roman" w:hAnsi="Times New Roman" w:cs="Times New Roman"/>
          <w:b w:val="0"/>
          <w:bCs w:val="0"/>
          <w:lang w:val="en-US" w:eastAsia="zh-CN"/>
        </w:rPr>
        <w:t xml:space="preserve"> </w:t>
      </w:r>
      <w:r>
        <w:rPr>
          <w:rFonts w:hint="eastAsia" w:cs="Times New Roman"/>
          <w:b w:val="0"/>
          <w:bCs w:val="0"/>
          <w:lang w:val="en-US" w:eastAsia="zh-CN"/>
        </w:rPr>
        <w:t xml:space="preserve">R2D and D2R transmissions or D2R and R2D transmissions </w:t>
      </w:r>
      <w:r>
        <w:rPr>
          <w:rFonts w:hint="eastAsia" w:ascii="Times New Roman" w:hAnsi="Times New Roman" w:cs="Times New Roman"/>
          <w:b w:val="0"/>
          <w:bCs w:val="0"/>
          <w:lang w:val="en-US" w:eastAsia="zh-CN"/>
        </w:rPr>
        <w:t>can be as short as a few hundred</w:t>
      </w:r>
      <w:r>
        <w:rPr>
          <w:rFonts w:hint="eastAsia" w:cs="Times New Roman"/>
          <w:b w:val="0"/>
          <w:bCs w:val="0"/>
          <w:lang w:val="en-US" w:eastAsia="zh-CN"/>
        </w:rPr>
        <w:t>s</w:t>
      </w:r>
      <w:r>
        <w:rPr>
          <w:rFonts w:hint="eastAsia" w:ascii="Times New Roman" w:hAnsi="Times New Roman" w:cs="Times New Roman"/>
          <w:b w:val="0"/>
          <w:bCs w:val="0"/>
          <w:lang w:val="en-US" w:eastAsia="zh-CN"/>
        </w:rPr>
        <w:t xml:space="preserve"> </w:t>
      </w:r>
      <w:r>
        <w:rPr>
          <w:rFonts w:hint="eastAsia" w:cs="Times New Roman"/>
          <w:b w:val="0"/>
          <w:bCs w:val="0"/>
          <w:lang w:val="en-US" w:eastAsia="zh-CN"/>
        </w:rPr>
        <w:t>of microseconds.</w:t>
      </w:r>
      <w:r>
        <w:rPr>
          <w:rFonts w:hint="eastAsia" w:ascii="Times New Roman" w:hAnsi="Times New Roman" w:cs="Times New Roman"/>
          <w:b w:val="0"/>
          <w:bCs w:val="0"/>
          <w:lang w:val="en-US" w:eastAsia="zh-CN"/>
        </w:rPr>
        <w:t xml:space="preserve"> </w:t>
      </w:r>
      <w:r>
        <w:rPr>
          <w:rFonts w:hint="eastAsia" w:cs="Times New Roman"/>
          <w:b w:val="0"/>
          <w:bCs w:val="0"/>
          <w:lang w:val="en-US" w:eastAsia="zh-CN"/>
        </w:rPr>
        <w:t>H</w:t>
      </w:r>
      <w:r>
        <w:rPr>
          <w:rFonts w:hint="eastAsia" w:ascii="Times New Roman" w:hAnsi="Times New Roman" w:cs="Times New Roman"/>
          <w:b w:val="0"/>
          <w:bCs w:val="0"/>
          <w:lang w:val="en-US" w:eastAsia="zh-CN"/>
        </w:rPr>
        <w:t>owever,</w:t>
      </w:r>
      <w:r>
        <w:rPr>
          <w:rFonts w:hint="eastAsia" w:cs="Times New Roman"/>
          <w:b w:val="0"/>
          <w:bCs w:val="0"/>
          <w:lang w:val="en-US" w:eastAsia="zh-CN"/>
        </w:rPr>
        <w:t xml:space="preserve"> when</w:t>
      </w:r>
      <w:r>
        <w:rPr>
          <w:rFonts w:hint="eastAsia" w:ascii="Times New Roman" w:hAnsi="Times New Roman" w:cs="Times New Roman"/>
          <w:b w:val="0"/>
          <w:bCs w:val="0"/>
          <w:lang w:val="en-US" w:eastAsia="zh-CN"/>
        </w:rPr>
        <w:t xml:space="preserve"> the </w:t>
      </w:r>
      <w:r>
        <w:rPr>
          <w:rFonts w:hint="eastAsia" w:cs="Times New Roman"/>
          <w:b w:val="0"/>
          <w:bCs w:val="0"/>
          <w:lang w:val="en-US" w:eastAsia="zh-CN"/>
        </w:rPr>
        <w:t>device</w:t>
      </w:r>
      <w:r>
        <w:rPr>
          <w:rFonts w:hint="default" w:cs="Times New Roman"/>
          <w:b w:val="0"/>
          <w:bCs w:val="0"/>
          <w:lang w:val="en-US" w:eastAsia="zh-CN"/>
        </w:rPr>
        <w:t>’</w:t>
      </w:r>
      <w:r>
        <w:rPr>
          <w:rFonts w:hint="eastAsia" w:cs="Times New Roman"/>
          <w:b w:val="0"/>
          <w:bCs w:val="0"/>
          <w:lang w:val="en-US" w:eastAsia="zh-CN"/>
        </w:rPr>
        <w:t xml:space="preserve">s power </w:t>
      </w:r>
      <w:r>
        <w:rPr>
          <w:rFonts w:hint="eastAsia" w:ascii="Times New Roman" w:hAnsi="Times New Roman" w:cs="Times New Roman"/>
          <w:b w:val="0"/>
          <w:bCs w:val="0"/>
          <w:lang w:val="en-US" w:eastAsia="zh-CN"/>
        </w:rPr>
        <w:t xml:space="preserve">is </w:t>
      </w:r>
      <w:r>
        <w:rPr>
          <w:rFonts w:hint="eastAsia" w:cs="Times New Roman"/>
          <w:b w:val="0"/>
          <w:bCs w:val="0"/>
          <w:lang w:val="en-US" w:eastAsia="zh-CN"/>
        </w:rPr>
        <w:t>depleted</w:t>
      </w:r>
      <w:r>
        <w:rPr>
          <w:rFonts w:hint="eastAsia" w:ascii="Times New Roman" w:hAnsi="Times New Roman" w:cs="Times New Roman"/>
          <w:b w:val="0"/>
          <w:bCs w:val="0"/>
          <w:lang w:val="en-US" w:eastAsia="zh-CN"/>
        </w:rPr>
        <w:t xml:space="preserve">, this </w:t>
      </w:r>
      <w:r>
        <w:rPr>
          <w:rFonts w:hint="eastAsia" w:cs="Times New Roman"/>
          <w:b w:val="0"/>
          <w:bCs w:val="0"/>
          <w:lang w:val="en-US" w:eastAsia="zh-CN"/>
        </w:rPr>
        <w:t xml:space="preserve">time interval </w:t>
      </w:r>
      <w:r>
        <w:rPr>
          <w:rFonts w:hint="eastAsia" w:ascii="Times New Roman" w:hAnsi="Times New Roman" w:cs="Times New Roman"/>
          <w:b w:val="0"/>
          <w:bCs w:val="0"/>
          <w:lang w:val="en-US" w:eastAsia="zh-CN"/>
        </w:rPr>
        <w:t xml:space="preserve">can extend to tens of seconds. </w:t>
      </w:r>
      <w:r>
        <w:rPr>
          <w:rFonts w:hint="eastAsia" w:cs="Times New Roman"/>
          <w:b w:val="0"/>
          <w:bCs w:val="0"/>
          <w:lang w:val="en-US" w:eastAsia="zh-CN"/>
        </w:rPr>
        <w:t xml:space="preserve">If a time interval ranging from a few hundred microseconds to tens of seconds is defined, this interval would not effectively constrain the signal transmission time, which deviates from the purpose of timing definition. Hence, the </w:t>
      </w:r>
      <w:r>
        <w:rPr>
          <w:b w:val="0"/>
          <w:bCs w:val="0"/>
          <w:i w:val="0"/>
          <w:iCs w:val="0"/>
          <w:lang w:val="en-US"/>
        </w:rPr>
        <w:t>time interval</w:t>
      </w:r>
      <w:r>
        <w:rPr>
          <w:rFonts w:hint="eastAsia" w:eastAsiaTheme="minorEastAsia"/>
          <w:b w:val="0"/>
          <w:bCs w:val="0"/>
          <w:i w:val="0"/>
          <w:iCs w:val="0"/>
          <w:lang w:val="en-US" w:eastAsia="zh-CN"/>
        </w:rPr>
        <w:t xml:space="preserve">s should not </w:t>
      </w:r>
      <w:r>
        <w:rPr>
          <w:b w:val="0"/>
          <w:bCs w:val="0"/>
          <w:i w:val="0"/>
          <w:iCs w:val="0"/>
          <w:lang w:val="en-US"/>
        </w:rPr>
        <w:t>consider the energy harvest time</w:t>
      </w:r>
      <w:r>
        <w:rPr>
          <w:rFonts w:hint="eastAsia"/>
          <w:b w:val="0"/>
          <w:bCs w:val="0"/>
          <w:i w:val="0"/>
          <w:iCs w:val="0"/>
          <w:lang w:val="en-US" w:eastAsia="zh-CN"/>
        </w:rPr>
        <w:t xml:space="preserve"> of Ambient IoT.</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i/>
          <w:iCs/>
          <w:lang w:val="en-US" w:eastAsia="zh-CN"/>
        </w:rPr>
      </w:pPr>
      <w:r>
        <w:rPr>
          <w:rFonts w:hint="eastAsia"/>
          <w:i/>
          <w:iCs/>
          <w:lang w:val="en-US" w:eastAsia="zh-CN"/>
        </w:rPr>
        <w:t>The energy harvest time is not considered for the following time intervals.</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en-GB"/>
        </w:rPr>
      </w:pPr>
      <w:r>
        <w:rPr>
          <w:rFonts w:hint="default"/>
          <w:b/>
          <w:bCs/>
          <w:i/>
          <w:iCs/>
          <w:color w:val="auto"/>
          <w:lang w:val="en-US" w:eastAsia="zh-CN"/>
        </w:rPr>
        <w:t>The t</w:t>
      </w:r>
      <w:r>
        <w:rPr>
          <w:rFonts w:hint="default"/>
          <w:b/>
          <w:bCs/>
          <w:i/>
          <w:iCs/>
          <w:color w:val="auto"/>
          <w:lang w:val="en-US" w:eastAsia="en-GB"/>
        </w:rPr>
        <w:t>ime interval between a R2D transmission and the corresponding D2R transmission</w:t>
      </w:r>
      <w:r>
        <w:rPr>
          <w:rFonts w:hint="eastAsia"/>
          <w:b/>
          <w:bCs/>
          <w:i/>
          <w:iCs/>
          <w:color w:val="auto"/>
          <w:lang w:val="en-US" w:eastAsia="zh-CN"/>
        </w:rPr>
        <w:t xml:space="preserve"> </w:t>
      </w:r>
      <w:r>
        <w:rPr>
          <w:rFonts w:hint="default"/>
          <w:b/>
          <w:bCs/>
          <w:i/>
          <w:iCs/>
          <w:color w:val="auto"/>
          <w:lang w:val="en-US" w:eastAsia="en-GB"/>
        </w:rPr>
        <w:t>following it.</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bCs w:val="0"/>
          <w:highlight w:val="none"/>
          <w:u w:val="none"/>
          <w:vertAlign w:val="baseline"/>
          <w:lang w:val="en-US" w:eastAsia="zh-CN"/>
        </w:rPr>
      </w:pPr>
      <w:r>
        <w:rPr>
          <w:rFonts w:hint="default"/>
          <w:b/>
          <w:bCs/>
          <w:i/>
          <w:iCs/>
          <w:color w:val="auto"/>
          <w:lang w:val="en-US" w:eastAsia="en-GB"/>
        </w:rPr>
        <w:t>The time interval between a D2R transmission and the corresponding R2D transmission following it.</w:t>
      </w:r>
    </w:p>
    <w:p>
      <w:pPr>
        <w:keepNext w:val="0"/>
        <w:keepLines w:val="0"/>
        <w:pageBreakBefore w:val="0"/>
        <w:widowControl/>
        <w:kinsoku/>
        <w:wordWrap/>
        <w:overflowPunct/>
        <w:topLinePunct w:val="0"/>
        <w:autoSpaceDE/>
        <w:autoSpaceDN/>
        <w:bidi w:val="0"/>
        <w:adjustRightInd w:val="0"/>
        <w:snapToGrid w:val="0"/>
        <w:spacing w:after="120"/>
        <w:textAlignment w:val="auto"/>
        <w:rPr>
          <w:rFonts w:hint="default" w:eastAsia="等线"/>
          <w:b/>
          <w:bCs w:val="0"/>
          <w:color w:val="auto"/>
          <w:highlight w:val="none"/>
          <w:u w:val="single"/>
          <w:vertAlign w:val="baseline"/>
          <w:lang w:val="en-US" w:eastAsia="zh-CN"/>
        </w:rPr>
      </w:pPr>
      <w:r>
        <w:rPr>
          <w:rFonts w:hint="eastAsia"/>
          <w:b/>
          <w:bCs w:val="0"/>
          <w:color w:val="auto"/>
          <w:highlight w:val="none"/>
          <w:u w:val="single"/>
          <w:vertAlign w:val="baseline"/>
          <w:lang w:val="en-US" w:eastAsia="zh-CN"/>
        </w:rPr>
        <w:t xml:space="preserve">Timing for </w:t>
      </w:r>
      <w:r>
        <w:rPr>
          <w:rFonts w:hint="eastAsia"/>
          <w:b/>
          <w:bCs w:val="0"/>
          <w:color w:val="auto"/>
          <w:u w:val="single"/>
          <w:lang w:val="en-US" w:eastAsia="zh-CN"/>
        </w:rPr>
        <w:t>R2D in response to D2R</w:t>
      </w:r>
    </w:p>
    <w:p>
      <w:pPr>
        <w:keepNext w:val="0"/>
        <w:keepLines w:val="0"/>
        <w:pageBreakBefore w:val="0"/>
        <w:widowControl/>
        <w:kinsoku/>
        <w:wordWrap/>
        <w:overflowPunct/>
        <w:topLinePunct w:val="0"/>
        <w:autoSpaceDE/>
        <w:autoSpaceDN/>
        <w:bidi w:val="0"/>
        <w:adjustRightInd w:val="0"/>
        <w:snapToGrid w:val="0"/>
        <w:spacing w:after="120"/>
        <w:textAlignment w:val="auto"/>
        <w:rPr>
          <w:rFonts w:hint="default" w:eastAsia="等线"/>
          <w:bCs/>
          <w:lang w:val="en-US" w:eastAsia="zh-CN"/>
        </w:rPr>
      </w:pPr>
      <w:r>
        <w:rPr>
          <w:rFonts w:hint="eastAsia"/>
          <w:bCs/>
          <w:lang w:val="en-US" w:eastAsia="zh-CN"/>
        </w:rPr>
        <w:t xml:space="preserve">Regarding timing of R2D transmission in response to D2R transmission,  the following agreement was reached in RAN1#118 meeting.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adjustRightInd w:val="0"/>
              <w:snapToGrid w:val="0"/>
              <w:spacing w:after="120"/>
              <w:jc w:val="both"/>
              <w:textAlignment w:val="auto"/>
              <w:rPr>
                <w:bCs/>
                <w:i/>
                <w:iCs/>
                <w:szCs w:val="20"/>
              </w:rPr>
            </w:pPr>
            <w:r>
              <w:rPr>
                <w:rFonts w:eastAsia="宋体"/>
                <w:bCs/>
                <w:i/>
                <w:iCs/>
                <w:szCs w:val="20"/>
              </w:rPr>
              <w:t xml:space="preserve">When a R2D transmission in response to a D2R transmission is expected </w:t>
            </w:r>
            <w:r>
              <w:rPr>
                <w:rFonts w:eastAsia="宋体"/>
                <w:bCs/>
                <w:i/>
                <w:iCs/>
                <w:szCs w:val="20"/>
                <w:lang w:eastAsia="zh-CN"/>
              </w:rPr>
              <w:t xml:space="preserve">for </w:t>
            </w:r>
            <w:bookmarkStart w:id="64" w:name="OLE_LINK42"/>
            <w:r>
              <w:rPr>
                <w:rFonts w:eastAsia="宋体"/>
                <w:bCs/>
                <w:i/>
                <w:iCs/>
                <w:szCs w:val="20"/>
                <w:lang w:eastAsia="zh-CN"/>
              </w:rPr>
              <w:t>A-IoT Msg2 response to A-IoT Msg1</w:t>
            </w:r>
            <w:bookmarkEnd w:id="64"/>
            <w:r>
              <w:rPr>
                <w:rFonts w:eastAsia="宋体"/>
                <w:bCs/>
                <w:i/>
                <w:iCs/>
                <w:szCs w:val="20"/>
                <w:lang w:eastAsia="zh-CN"/>
              </w:rPr>
              <w:t xml:space="preserve"> </w:t>
            </w:r>
            <w:r>
              <w:rPr>
                <w:rFonts w:eastAsia="宋体"/>
                <w:bCs/>
                <w:i/>
                <w:iCs/>
                <w:szCs w:val="20"/>
              </w:rPr>
              <w:t xml:space="preserve">for the A-IoT device, </w:t>
            </w:r>
            <w:r>
              <w:rPr>
                <w:rFonts w:eastAsia="宋体"/>
                <w:bCs/>
                <w:i/>
                <w:iCs/>
                <w:szCs w:val="20"/>
                <w:lang w:eastAsia="zh-CN"/>
              </w:rPr>
              <w:t xml:space="preserve">study to </w:t>
            </w:r>
            <w:r>
              <w:rPr>
                <w:rFonts w:eastAsia="等线"/>
                <w:bCs/>
                <w:i/>
                <w:iCs/>
                <w:szCs w:val="20"/>
                <w:lang w:eastAsia="zh-CN"/>
              </w:rPr>
              <w:t xml:space="preserve">define </w:t>
            </w:r>
            <w:r>
              <w:rPr>
                <w:bCs/>
                <w:i/>
                <w:iCs/>
                <w:szCs w:val="20"/>
              </w:rPr>
              <w:t>a maximum time T</w:t>
            </w:r>
            <w:r>
              <w:rPr>
                <w:bCs/>
                <w:i/>
                <w:iCs/>
                <w:szCs w:val="20"/>
                <w:vertAlign w:val="subscript"/>
              </w:rPr>
              <w:t>D2R_max</w:t>
            </w:r>
            <w:r>
              <w:rPr>
                <w:bCs/>
                <w:i/>
                <w:iCs/>
                <w:szCs w:val="20"/>
              </w:rPr>
              <w:t xml:space="preserve"> between </w:t>
            </w:r>
            <w:r>
              <w:rPr>
                <w:rFonts w:eastAsia="Yu Mincho"/>
                <w:bCs/>
                <w:i/>
                <w:iCs/>
                <w:szCs w:val="20"/>
                <w:lang w:eastAsia="ja-JP"/>
              </w:rPr>
              <w:t>the</w:t>
            </w:r>
            <w:r>
              <w:rPr>
                <w:bCs/>
                <w:i/>
                <w:iCs/>
                <w:szCs w:val="20"/>
              </w:rPr>
              <w:t xml:space="preserve"> D2R transmission and the </w:t>
            </w:r>
            <w:r>
              <w:rPr>
                <w:rFonts w:eastAsia="等线"/>
                <w:bCs/>
                <w:i/>
                <w:iCs/>
                <w:szCs w:val="20"/>
                <w:lang w:eastAsia="zh-CN"/>
              </w:rPr>
              <w:t xml:space="preserve">corresponding </w:t>
            </w:r>
            <w:r>
              <w:rPr>
                <w:bCs/>
                <w:i/>
                <w:iCs/>
                <w:szCs w:val="20"/>
              </w:rPr>
              <w:t xml:space="preserve">R2D transmission following it, so that the </w:t>
            </w:r>
            <w:r>
              <w:rPr>
                <w:rFonts w:eastAsia="Microsoft YaHei UI"/>
                <w:bCs/>
                <w:i/>
                <w:iCs/>
                <w:szCs w:val="20"/>
              </w:rPr>
              <w:t>R2D transmission timing is expected to be within</w:t>
            </w:r>
            <w:r>
              <w:rPr>
                <w:bCs/>
                <w:i/>
                <w:iCs/>
                <w:szCs w:val="20"/>
              </w:rPr>
              <w:t xml:space="preserve"> [T</w:t>
            </w:r>
            <w:r>
              <w:rPr>
                <w:bCs/>
                <w:i/>
                <w:iCs/>
                <w:szCs w:val="20"/>
                <w:vertAlign w:val="subscript"/>
              </w:rPr>
              <w:t>D2R_min</w:t>
            </w:r>
            <w:r>
              <w:rPr>
                <w:bCs/>
                <w:i/>
                <w:iCs/>
                <w:szCs w:val="20"/>
              </w:rPr>
              <w:t>, T</w:t>
            </w:r>
            <w:r>
              <w:rPr>
                <w:bCs/>
                <w:i/>
                <w:iCs/>
                <w:szCs w:val="20"/>
                <w:vertAlign w:val="subscript"/>
              </w:rPr>
              <w:t>D2R_max</w:t>
            </w:r>
            <w:r>
              <w:rPr>
                <w:bCs/>
                <w:i/>
                <w:iCs/>
                <w:szCs w:val="20"/>
              </w:rPr>
              <w:t>].</w:t>
            </w:r>
          </w:p>
          <w:p>
            <w:pPr>
              <w:pStyle w:val="93"/>
              <w:keepNext w:val="0"/>
              <w:keepLines w:val="0"/>
              <w:pageBreakBefore w:val="0"/>
              <w:widowControl/>
              <w:numPr>
                <w:ilvl w:val="0"/>
                <w:numId w:val="18"/>
              </w:numPr>
              <w:kinsoku/>
              <w:wordWrap/>
              <w:overflowPunct/>
              <w:topLinePunct w:val="0"/>
              <w:autoSpaceDE/>
              <w:autoSpaceDN/>
              <w:bidi w:val="0"/>
              <w:spacing w:after="120"/>
              <w:ind w:left="709" w:hanging="338"/>
              <w:jc w:val="both"/>
              <w:textAlignment w:val="auto"/>
              <w:rPr>
                <w:rFonts w:hint="default" w:eastAsia="宋体"/>
                <w:vertAlign w:val="baseline"/>
                <w:lang w:val="en-US" w:eastAsia="zh-CN"/>
              </w:rPr>
            </w:pPr>
            <w:r>
              <w:rPr>
                <w:i/>
                <w:iCs/>
                <w:lang w:eastAsia="zh-CN"/>
              </w:rPr>
              <w:t>FFS: whether there is a necessity to define different maximum times for different A-IoT devices</w:t>
            </w:r>
          </w:p>
        </w:tc>
      </w:tr>
    </w:tbl>
    <w:p>
      <w:pPr>
        <w:tabs>
          <w:tab w:val="left" w:pos="8256"/>
        </w:tabs>
        <w:spacing w:after="120"/>
        <w:jc w:val="both"/>
        <w:rPr>
          <w:rFonts w:hint="eastAsia" w:eastAsia="宋体"/>
          <w:lang w:val="en-US" w:eastAsia="zh-CN"/>
        </w:rPr>
      </w:pPr>
    </w:p>
    <w:p>
      <w:pPr>
        <w:tabs>
          <w:tab w:val="left" w:pos="8256"/>
        </w:tabs>
        <w:spacing w:after="120"/>
        <w:jc w:val="both"/>
        <w:rPr>
          <w:rFonts w:hint="eastAsia" w:eastAsia="宋体"/>
          <w:lang w:val="en-US" w:eastAsia="zh-CN"/>
        </w:rPr>
      </w:pPr>
      <w:r>
        <w:rPr>
          <w:rFonts w:hint="eastAsia" w:eastAsia="宋体"/>
          <w:color w:val="auto"/>
          <w:lang w:val="en-US" w:eastAsia="zh-CN"/>
        </w:rPr>
        <w:t xml:space="preserve">The time range of </w:t>
      </w:r>
      <w:r>
        <w:rPr>
          <w:rFonts w:hint="default"/>
          <w:b w:val="0"/>
          <w:bCs w:val="0"/>
          <w:i w:val="0"/>
          <w:iCs w:val="0"/>
          <w:color w:val="auto"/>
          <w:lang w:val="en-US" w:eastAsia="zh-CN"/>
        </w:rPr>
        <w:t>[T</w:t>
      </w:r>
      <w:r>
        <w:rPr>
          <w:rFonts w:hint="default"/>
          <w:b w:val="0"/>
          <w:bCs w:val="0"/>
          <w:i w:val="0"/>
          <w:iCs w:val="0"/>
          <w:color w:val="auto"/>
          <w:vertAlign w:val="subscript"/>
          <w:lang w:val="en-US" w:eastAsia="zh-CN"/>
        </w:rPr>
        <w:t>D2R_min</w:t>
      </w:r>
      <w:r>
        <w:rPr>
          <w:rFonts w:hint="default"/>
          <w:b w:val="0"/>
          <w:bCs w:val="0"/>
          <w:i w:val="0"/>
          <w:iCs w:val="0"/>
          <w:color w:val="auto"/>
          <w:lang w:val="en-US" w:eastAsia="zh-CN"/>
        </w:rPr>
        <w:t>, T</w:t>
      </w:r>
      <w:r>
        <w:rPr>
          <w:rFonts w:hint="default"/>
          <w:b w:val="0"/>
          <w:bCs w:val="0"/>
          <w:i w:val="0"/>
          <w:iCs w:val="0"/>
          <w:color w:val="auto"/>
          <w:vertAlign w:val="subscript"/>
          <w:lang w:val="en-US" w:eastAsia="zh-CN"/>
        </w:rPr>
        <w:t>D2R_max</w:t>
      </w:r>
      <w:r>
        <w:rPr>
          <w:rFonts w:hint="default"/>
          <w:b w:val="0"/>
          <w:bCs w:val="0"/>
          <w:i w:val="0"/>
          <w:iCs w:val="0"/>
          <w:color w:val="auto"/>
          <w:lang w:val="en-US" w:eastAsia="zh-CN"/>
        </w:rPr>
        <w:t>]</w:t>
      </w:r>
      <w:r>
        <w:rPr>
          <w:rFonts w:hint="eastAsia" w:eastAsia="宋体"/>
          <w:color w:val="auto"/>
          <w:lang w:val="en-US" w:eastAsia="zh-CN"/>
        </w:rPr>
        <w:t xml:space="preserve"> for</w:t>
      </w:r>
      <w:r>
        <w:rPr>
          <w:rFonts w:hint="eastAsia" w:eastAsia="宋体"/>
          <w:i w:val="0"/>
          <w:iCs w:val="0"/>
          <w:color w:val="auto"/>
          <w:lang w:val="en-US" w:eastAsia="zh-CN"/>
        </w:rPr>
        <w:t xml:space="preserve"> </w:t>
      </w:r>
      <w:r>
        <w:rPr>
          <w:rFonts w:eastAsia="宋体"/>
          <w:bCs/>
          <w:i w:val="0"/>
          <w:iCs w:val="0"/>
          <w:szCs w:val="20"/>
          <w:lang w:eastAsia="zh-CN"/>
        </w:rPr>
        <w:t xml:space="preserve">A-IoT Msg2 </w:t>
      </w:r>
      <w:r>
        <w:rPr>
          <w:rFonts w:hint="eastAsia" w:eastAsia="宋体"/>
          <w:bCs/>
          <w:i w:val="0"/>
          <w:iCs w:val="0"/>
          <w:szCs w:val="20"/>
          <w:lang w:val="en-US" w:eastAsia="zh-CN"/>
        </w:rPr>
        <w:t xml:space="preserve">in </w:t>
      </w:r>
      <w:r>
        <w:rPr>
          <w:rFonts w:eastAsia="宋体"/>
          <w:bCs/>
          <w:i w:val="0"/>
          <w:iCs w:val="0"/>
          <w:szCs w:val="20"/>
          <w:lang w:eastAsia="zh-CN"/>
        </w:rPr>
        <w:t>response to Msg1</w:t>
      </w:r>
      <w:r>
        <w:rPr>
          <w:rFonts w:hint="eastAsia" w:eastAsia="宋体"/>
          <w:bCs/>
          <w:i/>
          <w:iCs/>
          <w:szCs w:val="20"/>
          <w:lang w:val="en-US" w:eastAsia="zh-CN"/>
        </w:rPr>
        <w:t xml:space="preserve"> </w:t>
      </w:r>
      <w:r>
        <w:rPr>
          <w:rFonts w:hint="eastAsia" w:eastAsia="宋体"/>
          <w:lang w:val="en-US" w:eastAsia="zh-CN"/>
        </w:rPr>
        <w:t xml:space="preserve">primarily depends on the following three factors: </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Reader's processing time for Msg1 and Msg2</w:t>
      </w:r>
    </w:p>
    <w:p>
      <w:pPr>
        <w:keepNext w:val="0"/>
        <w:keepLines w:val="0"/>
        <w:pageBreakBefore w:val="0"/>
        <w:widowControl/>
        <w:numPr>
          <w:ilvl w:val="0"/>
          <w:numId w:val="0"/>
        </w:numPr>
        <w:kinsoku/>
        <w:wordWrap/>
        <w:overflowPunct/>
        <w:topLinePunct w:val="0"/>
        <w:autoSpaceDE/>
        <w:autoSpaceDN/>
        <w:bidi w:val="0"/>
        <w:adjustRightInd/>
        <w:snapToGrid/>
        <w:spacing w:after="120"/>
        <w:ind w:left="800" w:leftChars="40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The reader's processing time includes the time required by the reader to process the Msg1 signal and prepare the Msg2 signal. When the reader receives multiple Msg1 signals triggered by a R2D transmission</w:t>
      </w:r>
      <w:r>
        <w:rPr>
          <w:rFonts w:hint="eastAsia"/>
          <w:bCs/>
          <w:szCs w:val="20"/>
          <w:highlight w:val="none"/>
          <w:lang w:val="en-US" w:eastAsia="zh-CN"/>
        </w:rPr>
        <w:t xml:space="preserve">, it </w:t>
      </w:r>
      <w:r>
        <w:rPr>
          <w:rFonts w:hint="eastAsia"/>
          <w:b w:val="0"/>
          <w:bCs w:val="0"/>
          <w:i w:val="0"/>
          <w:iCs w:val="0"/>
          <w:color w:val="auto"/>
          <w:lang w:val="en-US" w:eastAsia="zh-CN"/>
        </w:rPr>
        <w:t xml:space="preserve">has to decode </w:t>
      </w:r>
      <w:bookmarkStart w:id="65" w:name="OLE_LINK44"/>
      <w:r>
        <w:rPr>
          <w:rFonts w:hint="eastAsia"/>
          <w:b w:val="0"/>
          <w:bCs w:val="0"/>
          <w:i w:val="0"/>
          <w:iCs w:val="0"/>
          <w:color w:val="auto"/>
          <w:lang w:val="en-US" w:eastAsia="zh-CN"/>
        </w:rPr>
        <w:t>multiple Msg1 signals</w:t>
      </w:r>
      <w:bookmarkEnd w:id="65"/>
      <w:r>
        <w:rPr>
          <w:rFonts w:hint="eastAsia"/>
          <w:b w:val="0"/>
          <w:bCs w:val="0"/>
          <w:i w:val="0"/>
          <w:iCs w:val="0"/>
          <w:color w:val="auto"/>
          <w:lang w:val="en-US" w:eastAsia="zh-CN"/>
        </w:rPr>
        <w:t xml:space="preserve"> based on different resources (time/frequency/code domain resources) and prepare the corresponding Msg2 signal(s) in response to these Msg1 signals. This case will increase the reader's processing time compared to the case with a single Msg1 and a single Msg2.</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Synchronization errors between multiple Msg1 transmissions</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40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If FDMA/CDMA is configured for Msg1 transmissions during random access, synchronization errors between multiple Msg1 transmissions from different devices needs to be considered due to devices</w:t>
      </w:r>
      <w:r>
        <w:rPr>
          <w:rFonts w:hint="default"/>
          <w:b w:val="0"/>
          <w:bCs w:val="0"/>
          <w:i w:val="0"/>
          <w:iCs w:val="0"/>
          <w:color w:val="auto"/>
          <w:lang w:val="en-US" w:eastAsia="zh-CN"/>
        </w:rPr>
        <w:t>’</w:t>
      </w:r>
      <w:r>
        <w:rPr>
          <w:rFonts w:hint="eastAsia"/>
          <w:b w:val="0"/>
          <w:bCs w:val="0"/>
          <w:i w:val="0"/>
          <w:iCs w:val="0"/>
          <w:color w:val="auto"/>
          <w:lang w:val="en-US" w:eastAsia="zh-CN"/>
        </w:rPr>
        <w:t xml:space="preserve"> clock error. The synchronization errors lead to variations in the transmission times of multiple FDMed/ CDMed Msg1 signals and an early-transmitted Msg1 will be followed by a larger time interval.</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 xml:space="preserve">Device's preparation time </w:t>
      </w:r>
    </w:p>
    <w:p>
      <w:pPr>
        <w:keepNext w:val="0"/>
        <w:keepLines w:val="0"/>
        <w:pageBreakBefore w:val="0"/>
        <w:widowControl/>
        <w:numPr>
          <w:ilvl w:val="0"/>
          <w:numId w:val="0"/>
        </w:numPr>
        <w:kinsoku/>
        <w:wordWrap/>
        <w:overflowPunct/>
        <w:topLinePunct w:val="0"/>
        <w:autoSpaceDE/>
        <w:autoSpaceDN/>
        <w:bidi w:val="0"/>
        <w:adjustRightInd/>
        <w:snapToGrid/>
        <w:spacing w:after="120"/>
        <w:ind w:left="800" w:leftChars="40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The device's preparation time involves the time required for Tx-Rx switching. Different A-IoT devices may not show significant differences in this aspect. Additionally, the device</w:t>
      </w:r>
      <w:r>
        <w:rPr>
          <w:rFonts w:hint="default"/>
          <w:b w:val="0"/>
          <w:bCs w:val="0"/>
          <w:i w:val="0"/>
          <w:iCs w:val="0"/>
          <w:color w:val="auto"/>
          <w:lang w:val="en-US" w:eastAsia="zh-CN"/>
        </w:rPr>
        <w:t>’</w:t>
      </w:r>
      <w:r>
        <w:rPr>
          <w:rFonts w:hint="eastAsia"/>
          <w:b w:val="0"/>
          <w:bCs w:val="0"/>
          <w:i w:val="0"/>
          <w:iCs w:val="0"/>
          <w:color w:val="auto"/>
          <w:lang w:val="en-US" w:eastAsia="zh-CN"/>
        </w:rPr>
        <w:t xml:space="preserve">s preparation time often overlaps with the reader's processing time. Therefore, different A-IoT devices can share the same time range of </w:t>
      </w:r>
      <w:r>
        <w:rPr>
          <w:rFonts w:hint="default"/>
          <w:b w:val="0"/>
          <w:bCs w:val="0"/>
          <w:i w:val="0"/>
          <w:iCs w:val="0"/>
          <w:color w:val="auto"/>
          <w:lang w:val="en-US" w:eastAsia="zh-CN"/>
        </w:rPr>
        <w:t>[T</w:t>
      </w:r>
      <w:r>
        <w:rPr>
          <w:rFonts w:hint="default"/>
          <w:b w:val="0"/>
          <w:bCs w:val="0"/>
          <w:i w:val="0"/>
          <w:iCs w:val="0"/>
          <w:color w:val="auto"/>
          <w:vertAlign w:val="subscript"/>
          <w:lang w:val="en-US" w:eastAsia="zh-CN"/>
        </w:rPr>
        <w:t>D2R_min</w:t>
      </w:r>
      <w:r>
        <w:rPr>
          <w:rFonts w:hint="default"/>
          <w:b w:val="0"/>
          <w:bCs w:val="0"/>
          <w:i w:val="0"/>
          <w:iCs w:val="0"/>
          <w:color w:val="auto"/>
          <w:lang w:val="en-US" w:eastAsia="zh-CN"/>
        </w:rPr>
        <w:t>, T</w:t>
      </w:r>
      <w:r>
        <w:rPr>
          <w:rFonts w:hint="default"/>
          <w:b w:val="0"/>
          <w:bCs w:val="0"/>
          <w:i w:val="0"/>
          <w:iCs w:val="0"/>
          <w:color w:val="auto"/>
          <w:vertAlign w:val="subscript"/>
          <w:lang w:val="en-US" w:eastAsia="zh-CN"/>
        </w:rPr>
        <w:t>D2R_max</w:t>
      </w:r>
      <w:r>
        <w:rPr>
          <w:rFonts w:hint="default"/>
          <w:b w:val="0"/>
          <w:bCs w:val="0"/>
          <w:i w:val="0"/>
          <w:iCs w:val="0"/>
          <w:color w:val="auto"/>
          <w:lang w:val="en-US" w:eastAsia="zh-CN"/>
        </w:rPr>
        <w:t>]</w:t>
      </w:r>
      <w:r>
        <w:rPr>
          <w:rFonts w:hint="eastAsia"/>
          <w:b w:val="0"/>
          <w:bCs w:val="0"/>
          <w:i w:val="0"/>
          <w:iCs w:val="0"/>
          <w:color w:val="auto"/>
          <w:lang w:val="en-US" w:eastAsia="zh-CN"/>
        </w:rPr>
        <w:t>.</w:t>
      </w:r>
    </w:p>
    <w:p>
      <w:pPr>
        <w:tabs>
          <w:tab w:val="left" w:pos="8256"/>
        </w:tabs>
        <w:spacing w:after="120"/>
        <w:jc w:val="both"/>
        <w:rPr>
          <w:rFonts w:hint="default" w:eastAsia="宋体"/>
          <w:i w:val="0"/>
          <w:iCs w:val="0"/>
          <w:lang w:val="en-US" w:eastAsia="zh-CN"/>
        </w:rPr>
      </w:pPr>
      <w:r>
        <w:rPr>
          <w:rFonts w:hint="eastAsia" w:eastAsia="宋体"/>
          <w:lang w:val="en-US" w:eastAsia="zh-CN"/>
        </w:rPr>
        <w:t>Based on the above considerations, we recommend to</w:t>
      </w:r>
      <w:r>
        <w:rPr>
          <w:rFonts w:hint="eastAsia" w:eastAsia="宋体"/>
          <w:i w:val="0"/>
          <w:iCs w:val="0"/>
          <w:lang w:val="en-US" w:eastAsia="zh-CN"/>
        </w:rPr>
        <w:t xml:space="preserve"> </w:t>
      </w:r>
      <w:r>
        <w:rPr>
          <w:rFonts w:hint="eastAsia"/>
          <w:i w:val="0"/>
          <w:iCs w:val="0"/>
          <w:lang w:val="en-US" w:eastAsia="zh-CN"/>
        </w:rPr>
        <w:t xml:space="preserve">define a time range of </w:t>
      </w:r>
      <w:r>
        <w:rPr>
          <w:rFonts w:hint="default"/>
          <w:i w:val="0"/>
          <w:iCs w:val="0"/>
          <w:lang w:val="en-US" w:eastAsia="zh-CN"/>
        </w:rPr>
        <w:t>[T</w:t>
      </w:r>
      <w:r>
        <w:rPr>
          <w:rFonts w:hint="default"/>
          <w:i w:val="0"/>
          <w:iCs w:val="0"/>
          <w:vertAlign w:val="subscript"/>
          <w:lang w:val="en-US" w:eastAsia="zh-CN"/>
        </w:rPr>
        <w:t>D2R_min</w:t>
      </w:r>
      <w:r>
        <w:rPr>
          <w:rFonts w:hint="default"/>
          <w:i w:val="0"/>
          <w:iCs w:val="0"/>
          <w:lang w:val="en-US" w:eastAsia="zh-CN"/>
        </w:rPr>
        <w:t>, T</w:t>
      </w:r>
      <w:r>
        <w:rPr>
          <w:rFonts w:hint="default"/>
          <w:i w:val="0"/>
          <w:iCs w:val="0"/>
          <w:vertAlign w:val="subscript"/>
          <w:lang w:val="en-US" w:eastAsia="zh-CN"/>
        </w:rPr>
        <w:t>D2R_max</w:t>
      </w:r>
      <w:r>
        <w:rPr>
          <w:rFonts w:hint="default"/>
          <w:i w:val="0"/>
          <w:iCs w:val="0"/>
          <w:lang w:val="en-US" w:eastAsia="zh-CN"/>
        </w:rPr>
        <w:t>]</w:t>
      </w:r>
      <w:r>
        <w:rPr>
          <w:rFonts w:hint="eastAsia"/>
          <w:i w:val="0"/>
          <w:iCs w:val="0"/>
          <w:lang w:val="en-US" w:eastAsia="zh-CN"/>
        </w:rPr>
        <w:t xml:space="preserve"> for the time interval between Msg1 and Msg2</w:t>
      </w:r>
      <w:r>
        <w:rPr>
          <w:rFonts w:hint="eastAsia"/>
          <w:i/>
          <w:iCs/>
          <w:lang w:val="en-US" w:eastAsia="zh-CN"/>
        </w:rPr>
        <w:t xml:space="preserve"> </w:t>
      </w:r>
      <w:r>
        <w:rPr>
          <w:rFonts w:hint="eastAsia"/>
          <w:i w:val="0"/>
          <w:iCs w:val="0"/>
          <w:lang w:val="en-US" w:eastAsia="zh-CN"/>
        </w:rPr>
        <w:t>to cover different A-IoT devices and cases.</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i/>
          <w:iCs/>
          <w:lang w:val="en-US" w:eastAsia="zh-CN"/>
        </w:rPr>
      </w:pPr>
      <w:r>
        <w:rPr>
          <w:rFonts w:hint="eastAsia"/>
          <w:i/>
          <w:iCs/>
          <w:lang w:val="en-US" w:eastAsia="zh-CN"/>
        </w:rPr>
        <w:t xml:space="preserve">For the time interval between Msg1 and Msg2, define a time range of </w:t>
      </w:r>
      <w:r>
        <w:rPr>
          <w:rFonts w:hint="default"/>
          <w:i/>
          <w:iCs/>
          <w:lang w:val="en-US" w:eastAsia="zh-CN"/>
        </w:rPr>
        <w:t>[T</w:t>
      </w:r>
      <w:r>
        <w:rPr>
          <w:rFonts w:hint="default"/>
          <w:i/>
          <w:iCs/>
          <w:vertAlign w:val="subscript"/>
          <w:lang w:val="en-US" w:eastAsia="zh-CN"/>
        </w:rPr>
        <w:t>D2R_min</w:t>
      </w:r>
      <w:r>
        <w:rPr>
          <w:rFonts w:hint="default"/>
          <w:i/>
          <w:iCs/>
          <w:lang w:val="en-US" w:eastAsia="zh-CN"/>
        </w:rPr>
        <w:t>, T</w:t>
      </w:r>
      <w:r>
        <w:rPr>
          <w:rFonts w:hint="default"/>
          <w:i/>
          <w:iCs/>
          <w:vertAlign w:val="subscript"/>
          <w:lang w:val="en-US" w:eastAsia="zh-CN"/>
        </w:rPr>
        <w:t>D2R_max</w:t>
      </w:r>
      <w:r>
        <w:rPr>
          <w:rFonts w:hint="default"/>
          <w:i/>
          <w:iCs/>
          <w:lang w:val="en-US" w:eastAsia="zh-CN"/>
        </w:rPr>
        <w:t>]</w:t>
      </w:r>
      <w:r>
        <w:rPr>
          <w:rFonts w:hint="eastAsia"/>
          <w:i/>
          <w:iCs/>
          <w:lang w:val="en-US" w:eastAsia="zh-CN"/>
        </w:rPr>
        <w:t xml:space="preserve"> which covers different A-IoT devices and cases.</w:t>
      </w:r>
    </w:p>
    <w:p>
      <w:pPr>
        <w:keepNext w:val="0"/>
        <w:keepLines w:val="0"/>
        <w:pageBreakBefore w:val="0"/>
        <w:widowControl/>
        <w:numPr>
          <w:ilvl w:val="-1"/>
          <w:numId w:val="0"/>
        </w:numPr>
        <w:tabs>
          <w:tab w:val="left" w:pos="8256"/>
        </w:tabs>
        <w:kinsoku/>
        <w:wordWrap/>
        <w:overflowPunct/>
        <w:topLinePunct w:val="0"/>
        <w:autoSpaceDE/>
        <w:autoSpaceDN/>
        <w:bidi w:val="0"/>
        <w:adjustRightInd/>
        <w:snapToGrid/>
        <w:spacing w:after="120"/>
        <w:jc w:val="both"/>
        <w:textAlignment w:val="auto"/>
        <w:rPr>
          <w:rFonts w:hint="default" w:eastAsia="宋体"/>
          <w:bCs w:val="0"/>
          <w:i w:val="0"/>
          <w:iCs w:val="0"/>
          <w:szCs w:val="20"/>
          <w:lang w:val="en-US" w:eastAsia="zh-CN"/>
        </w:rPr>
      </w:pPr>
      <w:r>
        <w:rPr>
          <w:rFonts w:hint="eastAsia" w:eastAsia="宋体"/>
          <w:b w:val="0"/>
          <w:bCs w:val="0"/>
          <w:i w:val="0"/>
          <w:iCs w:val="0"/>
          <w:lang w:val="en-US" w:eastAsia="zh-CN"/>
        </w:rPr>
        <w:t xml:space="preserve">Moreover, there was a discussion about whether and how to define the time intervals </w:t>
      </w:r>
      <w:r>
        <w:rPr>
          <w:rFonts w:hint="eastAsia" w:eastAsia="宋体"/>
          <w:bCs w:val="0"/>
          <w:i w:val="0"/>
          <w:iCs w:val="0"/>
          <w:szCs w:val="20"/>
          <w:lang w:val="en-US" w:eastAsia="zh-CN"/>
        </w:rPr>
        <w:t xml:space="preserve">between D2R transmission and the corresponding R2D transmission in other cases than Msg2 response to A-IoT Msg1. In our understanding, the other cases may involve different command operations, like write or read, where the required processing time and expected reader/device behaviors need to be discussed case by case. Therefore, it seems inadequate to </w:t>
      </w:r>
      <w:bookmarkStart w:id="66" w:name="OLE_LINK77"/>
      <w:r>
        <w:rPr>
          <w:rFonts w:hint="eastAsia" w:eastAsia="宋体"/>
          <w:bCs w:val="0"/>
          <w:i w:val="0"/>
          <w:iCs w:val="0"/>
          <w:szCs w:val="20"/>
          <w:lang w:val="en-US" w:eastAsia="zh-CN"/>
        </w:rPr>
        <w:t>define a unified time interval for all these cases</w:t>
      </w:r>
      <w:bookmarkEnd w:id="66"/>
      <w:r>
        <w:rPr>
          <w:rFonts w:hint="eastAsia" w:eastAsia="宋体"/>
          <w:bCs w:val="0"/>
          <w:i w:val="0"/>
          <w:iCs w:val="0"/>
          <w:szCs w:val="20"/>
          <w:lang w:val="en-US" w:eastAsia="zh-CN"/>
        </w:rPr>
        <w:t>. The time interval between other D2R transmissions and corresponding R2D transmissions can be considered separately for the specific requirements.</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i/>
          <w:iCs/>
          <w:lang w:val="en-US" w:eastAsia="zh-CN"/>
        </w:rPr>
      </w:pPr>
      <w:r>
        <w:rPr>
          <w:rFonts w:hint="eastAsia"/>
          <w:i/>
          <w:iCs/>
          <w:lang w:val="en-US" w:eastAsia="zh-CN"/>
        </w:rPr>
        <w:t xml:space="preserve">The time interval between other D2R transmissions and corresponding R2D transmissions can be considered separately.  </w:t>
      </w:r>
    </w:p>
    <w:p>
      <w:pPr>
        <w:tabs>
          <w:tab w:val="left" w:pos="8256"/>
        </w:tabs>
        <w:spacing w:after="120"/>
        <w:jc w:val="both"/>
        <w:rPr>
          <w:rFonts w:hint="default" w:eastAsia="宋体"/>
          <w:b/>
          <w:bCs/>
          <w:color w:val="auto"/>
          <w:u w:val="single"/>
          <w:lang w:val="en-US" w:eastAsia="zh-CN"/>
        </w:rPr>
      </w:pPr>
      <w:r>
        <w:rPr>
          <w:rFonts w:hint="eastAsia" w:eastAsia="宋体"/>
          <w:b/>
          <w:bCs/>
          <w:color w:val="auto"/>
          <w:u w:val="single"/>
          <w:lang w:val="en-US" w:eastAsia="zh-CN"/>
        </w:rPr>
        <w:t>Time unit</w:t>
      </w:r>
    </w:p>
    <w:p>
      <w:pPr>
        <w:tabs>
          <w:tab w:val="left" w:pos="8256"/>
        </w:tabs>
        <w:spacing w:after="120"/>
        <w:jc w:val="both"/>
        <w:rPr>
          <w:rFonts w:hint="default" w:eastAsia="宋体"/>
          <w:i w:val="0"/>
          <w:iCs w:val="0"/>
          <w:lang w:val="en-US" w:eastAsia="zh-CN"/>
        </w:rPr>
      </w:pPr>
      <w:r>
        <w:rPr>
          <w:rFonts w:hint="eastAsia" w:eastAsia="宋体"/>
          <w:lang w:val="en-US" w:eastAsia="zh-CN"/>
        </w:rPr>
        <w:t xml:space="preserve">For </w:t>
      </w:r>
      <w:r>
        <w:rPr>
          <w:rFonts w:hint="eastAsia" w:eastAsia="宋体"/>
          <w:b w:val="0"/>
          <w:bCs w:val="0"/>
          <w:i w:val="0"/>
          <w:iCs w:val="0"/>
          <w:color w:val="auto"/>
          <w:lang w:eastAsia="zh-CN"/>
        </w:rPr>
        <w:t xml:space="preserve">the </w:t>
      </w:r>
      <w:r>
        <w:rPr>
          <w:rFonts w:eastAsia="宋体"/>
          <w:b w:val="0"/>
          <w:bCs w:val="0"/>
          <w:i w:val="0"/>
          <w:iCs w:val="0"/>
          <w:color w:val="auto"/>
          <w:lang w:eastAsia="zh-CN"/>
        </w:rPr>
        <w:t>time interval between a</w:t>
      </w:r>
      <w:r>
        <w:rPr>
          <w:rFonts w:hint="eastAsia" w:eastAsia="宋体"/>
          <w:b w:val="0"/>
          <w:bCs w:val="0"/>
          <w:i w:val="0"/>
          <w:iCs w:val="0"/>
          <w:color w:val="auto"/>
          <w:lang w:val="en-US" w:eastAsia="zh-CN"/>
        </w:rPr>
        <w:t>n</w:t>
      </w:r>
      <w:r>
        <w:rPr>
          <w:rFonts w:eastAsia="宋体"/>
          <w:b w:val="0"/>
          <w:bCs w:val="0"/>
          <w:i w:val="0"/>
          <w:iCs w:val="0"/>
          <w:color w:val="auto"/>
          <w:lang w:eastAsia="zh-CN"/>
        </w:rPr>
        <w:t xml:space="preserve"> R2D transmission and the corresponding D2R transmission</w:t>
      </w:r>
      <w:r>
        <w:rPr>
          <w:rFonts w:hint="eastAsia" w:eastAsia="宋体"/>
          <w:b w:val="0"/>
          <w:bCs w:val="0"/>
          <w:i w:val="0"/>
          <w:iCs w:val="0"/>
          <w:color w:val="auto"/>
          <w:lang w:val="en-US" w:eastAsia="zh-CN"/>
        </w:rPr>
        <w:t>, the time unit is discussed and the relevant proposal is given in FL summary [5].</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adjustRightInd w:val="0"/>
              <w:snapToGrid w:val="0"/>
              <w:spacing w:after="120" w:line="240" w:lineRule="auto"/>
              <w:jc w:val="left"/>
              <w:textAlignment w:val="auto"/>
              <w:rPr>
                <w:rFonts w:eastAsia="宋体"/>
                <w:b w:val="0"/>
                <w:bCs w:val="0"/>
                <w:i/>
                <w:iCs/>
                <w:color w:val="auto"/>
                <w:lang w:eastAsia="zh-CN"/>
              </w:rPr>
            </w:pPr>
            <w:r>
              <w:rPr>
                <w:rFonts w:hint="eastAsia" w:eastAsia="宋体"/>
                <w:b w:val="0"/>
                <w:bCs w:val="0"/>
                <w:i/>
                <w:iCs/>
                <w:color w:val="auto"/>
                <w:lang w:eastAsia="zh-CN"/>
              </w:rPr>
              <w:t xml:space="preserve">Further study at least following aspects for the </w:t>
            </w:r>
            <w:r>
              <w:rPr>
                <w:rFonts w:eastAsia="宋体"/>
                <w:b w:val="0"/>
                <w:bCs w:val="0"/>
                <w:i/>
                <w:iCs/>
                <w:color w:val="auto"/>
                <w:lang w:eastAsia="zh-CN"/>
              </w:rPr>
              <w:t>time interval between a R2D transmission and the corresponding D2R transmission following it</w:t>
            </w:r>
            <w:r>
              <w:rPr>
                <w:rFonts w:hint="eastAsia" w:eastAsia="宋体"/>
                <w:b w:val="0"/>
                <w:bCs w:val="0"/>
                <w:i/>
                <w:iCs/>
                <w:color w:val="auto"/>
                <w:lang w:eastAsia="zh-CN"/>
              </w:rPr>
              <w:t>, including following</w:t>
            </w:r>
          </w:p>
          <w:p>
            <w:pPr>
              <w:pStyle w:val="93"/>
              <w:keepNext w:val="0"/>
              <w:keepLines w:val="0"/>
              <w:pageBreakBefore w:val="0"/>
              <w:widowControl/>
              <w:numPr>
                <w:ilvl w:val="0"/>
                <w:numId w:val="18"/>
              </w:numPr>
              <w:kinsoku/>
              <w:wordWrap/>
              <w:overflowPunct/>
              <w:topLinePunct w:val="0"/>
              <w:autoSpaceDE/>
              <w:autoSpaceDN/>
              <w:bidi w:val="0"/>
              <w:spacing w:after="120"/>
              <w:ind w:left="709" w:hanging="338"/>
              <w:jc w:val="both"/>
              <w:textAlignment w:val="auto"/>
              <w:rPr>
                <w:i/>
                <w:iCs/>
                <w:lang w:val="en-GB" w:eastAsia="zh-CN"/>
              </w:rPr>
            </w:pPr>
            <w:r>
              <w:rPr>
                <w:rFonts w:hint="eastAsia"/>
                <w:i/>
                <w:iCs/>
                <w:lang w:val="en-GB" w:eastAsia="zh-CN"/>
              </w:rPr>
              <w:t xml:space="preserve">Time unit for the time interval for </w:t>
            </w:r>
            <w:r>
              <w:rPr>
                <w:rFonts w:hint="eastAsia"/>
                <w:i/>
                <w:iCs/>
                <w:lang w:eastAsia="en-US"/>
              </w:rPr>
              <w:t>option 2</w:t>
            </w:r>
            <w:r>
              <w:rPr>
                <w:i/>
                <w:iCs/>
                <w:lang w:eastAsia="en-US"/>
              </w:rPr>
              <w:t>, if supported.</w:t>
            </w:r>
          </w:p>
          <w:p>
            <w:pPr>
              <w:pStyle w:val="93"/>
              <w:keepNext w:val="0"/>
              <w:keepLines w:val="0"/>
              <w:pageBreakBefore w:val="0"/>
              <w:widowControl/>
              <w:numPr>
                <w:ilvl w:val="1"/>
                <w:numId w:val="19"/>
              </w:numPr>
              <w:kinsoku/>
              <w:wordWrap/>
              <w:overflowPunct/>
              <w:topLinePunct w:val="0"/>
              <w:autoSpaceDE/>
              <w:autoSpaceDN/>
              <w:bidi w:val="0"/>
              <w:adjustRightInd w:val="0"/>
              <w:snapToGrid w:val="0"/>
              <w:spacing w:after="120" w:line="240" w:lineRule="auto"/>
              <w:contextualSpacing w:val="0"/>
              <w:jc w:val="left"/>
              <w:textAlignment w:val="auto"/>
              <w:rPr>
                <w:rFonts w:hint="default" w:eastAsia="宋体"/>
                <w:vertAlign w:val="baseline"/>
                <w:lang w:val="en-US" w:eastAsia="zh-CN"/>
              </w:rPr>
            </w:pPr>
            <w:r>
              <w:rPr>
                <w:rFonts w:ascii="Times New Roman" w:hAnsi="Times New Roman" w:cs="Times New Roman"/>
                <w:b w:val="0"/>
                <w:bCs w:val="0"/>
                <w:i/>
                <w:iCs/>
                <w:color w:val="auto"/>
                <w:sz w:val="20"/>
                <w:szCs w:val="20"/>
                <w:lang w:val="en-GB" w:eastAsia="zh-CN"/>
              </w:rPr>
              <w:t>E</w:t>
            </w:r>
            <w:r>
              <w:rPr>
                <w:rFonts w:hint="eastAsia" w:ascii="Times New Roman" w:hAnsi="Times New Roman" w:cs="Times New Roman"/>
                <w:b w:val="0"/>
                <w:bCs w:val="0"/>
                <w:i/>
                <w:iCs/>
                <w:color w:val="auto"/>
                <w:sz w:val="20"/>
                <w:szCs w:val="20"/>
                <w:lang w:val="en-GB" w:eastAsia="zh-CN"/>
              </w:rPr>
              <w:t xml:space="preserve">.g., </w:t>
            </w:r>
            <w:r>
              <w:rPr>
                <w:rFonts w:ascii="Times New Roman" w:hAnsi="Times New Roman" w:cs="Times New Roman"/>
                <w:b w:val="0"/>
                <w:bCs w:val="0"/>
                <w:i/>
                <w:iCs/>
                <w:color w:val="auto"/>
                <w:sz w:val="20"/>
                <w:szCs w:val="20"/>
                <w:lang w:val="en-GB" w:eastAsia="zh-CN"/>
              </w:rPr>
              <w:t>O</w:t>
            </w:r>
            <w:r>
              <w:rPr>
                <w:rFonts w:hint="eastAsia" w:ascii="Times New Roman" w:hAnsi="Times New Roman" w:cs="Times New Roman"/>
                <w:b w:val="0"/>
                <w:bCs w:val="0"/>
                <w:i/>
                <w:iCs/>
                <w:color w:val="auto"/>
                <w:sz w:val="20"/>
                <w:szCs w:val="20"/>
                <w:lang w:val="en-GB" w:eastAsia="zh-CN"/>
              </w:rPr>
              <w:t xml:space="preserve">ne or multiple </w:t>
            </w:r>
            <w:r>
              <w:rPr>
                <w:rFonts w:ascii="Times New Roman" w:hAnsi="Times New Roman" w:cs="Times New Roman"/>
                <w:b w:val="0"/>
                <w:bCs w:val="0"/>
                <w:i/>
                <w:iCs/>
                <w:color w:val="auto"/>
                <w:sz w:val="20"/>
                <w:szCs w:val="20"/>
                <w:lang w:val="en-GB" w:eastAsia="zh-CN"/>
              </w:rPr>
              <w:t>R2D or D2R Chip length(s)</w:t>
            </w:r>
            <w:r>
              <w:rPr>
                <w:rFonts w:hint="eastAsia" w:ascii="Times New Roman" w:hAnsi="Times New Roman" w:cs="Times New Roman"/>
                <w:b w:val="0"/>
                <w:bCs w:val="0"/>
                <w:i/>
                <w:iCs/>
                <w:color w:val="auto"/>
                <w:sz w:val="20"/>
                <w:szCs w:val="20"/>
                <w:lang w:val="en-GB" w:eastAsia="zh-CN"/>
              </w:rPr>
              <w:t xml:space="preserve">, R2D or D2R information bit length etc. </w:t>
            </w:r>
          </w:p>
          <w:p>
            <w:pPr>
              <w:pStyle w:val="93"/>
              <w:keepNext w:val="0"/>
              <w:keepLines w:val="0"/>
              <w:pageBreakBefore w:val="0"/>
              <w:widowControl/>
              <w:numPr>
                <w:ilvl w:val="0"/>
                <w:numId w:val="18"/>
              </w:numPr>
              <w:kinsoku/>
              <w:wordWrap/>
              <w:overflowPunct/>
              <w:topLinePunct w:val="0"/>
              <w:autoSpaceDE/>
              <w:autoSpaceDN/>
              <w:bidi w:val="0"/>
              <w:spacing w:after="120"/>
              <w:ind w:left="709" w:hanging="338"/>
              <w:jc w:val="both"/>
              <w:textAlignment w:val="auto"/>
              <w:rPr>
                <w:rFonts w:hint="default" w:eastAsia="宋体"/>
                <w:vertAlign w:val="baseline"/>
                <w:lang w:val="en-US" w:eastAsia="zh-CN"/>
              </w:rPr>
            </w:pPr>
            <w:r>
              <w:rPr>
                <w:rFonts w:hint="eastAsia"/>
                <w:i/>
                <w:iCs/>
                <w:lang w:val="en-GB" w:eastAsia="zh-CN"/>
              </w:rPr>
              <w:t>Whether/how to address timing error for a D2R transmission caused by the initial/residual SFO of the device for both option 1 and option 2</w:t>
            </w:r>
          </w:p>
        </w:tc>
      </w:tr>
    </w:tbl>
    <w:p>
      <w:pPr>
        <w:keepNext w:val="0"/>
        <w:keepLines w:val="0"/>
        <w:pageBreakBefore w:val="0"/>
        <w:widowControl/>
        <w:tabs>
          <w:tab w:val="left" w:pos="8256"/>
        </w:tabs>
        <w:kinsoku/>
        <w:wordWrap/>
        <w:overflowPunct/>
        <w:topLinePunct w:val="0"/>
        <w:autoSpaceDE/>
        <w:autoSpaceDN/>
        <w:bidi w:val="0"/>
        <w:adjustRightInd/>
        <w:snapToGrid/>
        <w:spacing w:after="120"/>
        <w:jc w:val="both"/>
        <w:textAlignment w:val="auto"/>
        <w:rPr>
          <w:rFonts w:hint="eastAsia" w:eastAsia="宋体"/>
          <w:lang w:val="en-US" w:eastAsia="zh-CN"/>
        </w:rPr>
      </w:pPr>
      <w:bookmarkStart w:id="67" w:name="OLE_LINK4"/>
    </w:p>
    <w:p>
      <w:pPr>
        <w:keepNext w:val="0"/>
        <w:keepLines w:val="0"/>
        <w:pageBreakBefore w:val="0"/>
        <w:widowControl/>
        <w:tabs>
          <w:tab w:val="left" w:pos="8256"/>
        </w:tabs>
        <w:kinsoku/>
        <w:wordWrap/>
        <w:overflowPunct/>
        <w:topLinePunct w:val="0"/>
        <w:autoSpaceDE/>
        <w:autoSpaceDN/>
        <w:bidi w:val="0"/>
        <w:adjustRightInd/>
        <w:snapToGrid/>
        <w:spacing w:after="120"/>
        <w:jc w:val="both"/>
        <w:textAlignment w:val="auto"/>
        <w:rPr>
          <w:rFonts w:hint="eastAsia" w:eastAsia="宋体"/>
          <w:lang w:val="en-US" w:eastAsia="zh-CN"/>
        </w:rPr>
      </w:pPr>
      <w:r>
        <w:rPr>
          <w:rFonts w:hint="eastAsia" w:eastAsia="宋体"/>
          <w:lang w:val="en-US" w:eastAsia="zh-CN"/>
        </w:rPr>
        <w:t>The time interval between an R2D transmission and the corresponding D2R transmission includes the device's processing time for the R2D signal and the preparation time for the D2R signal. Given that this interval is typically short, a smaller time unit is appropriate. Therefore, the time unit should be chosen based on the information bit length and the chip length.</w:t>
      </w:r>
    </w:p>
    <w:bookmarkEnd w:id="67"/>
    <w:p>
      <w:pPr>
        <w:keepNext w:val="0"/>
        <w:keepLines w:val="0"/>
        <w:pageBreakBefore w:val="0"/>
        <w:widowControl/>
        <w:tabs>
          <w:tab w:val="left" w:pos="8256"/>
        </w:tabs>
        <w:kinsoku/>
        <w:wordWrap/>
        <w:overflowPunct/>
        <w:topLinePunct w:val="0"/>
        <w:autoSpaceDE/>
        <w:autoSpaceDN/>
        <w:bidi w:val="0"/>
        <w:adjustRightInd/>
        <w:snapToGrid/>
        <w:spacing w:after="120"/>
        <w:jc w:val="both"/>
        <w:textAlignment w:val="auto"/>
        <w:rPr>
          <w:rFonts w:hint="default" w:eastAsia="宋体"/>
          <w:lang w:val="en-US" w:eastAsia="zh-CN"/>
        </w:rPr>
      </w:pPr>
      <w:r>
        <w:rPr>
          <w:rFonts w:hint="default" w:eastAsia="宋体"/>
          <w:lang w:val="en-US" w:eastAsia="zh-CN"/>
        </w:rPr>
        <w:t xml:space="preserve">In </w:t>
      </w:r>
      <w:r>
        <w:rPr>
          <w:rFonts w:hint="eastAsia" w:eastAsia="宋体"/>
          <w:lang w:val="en-US" w:eastAsia="zh-CN"/>
        </w:rPr>
        <w:t xml:space="preserve">some </w:t>
      </w:r>
      <w:r>
        <w:rPr>
          <w:rFonts w:hint="default" w:eastAsia="宋体"/>
          <w:lang w:val="en-US" w:eastAsia="zh-CN"/>
        </w:rPr>
        <w:t xml:space="preserve">coverage enhancement scenarios, </w:t>
      </w:r>
      <w:r>
        <w:rPr>
          <w:rFonts w:hint="eastAsia" w:eastAsia="宋体"/>
          <w:lang w:val="en-US" w:eastAsia="zh-CN"/>
        </w:rPr>
        <w:t>one information bit length</w:t>
      </w:r>
      <w:r>
        <w:rPr>
          <w:rFonts w:hint="default" w:eastAsia="宋体"/>
          <w:lang w:val="en-US" w:eastAsia="zh-CN"/>
        </w:rPr>
        <w:t xml:space="preserve"> can be </w:t>
      </w:r>
      <w:r>
        <w:rPr>
          <w:rFonts w:hint="eastAsia" w:eastAsia="宋体"/>
          <w:lang w:val="en-US" w:eastAsia="zh-CN"/>
        </w:rPr>
        <w:t xml:space="preserve">even </w:t>
      </w:r>
      <w:r>
        <w:rPr>
          <w:rFonts w:hint="default" w:eastAsia="宋体"/>
          <w:lang w:val="en-US" w:eastAsia="zh-CN"/>
        </w:rPr>
        <w:t>long</w:t>
      </w:r>
      <w:r>
        <w:rPr>
          <w:rFonts w:hint="eastAsia" w:eastAsia="宋体"/>
          <w:lang w:val="en-US" w:eastAsia="zh-CN"/>
        </w:rPr>
        <w:t>er</w:t>
      </w:r>
      <w:r>
        <w:rPr>
          <w:rFonts w:hint="default" w:eastAsia="宋体"/>
          <w:lang w:val="en-US" w:eastAsia="zh-CN"/>
        </w:rPr>
        <w:t xml:space="preserve"> that the </w:t>
      </w:r>
      <w:r>
        <w:rPr>
          <w:rFonts w:hint="eastAsia" w:eastAsia="宋体"/>
          <w:lang w:val="en-US" w:eastAsia="zh-CN"/>
        </w:rPr>
        <w:t xml:space="preserve">required </w:t>
      </w:r>
      <w:r>
        <w:rPr>
          <w:rFonts w:hint="default" w:eastAsia="宋体"/>
          <w:lang w:val="en-US" w:eastAsia="zh-CN"/>
        </w:rPr>
        <w:t xml:space="preserve">interval between an R2D transmission and the corresponding D2R transmission. In RFID technology, the time </w:t>
      </w:r>
      <w:r>
        <w:rPr>
          <w:rFonts w:hint="eastAsia" w:eastAsia="宋体"/>
          <w:lang w:val="en-US" w:eastAsia="zh-CN"/>
        </w:rPr>
        <w:t>unit (</w:t>
      </w:r>
      <w:r>
        <w:rPr>
          <w:rFonts w:hint="default" w:eastAsia="宋体"/>
          <w:lang w:val="en-US" w:eastAsia="zh-CN"/>
        </w:rPr>
        <w:t>denoted as T</w:t>
      </w:r>
      <w:r>
        <w:rPr>
          <w:rFonts w:hint="default" w:eastAsia="宋体"/>
          <w:vertAlign w:val="subscript"/>
          <w:lang w:val="en-US" w:eastAsia="zh-CN"/>
        </w:rPr>
        <w:t>pri</w:t>
      </w:r>
      <w:r>
        <w:rPr>
          <w:rFonts w:hint="eastAsia" w:eastAsia="宋体"/>
          <w:lang w:val="en-US" w:eastAsia="zh-CN"/>
        </w:rPr>
        <w:t xml:space="preserve">) </w:t>
      </w:r>
      <w:r>
        <w:rPr>
          <w:rFonts w:hint="default" w:eastAsia="宋体"/>
          <w:lang w:val="en-US" w:eastAsia="zh-CN"/>
        </w:rPr>
        <w:t>is</w:t>
      </w:r>
      <w:r>
        <w:rPr>
          <w:rFonts w:hint="eastAsia" w:eastAsia="宋体"/>
          <w:lang w:val="en-US" w:eastAsia="zh-CN"/>
        </w:rPr>
        <w:t xml:space="preserve"> a </w:t>
      </w:r>
      <w:r>
        <w:rPr>
          <w:rFonts w:hint="default" w:eastAsia="宋体"/>
          <w:lang w:val="en-US" w:eastAsia="zh-CN"/>
        </w:rPr>
        <w:t xml:space="preserve">symbol period </w:t>
      </w:r>
      <w:r>
        <w:rPr>
          <w:rFonts w:hint="eastAsia" w:eastAsia="宋体"/>
          <w:lang w:val="en-US" w:eastAsia="zh-CN"/>
        </w:rPr>
        <w:t xml:space="preserve">of Miller </w:t>
      </w:r>
      <w:r>
        <w:rPr>
          <w:rFonts w:hint="default" w:eastAsia="宋体"/>
          <w:lang w:val="en-US" w:eastAsia="zh-CN"/>
        </w:rPr>
        <w:t xml:space="preserve">subcarrier </w:t>
      </w:r>
      <w:r>
        <w:rPr>
          <w:rFonts w:hint="eastAsia" w:eastAsia="宋体"/>
          <w:lang w:val="en-US" w:eastAsia="zh-CN"/>
        </w:rPr>
        <w:t xml:space="preserve">or </w:t>
      </w:r>
      <w:r>
        <w:rPr>
          <w:rFonts w:hint="default" w:eastAsia="宋体"/>
          <w:lang w:val="en-US" w:eastAsia="zh-CN"/>
        </w:rPr>
        <w:t xml:space="preserve">FM0 </w:t>
      </w:r>
      <w:r>
        <w:rPr>
          <w:rFonts w:hint="eastAsia" w:eastAsia="宋体"/>
          <w:lang w:val="en-US" w:eastAsia="zh-CN"/>
        </w:rPr>
        <w:t>of D2R transmission for time intervals, i.e., 2*chip length. And t</w:t>
      </w:r>
      <w:r>
        <w:rPr>
          <w:rFonts w:hint="default" w:eastAsia="宋体"/>
          <w:lang w:val="en-US" w:eastAsia="zh-CN"/>
        </w:rPr>
        <w:t xml:space="preserve">he </w:t>
      </w:r>
      <w:r>
        <w:rPr>
          <w:rFonts w:hint="eastAsia" w:eastAsia="宋体"/>
          <w:lang w:val="en-US" w:eastAsia="zh-CN"/>
        </w:rPr>
        <w:t xml:space="preserve">nominal time </w:t>
      </w:r>
      <w:r>
        <w:rPr>
          <w:rFonts w:hint="default" w:eastAsia="宋体"/>
          <w:lang w:val="en-US" w:eastAsia="zh-CN"/>
        </w:rPr>
        <w:t>interval between R2D and D2R is set to 10</w:t>
      </w:r>
      <w:r>
        <w:rPr>
          <w:rFonts w:hint="eastAsia" w:eastAsia="宋体"/>
          <w:lang w:val="en-US" w:eastAsia="zh-CN"/>
        </w:rPr>
        <w:t>*</w:t>
      </w:r>
      <w:r>
        <w:rPr>
          <w:rFonts w:hint="default" w:eastAsia="宋体"/>
          <w:lang w:val="en-US" w:eastAsia="zh-CN"/>
        </w:rPr>
        <w:t>T</w:t>
      </w:r>
      <w:r>
        <w:rPr>
          <w:rFonts w:hint="default" w:eastAsia="宋体"/>
          <w:vertAlign w:val="subscript"/>
          <w:lang w:val="en-US" w:eastAsia="zh-CN"/>
        </w:rPr>
        <w:t>pri</w:t>
      </w:r>
      <w:r>
        <w:rPr>
          <w:rFonts w:hint="default" w:eastAsia="宋体"/>
          <w:lang w:val="en-US" w:eastAsia="zh-CN"/>
        </w:rPr>
        <w:t xml:space="preserve">. When the information bit </w:t>
      </w:r>
      <w:r>
        <w:rPr>
          <w:rFonts w:hint="eastAsia" w:eastAsia="宋体"/>
          <w:lang w:val="en-US" w:eastAsia="zh-CN"/>
        </w:rPr>
        <w:t xml:space="preserve">is modulated by Miller </w:t>
      </w:r>
      <w:r>
        <w:rPr>
          <w:rFonts w:hint="default" w:eastAsia="宋体"/>
          <w:lang w:val="en-US" w:eastAsia="zh-CN"/>
        </w:rPr>
        <w:t>subcarrier with M=8, the bit length is 8</w:t>
      </w:r>
      <w:r>
        <w:rPr>
          <w:rFonts w:hint="eastAsia" w:eastAsia="宋体"/>
          <w:lang w:val="en-US" w:eastAsia="zh-CN"/>
        </w:rPr>
        <w:t>*</w:t>
      </w:r>
      <w:r>
        <w:rPr>
          <w:rFonts w:hint="default" w:eastAsia="宋体"/>
          <w:lang w:val="en-US" w:eastAsia="zh-CN"/>
        </w:rPr>
        <w:t>T</w:t>
      </w:r>
      <w:r>
        <w:rPr>
          <w:rFonts w:hint="default" w:eastAsia="宋体"/>
          <w:vertAlign w:val="subscript"/>
          <w:lang w:val="en-US" w:eastAsia="zh-CN"/>
        </w:rPr>
        <w:t>pri</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However, in A</w:t>
      </w:r>
      <w:r>
        <w:rPr>
          <w:rFonts w:hint="eastAsia" w:eastAsia="宋体"/>
          <w:lang w:val="en-US" w:eastAsia="zh-CN"/>
        </w:rPr>
        <w:t xml:space="preserve">mbient </w:t>
      </w:r>
      <w:r>
        <w:rPr>
          <w:rFonts w:hint="default" w:eastAsia="宋体"/>
          <w:lang w:val="en-US" w:eastAsia="zh-CN"/>
        </w:rPr>
        <w:t>IoT, to enhance the coverage range of D2R</w:t>
      </w:r>
      <w:r>
        <w:rPr>
          <w:rFonts w:hint="eastAsia" w:eastAsia="宋体"/>
          <w:lang w:val="en-US" w:eastAsia="zh-CN"/>
        </w:rPr>
        <w:t xml:space="preserve"> transmission</w:t>
      </w:r>
      <w:r>
        <w:rPr>
          <w:rFonts w:hint="default" w:eastAsia="宋体"/>
          <w:lang w:val="en-US" w:eastAsia="zh-CN"/>
        </w:rPr>
        <w:t xml:space="preserve">, lower data rate may be used, </w:t>
      </w:r>
      <w:r>
        <w:rPr>
          <w:rFonts w:hint="eastAsia" w:eastAsia="宋体"/>
          <w:lang w:val="en-US" w:eastAsia="zh-CN"/>
        </w:rPr>
        <w:t xml:space="preserve">which leads </w:t>
      </w:r>
      <w:r>
        <w:rPr>
          <w:rFonts w:hint="default" w:eastAsia="宋体"/>
          <w:lang w:val="en-US" w:eastAsia="zh-CN"/>
        </w:rPr>
        <w:t>to</w:t>
      </w:r>
      <w:r>
        <w:rPr>
          <w:rFonts w:hint="eastAsia" w:eastAsia="宋体"/>
          <w:lang w:val="en-US" w:eastAsia="zh-CN"/>
        </w:rPr>
        <w:t xml:space="preserve"> the case that</w:t>
      </w:r>
      <w:r>
        <w:rPr>
          <w:rFonts w:hint="default" w:eastAsia="宋体"/>
          <w:lang w:val="en-US" w:eastAsia="zh-CN"/>
        </w:rPr>
        <w:t xml:space="preserve"> a</w:t>
      </w:r>
      <w:r>
        <w:rPr>
          <w:rFonts w:hint="eastAsia" w:eastAsia="宋体"/>
          <w:lang w:val="en-US" w:eastAsia="zh-CN"/>
        </w:rPr>
        <w:t>n information</w:t>
      </w:r>
      <w:r>
        <w:rPr>
          <w:rFonts w:hint="default" w:eastAsia="宋体"/>
          <w:lang w:val="en-US" w:eastAsia="zh-CN"/>
        </w:rPr>
        <w:t xml:space="preserve"> bit length exceed</w:t>
      </w:r>
      <w:r>
        <w:rPr>
          <w:rFonts w:hint="eastAsia" w:eastAsia="宋体"/>
          <w:lang w:val="en-US" w:eastAsia="zh-CN"/>
        </w:rPr>
        <w:t>s</w:t>
      </w:r>
      <w:r>
        <w:rPr>
          <w:rFonts w:hint="default" w:eastAsia="宋体"/>
          <w:lang w:val="en-US" w:eastAsia="zh-CN"/>
        </w:rPr>
        <w:t xml:space="preserve"> 8</w:t>
      </w:r>
      <w:r>
        <w:rPr>
          <w:rFonts w:hint="eastAsia" w:eastAsia="宋体"/>
          <w:lang w:val="en-US" w:eastAsia="zh-CN"/>
        </w:rPr>
        <w:t>*</w:t>
      </w:r>
      <w:r>
        <w:rPr>
          <w:rFonts w:hint="default" w:eastAsia="宋体"/>
          <w:lang w:val="en-US" w:eastAsia="zh-CN"/>
        </w:rPr>
        <w:t>T</w:t>
      </w:r>
      <w:r>
        <w:rPr>
          <w:rFonts w:hint="default" w:eastAsia="宋体"/>
          <w:vertAlign w:val="subscript"/>
          <w:lang w:val="en-US" w:eastAsia="zh-CN"/>
        </w:rPr>
        <w:t>pri</w:t>
      </w:r>
      <w:r>
        <w:rPr>
          <w:rFonts w:hint="default" w:eastAsia="宋体"/>
          <w:lang w:val="en-US" w:eastAsia="zh-CN"/>
        </w:rPr>
        <w:t>, such as 16</w:t>
      </w:r>
      <w:r>
        <w:rPr>
          <w:rFonts w:hint="eastAsia" w:eastAsia="宋体"/>
          <w:lang w:val="en-US" w:eastAsia="zh-CN"/>
        </w:rPr>
        <w:t>*</w:t>
      </w:r>
      <w:r>
        <w:rPr>
          <w:rFonts w:hint="default" w:eastAsia="宋体"/>
          <w:lang w:val="en-US" w:eastAsia="zh-CN"/>
        </w:rPr>
        <w:t>T</w:t>
      </w:r>
      <w:r>
        <w:rPr>
          <w:rFonts w:hint="default" w:eastAsia="宋体"/>
          <w:vertAlign w:val="subscript"/>
          <w:lang w:val="en-US" w:eastAsia="zh-CN"/>
        </w:rPr>
        <w:t>pri</w:t>
      </w:r>
      <w:r>
        <w:rPr>
          <w:rFonts w:hint="default" w:eastAsia="宋体"/>
          <w:lang w:val="en-US" w:eastAsia="zh-CN"/>
        </w:rPr>
        <w:t xml:space="preserve">. In such cases, the </w:t>
      </w:r>
      <w:r>
        <w:rPr>
          <w:rFonts w:hint="eastAsia" w:eastAsia="宋体"/>
          <w:lang w:val="en-US" w:eastAsia="zh-CN"/>
        </w:rPr>
        <w:t xml:space="preserve">time </w:t>
      </w:r>
      <w:r>
        <w:rPr>
          <w:rFonts w:hint="default" w:eastAsia="宋体"/>
          <w:lang w:val="en-US" w:eastAsia="zh-CN"/>
        </w:rPr>
        <w:t>interval</w:t>
      </w:r>
      <w:r>
        <w:rPr>
          <w:rFonts w:hint="eastAsia" w:eastAsia="宋体"/>
          <w:lang w:val="en-US" w:eastAsia="zh-CN"/>
        </w:rPr>
        <w:t xml:space="preserve"> </w:t>
      </w:r>
      <w:r>
        <w:rPr>
          <w:rFonts w:hint="default" w:eastAsia="宋体"/>
          <w:lang w:val="en-US" w:eastAsia="zh-CN"/>
        </w:rPr>
        <w:t xml:space="preserve">may </w:t>
      </w:r>
      <w:r>
        <w:rPr>
          <w:rFonts w:hint="eastAsia" w:eastAsia="宋体"/>
          <w:lang w:val="en-US" w:eastAsia="zh-CN"/>
        </w:rPr>
        <w:t>in</w:t>
      </w:r>
      <w:r>
        <w:rPr>
          <w:rFonts w:hint="default" w:eastAsia="宋体"/>
          <w:lang w:val="en-US" w:eastAsia="zh-CN"/>
        </w:rPr>
        <w:t xml:space="preserve">sufficient to cover a </w:t>
      </w:r>
      <w:r>
        <w:rPr>
          <w:rFonts w:hint="eastAsia" w:eastAsia="宋体"/>
          <w:lang w:val="en-US" w:eastAsia="zh-CN"/>
        </w:rPr>
        <w:t xml:space="preserve">complete </w:t>
      </w:r>
      <w:r>
        <w:rPr>
          <w:rFonts w:hint="default" w:eastAsia="宋体"/>
          <w:lang w:val="en-US" w:eastAsia="zh-CN"/>
        </w:rPr>
        <w:t>bit length</w:t>
      </w:r>
      <w:r>
        <w:rPr>
          <w:rFonts w:hint="eastAsia" w:eastAsia="宋体"/>
          <w:lang w:val="en-US" w:eastAsia="zh-CN"/>
        </w:rPr>
        <w:t>.</w:t>
      </w:r>
      <w:r>
        <w:rPr>
          <w:rFonts w:hint="default" w:eastAsia="宋体"/>
          <w:lang w:val="en-US" w:eastAsia="zh-CN"/>
        </w:rPr>
        <w:t xml:space="preserve"> This makes it difficult to define and indicate time intervals</w:t>
      </w:r>
      <w:r>
        <w:rPr>
          <w:rFonts w:hint="eastAsia" w:eastAsia="宋体"/>
          <w:lang w:val="en-US" w:eastAsia="zh-CN"/>
        </w:rPr>
        <w:t xml:space="preserve">. </w:t>
      </w:r>
      <w:r>
        <w:rPr>
          <w:rFonts w:hint="default" w:eastAsia="宋体"/>
          <w:lang w:val="en-US" w:eastAsia="zh-CN"/>
        </w:rPr>
        <w:t>Therefore, it is recommended to use the D2R chip length as the time unit to ensure the accuracy and applicability of the time interval</w:t>
      </w:r>
      <w:r>
        <w:rPr>
          <w:rFonts w:hint="eastAsia" w:eastAsia="宋体"/>
          <w:lang w:val="en-US" w:eastAsia="zh-CN"/>
        </w:rPr>
        <w:t xml:space="preserve">, while </w:t>
      </w:r>
      <w:r>
        <w:rPr>
          <w:rFonts w:hint="default" w:eastAsia="宋体"/>
          <w:lang w:val="en-US" w:eastAsia="zh-CN"/>
        </w:rPr>
        <w:t>supporting a broader range of data rates and coverage requirements.</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i/>
          <w:iCs/>
          <w:lang w:val="en-US" w:eastAsia="zh-CN"/>
        </w:rPr>
      </w:pPr>
      <w:r>
        <w:rPr>
          <w:rFonts w:hint="eastAsia"/>
          <w:i/>
          <w:iCs/>
          <w:lang w:val="en-US" w:eastAsia="zh-CN"/>
        </w:rPr>
        <w:t>T</w:t>
      </w:r>
      <w:r>
        <w:rPr>
          <w:rFonts w:hint="default"/>
          <w:i/>
          <w:iCs/>
          <w:lang w:val="en-US" w:eastAsia="zh-CN"/>
        </w:rPr>
        <w:t xml:space="preserve">he time unit </w:t>
      </w:r>
      <w:r>
        <w:rPr>
          <w:rFonts w:hint="eastAsia"/>
          <w:i/>
          <w:iCs/>
          <w:lang w:val="en-US" w:eastAsia="zh-CN"/>
        </w:rPr>
        <w:t xml:space="preserve">can be defined as one </w:t>
      </w:r>
      <w:r>
        <w:rPr>
          <w:rFonts w:hint="default"/>
          <w:i/>
          <w:iCs/>
          <w:lang w:val="en-US" w:eastAsia="zh-CN"/>
        </w:rPr>
        <w:t>D2R chip length</w:t>
      </w:r>
      <w:r>
        <w:rPr>
          <w:rFonts w:hint="eastAsia"/>
          <w:i/>
          <w:iCs/>
          <w:lang w:val="en-US" w:eastAsia="zh-CN"/>
        </w:rPr>
        <w:t xml:space="preserve"> for the interval between an R2D transmission and the corresponding D2R transmission.</w:t>
      </w:r>
    </w:p>
    <w:p>
      <w:pPr>
        <w:keepNext w:val="0"/>
        <w:keepLines w:val="0"/>
        <w:pageBreakBefore w:val="0"/>
        <w:widowControl/>
        <w:kinsoku/>
        <w:wordWrap/>
        <w:overflowPunct/>
        <w:topLinePunct w:val="0"/>
        <w:autoSpaceDE/>
        <w:autoSpaceDN/>
        <w:bidi w:val="0"/>
        <w:adjustRightInd w:val="0"/>
        <w:snapToGrid w:val="0"/>
        <w:spacing w:after="120"/>
        <w:textAlignment w:val="auto"/>
        <w:rPr>
          <w:rFonts w:hint="eastAsia" w:eastAsia="宋体"/>
          <w:bCs/>
          <w:szCs w:val="20"/>
          <w:u w:val="single"/>
          <w:lang w:val="en-US" w:eastAsia="zh-CN"/>
        </w:rPr>
      </w:pPr>
      <w:r>
        <w:rPr>
          <w:rFonts w:hint="eastAsia" w:cs="Times New Roman"/>
          <w:b/>
          <w:bCs/>
          <w:i w:val="0"/>
          <w:iCs w:val="0"/>
          <w:color w:val="auto"/>
          <w:sz w:val="20"/>
          <w:szCs w:val="20"/>
          <w:u w:val="single"/>
          <w:lang w:val="en-US" w:eastAsia="zh-CN"/>
        </w:rPr>
        <w:t>Residual</w:t>
      </w:r>
      <w:r>
        <w:rPr>
          <w:rFonts w:ascii="Times New Roman" w:hAnsi="Times New Roman" w:cs="Times New Roman"/>
          <w:b/>
          <w:bCs/>
          <w:i w:val="0"/>
          <w:iCs w:val="0"/>
          <w:color w:val="auto"/>
          <w:sz w:val="20"/>
          <w:szCs w:val="20"/>
          <w:u w:val="single"/>
          <w:lang w:val="en-GB" w:eastAsia="zh-CN"/>
        </w:rPr>
        <w:t xml:space="preserve"> SFO</w:t>
      </w:r>
      <w:r>
        <w:rPr>
          <w:rFonts w:hint="eastAsia" w:cs="Times New Roman"/>
          <w:b/>
          <w:bCs/>
          <w:i w:val="0"/>
          <w:iCs w:val="0"/>
          <w:color w:val="auto"/>
          <w:sz w:val="20"/>
          <w:szCs w:val="20"/>
          <w:u w:val="single"/>
          <w:lang w:val="en-US" w:eastAsia="zh-CN"/>
        </w:rPr>
        <w:t xml:space="preserve"> impacts on </w:t>
      </w:r>
      <w:r>
        <w:rPr>
          <w:rFonts w:hint="eastAsia" w:ascii="Times New Roman" w:hAnsi="Times New Roman" w:cs="Times New Roman"/>
          <w:b/>
          <w:bCs/>
          <w:i w:val="0"/>
          <w:iCs w:val="0"/>
          <w:sz w:val="20"/>
          <w:szCs w:val="20"/>
          <w:u w:val="single"/>
          <w:lang w:val="en-GB" w:eastAsia="zh-CN"/>
        </w:rPr>
        <w:t>time interval</w:t>
      </w:r>
    </w:p>
    <w:p>
      <w:pPr>
        <w:spacing w:after="120"/>
        <w:jc w:val="both"/>
        <w:rPr>
          <w:rFonts w:hint="eastAsia"/>
          <w:b w:val="0"/>
          <w:bCs w:val="0"/>
          <w:u w:val="none"/>
          <w:lang w:val="en-US" w:eastAsia="zh-CN"/>
        </w:rPr>
      </w:pPr>
      <w:r>
        <w:rPr>
          <w:rFonts w:hint="eastAsia" w:eastAsia="宋体"/>
          <w:bCs/>
          <w:szCs w:val="20"/>
          <w:lang w:val="en-US" w:eastAsia="zh-CN"/>
        </w:rPr>
        <w:t>For t</w:t>
      </w:r>
      <w:r>
        <w:rPr>
          <w:rFonts w:ascii="Times New Roman" w:hAnsi="Times New Roman" w:eastAsia="宋体"/>
          <w:bCs/>
          <w:szCs w:val="20"/>
        </w:rPr>
        <w:t>he time interval between a R2D transmission and the corresponding D2R transmission</w:t>
      </w:r>
      <w:r>
        <w:rPr>
          <w:rFonts w:hint="eastAsia" w:eastAsia="宋体"/>
          <w:bCs/>
          <w:szCs w:val="20"/>
          <w:lang w:val="en-US" w:eastAsia="zh-CN"/>
        </w:rPr>
        <w:t xml:space="preserve">, the following two options </w:t>
      </w:r>
      <w:r>
        <w:rPr>
          <w:rFonts w:hint="eastAsia" w:eastAsia="Microsoft YaHei UI"/>
          <w:bCs/>
          <w:szCs w:val="20"/>
          <w:lang w:val="en-US" w:eastAsia="zh-CN"/>
        </w:rPr>
        <w:t>are considered</w:t>
      </w:r>
      <w:r>
        <w:rPr>
          <w:rFonts w:hint="eastAsia"/>
          <w:b w:val="0"/>
          <w:bCs w:val="0"/>
          <w:u w:val="none"/>
          <w:lang w:val="en-US" w:eastAsia="zh-CN"/>
        </w:rPr>
        <w:t xml:space="preserve">. </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 xml:space="preserve">Option 1: </w:t>
      </w:r>
      <w:r>
        <w:rPr>
          <w:rFonts w:hint="eastAsia"/>
          <w:b w:val="0"/>
          <w:bCs w:val="0"/>
          <w:i w:val="0"/>
          <w:iCs w:val="0"/>
          <w:color w:val="auto"/>
          <w:lang w:val="en-US" w:eastAsia="en-US"/>
        </w:rPr>
        <w:t>Define a maximum time T</w:t>
      </w:r>
      <w:r>
        <w:rPr>
          <w:rFonts w:hint="eastAsia"/>
          <w:b w:val="0"/>
          <w:bCs w:val="0"/>
          <w:i w:val="0"/>
          <w:iCs w:val="0"/>
          <w:color w:val="auto"/>
          <w:vertAlign w:val="subscript"/>
          <w:lang w:val="en-US" w:eastAsia="en-US"/>
        </w:rPr>
        <w:t>R2D_max</w:t>
      </w:r>
      <w:r>
        <w:rPr>
          <w:rFonts w:hint="eastAsia"/>
          <w:b w:val="0"/>
          <w:bCs w:val="0"/>
          <w:i w:val="0"/>
          <w:iCs w:val="0"/>
          <w:color w:val="auto"/>
          <w:lang w:val="en-US" w:eastAsia="en-US"/>
        </w:rPr>
        <w:t xml:space="preserve"> </w:t>
      </w:r>
      <w:bookmarkStart w:id="68" w:name="OLE_LINK47"/>
      <w:r>
        <w:rPr>
          <w:rFonts w:hint="eastAsia"/>
          <w:b w:val="0"/>
          <w:bCs w:val="0"/>
          <w:i w:val="0"/>
          <w:iCs w:val="0"/>
          <w:color w:val="auto"/>
          <w:lang w:val="en-US" w:eastAsia="en-US"/>
        </w:rPr>
        <w:t>between a R2D transmission and the corresponding D2R transmission</w:t>
      </w:r>
      <w:bookmarkEnd w:id="68"/>
      <w:r>
        <w:rPr>
          <w:rFonts w:hint="eastAsia"/>
          <w:b w:val="0"/>
          <w:bCs w:val="0"/>
          <w:i w:val="0"/>
          <w:iCs w:val="0"/>
          <w:color w:val="auto"/>
          <w:lang w:val="en-US" w:eastAsia="en-US"/>
        </w:rPr>
        <w:t xml:space="preserve"> following it, so that the device transmits </w:t>
      </w:r>
      <w:r>
        <w:rPr>
          <w:rFonts w:hint="eastAsia"/>
          <w:b w:val="0"/>
          <w:bCs w:val="0"/>
          <w:i w:val="0"/>
          <w:iCs w:val="0"/>
          <w:color w:val="auto"/>
          <w:lang w:val="en-US" w:eastAsia="zh-CN"/>
        </w:rPr>
        <w:t>D2R transmission within [</w:t>
      </w:r>
      <w:r>
        <w:rPr>
          <w:rFonts w:hint="eastAsia"/>
          <w:b w:val="0"/>
          <w:bCs w:val="0"/>
          <w:i w:val="0"/>
          <w:iCs w:val="0"/>
          <w:color w:val="auto"/>
          <w:lang w:val="en-US" w:eastAsia="en-US"/>
        </w:rPr>
        <w:t>T</w:t>
      </w:r>
      <w:r>
        <w:rPr>
          <w:rFonts w:hint="eastAsia"/>
          <w:b w:val="0"/>
          <w:bCs w:val="0"/>
          <w:i w:val="0"/>
          <w:iCs w:val="0"/>
          <w:color w:val="auto"/>
          <w:vertAlign w:val="subscript"/>
          <w:lang w:val="en-US" w:eastAsia="en-US"/>
        </w:rPr>
        <w:t>R2D_min</w:t>
      </w:r>
      <w:r>
        <w:rPr>
          <w:rFonts w:hint="eastAsia"/>
          <w:b w:val="0"/>
          <w:bCs w:val="0"/>
          <w:i w:val="0"/>
          <w:iCs w:val="0"/>
          <w:color w:val="auto"/>
          <w:lang w:val="en-US" w:eastAsia="en-US"/>
        </w:rPr>
        <w:t>, T</w:t>
      </w:r>
      <w:r>
        <w:rPr>
          <w:rFonts w:hint="eastAsia"/>
          <w:b w:val="0"/>
          <w:bCs w:val="0"/>
          <w:i w:val="0"/>
          <w:iCs w:val="0"/>
          <w:color w:val="auto"/>
          <w:vertAlign w:val="subscript"/>
          <w:lang w:val="en-US" w:eastAsia="en-US"/>
        </w:rPr>
        <w:t>R2D_max</w:t>
      </w:r>
      <w:r>
        <w:rPr>
          <w:rFonts w:hint="eastAsia"/>
          <w:b w:val="0"/>
          <w:bCs w:val="0"/>
          <w:i w:val="0"/>
          <w:iCs w:val="0"/>
          <w:color w:val="auto"/>
          <w:lang w:val="en-US" w:eastAsia="zh-CN"/>
        </w:rPr>
        <w:t>]</w:t>
      </w:r>
      <w:r>
        <w:rPr>
          <w:rFonts w:hint="eastAsia"/>
          <w:b w:val="0"/>
          <w:bCs w:val="0"/>
          <w:i w:val="0"/>
          <w:iCs w:val="0"/>
          <w:color w:val="auto"/>
          <w:lang w:val="en-US" w:eastAsia="en-US"/>
        </w:rPr>
        <w:t>.</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u w:val="none"/>
          <w:lang w:val="en-US" w:eastAsia="zh-CN"/>
        </w:rPr>
      </w:pPr>
      <w:r>
        <w:rPr>
          <w:rFonts w:hint="eastAsia"/>
          <w:b w:val="0"/>
          <w:bCs w:val="0"/>
          <w:i w:val="0"/>
          <w:iCs w:val="0"/>
          <w:color w:val="auto"/>
          <w:lang w:val="en-US" w:eastAsia="zh-CN"/>
        </w:rPr>
        <w:t xml:space="preserve">Option 2: </w:t>
      </w:r>
      <w:r>
        <w:rPr>
          <w:rFonts w:hint="eastAsia"/>
          <w:b w:val="0"/>
          <w:bCs w:val="0"/>
          <w:i w:val="0"/>
          <w:iCs w:val="0"/>
          <w:color w:val="auto"/>
          <w:lang w:val="en-US" w:eastAsia="en-US"/>
        </w:rPr>
        <w:t xml:space="preserve">The corresponding </w:t>
      </w:r>
      <w:bookmarkStart w:id="69" w:name="OLE_LINK25"/>
      <w:r>
        <w:rPr>
          <w:rFonts w:hint="eastAsia"/>
          <w:b w:val="0"/>
          <w:bCs w:val="0"/>
          <w:i w:val="0"/>
          <w:iCs w:val="0"/>
          <w:color w:val="auto"/>
          <w:lang w:val="en-US" w:eastAsia="en-US"/>
        </w:rPr>
        <w:t>D2R transmission</w:t>
      </w:r>
      <w:bookmarkEnd w:id="69"/>
      <w:r>
        <w:rPr>
          <w:rFonts w:hint="eastAsia"/>
          <w:b w:val="0"/>
          <w:bCs w:val="0"/>
          <w:i w:val="0"/>
          <w:iCs w:val="0"/>
          <w:color w:val="auto"/>
          <w:lang w:val="en-US" w:eastAsia="en-US"/>
        </w:rPr>
        <w:t xml:space="preserve"> timing T</w:t>
      </w:r>
      <w:r>
        <w:rPr>
          <w:rFonts w:hint="eastAsia"/>
          <w:b w:val="0"/>
          <w:bCs w:val="0"/>
          <w:i w:val="0"/>
          <w:iCs w:val="0"/>
          <w:color w:val="auto"/>
          <w:vertAlign w:val="subscript"/>
          <w:lang w:val="en-US" w:eastAsia="en-US"/>
        </w:rPr>
        <w:t>R2D</w:t>
      </w:r>
      <w:r>
        <w:rPr>
          <w:rFonts w:hint="eastAsia"/>
          <w:b w:val="0"/>
          <w:bCs w:val="0"/>
          <w:i w:val="0"/>
          <w:iCs w:val="0"/>
          <w:color w:val="auto"/>
          <w:lang w:val="en-US" w:eastAsia="en-US"/>
        </w:rPr>
        <w:t xml:space="preserve"> following a R2D transmission </w:t>
      </w:r>
      <w:r>
        <w:rPr>
          <w:rFonts w:hint="eastAsia"/>
          <w:b w:val="0"/>
          <w:bCs w:val="0"/>
          <w:i w:val="0"/>
          <w:iCs w:val="0"/>
          <w:color w:val="auto"/>
          <w:lang w:val="en-US" w:eastAsia="zh-CN"/>
        </w:rPr>
        <w:t xml:space="preserve">is determined based on the control information in the R2D transmission, where </w:t>
      </w:r>
      <w:r>
        <w:rPr>
          <w:rFonts w:hint="eastAsia"/>
          <w:b w:val="0"/>
          <w:bCs w:val="0"/>
          <w:i w:val="0"/>
          <w:iCs w:val="0"/>
          <w:color w:val="auto"/>
          <w:lang w:val="en-US" w:eastAsia="en-US"/>
        </w:rPr>
        <w:t>T</w:t>
      </w:r>
      <w:r>
        <w:rPr>
          <w:rFonts w:hint="eastAsia"/>
          <w:b w:val="0"/>
          <w:bCs w:val="0"/>
          <w:i w:val="0"/>
          <w:iCs w:val="0"/>
          <w:color w:val="auto"/>
          <w:vertAlign w:val="subscript"/>
          <w:lang w:val="en-US" w:eastAsia="en-US"/>
        </w:rPr>
        <w:t>R2D</w:t>
      </w:r>
      <w:r>
        <w:rPr>
          <w:rFonts w:hint="eastAsia"/>
          <w:b w:val="0"/>
          <w:bCs w:val="0"/>
          <w:i w:val="0"/>
          <w:iCs w:val="0"/>
          <w:color w:val="auto"/>
          <w:lang w:val="en-US" w:eastAsia="en-US"/>
        </w:rPr>
        <w:t xml:space="preserve"> </w:t>
      </w:r>
      <w:r>
        <w:rPr>
          <w:rFonts w:hint="eastAsia"/>
          <w:b w:val="0"/>
          <w:bCs w:val="0"/>
          <w:i w:val="0"/>
          <w:iCs w:val="0"/>
          <w:color w:val="auto"/>
          <w:lang w:val="en-US" w:eastAsia="en-US"/>
        </w:rPr>
        <w:sym w:font="Symbol" w:char="F0B3"/>
      </w:r>
      <w:r>
        <w:rPr>
          <w:rFonts w:hint="eastAsia"/>
          <w:b w:val="0"/>
          <w:bCs w:val="0"/>
          <w:i w:val="0"/>
          <w:iCs w:val="0"/>
          <w:color w:val="auto"/>
          <w:lang w:val="en-US" w:eastAsia="zh-CN"/>
        </w:rPr>
        <w:t xml:space="preserve"> </w:t>
      </w:r>
      <w:r>
        <w:rPr>
          <w:rFonts w:hint="eastAsia"/>
          <w:b w:val="0"/>
          <w:bCs w:val="0"/>
          <w:i w:val="0"/>
          <w:iCs w:val="0"/>
          <w:color w:val="auto"/>
          <w:lang w:val="en-US" w:eastAsia="en-US"/>
        </w:rPr>
        <w:t>T</w:t>
      </w:r>
      <w:r>
        <w:rPr>
          <w:rFonts w:hint="eastAsia"/>
          <w:b w:val="0"/>
          <w:bCs w:val="0"/>
          <w:i w:val="0"/>
          <w:iCs w:val="0"/>
          <w:color w:val="auto"/>
          <w:vertAlign w:val="subscript"/>
          <w:lang w:val="en-US" w:eastAsia="en-US"/>
        </w:rPr>
        <w:t>R2D_min</w:t>
      </w:r>
    </w:p>
    <w:p>
      <w:pPr>
        <w:spacing w:after="120"/>
        <w:jc w:val="both"/>
        <w:rPr>
          <w:rFonts w:hint="eastAsia" w:eastAsia="Microsoft YaHei UI"/>
          <w:bCs/>
          <w:szCs w:val="20"/>
          <w:lang w:val="en-US" w:eastAsia="zh-CN"/>
        </w:rPr>
      </w:pPr>
      <w:r>
        <w:rPr>
          <w:rFonts w:hint="eastAsia" w:eastAsia="Microsoft YaHei UI"/>
          <w:bCs/>
          <w:szCs w:val="20"/>
          <w:lang w:val="en-US" w:eastAsia="zh-CN"/>
        </w:rPr>
        <w:t xml:space="preserve">As we discussed in </w:t>
      </w:r>
      <w:r>
        <w:rPr>
          <w:rFonts w:hint="eastAsia" w:eastAsia="Microsoft YaHei UI"/>
          <w:bCs/>
          <w:color w:val="auto"/>
          <w:szCs w:val="20"/>
          <w:highlight w:val="none"/>
          <w:lang w:val="en-US" w:eastAsia="zh-CN"/>
        </w:rPr>
        <w:t>Section 2.4,</w:t>
      </w:r>
      <w:r>
        <w:rPr>
          <w:rFonts w:hint="eastAsia" w:eastAsia="Microsoft YaHei UI"/>
          <w:bCs/>
          <w:color w:val="auto"/>
          <w:szCs w:val="20"/>
          <w:lang w:val="en-US" w:eastAsia="zh-CN"/>
        </w:rPr>
        <w:t xml:space="preserve"> </w:t>
      </w:r>
      <w:r>
        <w:rPr>
          <w:rFonts w:hint="eastAsia" w:eastAsia="Microsoft YaHei UI"/>
          <w:bCs/>
          <w:szCs w:val="20"/>
          <w:lang w:val="en-US" w:eastAsia="zh-CN"/>
        </w:rPr>
        <w:t>the device should be able to calibrate the clock. Therefore, the D2R transmission timing is impacted by the residual/post-synchronization clock error, instead of initial SFO. Due to t</w:t>
      </w:r>
      <w:r>
        <w:rPr>
          <w:rFonts w:hint="eastAsia" w:eastAsia="Microsoft YaHei UI"/>
          <w:bCs/>
          <w:szCs w:val="20"/>
          <w:lang w:val="en-GB" w:eastAsia="zh-CN"/>
        </w:rPr>
        <w:t xml:space="preserve">he </w:t>
      </w:r>
      <w:r>
        <w:rPr>
          <w:rFonts w:hint="eastAsia" w:eastAsia="Microsoft YaHei UI"/>
          <w:bCs/>
          <w:szCs w:val="20"/>
          <w:lang w:val="en-US" w:eastAsia="zh-CN"/>
        </w:rPr>
        <w:t xml:space="preserve">post-synchronization accuracy </w:t>
      </w:r>
      <w:r>
        <w:rPr>
          <w:rFonts w:hint="eastAsia" w:eastAsia="Microsoft YaHei UI"/>
          <w:bCs/>
          <w:szCs w:val="20"/>
          <w:lang w:val="en-GB" w:eastAsia="zh-CN"/>
        </w:rPr>
        <w:t>of the device</w:t>
      </w:r>
      <w:r>
        <w:rPr>
          <w:rFonts w:hint="eastAsia" w:eastAsia="Microsoft YaHei UI"/>
          <w:bCs/>
          <w:szCs w:val="20"/>
          <w:lang w:val="en-US" w:eastAsia="zh-CN"/>
        </w:rPr>
        <w:t>,</w:t>
      </w:r>
      <w:r>
        <w:rPr>
          <w:rFonts w:hint="eastAsia" w:eastAsia="Microsoft YaHei UI"/>
          <w:bCs/>
          <w:szCs w:val="20"/>
          <w:lang w:val="en-GB" w:eastAsia="zh-CN"/>
        </w:rPr>
        <w:t xml:space="preserve"> </w:t>
      </w:r>
      <w:r>
        <w:rPr>
          <w:rFonts w:hint="eastAsia" w:eastAsia="Microsoft YaHei UI"/>
          <w:bCs/>
          <w:szCs w:val="20"/>
          <w:lang w:val="en-US" w:eastAsia="zh-CN"/>
        </w:rPr>
        <w:t xml:space="preserve">the </w:t>
      </w:r>
      <w:r>
        <w:rPr>
          <w:rFonts w:hint="eastAsia" w:eastAsia="Microsoft YaHei UI"/>
          <w:bCs/>
          <w:szCs w:val="20"/>
          <w:lang w:val="en-GB" w:eastAsia="zh-CN"/>
        </w:rPr>
        <w:t>D2R transmission will be accompanied by a</w:t>
      </w:r>
      <w:r>
        <w:rPr>
          <w:rFonts w:hint="eastAsia" w:eastAsia="Microsoft YaHei UI"/>
          <w:bCs/>
          <w:szCs w:val="20"/>
          <w:lang w:val="en-US" w:eastAsia="zh-CN"/>
        </w:rPr>
        <w:t xml:space="preserve"> timing error, impacting </w:t>
      </w:r>
      <w:r>
        <w:rPr>
          <w:rFonts w:hint="eastAsia" w:eastAsia="宋体"/>
          <w:bCs/>
          <w:szCs w:val="20"/>
          <w:lang w:val="en-US" w:eastAsia="zh-CN"/>
        </w:rPr>
        <w:t>t</w:t>
      </w:r>
      <w:r>
        <w:rPr>
          <w:rFonts w:ascii="Times New Roman" w:hAnsi="Times New Roman" w:eastAsia="宋体"/>
          <w:bCs/>
          <w:szCs w:val="20"/>
        </w:rPr>
        <w:t>he time interval between a R2D transmission and the corresponding D2R transmission</w:t>
      </w:r>
      <w:r>
        <w:rPr>
          <w:rFonts w:hint="eastAsia" w:eastAsia="Microsoft YaHei UI"/>
          <w:bCs/>
          <w:szCs w:val="20"/>
          <w:lang w:val="en-US" w:eastAsia="zh-CN"/>
        </w:rPr>
        <w:t xml:space="preserve">. </w:t>
      </w:r>
    </w:p>
    <w:p>
      <w:pPr>
        <w:spacing w:after="120"/>
        <w:jc w:val="both"/>
        <w:rPr>
          <w:rFonts w:hint="default" w:cs="Times New Roman"/>
          <w:b w:val="0"/>
          <w:bCs w:val="0"/>
          <w:sz w:val="20"/>
          <w:szCs w:val="20"/>
          <w:lang w:val="en-US" w:eastAsia="zh-CN"/>
        </w:rPr>
      </w:pPr>
      <w:r>
        <w:rPr>
          <w:rFonts w:hint="eastAsia" w:eastAsia="Microsoft YaHei UI"/>
          <w:bCs/>
          <w:szCs w:val="20"/>
          <w:lang w:val="en-US" w:eastAsia="zh-CN"/>
        </w:rPr>
        <w:t xml:space="preserve">For </w:t>
      </w:r>
      <w:r>
        <w:rPr>
          <w:rFonts w:hint="eastAsia" w:ascii="Times New Roman" w:hAnsi="Times New Roman" w:cs="Times New Roman"/>
          <w:b w:val="0"/>
          <w:bCs w:val="0"/>
          <w:sz w:val="20"/>
          <w:szCs w:val="20"/>
          <w:lang w:val="en-US" w:eastAsia="zh-CN"/>
        </w:rPr>
        <w:t>Option 1</w:t>
      </w:r>
      <w:r>
        <w:rPr>
          <w:rFonts w:hint="eastAsia" w:cs="Times New Roman"/>
          <w:b w:val="0"/>
          <w:bCs w:val="0"/>
          <w:sz w:val="20"/>
          <w:szCs w:val="20"/>
          <w:lang w:val="en-US" w:eastAsia="zh-CN"/>
        </w:rPr>
        <w:t xml:space="preserve">, </w:t>
      </w:r>
      <w:r>
        <w:rPr>
          <w:rFonts w:ascii="Times New Roman" w:hAnsi="Times New Roman" w:eastAsia="Microsoft YaHei UI"/>
          <w:b w:val="0"/>
          <w:bCs w:val="0"/>
          <w:szCs w:val="20"/>
        </w:rPr>
        <w:t>[</w:t>
      </w:r>
      <w:r>
        <w:rPr>
          <w:rFonts w:ascii="Times New Roman" w:hAnsi="Times New Roman"/>
          <w:b w:val="0"/>
          <w:bCs w:val="0"/>
          <w:szCs w:val="20"/>
          <w:lang w:eastAsia="en-US"/>
        </w:rPr>
        <w:t>T</w:t>
      </w:r>
      <w:r>
        <w:rPr>
          <w:rFonts w:ascii="Times New Roman" w:hAnsi="Times New Roman"/>
          <w:b w:val="0"/>
          <w:bCs w:val="0"/>
          <w:szCs w:val="20"/>
          <w:vertAlign w:val="subscript"/>
          <w:lang w:eastAsia="en-US"/>
        </w:rPr>
        <w:t>R2D_min</w:t>
      </w:r>
      <w:r>
        <w:rPr>
          <w:rFonts w:ascii="Times New Roman" w:hAnsi="Times New Roman"/>
          <w:b w:val="0"/>
          <w:bCs w:val="0"/>
          <w:szCs w:val="20"/>
          <w:lang w:eastAsia="en-US"/>
        </w:rPr>
        <w:t>, T</w:t>
      </w:r>
      <w:r>
        <w:rPr>
          <w:rFonts w:ascii="Times New Roman" w:hAnsi="Times New Roman"/>
          <w:b w:val="0"/>
          <w:bCs w:val="0"/>
          <w:szCs w:val="20"/>
          <w:vertAlign w:val="subscript"/>
          <w:lang w:eastAsia="en-US"/>
        </w:rPr>
        <w:t>R2D_max</w:t>
      </w:r>
      <w:r>
        <w:rPr>
          <w:rFonts w:ascii="Times New Roman" w:hAnsi="Times New Roman" w:eastAsia="Microsoft YaHei UI"/>
          <w:b w:val="0"/>
          <w:bCs w:val="0"/>
          <w:szCs w:val="20"/>
        </w:rPr>
        <w:t>]</w:t>
      </w:r>
      <w:bookmarkStart w:id="70" w:name="OLE_LINK11"/>
      <w:r>
        <w:rPr>
          <w:rFonts w:hint="eastAsia" w:eastAsia="Microsoft YaHei UI"/>
          <w:b w:val="0"/>
          <w:bCs w:val="0"/>
          <w:szCs w:val="20"/>
          <w:lang w:val="en-US" w:eastAsia="zh-CN"/>
        </w:rPr>
        <w:t xml:space="preserve"> </w:t>
      </w:r>
      <w:r>
        <w:rPr>
          <w:rFonts w:hint="eastAsia" w:eastAsia="Microsoft YaHei UI"/>
          <w:bCs/>
          <w:szCs w:val="20"/>
          <w:lang w:val="en-US" w:eastAsia="zh-CN"/>
        </w:rPr>
        <w:t xml:space="preserve">is </w:t>
      </w:r>
      <w:bookmarkStart w:id="71" w:name="OLE_LINK23"/>
      <w:r>
        <w:rPr>
          <w:rFonts w:hint="eastAsia" w:eastAsia="Microsoft YaHei UI"/>
          <w:bCs/>
          <w:szCs w:val="20"/>
          <w:lang w:val="en-US" w:eastAsia="zh-CN"/>
        </w:rPr>
        <w:t xml:space="preserve">the </w:t>
      </w:r>
      <w:bookmarkStart w:id="72" w:name="OLE_LINK30"/>
      <w:r>
        <w:rPr>
          <w:rFonts w:hint="eastAsia" w:eastAsia="Microsoft YaHei UI"/>
          <w:bCs/>
          <w:szCs w:val="20"/>
          <w:lang w:val="en-US" w:eastAsia="zh-CN"/>
        </w:rPr>
        <w:t xml:space="preserve">theoretical </w:t>
      </w:r>
      <w:bookmarkEnd w:id="72"/>
      <w:r>
        <w:rPr>
          <w:rFonts w:hint="eastAsia" w:eastAsia="Microsoft YaHei UI"/>
          <w:bCs/>
          <w:szCs w:val="20"/>
          <w:lang w:val="en-US" w:eastAsia="zh-CN"/>
        </w:rPr>
        <w:t>time</w:t>
      </w:r>
      <w:bookmarkEnd w:id="71"/>
      <w:r>
        <w:rPr>
          <w:rFonts w:hint="eastAsia" w:eastAsia="Microsoft YaHei UI"/>
          <w:bCs/>
          <w:szCs w:val="20"/>
          <w:lang w:val="en-US" w:eastAsia="zh-CN"/>
        </w:rPr>
        <w:t xml:space="preserve"> interval </w:t>
      </w:r>
      <w:bookmarkEnd w:id="70"/>
      <w:r>
        <w:rPr>
          <w:rFonts w:hint="eastAsia" w:eastAsia="Microsoft YaHei UI"/>
          <w:bCs/>
          <w:szCs w:val="20"/>
          <w:lang w:val="en-US" w:eastAsia="zh-CN"/>
        </w:rPr>
        <w:t>range. The devic</w:t>
      </w:r>
      <w:r>
        <w:rPr>
          <w:rFonts w:hint="eastAsia" w:ascii="Times New Roman" w:hAnsi="Times New Roman" w:cs="Times New Roman"/>
          <w:b w:val="0"/>
          <w:bCs w:val="0"/>
          <w:sz w:val="20"/>
          <w:szCs w:val="20"/>
          <w:lang w:val="en-US" w:eastAsia="zh-CN"/>
        </w:rPr>
        <w:t>e</w:t>
      </w:r>
      <w:r>
        <w:rPr>
          <w:rFonts w:hint="eastAsia" w:cs="Times New Roman"/>
          <w:b w:val="0"/>
          <w:bCs w:val="0"/>
          <w:sz w:val="20"/>
          <w:szCs w:val="20"/>
          <w:lang w:val="en-US" w:eastAsia="zh-CN"/>
        </w:rPr>
        <w:t xml:space="preserve"> is required to transmit </w:t>
      </w:r>
      <w:bookmarkStart w:id="73" w:name="OLE_LINK20"/>
      <w:r>
        <w:rPr>
          <w:rFonts w:hint="eastAsia" w:cs="Times New Roman"/>
          <w:b w:val="0"/>
          <w:bCs w:val="0"/>
          <w:sz w:val="20"/>
          <w:szCs w:val="20"/>
          <w:lang w:val="en-US" w:eastAsia="zh-CN"/>
        </w:rPr>
        <w:t>the D2R signal based on its running clock</w:t>
      </w:r>
      <w:bookmarkEnd w:id="73"/>
      <w:r>
        <w:rPr>
          <w:rFonts w:hint="eastAsia" w:eastAsia="Microsoft YaHei UI"/>
          <w:b w:val="0"/>
          <w:bCs w:val="0"/>
          <w:szCs w:val="20"/>
          <w:lang w:val="en-US" w:eastAsia="zh-CN"/>
        </w:rPr>
        <w:t xml:space="preserve">. Considering the clock accuracy, </w:t>
      </w:r>
      <w:r>
        <w:rPr>
          <w:rFonts w:hint="eastAsia" w:eastAsia="Microsoft YaHei UI"/>
          <w:bCs/>
          <w:szCs w:val="20"/>
          <w:lang w:val="en-US" w:eastAsia="zh-CN"/>
        </w:rPr>
        <w:t xml:space="preserve">an </w:t>
      </w:r>
      <w:bookmarkStart w:id="74" w:name="OLE_LINK10"/>
      <w:bookmarkStart w:id="75" w:name="OLE_LINK15"/>
      <w:r>
        <w:rPr>
          <w:rFonts w:hint="eastAsia" w:eastAsia="Microsoft YaHei UI"/>
          <w:bCs/>
          <w:szCs w:val="20"/>
          <w:lang w:val="en-US" w:eastAsia="zh-CN"/>
        </w:rPr>
        <w:t>actual time</w:t>
      </w:r>
      <w:bookmarkEnd w:id="74"/>
      <w:r>
        <w:rPr>
          <w:rFonts w:hint="eastAsia" w:eastAsia="Microsoft YaHei UI"/>
          <w:bCs/>
          <w:szCs w:val="20"/>
          <w:lang w:val="en-US" w:eastAsia="zh-CN"/>
        </w:rPr>
        <w:t xml:space="preserve"> interval</w:t>
      </w:r>
      <w:bookmarkEnd w:id="75"/>
      <w:r>
        <w:rPr>
          <w:rFonts w:hint="eastAsia" w:eastAsia="Microsoft YaHei UI"/>
          <w:bCs/>
          <w:szCs w:val="20"/>
          <w:lang w:val="en-US" w:eastAsia="zh-CN"/>
        </w:rPr>
        <w:t xml:space="preserve"> range [a, b] should be allowed for D2R transmission, where a </w:t>
      </w:r>
      <w:r>
        <w:rPr>
          <w:rFonts w:hint="eastAsia" w:ascii="Times New Roman" w:hAnsi="Times New Roman" w:cs="Times New Roman"/>
          <w:b w:val="0"/>
          <w:bCs w:val="0"/>
          <w:sz w:val="20"/>
          <w:szCs w:val="20"/>
          <w:lang w:val="en-US" w:eastAsia="zh-CN"/>
        </w:rPr>
        <w:t>= T</w:t>
      </w:r>
      <w:r>
        <w:rPr>
          <w:rFonts w:ascii="Times New Roman" w:hAnsi="Times New Roman"/>
          <w:b w:val="0"/>
          <w:bCs w:val="0"/>
          <w:szCs w:val="20"/>
          <w:vertAlign w:val="subscript"/>
          <w:lang w:eastAsia="en-US"/>
        </w:rPr>
        <w:t>R2D_min</w:t>
      </w:r>
      <w:r>
        <w:rPr>
          <w:rFonts w:hint="eastAsia" w:ascii="Times New Roman" w:hAnsi="Times New Roman" w:cs="Times New Roman"/>
          <w:b w:val="0"/>
          <w:bCs w:val="0"/>
          <w:sz w:val="20"/>
          <w:szCs w:val="20"/>
          <w:lang w:val="en-US" w:eastAsia="zh-CN"/>
        </w:rPr>
        <w:t>*(1-clock error)</w:t>
      </w:r>
      <w:r>
        <w:rPr>
          <w:rFonts w:hint="eastAsia" w:cs="Times New Roman"/>
          <w:b w:val="0"/>
          <w:bCs w:val="0"/>
          <w:sz w:val="20"/>
          <w:szCs w:val="20"/>
          <w:lang w:val="en-US" w:eastAsia="zh-CN"/>
        </w:rPr>
        <w:t xml:space="preserve">, b </w:t>
      </w:r>
      <w:r>
        <w:rPr>
          <w:rFonts w:hint="eastAsia" w:ascii="Times New Roman" w:hAnsi="Times New Roman" w:cs="Times New Roman"/>
          <w:b w:val="0"/>
          <w:bCs w:val="0"/>
          <w:sz w:val="20"/>
          <w:szCs w:val="20"/>
          <w:lang w:val="en-US" w:eastAsia="zh-CN"/>
        </w:rPr>
        <w:t>=</w:t>
      </w:r>
      <w:r>
        <w:rPr>
          <w:rFonts w:hint="eastAsia" w:cs="Times New Roman"/>
          <w:b w:val="0"/>
          <w:bCs w:val="0"/>
          <w:sz w:val="20"/>
          <w:szCs w:val="20"/>
          <w:lang w:val="en-US" w:eastAsia="zh-CN"/>
        </w:rPr>
        <w:t>T</w:t>
      </w:r>
      <w:r>
        <w:rPr>
          <w:rFonts w:ascii="Times New Roman" w:hAnsi="Times New Roman"/>
          <w:b w:val="0"/>
          <w:bCs w:val="0"/>
          <w:szCs w:val="20"/>
          <w:vertAlign w:val="subscript"/>
          <w:lang w:eastAsia="en-US"/>
        </w:rPr>
        <w:t>R2D_max</w:t>
      </w:r>
      <w:r>
        <w:rPr>
          <w:rFonts w:hint="eastAsia" w:ascii="Times New Roman" w:hAnsi="Times New Roman" w:cs="Times New Roman"/>
          <w:b w:val="0"/>
          <w:bCs w:val="0"/>
          <w:sz w:val="20"/>
          <w:szCs w:val="20"/>
          <w:lang w:val="en-US" w:eastAsia="zh-CN"/>
        </w:rPr>
        <w:t>*(1</w:t>
      </w:r>
      <w:r>
        <w:rPr>
          <w:rFonts w:hint="eastAsia" w:cs="Times New Roman"/>
          <w:b w:val="0"/>
          <w:bCs w:val="0"/>
          <w:sz w:val="20"/>
          <w:szCs w:val="20"/>
          <w:lang w:val="en-US" w:eastAsia="zh-CN"/>
        </w:rPr>
        <w:t>+</w:t>
      </w:r>
      <w:r>
        <w:rPr>
          <w:rFonts w:hint="eastAsia" w:ascii="Times New Roman" w:hAnsi="Times New Roman" w:cs="Times New Roman"/>
          <w:b w:val="0"/>
          <w:bCs w:val="0"/>
          <w:sz w:val="20"/>
          <w:szCs w:val="20"/>
          <w:lang w:val="en-US" w:eastAsia="zh-CN"/>
        </w:rPr>
        <w:t>clock error)</w:t>
      </w:r>
      <w:r>
        <w:rPr>
          <w:rFonts w:hint="eastAsia" w:cs="Times New Roman"/>
          <w:b w:val="0"/>
          <w:bCs w:val="0"/>
          <w:sz w:val="20"/>
          <w:szCs w:val="20"/>
          <w:lang w:val="en-US" w:eastAsia="zh-CN"/>
        </w:rPr>
        <w:t xml:space="preserve">. Thus, the start time of the D2R signal transmitted by the device </w:t>
      </w:r>
      <w:r>
        <w:rPr>
          <w:rFonts w:hint="eastAsia" w:eastAsia="Microsoft YaHei UI"/>
          <w:bCs/>
          <w:szCs w:val="20"/>
          <w:lang w:val="en-US" w:eastAsia="zh-CN"/>
        </w:rPr>
        <w:t xml:space="preserve">actually </w:t>
      </w:r>
      <w:r>
        <w:rPr>
          <w:rFonts w:ascii="Times New Roman" w:hAnsi="Times New Roman" w:eastAsia="宋体"/>
          <w:bCs/>
          <w:szCs w:val="20"/>
        </w:rPr>
        <w:t>fall</w:t>
      </w:r>
      <w:r>
        <w:rPr>
          <w:rFonts w:hint="eastAsia" w:ascii="Times New Roman" w:hAnsi="Times New Roman" w:eastAsia="宋体"/>
          <w:bCs/>
          <w:szCs w:val="20"/>
          <w:lang w:val="en-US" w:eastAsia="zh-CN"/>
        </w:rPr>
        <w:t>s</w:t>
      </w:r>
      <w:r>
        <w:rPr>
          <w:rFonts w:ascii="Times New Roman" w:hAnsi="Times New Roman" w:eastAsia="宋体"/>
          <w:bCs/>
          <w:szCs w:val="20"/>
        </w:rPr>
        <w:t xml:space="preserve"> within the </w:t>
      </w:r>
      <w:r>
        <w:rPr>
          <w:rFonts w:hint="eastAsia" w:eastAsia="Microsoft YaHei UI"/>
          <w:bCs/>
          <w:szCs w:val="20"/>
          <w:lang w:val="en-US" w:eastAsia="zh-CN"/>
        </w:rPr>
        <w:t xml:space="preserve">time </w:t>
      </w:r>
      <w:r>
        <w:rPr>
          <w:rFonts w:ascii="Times New Roman" w:hAnsi="Times New Roman" w:eastAsia="宋体"/>
          <w:bCs/>
          <w:szCs w:val="20"/>
        </w:rPr>
        <w:t>range</w:t>
      </w:r>
      <w:r>
        <w:rPr>
          <w:rFonts w:hint="eastAsia" w:ascii="Times New Roman" w:hAnsi="Times New Roman" w:eastAsia="宋体"/>
          <w:bCs/>
          <w:szCs w:val="20"/>
          <w:lang w:val="en-US" w:eastAsia="zh-CN"/>
        </w:rPr>
        <w:t xml:space="preserve"> [</w:t>
      </w:r>
      <w:r>
        <w:rPr>
          <w:rFonts w:hint="eastAsia" w:ascii="Times New Roman" w:hAnsi="Times New Roman" w:cs="Times New Roman"/>
          <w:b w:val="0"/>
          <w:bCs w:val="0"/>
          <w:sz w:val="20"/>
          <w:szCs w:val="20"/>
          <w:lang w:val="en-US" w:eastAsia="zh-CN"/>
        </w:rPr>
        <w:t>a, b]</w:t>
      </w:r>
      <w:r>
        <w:rPr>
          <w:rFonts w:hint="eastAsia" w:cs="Times New Roman"/>
          <w:b w:val="0"/>
          <w:bCs w:val="0"/>
          <w:sz w:val="20"/>
          <w:szCs w:val="20"/>
          <w:lang w:val="en-US" w:eastAsia="zh-CN"/>
        </w:rPr>
        <w:t xml:space="preserve">. </w:t>
      </w:r>
      <w:bookmarkStart w:id="76" w:name="OLE_LINK17"/>
      <w:r>
        <w:rPr>
          <w:rFonts w:hint="eastAsia" w:cs="Times New Roman"/>
          <w:b w:val="0"/>
          <w:bCs w:val="0"/>
          <w:sz w:val="20"/>
          <w:szCs w:val="20"/>
          <w:lang w:val="en-US" w:eastAsia="zh-CN"/>
        </w:rPr>
        <w:t xml:space="preserve">The Reader starts detecting </w:t>
      </w:r>
      <w:bookmarkStart w:id="77" w:name="OLE_LINK27"/>
      <w:r>
        <w:rPr>
          <w:rFonts w:hint="eastAsia" w:cs="Times New Roman"/>
          <w:b w:val="0"/>
          <w:bCs w:val="0"/>
          <w:sz w:val="20"/>
          <w:szCs w:val="20"/>
          <w:lang w:val="en-US" w:eastAsia="zh-CN"/>
        </w:rPr>
        <w:t>the D2R signal</w:t>
      </w:r>
      <w:bookmarkEnd w:id="77"/>
      <w:r>
        <w:rPr>
          <w:rFonts w:hint="eastAsia" w:cs="Times New Roman"/>
          <w:b w:val="0"/>
          <w:bCs w:val="0"/>
          <w:sz w:val="20"/>
          <w:szCs w:val="20"/>
          <w:lang w:val="en-US" w:eastAsia="zh-CN"/>
        </w:rPr>
        <w:t xml:space="preserve"> no later than </w:t>
      </w:r>
      <w:bookmarkEnd w:id="76"/>
      <w:r>
        <w:rPr>
          <w:rFonts w:ascii="Times New Roman" w:hAnsi="Times New Roman" w:eastAsia="宋体"/>
          <w:bCs/>
          <w:szCs w:val="20"/>
        </w:rPr>
        <w:t xml:space="preserve">the </w:t>
      </w:r>
      <w:r>
        <w:rPr>
          <w:rFonts w:hint="eastAsia" w:eastAsia="Microsoft YaHei UI"/>
          <w:bCs/>
          <w:szCs w:val="20"/>
          <w:lang w:val="en-US" w:eastAsia="zh-CN"/>
        </w:rPr>
        <w:t xml:space="preserve">time </w:t>
      </w:r>
      <w:r>
        <w:rPr>
          <w:rFonts w:hint="eastAsia" w:ascii="Times New Roman" w:hAnsi="Times New Roman" w:cs="Times New Roman"/>
          <w:b w:val="0"/>
          <w:bCs w:val="0"/>
          <w:sz w:val="20"/>
          <w:szCs w:val="20"/>
          <w:lang w:val="en-US" w:eastAsia="zh-CN"/>
        </w:rPr>
        <w:t>a</w:t>
      </w:r>
      <w:r>
        <w:rPr>
          <w:rFonts w:hint="eastAsia" w:cs="Times New Roman"/>
          <w:b w:val="0"/>
          <w:bCs w:val="0"/>
          <w:sz w:val="20"/>
          <w:szCs w:val="20"/>
          <w:lang w:val="en-US" w:eastAsia="zh-CN"/>
        </w:rPr>
        <w:t xml:space="preserve">, i.e., </w:t>
      </w:r>
      <w:r>
        <w:rPr>
          <w:rFonts w:hint="eastAsia" w:ascii="Times New Roman" w:hAnsi="Times New Roman" w:cs="Times New Roman"/>
          <w:b w:val="0"/>
          <w:bCs w:val="0"/>
          <w:sz w:val="20"/>
          <w:szCs w:val="20"/>
          <w:lang w:val="en-US" w:eastAsia="zh-CN"/>
        </w:rPr>
        <w:t>T</w:t>
      </w:r>
      <w:r>
        <w:rPr>
          <w:rFonts w:ascii="Times New Roman" w:hAnsi="Times New Roman"/>
          <w:b w:val="0"/>
          <w:bCs w:val="0"/>
          <w:szCs w:val="20"/>
          <w:vertAlign w:val="subscript"/>
          <w:lang w:eastAsia="en-US"/>
        </w:rPr>
        <w:t>R2D_min</w:t>
      </w:r>
      <w:r>
        <w:rPr>
          <w:rFonts w:hint="eastAsia" w:ascii="Times New Roman" w:hAnsi="Times New Roman" w:cs="Times New Roman"/>
          <w:b w:val="0"/>
          <w:bCs w:val="0"/>
          <w:sz w:val="20"/>
          <w:szCs w:val="20"/>
          <w:lang w:val="en-US" w:eastAsia="zh-CN"/>
        </w:rPr>
        <w:t>*(1-clock error)</w:t>
      </w:r>
      <w:r>
        <w:rPr>
          <w:rFonts w:hint="eastAsia" w:cs="Times New Roman"/>
          <w:b w:val="0"/>
          <w:bCs w:val="0"/>
          <w:sz w:val="20"/>
          <w:szCs w:val="20"/>
          <w:lang w:val="en-US" w:eastAsia="zh-CN"/>
        </w:rPr>
        <w:t>.</w:t>
      </w:r>
    </w:p>
    <w:p>
      <w:pPr>
        <w:tabs>
          <w:tab w:val="left" w:pos="8256"/>
        </w:tabs>
        <w:spacing w:after="120"/>
        <w:jc w:val="both"/>
        <w:rPr>
          <w:rFonts w:hint="eastAsia"/>
          <w:b w:val="0"/>
          <w:bCs w:val="0"/>
          <w:i w:val="0"/>
          <w:iCs w:val="0"/>
          <w:color w:val="auto"/>
          <w:vertAlign w:val="baseline"/>
          <w:lang w:val="en-US" w:eastAsia="zh-CN"/>
        </w:rPr>
      </w:pPr>
      <w:r>
        <w:rPr>
          <w:rFonts w:hint="eastAsia" w:eastAsia="Microsoft YaHei UI"/>
          <w:bCs/>
          <w:szCs w:val="20"/>
          <w:lang w:val="en-US" w:eastAsia="zh-CN"/>
        </w:rPr>
        <w:t xml:space="preserve">For </w:t>
      </w:r>
      <w:r>
        <w:rPr>
          <w:rFonts w:hint="eastAsia" w:eastAsia="宋体"/>
          <w:b w:val="0"/>
          <w:bCs w:val="0"/>
          <w:lang w:val="en-US" w:eastAsia="zh-CN"/>
        </w:rPr>
        <w:t xml:space="preserve">Option 2, </w:t>
      </w:r>
      <w:r>
        <w:rPr>
          <w:rFonts w:hint="eastAsia"/>
          <w:b w:val="0"/>
          <w:bCs w:val="0"/>
          <w:szCs w:val="20"/>
          <w:lang w:val="en-US" w:eastAsia="zh-CN"/>
        </w:rPr>
        <w:t xml:space="preserve">the timing </w:t>
      </w:r>
      <w:r>
        <w:rPr>
          <w:rFonts w:ascii="Times New Roman" w:hAnsi="Times New Roman"/>
          <w:b w:val="0"/>
          <w:bCs w:val="0"/>
          <w:szCs w:val="20"/>
          <w:lang w:eastAsia="en-US"/>
        </w:rPr>
        <w:t>T</w:t>
      </w:r>
      <w:r>
        <w:rPr>
          <w:rFonts w:ascii="Times New Roman" w:hAnsi="Times New Roman"/>
          <w:b w:val="0"/>
          <w:bCs w:val="0"/>
          <w:szCs w:val="20"/>
          <w:vertAlign w:val="subscript"/>
          <w:lang w:eastAsia="en-US"/>
        </w:rPr>
        <w:t>R2D</w:t>
      </w:r>
      <w:r>
        <w:rPr>
          <w:rFonts w:hint="eastAsia"/>
          <w:b w:val="0"/>
          <w:bCs w:val="0"/>
          <w:szCs w:val="20"/>
          <w:vertAlign w:val="baseline"/>
          <w:lang w:val="en-US" w:eastAsia="zh-CN"/>
        </w:rPr>
        <w:t xml:space="preserve"> indicated by the reader is </w:t>
      </w:r>
      <w:r>
        <w:rPr>
          <w:rFonts w:hint="eastAsia" w:eastAsia="Microsoft YaHei UI"/>
          <w:bCs/>
          <w:szCs w:val="20"/>
          <w:lang w:val="en-US" w:eastAsia="zh-CN"/>
        </w:rPr>
        <w:t xml:space="preserve">the theoretical start time </w:t>
      </w:r>
      <w:bookmarkStart w:id="78" w:name="OLE_LINK32"/>
      <w:r>
        <w:rPr>
          <w:rFonts w:hint="eastAsia" w:eastAsia="Microsoft YaHei UI"/>
          <w:bCs/>
          <w:szCs w:val="20"/>
          <w:lang w:val="en-US" w:eastAsia="zh-CN"/>
        </w:rPr>
        <w:t xml:space="preserve">of </w:t>
      </w:r>
      <w:r>
        <w:rPr>
          <w:rFonts w:hint="eastAsia" w:cs="Times New Roman"/>
          <w:b w:val="0"/>
          <w:bCs w:val="0"/>
          <w:sz w:val="20"/>
          <w:szCs w:val="20"/>
          <w:lang w:val="en-US" w:eastAsia="zh-CN"/>
        </w:rPr>
        <w:t xml:space="preserve">the D2R </w:t>
      </w:r>
      <w:bookmarkStart w:id="79" w:name="OLE_LINK46"/>
      <w:r>
        <w:rPr>
          <w:rFonts w:hint="eastAsia"/>
          <w:b w:val="0"/>
          <w:bCs w:val="0"/>
          <w:i w:val="0"/>
          <w:iCs w:val="0"/>
          <w:color w:val="auto"/>
          <w:lang w:val="en-US" w:eastAsia="zh-CN"/>
        </w:rPr>
        <w:t>transmission</w:t>
      </w:r>
      <w:bookmarkEnd w:id="78"/>
      <w:bookmarkEnd w:id="79"/>
      <w:r>
        <w:rPr>
          <w:rFonts w:hint="eastAsia"/>
          <w:b w:val="0"/>
          <w:bCs w:val="0"/>
          <w:i w:val="0"/>
          <w:iCs w:val="0"/>
          <w:color w:val="auto"/>
          <w:lang w:val="en-US" w:eastAsia="zh-CN"/>
        </w:rPr>
        <w:t xml:space="preserve">. </w:t>
      </w:r>
      <w:r>
        <w:rPr>
          <w:rFonts w:hint="eastAsia"/>
          <w:b w:val="0"/>
          <w:bCs w:val="0"/>
          <w:szCs w:val="20"/>
          <w:vertAlign w:val="baseline"/>
          <w:lang w:val="en-US" w:eastAsia="zh-CN"/>
        </w:rPr>
        <w:t xml:space="preserve">However, the </w:t>
      </w:r>
      <w:r>
        <w:rPr>
          <w:rFonts w:hint="eastAsia" w:cs="Times New Roman"/>
          <w:b w:val="0"/>
          <w:bCs w:val="0"/>
          <w:sz w:val="20"/>
          <w:szCs w:val="20"/>
          <w:lang w:val="en-US" w:eastAsia="zh-CN"/>
        </w:rPr>
        <w:t xml:space="preserve">start time of the D2R </w:t>
      </w:r>
      <w:r>
        <w:rPr>
          <w:rFonts w:hint="eastAsia"/>
          <w:b w:val="0"/>
          <w:bCs w:val="0"/>
          <w:i w:val="0"/>
          <w:iCs w:val="0"/>
          <w:color w:val="auto"/>
          <w:lang w:val="en-US" w:eastAsia="zh-CN"/>
        </w:rPr>
        <w:t xml:space="preserve">transmission </w:t>
      </w:r>
      <w:r>
        <w:rPr>
          <w:rFonts w:hint="eastAsia" w:eastAsia="Microsoft YaHei UI"/>
          <w:bCs/>
          <w:szCs w:val="20"/>
          <w:lang w:val="en-US" w:eastAsia="zh-CN"/>
        </w:rPr>
        <w:t xml:space="preserve">actually </w:t>
      </w:r>
      <w:r>
        <w:rPr>
          <w:rFonts w:ascii="Times New Roman" w:hAnsi="Times New Roman" w:eastAsia="宋体"/>
          <w:bCs/>
          <w:szCs w:val="20"/>
        </w:rPr>
        <w:t>fall</w:t>
      </w:r>
      <w:r>
        <w:rPr>
          <w:rFonts w:hint="eastAsia" w:ascii="Times New Roman" w:hAnsi="Times New Roman" w:eastAsia="宋体"/>
          <w:bCs/>
          <w:szCs w:val="20"/>
          <w:lang w:val="en-US" w:eastAsia="zh-CN"/>
        </w:rPr>
        <w:t>s</w:t>
      </w:r>
      <w:r>
        <w:rPr>
          <w:rFonts w:ascii="Times New Roman" w:hAnsi="Times New Roman" w:eastAsia="宋体"/>
          <w:bCs/>
          <w:szCs w:val="20"/>
        </w:rPr>
        <w:t xml:space="preserve"> within the </w:t>
      </w:r>
      <w:r>
        <w:rPr>
          <w:rFonts w:hint="eastAsia" w:eastAsia="Microsoft YaHei UI"/>
          <w:bCs/>
          <w:szCs w:val="20"/>
          <w:lang w:val="en-US" w:eastAsia="zh-CN"/>
        </w:rPr>
        <w:t xml:space="preserve">time </w:t>
      </w:r>
      <w:r>
        <w:rPr>
          <w:rFonts w:ascii="Times New Roman" w:hAnsi="Times New Roman" w:eastAsia="宋体"/>
          <w:bCs/>
          <w:szCs w:val="20"/>
        </w:rPr>
        <w:t>range</w:t>
      </w:r>
      <w:r>
        <w:rPr>
          <w:rFonts w:hint="eastAsia" w:ascii="Times New Roman" w:hAnsi="Times New Roman" w:eastAsia="宋体"/>
          <w:bCs/>
          <w:szCs w:val="20"/>
          <w:lang w:val="en-US" w:eastAsia="zh-CN"/>
        </w:rPr>
        <w:t xml:space="preserve"> </w:t>
      </w:r>
      <w:r>
        <w:rPr>
          <w:rFonts w:hint="eastAsia"/>
          <w:b w:val="0"/>
          <w:bCs w:val="0"/>
          <w:szCs w:val="20"/>
          <w:vertAlign w:val="baseline"/>
          <w:lang w:val="en-US" w:eastAsia="zh-CN"/>
        </w:rPr>
        <w:t>[</w:t>
      </w:r>
      <w:r>
        <w:rPr>
          <w:rFonts w:ascii="Times New Roman" w:hAnsi="Times New Roman"/>
          <w:b w:val="0"/>
          <w:bCs w:val="0"/>
          <w:szCs w:val="20"/>
          <w:lang w:eastAsia="en-US"/>
        </w:rPr>
        <w:t>T</w:t>
      </w:r>
      <w:r>
        <w:rPr>
          <w:rFonts w:ascii="Times New Roman" w:hAnsi="Times New Roman"/>
          <w:b w:val="0"/>
          <w:bCs w:val="0"/>
          <w:szCs w:val="20"/>
          <w:vertAlign w:val="subscript"/>
          <w:lang w:eastAsia="en-US"/>
        </w:rPr>
        <w:t>R2D</w:t>
      </w:r>
      <w:r>
        <w:rPr>
          <w:rFonts w:hint="eastAsia"/>
          <w:b w:val="0"/>
          <w:bCs w:val="0"/>
          <w:szCs w:val="20"/>
          <w:vertAlign w:val="baseline"/>
          <w:lang w:val="en-US" w:eastAsia="zh-CN"/>
        </w:rPr>
        <w:t>*</w:t>
      </w:r>
      <w:r>
        <w:rPr>
          <w:rFonts w:hint="eastAsia" w:ascii="Times New Roman" w:hAnsi="Times New Roman" w:cs="Times New Roman"/>
          <w:b w:val="0"/>
          <w:bCs w:val="0"/>
          <w:sz w:val="20"/>
          <w:szCs w:val="20"/>
          <w:lang w:val="en-US" w:eastAsia="zh-CN"/>
        </w:rPr>
        <w:t>(1-clock error)</w:t>
      </w:r>
      <w:r>
        <w:rPr>
          <w:rFonts w:hint="eastAsia" w:cs="Times New Roman"/>
          <w:b w:val="0"/>
          <w:bCs w:val="0"/>
          <w:sz w:val="20"/>
          <w:szCs w:val="20"/>
          <w:lang w:val="en-US" w:eastAsia="zh-CN"/>
        </w:rPr>
        <w:t xml:space="preserve">, </w:t>
      </w:r>
      <w:r>
        <w:rPr>
          <w:rFonts w:ascii="Times New Roman" w:hAnsi="Times New Roman"/>
          <w:b w:val="0"/>
          <w:bCs w:val="0"/>
          <w:szCs w:val="20"/>
          <w:lang w:eastAsia="en-US"/>
        </w:rPr>
        <w:t>T</w:t>
      </w:r>
      <w:r>
        <w:rPr>
          <w:rFonts w:ascii="Times New Roman" w:hAnsi="Times New Roman"/>
          <w:b w:val="0"/>
          <w:bCs w:val="0"/>
          <w:szCs w:val="20"/>
          <w:vertAlign w:val="subscript"/>
          <w:lang w:eastAsia="en-US"/>
        </w:rPr>
        <w:t>R2D</w:t>
      </w:r>
      <w:r>
        <w:rPr>
          <w:rFonts w:hint="eastAsia"/>
          <w:b w:val="0"/>
          <w:bCs w:val="0"/>
          <w:szCs w:val="20"/>
          <w:vertAlign w:val="baseline"/>
          <w:lang w:val="en-US" w:eastAsia="zh-CN"/>
        </w:rPr>
        <w:t>*</w:t>
      </w:r>
      <w:r>
        <w:rPr>
          <w:rFonts w:hint="eastAsia" w:ascii="Times New Roman" w:hAnsi="Times New Roman" w:cs="Times New Roman"/>
          <w:b w:val="0"/>
          <w:bCs w:val="0"/>
          <w:sz w:val="20"/>
          <w:szCs w:val="20"/>
          <w:lang w:val="en-US" w:eastAsia="zh-CN"/>
        </w:rPr>
        <w:t>(1</w:t>
      </w:r>
      <w:r>
        <w:rPr>
          <w:rFonts w:hint="eastAsia" w:cs="Times New Roman"/>
          <w:b w:val="0"/>
          <w:bCs w:val="0"/>
          <w:sz w:val="20"/>
          <w:szCs w:val="20"/>
          <w:lang w:val="en-US" w:eastAsia="zh-CN"/>
        </w:rPr>
        <w:t>+</w:t>
      </w:r>
      <w:r>
        <w:rPr>
          <w:rFonts w:hint="eastAsia" w:ascii="Times New Roman" w:hAnsi="Times New Roman" w:cs="Times New Roman"/>
          <w:b w:val="0"/>
          <w:bCs w:val="0"/>
          <w:sz w:val="20"/>
          <w:szCs w:val="20"/>
          <w:lang w:val="en-US" w:eastAsia="zh-CN"/>
        </w:rPr>
        <w:t>clock error)</w:t>
      </w:r>
      <w:r>
        <w:rPr>
          <w:rFonts w:hint="eastAsia" w:cs="Times New Roman"/>
          <w:b w:val="0"/>
          <w:bCs w:val="0"/>
          <w:sz w:val="20"/>
          <w:szCs w:val="20"/>
          <w:lang w:val="en-US" w:eastAsia="zh-CN"/>
        </w:rPr>
        <w:t>] due to clock error. Hence,</w:t>
      </w:r>
      <w:bookmarkStart w:id="80" w:name="OLE_LINK45"/>
      <w:r>
        <w:rPr>
          <w:rFonts w:hint="eastAsia" w:cs="Times New Roman"/>
          <w:b w:val="0"/>
          <w:bCs w:val="0"/>
          <w:sz w:val="20"/>
          <w:szCs w:val="20"/>
          <w:lang w:val="en-US" w:eastAsia="zh-CN"/>
        </w:rPr>
        <w:t xml:space="preserve"> </w:t>
      </w:r>
      <w:r>
        <w:rPr>
          <w:rFonts w:ascii="Times New Roman" w:hAnsi="Times New Roman"/>
          <w:b w:val="0"/>
          <w:bCs w:val="0"/>
          <w:szCs w:val="20"/>
          <w:lang w:eastAsia="en-US"/>
        </w:rPr>
        <w:t>T</w:t>
      </w:r>
      <w:r>
        <w:rPr>
          <w:rFonts w:ascii="Times New Roman" w:hAnsi="Times New Roman"/>
          <w:b w:val="0"/>
          <w:bCs w:val="0"/>
          <w:szCs w:val="20"/>
          <w:vertAlign w:val="subscript"/>
          <w:lang w:eastAsia="en-US"/>
        </w:rPr>
        <w:t>R2D</w:t>
      </w:r>
      <w:r>
        <w:rPr>
          <w:rFonts w:hint="eastAsia"/>
          <w:b w:val="0"/>
          <w:bCs w:val="0"/>
          <w:szCs w:val="20"/>
          <w:vertAlign w:val="baseline"/>
          <w:lang w:val="en-US" w:eastAsia="zh-CN"/>
        </w:rPr>
        <w:t>*</w:t>
      </w:r>
      <w:r>
        <w:rPr>
          <w:rFonts w:hint="eastAsia" w:ascii="Times New Roman" w:hAnsi="Times New Roman" w:cs="Times New Roman"/>
          <w:b w:val="0"/>
          <w:bCs w:val="0"/>
          <w:sz w:val="20"/>
          <w:szCs w:val="20"/>
          <w:lang w:val="en-US" w:eastAsia="zh-CN"/>
        </w:rPr>
        <w:t>(1-clock error)</w:t>
      </w:r>
      <w:r>
        <w:rPr>
          <w:rFonts w:hint="eastAsia" w:cs="Times New Roman"/>
          <w:b w:val="0"/>
          <w:bCs w:val="0"/>
          <w:sz w:val="20"/>
          <w:szCs w:val="20"/>
          <w:lang w:val="en-US" w:eastAsia="zh-CN"/>
        </w:rPr>
        <w:t xml:space="preserve"> should be larger than or equal to </w:t>
      </w:r>
      <w:r>
        <w:rPr>
          <w:rFonts w:hint="eastAsia"/>
          <w:b w:val="0"/>
          <w:bCs w:val="0"/>
          <w:i w:val="0"/>
          <w:iCs w:val="0"/>
          <w:color w:val="auto"/>
          <w:lang w:val="en-US" w:eastAsia="en-US"/>
        </w:rPr>
        <w:t>T</w:t>
      </w:r>
      <w:r>
        <w:rPr>
          <w:rFonts w:hint="eastAsia"/>
          <w:b w:val="0"/>
          <w:bCs w:val="0"/>
          <w:i w:val="0"/>
          <w:iCs w:val="0"/>
          <w:color w:val="auto"/>
          <w:vertAlign w:val="subscript"/>
          <w:lang w:val="en-US" w:eastAsia="en-US"/>
        </w:rPr>
        <w:t>R2D_min</w:t>
      </w:r>
      <w:r>
        <w:rPr>
          <w:rFonts w:hint="eastAsia"/>
          <w:b w:val="0"/>
          <w:bCs w:val="0"/>
          <w:i w:val="0"/>
          <w:iCs w:val="0"/>
          <w:color w:val="auto"/>
          <w:vertAlign w:val="baseline"/>
          <w:lang w:val="en-US" w:eastAsia="zh-CN"/>
        </w:rPr>
        <w:t>.</w:t>
      </w:r>
      <w:bookmarkEnd w:id="80"/>
      <w:r>
        <w:rPr>
          <w:rFonts w:hint="eastAsia"/>
          <w:b w:val="0"/>
          <w:bCs w:val="0"/>
          <w:i w:val="0"/>
          <w:iCs w:val="0"/>
          <w:color w:val="auto"/>
          <w:vertAlign w:val="baseline"/>
          <w:lang w:val="en-US" w:eastAsia="zh-CN"/>
        </w:rPr>
        <w:t xml:space="preserve"> </w:t>
      </w:r>
      <w:r>
        <w:rPr>
          <w:rFonts w:hint="eastAsia" w:cs="Times New Roman"/>
          <w:b w:val="0"/>
          <w:bCs w:val="0"/>
          <w:sz w:val="20"/>
          <w:szCs w:val="20"/>
          <w:lang w:val="en-US" w:eastAsia="zh-CN"/>
        </w:rPr>
        <w:t xml:space="preserve">The Reader starts detecting the D2R signal no later than </w:t>
      </w:r>
      <w:r>
        <w:rPr>
          <w:rFonts w:ascii="Times New Roman" w:hAnsi="Times New Roman" w:eastAsia="宋体"/>
          <w:bCs/>
          <w:szCs w:val="20"/>
        </w:rPr>
        <w:t xml:space="preserve">the </w:t>
      </w:r>
      <w:r>
        <w:rPr>
          <w:rFonts w:hint="eastAsia" w:eastAsia="Microsoft YaHei UI"/>
          <w:bCs/>
          <w:szCs w:val="20"/>
          <w:lang w:val="en-US" w:eastAsia="zh-CN"/>
        </w:rPr>
        <w:t xml:space="preserve">time </w:t>
      </w:r>
      <w:r>
        <w:rPr>
          <w:rFonts w:hint="eastAsia"/>
          <w:b w:val="0"/>
          <w:bCs w:val="0"/>
          <w:i w:val="0"/>
          <w:iCs w:val="0"/>
          <w:color w:val="auto"/>
          <w:lang w:val="en-US" w:eastAsia="en-US"/>
        </w:rPr>
        <w:t>T</w:t>
      </w:r>
      <w:r>
        <w:rPr>
          <w:rFonts w:hint="eastAsia"/>
          <w:b w:val="0"/>
          <w:bCs w:val="0"/>
          <w:i w:val="0"/>
          <w:iCs w:val="0"/>
          <w:color w:val="auto"/>
          <w:vertAlign w:val="subscript"/>
          <w:lang w:val="en-US" w:eastAsia="en-US"/>
        </w:rPr>
        <w:t>R2D_min</w:t>
      </w:r>
      <w:r>
        <w:rPr>
          <w:rFonts w:hint="eastAsia"/>
          <w:b w:val="0"/>
          <w:bCs w:val="0"/>
          <w:i w:val="0"/>
          <w:iCs w:val="0"/>
          <w:color w:val="auto"/>
          <w:vertAlign w:val="baseline"/>
          <w:lang w:val="en-US" w:eastAsia="zh-CN"/>
        </w:rPr>
        <w:t>.</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i/>
          <w:iCs/>
          <w:lang w:val="en-US" w:eastAsia="zh-CN"/>
        </w:rPr>
      </w:pPr>
      <w:r>
        <w:rPr>
          <w:rFonts w:hint="eastAsia"/>
          <w:i/>
          <w:iCs/>
          <w:lang w:val="en-US" w:eastAsia="zh-CN"/>
        </w:rPr>
        <w:t>For t</w:t>
      </w:r>
      <w:r>
        <w:rPr>
          <w:rFonts w:hint="eastAsia"/>
          <w:i/>
          <w:iCs/>
          <w:lang w:val="en-GB" w:eastAsia="zh-CN"/>
        </w:rPr>
        <w:t xml:space="preserve">he </w:t>
      </w:r>
      <w:r>
        <w:rPr>
          <w:rFonts w:hint="eastAsia"/>
          <w:i/>
          <w:iCs/>
          <w:lang w:val="en-US" w:eastAsia="zh-CN"/>
        </w:rPr>
        <w:t xml:space="preserve">residual </w:t>
      </w:r>
      <w:r>
        <w:rPr>
          <w:rFonts w:hint="eastAsia"/>
          <w:i/>
          <w:iCs/>
          <w:lang w:val="en-GB" w:eastAsia="zh-CN"/>
        </w:rPr>
        <w:t xml:space="preserve">SFO </w:t>
      </w:r>
      <w:r>
        <w:rPr>
          <w:rFonts w:hint="eastAsia"/>
          <w:i/>
          <w:iCs/>
          <w:lang w:val="en-US" w:eastAsia="zh-CN"/>
        </w:rPr>
        <w:t xml:space="preserve">impacts on the time interval </w:t>
      </w:r>
      <w:r>
        <w:rPr>
          <w:rFonts w:hint="eastAsia"/>
          <w:i/>
          <w:iCs/>
          <w:lang w:val="en-US" w:eastAsia="en-US"/>
        </w:rPr>
        <w:t>between a R2D transmission and the corresponding D2R transmission</w:t>
      </w:r>
      <w:r>
        <w:rPr>
          <w:rFonts w:hint="eastAsia"/>
          <w:i/>
          <w:iCs/>
          <w:lang w:val="en-US" w:eastAsia="zh-CN"/>
        </w:rPr>
        <w:t>,</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bCs/>
          <w:i/>
          <w:iCs/>
          <w:color w:val="auto"/>
          <w:highlight w:val="none"/>
          <w:lang w:val="en-US" w:eastAsia="zh-CN"/>
        </w:rPr>
      </w:pPr>
      <w:r>
        <w:rPr>
          <w:rFonts w:hint="eastAsia"/>
          <w:b/>
          <w:bCs/>
          <w:i/>
          <w:iCs/>
          <w:color w:val="auto"/>
          <w:highlight w:val="none"/>
          <w:lang w:val="en-US" w:eastAsia="zh-CN"/>
        </w:rPr>
        <w:t xml:space="preserve">For </w:t>
      </w:r>
      <w:bookmarkStart w:id="81" w:name="OLE_LINK22"/>
      <w:r>
        <w:rPr>
          <w:rFonts w:hint="eastAsia"/>
          <w:b/>
          <w:bCs/>
          <w:i/>
          <w:iCs/>
          <w:color w:val="auto"/>
          <w:highlight w:val="none"/>
          <w:lang w:val="en-US" w:eastAsia="zh-CN"/>
        </w:rPr>
        <w:t>Option 1,</w:t>
      </w:r>
      <w:bookmarkEnd w:id="81"/>
      <w:r>
        <w:rPr>
          <w:rFonts w:hint="eastAsia"/>
          <w:b/>
          <w:bCs/>
          <w:i/>
          <w:iCs/>
          <w:color w:val="auto"/>
          <w:highlight w:val="none"/>
          <w:lang w:val="en-US" w:eastAsia="zh-CN"/>
        </w:rPr>
        <w:t xml:space="preserve"> the device is required to transmit the D2R signal within its own clock-based time range [</w:t>
      </w:r>
      <w:r>
        <w:rPr>
          <w:rFonts w:hint="eastAsia"/>
          <w:b/>
          <w:bCs/>
          <w:i/>
          <w:iCs/>
          <w:color w:val="auto"/>
          <w:highlight w:val="none"/>
          <w:lang w:val="en-US" w:eastAsia="en-US"/>
        </w:rPr>
        <w:t>T</w:t>
      </w:r>
      <w:r>
        <w:rPr>
          <w:rFonts w:hint="eastAsia"/>
          <w:b/>
          <w:bCs/>
          <w:i/>
          <w:iCs/>
          <w:color w:val="auto"/>
          <w:highlight w:val="none"/>
          <w:vertAlign w:val="subscript"/>
          <w:lang w:val="en-US" w:eastAsia="en-US"/>
        </w:rPr>
        <w:t>R2D_min</w:t>
      </w:r>
      <w:r>
        <w:rPr>
          <w:rFonts w:hint="eastAsia"/>
          <w:b/>
          <w:bCs/>
          <w:i/>
          <w:iCs/>
          <w:color w:val="auto"/>
          <w:highlight w:val="none"/>
          <w:lang w:val="en-US" w:eastAsia="en-US"/>
        </w:rPr>
        <w:t>, T</w:t>
      </w:r>
      <w:r>
        <w:rPr>
          <w:rFonts w:hint="eastAsia"/>
          <w:b/>
          <w:bCs/>
          <w:i/>
          <w:iCs/>
          <w:color w:val="auto"/>
          <w:highlight w:val="none"/>
          <w:vertAlign w:val="subscript"/>
          <w:lang w:val="en-US" w:eastAsia="en-US"/>
        </w:rPr>
        <w:t>R2D_max</w:t>
      </w:r>
      <w:r>
        <w:rPr>
          <w:rFonts w:hint="eastAsia"/>
          <w:b/>
          <w:bCs/>
          <w:i/>
          <w:iCs/>
          <w:color w:val="auto"/>
          <w:highlight w:val="none"/>
          <w:lang w:val="en-US" w:eastAsia="zh-CN"/>
        </w:rPr>
        <w:t>] and the Reader starts detecting the D2R signal no later than the time T</w:t>
      </w:r>
      <w:r>
        <w:rPr>
          <w:rFonts w:hint="eastAsia"/>
          <w:b/>
          <w:bCs/>
          <w:i/>
          <w:iCs/>
          <w:color w:val="auto"/>
          <w:highlight w:val="none"/>
          <w:vertAlign w:val="subscript"/>
          <w:lang w:val="en-US" w:eastAsia="en-US"/>
        </w:rPr>
        <w:t>R2D_min</w:t>
      </w:r>
      <w:r>
        <w:rPr>
          <w:rFonts w:hint="eastAsia"/>
          <w:b/>
          <w:bCs/>
          <w:i/>
          <w:iCs/>
          <w:color w:val="auto"/>
          <w:highlight w:val="none"/>
          <w:lang w:val="en-US" w:eastAsia="zh-CN"/>
        </w:rPr>
        <w:t>*(1-clock error).</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highlight w:val="none"/>
          <w:lang w:val="en-US" w:eastAsia="zh-CN"/>
        </w:rPr>
      </w:pPr>
      <w:r>
        <w:rPr>
          <w:rFonts w:hint="eastAsia"/>
          <w:b/>
          <w:bCs/>
          <w:i/>
          <w:iCs/>
          <w:color w:val="auto"/>
          <w:highlight w:val="none"/>
          <w:lang w:val="en-US" w:eastAsia="zh-CN"/>
        </w:rPr>
        <w:t xml:space="preserve">For Option 2, the device is required to transmit the D2R signal based on its own clock-based time </w:t>
      </w:r>
      <w:r>
        <w:rPr>
          <w:rFonts w:hint="eastAsia"/>
          <w:b/>
          <w:bCs/>
          <w:i/>
          <w:iCs/>
          <w:color w:val="auto"/>
          <w:highlight w:val="none"/>
          <w:lang w:val="en-US" w:eastAsia="en-US"/>
        </w:rPr>
        <w:t>T</w:t>
      </w:r>
      <w:r>
        <w:rPr>
          <w:rFonts w:hint="eastAsia"/>
          <w:b/>
          <w:bCs/>
          <w:i/>
          <w:iCs/>
          <w:color w:val="auto"/>
          <w:highlight w:val="none"/>
          <w:vertAlign w:val="subscript"/>
          <w:lang w:val="en-US" w:eastAsia="en-US"/>
        </w:rPr>
        <w:t>R2D</w:t>
      </w:r>
      <w:r>
        <w:rPr>
          <w:rFonts w:hint="eastAsia"/>
          <w:b/>
          <w:bCs/>
          <w:i/>
          <w:iCs/>
          <w:color w:val="auto"/>
          <w:highlight w:val="none"/>
          <w:vertAlign w:val="baseline"/>
          <w:lang w:val="en-US" w:eastAsia="zh-CN"/>
        </w:rPr>
        <w:t xml:space="preserve">, where </w:t>
      </w:r>
      <w:r>
        <w:rPr>
          <w:rFonts w:hint="eastAsia"/>
          <w:b/>
          <w:bCs/>
          <w:i/>
          <w:iCs/>
          <w:color w:val="auto"/>
          <w:highlight w:val="none"/>
          <w:lang w:val="en-US" w:eastAsia="en-US"/>
        </w:rPr>
        <w:t>T</w:t>
      </w:r>
      <w:r>
        <w:rPr>
          <w:rFonts w:hint="eastAsia"/>
          <w:b/>
          <w:bCs/>
          <w:i/>
          <w:iCs/>
          <w:color w:val="auto"/>
          <w:highlight w:val="none"/>
          <w:vertAlign w:val="subscript"/>
          <w:lang w:val="en-US" w:eastAsia="en-US"/>
        </w:rPr>
        <w:t>R2D</w:t>
      </w:r>
      <w:r>
        <w:rPr>
          <w:rFonts w:hint="eastAsia"/>
          <w:b/>
          <w:bCs/>
          <w:i/>
          <w:iCs/>
          <w:color w:val="auto"/>
          <w:highlight w:val="none"/>
          <w:vertAlign w:val="subscript"/>
          <w:lang w:val="en-US" w:eastAsia="zh-CN"/>
        </w:rPr>
        <w:t xml:space="preserve"> </w:t>
      </w:r>
      <w:r>
        <w:rPr>
          <w:rFonts w:hint="eastAsia"/>
          <w:b/>
          <w:bCs/>
          <w:i/>
          <w:iCs/>
          <w:color w:val="auto"/>
          <w:highlight w:val="none"/>
          <w:vertAlign w:val="baseline"/>
          <w:lang w:val="en-US" w:eastAsia="zh-CN"/>
        </w:rPr>
        <w:t>is indicated in R2D transmission. A</w:t>
      </w:r>
      <w:r>
        <w:rPr>
          <w:rFonts w:hint="eastAsia"/>
          <w:b/>
          <w:bCs/>
          <w:i/>
          <w:iCs/>
          <w:color w:val="auto"/>
          <w:highlight w:val="none"/>
          <w:lang w:val="en-US" w:eastAsia="zh-CN"/>
        </w:rPr>
        <w:t xml:space="preserve">nd </w:t>
      </w:r>
      <w:r>
        <w:rPr>
          <w:rFonts w:hint="eastAsia"/>
          <w:b/>
          <w:bCs/>
          <w:i/>
          <w:iCs/>
          <w:color w:val="auto"/>
          <w:highlight w:val="none"/>
          <w:lang w:val="en-US" w:eastAsia="en-US"/>
        </w:rPr>
        <w:t>T</w:t>
      </w:r>
      <w:r>
        <w:rPr>
          <w:rFonts w:hint="eastAsia"/>
          <w:b/>
          <w:bCs/>
          <w:i/>
          <w:iCs/>
          <w:color w:val="auto"/>
          <w:highlight w:val="none"/>
          <w:vertAlign w:val="subscript"/>
          <w:lang w:val="en-US" w:eastAsia="en-US"/>
        </w:rPr>
        <w:t>R2D</w:t>
      </w:r>
      <w:r>
        <w:rPr>
          <w:rFonts w:hint="eastAsia"/>
          <w:b/>
          <w:bCs/>
          <w:i/>
          <w:iCs/>
          <w:color w:val="auto"/>
          <w:highlight w:val="none"/>
          <w:lang w:val="en-US" w:eastAsia="zh-CN"/>
        </w:rPr>
        <w:t xml:space="preserve">*(1-clock error) should be larger than or equal to </w:t>
      </w:r>
      <w:r>
        <w:rPr>
          <w:rFonts w:hint="eastAsia"/>
          <w:b/>
          <w:bCs/>
          <w:i/>
          <w:iCs/>
          <w:color w:val="auto"/>
          <w:highlight w:val="none"/>
          <w:lang w:val="en-US" w:eastAsia="en-US"/>
        </w:rPr>
        <w:t>T</w:t>
      </w:r>
      <w:r>
        <w:rPr>
          <w:rFonts w:hint="eastAsia"/>
          <w:b/>
          <w:bCs/>
          <w:i/>
          <w:iCs/>
          <w:color w:val="auto"/>
          <w:highlight w:val="none"/>
          <w:vertAlign w:val="subscript"/>
          <w:lang w:val="en-US" w:eastAsia="en-US"/>
        </w:rPr>
        <w:t>R2D_min</w:t>
      </w:r>
      <w:r>
        <w:rPr>
          <w:rFonts w:hint="eastAsia"/>
          <w:b/>
          <w:bCs/>
          <w:i/>
          <w:iCs/>
          <w:color w:val="auto"/>
          <w:highlight w:val="none"/>
          <w:lang w:val="en-US" w:eastAsia="zh-CN"/>
        </w:rPr>
        <w:t>.</w:t>
      </w:r>
    </w:p>
    <w:p>
      <w:pPr>
        <w:keepNext w:val="0"/>
        <w:keepLines w:val="0"/>
        <w:pageBreakBefore w:val="0"/>
        <w:widowControl/>
        <w:tabs>
          <w:tab w:val="left" w:pos="8256"/>
        </w:tabs>
        <w:kinsoku/>
        <w:wordWrap/>
        <w:overflowPunct/>
        <w:topLinePunct w:val="0"/>
        <w:autoSpaceDE/>
        <w:autoSpaceDN/>
        <w:bidi w:val="0"/>
        <w:adjustRightInd/>
        <w:snapToGrid/>
        <w:spacing w:after="120"/>
        <w:jc w:val="both"/>
        <w:textAlignment w:val="auto"/>
        <w:rPr>
          <w:rFonts w:hint="default" w:cs="Times New Roman"/>
          <w:b/>
          <w:bCs/>
          <w:sz w:val="20"/>
          <w:szCs w:val="20"/>
          <w:u w:val="single"/>
          <w:lang w:val="en-US" w:eastAsia="zh-CN"/>
        </w:rPr>
      </w:pPr>
      <w:r>
        <w:rPr>
          <w:rFonts w:hint="eastAsia" w:cs="Times New Roman"/>
          <w:b/>
          <w:bCs/>
          <w:i w:val="0"/>
          <w:iCs w:val="0"/>
          <w:sz w:val="20"/>
          <w:szCs w:val="20"/>
          <w:u w:val="single"/>
          <w:lang w:val="en-US" w:eastAsia="zh-CN"/>
        </w:rPr>
        <w:t xml:space="preserve">Start and end of </w:t>
      </w:r>
      <w:r>
        <w:rPr>
          <w:rFonts w:hint="eastAsia" w:ascii="Times New Roman" w:hAnsi="Times New Roman" w:cs="Times New Roman"/>
          <w:b/>
          <w:bCs/>
          <w:i w:val="0"/>
          <w:iCs w:val="0"/>
          <w:sz w:val="20"/>
          <w:szCs w:val="20"/>
          <w:u w:val="single"/>
          <w:lang w:val="en-GB" w:eastAsia="zh-CN"/>
        </w:rPr>
        <w:t>time interval</w:t>
      </w:r>
    </w:p>
    <w:p>
      <w:pPr>
        <w:tabs>
          <w:tab w:val="left" w:pos="8256"/>
        </w:tabs>
        <w:spacing w:after="120"/>
        <w:jc w:val="both"/>
        <w:rPr>
          <w:rFonts w:hint="eastAsia" w:eastAsia="Microsoft YaHei UI"/>
          <w:bCs/>
          <w:szCs w:val="20"/>
          <w:lang w:val="en-US" w:eastAsia="zh-CN"/>
        </w:rPr>
      </w:pPr>
      <w:r>
        <w:rPr>
          <w:rFonts w:hint="eastAsia" w:eastAsia="Microsoft YaHei UI"/>
          <w:bCs/>
          <w:szCs w:val="20"/>
          <w:lang w:val="en-US" w:eastAsia="zh-CN"/>
        </w:rPr>
        <w:t xml:space="preserve">For the time interval between a R2D transmission and </w:t>
      </w:r>
      <w:bookmarkStart w:id="82" w:name="OLE_LINK24"/>
      <w:r>
        <w:rPr>
          <w:rFonts w:hint="eastAsia" w:eastAsia="Microsoft YaHei UI"/>
          <w:bCs/>
          <w:szCs w:val="20"/>
          <w:lang w:val="en-US" w:eastAsia="zh-CN"/>
        </w:rPr>
        <w:t>the corresponding D2R transmission</w:t>
      </w:r>
      <w:bookmarkEnd w:id="82"/>
      <w:r>
        <w:rPr>
          <w:rFonts w:hint="eastAsia" w:eastAsia="Microsoft YaHei UI"/>
          <w:bCs/>
          <w:szCs w:val="20"/>
          <w:lang w:val="en-US" w:eastAsia="zh-CN"/>
        </w:rPr>
        <w:t xml:space="preserve"> following it, </w:t>
      </w:r>
      <w:bookmarkStart w:id="83" w:name="OLE_LINK48"/>
      <w:r>
        <w:rPr>
          <w:rFonts w:hint="eastAsia" w:eastAsia="Microsoft YaHei UI"/>
          <w:bCs/>
          <w:szCs w:val="20"/>
          <w:lang w:val="en-US" w:eastAsia="zh-CN"/>
        </w:rPr>
        <w:t xml:space="preserve">the interval can be defined as the time from </w:t>
      </w:r>
      <w:bookmarkEnd w:id="83"/>
      <w:r>
        <w:rPr>
          <w:rFonts w:hint="eastAsia" w:eastAsia="Microsoft YaHei UI"/>
          <w:bCs/>
          <w:szCs w:val="20"/>
          <w:lang w:val="en-US" w:eastAsia="zh-CN"/>
        </w:rPr>
        <w:t xml:space="preserve">the end of the postamble of the R2D transmission to the start of the preamble of the D2R transmission. </w:t>
      </w:r>
    </w:p>
    <w:p>
      <w:pPr>
        <w:tabs>
          <w:tab w:val="left" w:pos="8256"/>
        </w:tabs>
        <w:spacing w:after="120"/>
        <w:jc w:val="both"/>
        <w:rPr>
          <w:rFonts w:hint="default" w:eastAsia="Microsoft YaHei UI"/>
          <w:bCs/>
          <w:szCs w:val="20"/>
          <w:lang w:val="en-US" w:eastAsia="zh-CN"/>
        </w:rPr>
      </w:pPr>
      <w:r>
        <w:rPr>
          <w:rFonts w:hint="eastAsia" w:eastAsia="Microsoft YaHei UI"/>
          <w:bCs/>
          <w:szCs w:val="20"/>
          <w:lang w:val="en-US" w:eastAsia="zh-CN"/>
        </w:rPr>
        <w:t>For the time interval between a D2R transmission and the corresponding R2D transmission following it, there are two options.</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Option 1: the interval is defined as the time from the end of the postamble of the D2R transmission to the start of the preamble(including the start-indicator part) of the R2D transmission.</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Option 2: According to the agreements in RAN1#118 meeting, another option to define time interval between a D2R transmission and the corresponding R2D transmission is to exclude the start-indicator part in R2D transmission. In the case, the interval is the time from the end of the D2R transmission to the start of the clock-acquisition part of the R2D transmission. The motivation of this option is to improve the efficiency, which aims to shorten the scheduling efficiency.</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pStyle w:val="115"/>
              <w:keepNext w:val="0"/>
              <w:keepLines w:val="0"/>
              <w:pageBreakBefore w:val="0"/>
              <w:widowControl/>
              <w:kinsoku/>
              <w:wordWrap/>
              <w:overflowPunct/>
              <w:topLinePunct w:val="0"/>
              <w:bidi w:val="0"/>
              <w:spacing w:after="120"/>
              <w:jc w:val="left"/>
              <w:textAlignment w:val="auto"/>
              <w:rPr>
                <w:highlight w:val="green"/>
                <w:lang w:eastAsia="zh-CN"/>
              </w:rPr>
            </w:pPr>
            <w:r>
              <w:rPr>
                <w:highlight w:val="green"/>
                <w:lang w:eastAsia="zh-CN"/>
              </w:rPr>
              <w:t>Agreement</w:t>
            </w:r>
          </w:p>
          <w:p>
            <w:pPr>
              <w:pStyle w:val="115"/>
              <w:keepNext w:val="0"/>
              <w:keepLines w:val="0"/>
              <w:pageBreakBefore w:val="0"/>
              <w:widowControl/>
              <w:kinsoku/>
              <w:wordWrap/>
              <w:overflowPunct/>
              <w:topLinePunct w:val="0"/>
              <w:bidi w:val="0"/>
              <w:spacing w:after="120"/>
              <w:jc w:val="left"/>
              <w:textAlignment w:val="auto"/>
              <w:rPr>
                <w:lang w:eastAsia="zh-CN"/>
              </w:rPr>
            </w:pPr>
            <w:r>
              <w:rPr>
                <w:color w:val="000000"/>
              </w:rPr>
              <w:t>For the start-indicator part of the R2D time acquisition signal, ON/OFF pattern i.e. high/low voltage transmission is applied</w:t>
            </w:r>
          </w:p>
          <w:p>
            <w:pPr>
              <w:pStyle w:val="93"/>
              <w:keepNext w:val="0"/>
              <w:keepLines w:val="0"/>
              <w:pageBreakBefore w:val="0"/>
              <w:widowControl/>
              <w:numPr>
                <w:ilvl w:val="0"/>
                <w:numId w:val="20"/>
              </w:numPr>
              <w:kinsoku/>
              <w:wordWrap/>
              <w:overflowPunct/>
              <w:topLinePunct w:val="0"/>
              <w:autoSpaceDE w:val="0"/>
              <w:autoSpaceDN w:val="0"/>
              <w:bidi w:val="0"/>
              <w:adjustRightInd w:val="0"/>
              <w:snapToGrid w:val="0"/>
              <w:spacing w:after="120"/>
              <w:ind w:leftChars="0"/>
              <w:contextualSpacing/>
              <w:textAlignment w:val="auto"/>
              <w:rPr>
                <w:color w:val="000000"/>
              </w:rPr>
            </w:pPr>
            <w:r>
              <w:rPr>
                <w:color w:val="000000"/>
              </w:rPr>
              <w:t>FFS: length/pattern of ON/OFF.</w:t>
            </w:r>
          </w:p>
          <w:p>
            <w:pPr>
              <w:pStyle w:val="93"/>
              <w:keepNext w:val="0"/>
              <w:keepLines w:val="0"/>
              <w:pageBreakBefore w:val="0"/>
              <w:widowControl/>
              <w:numPr>
                <w:ilvl w:val="0"/>
                <w:numId w:val="20"/>
              </w:numPr>
              <w:kinsoku/>
              <w:wordWrap/>
              <w:overflowPunct/>
              <w:topLinePunct w:val="0"/>
              <w:autoSpaceDE w:val="0"/>
              <w:autoSpaceDN w:val="0"/>
              <w:bidi w:val="0"/>
              <w:adjustRightInd w:val="0"/>
              <w:snapToGrid w:val="0"/>
              <w:spacing w:after="120"/>
              <w:ind w:leftChars="0"/>
              <w:contextualSpacing/>
              <w:textAlignment w:val="auto"/>
              <w:rPr>
                <w:rFonts w:hint="eastAsia" w:eastAsia="Microsoft YaHei UI"/>
                <w:bCs/>
                <w:szCs w:val="20"/>
                <w:vertAlign w:val="baseline"/>
                <w:lang w:val="en-US" w:eastAsia="zh-CN"/>
              </w:rPr>
            </w:pPr>
            <w:r>
              <w:rPr>
                <w:color w:val="000000"/>
              </w:rPr>
              <w:t xml:space="preserve">FFS: </w:t>
            </w:r>
            <w:r>
              <w:rPr>
                <w:bCs/>
                <w:color w:val="000000"/>
              </w:rPr>
              <w:t>when T</w:t>
            </w:r>
            <w:r>
              <w:rPr>
                <w:bCs/>
                <w:color w:val="000000"/>
                <w:vertAlign w:val="subscript"/>
              </w:rPr>
              <w:t>D2</w:t>
            </w:r>
            <w:r>
              <w:rPr>
                <w:rFonts w:hint="eastAsia"/>
                <w:bCs/>
                <w:color w:val="000000"/>
                <w:vertAlign w:val="subscript"/>
              </w:rPr>
              <w:t>R</w:t>
            </w:r>
            <w:r>
              <w:rPr>
                <w:bCs/>
                <w:color w:val="000000"/>
                <w:vertAlign w:val="subscript"/>
              </w:rPr>
              <w:t>_min</w:t>
            </w:r>
            <w:r>
              <w:rPr>
                <w:bCs/>
                <w:color w:val="000000"/>
              </w:rPr>
              <w:t xml:space="preserve"> is applicable, w</w:t>
            </w:r>
            <w:r>
              <w:rPr>
                <w:color w:val="000000"/>
              </w:rPr>
              <w:t xml:space="preserve">hether/how the start-indicator part is included in </w:t>
            </w:r>
            <w:r>
              <w:rPr>
                <w:bCs/>
                <w:color w:val="000000"/>
              </w:rPr>
              <w:t>T</w:t>
            </w:r>
            <w:r>
              <w:rPr>
                <w:bCs/>
                <w:color w:val="000000"/>
                <w:vertAlign w:val="subscript"/>
              </w:rPr>
              <w:t>D2</w:t>
            </w:r>
            <w:r>
              <w:rPr>
                <w:rFonts w:hint="eastAsia"/>
                <w:bCs/>
                <w:color w:val="000000"/>
                <w:vertAlign w:val="subscript"/>
              </w:rPr>
              <w:t>R</w:t>
            </w:r>
            <w:r>
              <w:rPr>
                <w:bCs/>
                <w:color w:val="000000"/>
                <w:vertAlign w:val="subscript"/>
              </w:rPr>
              <w:t>_min</w:t>
            </w:r>
            <w:r>
              <w:rPr>
                <w:bCs/>
                <w:color w:val="000000"/>
              </w:rPr>
              <w:t xml:space="preserve"> or not. To be discussed in 9.4.2.2</w:t>
            </w:r>
          </w:p>
        </w:tc>
      </w:tr>
    </w:tbl>
    <w:p>
      <w:pPr>
        <w:keepNext w:val="0"/>
        <w:keepLines w:val="0"/>
        <w:pageBreakBefore w:val="0"/>
        <w:widowControl/>
        <w:tabs>
          <w:tab w:val="left" w:pos="8256"/>
        </w:tabs>
        <w:kinsoku/>
        <w:wordWrap/>
        <w:overflowPunct/>
        <w:topLinePunct w:val="0"/>
        <w:bidi w:val="0"/>
        <w:spacing w:after="120"/>
        <w:jc w:val="both"/>
        <w:textAlignment w:val="auto"/>
        <w:rPr>
          <w:rFonts w:hint="eastAsia" w:eastAsia="Microsoft YaHei UI"/>
          <w:bCs/>
          <w:szCs w:val="20"/>
          <w:lang w:val="en-US" w:eastAsia="zh-CN"/>
        </w:rPr>
      </w:pPr>
    </w:p>
    <w:p>
      <w:pPr>
        <w:keepNext w:val="0"/>
        <w:keepLines w:val="0"/>
        <w:pageBreakBefore w:val="0"/>
        <w:widowControl/>
        <w:tabs>
          <w:tab w:val="left" w:pos="8256"/>
        </w:tabs>
        <w:kinsoku/>
        <w:wordWrap/>
        <w:overflowPunct/>
        <w:topLinePunct w:val="0"/>
        <w:bidi w:val="0"/>
        <w:spacing w:after="120"/>
        <w:jc w:val="both"/>
        <w:textAlignment w:val="auto"/>
        <w:rPr>
          <w:rFonts w:hint="default" w:eastAsia="等线"/>
          <w:bCs/>
          <w:szCs w:val="20"/>
          <w:lang w:val="en-US" w:eastAsia="zh-CN"/>
        </w:rPr>
      </w:pPr>
      <w:r>
        <w:rPr>
          <w:rFonts w:hint="eastAsia" w:eastAsia="Microsoft YaHei UI"/>
          <w:bCs/>
          <w:szCs w:val="20"/>
          <w:lang w:val="en-US" w:eastAsia="zh-CN"/>
        </w:rPr>
        <w:t xml:space="preserve">However, according to our understanding, option 2 is equivalent to Option 1 if the definition of time interval considers the time duration occupied by R2D start-indicator part. Meanwhile, since the details of start-indicator is pending, Option 2 will complicate the design if whether/how to exclude the </w:t>
      </w:r>
      <w:r>
        <w:rPr>
          <w:color w:val="000000"/>
        </w:rPr>
        <w:t>start-indicator part</w:t>
      </w:r>
      <w:r>
        <w:rPr>
          <w:rFonts w:hint="eastAsia"/>
          <w:color w:val="000000"/>
          <w:lang w:val="en-US" w:eastAsia="zh-CN"/>
        </w:rPr>
        <w:t xml:space="preserve"> is considered. Therefore, </w:t>
      </w:r>
      <w:r>
        <w:rPr>
          <w:rFonts w:hint="eastAsia" w:eastAsia="Microsoft YaHei UI"/>
          <w:bCs/>
          <w:szCs w:val="20"/>
          <w:lang w:val="en-US" w:eastAsia="zh-CN"/>
        </w:rPr>
        <w:t>O</w:t>
      </w:r>
      <w:r>
        <w:rPr>
          <w:rFonts w:hint="eastAsia"/>
          <w:color w:val="000000"/>
          <w:lang w:val="en-US" w:eastAsia="zh-CN"/>
        </w:rPr>
        <w:t>ption 1 is preferred.</w:t>
      </w:r>
    </w:p>
    <w:p>
      <w:pPr>
        <w:keepNext w:val="0"/>
        <w:keepLines w:val="0"/>
        <w:pageBreakBefore w:val="0"/>
        <w:widowControl/>
        <w:suppressLineNumbers w:val="0"/>
        <w:kinsoku/>
        <w:wordWrap/>
        <w:overflowPunct/>
        <w:topLinePunct w:val="0"/>
        <w:bidi w:val="0"/>
        <w:spacing w:after="120"/>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268470" cy="1123315"/>
            <wp:effectExtent l="0" t="0" r="0" b="635"/>
            <wp:docPr id="2"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descr="IMG_256"/>
                    <pic:cNvPicPr>
                      <a:picLocks noChangeAspect="1"/>
                    </pic:cNvPicPr>
                  </pic:nvPicPr>
                  <pic:blipFill>
                    <a:blip r:embed="rId39"/>
                    <a:stretch>
                      <a:fillRect/>
                    </a:stretch>
                  </pic:blipFill>
                  <pic:spPr>
                    <a:xfrm>
                      <a:off x="0" y="0"/>
                      <a:ext cx="4268470" cy="1123315"/>
                    </a:xfrm>
                    <a:prstGeom prst="rect">
                      <a:avLst/>
                    </a:prstGeom>
                    <a:noFill/>
                    <a:ln w="9525">
                      <a:noFill/>
                    </a:ln>
                  </pic:spPr>
                </pic:pic>
              </a:graphicData>
            </a:graphic>
          </wp:inline>
        </w:drawing>
      </w:r>
    </w:p>
    <w:p>
      <w:pPr>
        <w:keepNext w:val="0"/>
        <w:keepLines w:val="0"/>
        <w:pageBreakBefore w:val="0"/>
        <w:widowControl/>
        <w:suppressLineNumbers w:val="0"/>
        <w:tabs>
          <w:tab w:val="left" w:pos="8256"/>
        </w:tabs>
        <w:kinsoku/>
        <w:wordWrap/>
        <w:overflowPunct/>
        <w:topLinePunct w:val="0"/>
        <w:bidi w:val="0"/>
        <w:spacing w:after="120"/>
        <w:jc w:val="center"/>
        <w:textAlignment w:val="auto"/>
        <w:rPr>
          <w:rFonts w:hint="eastAsia" w:eastAsia="Microsoft YaHei UI"/>
          <w:bCs/>
          <w:szCs w:val="20"/>
          <w:lang w:val="en-US" w:eastAsia="zh-CN"/>
        </w:rPr>
      </w:pPr>
      <w:r>
        <w:rPr>
          <w:rFonts w:hint="eastAsia" w:ascii="Times New Roman" w:hAnsi="Times New Roman" w:eastAsia="Microsoft YaHei UI" w:cs="Times New Roman"/>
          <w:bCs/>
          <w:kern w:val="0"/>
          <w:sz w:val="20"/>
          <w:szCs w:val="20"/>
          <w:lang w:val="en-US" w:eastAsia="zh-CN" w:bidi="ar"/>
        </w:rPr>
        <w:t xml:space="preserve">Figure </w:t>
      </w:r>
      <w:r>
        <w:rPr>
          <w:rFonts w:hint="eastAsia" w:eastAsia="Microsoft YaHei UI" w:cs="Times New Roman"/>
          <w:bCs/>
          <w:kern w:val="0"/>
          <w:sz w:val="20"/>
          <w:szCs w:val="20"/>
          <w:lang w:val="en-US" w:eastAsia="zh-CN" w:bidi="ar"/>
        </w:rPr>
        <w:t>14</w:t>
      </w:r>
      <w:r>
        <w:rPr>
          <w:rFonts w:hint="eastAsia" w:ascii="Times New Roman" w:hAnsi="Times New Roman" w:eastAsia="Microsoft YaHei UI" w:cs="Times New Roman"/>
          <w:bCs/>
          <w:kern w:val="0"/>
          <w:sz w:val="20"/>
          <w:szCs w:val="20"/>
          <w:lang w:val="en-US" w:eastAsia="zh-CN" w:bidi="ar"/>
        </w:rPr>
        <w:t xml:space="preserve"> </w:t>
      </w:r>
      <w:r>
        <w:rPr>
          <w:rFonts w:hint="eastAsia" w:eastAsia="Microsoft YaHei UI" w:cs="Times New Roman"/>
          <w:bCs/>
          <w:kern w:val="0"/>
          <w:sz w:val="20"/>
          <w:szCs w:val="20"/>
          <w:lang w:val="en-US" w:eastAsia="zh-CN" w:bidi="ar"/>
        </w:rPr>
        <w:t>T</w:t>
      </w:r>
      <w:r>
        <w:rPr>
          <w:rFonts w:hint="eastAsia" w:ascii="Times New Roman" w:hAnsi="Times New Roman" w:eastAsia="Microsoft YaHei UI" w:cs="Times New Roman"/>
          <w:bCs/>
          <w:kern w:val="0"/>
          <w:sz w:val="20"/>
          <w:szCs w:val="20"/>
          <w:lang w:val="en-US" w:eastAsia="zh-CN" w:bidi="ar"/>
        </w:rPr>
        <w:t>wo options of the definition of time interval</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i/>
          <w:iCs/>
          <w:lang w:val="en-US" w:eastAsia="zh-CN"/>
        </w:rPr>
      </w:pPr>
      <w:bookmarkStart w:id="84" w:name="OLE_LINK71"/>
      <w:r>
        <w:rPr>
          <w:rFonts w:hint="eastAsia"/>
          <w:i/>
          <w:iCs/>
          <w:lang w:val="en-US" w:eastAsia="zh-CN"/>
        </w:rPr>
        <w:t>The time interval can be defined as:</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bCs/>
          <w:i/>
          <w:iCs/>
          <w:color w:val="auto"/>
          <w:lang w:val="en-US" w:eastAsia="zh-CN"/>
        </w:rPr>
      </w:pPr>
      <w:r>
        <w:rPr>
          <w:rFonts w:hint="eastAsia"/>
          <w:b/>
          <w:bCs/>
          <w:i/>
          <w:iCs/>
          <w:color w:val="auto"/>
          <w:lang w:val="en-US" w:eastAsia="zh-CN"/>
        </w:rPr>
        <w:t>the time from the end of the postamble of the R2D transmission to the start of the preamble of the corresponding D2R transmission.</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eastAsia"/>
          <w:b/>
          <w:bCs/>
          <w:i/>
          <w:iCs/>
          <w:color w:val="auto"/>
          <w:lang w:val="en-US" w:eastAsia="zh-CN"/>
        </w:rPr>
        <w:t>the time from the end of the postamble of the D2R transmission to the start of the delimiter(if any)/preamble of the corresponding R2D transmission.</w:t>
      </w:r>
    </w:p>
    <w:p>
      <w:pPr>
        <w:keepLines/>
        <w:numPr>
          <w:ilvl w:val="0"/>
          <w:numId w:val="5"/>
        </w:numPr>
        <w:pBdr>
          <w:top w:val="single" w:color="auto" w:sz="12" w:space="3"/>
        </w:pBdr>
        <w:spacing w:before="120" w:beforeLines="50" w:after="120" w:afterLines="50" w:line="360" w:lineRule="auto"/>
        <w:ind w:left="0"/>
        <w:jc w:val="both"/>
        <w:outlineLvl w:val="0"/>
        <w:rPr>
          <w:rFonts w:ascii="Arial" w:hAnsi="Arial" w:eastAsia="MS Mincho"/>
          <w:kern w:val="2"/>
          <w:sz w:val="32"/>
          <w:lang w:val="en-US" w:eastAsia="zh-CN"/>
        </w:rPr>
      </w:pPr>
      <w:r>
        <w:rPr>
          <w:rFonts w:hint="eastAsia" w:ascii="Arial" w:hAnsi="Arial" w:eastAsia="MS Mincho"/>
          <w:kern w:val="2"/>
          <w:sz w:val="32"/>
          <w:lang w:val="en-US" w:eastAsia="zh-CN"/>
        </w:rPr>
        <w:t>Frame structure</w:t>
      </w:r>
    </w:p>
    <w:p>
      <w:pPr>
        <w:pStyle w:val="3"/>
        <w:numPr>
          <w:ilvl w:val="0"/>
          <w:numId w:val="0"/>
        </w:numPr>
        <w:jc w:val="both"/>
        <w:rPr>
          <w:lang w:val="en-US" w:eastAsia="zh-CN"/>
        </w:rPr>
      </w:pPr>
      <w:r>
        <w:rPr>
          <w:lang w:val="en-US" w:eastAsia="zh-CN"/>
        </w:rPr>
        <w:t xml:space="preserve">2.1 </w:t>
      </w:r>
      <w:r>
        <w:rPr>
          <w:rFonts w:hint="eastAsia"/>
          <w:lang w:val="en-US" w:eastAsia="zh-CN"/>
        </w:rPr>
        <w:t>Scheduling related aspects</w:t>
      </w:r>
    </w:p>
    <w:p>
      <w:pPr>
        <w:keepNext w:val="0"/>
        <w:keepLines w:val="0"/>
        <w:pageBreakBefore w:val="0"/>
        <w:widowControl/>
        <w:tabs>
          <w:tab w:val="left" w:pos="8256"/>
        </w:tabs>
        <w:kinsoku/>
        <w:wordWrap/>
        <w:overflowPunct/>
        <w:topLinePunct w:val="0"/>
        <w:bidi w:val="0"/>
        <w:spacing w:after="120"/>
        <w:jc w:val="both"/>
        <w:textAlignment w:val="auto"/>
        <w:rPr>
          <w:rFonts w:hint="eastAsia" w:ascii="Times New Roman" w:hAnsi="Times New Roman" w:eastAsia="Microsoft YaHei UI" w:cs="Times New Roman"/>
          <w:bCs/>
          <w:szCs w:val="20"/>
          <w:lang w:val="en-US" w:eastAsia="zh-CN"/>
        </w:rPr>
      </w:pPr>
      <w:r>
        <w:rPr>
          <w:rFonts w:hint="eastAsia" w:ascii="Times New Roman" w:hAnsi="Times New Roman" w:eastAsia="Microsoft YaHei UI" w:cs="Times New Roman"/>
          <w:bCs/>
          <w:szCs w:val="20"/>
          <w:lang w:val="en-US" w:eastAsia="zh-CN"/>
        </w:rPr>
        <w:t>In previous RAN1 meeting, the following was discussed:</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2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96" w:type="dxa"/>
          </w:tcPr>
          <w:p>
            <w:pPr>
              <w:adjustRightInd w:val="0"/>
              <w:snapToGrid w:val="0"/>
              <w:spacing w:after="120" w:afterLines="50"/>
              <w:rPr>
                <w:b w:val="0"/>
                <w:bCs w:val="0"/>
                <w:lang w:val="en-US" w:eastAsia="zh-CN"/>
              </w:rPr>
            </w:pPr>
            <w:r>
              <w:rPr>
                <w:b w:val="0"/>
                <w:bCs w:val="0"/>
                <w:lang w:val="en-US"/>
              </w:rPr>
              <w:t xml:space="preserve">FL1 </w:t>
            </w:r>
            <w:r>
              <w:rPr>
                <w:rFonts w:hint="eastAsia"/>
                <w:b w:val="0"/>
                <w:bCs w:val="0"/>
                <w:lang w:val="en-US" w:eastAsia="zh-CN"/>
              </w:rPr>
              <w:t>Medium</w:t>
            </w:r>
            <w:r>
              <w:rPr>
                <w:b w:val="0"/>
                <w:bCs w:val="0"/>
                <w:lang w:val="en-US"/>
              </w:rPr>
              <w:t xml:space="preserve"> Priority</w:t>
            </w:r>
            <w:r>
              <w:rPr>
                <w:rFonts w:hint="eastAsia"/>
                <w:b w:val="0"/>
                <w:bCs w:val="0"/>
                <w:lang w:val="en-US"/>
              </w:rPr>
              <w:t xml:space="preserve"> Proposal</w:t>
            </w:r>
            <w:r>
              <w:rPr>
                <w:b w:val="0"/>
                <w:bCs w:val="0"/>
                <w:lang w:val="en-US"/>
              </w:rPr>
              <w:t xml:space="preserve"> 5.2.1-1: </w:t>
            </w:r>
          </w:p>
          <w:p>
            <w:pPr>
              <w:pStyle w:val="93"/>
              <w:numPr>
                <w:ilvl w:val="0"/>
                <w:numId w:val="21"/>
              </w:numPr>
              <w:adjustRightInd w:val="0"/>
              <w:snapToGrid w:val="0"/>
              <w:spacing w:after="120" w:afterLines="50"/>
              <w:ind w:leftChars="0"/>
              <w:jc w:val="both"/>
              <w:rPr>
                <w:rFonts w:ascii="Times New Roman" w:hAnsi="Times New Roman"/>
                <w:b w:val="0"/>
                <w:bCs w:val="0"/>
                <w:szCs w:val="20"/>
              </w:rPr>
            </w:pPr>
            <w:r>
              <w:rPr>
                <w:rFonts w:ascii="Times New Roman" w:hAnsi="Times New Roman" w:eastAsia="等线"/>
                <w:b w:val="0"/>
                <w:bCs w:val="0"/>
                <w:szCs w:val="20"/>
                <w:lang w:eastAsia="zh-CN"/>
              </w:rPr>
              <w:t xml:space="preserve">For </w:t>
            </w:r>
            <w:r>
              <w:rPr>
                <w:rFonts w:ascii="Times New Roman" w:hAnsi="Times New Roman"/>
                <w:b w:val="0"/>
                <w:bCs w:val="0"/>
                <w:szCs w:val="20"/>
              </w:rPr>
              <w:t>PDRCH with variable payload size, RAN1 studies the TBS of PDRCH indicated or derived by R2D control information as baseline</w:t>
            </w:r>
            <w:r>
              <w:rPr>
                <w:rFonts w:ascii="Times New Roman" w:hAnsi="Times New Roman" w:eastAsia="等线"/>
                <w:b w:val="0"/>
                <w:bCs w:val="0"/>
                <w:szCs w:val="20"/>
                <w:lang w:eastAsia="zh-CN"/>
              </w:rPr>
              <w:t xml:space="preserve"> at least for the case that reader knows the TBS</w:t>
            </w:r>
            <w:r>
              <w:rPr>
                <w:rFonts w:ascii="Times New Roman" w:hAnsi="Times New Roman"/>
                <w:b w:val="0"/>
                <w:bCs w:val="0"/>
                <w:szCs w:val="20"/>
              </w:rPr>
              <w:t xml:space="preserve">. </w:t>
            </w:r>
          </w:p>
          <w:p>
            <w:pPr>
              <w:pStyle w:val="93"/>
              <w:numPr>
                <w:ilvl w:val="0"/>
                <w:numId w:val="21"/>
              </w:numPr>
              <w:adjustRightInd w:val="0"/>
              <w:snapToGrid w:val="0"/>
              <w:spacing w:after="120" w:afterLines="50"/>
              <w:ind w:leftChars="0"/>
              <w:jc w:val="both"/>
              <w:rPr>
                <w:rFonts w:ascii="Times New Roman" w:hAnsi="Times New Roman" w:eastAsia="等线"/>
                <w:b w:val="0"/>
                <w:bCs w:val="0"/>
                <w:szCs w:val="20"/>
                <w:lang w:eastAsia="zh-CN"/>
              </w:rPr>
            </w:pPr>
            <w:r>
              <w:rPr>
                <w:rFonts w:ascii="Times New Roman" w:hAnsi="Times New Roman" w:eastAsia="等线"/>
                <w:b w:val="0"/>
                <w:bCs w:val="0"/>
                <w:szCs w:val="20"/>
                <w:lang w:eastAsia="zh-CN"/>
              </w:rPr>
              <w:t xml:space="preserve">For PDRCH with a fixed TBS in response to an R2D transmission, reader acquires the end of PDRCH transmission by the fixed TBS. </w:t>
            </w:r>
          </w:p>
          <w:p>
            <w:pPr>
              <w:adjustRightInd w:val="0"/>
              <w:snapToGrid w:val="0"/>
              <w:spacing w:after="120" w:afterLines="50"/>
              <w:rPr>
                <w:b w:val="0"/>
                <w:bCs w:val="0"/>
                <w:lang w:val="en-US" w:eastAsia="zh-CN"/>
              </w:rPr>
            </w:pPr>
            <w:r>
              <w:rPr>
                <w:b w:val="0"/>
                <w:bCs w:val="0"/>
                <w:lang w:val="en-US"/>
              </w:rPr>
              <w:t xml:space="preserve">FL1 </w:t>
            </w:r>
            <w:r>
              <w:rPr>
                <w:b w:val="0"/>
                <w:bCs w:val="0"/>
                <w:lang w:val="en-US" w:eastAsia="zh-CN"/>
              </w:rPr>
              <w:t xml:space="preserve">Low </w:t>
            </w:r>
            <w:r>
              <w:rPr>
                <w:b w:val="0"/>
                <w:bCs w:val="0"/>
                <w:lang w:val="en-US"/>
              </w:rPr>
              <w:t xml:space="preserve">Priority </w:t>
            </w:r>
            <w:r>
              <w:rPr>
                <w:b w:val="0"/>
                <w:bCs w:val="0"/>
                <w:lang w:val="en-US" w:eastAsia="zh-CN"/>
              </w:rPr>
              <w:t>Question</w:t>
            </w:r>
            <w:r>
              <w:rPr>
                <w:b w:val="0"/>
                <w:bCs w:val="0"/>
                <w:lang w:val="en-US"/>
              </w:rPr>
              <w:t xml:space="preserve"> 5.2.1-</w:t>
            </w:r>
            <w:r>
              <w:rPr>
                <w:b w:val="0"/>
                <w:bCs w:val="0"/>
                <w:lang w:val="en-US" w:eastAsia="zh-CN"/>
              </w:rPr>
              <w:t>2</w:t>
            </w:r>
            <w:r>
              <w:rPr>
                <w:b w:val="0"/>
                <w:bCs w:val="0"/>
                <w:lang w:val="en-US"/>
              </w:rPr>
              <w:t>:</w:t>
            </w:r>
            <w:r>
              <w:rPr>
                <w:b w:val="0"/>
                <w:bCs w:val="0"/>
                <w:lang w:val="en-US" w:eastAsia="zh-CN"/>
              </w:rPr>
              <w:t xml:space="preserve"> </w:t>
            </w:r>
          </w:p>
          <w:p>
            <w:pPr>
              <w:pStyle w:val="93"/>
              <w:numPr>
                <w:ilvl w:val="0"/>
                <w:numId w:val="22"/>
              </w:numPr>
              <w:adjustRightInd w:val="0"/>
              <w:snapToGrid w:val="0"/>
              <w:spacing w:after="120" w:afterLines="50"/>
              <w:ind w:leftChars="0"/>
              <w:jc w:val="both"/>
              <w:rPr>
                <w:rFonts w:ascii="Times New Roman" w:hAnsi="Times New Roman" w:eastAsia="等线"/>
                <w:b w:val="0"/>
                <w:bCs w:val="0"/>
                <w:szCs w:val="20"/>
                <w:lang w:eastAsia="zh-CN"/>
              </w:rPr>
            </w:pPr>
            <w:r>
              <w:rPr>
                <w:rFonts w:ascii="Times New Roman" w:hAnsi="Times New Roman" w:eastAsia="等线"/>
                <w:b w:val="0"/>
                <w:bCs w:val="0"/>
                <w:szCs w:val="20"/>
                <w:lang w:eastAsia="zh-CN"/>
              </w:rPr>
              <w:t xml:space="preserve">Is there a case where </w:t>
            </w:r>
            <w:r>
              <w:rPr>
                <w:rFonts w:hint="eastAsia" w:ascii="Times New Roman" w:hAnsi="Times New Roman" w:eastAsia="等线"/>
                <w:b w:val="0"/>
                <w:bCs w:val="0"/>
                <w:szCs w:val="20"/>
                <w:lang w:eastAsia="zh-CN"/>
              </w:rPr>
              <w:t xml:space="preserve">the </w:t>
            </w:r>
            <w:r>
              <w:rPr>
                <w:rFonts w:ascii="Times New Roman" w:hAnsi="Times New Roman" w:eastAsia="等线"/>
                <w:b w:val="0"/>
                <w:bCs w:val="0"/>
                <w:szCs w:val="20"/>
                <w:lang w:eastAsia="zh-CN"/>
              </w:rPr>
              <w:t>reader does not know the TBS of the PDRCH?</w:t>
            </w:r>
          </w:p>
          <w:p>
            <w:pPr>
              <w:pStyle w:val="93"/>
              <w:numPr>
                <w:ilvl w:val="0"/>
                <w:numId w:val="22"/>
              </w:numPr>
              <w:adjustRightInd w:val="0"/>
              <w:snapToGrid w:val="0"/>
              <w:spacing w:after="120" w:afterLines="50"/>
              <w:ind w:leftChars="0"/>
              <w:jc w:val="both"/>
              <w:rPr>
                <w:rFonts w:ascii="Times New Roman" w:hAnsi="Times New Roman" w:eastAsia="等线"/>
                <w:b w:val="0"/>
                <w:bCs w:val="0"/>
                <w:szCs w:val="20"/>
                <w:lang w:eastAsia="zh-CN"/>
              </w:rPr>
            </w:pPr>
            <w:r>
              <w:rPr>
                <w:rFonts w:ascii="Times New Roman" w:hAnsi="Times New Roman" w:eastAsia="等线"/>
                <w:b w:val="0"/>
                <w:bCs w:val="0"/>
                <w:szCs w:val="20"/>
                <w:lang w:eastAsia="zh-CN"/>
              </w:rPr>
              <w:t>If there is such a case, which option is preferred?</w:t>
            </w:r>
          </w:p>
          <w:p>
            <w:pPr>
              <w:pStyle w:val="93"/>
              <w:numPr>
                <w:ilvl w:val="1"/>
                <w:numId w:val="22"/>
              </w:numPr>
              <w:adjustRightInd w:val="0"/>
              <w:snapToGrid w:val="0"/>
              <w:spacing w:after="120" w:afterLines="50"/>
              <w:ind w:leftChars="0"/>
              <w:jc w:val="both"/>
              <w:rPr>
                <w:rFonts w:ascii="Times New Roman" w:hAnsi="Times New Roman" w:eastAsia="等线"/>
                <w:b w:val="0"/>
                <w:bCs w:val="0"/>
                <w:szCs w:val="20"/>
                <w:lang w:eastAsia="zh-CN"/>
              </w:rPr>
            </w:pPr>
            <w:r>
              <w:rPr>
                <w:rFonts w:ascii="Times New Roman" w:hAnsi="Times New Roman" w:eastAsia="等线"/>
                <w:b w:val="0"/>
                <w:bCs w:val="0"/>
                <w:szCs w:val="20"/>
                <w:lang w:eastAsia="zh-CN"/>
              </w:rPr>
              <w:t xml:space="preserve">Option 1: the TBS of PDRCH is determined and indicated from the device to reader </w:t>
            </w:r>
          </w:p>
          <w:p>
            <w:pPr>
              <w:pStyle w:val="93"/>
              <w:numPr>
                <w:ilvl w:val="1"/>
                <w:numId w:val="22"/>
              </w:numPr>
              <w:adjustRightInd w:val="0"/>
              <w:snapToGrid w:val="0"/>
              <w:spacing w:after="120" w:afterLines="50"/>
              <w:ind w:leftChars="0"/>
              <w:jc w:val="both"/>
              <w:rPr>
                <w:rFonts w:hint="eastAsia" w:ascii="Times New Roman" w:hAnsi="Times New Roman" w:eastAsia="等线"/>
                <w:b/>
                <w:bCs/>
                <w:szCs w:val="20"/>
                <w:lang w:eastAsia="zh-CN"/>
              </w:rPr>
            </w:pPr>
            <w:r>
              <w:rPr>
                <w:rFonts w:ascii="Times New Roman" w:hAnsi="Times New Roman" w:eastAsia="等线"/>
                <w:b w:val="0"/>
                <w:bCs w:val="0"/>
                <w:szCs w:val="20"/>
                <w:lang w:eastAsia="zh-CN"/>
              </w:rPr>
              <w:t xml:space="preserve">Option 2: the TBS of PDRCH is determined and indicated by the reader  </w:t>
            </w:r>
          </w:p>
        </w:tc>
      </w:tr>
    </w:tbl>
    <w:p>
      <w:pPr>
        <w:keepNext w:val="0"/>
        <w:keepLines w:val="0"/>
        <w:pageBreakBefore w:val="0"/>
        <w:widowControl/>
        <w:tabs>
          <w:tab w:val="left" w:pos="8256"/>
        </w:tabs>
        <w:kinsoku/>
        <w:wordWrap/>
        <w:overflowPunct/>
        <w:topLinePunct w:val="0"/>
        <w:bidi w:val="0"/>
        <w:spacing w:after="120"/>
        <w:jc w:val="both"/>
        <w:textAlignment w:val="auto"/>
        <w:rPr>
          <w:rFonts w:hint="eastAsia" w:ascii="Times New Roman" w:hAnsi="Times New Roman" w:eastAsia="Microsoft YaHei UI" w:cs="Times New Roman"/>
          <w:bCs/>
          <w:szCs w:val="20"/>
          <w:lang w:val="en-US" w:eastAsia="zh-CN"/>
        </w:rPr>
      </w:pPr>
      <w:r>
        <w:rPr>
          <w:rFonts w:hint="eastAsia" w:ascii="Times New Roman" w:hAnsi="Times New Roman" w:eastAsia="Microsoft YaHei UI" w:cs="Times New Roman"/>
          <w:bCs/>
          <w:szCs w:val="20"/>
          <w:lang w:val="en-US" w:eastAsia="zh-CN"/>
        </w:rPr>
        <w:t xml:space="preserve">Both TBS indication and postamble can indicates the end of PDRCH transmission. However, there is a concern that the misidentification or failure to detect the postamble could potentially lead to the failure of PDRCH decoding. And TBS indication may be more trustworthy. Thus, the TBS can be used to indicate the end of PDRCH transmission. And gNB can indicate TBS according to the channel condition. For example, a smaller TBS is used when the channel quality is poor. </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 xml:space="preserve">For PDRCH with variable payload size, RAN1 studies the TBS of PDRCH indicated or derived by R2D control information as baseline at least for the case that reader knows the TBS. </w:t>
      </w:r>
    </w:p>
    <w:p>
      <w:pPr>
        <w:spacing w:after="120"/>
        <w:jc w:val="both"/>
        <w:rPr>
          <w:rFonts w:hint="eastAsia" w:eastAsia="宋体"/>
          <w:kern w:val="2"/>
          <w:lang w:val="en-US" w:eastAsia="zh-CN"/>
        </w:rPr>
      </w:pPr>
      <w:r>
        <w:rPr>
          <w:rFonts w:hint="eastAsia" w:eastAsia="宋体"/>
          <w:kern w:val="2"/>
          <w:lang w:val="en-US" w:eastAsia="zh-CN"/>
        </w:rPr>
        <w:t xml:space="preserve">If there is a case where the reader does not know the TBS of the PDRCH, the TBS indicated by the gNB can be considered as a maximum TBS, device can transmit a D2R data not greater than the TBS indicated by gNB. </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ascii="Times New Roman" w:hAnsi="Times New Roman" w:cs="Times New Roman"/>
          <w:i/>
          <w:iCs/>
          <w:lang w:val="en-US" w:eastAsia="zh-CN"/>
        </w:rPr>
      </w:pPr>
      <w:r>
        <w:rPr>
          <w:rFonts w:hint="eastAsia" w:ascii="Times New Roman" w:hAnsi="Times New Roman" w:cs="Times New Roman"/>
          <w:i/>
          <w:iCs/>
          <w:lang w:val="en-US" w:eastAsia="zh-CN"/>
        </w:rPr>
        <w:t>If the reader does not know the TBS of the PDRCH, gNB can also indicate a TBS, and the TBS indicated by the gNB can be considered as a maximum TBS, device can transmit a D2R data not greater than the TBS indicated by gNB.</w:t>
      </w:r>
    </w:p>
    <w:p>
      <w:pPr>
        <w:spacing w:after="120"/>
        <w:jc w:val="both"/>
        <w:rPr>
          <w:rFonts w:hint="eastAsia" w:ascii="Times New Roman" w:hAnsi="Times New Roman" w:eastAsia="宋体" w:cs="Times New Roman"/>
          <w:kern w:val="2"/>
          <w:highlight w:val="none"/>
          <w:lang w:val="en-US" w:eastAsia="zh-CN"/>
        </w:rPr>
      </w:pPr>
      <w:r>
        <w:rPr>
          <w:rFonts w:hint="eastAsia" w:ascii="Times New Roman" w:hAnsi="Times New Roman" w:eastAsia="宋体" w:cs="Times New Roman"/>
          <w:kern w:val="2"/>
          <w:lang w:val="en-US" w:eastAsia="zh-CN"/>
        </w:rPr>
        <w:t xml:space="preserve">If a maximum TBS is indicated by gNB, device can </w:t>
      </w:r>
      <w:r>
        <w:rPr>
          <w:rFonts w:hint="eastAsia" w:ascii="Times New Roman" w:hAnsi="Times New Roman" w:eastAsia="宋体" w:cs="Times New Roman"/>
          <w:kern w:val="2"/>
          <w:highlight w:val="none"/>
          <w:lang w:val="en-US" w:eastAsia="zh-CN"/>
        </w:rPr>
        <w:t>transmit a D2R data not greater than the maximum TBS. And the TBS of D2R transmission can be determined by one of the following:</w:t>
      </w:r>
    </w:p>
    <w:p>
      <w:pPr>
        <w:numPr>
          <w:ilvl w:val="0"/>
          <w:numId w:val="23"/>
        </w:numPr>
        <w:spacing w:after="120"/>
        <w:ind w:left="420" w:leftChars="0" w:hanging="420" w:firstLineChars="0"/>
        <w:jc w:val="both"/>
        <w:rPr>
          <w:rFonts w:hint="eastAsia" w:ascii="Times New Roman" w:hAnsi="Times New Roman" w:eastAsia="宋体" w:cs="Times New Roman"/>
          <w:kern w:val="2"/>
          <w:highlight w:val="none"/>
          <w:lang w:val="en-US" w:eastAsia="zh-CN"/>
        </w:rPr>
      </w:pPr>
      <w:r>
        <w:rPr>
          <w:rFonts w:hint="eastAsia" w:ascii="Times New Roman" w:hAnsi="Times New Roman" w:eastAsia="宋体" w:cs="Times New Roman"/>
          <w:kern w:val="2"/>
          <w:highlight w:val="none"/>
          <w:lang w:val="en-US" w:eastAsia="zh-CN"/>
        </w:rPr>
        <w:t>Option 1: Add padding bits until the TBS of the D2R data equals the maximum TBS.</w:t>
      </w:r>
    </w:p>
    <w:p>
      <w:pPr>
        <w:numPr>
          <w:ilvl w:val="0"/>
          <w:numId w:val="23"/>
        </w:numPr>
        <w:spacing w:after="120"/>
        <w:ind w:left="420" w:leftChars="0" w:hanging="420" w:firstLineChars="0"/>
        <w:jc w:val="both"/>
        <w:rPr>
          <w:rFonts w:hint="eastAsia" w:ascii="Times New Roman" w:hAnsi="Times New Roman" w:eastAsia="宋体" w:cs="Times New Roman"/>
          <w:kern w:val="2"/>
          <w:highlight w:val="none"/>
          <w:lang w:val="en-US" w:eastAsia="zh-CN"/>
        </w:rPr>
      </w:pPr>
      <w:r>
        <w:rPr>
          <w:rFonts w:hint="eastAsia" w:ascii="Times New Roman" w:hAnsi="Times New Roman" w:eastAsia="宋体" w:cs="Times New Roman"/>
          <w:kern w:val="2"/>
          <w:highlight w:val="none"/>
          <w:lang w:val="en-US" w:eastAsia="zh-CN"/>
        </w:rPr>
        <w:t>Option2：determine the TBS according to the postamble.</w:t>
      </w:r>
    </w:p>
    <w:p>
      <w:pPr>
        <w:numPr>
          <w:ilvl w:val="0"/>
          <w:numId w:val="23"/>
        </w:numPr>
        <w:spacing w:after="120"/>
        <w:ind w:left="420" w:leftChars="0" w:hanging="420" w:firstLineChars="0"/>
        <w:jc w:val="both"/>
        <w:rPr>
          <w:rFonts w:hint="default" w:ascii="Times New Roman" w:hAnsi="Times New Roman" w:eastAsia="宋体" w:cs="Times New Roman"/>
          <w:kern w:val="2"/>
          <w:highlight w:val="none"/>
          <w:lang w:val="en-US" w:eastAsia="zh-CN"/>
        </w:rPr>
      </w:pPr>
      <w:r>
        <w:rPr>
          <w:rFonts w:hint="eastAsia" w:ascii="Times New Roman" w:hAnsi="Times New Roman" w:eastAsia="宋体" w:cs="Times New Roman"/>
          <w:kern w:val="2"/>
          <w:highlight w:val="none"/>
          <w:lang w:val="en-US" w:eastAsia="zh-CN"/>
        </w:rPr>
        <w:t>Option3：determine the TBS according to the postamble and the candidate TBS.</w:t>
      </w:r>
    </w:p>
    <w:p>
      <w:pPr>
        <w:spacing w:after="120"/>
        <w:jc w:val="both"/>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Option 1 is straightforward to implement, yet it has the potential to generate a substantial amount of redundant bits. Furthermore, when the gNB is required to transmit another R2D signaling, it must wait until after the transmission of the maximum TBS, thereby increasing the transmission delay.</w:t>
      </w:r>
    </w:p>
    <w:p>
      <w:pPr>
        <w:spacing w:after="120"/>
        <w:jc w:val="both"/>
        <w:rPr>
          <w:rFonts w:hint="default"/>
          <w:highlight w:val="none"/>
          <w:lang w:val="en-US" w:eastAsia="zh-CN"/>
        </w:rPr>
      </w:pPr>
      <w:r>
        <w:rPr>
          <w:rFonts w:hint="eastAsia"/>
          <w:highlight w:val="none"/>
          <w:lang w:val="en-US" w:eastAsia="zh-CN"/>
        </w:rPr>
        <w:t xml:space="preserve">Option 2 includes a postamble and can be considered. </w:t>
      </w:r>
      <w:r>
        <w:rPr>
          <w:rFonts w:hint="eastAsia" w:eastAsia="宋体"/>
          <w:kern w:val="2"/>
          <w:highlight w:val="none"/>
          <w:lang w:val="en-US" w:eastAsia="zh-CN"/>
        </w:rPr>
        <w:t>However, there is a concern that the misidentification or failure to detect the postamble could potentially lead to the failure of PDRCH decoding.</w:t>
      </w:r>
    </w:p>
    <w:p>
      <w:pPr>
        <w:spacing w:after="120"/>
        <w:jc w:val="both"/>
        <w:rPr>
          <w:rFonts w:hint="default" w:ascii="Times New Roman" w:hAnsi="Times New Roman" w:cs="Times New Roman"/>
          <w:lang w:val="en-US" w:eastAsia="zh-CN"/>
        </w:rPr>
      </w:pPr>
      <w:r>
        <w:rPr>
          <w:rFonts w:hint="eastAsia"/>
          <w:highlight w:val="none"/>
          <w:lang w:val="en-US" w:eastAsia="zh-CN"/>
        </w:rPr>
        <w:t>Option 3 restrict the number of candidate of TBS, which ca</w:t>
      </w:r>
      <w:r>
        <w:rPr>
          <w:rFonts w:hint="eastAsia" w:ascii="Times New Roman" w:hAnsi="Times New Roman" w:cs="Times New Roman"/>
          <w:highlight w:val="none"/>
          <w:lang w:val="en-US" w:eastAsia="zh-CN"/>
        </w:rPr>
        <w:t>n mitigate the impact of posta</w:t>
      </w:r>
      <w:r>
        <w:rPr>
          <w:rFonts w:hint="eastAsia" w:ascii="Times New Roman" w:hAnsi="Times New Roman" w:cs="Times New Roman"/>
          <w:lang w:val="en-US" w:eastAsia="zh-CN"/>
        </w:rPr>
        <w:t>mble false detection and reduce the number of blind decoding of postamble. However, it may reduce the flexibility of D2R transmission. The candidate of TBS can be 1/2 of  maximum TBS or 1/4 of maximum TBS.</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If a maximum TBS is indicated by gNB, device can transmit a D2R data not greater than the maximum TBS. And the TBS of D2R data transmission can be one of the following:</w:t>
      </w:r>
    </w:p>
    <w:p>
      <w:pPr>
        <w:pStyle w:val="113"/>
        <w:keepNext w:val="0"/>
        <w:keepLines w:val="0"/>
        <w:pageBreakBefore w:val="0"/>
        <w:widowControl/>
        <w:numPr>
          <w:ilvl w:val="1"/>
          <w:numId w:val="3"/>
        </w:numPr>
        <w:tabs>
          <w:tab w:val="clear" w:pos="840"/>
          <w:tab w:val="clear" w:pos="0"/>
        </w:tabs>
        <w:kinsoku/>
        <w:wordWrap/>
        <w:overflowPunct/>
        <w:topLinePunct w:val="0"/>
        <w:autoSpaceDE/>
        <w:autoSpaceDN/>
        <w:bidi w:val="0"/>
        <w:adjustRightInd/>
        <w:snapToGrid/>
        <w:spacing w:after="120"/>
        <w:ind w:left="840" w:leftChars="0" w:hanging="42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Option 1: Add padding bits until the TBS of the D2R data equals the maximum TBS.</w:t>
      </w:r>
    </w:p>
    <w:p>
      <w:pPr>
        <w:pStyle w:val="113"/>
        <w:keepNext w:val="0"/>
        <w:keepLines w:val="0"/>
        <w:pageBreakBefore w:val="0"/>
        <w:widowControl/>
        <w:numPr>
          <w:ilvl w:val="1"/>
          <w:numId w:val="3"/>
        </w:numPr>
        <w:tabs>
          <w:tab w:val="clear" w:pos="840"/>
          <w:tab w:val="clear" w:pos="0"/>
        </w:tabs>
        <w:kinsoku/>
        <w:wordWrap/>
        <w:overflowPunct/>
        <w:topLinePunct w:val="0"/>
        <w:autoSpaceDE/>
        <w:autoSpaceDN/>
        <w:bidi w:val="0"/>
        <w:adjustRightInd/>
        <w:snapToGrid/>
        <w:spacing w:after="120"/>
        <w:ind w:left="840" w:leftChars="0" w:hanging="42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Option2：Determine the TBS according to the postamble</w:t>
      </w:r>
      <w:r>
        <w:rPr>
          <w:rFonts w:hint="eastAsia" w:ascii="Times New Roman" w:hAnsi="Times New Roman" w:cs="Times New Roman"/>
          <w:i/>
          <w:iCs/>
          <w:lang w:val="en-US" w:eastAsia="zh-CN"/>
        </w:rPr>
        <w:t>.</w:t>
      </w:r>
    </w:p>
    <w:p>
      <w:pPr>
        <w:pStyle w:val="113"/>
        <w:keepNext w:val="0"/>
        <w:keepLines w:val="0"/>
        <w:pageBreakBefore w:val="0"/>
        <w:widowControl/>
        <w:numPr>
          <w:ilvl w:val="1"/>
          <w:numId w:val="3"/>
        </w:numPr>
        <w:tabs>
          <w:tab w:val="clear" w:pos="840"/>
          <w:tab w:val="clear" w:pos="0"/>
        </w:tabs>
        <w:kinsoku/>
        <w:wordWrap/>
        <w:overflowPunct/>
        <w:topLinePunct w:val="0"/>
        <w:autoSpaceDE/>
        <w:autoSpaceDN/>
        <w:bidi w:val="0"/>
        <w:adjustRightInd/>
        <w:snapToGrid/>
        <w:spacing w:after="120"/>
        <w:ind w:left="840" w:leftChars="0" w:hanging="42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 xml:space="preserve">Option3：determine the TBS according to the </w:t>
      </w:r>
      <w:r>
        <w:rPr>
          <w:rFonts w:hint="eastAsia" w:ascii="Times New Roman" w:hAnsi="Times New Roman" w:cs="Times New Roman"/>
          <w:i/>
          <w:iCs/>
          <w:lang w:val="en-US" w:eastAsia="zh-CN"/>
        </w:rPr>
        <w:t>postamble and the candidate TBS.</w:t>
      </w:r>
    </w:p>
    <w:p>
      <w:pPr>
        <w:pStyle w:val="3"/>
        <w:numPr>
          <w:ilvl w:val="0"/>
          <w:numId w:val="0"/>
        </w:numPr>
        <w:jc w:val="both"/>
        <w:rPr>
          <w:lang w:val="en-US" w:eastAsia="zh-CN"/>
        </w:rPr>
      </w:pPr>
      <w:r>
        <w:rPr>
          <w:lang w:val="en-US" w:eastAsia="zh-CN"/>
        </w:rPr>
        <w:t>2.2 D2R c</w:t>
      </w:r>
      <w:r>
        <w:rPr>
          <w:rFonts w:hint="eastAsia"/>
          <w:lang w:val="en-US" w:eastAsia="zh-CN"/>
        </w:rPr>
        <w:t xml:space="preserve">hip </w:t>
      </w:r>
      <w:r>
        <w:rPr>
          <w:lang w:val="en-US" w:eastAsia="zh-CN"/>
        </w:rPr>
        <w:t>duration</w:t>
      </w:r>
    </w:p>
    <w:p>
      <w:pPr>
        <w:rPr>
          <w:rFonts w:hint="eastAsia"/>
          <w:lang w:val="en-US" w:eastAsia="zh-CN"/>
        </w:rPr>
      </w:pPr>
      <w:r>
        <w:rPr>
          <w:lang w:val="en-US" w:eastAsia="zh-CN"/>
        </w:rPr>
        <w:t>I</w:t>
      </w:r>
      <w:r>
        <w:rPr>
          <w:rFonts w:hint="eastAsia"/>
          <w:lang w:val="en-US" w:eastAsia="zh-CN"/>
        </w:rPr>
        <w:t xml:space="preserve">n </w:t>
      </w:r>
      <w:r>
        <w:rPr>
          <w:lang w:val="en-US" w:eastAsia="zh-CN"/>
        </w:rPr>
        <w:t>RAN1#118bis meeting, the following was proposed:</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2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96" w:type="dxa"/>
          </w:tcPr>
          <w:p>
            <w:pPr>
              <w:adjustRightInd w:val="0"/>
              <w:snapToGrid w:val="0"/>
              <w:spacing w:after="120" w:afterLines="50"/>
              <w:rPr>
                <w:rFonts w:eastAsia="宋体"/>
                <w:b w:val="0"/>
                <w:bCs w:val="0"/>
                <w:lang w:val="en-US" w:eastAsia="zh-CN"/>
              </w:rPr>
            </w:pPr>
            <w:r>
              <w:rPr>
                <w:rFonts w:eastAsia="宋体"/>
                <w:b w:val="0"/>
                <w:bCs w:val="0"/>
                <w:lang w:val="en-US" w:eastAsia="zh-CN"/>
              </w:rPr>
              <w:t xml:space="preserve">FL1 </w:t>
            </w:r>
            <w:r>
              <w:rPr>
                <w:rFonts w:hint="eastAsia" w:eastAsia="宋体"/>
                <w:b w:val="0"/>
                <w:bCs w:val="0"/>
                <w:lang w:val="en-US" w:eastAsia="zh-CN"/>
              </w:rPr>
              <w:t>High</w:t>
            </w:r>
            <w:r>
              <w:rPr>
                <w:rFonts w:eastAsia="宋体"/>
                <w:b w:val="0"/>
                <w:bCs w:val="0"/>
                <w:lang w:val="en-US" w:eastAsia="zh-CN"/>
              </w:rPr>
              <w:t xml:space="preserve"> Priority Proposal 5.2.4-1: RAN1 studies following options for the D2R chip length identification  </w:t>
            </w:r>
          </w:p>
          <w:p>
            <w:pPr>
              <w:pStyle w:val="93"/>
              <w:numPr>
                <w:ilvl w:val="0"/>
                <w:numId w:val="24"/>
              </w:numPr>
              <w:adjustRightInd w:val="0"/>
              <w:snapToGrid w:val="0"/>
              <w:spacing w:after="120" w:afterLines="50"/>
              <w:ind w:leftChars="0"/>
              <w:jc w:val="both"/>
              <w:rPr>
                <w:rFonts w:ascii="Times New Roman" w:hAnsi="Times New Roman"/>
                <w:b w:val="0"/>
                <w:bCs w:val="0"/>
                <w:szCs w:val="20"/>
                <w:lang w:eastAsia="zh-CN"/>
              </w:rPr>
            </w:pPr>
            <w:r>
              <w:rPr>
                <w:rFonts w:ascii="Times New Roman" w:hAnsi="Times New Roman"/>
                <w:b w:val="0"/>
                <w:bCs w:val="0"/>
                <w:szCs w:val="20"/>
                <w:lang w:eastAsia="zh-CN"/>
              </w:rPr>
              <w:t>Option 1: by R2D preamble</w:t>
            </w:r>
          </w:p>
          <w:p>
            <w:pPr>
              <w:pStyle w:val="93"/>
              <w:numPr>
                <w:ilvl w:val="0"/>
                <w:numId w:val="24"/>
              </w:numPr>
              <w:adjustRightInd w:val="0"/>
              <w:snapToGrid w:val="0"/>
              <w:spacing w:after="120" w:afterLines="50"/>
              <w:ind w:leftChars="0"/>
              <w:jc w:val="both"/>
              <w:rPr>
                <w:rFonts w:ascii="Times New Roman" w:hAnsi="Times New Roman"/>
                <w:b w:val="0"/>
                <w:bCs w:val="0"/>
                <w:szCs w:val="20"/>
                <w:lang w:eastAsia="zh-CN"/>
              </w:rPr>
            </w:pPr>
            <w:r>
              <w:rPr>
                <w:rFonts w:ascii="Times New Roman" w:hAnsi="Times New Roman"/>
                <w:b w:val="0"/>
                <w:bCs w:val="0"/>
                <w:szCs w:val="20"/>
                <w:lang w:eastAsia="zh-CN"/>
              </w:rPr>
              <w:t>Option 2: by R2D control information</w:t>
            </w:r>
          </w:p>
          <w:p>
            <w:pPr>
              <w:pStyle w:val="93"/>
              <w:numPr>
                <w:ilvl w:val="0"/>
                <w:numId w:val="24"/>
              </w:numPr>
              <w:adjustRightInd w:val="0"/>
              <w:snapToGrid w:val="0"/>
              <w:spacing w:after="120" w:afterLines="50"/>
              <w:ind w:leftChars="0"/>
              <w:jc w:val="both"/>
              <w:rPr>
                <w:rFonts w:hint="eastAsia" w:ascii="Times New Roman" w:hAnsi="Times New Roman"/>
                <w:b/>
                <w:bCs/>
                <w:szCs w:val="20"/>
                <w:lang w:eastAsia="zh-CN"/>
              </w:rPr>
            </w:pPr>
            <w:r>
              <w:rPr>
                <w:rFonts w:hint="eastAsia" w:ascii="Times New Roman" w:hAnsi="Times New Roman"/>
                <w:b w:val="0"/>
                <w:bCs w:val="0"/>
                <w:szCs w:val="20"/>
                <w:lang w:eastAsia="zh-CN"/>
              </w:rPr>
              <w:t xml:space="preserve">Note above two options are not mutually exclusive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96" w:type="dxa"/>
          </w:tcPr>
          <w:p>
            <w:pPr>
              <w:pStyle w:val="115"/>
              <w:snapToGrid w:val="0"/>
              <w:spacing w:after="0"/>
              <w:jc w:val="left"/>
              <w:rPr>
                <w:rFonts w:eastAsia="Batang"/>
                <w:lang w:val="en-US" w:eastAsia="zh-CN"/>
              </w:rPr>
            </w:pPr>
            <w:r>
              <w:rPr>
                <w:highlight w:val="green"/>
              </w:rPr>
              <w:t xml:space="preserve">Agreement </w:t>
            </w:r>
            <w:r>
              <w:t>(RAN1#118)</w:t>
            </w:r>
          </w:p>
          <w:p>
            <w:pPr>
              <w:snapToGrid w:val="0"/>
              <w:spacing w:after="0"/>
              <w:rPr>
                <w:color w:val="000000"/>
                <w:sz w:val="24"/>
                <w:szCs w:val="24"/>
              </w:rPr>
            </w:pPr>
            <w:r>
              <w:rPr>
                <w:color w:val="000000"/>
              </w:rPr>
              <w:t>For D2R scheduling, the following information potentially can be explicitly/implicitly indicated to the device via corresponding PRDCH:</w:t>
            </w:r>
          </w:p>
          <w:p>
            <w:pPr>
              <w:pStyle w:val="117"/>
              <w:numPr>
                <w:ilvl w:val="0"/>
                <w:numId w:val="25"/>
              </w:numPr>
              <w:autoSpaceDE w:val="0"/>
              <w:autoSpaceDN w:val="0"/>
              <w:adjustRightInd w:val="0"/>
              <w:snapToGrid w:val="0"/>
              <w:spacing w:before="0" w:beforeAutospacing="0" w:after="0" w:afterAutospacing="0"/>
              <w:ind w:leftChars="0"/>
              <w:rPr>
                <w:color w:val="000000"/>
                <w:sz w:val="20"/>
                <w:szCs w:val="20"/>
              </w:rPr>
            </w:pPr>
            <w:r>
              <w:rPr>
                <w:color w:val="000000"/>
                <w:sz w:val="20"/>
                <w:szCs w:val="20"/>
              </w:rPr>
              <w:t>Time domain resources</w:t>
            </w:r>
          </w:p>
          <w:p>
            <w:pPr>
              <w:pStyle w:val="117"/>
              <w:numPr>
                <w:ilvl w:val="0"/>
                <w:numId w:val="25"/>
              </w:numPr>
              <w:autoSpaceDE w:val="0"/>
              <w:autoSpaceDN w:val="0"/>
              <w:adjustRightInd w:val="0"/>
              <w:snapToGrid w:val="0"/>
              <w:spacing w:before="0" w:beforeAutospacing="0" w:after="0" w:afterAutospacing="0"/>
              <w:ind w:leftChars="0"/>
              <w:rPr>
                <w:color w:val="000000"/>
                <w:sz w:val="20"/>
                <w:szCs w:val="20"/>
              </w:rPr>
            </w:pPr>
            <w:r>
              <w:rPr>
                <w:color w:val="000000"/>
                <w:sz w:val="20"/>
                <w:szCs w:val="20"/>
              </w:rPr>
              <w:t>Frequency domain resources</w:t>
            </w:r>
          </w:p>
          <w:p>
            <w:pPr>
              <w:pStyle w:val="117"/>
              <w:numPr>
                <w:ilvl w:val="0"/>
                <w:numId w:val="25"/>
              </w:numPr>
              <w:autoSpaceDE w:val="0"/>
              <w:autoSpaceDN w:val="0"/>
              <w:adjustRightInd w:val="0"/>
              <w:snapToGrid w:val="0"/>
              <w:spacing w:before="0" w:beforeAutospacing="0" w:after="0" w:afterAutospacing="0"/>
              <w:ind w:leftChars="0"/>
              <w:rPr>
                <w:color w:val="000000"/>
                <w:sz w:val="20"/>
                <w:szCs w:val="20"/>
              </w:rPr>
            </w:pPr>
            <w:r>
              <w:rPr>
                <w:color w:val="000000"/>
                <w:sz w:val="20"/>
                <w:szCs w:val="20"/>
              </w:rPr>
              <w:t>MCS-like information</w:t>
            </w:r>
          </w:p>
          <w:p>
            <w:pPr>
              <w:pStyle w:val="117"/>
              <w:numPr>
                <w:ilvl w:val="0"/>
                <w:numId w:val="25"/>
              </w:numPr>
              <w:autoSpaceDE w:val="0"/>
              <w:autoSpaceDN w:val="0"/>
              <w:adjustRightInd w:val="0"/>
              <w:snapToGrid w:val="0"/>
              <w:spacing w:before="0" w:beforeAutospacing="0" w:after="0" w:afterAutospacing="0"/>
              <w:ind w:leftChars="0"/>
              <w:rPr>
                <w:color w:val="000000"/>
                <w:sz w:val="20"/>
                <w:szCs w:val="20"/>
                <w:highlight w:val="yellow"/>
              </w:rPr>
            </w:pPr>
            <w:r>
              <w:rPr>
                <w:color w:val="000000"/>
                <w:sz w:val="20"/>
                <w:szCs w:val="20"/>
                <w:highlight w:val="yellow"/>
              </w:rPr>
              <w:t>Chip duration</w:t>
            </w:r>
          </w:p>
          <w:p>
            <w:pPr>
              <w:pStyle w:val="117"/>
              <w:numPr>
                <w:ilvl w:val="0"/>
                <w:numId w:val="25"/>
              </w:numPr>
              <w:autoSpaceDE w:val="0"/>
              <w:autoSpaceDN w:val="0"/>
              <w:adjustRightInd w:val="0"/>
              <w:snapToGrid w:val="0"/>
              <w:spacing w:before="0" w:beforeAutospacing="0" w:after="0" w:afterAutospacing="0"/>
              <w:ind w:leftChars="0"/>
              <w:rPr>
                <w:color w:val="000000"/>
                <w:sz w:val="20"/>
                <w:szCs w:val="20"/>
              </w:rPr>
            </w:pPr>
            <w:r>
              <w:rPr>
                <w:color w:val="000000"/>
                <w:sz w:val="20"/>
                <w:szCs w:val="20"/>
              </w:rPr>
              <w:t>ID associated with device(s)</w:t>
            </w:r>
          </w:p>
          <w:p>
            <w:pPr>
              <w:pStyle w:val="117"/>
              <w:numPr>
                <w:ilvl w:val="0"/>
                <w:numId w:val="25"/>
              </w:numPr>
              <w:autoSpaceDE w:val="0"/>
              <w:autoSpaceDN w:val="0"/>
              <w:adjustRightInd w:val="0"/>
              <w:snapToGrid w:val="0"/>
              <w:spacing w:before="0" w:beforeAutospacing="0" w:after="0" w:afterAutospacing="0"/>
              <w:ind w:leftChars="0"/>
              <w:rPr>
                <w:color w:val="000000"/>
                <w:sz w:val="20"/>
                <w:szCs w:val="20"/>
              </w:rPr>
            </w:pPr>
            <w:r>
              <w:rPr>
                <w:color w:val="000000"/>
                <w:sz w:val="20"/>
                <w:szCs w:val="20"/>
              </w:rPr>
              <w:t>Repetitions</w:t>
            </w:r>
          </w:p>
          <w:p>
            <w:pPr>
              <w:snapToGrid w:val="0"/>
              <w:spacing w:after="0"/>
              <w:rPr>
                <w:color w:val="000000"/>
                <w:sz w:val="24"/>
                <w:szCs w:val="24"/>
              </w:rPr>
            </w:pPr>
            <w:r>
              <w:rPr>
                <w:color w:val="000000"/>
              </w:rPr>
              <w:t>FFS: other information</w:t>
            </w:r>
          </w:p>
          <w:p>
            <w:pPr>
              <w:snapToGrid w:val="0"/>
              <w:spacing w:after="0"/>
              <w:rPr>
                <w:color w:val="000000"/>
              </w:rPr>
            </w:pPr>
            <w:r>
              <w:rPr>
                <w:color w:val="000000"/>
              </w:rPr>
              <w:t>FFS: For each information, whether higher-layer signaling and/or L1 R2D control signaling is used</w:t>
            </w:r>
          </w:p>
        </w:tc>
      </w:tr>
    </w:tbl>
    <w:p>
      <w:pPr>
        <w:spacing w:after="120"/>
        <w:jc w:val="both"/>
        <w:rPr>
          <w:rFonts w:hint="eastAsia" w:eastAsia="宋体"/>
          <w:kern w:val="2"/>
          <w:lang w:val="en-US" w:eastAsia="zh-CN"/>
        </w:rPr>
      </w:pPr>
      <w:r>
        <w:rPr>
          <w:rFonts w:hint="eastAsia" w:eastAsia="宋体"/>
          <w:kern w:val="2"/>
          <w:lang w:val="en-US" w:eastAsia="zh-CN"/>
        </w:rPr>
        <w:t>Firstly, option 1 introduces greater design complexity for the R2D preamble compared to option 2, and it also raises the complexity for devices in detecting the R2D preamble. Secondly, it is unnecessary to inform the A-IoT device of the D2R chip duration at the onset of R2D transmission; inclusion within the R2D control information is adequate. Lastly, the inclusion of the D2R chip duration in the R2D control information has been agreed upon in the RAN1#118 meeting. Therefore, option 2 is preferred.</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D2R chip length is indicated by R2D control information.</w:t>
      </w:r>
    </w:p>
    <w:p>
      <w:pPr>
        <w:pStyle w:val="3"/>
        <w:numPr>
          <w:ilvl w:val="0"/>
          <w:numId w:val="0"/>
        </w:numPr>
        <w:jc w:val="both"/>
        <w:rPr>
          <w:rStyle w:val="36"/>
          <w:rFonts w:ascii="Times New Roman" w:hAnsi="Times New Roman" w:eastAsia="等线"/>
          <w:bCs w:val="0"/>
          <w:lang w:val="en-GB"/>
        </w:rPr>
      </w:pPr>
      <w:r>
        <w:rPr>
          <w:rFonts w:hint="eastAsia"/>
          <w:lang w:val="en-US" w:eastAsia="zh-CN"/>
        </w:rPr>
        <w:t>2.3 Amble(s)</w:t>
      </w:r>
    </w:p>
    <w:p>
      <w:pPr>
        <w:spacing w:after="120"/>
        <w:jc w:val="both"/>
        <w:rPr>
          <w:rFonts w:hint="default" w:eastAsia="宋体"/>
          <w:kern w:val="2"/>
          <w:lang w:val="en-US" w:eastAsia="zh-CN"/>
        </w:rPr>
      </w:pPr>
      <w:r>
        <w:rPr>
          <w:rFonts w:hint="eastAsia" w:eastAsia="宋体"/>
          <w:kern w:val="2"/>
          <w:lang w:val="en-US" w:eastAsia="zh-CN"/>
        </w:rPr>
        <w:t xml:space="preserve">In previous RAN1 meeting, the following agreements were achieved.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2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296" w:type="dxa"/>
          </w:tcPr>
          <w:p>
            <w:pPr>
              <w:spacing w:after="120"/>
              <w:jc w:val="both"/>
              <w:rPr>
                <w:rFonts w:eastAsia="宋体"/>
                <w:lang w:eastAsia="zh-CN"/>
              </w:rPr>
            </w:pPr>
            <w:r>
              <w:rPr>
                <w:rFonts w:eastAsia="宋体"/>
                <w:highlight w:val="green"/>
                <w:lang w:eastAsia="zh-CN"/>
              </w:rPr>
              <w:t>Agreement</w:t>
            </w:r>
          </w:p>
          <w:p>
            <w:pPr>
              <w:spacing w:after="120"/>
              <w:jc w:val="both"/>
              <w:rPr>
                <w:rFonts w:eastAsia="Yu Mincho"/>
              </w:rPr>
            </w:pPr>
            <w:r>
              <w:rPr>
                <w:rFonts w:eastAsia="Yu Mincho"/>
              </w:rPr>
              <w:t xml:space="preserve">The TR will capture the following options, and companies are encouraged to analyze </w:t>
            </w:r>
            <w:r>
              <w:rPr>
                <w:lang w:eastAsia="zh-CN"/>
              </w:rPr>
              <w:t xml:space="preserve">the tradeoffs among the </w:t>
            </w:r>
            <w:r>
              <w:rPr>
                <w:rFonts w:eastAsia="Yu Mincho"/>
              </w:rPr>
              <w:t>following D2R amble(s) options:</w:t>
            </w:r>
          </w:p>
          <w:p>
            <w:pPr>
              <w:pStyle w:val="93"/>
              <w:numPr>
                <w:ilvl w:val="0"/>
                <w:numId w:val="6"/>
              </w:numPr>
              <w:spacing w:after="120"/>
              <w:ind w:left="1160"/>
              <w:jc w:val="both"/>
              <w:rPr>
                <w:rFonts w:eastAsia="Yu Mincho"/>
              </w:rPr>
            </w:pPr>
            <w:r>
              <w:rPr>
                <w:rFonts w:eastAsia="Yu Mincho"/>
              </w:rPr>
              <w:t>Opt</w:t>
            </w:r>
            <w:r>
              <w:rPr>
                <w:rFonts w:eastAsia="等线"/>
                <w:lang w:eastAsia="zh-CN"/>
              </w:rPr>
              <w:t xml:space="preserve">ion </w:t>
            </w:r>
            <w:r>
              <w:rPr>
                <w:rFonts w:eastAsia="Yu Mincho"/>
              </w:rPr>
              <w:t>1: D2R preamble only</w:t>
            </w:r>
          </w:p>
          <w:p>
            <w:pPr>
              <w:pStyle w:val="93"/>
              <w:numPr>
                <w:ilvl w:val="0"/>
                <w:numId w:val="6"/>
              </w:numPr>
              <w:spacing w:after="120"/>
              <w:ind w:left="1160"/>
              <w:jc w:val="both"/>
              <w:rPr>
                <w:rFonts w:eastAsia="Yu Mincho"/>
              </w:rPr>
            </w:pPr>
            <w:r>
              <w:rPr>
                <w:rFonts w:eastAsia="Yu Mincho"/>
              </w:rPr>
              <w:t>Opt</w:t>
            </w:r>
            <w:r>
              <w:rPr>
                <w:rFonts w:eastAsia="等线"/>
                <w:lang w:eastAsia="zh-CN"/>
              </w:rPr>
              <w:t xml:space="preserve">ion </w:t>
            </w:r>
            <w:r>
              <w:rPr>
                <w:rFonts w:eastAsia="Yu Mincho"/>
              </w:rPr>
              <w:t xml:space="preserve">2: D2R preamble + </w:t>
            </w:r>
            <w:r>
              <w:rPr>
                <w:rFonts w:eastAsia="等线"/>
                <w:lang w:eastAsia="zh-CN"/>
              </w:rPr>
              <w:t xml:space="preserve">X </w:t>
            </w:r>
            <w:r>
              <w:rPr>
                <w:rFonts w:eastAsia="Yu Mincho"/>
              </w:rPr>
              <w:t>midamble</w:t>
            </w:r>
            <w:r>
              <w:rPr>
                <w:rFonts w:eastAsia="等线"/>
                <w:lang w:eastAsia="zh-CN"/>
              </w:rPr>
              <w:t xml:space="preserve">(s), where X </w:t>
            </w:r>
            <w:r>
              <w:rPr>
                <w:rFonts w:eastAsia="等线"/>
                <w:lang w:eastAsia="zh-CN"/>
              </w:rPr>
              <w:sym w:font="Symbol" w:char="F0B3"/>
            </w:r>
            <w:r>
              <w:rPr>
                <w:rFonts w:eastAsia="等线"/>
                <w:lang w:eastAsia="zh-CN"/>
              </w:rPr>
              <w:t>1</w:t>
            </w:r>
          </w:p>
          <w:p>
            <w:pPr>
              <w:pStyle w:val="93"/>
              <w:numPr>
                <w:ilvl w:val="0"/>
                <w:numId w:val="6"/>
              </w:numPr>
              <w:spacing w:after="120"/>
              <w:ind w:left="1160"/>
              <w:jc w:val="both"/>
              <w:rPr>
                <w:rFonts w:eastAsia="Yu Mincho"/>
              </w:rPr>
            </w:pPr>
            <w:r>
              <w:rPr>
                <w:rFonts w:eastAsia="Yu Mincho"/>
              </w:rPr>
              <w:t>Opt</w:t>
            </w:r>
            <w:r>
              <w:rPr>
                <w:rFonts w:eastAsia="等线"/>
                <w:lang w:eastAsia="zh-CN"/>
              </w:rPr>
              <w:t xml:space="preserve">ion </w:t>
            </w:r>
            <w:r>
              <w:rPr>
                <w:rFonts w:eastAsia="Yu Mincho"/>
              </w:rPr>
              <w:t>3: D2R preamble + postamble</w:t>
            </w:r>
          </w:p>
          <w:p>
            <w:pPr>
              <w:pStyle w:val="93"/>
              <w:numPr>
                <w:ilvl w:val="0"/>
                <w:numId w:val="6"/>
              </w:numPr>
              <w:spacing w:after="120"/>
              <w:ind w:left="1160"/>
              <w:jc w:val="both"/>
              <w:rPr>
                <w:rFonts w:eastAsia="Yu Mincho"/>
              </w:rPr>
            </w:pPr>
            <w:r>
              <w:rPr>
                <w:rFonts w:eastAsia="Yu Mincho"/>
              </w:rPr>
              <w:t>Opt</w:t>
            </w:r>
            <w:r>
              <w:rPr>
                <w:rFonts w:eastAsia="等线"/>
                <w:lang w:eastAsia="zh-CN"/>
              </w:rPr>
              <w:t xml:space="preserve">ion </w:t>
            </w:r>
            <w:r>
              <w:rPr>
                <w:rFonts w:eastAsia="Yu Mincho"/>
              </w:rPr>
              <w:t xml:space="preserve">4: D2R preamble + </w:t>
            </w:r>
            <w:r>
              <w:rPr>
                <w:rFonts w:eastAsia="等线"/>
                <w:lang w:eastAsia="zh-CN"/>
              </w:rPr>
              <w:t xml:space="preserve">Y </w:t>
            </w:r>
            <w:r>
              <w:rPr>
                <w:rFonts w:eastAsia="Yu Mincho"/>
              </w:rPr>
              <w:t>midamble</w:t>
            </w:r>
            <w:r>
              <w:rPr>
                <w:rFonts w:eastAsia="等线"/>
                <w:lang w:eastAsia="zh-CN"/>
              </w:rPr>
              <w:t>(s)</w:t>
            </w:r>
            <w:r>
              <w:rPr>
                <w:rFonts w:eastAsia="Yu Mincho"/>
              </w:rPr>
              <w:t xml:space="preserve"> + postamble</w:t>
            </w:r>
            <w:r>
              <w:rPr>
                <w:rFonts w:eastAsia="等线"/>
                <w:lang w:eastAsia="zh-CN"/>
              </w:rPr>
              <w:t>, where Y</w:t>
            </w:r>
            <w:r>
              <w:rPr>
                <w:rFonts w:eastAsia="等线"/>
                <w:lang w:eastAsia="zh-CN"/>
              </w:rPr>
              <w:sym w:font="Symbol" w:char="F0B3"/>
            </w:r>
            <w:r>
              <w:rPr>
                <w:rFonts w:eastAsia="等线"/>
                <w:lang w:eastAsia="zh-CN"/>
              </w:rPr>
              <w:t>1</w:t>
            </w:r>
          </w:p>
          <w:p>
            <w:pPr>
              <w:spacing w:after="120"/>
              <w:jc w:val="both"/>
              <w:rPr>
                <w:rFonts w:eastAsia="Yu Mincho"/>
              </w:rPr>
            </w:pPr>
            <w:r>
              <w:rPr>
                <w:lang w:eastAsia="zh-CN"/>
              </w:rPr>
              <w:t>For the above options, companies are encouraged to report at least the following:</w:t>
            </w:r>
          </w:p>
          <w:p>
            <w:pPr>
              <w:pStyle w:val="93"/>
              <w:numPr>
                <w:ilvl w:val="0"/>
                <w:numId w:val="6"/>
              </w:numPr>
              <w:spacing w:after="120"/>
              <w:ind w:left="1160"/>
              <w:jc w:val="both"/>
              <w:rPr>
                <w:rFonts w:eastAsia="Yu Mincho"/>
              </w:rPr>
            </w:pPr>
            <w:r>
              <w:rPr>
                <w:rFonts w:eastAsia="Yu Mincho"/>
              </w:rPr>
              <w:t xml:space="preserve">Purpose(s) of the preamble, midamble and postamble </w:t>
            </w:r>
          </w:p>
          <w:p>
            <w:pPr>
              <w:pStyle w:val="93"/>
              <w:numPr>
                <w:ilvl w:val="0"/>
                <w:numId w:val="6"/>
              </w:numPr>
              <w:spacing w:after="120"/>
              <w:ind w:left="1160"/>
              <w:jc w:val="both"/>
              <w:rPr>
                <w:rFonts w:eastAsia="Yu Mincho"/>
              </w:rPr>
            </w:pPr>
            <w:r>
              <w:rPr>
                <w:rFonts w:eastAsia="Yu Mincho"/>
              </w:rPr>
              <w:t>Whether companies assume multiple options can be supported</w:t>
            </w:r>
          </w:p>
          <w:p>
            <w:pPr>
              <w:widowControl w:val="0"/>
              <w:autoSpaceDN w:val="0"/>
              <w:adjustRightInd w:val="0"/>
              <w:snapToGrid w:val="0"/>
              <w:spacing w:after="120"/>
              <w:jc w:val="both"/>
              <w:rPr>
                <w:lang w:val="en-US" w:eastAsia="zh-CN"/>
              </w:rPr>
            </w:pPr>
            <w:r>
              <w:rPr>
                <w:highlight w:val="green"/>
                <w:lang w:val="en-US" w:eastAsia="zh-CN"/>
              </w:rPr>
              <w:t>Agreement</w:t>
            </w:r>
          </w:p>
          <w:p>
            <w:pPr>
              <w:spacing w:after="120"/>
              <w:jc w:val="both"/>
              <w:rPr>
                <w:iCs/>
                <w:lang w:eastAsia="zh-CN"/>
              </w:rPr>
            </w:pPr>
            <w:r>
              <w:rPr>
                <w:bCs/>
                <w:lang w:eastAsia="zh-CN"/>
              </w:rPr>
              <w:t xml:space="preserve">For analysing the trade-offs among the D2R amble(s) options, companies can refer to the Table </w:t>
            </w:r>
            <w:r>
              <w:rPr>
                <w:rFonts w:eastAsia="宋体"/>
                <w:lang w:eastAsia="zh-CN"/>
              </w:rPr>
              <w:t xml:space="preserve">3.2.4 </w:t>
            </w:r>
            <w:r>
              <w:rPr>
                <w:bCs/>
                <w:lang w:eastAsia="zh-CN"/>
              </w:rPr>
              <w:t xml:space="preserve">in section 3.2.4 of </w:t>
            </w:r>
            <w:r>
              <w:fldChar w:fldCharType="begin"/>
            </w:r>
            <w:r>
              <w:instrText xml:space="preserve"> HYPERLINK "file:///D:\\Ambient%20IoT\\RAN1%23119\\Docs\\R1-2408993.zip" </w:instrText>
            </w:r>
            <w:r>
              <w:fldChar w:fldCharType="separate"/>
            </w:r>
            <w:r>
              <w:rPr>
                <w:rStyle w:val="34"/>
                <w:bCs/>
                <w:lang w:eastAsia="zh-CN"/>
              </w:rPr>
              <w:t>R1-2408993</w:t>
            </w:r>
            <w:r>
              <w:rPr>
                <w:rStyle w:val="34"/>
                <w:bCs/>
                <w:lang w:eastAsia="zh-CN"/>
              </w:rPr>
              <w:fldChar w:fldCharType="end"/>
            </w:r>
            <w:r>
              <w:fldChar w:fldCharType="begin"/>
            </w:r>
            <w:r>
              <w:instrText xml:space="preserve"> HYPERLINK "https://www.3gpp.org/ftp/tsg_ran/WG1_RL1/TSGR1_118/Docs/R1-2407327.zip" </w:instrText>
            </w:r>
            <w:r>
              <w:fldChar w:fldCharType="separate"/>
            </w:r>
            <w:r>
              <w:fldChar w:fldCharType="end"/>
            </w:r>
            <w:r>
              <w:rPr>
                <w:bCs/>
                <w:lang w:eastAsia="zh-CN"/>
              </w:rPr>
              <w:t xml:space="preserve"> for information.</w:t>
            </w:r>
          </w:p>
          <w:p>
            <w:pPr>
              <w:adjustRightInd w:val="0"/>
              <w:snapToGrid w:val="0"/>
              <w:spacing w:after="120" w:afterLines="50"/>
              <w:ind w:left="420" w:hanging="420"/>
              <w:jc w:val="center"/>
              <w:rPr>
                <w:sz w:val="18"/>
                <w:szCs w:val="18"/>
                <w:lang w:eastAsia="zh-CN"/>
              </w:rPr>
            </w:pPr>
            <w:r>
              <w:rPr>
                <w:b/>
                <w:sz w:val="21"/>
                <w:szCs w:val="21"/>
                <w:lang w:eastAsia="zh-CN"/>
              </w:rPr>
              <w:t>Table</w:t>
            </w:r>
            <w:r>
              <w:rPr>
                <w:b/>
                <w:bCs/>
                <w:lang w:eastAsia="zh-CN"/>
              </w:rPr>
              <w:t xml:space="preserve"> </w:t>
            </w:r>
            <w:r>
              <w:rPr>
                <w:rFonts w:eastAsia="宋体"/>
                <w:b/>
                <w:lang w:eastAsia="zh-CN"/>
              </w:rPr>
              <w:t>3.2.</w:t>
            </w:r>
            <w:r>
              <w:rPr>
                <w:rFonts w:hint="eastAsia" w:eastAsia="宋体"/>
                <w:b/>
                <w:lang w:eastAsia="zh-CN"/>
              </w:rPr>
              <w:t>4</w:t>
            </w:r>
            <w:r>
              <w:rPr>
                <w:rFonts w:hint="eastAsia"/>
                <w:b/>
                <w:sz w:val="21"/>
                <w:szCs w:val="21"/>
                <w:lang w:eastAsia="zh-CN"/>
              </w:rPr>
              <w:t>: t</w:t>
            </w:r>
            <w:r>
              <w:rPr>
                <w:b/>
                <w:bCs/>
                <w:lang w:eastAsia="zh-CN"/>
              </w:rPr>
              <w:t>rade-offs analysis</w:t>
            </w:r>
            <w:r>
              <w:rPr>
                <w:rFonts w:hint="eastAsia"/>
                <w:b/>
                <w:sz w:val="21"/>
                <w:szCs w:val="21"/>
                <w:lang w:eastAsia="zh-CN"/>
              </w:rPr>
              <w:t xml:space="preserve"> for D2R amble option(s)</w:t>
            </w:r>
          </w:p>
          <w:tbl>
            <w:tblPr>
              <w:tblStyle w:val="23"/>
              <w:tblW w:w="8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B6DDE8" w:themeFill="accent5" w:themeFillTint="66"/>
              <w:tblLayout w:type="autofit"/>
              <w:tblCellMar>
                <w:top w:w="0" w:type="dxa"/>
                <w:left w:w="108" w:type="dxa"/>
                <w:bottom w:w="0" w:type="dxa"/>
                <w:right w:w="108" w:type="dxa"/>
              </w:tblCellMar>
            </w:tblPr>
            <w:tblGrid>
              <w:gridCol w:w="1928"/>
              <w:gridCol w:w="1928"/>
              <w:gridCol w:w="2268"/>
              <w:gridCol w:w="2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B6DDE8" w:themeFill="accent5" w:themeFillTint="66"/>
                <w:tblCellMar>
                  <w:top w:w="0" w:type="dxa"/>
                  <w:left w:w="108" w:type="dxa"/>
                  <w:bottom w:w="0" w:type="dxa"/>
                  <w:right w:w="108" w:type="dxa"/>
                </w:tblCellMar>
              </w:tblPrEx>
              <w:trPr>
                <w:trHeight w:val="426" w:hRule="atLeast"/>
                <w:jc w:val="center"/>
              </w:trPr>
              <w:tc>
                <w:tcPr>
                  <w:tcW w:w="1928" w:type="dxa"/>
                  <w:shd w:val="clear" w:color="auto" w:fill="B6DDE8" w:themeFill="accent5" w:themeFillTint="66"/>
                </w:tcPr>
                <w:p>
                  <w:pPr>
                    <w:adjustRightInd w:val="0"/>
                    <w:snapToGrid w:val="0"/>
                    <w:jc w:val="center"/>
                    <w:rPr>
                      <w:b/>
                      <w:bCs/>
                      <w:sz w:val="16"/>
                      <w:szCs w:val="21"/>
                      <w:lang w:eastAsia="zh-CN"/>
                    </w:rPr>
                  </w:pPr>
                  <w:bookmarkStart w:id="85" w:name="_Hlk180049135"/>
                  <w:r>
                    <w:rPr>
                      <w:b/>
                      <w:bCs/>
                      <w:sz w:val="16"/>
                      <w:szCs w:val="21"/>
                      <w:lang w:eastAsia="zh-CN"/>
                    </w:rPr>
                    <w:t>O</w:t>
                  </w:r>
                  <w:r>
                    <w:rPr>
                      <w:rFonts w:hint="eastAsia"/>
                      <w:b/>
                      <w:bCs/>
                      <w:sz w:val="16"/>
                      <w:szCs w:val="21"/>
                      <w:lang w:eastAsia="zh-CN"/>
                    </w:rPr>
                    <w:t>ption(s)</w:t>
                  </w:r>
                </w:p>
              </w:tc>
              <w:tc>
                <w:tcPr>
                  <w:tcW w:w="1928" w:type="dxa"/>
                  <w:shd w:val="clear" w:color="auto" w:fill="B6DDE8" w:themeFill="accent5" w:themeFillTint="66"/>
                </w:tcPr>
                <w:p>
                  <w:pPr>
                    <w:adjustRightInd w:val="0"/>
                    <w:snapToGrid w:val="0"/>
                    <w:jc w:val="center"/>
                    <w:rPr>
                      <w:b/>
                      <w:bCs/>
                      <w:sz w:val="16"/>
                      <w:szCs w:val="21"/>
                      <w:lang w:eastAsia="zh-CN"/>
                    </w:rPr>
                  </w:pPr>
                  <w:r>
                    <w:rPr>
                      <w:b/>
                      <w:bCs/>
                      <w:sz w:val="16"/>
                      <w:szCs w:val="21"/>
                      <w:lang w:eastAsia="zh-CN"/>
                    </w:rPr>
                    <w:t>Purpose(s) for amble(s)</w:t>
                  </w:r>
                </w:p>
              </w:tc>
              <w:tc>
                <w:tcPr>
                  <w:tcW w:w="2268" w:type="dxa"/>
                  <w:shd w:val="clear" w:color="auto" w:fill="B6DDE8" w:themeFill="accent5" w:themeFillTint="66"/>
                </w:tcPr>
                <w:p>
                  <w:pPr>
                    <w:adjustRightInd w:val="0"/>
                    <w:snapToGrid w:val="0"/>
                    <w:jc w:val="center"/>
                    <w:rPr>
                      <w:b/>
                      <w:bCs/>
                      <w:sz w:val="16"/>
                      <w:szCs w:val="21"/>
                      <w:lang w:eastAsia="zh-CN"/>
                    </w:rPr>
                  </w:pPr>
                  <w:r>
                    <w:rPr>
                      <w:b/>
                      <w:bCs/>
                      <w:sz w:val="16"/>
                      <w:szCs w:val="21"/>
                      <w:lang w:eastAsia="zh-CN"/>
                    </w:rPr>
                    <w:t>Assumptions</w:t>
                  </w:r>
                </w:p>
                <w:p>
                  <w:pPr>
                    <w:adjustRightInd w:val="0"/>
                    <w:snapToGrid w:val="0"/>
                    <w:jc w:val="center"/>
                    <w:rPr>
                      <w:b/>
                      <w:bCs/>
                      <w:sz w:val="16"/>
                      <w:szCs w:val="21"/>
                      <w:lang w:eastAsia="zh-CN"/>
                    </w:rPr>
                  </w:pPr>
                </w:p>
              </w:tc>
              <w:tc>
                <w:tcPr>
                  <w:tcW w:w="2154" w:type="dxa"/>
                  <w:shd w:val="clear" w:color="auto" w:fill="B6DDE8" w:themeFill="accent5" w:themeFillTint="66"/>
                </w:tcPr>
                <w:p>
                  <w:pPr>
                    <w:adjustRightInd w:val="0"/>
                    <w:snapToGrid w:val="0"/>
                    <w:jc w:val="center"/>
                    <w:rPr>
                      <w:b/>
                      <w:bCs/>
                      <w:sz w:val="16"/>
                      <w:szCs w:val="21"/>
                    </w:rPr>
                  </w:pPr>
                  <w:r>
                    <w:rPr>
                      <w:b/>
                      <w:bCs/>
                      <w:sz w:val="16"/>
                      <w:szCs w:val="21"/>
                      <w:lang w:eastAsia="zh-CN"/>
                    </w:rPr>
                    <w:t>Aspects to be considered for trade-offs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3" w:hRule="atLeast"/>
                <w:jc w:val="center"/>
              </w:trPr>
              <w:tc>
                <w:tcPr>
                  <w:tcW w:w="1928" w:type="dxa"/>
                  <w:shd w:val="clear" w:color="auto" w:fill="FFFFFF" w:themeFill="background1" w:themeFillTint="66"/>
                </w:tcPr>
                <w:p>
                  <w:pPr>
                    <w:pStyle w:val="93"/>
                    <w:numPr>
                      <w:ilvl w:val="0"/>
                      <w:numId w:val="26"/>
                    </w:numPr>
                    <w:adjustRightInd w:val="0"/>
                    <w:snapToGrid w:val="0"/>
                    <w:ind w:left="0"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Opt</w:t>
                  </w:r>
                  <w:r>
                    <w:rPr>
                      <w:rFonts w:hint="eastAsia" w:ascii="Times New Roman" w:hAnsi="Times New Roman" w:eastAsia="等线"/>
                      <w:color w:val="000000"/>
                      <w:sz w:val="16"/>
                      <w:szCs w:val="16"/>
                      <w:lang w:eastAsia="zh-CN"/>
                    </w:rPr>
                    <w:t>.</w:t>
                  </w:r>
                  <w:r>
                    <w:rPr>
                      <w:rFonts w:ascii="Times New Roman" w:hAnsi="Times New Roman" w:eastAsia="等线"/>
                      <w:color w:val="000000"/>
                      <w:sz w:val="16"/>
                      <w:szCs w:val="16"/>
                      <w:lang w:eastAsia="zh-CN"/>
                    </w:rPr>
                    <w:t>1: D2R preamble only</w:t>
                  </w:r>
                </w:p>
                <w:p>
                  <w:pPr>
                    <w:pStyle w:val="93"/>
                    <w:numPr>
                      <w:ilvl w:val="0"/>
                      <w:numId w:val="26"/>
                    </w:numPr>
                    <w:adjustRightInd w:val="0"/>
                    <w:snapToGrid w:val="0"/>
                    <w:ind w:left="0" w:leftChars="0" w:hanging="284"/>
                    <w:rPr>
                      <w:rFonts w:ascii="Times New Roman" w:hAnsi="Times New Roman" w:eastAsia="等线"/>
                      <w:color w:val="000000"/>
                      <w:sz w:val="16"/>
                      <w:szCs w:val="16"/>
                    </w:rPr>
                  </w:pPr>
                  <w:r>
                    <w:rPr>
                      <w:rFonts w:ascii="Times New Roman" w:hAnsi="Times New Roman" w:eastAsia="等线"/>
                      <w:color w:val="000000"/>
                      <w:sz w:val="16"/>
                      <w:szCs w:val="16"/>
                      <w:lang w:eastAsia="zh-CN"/>
                    </w:rPr>
                    <w:t>Opt</w:t>
                  </w:r>
                  <w:r>
                    <w:rPr>
                      <w:rFonts w:hint="eastAsia" w:ascii="Times New Roman" w:hAnsi="Times New Roman" w:eastAsia="等线"/>
                      <w:color w:val="000000"/>
                      <w:sz w:val="16"/>
                      <w:szCs w:val="16"/>
                      <w:lang w:eastAsia="zh-CN"/>
                    </w:rPr>
                    <w:t>.</w:t>
                  </w:r>
                  <w:r>
                    <w:rPr>
                      <w:rFonts w:ascii="Times New Roman" w:hAnsi="Times New Roman" w:eastAsia="等线"/>
                      <w:color w:val="000000"/>
                      <w:sz w:val="16"/>
                      <w:szCs w:val="16"/>
                      <w:lang w:eastAsia="zh-CN"/>
                    </w:rPr>
                    <w:t xml:space="preserve">2: D2R preamble + X midamble(s) </w:t>
                  </w:r>
                </w:p>
                <w:p>
                  <w:pPr>
                    <w:pStyle w:val="93"/>
                    <w:numPr>
                      <w:ilvl w:val="0"/>
                      <w:numId w:val="26"/>
                    </w:numPr>
                    <w:adjustRightInd w:val="0"/>
                    <w:snapToGrid w:val="0"/>
                    <w:ind w:left="0" w:leftChars="0" w:hanging="284"/>
                    <w:rPr>
                      <w:rFonts w:ascii="Times New Roman" w:hAnsi="Times New Roman" w:eastAsia="等线"/>
                      <w:color w:val="000000"/>
                      <w:sz w:val="16"/>
                      <w:szCs w:val="16"/>
                    </w:rPr>
                  </w:pPr>
                  <w:r>
                    <w:rPr>
                      <w:rFonts w:ascii="Times New Roman" w:hAnsi="Times New Roman" w:eastAsia="等线"/>
                      <w:color w:val="000000"/>
                      <w:sz w:val="16"/>
                      <w:szCs w:val="16"/>
                      <w:lang w:eastAsia="zh-CN"/>
                    </w:rPr>
                    <w:t>Opt</w:t>
                  </w:r>
                  <w:r>
                    <w:rPr>
                      <w:rFonts w:hint="eastAsia" w:ascii="Times New Roman" w:hAnsi="Times New Roman" w:eastAsia="等线"/>
                      <w:color w:val="000000"/>
                      <w:sz w:val="16"/>
                      <w:szCs w:val="16"/>
                      <w:lang w:eastAsia="zh-CN"/>
                    </w:rPr>
                    <w:t>.</w:t>
                  </w:r>
                  <w:r>
                    <w:rPr>
                      <w:rFonts w:ascii="Times New Roman" w:hAnsi="Times New Roman" w:eastAsia="等线"/>
                      <w:color w:val="000000"/>
                      <w:sz w:val="16"/>
                      <w:szCs w:val="16"/>
                      <w:lang w:eastAsia="zh-CN"/>
                    </w:rPr>
                    <w:t>3: D2R preamble + postamble</w:t>
                  </w:r>
                </w:p>
                <w:p>
                  <w:pPr>
                    <w:pStyle w:val="93"/>
                    <w:numPr>
                      <w:ilvl w:val="0"/>
                      <w:numId w:val="26"/>
                    </w:numPr>
                    <w:adjustRightInd w:val="0"/>
                    <w:snapToGrid w:val="0"/>
                    <w:ind w:left="0" w:leftChars="0" w:hanging="284"/>
                    <w:rPr>
                      <w:rFonts w:ascii="Times New Roman" w:hAnsi="Times New Roman" w:eastAsia="等线"/>
                      <w:color w:val="000000"/>
                      <w:sz w:val="16"/>
                      <w:szCs w:val="16"/>
                    </w:rPr>
                  </w:pPr>
                  <w:r>
                    <w:rPr>
                      <w:rFonts w:ascii="Times New Roman" w:hAnsi="Times New Roman" w:eastAsia="等线"/>
                      <w:color w:val="000000"/>
                      <w:sz w:val="16"/>
                      <w:szCs w:val="16"/>
                      <w:lang w:eastAsia="zh-CN"/>
                    </w:rPr>
                    <w:t>Opt</w:t>
                  </w:r>
                  <w:r>
                    <w:rPr>
                      <w:rFonts w:hint="eastAsia" w:ascii="Times New Roman" w:hAnsi="Times New Roman" w:eastAsia="等线"/>
                      <w:color w:val="000000"/>
                      <w:sz w:val="16"/>
                      <w:szCs w:val="16"/>
                      <w:lang w:eastAsia="zh-CN"/>
                    </w:rPr>
                    <w:t>.</w:t>
                  </w:r>
                  <w:r>
                    <w:rPr>
                      <w:rFonts w:ascii="Times New Roman" w:hAnsi="Times New Roman" w:eastAsia="等线"/>
                      <w:color w:val="000000"/>
                      <w:sz w:val="16"/>
                      <w:szCs w:val="16"/>
                      <w:lang w:eastAsia="zh-CN"/>
                    </w:rPr>
                    <w:t xml:space="preserve">4: D2R preamble + Y midamble(s) + postamble, </w:t>
                  </w:r>
                </w:p>
              </w:tc>
              <w:tc>
                <w:tcPr>
                  <w:tcW w:w="1928" w:type="dxa"/>
                  <w:shd w:val="clear" w:color="auto" w:fill="FFFFFF" w:themeFill="background1" w:themeFillTint="66"/>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eastAsia="zh-CN"/>
                    </w:rPr>
                    <w:t>T</w:t>
                  </w:r>
                  <w:r>
                    <w:rPr>
                      <w:rFonts w:ascii="Times New Roman" w:hAnsi="Times New Roman" w:eastAsia="等线"/>
                      <w:color w:val="000000"/>
                      <w:sz w:val="16"/>
                      <w:szCs w:val="16"/>
                      <w:lang w:eastAsia="zh-CN"/>
                    </w:rPr>
                    <w:t xml:space="preserve">iming/frequency tracking </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eastAsia="zh-CN"/>
                    </w:rPr>
                    <w:t>C</w:t>
                  </w:r>
                  <w:r>
                    <w:rPr>
                      <w:rFonts w:ascii="Times New Roman" w:hAnsi="Times New Roman" w:eastAsia="等线"/>
                      <w:color w:val="000000"/>
                      <w:sz w:val="16"/>
                      <w:szCs w:val="16"/>
                      <w:lang w:eastAsia="zh-CN"/>
                    </w:rPr>
                    <w:t xml:space="preserve">hannel estimation </w:t>
                  </w:r>
                </w:p>
                <w:p>
                  <w:pPr>
                    <w:pStyle w:val="93"/>
                    <w:numPr>
                      <w:ilvl w:val="0"/>
                      <w:numId w:val="26"/>
                    </w:numPr>
                    <w:adjustRightInd w:val="0"/>
                    <w:snapToGrid w:val="0"/>
                    <w:ind w:left="283" w:leftChars="0" w:hanging="283"/>
                    <w:rPr>
                      <w:rFonts w:eastAsia="等线"/>
                      <w:b/>
                      <w:bCs/>
                      <w:sz w:val="16"/>
                      <w:szCs w:val="21"/>
                    </w:rPr>
                  </w:pPr>
                  <w:r>
                    <w:rPr>
                      <w:rFonts w:hint="eastAsia" w:ascii="Times New Roman" w:hAnsi="Times New Roman" w:eastAsia="等线"/>
                      <w:color w:val="000000"/>
                      <w:sz w:val="16"/>
                      <w:szCs w:val="16"/>
                      <w:lang w:eastAsia="zh-CN"/>
                    </w:rPr>
                    <w:t>I</w:t>
                  </w:r>
                  <w:r>
                    <w:rPr>
                      <w:rFonts w:ascii="Times New Roman" w:hAnsi="Times New Roman" w:eastAsia="等线"/>
                      <w:color w:val="000000"/>
                      <w:sz w:val="16"/>
                      <w:szCs w:val="16"/>
                      <w:lang w:eastAsia="zh-CN"/>
                    </w:rPr>
                    <w:t>nterference estimation</w:t>
                  </w:r>
                </w:p>
                <w:p>
                  <w:pPr>
                    <w:pStyle w:val="93"/>
                    <w:numPr>
                      <w:ilvl w:val="0"/>
                      <w:numId w:val="26"/>
                    </w:numPr>
                    <w:adjustRightInd w:val="0"/>
                    <w:snapToGrid w:val="0"/>
                    <w:ind w:left="283" w:leftChars="0" w:hanging="283"/>
                    <w:rPr>
                      <w:rFonts w:eastAsia="等线"/>
                      <w:b/>
                      <w:bCs/>
                      <w:sz w:val="16"/>
                      <w:szCs w:val="21"/>
                    </w:rPr>
                  </w:pPr>
                  <w:r>
                    <w:rPr>
                      <w:rFonts w:ascii="Times New Roman" w:hAnsi="Times New Roman" w:eastAsia="等线"/>
                      <w:color w:val="000000"/>
                      <w:sz w:val="16"/>
                      <w:szCs w:val="21"/>
                      <w:lang w:eastAsia="zh-CN"/>
                    </w:rPr>
                    <w:t>…</w:t>
                  </w:r>
                </w:p>
              </w:tc>
              <w:tc>
                <w:tcPr>
                  <w:tcW w:w="2268" w:type="dxa"/>
                  <w:shd w:val="clear" w:color="auto" w:fill="FFFFFF" w:themeFill="background1" w:themeFillTint="66"/>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 xml:space="preserve">Device </w:t>
                  </w:r>
                  <w:r>
                    <w:rPr>
                      <w:rFonts w:ascii="Times New Roman" w:hAnsi="Times New Roman" w:eastAsia="等线"/>
                      <w:color w:val="000000"/>
                      <w:sz w:val="16"/>
                      <w:szCs w:val="16"/>
                      <w:highlight w:val="red"/>
                      <w:lang w:eastAsia="zh-CN"/>
                    </w:rPr>
                    <w:t xml:space="preserve">residual </w:t>
                  </w:r>
                  <w:r>
                    <w:rPr>
                      <w:rFonts w:ascii="Times New Roman" w:hAnsi="Times New Roman" w:eastAsia="等线"/>
                      <w:color w:val="000000"/>
                      <w:sz w:val="16"/>
                      <w:szCs w:val="16"/>
                      <w:lang w:eastAsia="zh-CN"/>
                    </w:rPr>
                    <w:t>SFO</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PDRCH data rate</w:t>
                  </w:r>
                  <w:r>
                    <w:rPr>
                      <w:rFonts w:hint="eastAsia" w:ascii="Times New Roman" w:hAnsi="Times New Roman" w:eastAsia="等线"/>
                      <w:color w:val="000000"/>
                      <w:sz w:val="16"/>
                      <w:szCs w:val="16"/>
                      <w:lang w:eastAsia="zh-CN"/>
                    </w:rPr>
                    <w:t xml:space="preserve">, </w:t>
                  </w:r>
                  <w:r>
                    <w:rPr>
                      <w:rFonts w:ascii="Times New Roman" w:hAnsi="Times New Roman" w:eastAsia="等线"/>
                      <w:color w:val="000000"/>
                      <w:sz w:val="16"/>
                      <w:szCs w:val="16"/>
                      <w:lang w:eastAsia="zh-CN"/>
                    </w:rPr>
                    <w:t>payload</w:t>
                  </w:r>
                  <w:r>
                    <w:rPr>
                      <w:rFonts w:hint="eastAsia" w:ascii="Times New Roman" w:hAnsi="Times New Roman" w:eastAsia="等线"/>
                      <w:color w:val="000000"/>
                      <w:sz w:val="16"/>
                      <w:szCs w:val="16"/>
                      <w:lang w:eastAsia="zh-CN"/>
                    </w:rPr>
                    <w:t>, coding scheme</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Demodulation scheme (e.g., coherent or non-coherent)</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w:t>
                  </w:r>
                </w:p>
              </w:tc>
              <w:tc>
                <w:tcPr>
                  <w:tcW w:w="2154" w:type="dxa"/>
                  <w:shd w:val="clear" w:color="auto" w:fill="FFFFFF" w:themeFill="background1" w:themeFillTint="66"/>
                </w:tcPr>
                <w:p>
                  <w:pPr>
                    <w:pStyle w:val="93"/>
                    <w:numPr>
                      <w:ilvl w:val="0"/>
                      <w:numId w:val="26"/>
                    </w:numPr>
                    <w:adjustRightInd w:val="0"/>
                    <w:snapToGrid w:val="0"/>
                    <w:ind w:left="283" w:leftChars="0" w:hanging="283"/>
                    <w:rPr>
                      <w:rFonts w:ascii="Times New Roman" w:hAnsi="Times New Roman"/>
                      <w:sz w:val="16"/>
                      <w:szCs w:val="16"/>
                    </w:rPr>
                  </w:pPr>
                  <w:r>
                    <w:rPr>
                      <w:rFonts w:ascii="Times New Roman" w:hAnsi="Times New Roman" w:eastAsia="等线"/>
                      <w:color w:val="000000"/>
                      <w:sz w:val="16"/>
                      <w:szCs w:val="16"/>
                      <w:lang w:eastAsia="zh-CN"/>
                    </w:rPr>
                    <w:t xml:space="preserve">Timing/frequency accuracy for D2R reception </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 xml:space="preserve">Amble(s) overhead </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 xml:space="preserve">D2R Reception Performance </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Impacts on Device implementation, power consumption, processing if any</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Impacts on Reader implementation, power consumption, processing if any</w:t>
                  </w:r>
                </w:p>
                <w:p>
                  <w:pPr>
                    <w:pStyle w:val="93"/>
                    <w:numPr>
                      <w:ilvl w:val="0"/>
                      <w:numId w:val="26"/>
                    </w:numPr>
                    <w:adjustRightInd w:val="0"/>
                    <w:snapToGrid w:val="0"/>
                    <w:ind w:left="283" w:leftChars="0" w:hanging="283"/>
                    <w:rPr>
                      <w:rFonts w:ascii="Times New Roman" w:hAnsi="Times New Roman"/>
                      <w:b/>
                      <w:bCs/>
                      <w:sz w:val="16"/>
                      <w:szCs w:val="16"/>
                    </w:rPr>
                  </w:pPr>
                  <w:r>
                    <w:rPr>
                      <w:rFonts w:ascii="Times New Roman" w:hAnsi="Times New Roman" w:eastAsia="等线"/>
                      <w:color w:val="000000"/>
                      <w:sz w:val="16"/>
                      <w:szCs w:val="16"/>
                      <w:lang w:eastAsia="zh-CN"/>
                    </w:rPr>
                    <w:t>…</w:t>
                  </w:r>
                </w:p>
              </w:tc>
            </w:tr>
            <w:bookmarkEnd w:id="85"/>
          </w:tbl>
          <w:p>
            <w:pPr>
              <w:rPr>
                <w:rFonts w:hint="eastAsia"/>
                <w:lang w:eastAsia="zh-CN"/>
              </w:rPr>
            </w:pPr>
          </w:p>
        </w:tc>
      </w:tr>
    </w:tbl>
    <w:p>
      <w:pPr>
        <w:rPr>
          <w:lang w:val="en-US" w:eastAsia="zh-CN"/>
        </w:rPr>
      </w:pPr>
    </w:p>
    <w:p>
      <w:pPr>
        <w:numPr>
          <w:ilvl w:val="0"/>
          <w:numId w:val="27"/>
        </w:numPr>
        <w:spacing w:after="120"/>
        <w:jc w:val="both"/>
        <w:rPr>
          <w:lang w:val="en-US" w:eastAsia="zh-CN"/>
        </w:rPr>
      </w:pPr>
      <w:r>
        <w:rPr>
          <w:rFonts w:hint="eastAsia"/>
          <w:lang w:val="en-US" w:eastAsia="zh-CN"/>
        </w:rPr>
        <w:t>Postamble</w:t>
      </w:r>
    </w:p>
    <w:p>
      <w:pPr>
        <w:spacing w:after="120"/>
        <w:jc w:val="both"/>
        <w:rPr>
          <w:rFonts w:hint="eastAsia" w:ascii="Times New Roman" w:hAnsi="Times New Roman" w:cs="Times New Roman"/>
          <w:highlight w:val="none"/>
          <w:u w:val="single"/>
          <w:lang w:val="en-US" w:eastAsia="zh-CN"/>
        </w:rPr>
      </w:pPr>
      <w:r>
        <w:rPr>
          <w:rFonts w:hint="eastAsia" w:ascii="Times New Roman" w:hAnsi="Times New Roman" w:cs="Times New Roman"/>
          <w:highlight w:val="none"/>
          <w:u w:val="single"/>
          <w:lang w:val="en-US" w:eastAsia="zh-CN"/>
        </w:rPr>
        <w:t>R2D postamble</w:t>
      </w:r>
    </w:p>
    <w:p>
      <w:pPr>
        <w:keepNext w:val="0"/>
        <w:keepLines w:val="0"/>
        <w:widowControl/>
        <w:suppressLineNumbers w:val="0"/>
        <w:spacing w:before="0" w:beforeAutospacing="0" w:after="120" w:afterAutospacing="0"/>
        <w:ind w:left="0" w:right="0"/>
        <w:jc w:val="both"/>
        <w:rPr>
          <w:rFonts w:eastAsia="宋体"/>
          <w:kern w:val="2"/>
          <w:lang w:val="en-US" w:eastAsia="zh-CN"/>
        </w:rPr>
      </w:pPr>
      <w:r>
        <w:rPr>
          <w:rFonts w:hint="default" w:ascii="Times New Roman" w:hAnsi="Times New Roman" w:eastAsia="宋体" w:cs="Times New Roman"/>
          <w:kern w:val="2"/>
          <w:sz w:val="20"/>
          <w:szCs w:val="20"/>
          <w:lang w:val="en-US" w:eastAsia="zh-CN" w:bidi="ar"/>
        </w:rPr>
        <w:t xml:space="preserve">During the previous RAN1 meeting, there was a discussion regarding the necessity of a postamble, but consensus was not reached.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987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adjustRightInd w:val="0"/>
              <w:snapToGrid w:val="0"/>
              <w:spacing w:before="0" w:beforeAutospacing="0" w:after="0" w:afterAutospacing="0"/>
              <w:ind w:left="0" w:right="0"/>
              <w:jc w:val="left"/>
              <w:rPr>
                <w:bCs/>
                <w:sz w:val="20"/>
                <w:szCs w:val="20"/>
                <w:lang w:val="en-US"/>
              </w:rPr>
            </w:pPr>
            <w:r>
              <w:rPr>
                <w:rFonts w:hint="default" w:ascii="Times New Roman" w:hAnsi="Times New Roman" w:eastAsia="等线" w:cs="Times New Roman"/>
                <w:bCs/>
                <w:kern w:val="0"/>
                <w:sz w:val="20"/>
                <w:szCs w:val="20"/>
                <w:highlight w:val="green"/>
                <w:lang w:val="en-US" w:eastAsia="zh-CN" w:bidi="ar"/>
              </w:rPr>
              <w:t>Agreement</w:t>
            </w:r>
          </w:p>
          <w:p>
            <w:pPr>
              <w:keepNext w:val="0"/>
              <w:keepLines w:val="0"/>
              <w:widowControl/>
              <w:suppressLineNumbers w:val="0"/>
              <w:adjustRightInd w:val="0"/>
              <w:snapToGrid w:val="0"/>
              <w:spacing w:before="0" w:beforeAutospacing="0" w:after="0" w:afterAutospacing="0"/>
              <w:ind w:left="0" w:right="0"/>
              <w:jc w:val="left"/>
              <w:rPr>
                <w:bCs/>
                <w:sz w:val="20"/>
                <w:szCs w:val="20"/>
                <w:lang w:val="en-US"/>
              </w:rPr>
            </w:pPr>
            <w:r>
              <w:rPr>
                <w:rFonts w:hint="default" w:ascii="Times New Roman" w:hAnsi="Times New Roman" w:eastAsia="等线" w:cs="Times New Roman"/>
                <w:bCs/>
                <w:kern w:val="0"/>
                <w:sz w:val="20"/>
                <w:szCs w:val="20"/>
                <w:lang w:val="en-US" w:eastAsia="zh-CN" w:bidi="ar"/>
              </w:rPr>
              <w:t xml:space="preserve">To determine or derive the end of PRDCH transmission, study at least following options:  </w:t>
            </w:r>
          </w:p>
          <w:p>
            <w:pPr>
              <w:keepNext w:val="0"/>
              <w:keepLines w:val="0"/>
              <w:widowControl w:val="0"/>
              <w:numPr>
                <w:ilvl w:val="0"/>
                <w:numId w:val="28"/>
              </w:numPr>
              <w:suppressLineNumbers w:val="0"/>
              <w:autoSpaceDE w:val="0"/>
              <w:autoSpaceDN w:val="0"/>
              <w:adjustRightInd w:val="0"/>
              <w:spacing w:before="0" w:beforeAutospacing="0" w:after="0" w:afterAutospacing="0"/>
              <w:ind w:left="822" w:right="0" w:hanging="360"/>
              <w:jc w:val="both"/>
              <w:rPr>
                <w:sz w:val="20"/>
                <w:szCs w:val="20"/>
                <w:lang w:val="en-US"/>
              </w:rPr>
            </w:pPr>
            <w:r>
              <w:rPr>
                <w:rFonts w:hint="default" w:ascii="Times New Roman" w:hAnsi="Times New Roman" w:eastAsia="等线" w:cs="Times New Roman"/>
                <w:kern w:val="0"/>
                <w:sz w:val="20"/>
                <w:szCs w:val="20"/>
                <w:lang w:val="en-US" w:eastAsia="zh-CN" w:bidi="ar"/>
              </w:rPr>
              <w:t xml:space="preserve">Option 1: R2D postamble immediately follows the PRDCH to indicate the end of the PRDCH.       </w:t>
            </w:r>
          </w:p>
          <w:p>
            <w:pPr>
              <w:keepNext w:val="0"/>
              <w:keepLines w:val="0"/>
              <w:widowControl w:val="0"/>
              <w:numPr>
                <w:ilvl w:val="0"/>
                <w:numId w:val="28"/>
              </w:numPr>
              <w:suppressLineNumbers w:val="0"/>
              <w:autoSpaceDE w:val="0"/>
              <w:autoSpaceDN w:val="0"/>
              <w:adjustRightInd w:val="0"/>
              <w:spacing w:before="0" w:beforeAutospacing="0" w:after="0" w:afterAutospacing="0"/>
              <w:ind w:left="822" w:right="0" w:hanging="360"/>
              <w:jc w:val="both"/>
              <w:rPr>
                <w:rFonts w:eastAsia="宋体"/>
                <w:kern w:val="2"/>
                <w:sz w:val="21"/>
                <w:szCs w:val="21"/>
                <w:lang w:val="en-US" w:eastAsia="zh-CN"/>
              </w:rPr>
            </w:pPr>
            <w:r>
              <w:rPr>
                <w:rFonts w:hint="default" w:ascii="Times New Roman" w:hAnsi="Times New Roman" w:eastAsia="等线" w:cs="Times New Roman"/>
                <w:kern w:val="0"/>
                <w:sz w:val="20"/>
                <w:szCs w:val="20"/>
                <w:lang w:val="en-US" w:eastAsia="zh-CN" w:bidi="ar"/>
              </w:rPr>
              <w:t>Option 2: Based on R2D control information.</w:t>
            </w:r>
          </w:p>
        </w:tc>
      </w:tr>
    </w:tbl>
    <w:p>
      <w:pPr>
        <w:keepNext w:val="0"/>
        <w:keepLines w:val="0"/>
        <w:widowControl/>
        <w:suppressLineNumbers w:val="0"/>
        <w:tabs>
          <w:tab w:val="left" w:pos="0"/>
          <w:tab w:val="left" w:pos="1417"/>
        </w:tabs>
        <w:spacing w:before="0" w:beforeAutospacing="0" w:after="120" w:afterAutospacing="0"/>
        <w:ind w:left="0" w:right="0"/>
        <w:jc w:val="both"/>
        <w:rPr>
          <w:i/>
          <w:iCs/>
          <w:lang w:val="en-US" w:eastAsia="zh-CN"/>
        </w:rPr>
      </w:pPr>
      <w:r>
        <w:rPr>
          <w:rFonts w:hint="default" w:ascii="Times New Roman" w:hAnsi="Times New Roman" w:eastAsia="宋体" w:cs="Times New Roman"/>
          <w:kern w:val="2"/>
          <w:sz w:val="20"/>
          <w:szCs w:val="20"/>
          <w:lang w:val="en-US" w:eastAsia="zh-CN" w:bidi="ar"/>
        </w:rPr>
        <w:t>Option 2 is using TBS indication within the R2D control information to specify the payload size. However , TBS indication is limited in its ability to represent a range of TBS values. The more TBS values need to be indicated, the larger payload is required. In contrast, employing a postamble enables greater flexibility in accommodating various payload sizes. Therefore, Option 1 is the preferred choice. It should be noted that, the overhead of postamble should not be too large.</w:t>
      </w:r>
      <w:bookmarkStart w:id="86" w:name="_Toc5150"/>
      <w:bookmarkStart w:id="87" w:name="_Toc6266"/>
      <w:bookmarkStart w:id="88" w:name="_Toc11259"/>
    </w:p>
    <w:bookmarkEnd w:id="86"/>
    <w:bookmarkEnd w:id="87"/>
    <w:bookmarkEnd w:id="88"/>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i/>
          <w:iCs/>
          <w:lang w:val="en-US" w:eastAsia="zh-CN"/>
        </w:rPr>
      </w:pPr>
      <w:bookmarkStart w:id="89" w:name="_Toc6964"/>
      <w:bookmarkStart w:id="90" w:name="_Toc16405"/>
      <w:bookmarkStart w:id="91" w:name="_Toc22024"/>
      <w:bookmarkStart w:id="92" w:name="_Toc30720"/>
      <w:bookmarkStart w:id="93" w:name="_Toc14375"/>
      <w:bookmarkStart w:id="94" w:name="_Toc9281"/>
      <w:bookmarkStart w:id="95" w:name="_Toc1082"/>
      <w:bookmarkStart w:id="96" w:name="_Toc7479"/>
      <w:r>
        <w:rPr>
          <w:rFonts w:hint="default" w:ascii="Times New Roman" w:hAnsi="Times New Roman" w:cs="Times New Roman"/>
          <w:i/>
          <w:iCs/>
          <w:lang w:val="en-US" w:eastAsia="zh-CN"/>
        </w:rPr>
        <w:t>To determine or derive the end of PRDCH transmission, Option 1: R2D postamble immediately following the PRDCH to indicate the end of the PRDCH is preferred.</w:t>
      </w:r>
      <w:bookmarkEnd w:id="89"/>
      <w:bookmarkEnd w:id="90"/>
      <w:bookmarkEnd w:id="91"/>
      <w:bookmarkEnd w:id="92"/>
      <w:r>
        <w:rPr>
          <w:rFonts w:hint="default" w:ascii="Times New Roman" w:hAnsi="Times New Roman" w:cs="Times New Roman"/>
          <w:i/>
          <w:iCs/>
          <w:lang w:val="en-US" w:eastAsia="zh-CN"/>
        </w:rPr>
        <w:t xml:space="preserve"> </w:t>
      </w:r>
      <w:bookmarkEnd w:id="93"/>
      <w:bookmarkEnd w:id="94"/>
      <w:bookmarkEnd w:id="95"/>
      <w:bookmarkEnd w:id="96"/>
    </w:p>
    <w:p>
      <w:pPr>
        <w:spacing w:after="120"/>
        <w:jc w:val="both"/>
        <w:rPr>
          <w:rFonts w:hint="default" w:ascii="Times New Roman" w:hAnsi="Times New Roman" w:cs="Times New Roman"/>
          <w:highlight w:val="none"/>
          <w:lang w:val="en-US" w:eastAsia="zh-CN"/>
        </w:rPr>
      </w:pPr>
      <w:r>
        <w:rPr>
          <w:rFonts w:hint="eastAsia" w:ascii="Times New Roman" w:hAnsi="Times New Roman" w:cs="Times New Roman"/>
          <w:highlight w:val="none"/>
          <w:u w:val="single"/>
          <w:lang w:val="en-US" w:eastAsia="zh-CN"/>
        </w:rPr>
        <w:t>D2R postamble</w:t>
      </w:r>
    </w:p>
    <w:p>
      <w:pPr>
        <w:spacing w:after="120"/>
        <w:jc w:val="both"/>
        <w:rPr>
          <w:rFonts w:hint="eastAsia" w:ascii="Times New Roman" w:hAnsi="Times New Roman" w:eastAsia="等线" w:cs="Times New Roman"/>
          <w:b w:val="0"/>
          <w:bCs w:val="0"/>
          <w:szCs w:val="20"/>
          <w:highlight w:val="none"/>
          <w:lang w:val="en-US" w:eastAsia="zh-CN" w:bidi="ar-SA"/>
        </w:rPr>
      </w:pPr>
      <w:r>
        <w:rPr>
          <w:rFonts w:hint="eastAsia" w:ascii="Times New Roman" w:hAnsi="Times New Roman" w:cs="Times New Roman"/>
          <w:highlight w:val="none"/>
          <w:lang w:val="en-US" w:eastAsia="zh-CN"/>
        </w:rPr>
        <w:t xml:space="preserve">Both TBS indication and the postamble are essential components to consider. Beyond signaling the end of PDRCH transmission, the postamble is crucial for SFO estimation and channel measurement. These functions are particularly important for aiding gNB decoding, especially when dealing with large TBS values. </w:t>
      </w:r>
    </w:p>
    <w:p>
      <w:pPr>
        <w:spacing w:after="120"/>
        <w:jc w:val="both"/>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In this section, the simulation results for postamble are provided. The postamble is used for SFO estimation and channel measurement. Coherent detection, Manchester encoding and an 1/3 rate FEC encoder are used for simulation.</w:t>
      </w:r>
    </w:p>
    <w:p>
      <w:pPr>
        <w:spacing w:after="120"/>
        <w:jc w:val="both"/>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The following Figure 15</w:t>
      </w:r>
      <w:r>
        <w:rPr>
          <w:rFonts w:hint="eastAsia" w:ascii="Times New Roman" w:hAnsi="Times New Roman" w:cs="Times New Roman"/>
          <w:highlight w:val="none"/>
          <w:lang w:val="en-US" w:eastAsia="zh-CN"/>
        </w:rPr>
        <w:t xml:space="preserve"> presents the simulation results for D2R packets with and without a postamble for various packet size. According to the simulation results, it can be observed that for a packet size of 16 bits, when the same amble(s) overhead is maintained, adding a postamble provides performance results comparable to using only a preamble. </w:t>
      </w:r>
    </w:p>
    <w:p>
      <w:pPr>
        <w:spacing w:after="120"/>
        <w:jc w:val="center"/>
      </w:pPr>
      <w:r>
        <w:drawing>
          <wp:inline distT="0" distB="0" distL="114300" distR="114300">
            <wp:extent cx="3143885" cy="2356485"/>
            <wp:effectExtent l="0" t="0" r="0" b="0"/>
            <wp:docPr id="1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
                    <pic:cNvPicPr>
                      <a:picLocks noChangeAspect="1"/>
                    </pic:cNvPicPr>
                  </pic:nvPicPr>
                  <pic:blipFill>
                    <a:blip r:embed="rId40"/>
                    <a:stretch>
                      <a:fillRect/>
                    </a:stretch>
                  </pic:blipFill>
                  <pic:spPr>
                    <a:xfrm>
                      <a:off x="0" y="0"/>
                      <a:ext cx="3143885" cy="2356485"/>
                    </a:xfrm>
                    <a:prstGeom prst="rect">
                      <a:avLst/>
                    </a:prstGeom>
                    <a:noFill/>
                    <a:ln>
                      <a:noFill/>
                    </a:ln>
                  </pic:spPr>
                </pic:pic>
              </a:graphicData>
            </a:graphic>
          </wp:inline>
        </w:drawing>
      </w:r>
    </w:p>
    <w:p>
      <w:pPr>
        <w:spacing w:before="120" w:after="120"/>
        <w:jc w:val="center"/>
        <w:rPr>
          <w:rFonts w:hint="eastAsia"/>
          <w:lang w:val="en-US" w:eastAsia="zh-CN"/>
        </w:rPr>
      </w:pPr>
      <w:r>
        <w:rPr>
          <w:rFonts w:hint="eastAsia"/>
          <w:lang w:val="en-US" w:eastAsia="zh-CN"/>
        </w:rPr>
        <w:t>Figure 15 Simulation results for packet size of 16 bits, with and without postamble</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b/>
          <w:bCs/>
          <w:i/>
          <w:iCs/>
          <w:lang w:val="en-US" w:eastAsia="zh-CN"/>
        </w:rPr>
      </w:pPr>
      <w:r>
        <w:rPr>
          <w:rFonts w:hint="eastAsia" w:ascii="Times New Roman" w:hAnsi="Times New Roman" w:cs="Times New Roman"/>
          <w:b/>
          <w:bCs/>
          <w:i/>
          <w:iCs/>
          <w:lang w:val="en-US" w:eastAsia="zh-CN"/>
        </w:rPr>
        <w:t>When the same amble(s) overhead is maintained, adding a postamb</w:t>
      </w:r>
      <w:r>
        <w:rPr>
          <w:rFonts w:hint="eastAsia" w:ascii="Times New Roman" w:hAnsi="Times New Roman" w:cs="Times New Roman"/>
          <w:b/>
          <w:bCs/>
          <w:i/>
          <w:iCs/>
          <w:highlight w:val="none"/>
          <w:lang w:val="en-US" w:eastAsia="zh-CN"/>
        </w:rPr>
        <w:t xml:space="preserve">le provides </w:t>
      </w:r>
      <w:r>
        <w:rPr>
          <w:rFonts w:hint="eastAsia" w:ascii="Times New Roman" w:hAnsi="Times New Roman" w:cs="Times New Roman"/>
          <w:b/>
          <w:bCs/>
          <w:i/>
          <w:iCs/>
          <w:lang w:val="en-US" w:eastAsia="zh-CN"/>
        </w:rPr>
        <w:t xml:space="preserve">comparable </w:t>
      </w:r>
      <w:r>
        <w:rPr>
          <w:rFonts w:hint="eastAsia" w:ascii="Times New Roman" w:hAnsi="Times New Roman" w:cs="Times New Roman"/>
          <w:b/>
          <w:bCs/>
          <w:i/>
          <w:iCs/>
          <w:highlight w:val="none"/>
          <w:lang w:val="en-US" w:eastAsia="zh-CN"/>
        </w:rPr>
        <w:t>performan</w:t>
      </w:r>
      <w:r>
        <w:rPr>
          <w:rFonts w:hint="eastAsia" w:ascii="Times New Roman" w:hAnsi="Times New Roman" w:cs="Times New Roman"/>
          <w:b/>
          <w:bCs/>
          <w:i/>
          <w:iCs/>
          <w:lang w:val="en-US" w:eastAsia="zh-CN"/>
        </w:rPr>
        <w:t xml:space="preserve">ce results to using only a preamble when the TBS is 16 bits. </w:t>
      </w:r>
    </w:p>
    <w:p>
      <w:pPr>
        <w:spacing w:after="120"/>
        <w:jc w:val="both"/>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Therefore, when TBS is small, the benefits of adding a postamble are not apparent.</w:t>
      </w:r>
    </w:p>
    <w:p>
      <w:pPr>
        <w:spacing w:after="120"/>
        <w:jc w:val="both"/>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 xml:space="preserve">The Figure 16 shows the simulation results of packet size of 96 bits. According to the simulation results, with the same amble(s) overhead, adding a postamble or midamble can both provides better performance compared to using only a preamble when the TBS is 96 bits. </w:t>
      </w:r>
    </w:p>
    <w:p>
      <w:pPr>
        <w:spacing w:after="120"/>
        <w:jc w:val="both"/>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 xml:space="preserve">For the D2R TBS is 96bits, using a postamble with 32 bits and a preamble with 32 bits provides 1dB performance gain at BLER = 0.1, compared to using only a preamble with 64 bits. For the D2R TBS is 96bits, using a postamble with 64 bits and a preamble with 64 bits provides 2 dB performance gain at BLER = 0.1, compared to using only a preamble with 128 bits. </w:t>
      </w:r>
    </w:p>
    <w:tbl>
      <w:tblPr>
        <w:tblStyle w:val="2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48"/>
        <w:gridCol w:w="51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48" w:type="dxa"/>
            <w:vAlign w:val="center"/>
          </w:tcPr>
          <w:p>
            <w:pPr>
              <w:spacing w:after="120"/>
              <w:jc w:val="center"/>
              <w:rPr>
                <w:rFonts w:ascii="helvetica" w:hAnsi="helvetica" w:eastAsia="helvetica" w:cs="helvetica"/>
                <w:i w:val="0"/>
                <w:iCs w:val="0"/>
                <w:caps w:val="0"/>
                <w:color w:val="060607"/>
                <w:spacing w:val="4"/>
                <w:sz w:val="21"/>
                <w:szCs w:val="21"/>
                <w:shd w:val="clear" w:fill="FFFFFF"/>
                <w:vertAlign w:val="baseline"/>
              </w:rPr>
            </w:pPr>
            <w:r>
              <w:drawing>
                <wp:inline distT="0" distB="0" distL="114300" distR="114300">
                  <wp:extent cx="3121660" cy="2339975"/>
                  <wp:effectExtent l="0" t="0" r="0" b="0"/>
                  <wp:docPr id="1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7"/>
                          <pic:cNvPicPr>
                            <a:picLocks noChangeAspect="1"/>
                          </pic:cNvPicPr>
                        </pic:nvPicPr>
                        <pic:blipFill>
                          <a:blip r:embed="rId41"/>
                          <a:stretch>
                            <a:fillRect/>
                          </a:stretch>
                        </pic:blipFill>
                        <pic:spPr>
                          <a:xfrm>
                            <a:off x="0" y="0"/>
                            <a:ext cx="3121660" cy="2339975"/>
                          </a:xfrm>
                          <a:prstGeom prst="rect">
                            <a:avLst/>
                          </a:prstGeom>
                          <a:noFill/>
                          <a:ln>
                            <a:noFill/>
                          </a:ln>
                        </pic:spPr>
                      </pic:pic>
                    </a:graphicData>
                  </a:graphic>
                </wp:inline>
              </w:drawing>
            </w:r>
          </w:p>
        </w:tc>
        <w:tc>
          <w:tcPr>
            <w:tcW w:w="5148" w:type="dxa"/>
            <w:vAlign w:val="center"/>
          </w:tcPr>
          <w:p>
            <w:pPr>
              <w:spacing w:after="120"/>
              <w:jc w:val="center"/>
              <w:rPr>
                <w:rFonts w:ascii="helvetica" w:hAnsi="helvetica" w:eastAsia="helvetica" w:cs="helvetica"/>
                <w:i w:val="0"/>
                <w:iCs w:val="0"/>
                <w:caps w:val="0"/>
                <w:color w:val="060607"/>
                <w:spacing w:val="4"/>
                <w:sz w:val="21"/>
                <w:szCs w:val="21"/>
                <w:shd w:val="clear" w:fill="FFFFFF"/>
                <w:vertAlign w:val="baseline"/>
              </w:rPr>
            </w:pPr>
            <w:r>
              <w:drawing>
                <wp:inline distT="0" distB="0" distL="114300" distR="114300">
                  <wp:extent cx="3121660" cy="2339975"/>
                  <wp:effectExtent l="0" t="0" r="0" b="0"/>
                  <wp:docPr id="1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8"/>
                          <pic:cNvPicPr>
                            <a:picLocks noChangeAspect="1"/>
                          </pic:cNvPicPr>
                        </pic:nvPicPr>
                        <pic:blipFill>
                          <a:blip r:embed="rId42"/>
                          <a:stretch>
                            <a:fillRect/>
                          </a:stretch>
                        </pic:blipFill>
                        <pic:spPr>
                          <a:xfrm>
                            <a:off x="0" y="0"/>
                            <a:ext cx="3121660" cy="2339975"/>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48" w:type="dxa"/>
            <w:vAlign w:val="center"/>
          </w:tcPr>
          <w:p>
            <w:pPr>
              <w:spacing w:after="120"/>
              <w:jc w:val="center"/>
              <w:rPr>
                <w:rFonts w:hint="default" w:ascii="helvetica" w:hAnsi="helvetica" w:eastAsia="宋体" w:cs="helvetica"/>
                <w:i w:val="0"/>
                <w:iCs w:val="0"/>
                <w:caps w:val="0"/>
                <w:color w:val="060607"/>
                <w:spacing w:val="4"/>
                <w:sz w:val="21"/>
                <w:szCs w:val="21"/>
                <w:shd w:val="clear" w:fill="FFFFFF"/>
                <w:vertAlign w:val="baseline"/>
                <w:lang w:val="en-US" w:eastAsia="zh-CN"/>
              </w:rPr>
            </w:pPr>
            <w:r>
              <w:rPr>
                <w:rFonts w:hint="eastAsia" w:ascii="Times New Roman" w:hAnsi="Times New Roman" w:cs="Times New Roman"/>
                <w:lang w:val="en-US" w:eastAsia="zh-CN"/>
              </w:rPr>
              <w:t xml:space="preserve">(a) 96 </w:t>
            </w:r>
            <w:r>
              <w:rPr>
                <w:rFonts w:hint="eastAsia"/>
                <w:lang w:val="en-US" w:eastAsia="zh-CN"/>
              </w:rPr>
              <w:t>bits, with 64bits overhead of amble(s)</w:t>
            </w:r>
          </w:p>
        </w:tc>
        <w:tc>
          <w:tcPr>
            <w:tcW w:w="5148" w:type="dxa"/>
            <w:vAlign w:val="center"/>
          </w:tcPr>
          <w:p>
            <w:pPr>
              <w:spacing w:after="120"/>
              <w:jc w:val="center"/>
              <w:rPr>
                <w:rFonts w:ascii="helvetica" w:hAnsi="helvetica" w:eastAsia="helvetica" w:cs="helvetica"/>
                <w:i w:val="0"/>
                <w:iCs w:val="0"/>
                <w:caps w:val="0"/>
                <w:color w:val="060607"/>
                <w:spacing w:val="4"/>
                <w:sz w:val="21"/>
                <w:szCs w:val="21"/>
                <w:shd w:val="clear" w:fill="FFFFFF"/>
                <w:vertAlign w:val="baseline"/>
              </w:rPr>
            </w:pPr>
            <w:r>
              <w:rPr>
                <w:rFonts w:hint="eastAsia" w:ascii="Times New Roman" w:hAnsi="Times New Roman" w:cs="Times New Roman"/>
                <w:lang w:val="en-US" w:eastAsia="zh-CN"/>
              </w:rPr>
              <w:t xml:space="preserve">(b) 96 </w:t>
            </w:r>
            <w:r>
              <w:rPr>
                <w:rFonts w:hint="eastAsia"/>
                <w:lang w:val="en-US" w:eastAsia="zh-CN"/>
              </w:rPr>
              <w:t>bits, with 128bits overhead of amble(s)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296" w:type="dxa"/>
            <w:gridSpan w:val="2"/>
            <w:vAlign w:val="center"/>
          </w:tcPr>
          <w:p>
            <w:pPr>
              <w:spacing w:after="120"/>
              <w:jc w:val="center"/>
              <w:rPr>
                <w:rFonts w:hint="default" w:ascii="Times New Roman" w:hAnsi="Times New Roman" w:cs="Times New Roman"/>
                <w:lang w:val="en-US" w:eastAsia="zh-CN"/>
              </w:rPr>
            </w:pPr>
            <w:r>
              <w:rPr>
                <w:rFonts w:hint="eastAsia" w:ascii="Times New Roman" w:hAnsi="Times New Roman" w:cs="Times New Roman"/>
                <w:lang w:val="en-US" w:eastAsia="zh-CN"/>
              </w:rPr>
              <w:t>Figure 16 simulation results for 96 bits</w:t>
            </w:r>
          </w:p>
        </w:tc>
      </w:tr>
    </w:tbl>
    <w:p>
      <w:pPr>
        <w:spacing w:after="120"/>
        <w:jc w:val="both"/>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According to the Figure 16, it can be observed that using only preamble and postamble performs better than using only preamble and midamble</w:t>
      </w:r>
      <w:r>
        <w:rPr>
          <w:rFonts w:hint="eastAsia" w:ascii="Times New Roman" w:hAnsi="Times New Roman" w:cs="Times New Roman"/>
          <w:highlight w:val="none"/>
          <w:lang w:val="en-US" w:eastAsia="zh-CN"/>
        </w:rPr>
        <w:t>. The main reason is that, compared to using the midamble, using a postamble can provide better channel estimation results for the latter part of the data, and thus provides a better performance. Thus, postamble should be considered in D2R.</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b/>
          <w:bCs/>
          <w:i/>
          <w:iCs/>
          <w:lang w:val="en-US" w:eastAsia="zh-CN"/>
        </w:rPr>
      </w:pPr>
      <w:r>
        <w:rPr>
          <w:rFonts w:hint="eastAsia" w:ascii="Times New Roman" w:hAnsi="Times New Roman" w:cs="Times New Roman"/>
          <w:b/>
          <w:bCs/>
          <w:i/>
          <w:iCs/>
          <w:lang w:val="en-US" w:eastAsia="zh-CN"/>
        </w:rPr>
        <w:t>With the same amble(s)</w:t>
      </w:r>
      <w:r>
        <w:rPr>
          <w:rFonts w:hint="eastAsia" w:ascii="Times New Roman" w:hAnsi="Times New Roman" w:cs="Times New Roman"/>
          <w:b/>
          <w:bCs/>
          <w:i/>
          <w:iCs/>
          <w:lang w:val="en-US" w:eastAsia="zh-CN"/>
        </w:rPr>
        <w:t xml:space="preserve"> overhead, adding a postamble can provides 1~2 dB performance gain compared to using only a preamble when the TBS is 96 bits. </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b/>
          <w:bCs/>
          <w:i/>
          <w:iCs/>
          <w:lang w:val="en-US" w:eastAsia="zh-CN"/>
        </w:rPr>
      </w:pPr>
      <w:r>
        <w:rPr>
          <w:rFonts w:hint="eastAsia" w:ascii="Times New Roman" w:hAnsi="Times New Roman" w:cs="Times New Roman"/>
          <w:b/>
          <w:bCs/>
          <w:i/>
          <w:iCs/>
          <w:lang w:val="en-US" w:eastAsia="zh-CN"/>
        </w:rPr>
        <w:t>Using preamble and postamble performs better than using preamble and midamble when the TBS is 96 bits.</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ascii="Times New Roman" w:hAnsi="Times New Roman" w:cs="Times New Roman"/>
          <w:i/>
          <w:iCs/>
          <w:lang w:val="en-US" w:eastAsia="zh-CN"/>
        </w:rPr>
      </w:pPr>
      <w:bookmarkStart w:id="97" w:name="_Toc23500"/>
      <w:bookmarkStart w:id="98" w:name="_Toc3435"/>
      <w:bookmarkStart w:id="99" w:name="_Toc20533"/>
      <w:bookmarkStart w:id="100" w:name="_Toc7732"/>
      <w:bookmarkStart w:id="101" w:name="_Toc10168"/>
      <w:bookmarkStart w:id="102" w:name="_Toc19763"/>
      <w:bookmarkStart w:id="103" w:name="_Toc27401"/>
      <w:bookmarkStart w:id="104" w:name="_Toc20073"/>
      <w:bookmarkStart w:id="105" w:name="_Toc67"/>
      <w:bookmarkStart w:id="106" w:name="_Toc32154"/>
      <w:bookmarkStart w:id="107" w:name="_Toc802"/>
      <w:bookmarkStart w:id="108" w:name="_Toc13167"/>
      <w:bookmarkStart w:id="109" w:name="_Toc15657"/>
      <w:r>
        <w:rPr>
          <w:rFonts w:hint="eastAsia" w:ascii="Times New Roman" w:hAnsi="Times New Roman" w:cs="Times New Roman"/>
          <w:i/>
          <w:iCs/>
          <w:lang w:val="en-US" w:eastAsia="zh-CN"/>
        </w:rPr>
        <w:t>D2R postamble should be supported.</w:t>
      </w:r>
      <w:bookmarkEnd w:id="97"/>
      <w:bookmarkEnd w:id="98"/>
      <w:bookmarkEnd w:id="99"/>
      <w:bookmarkEnd w:id="100"/>
      <w:bookmarkEnd w:id="101"/>
      <w:bookmarkEnd w:id="102"/>
      <w:bookmarkEnd w:id="103"/>
      <w:bookmarkEnd w:id="104"/>
      <w:bookmarkEnd w:id="105"/>
      <w:bookmarkEnd w:id="106"/>
      <w:bookmarkEnd w:id="107"/>
      <w:bookmarkEnd w:id="108"/>
      <w:bookmarkEnd w:id="109"/>
      <w:r>
        <w:rPr>
          <w:rFonts w:hint="eastAsia" w:ascii="Times New Roman" w:hAnsi="Times New Roman" w:cs="Times New Roman"/>
          <w:i/>
          <w:iCs/>
          <w:lang w:val="en-US" w:eastAsia="zh-CN"/>
        </w:rPr>
        <w:t xml:space="preserve"> </w:t>
      </w:r>
    </w:p>
    <w:p>
      <w:pPr>
        <w:pStyle w:val="113"/>
        <w:numPr>
          <w:ilvl w:val="0"/>
          <w:numId w:val="0"/>
        </w:numPr>
        <w:tabs>
          <w:tab w:val="clear" w:pos="1417"/>
        </w:tabs>
        <w:bidi w:val="0"/>
        <w:ind w:leftChars="0"/>
        <w:jc w:val="both"/>
        <w:rPr>
          <w:rFonts w:hint="eastAsia" w:ascii="Times New Roman" w:hAnsi="Times New Roman" w:eastAsia="等线" w:cs="Times New Roman"/>
          <w:b w:val="0"/>
          <w:bCs w:val="0"/>
          <w:szCs w:val="20"/>
          <w:highlight w:val="none"/>
          <w:lang w:val="en-US" w:eastAsia="zh-CN" w:bidi="ar-SA"/>
        </w:rPr>
      </w:pPr>
      <w:r>
        <w:rPr>
          <w:rFonts w:hint="eastAsia" w:ascii="Times New Roman" w:hAnsi="Times New Roman" w:eastAsia="等线" w:cs="Times New Roman"/>
          <w:b w:val="0"/>
          <w:bCs w:val="0"/>
          <w:szCs w:val="20"/>
          <w:highlight w:val="none"/>
          <w:lang w:val="en-US" w:eastAsia="zh-CN" w:bidi="ar-SA"/>
        </w:rPr>
        <w:t>If the postamble is utilized in the uplink, determining the appropriate conditions for inserting the postamble is essential. The following options can be considered:</w:t>
      </w:r>
    </w:p>
    <w:p>
      <w:pPr>
        <w:pStyle w:val="113"/>
        <w:numPr>
          <w:ilvl w:val="0"/>
          <w:numId w:val="29"/>
        </w:numPr>
        <w:tabs>
          <w:tab w:val="clear" w:pos="1417"/>
        </w:tabs>
        <w:bidi w:val="0"/>
        <w:ind w:left="420" w:leftChars="0" w:hanging="420" w:firstLineChars="0"/>
        <w:jc w:val="both"/>
        <w:rPr>
          <w:rFonts w:hint="eastAsia" w:ascii="Times New Roman" w:hAnsi="Times New Roman" w:eastAsia="等线" w:cs="Times New Roman"/>
          <w:b w:val="0"/>
          <w:bCs w:val="0"/>
          <w:szCs w:val="20"/>
          <w:highlight w:val="none"/>
          <w:lang w:val="en-US" w:eastAsia="zh-CN" w:bidi="ar-SA"/>
        </w:rPr>
      </w:pPr>
      <w:r>
        <w:rPr>
          <w:rFonts w:hint="eastAsia" w:ascii="Times New Roman" w:hAnsi="Times New Roman" w:eastAsia="等线" w:cs="Times New Roman"/>
          <w:b w:val="0"/>
          <w:bCs w:val="0"/>
          <w:szCs w:val="20"/>
          <w:highlight w:val="none"/>
          <w:lang w:val="en-US" w:eastAsia="zh-CN" w:bidi="ar-SA"/>
        </w:rPr>
        <w:t>Option 1: always add a postamble after D2R data transmission.</w:t>
      </w:r>
    </w:p>
    <w:p>
      <w:pPr>
        <w:pStyle w:val="113"/>
        <w:numPr>
          <w:ilvl w:val="0"/>
          <w:numId w:val="29"/>
        </w:numPr>
        <w:tabs>
          <w:tab w:val="clear" w:pos="1417"/>
        </w:tabs>
        <w:bidi w:val="0"/>
        <w:ind w:left="420" w:leftChars="0" w:hanging="420" w:firstLineChars="0"/>
        <w:jc w:val="both"/>
        <w:rPr>
          <w:rFonts w:hint="eastAsia" w:ascii="Times New Roman" w:hAnsi="Times New Roman" w:eastAsia="等线" w:cs="Times New Roman"/>
          <w:b w:val="0"/>
          <w:bCs w:val="0"/>
          <w:szCs w:val="20"/>
          <w:highlight w:val="none"/>
          <w:lang w:val="en-US" w:eastAsia="zh-CN" w:bidi="ar-SA"/>
        </w:rPr>
      </w:pPr>
      <w:r>
        <w:rPr>
          <w:rFonts w:hint="eastAsia" w:ascii="Times New Roman" w:hAnsi="Times New Roman" w:eastAsia="等线" w:cs="Times New Roman"/>
          <w:b w:val="0"/>
          <w:bCs w:val="0"/>
          <w:szCs w:val="20"/>
          <w:highlight w:val="none"/>
          <w:lang w:val="en-US" w:eastAsia="zh-CN" w:bidi="ar-SA"/>
        </w:rPr>
        <w:t>Option 2: indicated by R2D control information</w:t>
      </w:r>
    </w:p>
    <w:p>
      <w:pPr>
        <w:pStyle w:val="113"/>
        <w:numPr>
          <w:ilvl w:val="0"/>
          <w:numId w:val="29"/>
        </w:numPr>
        <w:tabs>
          <w:tab w:val="clear" w:pos="1417"/>
        </w:tabs>
        <w:bidi w:val="0"/>
        <w:ind w:left="420" w:leftChars="0" w:hanging="420" w:firstLineChars="0"/>
        <w:jc w:val="both"/>
        <w:rPr>
          <w:rFonts w:hint="eastAsia" w:ascii="Times New Roman" w:hAnsi="Times New Roman" w:eastAsia="等线" w:cs="Times New Roman"/>
          <w:b w:val="0"/>
          <w:bCs w:val="0"/>
          <w:szCs w:val="20"/>
          <w:highlight w:val="none"/>
          <w:lang w:val="en-US" w:eastAsia="zh-CN" w:bidi="ar-SA"/>
        </w:rPr>
      </w:pPr>
      <w:r>
        <w:rPr>
          <w:rFonts w:hint="eastAsia" w:ascii="Times New Roman" w:hAnsi="Times New Roman" w:eastAsia="等线" w:cs="Times New Roman"/>
          <w:b w:val="0"/>
          <w:bCs w:val="0"/>
          <w:szCs w:val="20"/>
          <w:highlight w:val="none"/>
          <w:lang w:val="en-US" w:eastAsia="zh-CN" w:bidi="ar-SA"/>
        </w:rPr>
        <w:t>Option 3: determined according to a predefined rule</w:t>
      </w:r>
    </w:p>
    <w:p>
      <w:pPr>
        <w:pStyle w:val="113"/>
        <w:numPr>
          <w:ilvl w:val="0"/>
          <w:numId w:val="0"/>
        </w:numPr>
        <w:tabs>
          <w:tab w:val="clear" w:pos="1417"/>
        </w:tabs>
        <w:bidi w:val="0"/>
        <w:ind w:leftChars="0"/>
        <w:jc w:val="both"/>
        <w:rPr>
          <w:rFonts w:hint="eastAsia" w:ascii="Times New Roman" w:hAnsi="Times New Roman" w:eastAsia="等线" w:cs="Times New Roman"/>
          <w:b w:val="0"/>
          <w:bCs w:val="0"/>
          <w:szCs w:val="20"/>
          <w:highlight w:val="none"/>
          <w:lang w:val="en-US" w:eastAsia="zh-CN" w:bidi="ar-SA"/>
        </w:rPr>
      </w:pPr>
      <w:r>
        <w:rPr>
          <w:rFonts w:hint="eastAsia" w:ascii="Times New Roman" w:hAnsi="Times New Roman" w:eastAsia="等线" w:cs="Times New Roman"/>
          <w:b w:val="0"/>
          <w:bCs w:val="0"/>
          <w:szCs w:val="20"/>
          <w:highlight w:val="none"/>
          <w:lang w:val="en-US" w:eastAsia="zh-CN" w:bidi="ar-SA"/>
        </w:rPr>
        <w:t>Option 1 is the simplest way, but increase large overhead when the TBS is small.</w:t>
      </w:r>
    </w:p>
    <w:p>
      <w:pPr>
        <w:pStyle w:val="113"/>
        <w:numPr>
          <w:ilvl w:val="0"/>
          <w:numId w:val="0"/>
        </w:numPr>
        <w:tabs>
          <w:tab w:val="clear" w:pos="1417"/>
        </w:tabs>
        <w:bidi w:val="0"/>
        <w:ind w:leftChars="0"/>
        <w:jc w:val="both"/>
        <w:rPr>
          <w:rFonts w:hint="eastAsia" w:ascii="Times New Roman" w:hAnsi="Times New Roman" w:eastAsia="等线" w:cs="Times New Roman"/>
          <w:b w:val="0"/>
          <w:bCs w:val="0"/>
          <w:szCs w:val="20"/>
          <w:highlight w:val="none"/>
          <w:lang w:val="en-US" w:eastAsia="zh-CN" w:bidi="ar-SA"/>
        </w:rPr>
      </w:pPr>
      <w:r>
        <w:rPr>
          <w:rFonts w:hint="default" w:ascii="Times New Roman" w:hAnsi="Times New Roman" w:eastAsia="等线" w:cs="Times New Roman"/>
          <w:b w:val="0"/>
          <w:bCs w:val="0"/>
          <w:szCs w:val="20"/>
          <w:highlight w:val="none"/>
          <w:lang w:val="en-US" w:eastAsia="zh-CN" w:bidi="ar-SA"/>
        </w:rPr>
        <w:t>Option 2 offers greater flexibility, as the gNB can determine whether to append a postamble after D2R data transmission based on channel conditions and TBS. However, this option may marginally increase</w:t>
      </w:r>
      <w:r>
        <w:rPr>
          <w:rFonts w:hint="eastAsia" w:ascii="Times New Roman" w:hAnsi="Times New Roman" w:eastAsia="等线" w:cs="Times New Roman"/>
          <w:b w:val="0"/>
          <w:bCs w:val="0"/>
          <w:szCs w:val="20"/>
          <w:highlight w:val="none"/>
          <w:lang w:val="en-US" w:eastAsia="zh-CN" w:bidi="ar-SA"/>
        </w:rPr>
        <w:t xml:space="preserve"> R2D</w:t>
      </w:r>
      <w:r>
        <w:rPr>
          <w:rFonts w:hint="default" w:ascii="Times New Roman" w:hAnsi="Times New Roman" w:eastAsia="等线" w:cs="Times New Roman"/>
          <w:b w:val="0"/>
          <w:bCs w:val="0"/>
          <w:szCs w:val="20"/>
          <w:highlight w:val="none"/>
          <w:lang w:val="en-US" w:eastAsia="zh-CN" w:bidi="ar-SA"/>
        </w:rPr>
        <w:t xml:space="preserve"> signaling overhead.</w:t>
      </w:r>
    </w:p>
    <w:p>
      <w:pPr>
        <w:pStyle w:val="113"/>
        <w:numPr>
          <w:ilvl w:val="0"/>
          <w:numId w:val="0"/>
        </w:numPr>
        <w:tabs>
          <w:tab w:val="clear" w:pos="1417"/>
        </w:tabs>
        <w:bidi w:val="0"/>
        <w:ind w:leftChars="0"/>
        <w:jc w:val="both"/>
        <w:rPr>
          <w:rFonts w:hint="default" w:ascii="Times New Roman" w:hAnsi="Times New Roman" w:eastAsia="等线" w:cs="Times New Roman"/>
          <w:b w:val="0"/>
          <w:bCs w:val="0"/>
          <w:szCs w:val="20"/>
          <w:highlight w:val="none"/>
          <w:lang w:val="en-US" w:eastAsia="zh-CN" w:bidi="ar-SA"/>
        </w:rPr>
      </w:pPr>
      <w:r>
        <w:rPr>
          <w:rFonts w:hint="default" w:ascii="Times New Roman" w:hAnsi="Times New Roman" w:eastAsia="等线" w:cs="Times New Roman"/>
          <w:b w:val="0"/>
          <w:bCs w:val="0"/>
          <w:szCs w:val="20"/>
          <w:highlight w:val="none"/>
          <w:lang w:val="en-US" w:eastAsia="zh-CN" w:bidi="ar-SA"/>
        </w:rPr>
        <w:t>In contrast to Option 2, Option 3 employs an implicit approach. The decision to append a postamble is implicitly signaled by the TBS indication. If the TBS exceeds a predefined threshold, a postamble is included.</w:t>
      </w:r>
    </w:p>
    <w:p>
      <w:pPr>
        <w:pStyle w:val="113"/>
        <w:numPr>
          <w:ilvl w:val="0"/>
          <w:numId w:val="0"/>
        </w:numPr>
        <w:tabs>
          <w:tab w:val="clear" w:pos="1417"/>
        </w:tabs>
        <w:bidi w:val="0"/>
        <w:ind w:leftChars="0"/>
        <w:jc w:val="both"/>
        <w:rPr>
          <w:rFonts w:hint="eastAsia" w:ascii="Times New Roman" w:hAnsi="Times New Roman" w:eastAsia="等线" w:cs="Times New Roman"/>
          <w:b w:val="0"/>
          <w:bCs w:val="0"/>
          <w:szCs w:val="20"/>
          <w:highlight w:val="none"/>
          <w:lang w:val="en-US" w:eastAsia="zh-CN" w:bidi="ar-SA"/>
        </w:rPr>
      </w:pPr>
      <w:r>
        <w:rPr>
          <w:rFonts w:hint="eastAsia" w:ascii="Times New Roman" w:hAnsi="Times New Roman" w:eastAsia="等线" w:cs="Times New Roman"/>
          <w:b w:val="0"/>
          <w:bCs w:val="0"/>
          <w:szCs w:val="20"/>
          <w:highlight w:val="none"/>
          <w:lang w:val="en-US" w:eastAsia="zh-CN" w:bidi="ar-SA"/>
        </w:rPr>
        <w:t>All these options can be considered.</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If postamble is supported in D2R transmission, whether or not to add a postamble can be determined according to the following options:</w:t>
      </w:r>
    </w:p>
    <w:p>
      <w:pPr>
        <w:pStyle w:val="113"/>
        <w:keepNext w:val="0"/>
        <w:keepLines w:val="0"/>
        <w:pageBreakBefore w:val="0"/>
        <w:widowControl/>
        <w:numPr>
          <w:ilvl w:val="1"/>
          <w:numId w:val="3"/>
        </w:numPr>
        <w:tabs>
          <w:tab w:val="clear" w:pos="840"/>
          <w:tab w:val="clear" w:pos="0"/>
        </w:tabs>
        <w:kinsoku/>
        <w:wordWrap/>
        <w:overflowPunct/>
        <w:topLinePunct w:val="0"/>
        <w:autoSpaceDE/>
        <w:autoSpaceDN/>
        <w:bidi w:val="0"/>
        <w:adjustRightInd/>
        <w:snapToGrid/>
        <w:spacing w:after="120"/>
        <w:ind w:left="840" w:leftChars="0" w:hanging="42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Option 1: always add a postamble after D2R data transmission.</w:t>
      </w:r>
    </w:p>
    <w:p>
      <w:pPr>
        <w:pStyle w:val="113"/>
        <w:keepNext w:val="0"/>
        <w:keepLines w:val="0"/>
        <w:pageBreakBefore w:val="0"/>
        <w:widowControl/>
        <w:numPr>
          <w:ilvl w:val="1"/>
          <w:numId w:val="3"/>
        </w:numPr>
        <w:tabs>
          <w:tab w:val="clear" w:pos="840"/>
          <w:tab w:val="clear" w:pos="0"/>
        </w:tabs>
        <w:kinsoku/>
        <w:wordWrap/>
        <w:overflowPunct/>
        <w:topLinePunct w:val="0"/>
        <w:autoSpaceDE/>
        <w:autoSpaceDN/>
        <w:bidi w:val="0"/>
        <w:adjustRightInd/>
        <w:snapToGrid/>
        <w:spacing w:after="120"/>
        <w:ind w:left="840" w:leftChars="0" w:hanging="42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Option 2: indicated by R2D control information</w:t>
      </w:r>
    </w:p>
    <w:p>
      <w:pPr>
        <w:pStyle w:val="113"/>
        <w:keepNext w:val="0"/>
        <w:keepLines w:val="0"/>
        <w:pageBreakBefore w:val="0"/>
        <w:widowControl/>
        <w:numPr>
          <w:ilvl w:val="1"/>
          <w:numId w:val="3"/>
        </w:numPr>
        <w:tabs>
          <w:tab w:val="clear" w:pos="840"/>
          <w:tab w:val="clear" w:pos="0"/>
        </w:tabs>
        <w:kinsoku/>
        <w:wordWrap/>
        <w:overflowPunct/>
        <w:topLinePunct w:val="0"/>
        <w:autoSpaceDE/>
        <w:autoSpaceDN/>
        <w:bidi w:val="0"/>
        <w:adjustRightInd/>
        <w:snapToGrid/>
        <w:spacing w:after="120"/>
        <w:ind w:left="840" w:leftChars="0" w:hanging="42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Option 3: determined according to a predefined rule</w:t>
      </w:r>
    </w:p>
    <w:p>
      <w:pPr>
        <w:numPr>
          <w:ilvl w:val="0"/>
          <w:numId w:val="27"/>
        </w:numPr>
        <w:spacing w:after="120"/>
        <w:jc w:val="both"/>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D2R midamble</w:t>
      </w:r>
    </w:p>
    <w:p>
      <w:pPr>
        <w:spacing w:after="120"/>
        <w:jc w:val="both"/>
        <w:rPr>
          <w:highlight w:val="none"/>
          <w:lang w:val="en-US" w:eastAsia="zh-CN"/>
        </w:rPr>
      </w:pPr>
      <w:r>
        <w:rPr>
          <w:rFonts w:hint="eastAsia"/>
          <w:highlight w:val="none"/>
          <w:lang w:val="en-US" w:eastAsia="zh-CN"/>
        </w:rPr>
        <w:t>For D2R transmission, the receiver is gNB</w:t>
      </w:r>
      <w:r>
        <w:rPr>
          <w:highlight w:val="none"/>
          <w:lang w:val="en-US" w:eastAsia="zh-CN"/>
        </w:rPr>
        <w:t>/intermediate UE</w:t>
      </w:r>
      <w:r>
        <w:rPr>
          <w:rFonts w:hint="eastAsia"/>
          <w:highlight w:val="none"/>
          <w:lang w:val="en-US" w:eastAsia="zh-CN"/>
        </w:rPr>
        <w:t xml:space="preserve">, which </w:t>
      </w:r>
      <w:r>
        <w:rPr>
          <w:highlight w:val="none"/>
          <w:lang w:val="en-US" w:eastAsia="zh-CN"/>
        </w:rPr>
        <w:t>is equipped with</w:t>
      </w:r>
      <w:r>
        <w:rPr>
          <w:rFonts w:hint="eastAsia"/>
          <w:highlight w:val="none"/>
          <w:lang w:val="en-US" w:eastAsia="zh-CN"/>
        </w:rPr>
        <w:t xml:space="preserve"> </w:t>
      </w:r>
      <w:r>
        <w:rPr>
          <w:highlight w:val="none"/>
          <w:lang w:val="en-US" w:eastAsia="zh-CN"/>
        </w:rPr>
        <w:t>higher</w:t>
      </w:r>
      <w:r>
        <w:rPr>
          <w:rFonts w:hint="eastAsia"/>
          <w:highlight w:val="none"/>
          <w:lang w:val="en-US" w:eastAsia="zh-CN"/>
        </w:rPr>
        <w:t xml:space="preserve"> data processing capabilities, making coherent receiving methods viable. However, the coherent receiving method is challenging to implement due to the influence of channel condition. Midamble can also be used for channel measurement. If the D2R transmission lasts for a long time, the channel may</w:t>
      </w:r>
      <w:r>
        <w:rPr>
          <w:highlight w:val="none"/>
          <w:lang w:val="en-US" w:eastAsia="zh-CN"/>
        </w:rPr>
        <w:t xml:space="preserve"> </w:t>
      </w:r>
      <w:r>
        <w:rPr>
          <w:rFonts w:hint="eastAsia"/>
          <w:highlight w:val="none"/>
          <w:lang w:val="en-US" w:eastAsia="zh-CN"/>
        </w:rPr>
        <w:t>undergo changes. Channel estimat</w:t>
      </w:r>
      <w:r>
        <w:rPr>
          <w:highlight w:val="none"/>
          <w:lang w:val="en-US" w:eastAsia="zh-CN"/>
        </w:rPr>
        <w:t>ion</w:t>
      </w:r>
      <w:r>
        <w:rPr>
          <w:rFonts w:hint="eastAsia"/>
          <w:highlight w:val="none"/>
          <w:lang w:val="en-US" w:eastAsia="zh-CN"/>
        </w:rPr>
        <w:t xml:space="preserve"> based solely on preamble may not </w:t>
      </w:r>
      <w:r>
        <w:rPr>
          <w:highlight w:val="none"/>
          <w:lang w:val="en-US" w:eastAsia="zh-CN"/>
        </w:rPr>
        <w:t xml:space="preserve">be </w:t>
      </w:r>
      <w:r>
        <w:rPr>
          <w:rFonts w:hint="eastAsia"/>
          <w:highlight w:val="none"/>
          <w:lang w:val="en-US" w:eastAsia="zh-CN"/>
        </w:rPr>
        <w:t>sufficient. Thus, utilizing the midamble for channel estimation can  enhance data reception performance.</w:t>
      </w:r>
    </w:p>
    <w:p>
      <w:pPr>
        <w:spacing w:after="120"/>
        <w:jc w:val="both"/>
        <w:rPr>
          <w:rFonts w:hint="eastAsia"/>
          <w:highlight w:val="none"/>
          <w:lang w:val="en-US" w:eastAsia="zh-CN"/>
        </w:rPr>
      </w:pPr>
      <w:r>
        <w:rPr>
          <w:rFonts w:hint="eastAsia"/>
          <w:highlight w:val="none"/>
          <w:lang w:val="en-US" w:eastAsia="zh-CN"/>
        </w:rPr>
        <w:t xml:space="preserve">Moreover, since SFO induces variations in chip length, the total time offset accumulates with an increase in data chips. The use of a midamble can assist in mitigating the effects of SFO. Similar to a preamble, a midamble </w:t>
      </w:r>
      <w:r>
        <w:rPr>
          <w:highlight w:val="none"/>
          <w:lang w:val="en-US" w:eastAsia="zh-CN"/>
        </w:rPr>
        <w:t>can be</w:t>
      </w:r>
      <w:r>
        <w:rPr>
          <w:rFonts w:hint="eastAsia"/>
          <w:highlight w:val="none"/>
          <w:lang w:val="en-US" w:eastAsia="zh-CN"/>
        </w:rPr>
        <w:t xml:space="preserve"> a predefined sequence. When an A-IoT reader</w:t>
      </w:r>
      <w:r>
        <w:rPr>
          <w:highlight w:val="none"/>
          <w:lang w:val="en-US" w:eastAsia="zh-CN"/>
        </w:rPr>
        <w:t xml:space="preserve"> </w:t>
      </w:r>
      <w:r>
        <w:rPr>
          <w:rFonts w:hint="eastAsia"/>
          <w:highlight w:val="none"/>
          <w:lang w:val="en-US" w:eastAsia="zh-CN"/>
        </w:rPr>
        <w:t>detects the midamble, it can estimate the time accumulation offset caused by SFO. By combining it with the preamble, the A-IoT device can estimate the average time offset of one chip, aiding in data decoding. Moreover, upon detecting the midamble, the offset caused by SFO in the previous chips will no longer accumulate, thereby improving the reception performance of subsequent data. It should be noted that, if the SFO changes over time, the benefit of midamble will decrease.</w:t>
      </w:r>
    </w:p>
    <w:p>
      <w:pPr>
        <w:spacing w:after="120"/>
        <w:jc w:val="both"/>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In this section, the simulation results for midamble are provided. The midamble is used for SFO estimation and channel measurement. Coherent detection, Manchester encoding and an 1/3 rate FEC encoder are used for simulation.</w:t>
      </w:r>
    </w:p>
    <w:p>
      <w:pPr>
        <w:spacing w:after="120"/>
        <w:jc w:val="both"/>
      </w:pPr>
      <w:r>
        <w:rPr>
          <w:rFonts w:hint="eastAsia" w:ascii="Times New Roman" w:hAnsi="Times New Roman" w:cs="Times New Roman"/>
          <w:highlight w:val="none"/>
          <w:lang w:val="en-US" w:eastAsia="zh-CN"/>
        </w:rPr>
        <w:t>The following Figure 17 presents the simulation results for D2R packets with and without a postamble for packet size of 400 bits. According to the simulation results, it can be observed that for a packet size of 400 bits,</w:t>
      </w:r>
      <w:r>
        <w:rPr>
          <w:rFonts w:hint="eastAsia" w:ascii="Times New Roman" w:hAnsi="Times New Roman" w:cs="Times New Roman"/>
          <w:highlight w:val="none"/>
          <w:lang w:val="en-US" w:eastAsia="zh-CN"/>
        </w:rPr>
        <w:t xml:space="preserve"> the absence of a postamble results in an error floor at BLER of 0.1. And compared to using only the preamble, adding a postamble can bring some performance gain. However, there is also an error floor around BLER 0.01. </w:t>
      </w:r>
    </w:p>
    <w:p>
      <w:pPr>
        <w:spacing w:after="120"/>
        <w:jc w:val="center"/>
        <w:rPr>
          <w:strike w:val="0"/>
          <w:dstrike w:val="0"/>
        </w:rPr>
      </w:pPr>
      <w:r>
        <w:rPr>
          <w:strike w:val="0"/>
          <w:dstrike w:val="0"/>
        </w:rPr>
        <w:drawing>
          <wp:inline distT="0" distB="0" distL="114300" distR="114300">
            <wp:extent cx="3220720" cy="2414270"/>
            <wp:effectExtent l="0" t="0" r="0" b="0"/>
            <wp:docPr id="1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9"/>
                    <pic:cNvPicPr>
                      <a:picLocks noChangeAspect="1"/>
                    </pic:cNvPicPr>
                  </pic:nvPicPr>
                  <pic:blipFill>
                    <a:blip r:embed="rId43"/>
                    <a:stretch>
                      <a:fillRect/>
                    </a:stretch>
                  </pic:blipFill>
                  <pic:spPr>
                    <a:xfrm>
                      <a:off x="0" y="0"/>
                      <a:ext cx="3220720" cy="2414270"/>
                    </a:xfrm>
                    <a:prstGeom prst="rect">
                      <a:avLst/>
                    </a:prstGeom>
                    <a:noFill/>
                    <a:ln>
                      <a:noFill/>
                    </a:ln>
                  </pic:spPr>
                </pic:pic>
              </a:graphicData>
            </a:graphic>
          </wp:inline>
        </w:drawing>
      </w:r>
    </w:p>
    <w:p>
      <w:pPr>
        <w:spacing w:after="120"/>
        <w:jc w:val="center"/>
        <w:rPr>
          <w:rFonts w:hint="eastAsia"/>
          <w:strike w:val="0"/>
          <w:dstrike w:val="0"/>
          <w:lang w:val="en-US" w:eastAsia="zh-CN"/>
        </w:rPr>
      </w:pPr>
      <w:r>
        <w:rPr>
          <w:rFonts w:hint="eastAsia"/>
          <w:strike w:val="0"/>
          <w:dstrike w:val="0"/>
          <w:lang w:val="en-US" w:eastAsia="zh-CN"/>
        </w:rPr>
        <w:t>Figure 17 simulation results for 400bits wi/wo postamble</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For a packet size of 400 bits, an error floor is observed even when a postamble is utilized.</w:t>
      </w:r>
    </w:p>
    <w:p>
      <w:pPr>
        <w:spacing w:after="120"/>
        <w:jc w:val="both"/>
      </w:pPr>
      <w:r>
        <w:rPr>
          <w:rFonts w:hint="eastAsia" w:ascii="Times New Roman" w:hAnsi="Times New Roman" w:cs="Times New Roman"/>
          <w:highlight w:val="none"/>
          <w:lang w:val="en-US" w:eastAsia="zh-CN"/>
        </w:rPr>
        <w:t xml:space="preserve">The following Figure 18 presents the simulation results for D2R packets with and without a midamble for packet size of 400 bits. </w:t>
      </w:r>
    </w:p>
    <w:p>
      <w:pPr>
        <w:spacing w:after="120"/>
        <w:jc w:val="center"/>
      </w:pPr>
      <w:r>
        <w:drawing>
          <wp:inline distT="0" distB="0" distL="114300" distR="114300">
            <wp:extent cx="3872865" cy="2903220"/>
            <wp:effectExtent l="0" t="0" r="0" b="0"/>
            <wp:docPr id="2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2"/>
                    <pic:cNvPicPr>
                      <a:picLocks noChangeAspect="1"/>
                    </pic:cNvPicPr>
                  </pic:nvPicPr>
                  <pic:blipFill>
                    <a:blip r:embed="rId44"/>
                    <a:stretch>
                      <a:fillRect/>
                    </a:stretch>
                  </pic:blipFill>
                  <pic:spPr>
                    <a:xfrm>
                      <a:off x="0" y="0"/>
                      <a:ext cx="3872865" cy="2903220"/>
                    </a:xfrm>
                    <a:prstGeom prst="rect">
                      <a:avLst/>
                    </a:prstGeom>
                    <a:noFill/>
                    <a:ln>
                      <a:noFill/>
                    </a:ln>
                  </pic:spPr>
                </pic:pic>
              </a:graphicData>
            </a:graphic>
          </wp:inline>
        </w:drawing>
      </w:r>
    </w:p>
    <w:p>
      <w:pPr>
        <w:spacing w:after="120"/>
        <w:jc w:val="center"/>
        <w:rPr>
          <w:rFonts w:hint="default"/>
          <w:lang w:val="en-US" w:eastAsia="zh-CN"/>
        </w:rPr>
      </w:pPr>
      <w:r>
        <w:rPr>
          <w:rFonts w:hint="eastAsia"/>
          <w:lang w:val="en-US" w:eastAsia="zh-CN"/>
        </w:rPr>
        <w:t>Figure 18 simulation results for 400bits wi/wo midamble</w:t>
      </w:r>
    </w:p>
    <w:p>
      <w:pPr>
        <w:spacing w:after="120"/>
        <w:jc w:val="both"/>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According to the simulation results, it can be observed that all the three ambles(i.e., preamble, midamble, postamble) are needed for TBS of 400 bits. Without any of midamble or postamble, there is an error floor at BLER 0.01. Using more midambles can provide a better performance gain. Thus, midamble should be supported in D2R transmission.</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b/>
          <w:bCs/>
          <w:i/>
          <w:iCs/>
          <w:lang w:val="en-US" w:eastAsia="zh-CN"/>
        </w:rPr>
      </w:pPr>
      <w:r>
        <w:rPr>
          <w:rFonts w:hint="default" w:ascii="Times New Roman" w:hAnsi="Times New Roman" w:cs="Times New Roman"/>
          <w:b/>
          <w:bCs/>
          <w:i/>
          <w:iCs/>
          <w:lang w:val="en-US" w:eastAsia="zh-CN"/>
        </w:rPr>
        <w:t>To prevent an error floor for a TBS of 400 bits, it is necessary to employ all three ambles</w:t>
      </w:r>
      <w:r>
        <w:rPr>
          <w:rFonts w:hint="eastAsia" w:ascii="Times New Roman" w:hAnsi="Times New Roman" w:cs="Times New Roman"/>
          <w:b/>
          <w:bCs/>
          <w:i/>
          <w:iCs/>
          <w:lang w:val="en-US" w:eastAsia="zh-CN"/>
        </w:rPr>
        <w:t xml:space="preserve">(i.e., </w:t>
      </w:r>
      <w:r>
        <w:rPr>
          <w:rFonts w:hint="default" w:ascii="Times New Roman" w:hAnsi="Times New Roman" w:cs="Times New Roman"/>
          <w:b/>
          <w:bCs/>
          <w:i/>
          <w:iCs/>
          <w:lang w:val="en-US" w:eastAsia="zh-CN"/>
        </w:rPr>
        <w:t xml:space="preserve"> preamble, midamble, and postamble</w:t>
      </w:r>
      <w:r>
        <w:rPr>
          <w:rFonts w:hint="eastAsia" w:ascii="Times New Roman" w:hAnsi="Times New Roman" w:cs="Times New Roman"/>
          <w:b/>
          <w:bCs/>
          <w:i/>
          <w:iCs/>
          <w:lang w:val="en-US" w:eastAsia="zh-CN"/>
        </w:rPr>
        <w:t>)</w:t>
      </w:r>
      <w:r>
        <w:rPr>
          <w:rFonts w:hint="default" w:ascii="Times New Roman" w:hAnsi="Times New Roman" w:cs="Times New Roman"/>
          <w:b/>
          <w:bCs/>
          <w:i/>
          <w:iCs/>
          <w:lang w:val="en-US" w:eastAsia="zh-CN"/>
        </w:rPr>
        <w:t>.</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b/>
          <w:bCs/>
          <w:i/>
          <w:iCs/>
          <w:lang w:val="en-US" w:eastAsia="zh-CN"/>
        </w:rPr>
      </w:pPr>
      <w:r>
        <w:rPr>
          <w:rFonts w:hint="eastAsia" w:ascii="Times New Roman" w:hAnsi="Times New Roman" w:cs="Times New Roman"/>
          <w:b/>
          <w:bCs/>
          <w:i/>
          <w:iCs/>
          <w:lang w:val="en-US" w:eastAsia="zh-CN"/>
        </w:rPr>
        <w:t>Adding a midamble can resolve the error floor issue for large TBS.</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b/>
          <w:bCs/>
          <w:i/>
          <w:iCs/>
          <w:lang w:val="en-US" w:eastAsia="zh-CN"/>
        </w:rPr>
      </w:pPr>
      <w:r>
        <w:rPr>
          <w:rFonts w:hint="eastAsia" w:ascii="Times New Roman" w:hAnsi="Times New Roman" w:cs="Times New Roman"/>
          <w:b/>
          <w:bCs/>
          <w:i/>
          <w:iCs/>
          <w:lang w:val="en-US" w:eastAsia="zh-CN"/>
        </w:rPr>
        <w:t>With same or larger ambles overhead,using preamble, midamble, and postamble can provides around 1 dB performance gain compared with only use preamble and  postamble.</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b/>
          <w:bCs/>
          <w:i/>
          <w:iCs/>
          <w:lang w:val="en-US" w:eastAsia="zh-CN"/>
        </w:rPr>
      </w:pPr>
      <w:r>
        <w:rPr>
          <w:rFonts w:hint="eastAsia" w:ascii="Times New Roman" w:hAnsi="Times New Roman" w:cs="Times New Roman"/>
          <w:b/>
          <w:bCs/>
          <w:i/>
          <w:iCs/>
          <w:lang w:val="en-US" w:eastAsia="zh-CN"/>
        </w:rPr>
        <w:t>Compared with using one midamble, using two midambles provides small performance gain.</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b/>
          <w:bCs/>
          <w:i/>
          <w:iCs/>
          <w:lang w:val="en-US" w:eastAsia="zh-CN"/>
        </w:rPr>
      </w:pPr>
      <w:r>
        <w:rPr>
          <w:rFonts w:hint="eastAsia" w:ascii="Times New Roman" w:hAnsi="Times New Roman" w:cs="Times New Roman"/>
          <w:b/>
          <w:bCs/>
          <w:i/>
          <w:iCs/>
          <w:lang w:val="en-US" w:eastAsia="zh-CN"/>
        </w:rPr>
        <w:t>Using preamble and postamble performs better than using preamble and midamble when the TBS is 400 bits.</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Midamble should be supported in D2R transmission for large TBS.</w:t>
      </w:r>
    </w:p>
    <w:p>
      <w:pPr>
        <w:pStyle w:val="113"/>
        <w:keepNext w:val="0"/>
        <w:keepLines w:val="0"/>
        <w:pageBreakBefore w:val="0"/>
        <w:widowControl/>
        <w:numPr>
          <w:ilvl w:val="1"/>
          <w:numId w:val="3"/>
        </w:numPr>
        <w:tabs>
          <w:tab w:val="clear" w:pos="840"/>
          <w:tab w:val="clear" w:pos="0"/>
        </w:tabs>
        <w:kinsoku/>
        <w:wordWrap/>
        <w:overflowPunct/>
        <w:topLinePunct w:val="0"/>
        <w:autoSpaceDE/>
        <w:autoSpaceDN/>
        <w:bidi w:val="0"/>
        <w:adjustRightInd/>
        <w:snapToGrid/>
        <w:spacing w:after="120"/>
        <w:ind w:left="840" w:leftChars="0" w:hanging="42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FFS: whether more than 1 midmable(s) should be considered.</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Using only preamble and midamble should be de-prioritized.</w:t>
      </w:r>
    </w:p>
    <w:p>
      <w:pPr>
        <w:spacing w:before="120" w:after="120"/>
        <w:rPr>
          <w:rFonts w:hint="eastAsia" w:ascii="Times New Roman" w:hAnsi="Times New Roman" w:eastAsia="宋体" w:cs="Times New Roman"/>
          <w:i w:val="0"/>
          <w:iCs w:val="0"/>
          <w:caps w:val="0"/>
          <w:spacing w:val="0"/>
          <w:sz w:val="21"/>
          <w:szCs w:val="20"/>
          <w:shd w:val="clear"/>
        </w:rPr>
      </w:pPr>
      <w:r>
        <w:rPr>
          <w:rFonts w:hint="eastAsia"/>
          <w:lang w:val="en-US" w:eastAsia="zh-CN"/>
        </w:rPr>
        <w:t xml:space="preserve">If midamble is supported in D2R transmission, </w:t>
      </w:r>
      <w:r>
        <w:rPr>
          <w:rFonts w:hint="eastAsia" w:ascii="Times New Roman" w:hAnsi="Times New Roman" w:eastAsia="宋体" w:cs="Times New Roman"/>
          <w:i w:val="0"/>
          <w:iCs w:val="0"/>
          <w:caps w:val="0"/>
          <w:color w:val="auto"/>
          <w:spacing w:val="0"/>
          <w:sz w:val="21"/>
          <w:szCs w:val="20"/>
          <w:shd w:val="clear" w:fill="auto"/>
        </w:rPr>
        <w:t>the following must be</w:t>
      </w:r>
      <w:r>
        <w:rPr>
          <w:rFonts w:hint="eastAsia" w:cs="Times New Roman"/>
          <w:i w:val="0"/>
          <w:iCs w:val="0"/>
          <w:caps w:val="0"/>
          <w:color w:val="auto"/>
          <w:spacing w:val="0"/>
          <w:sz w:val="21"/>
          <w:szCs w:val="20"/>
          <w:shd w:val="clear" w:fill="auto"/>
          <w:lang w:val="en-US" w:eastAsia="zh-CN"/>
        </w:rPr>
        <w:t xml:space="preserve"> </w:t>
      </w:r>
      <w:r>
        <w:rPr>
          <w:rFonts w:hint="eastAsia" w:ascii="Times New Roman" w:hAnsi="Times New Roman" w:eastAsia="宋体" w:cs="Times New Roman"/>
          <w:i w:val="0"/>
          <w:iCs w:val="0"/>
          <w:caps w:val="0"/>
          <w:color w:val="auto"/>
          <w:spacing w:val="0"/>
          <w:sz w:val="21"/>
          <w:szCs w:val="20"/>
          <w:shd w:val="clear" w:fill="auto"/>
        </w:rPr>
        <w:t>consider</w:t>
      </w:r>
      <w:r>
        <w:rPr>
          <w:rFonts w:hint="eastAsia" w:cs="Times New Roman"/>
          <w:i w:val="0"/>
          <w:iCs w:val="0"/>
          <w:caps w:val="0"/>
          <w:color w:val="auto"/>
          <w:spacing w:val="0"/>
          <w:sz w:val="21"/>
          <w:szCs w:val="20"/>
          <w:shd w:val="clear" w:fill="auto"/>
          <w:lang w:eastAsia="zh-CN"/>
        </w:rPr>
        <w:t>e</w:t>
      </w:r>
      <w:r>
        <w:rPr>
          <w:rFonts w:hint="eastAsia" w:cs="Times New Roman"/>
          <w:i w:val="0"/>
          <w:iCs w:val="0"/>
          <w:caps w:val="0"/>
          <w:color w:val="auto"/>
          <w:spacing w:val="0"/>
          <w:sz w:val="21"/>
          <w:szCs w:val="20"/>
          <w:shd w:val="clear" w:fill="auto"/>
          <w:lang w:val="en-US" w:eastAsia="zh-CN"/>
        </w:rPr>
        <w:t>d</w:t>
      </w:r>
      <w:r>
        <w:rPr>
          <w:rFonts w:hint="eastAsia" w:ascii="Times New Roman" w:hAnsi="Times New Roman" w:eastAsia="宋体" w:cs="Times New Roman"/>
          <w:i w:val="0"/>
          <w:iCs w:val="0"/>
          <w:caps w:val="0"/>
          <w:color w:val="auto"/>
          <w:spacing w:val="0"/>
          <w:sz w:val="21"/>
          <w:szCs w:val="20"/>
          <w:shd w:val="clear" w:fill="auto"/>
        </w:rPr>
        <w:t xml:space="preserve">: </w:t>
      </w:r>
    </w:p>
    <w:p>
      <w:pPr>
        <w:numPr>
          <w:ilvl w:val="0"/>
          <w:numId w:val="30"/>
        </w:numPr>
        <w:spacing w:before="120" w:after="120"/>
        <w:ind w:left="420" w:hanging="420"/>
        <w:rPr>
          <w:rFonts w:hint="eastAsia" w:ascii="Times New Roman" w:hAnsi="Times New Roman" w:eastAsia="宋体" w:cs="Times New Roman"/>
          <w:i w:val="0"/>
          <w:iCs w:val="0"/>
          <w:caps w:val="0"/>
          <w:spacing w:val="0"/>
          <w:sz w:val="21"/>
          <w:szCs w:val="20"/>
          <w:shd w:val="clear"/>
        </w:rPr>
      </w:pPr>
      <w:r>
        <w:rPr>
          <w:rFonts w:hint="eastAsia" w:cs="Times New Roman"/>
          <w:i w:val="0"/>
          <w:iCs w:val="0"/>
          <w:caps w:val="0"/>
          <w:spacing w:val="0"/>
          <w:sz w:val="21"/>
          <w:szCs w:val="20"/>
          <w:shd w:val="clear"/>
          <w:lang w:val="en-US" w:eastAsia="zh-CN"/>
        </w:rPr>
        <w:t>h</w:t>
      </w:r>
      <w:r>
        <w:rPr>
          <w:rFonts w:hint="eastAsia" w:ascii="Times New Roman" w:hAnsi="Times New Roman" w:eastAsia="宋体" w:cs="Times New Roman"/>
          <w:i w:val="0"/>
          <w:iCs w:val="0"/>
          <w:caps w:val="0"/>
          <w:color w:val="auto"/>
          <w:spacing w:val="0"/>
          <w:sz w:val="21"/>
          <w:szCs w:val="20"/>
          <w:shd w:val="clear" w:fill="auto"/>
        </w:rPr>
        <w:t xml:space="preserve">ow to determine the position of the midamble, </w:t>
      </w:r>
    </w:p>
    <w:p>
      <w:pPr>
        <w:numPr>
          <w:ilvl w:val="0"/>
          <w:numId w:val="30"/>
        </w:numPr>
        <w:spacing w:before="120" w:after="120"/>
        <w:ind w:left="420" w:hanging="420"/>
        <w:rPr>
          <w:rFonts w:hint="eastAsia" w:ascii="Times New Roman" w:hAnsi="Times New Roman" w:eastAsia="宋体" w:cs="Times New Roman"/>
          <w:i w:val="0"/>
          <w:iCs w:val="0"/>
          <w:caps w:val="0"/>
          <w:spacing w:val="0"/>
          <w:sz w:val="21"/>
          <w:szCs w:val="20"/>
          <w:shd w:val="clear"/>
        </w:rPr>
      </w:pPr>
      <w:r>
        <w:rPr>
          <w:rFonts w:hint="eastAsia" w:ascii="Times New Roman" w:hAnsi="Times New Roman" w:eastAsia="宋体" w:cs="Times New Roman"/>
          <w:i w:val="0"/>
          <w:iCs w:val="0"/>
          <w:caps w:val="0"/>
          <w:color w:val="auto"/>
          <w:spacing w:val="0"/>
          <w:sz w:val="21"/>
          <w:szCs w:val="20"/>
          <w:shd w:val="clear" w:fill="auto"/>
        </w:rPr>
        <w:t>how to determine the number of midambles</w:t>
      </w:r>
      <w:r>
        <w:rPr>
          <w:rFonts w:hint="eastAsia" w:cs="Times New Roman"/>
          <w:i w:val="0"/>
          <w:iCs w:val="0"/>
          <w:caps w:val="0"/>
          <w:color w:val="auto"/>
          <w:spacing w:val="0"/>
          <w:sz w:val="21"/>
          <w:szCs w:val="20"/>
          <w:shd w:val="clear" w:fill="auto"/>
          <w:lang w:val="en-US" w:eastAsia="zh-CN"/>
        </w:rPr>
        <w:t>.</w:t>
      </w:r>
    </w:p>
    <w:p>
      <w:pPr>
        <w:numPr>
          <w:ilvl w:val="-1"/>
          <w:numId w:val="0"/>
        </w:numPr>
        <w:spacing w:before="120" w:after="120"/>
        <w:ind w:left="0" w:firstLine="0"/>
        <w:rPr>
          <w:rFonts w:hint="eastAsia" w:cs="Times New Roman"/>
          <w:i w:val="0"/>
          <w:iCs w:val="0"/>
          <w:caps w:val="0"/>
          <w:spacing w:val="0"/>
          <w:sz w:val="21"/>
          <w:szCs w:val="20"/>
          <w:shd w:val="clear"/>
          <w:lang w:val="en-US" w:eastAsia="zh-CN"/>
        </w:rPr>
      </w:pPr>
      <w:r>
        <w:rPr>
          <w:rFonts w:hint="eastAsia" w:cs="Times New Roman"/>
          <w:i w:val="0"/>
          <w:iCs w:val="0"/>
          <w:caps w:val="0"/>
          <w:spacing w:val="0"/>
          <w:sz w:val="21"/>
          <w:szCs w:val="20"/>
          <w:shd w:val="clear"/>
          <w:lang w:val="en-US" w:eastAsia="zh-CN"/>
        </w:rPr>
        <w:t>The number of midambles and position of the midambles can be determined according to the following options:</w:t>
      </w:r>
    </w:p>
    <w:p>
      <w:pPr>
        <w:numPr>
          <w:ilvl w:val="-1"/>
          <w:numId w:val="0"/>
        </w:numPr>
        <w:spacing w:before="120" w:after="120"/>
        <w:ind w:left="0" w:firstLine="0"/>
        <w:rPr>
          <w:rFonts w:hint="eastAsia" w:cs="Times New Roman"/>
          <w:i w:val="0"/>
          <w:iCs w:val="0"/>
          <w:caps w:val="0"/>
          <w:spacing w:val="0"/>
          <w:sz w:val="21"/>
          <w:szCs w:val="20"/>
          <w:shd w:val="clear"/>
          <w:lang w:val="en-US" w:eastAsia="zh-CN"/>
        </w:rPr>
      </w:pPr>
      <w:r>
        <w:rPr>
          <w:rFonts w:hint="eastAsia" w:cs="Times New Roman"/>
          <w:i w:val="0"/>
          <w:iCs w:val="0"/>
          <w:caps w:val="0"/>
          <w:spacing w:val="0"/>
          <w:sz w:val="21"/>
          <w:szCs w:val="20"/>
          <w:shd w:val="clear"/>
          <w:lang w:val="en-US" w:eastAsia="zh-CN"/>
        </w:rPr>
        <w:t>Option 1: predefined rule</w:t>
      </w:r>
    </w:p>
    <w:p>
      <w:pPr>
        <w:numPr>
          <w:ilvl w:val="-1"/>
          <w:numId w:val="0"/>
        </w:numPr>
        <w:spacing w:before="120" w:after="120"/>
        <w:ind w:left="0" w:firstLine="0"/>
        <w:rPr>
          <w:rFonts w:hint="default" w:cs="Times New Roman"/>
          <w:i w:val="0"/>
          <w:iCs w:val="0"/>
          <w:caps w:val="0"/>
          <w:spacing w:val="0"/>
          <w:sz w:val="21"/>
          <w:szCs w:val="20"/>
          <w:shd w:val="clear"/>
          <w:lang w:val="en-US" w:eastAsia="zh-CN"/>
        </w:rPr>
      </w:pPr>
      <w:r>
        <w:rPr>
          <w:rFonts w:hint="eastAsia" w:cs="Times New Roman"/>
          <w:i w:val="0"/>
          <w:iCs w:val="0"/>
          <w:caps w:val="0"/>
          <w:spacing w:val="0"/>
          <w:sz w:val="21"/>
          <w:szCs w:val="20"/>
          <w:shd w:val="clear"/>
          <w:lang w:val="en-US" w:eastAsia="zh-CN"/>
        </w:rPr>
        <w:t xml:space="preserve">Option 2: R2D control information indication </w:t>
      </w:r>
    </w:p>
    <w:p>
      <w:pPr>
        <w:numPr>
          <w:ilvl w:val="-1"/>
          <w:numId w:val="0"/>
        </w:numPr>
        <w:spacing w:before="120" w:after="120"/>
        <w:ind w:left="0" w:firstLine="0"/>
        <w:rPr>
          <w:rFonts w:hint="eastAsia" w:ascii="Times New Roman" w:hAnsi="Times New Roman" w:eastAsia="宋体" w:cs="Times New Roman"/>
          <w:i w:val="0"/>
          <w:iCs w:val="0"/>
          <w:caps w:val="0"/>
          <w:spacing w:val="0"/>
          <w:sz w:val="21"/>
          <w:szCs w:val="20"/>
          <w:shd w:val="clear"/>
        </w:rPr>
      </w:pPr>
      <w:r>
        <w:rPr>
          <w:rFonts w:hint="eastAsia" w:cs="Times New Roman"/>
          <w:i w:val="0"/>
          <w:iCs w:val="0"/>
          <w:caps w:val="0"/>
          <w:spacing w:val="0"/>
          <w:sz w:val="21"/>
          <w:szCs w:val="20"/>
          <w:shd w:val="clear"/>
          <w:lang w:val="en-US" w:eastAsia="zh-CN"/>
        </w:rPr>
        <w:t xml:space="preserve">For option 1, predefined values for adding none, one, two, or three or more midambles should be established, along with predefined rules for the placement of midambles. Device can transmit the D2R signal with or without midambles according to predefined rules, and the reader can detect the midamble(s) according to the predefined rules. </w:t>
      </w:r>
      <w:r>
        <w:rPr>
          <w:rFonts w:hint="eastAsia" w:ascii="Times New Roman" w:hAnsi="Times New Roman" w:eastAsia="宋体" w:cs="Times New Roman"/>
          <w:i w:val="0"/>
          <w:iCs w:val="0"/>
          <w:caps w:val="0"/>
          <w:spacing w:val="0"/>
          <w:sz w:val="21"/>
          <w:szCs w:val="20"/>
          <w:shd w:val="clear"/>
        </w:rPr>
        <w:t xml:space="preserve">A straightforward method </w:t>
      </w:r>
      <w:r>
        <w:rPr>
          <w:rFonts w:hint="eastAsia" w:cs="Times New Roman"/>
          <w:i w:val="0"/>
          <w:iCs w:val="0"/>
          <w:caps w:val="0"/>
          <w:spacing w:val="0"/>
          <w:sz w:val="21"/>
          <w:szCs w:val="20"/>
          <w:shd w:val="clear"/>
          <w:lang w:val="en-US" w:eastAsia="zh-CN"/>
        </w:rPr>
        <w:t xml:space="preserve">to determine the position and number of the midamble is to </w:t>
      </w:r>
      <w:r>
        <w:rPr>
          <w:rFonts w:hint="eastAsia" w:ascii="Times New Roman" w:hAnsi="Times New Roman" w:eastAsia="宋体" w:cs="Times New Roman"/>
          <w:i w:val="0"/>
          <w:iCs w:val="0"/>
          <w:caps w:val="0"/>
          <w:spacing w:val="0"/>
          <w:sz w:val="21"/>
          <w:szCs w:val="20"/>
          <w:shd w:val="clear"/>
        </w:rPr>
        <w:t xml:space="preserve">insert one after every X bits </w:t>
      </w:r>
      <w:r>
        <w:rPr>
          <w:rFonts w:hint="eastAsia" w:cs="Times New Roman"/>
          <w:i w:val="0"/>
          <w:iCs w:val="0"/>
          <w:caps w:val="0"/>
          <w:spacing w:val="0"/>
          <w:sz w:val="21"/>
          <w:szCs w:val="20"/>
          <w:shd w:val="clear"/>
          <w:lang w:val="en-US" w:eastAsia="zh-CN"/>
        </w:rPr>
        <w:t xml:space="preserve">that </w:t>
      </w:r>
      <w:r>
        <w:rPr>
          <w:rFonts w:hint="eastAsia" w:ascii="Times New Roman" w:hAnsi="Times New Roman" w:eastAsia="宋体" w:cs="Times New Roman"/>
          <w:i w:val="0"/>
          <w:iCs w:val="0"/>
          <w:caps w:val="0"/>
          <w:spacing w:val="0"/>
          <w:sz w:val="21"/>
          <w:szCs w:val="20"/>
          <w:shd w:val="clear"/>
        </w:rPr>
        <w:t xml:space="preserve">have been transmitted. The value of X </w:t>
      </w:r>
      <w:r>
        <w:rPr>
          <w:rFonts w:hint="eastAsia" w:cs="Times New Roman"/>
          <w:i w:val="0"/>
          <w:iCs w:val="0"/>
          <w:caps w:val="0"/>
          <w:spacing w:val="0"/>
          <w:sz w:val="21"/>
          <w:szCs w:val="20"/>
          <w:shd w:val="clear"/>
          <w:lang w:val="en-US" w:eastAsia="zh-CN"/>
        </w:rPr>
        <w:t>is a</w:t>
      </w:r>
      <w:r>
        <w:rPr>
          <w:rFonts w:hint="eastAsia" w:ascii="Times New Roman" w:hAnsi="Times New Roman" w:eastAsia="宋体" w:cs="Times New Roman"/>
          <w:i w:val="0"/>
          <w:iCs w:val="0"/>
          <w:caps w:val="0"/>
          <w:spacing w:val="0"/>
          <w:sz w:val="21"/>
          <w:szCs w:val="20"/>
          <w:shd w:val="clear"/>
        </w:rPr>
        <w:t xml:space="preserve"> predefined</w:t>
      </w:r>
      <w:r>
        <w:rPr>
          <w:rFonts w:hint="eastAsia" w:cs="Times New Roman"/>
          <w:i w:val="0"/>
          <w:iCs w:val="0"/>
          <w:caps w:val="0"/>
          <w:spacing w:val="0"/>
          <w:sz w:val="21"/>
          <w:szCs w:val="20"/>
          <w:shd w:val="clear"/>
          <w:lang w:val="en-US" w:eastAsia="zh-CN"/>
        </w:rPr>
        <w:t xml:space="preserve"> value</w:t>
      </w:r>
      <w:r>
        <w:rPr>
          <w:rFonts w:hint="eastAsia" w:ascii="Times New Roman" w:hAnsi="Times New Roman" w:eastAsia="宋体" w:cs="Times New Roman"/>
          <w:i w:val="0"/>
          <w:iCs w:val="0"/>
          <w:caps w:val="0"/>
          <w:spacing w:val="0"/>
          <w:sz w:val="21"/>
          <w:szCs w:val="20"/>
          <w:shd w:val="clear"/>
        </w:rPr>
        <w:t>.</w:t>
      </w:r>
    </w:p>
    <w:p>
      <w:pPr>
        <w:numPr>
          <w:ilvl w:val="-1"/>
          <w:numId w:val="0"/>
        </w:numPr>
        <w:spacing w:before="120" w:after="120"/>
        <w:ind w:left="0" w:firstLine="0"/>
        <w:rPr>
          <w:rFonts w:hint="eastAsia" w:cs="Times New Roman"/>
          <w:i w:val="0"/>
          <w:iCs w:val="0"/>
          <w:caps w:val="0"/>
          <w:spacing w:val="0"/>
          <w:sz w:val="21"/>
          <w:szCs w:val="20"/>
          <w:shd w:val="clear"/>
          <w:lang w:val="en-US" w:eastAsia="zh-CN"/>
        </w:rPr>
      </w:pPr>
      <w:r>
        <w:rPr>
          <w:rFonts w:hint="eastAsia" w:cs="Times New Roman"/>
          <w:i w:val="0"/>
          <w:iCs w:val="0"/>
          <w:caps w:val="0"/>
          <w:spacing w:val="0"/>
          <w:sz w:val="21"/>
          <w:szCs w:val="20"/>
          <w:shd w:val="clear"/>
          <w:lang w:val="en-US" w:eastAsia="zh-CN"/>
        </w:rPr>
        <w:t>Option 2 enhances the flexibility of midamble usage, allowing the gNB to provide A-IoT devices with midamble related information, including the number and positioning, based on channel conditions and data rate requirements. For instance, if the gNB specifies that Y midambles are to be used, the process of determining their positions involves evenly dividing the data to be transmitted into (Y+1) segments, with a midamble inserted between each adjacent pair of segments. This results in Y midambles being interspersed throughout the data. Additionally, the gNB can specify the interval at which midambles should be inserted. For example, if the gNB indicates an interval of Z, a midamble is inserted after every Z bits of data have been transmitted.</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If midamble is supported in D2R transmission, the number of midambles and position of the midambles can be determined according to the following options:</w:t>
      </w:r>
    </w:p>
    <w:p>
      <w:pPr>
        <w:pStyle w:val="113"/>
        <w:keepNext w:val="0"/>
        <w:keepLines w:val="0"/>
        <w:pageBreakBefore w:val="0"/>
        <w:widowControl/>
        <w:numPr>
          <w:ilvl w:val="1"/>
          <w:numId w:val="3"/>
        </w:numPr>
        <w:tabs>
          <w:tab w:val="clear" w:pos="840"/>
          <w:tab w:val="clear" w:pos="0"/>
        </w:tabs>
        <w:kinsoku/>
        <w:wordWrap/>
        <w:overflowPunct/>
        <w:topLinePunct w:val="0"/>
        <w:autoSpaceDE/>
        <w:autoSpaceDN/>
        <w:bidi w:val="0"/>
        <w:adjustRightInd/>
        <w:snapToGrid/>
        <w:spacing w:after="120"/>
        <w:ind w:left="840" w:leftChars="0" w:hanging="42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Option 1: predefined rule</w:t>
      </w:r>
    </w:p>
    <w:p>
      <w:pPr>
        <w:pStyle w:val="113"/>
        <w:keepNext w:val="0"/>
        <w:keepLines w:val="0"/>
        <w:pageBreakBefore w:val="0"/>
        <w:widowControl/>
        <w:numPr>
          <w:ilvl w:val="1"/>
          <w:numId w:val="3"/>
        </w:numPr>
        <w:tabs>
          <w:tab w:val="clear" w:pos="840"/>
          <w:tab w:val="clear" w:pos="0"/>
        </w:tabs>
        <w:kinsoku/>
        <w:wordWrap/>
        <w:overflowPunct/>
        <w:topLinePunct w:val="0"/>
        <w:autoSpaceDE/>
        <w:autoSpaceDN/>
        <w:bidi w:val="0"/>
        <w:adjustRightInd/>
        <w:snapToGrid/>
        <w:spacing w:after="120"/>
        <w:ind w:left="840" w:leftChars="0" w:hanging="42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 xml:space="preserve">Option 2: R2D control information indication </w:t>
      </w:r>
    </w:p>
    <w:p>
      <w:pPr>
        <w:pStyle w:val="113"/>
        <w:numPr>
          <w:ilvl w:val="0"/>
          <w:numId w:val="0"/>
        </w:numPr>
        <w:tabs>
          <w:tab w:val="clear" w:pos="1417"/>
        </w:tabs>
        <w:bidi w:val="0"/>
        <w:rPr>
          <w:rFonts w:hint="default" w:ascii="Times New Roman" w:hAnsi="Times New Roman" w:eastAsia="等线" w:cs="Times New Roman"/>
          <w:b w:val="0"/>
          <w:bCs w:val="0"/>
          <w:i w:val="0"/>
          <w:iCs w:val="0"/>
          <w:caps w:val="0"/>
          <w:spacing w:val="0"/>
          <w:sz w:val="21"/>
          <w:szCs w:val="20"/>
          <w:shd w:val="clear"/>
          <w:lang w:val="en-US" w:eastAsia="zh-CN" w:bidi="ar-SA"/>
        </w:rPr>
      </w:pPr>
      <w:r>
        <w:rPr>
          <w:rFonts w:hint="eastAsia" w:ascii="Times New Roman" w:hAnsi="Times New Roman" w:eastAsia="等线" w:cs="Times New Roman"/>
          <w:b w:val="0"/>
          <w:bCs w:val="0"/>
          <w:i w:val="0"/>
          <w:iCs w:val="0"/>
          <w:caps w:val="0"/>
          <w:spacing w:val="0"/>
          <w:sz w:val="21"/>
          <w:szCs w:val="20"/>
          <w:shd w:val="clear"/>
          <w:lang w:val="en-US" w:eastAsia="zh-CN" w:bidi="ar-SA"/>
        </w:rPr>
        <w:t>The TABLE of trade-offs analysis for D2R amble option(s) can be found in Annex.</w:t>
      </w:r>
    </w:p>
    <w:p>
      <w:pPr>
        <w:keepNext w:val="0"/>
        <w:keepLines w:val="0"/>
        <w:pageBreakBefore w:val="0"/>
        <w:widowControl/>
        <w:numPr>
          <w:numId w:val="0"/>
        </w:numPr>
        <w:kinsoku/>
        <w:wordWrap/>
        <w:overflowPunct/>
        <w:topLinePunct w:val="0"/>
        <w:autoSpaceDE/>
        <w:autoSpaceDN/>
        <w:bidi w:val="0"/>
        <w:adjustRightInd/>
        <w:snapToGrid/>
        <w:spacing w:after="120"/>
        <w:jc w:val="both"/>
        <w:textAlignment w:val="auto"/>
        <w:rPr>
          <w:rFonts w:hint="default"/>
          <w:b/>
          <w:bCs/>
          <w:i/>
          <w:iCs/>
          <w:color w:val="auto"/>
          <w:lang w:val="en-US" w:eastAsia="zh-CN"/>
        </w:rPr>
      </w:pPr>
    </w:p>
    <w:bookmarkEnd w:id="84"/>
    <w:p>
      <w:pPr>
        <w:keepNext/>
        <w:keepLines/>
        <w:numPr>
          <w:ilvl w:val="0"/>
          <w:numId w:val="5"/>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Conclusion</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lang w:val="en-US" w:eastAsia="zh-CN"/>
        </w:rPr>
      </w:pPr>
      <w:r>
        <w:rPr>
          <w:rFonts w:hint="eastAsia" w:eastAsia="宋体"/>
          <w:kern w:val="2"/>
          <w:lang w:val="en-US" w:eastAsia="zh-CN"/>
        </w:rPr>
        <w:t>In this contribution, we discuss the frame structure, random access,</w:t>
      </w:r>
      <w:r>
        <w:rPr>
          <w:rFonts w:hint="eastAsia"/>
          <w:lang w:val="en-US" w:eastAsia="zh-CN"/>
        </w:rPr>
        <w:t xml:space="preserve"> energy harvest on device availability and timing aspects for </w:t>
      </w:r>
      <w:r>
        <w:rPr>
          <w:rFonts w:hint="eastAsia" w:eastAsia="宋体"/>
          <w:kern w:val="2"/>
          <w:lang w:val="en-US" w:eastAsia="zh-CN"/>
        </w:rPr>
        <w:t>Ambient IoT</w:t>
      </w:r>
      <w:r>
        <w:rPr>
          <w:rFonts w:hint="eastAsia"/>
          <w:lang w:val="en-US" w:eastAsia="zh-CN"/>
        </w:rPr>
        <w:t>. And the relevant observations proposals are given as following:</w:t>
      </w:r>
    </w:p>
    <w:p>
      <w:pPr>
        <w:pStyle w:val="116"/>
        <w:keepNext w:val="0"/>
        <w:keepLines w:val="0"/>
        <w:pageBreakBefore w:val="0"/>
        <w:widowControl/>
        <w:numPr>
          <w:ilvl w:val="0"/>
          <w:numId w:val="31"/>
        </w:numPr>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eastAsia"/>
          <w:b/>
          <w:bCs/>
          <w:i/>
          <w:iCs/>
          <w:lang w:val="en-US" w:eastAsia="zh-CN"/>
        </w:rPr>
        <w:t>If TDMA is used for Msg1 transmissions, to improve access efficiency, any of the X-1 time intervals between X time domain resources must be less than T</w:t>
      </w:r>
      <w:r>
        <w:rPr>
          <w:rFonts w:hint="eastAsia"/>
          <w:b/>
          <w:bCs/>
          <w:i/>
          <w:iCs/>
          <w:vertAlign w:val="subscript"/>
          <w:lang w:val="en-US" w:eastAsia="zh-CN"/>
        </w:rPr>
        <w:t>D2R</w:t>
      </w:r>
      <w:r>
        <w:rPr>
          <w:rFonts w:hint="eastAsia"/>
          <w:b/>
          <w:bCs/>
          <w:i/>
          <w:iCs/>
          <w:lang w:val="en-US" w:eastAsia="zh-CN"/>
        </w:rPr>
        <w:t xml:space="preserve"> + T</w:t>
      </w:r>
      <w:r>
        <w:rPr>
          <w:rFonts w:hint="eastAsia"/>
          <w:b/>
          <w:bCs/>
          <w:i/>
          <w:iCs/>
          <w:vertAlign w:val="subscript"/>
          <w:lang w:val="en-US" w:eastAsia="zh-CN"/>
        </w:rPr>
        <w:t>trigger</w:t>
      </w:r>
      <w:r>
        <w:rPr>
          <w:rFonts w:hint="eastAsia"/>
          <w:b/>
          <w:bCs/>
          <w:i/>
          <w:iCs/>
          <w:lang w:val="en-US" w:eastAsia="zh-CN"/>
        </w:rPr>
        <w:t xml:space="preserve"> + T</w:t>
      </w:r>
      <w:r>
        <w:rPr>
          <w:rFonts w:hint="eastAsia"/>
          <w:b/>
          <w:bCs/>
          <w:i/>
          <w:iCs/>
          <w:vertAlign w:val="subscript"/>
          <w:lang w:val="en-US" w:eastAsia="zh-CN"/>
        </w:rPr>
        <w:t>R2D</w:t>
      </w:r>
      <w:r>
        <w:rPr>
          <w:rFonts w:hint="eastAsia"/>
          <w:b/>
          <w:bCs/>
          <w:i/>
          <w:iCs/>
          <w:lang w:val="en-US" w:eastAsia="zh-CN"/>
        </w:rPr>
        <w:t xml:space="preserve"> in Figure 1. At data rate of 5 Kbps, when X&gt;2, the second to the (X-1)th time intervals are greater than T</w:t>
      </w:r>
      <w:r>
        <w:rPr>
          <w:rFonts w:hint="eastAsia"/>
          <w:b/>
          <w:bCs/>
          <w:i/>
          <w:iCs/>
          <w:vertAlign w:val="subscript"/>
          <w:lang w:val="en-US" w:eastAsia="zh-CN"/>
        </w:rPr>
        <w:t>D2R</w:t>
      </w:r>
      <w:r>
        <w:rPr>
          <w:rFonts w:hint="eastAsia"/>
          <w:b/>
          <w:bCs/>
          <w:i/>
          <w:iCs/>
          <w:lang w:val="en-US" w:eastAsia="zh-CN"/>
        </w:rPr>
        <w:t xml:space="preserve"> + T</w:t>
      </w:r>
      <w:r>
        <w:rPr>
          <w:rFonts w:hint="eastAsia"/>
          <w:b/>
          <w:bCs/>
          <w:i/>
          <w:iCs/>
          <w:vertAlign w:val="subscript"/>
          <w:lang w:val="en-US" w:eastAsia="zh-CN"/>
        </w:rPr>
        <w:t>trigger</w:t>
      </w:r>
      <w:r>
        <w:rPr>
          <w:rFonts w:hint="eastAsia"/>
          <w:b/>
          <w:bCs/>
          <w:i/>
          <w:iCs/>
          <w:lang w:val="en-US" w:eastAsia="zh-CN"/>
        </w:rPr>
        <w:t xml:space="preserve"> + T</w:t>
      </w:r>
      <w:r>
        <w:rPr>
          <w:rFonts w:hint="eastAsia"/>
          <w:b/>
          <w:bCs/>
          <w:i/>
          <w:iCs/>
          <w:vertAlign w:val="subscript"/>
          <w:lang w:val="en-US" w:eastAsia="zh-CN"/>
        </w:rPr>
        <w:t>R2D</w:t>
      </w:r>
      <w:r>
        <w:rPr>
          <w:rFonts w:hint="eastAsia"/>
          <w:b/>
          <w:bCs/>
          <w:i/>
          <w:iCs/>
          <w:lang w:val="en-US" w:eastAsia="zh-CN"/>
        </w:rPr>
        <w:t>.</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b/>
          <w:bCs/>
          <w:i/>
          <w:iCs/>
          <w:lang w:val="en-US" w:eastAsia="zh-CN"/>
        </w:rPr>
      </w:pPr>
      <w:r>
        <w:rPr>
          <w:rFonts w:hint="eastAsia"/>
          <w:b/>
          <w:bCs/>
          <w:i/>
          <w:iCs/>
          <w:lang w:val="en-US" w:eastAsia="zh-CN"/>
        </w:rPr>
        <w:t xml:space="preserve">For TDMA of Msg1 with </w:t>
      </w:r>
      <w:r>
        <w:rPr>
          <w:rFonts w:hint="default"/>
          <w:b/>
          <w:bCs/>
          <w:i/>
          <w:iCs/>
          <w:lang w:val="en-US" w:eastAsia="zh-CN"/>
        </w:rPr>
        <w:t xml:space="preserve">X=1, the reader can terminate the </w:t>
      </w:r>
      <w:r>
        <w:rPr>
          <w:rFonts w:hint="eastAsia"/>
          <w:b/>
          <w:bCs/>
          <w:i/>
          <w:iCs/>
          <w:lang w:val="en-US" w:eastAsia="zh-CN"/>
        </w:rPr>
        <w:t xml:space="preserve">time domain </w:t>
      </w:r>
      <w:r>
        <w:rPr>
          <w:rFonts w:hint="default"/>
          <w:b/>
          <w:bCs/>
          <w:i/>
          <w:iCs/>
          <w:lang w:val="en-US" w:eastAsia="zh-CN"/>
        </w:rPr>
        <w:t xml:space="preserve">resource early if no </w:t>
      </w:r>
      <w:r>
        <w:rPr>
          <w:rFonts w:hint="eastAsia"/>
          <w:b/>
          <w:bCs/>
          <w:i/>
          <w:iCs/>
          <w:lang w:val="en-US" w:eastAsia="zh-CN"/>
        </w:rPr>
        <w:t xml:space="preserve">preamble </w:t>
      </w:r>
      <w:r>
        <w:rPr>
          <w:rFonts w:hint="default"/>
          <w:b/>
          <w:bCs/>
          <w:i/>
          <w:iCs/>
          <w:lang w:val="en-US" w:eastAsia="zh-CN"/>
        </w:rPr>
        <w:t>is detected</w:t>
      </w:r>
      <w:r>
        <w:rPr>
          <w:rFonts w:hint="eastAsia"/>
          <w:b/>
          <w:bCs/>
          <w:i/>
          <w:iCs/>
          <w:lang w:val="en-US" w:eastAsia="zh-CN"/>
        </w:rPr>
        <w:t xml:space="preserve">. Hence for an idle time domain resource, the time domain </w:t>
      </w:r>
      <w:r>
        <w:rPr>
          <w:rFonts w:hint="default"/>
          <w:b/>
          <w:bCs/>
          <w:i/>
          <w:iCs/>
          <w:lang w:val="en-US" w:eastAsia="zh-CN"/>
        </w:rPr>
        <w:t>resource</w:t>
      </w:r>
      <w:r>
        <w:rPr>
          <w:rFonts w:hint="eastAsia"/>
          <w:b/>
          <w:bCs/>
          <w:i/>
          <w:iCs/>
          <w:lang w:val="en-US" w:eastAsia="zh-CN"/>
        </w:rPr>
        <w:t xml:space="preserve"> duration of X&gt;1 is longer than that of X=1.</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b/>
          <w:bCs/>
          <w:i/>
          <w:iCs/>
          <w:lang w:val="en-US" w:eastAsia="zh-CN"/>
        </w:rPr>
      </w:pPr>
      <w:r>
        <w:rPr>
          <w:rFonts w:hint="eastAsia"/>
          <w:b/>
          <w:bCs/>
          <w:i/>
          <w:iCs/>
          <w:lang w:val="en-US" w:eastAsia="zh-CN"/>
        </w:rPr>
        <w:t xml:space="preserve">The smaller the value of X, the more flexible the dynamic adjustment of Q value in Q-selection algorithm, allowing the reader to send the Q value more promptly to update the number of time domain resources for a round. </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b/>
          <w:bCs/>
          <w:i/>
          <w:iCs/>
          <w:lang w:val="en-US" w:eastAsia="zh-CN"/>
        </w:rPr>
      </w:pPr>
      <w:r>
        <w:rPr>
          <w:rFonts w:hint="eastAsia"/>
          <w:b/>
          <w:bCs/>
          <w:i/>
          <w:iCs/>
          <w:lang w:val="en-US" w:eastAsia="zh-CN"/>
        </w:rPr>
        <w:t>TDMA of Msg1 transmissions with X&gt;1 cannot provide a gain in inventory efficiency compared to X=1 for the following cases:</w:t>
      </w:r>
    </w:p>
    <w:p>
      <w:pPr>
        <w:keepNext w:val="0"/>
        <w:keepLines w:val="0"/>
        <w:pageBreakBefore w:val="0"/>
        <w:widowControl/>
        <w:numPr>
          <w:ilvl w:val="0"/>
          <w:numId w:val="10"/>
        </w:numPr>
        <w:kinsoku/>
        <w:wordWrap/>
        <w:overflowPunct/>
        <w:topLinePunct w:val="0"/>
        <w:autoSpaceDE/>
        <w:autoSpaceDN/>
        <w:bidi w:val="0"/>
        <w:adjustRightInd/>
        <w:snapToGrid/>
        <w:spacing w:after="120"/>
        <w:ind w:left="840" w:leftChars="0" w:hanging="420" w:firstLineChars="0"/>
        <w:jc w:val="both"/>
        <w:textAlignment w:val="auto"/>
        <w:rPr>
          <w:rFonts w:hint="eastAsia" w:cs="Times New Roman"/>
          <w:b/>
          <w:bCs/>
          <w:i/>
          <w:iCs/>
          <w:caps w:val="0"/>
          <w:color w:val="auto"/>
          <w:spacing w:val="0"/>
          <w:sz w:val="20"/>
          <w:szCs w:val="20"/>
          <w:shd w:val="clear"/>
          <w:lang w:val="en-US" w:eastAsia="zh-CN"/>
        </w:rPr>
      </w:pPr>
      <w:r>
        <w:rPr>
          <w:rFonts w:hint="eastAsia" w:cs="Times New Roman"/>
          <w:b/>
          <w:bCs/>
          <w:i/>
          <w:iCs/>
          <w:caps w:val="0"/>
          <w:color w:val="auto"/>
          <w:spacing w:val="0"/>
          <w:sz w:val="20"/>
          <w:szCs w:val="20"/>
          <w:shd w:val="clear"/>
          <w:lang w:val="en-US" w:eastAsia="zh-CN"/>
        </w:rPr>
        <w:t xml:space="preserve">Data rate of 5 Kbps for R2D and </w:t>
      </w:r>
      <w:r>
        <w:rPr>
          <w:rFonts w:hint="default" w:ascii="Arial" w:hAnsi="Arial" w:cs="Arial"/>
          <w:b/>
          <w:bCs/>
          <w:i/>
          <w:iCs/>
          <w:caps w:val="0"/>
          <w:color w:val="auto"/>
          <w:spacing w:val="0"/>
          <w:sz w:val="20"/>
          <w:szCs w:val="20"/>
          <w:shd w:val="clear"/>
          <w:lang w:val="en-US" w:eastAsia="zh-CN"/>
        </w:rPr>
        <w:t>≤</w:t>
      </w:r>
      <w:r>
        <w:rPr>
          <w:rFonts w:hint="eastAsia" w:cs="Times New Roman"/>
          <w:b/>
          <w:bCs/>
          <w:i/>
          <w:iCs/>
          <w:caps w:val="0"/>
          <w:color w:val="auto"/>
          <w:spacing w:val="0"/>
          <w:sz w:val="20"/>
          <w:szCs w:val="20"/>
          <w:shd w:val="clear"/>
          <w:lang w:val="en-US" w:eastAsia="zh-CN"/>
        </w:rPr>
        <w:t>10 Kbps for D2R</w:t>
      </w:r>
    </w:p>
    <w:p>
      <w:pPr>
        <w:keepNext w:val="0"/>
        <w:keepLines w:val="0"/>
        <w:pageBreakBefore w:val="0"/>
        <w:widowControl/>
        <w:numPr>
          <w:ilvl w:val="0"/>
          <w:numId w:val="10"/>
        </w:numPr>
        <w:kinsoku/>
        <w:wordWrap/>
        <w:overflowPunct/>
        <w:topLinePunct w:val="0"/>
        <w:autoSpaceDE/>
        <w:autoSpaceDN/>
        <w:bidi w:val="0"/>
        <w:adjustRightInd/>
        <w:snapToGrid/>
        <w:spacing w:after="120"/>
        <w:ind w:left="840" w:leftChars="0" w:hanging="420" w:firstLineChars="0"/>
        <w:jc w:val="both"/>
        <w:textAlignment w:val="auto"/>
        <w:rPr>
          <w:rFonts w:hint="default" w:cs="Times New Roman"/>
          <w:b/>
          <w:bCs/>
          <w:i/>
          <w:iCs/>
          <w:caps w:val="0"/>
          <w:color w:val="auto"/>
          <w:spacing w:val="0"/>
          <w:sz w:val="20"/>
          <w:szCs w:val="20"/>
          <w:shd w:val="clear"/>
          <w:lang w:val="en-US" w:eastAsia="zh-CN"/>
        </w:rPr>
      </w:pPr>
      <w:r>
        <w:rPr>
          <w:rFonts w:hint="eastAsia" w:cs="Times New Roman"/>
          <w:b/>
          <w:bCs/>
          <w:i/>
          <w:iCs/>
          <w:caps w:val="0"/>
          <w:color w:val="auto"/>
          <w:spacing w:val="0"/>
          <w:sz w:val="20"/>
          <w:szCs w:val="20"/>
          <w:shd w:val="clear"/>
          <w:lang w:val="en-US" w:eastAsia="zh-CN"/>
        </w:rPr>
        <w:t xml:space="preserve">Data rate of 40 Kbps for R2D and  </w:t>
      </w:r>
      <w:r>
        <w:rPr>
          <w:rFonts w:hint="default" w:ascii="Arial" w:hAnsi="Arial" w:cs="Arial"/>
          <w:b/>
          <w:bCs/>
          <w:i/>
          <w:iCs/>
          <w:caps w:val="0"/>
          <w:color w:val="auto"/>
          <w:spacing w:val="0"/>
          <w:sz w:val="20"/>
          <w:szCs w:val="20"/>
          <w:shd w:val="clear"/>
          <w:lang w:val="en-US" w:eastAsia="zh-CN"/>
        </w:rPr>
        <w:t>≤</w:t>
      </w:r>
      <w:r>
        <w:rPr>
          <w:rFonts w:hint="eastAsia" w:cs="Times New Roman"/>
          <w:b/>
          <w:bCs/>
          <w:i/>
          <w:iCs/>
          <w:caps w:val="0"/>
          <w:color w:val="auto"/>
          <w:spacing w:val="0"/>
          <w:sz w:val="20"/>
          <w:szCs w:val="20"/>
          <w:shd w:val="clear"/>
          <w:lang w:val="en-US" w:eastAsia="zh-CN"/>
        </w:rPr>
        <w:t>40 Kbps for D2R</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b/>
          <w:bCs/>
          <w:i/>
          <w:iCs/>
          <w:lang w:val="en-US" w:eastAsia="zh-CN"/>
        </w:rPr>
      </w:pPr>
      <w:r>
        <w:rPr>
          <w:rFonts w:hint="eastAsia"/>
          <w:b/>
          <w:bCs/>
          <w:i/>
          <w:iCs/>
          <w:lang w:val="en-US" w:eastAsia="zh-CN"/>
        </w:rPr>
        <w:t>TDMA of Msg1 transmissions with X=2 can reduce inventory latency for the following cases:</w:t>
      </w:r>
    </w:p>
    <w:p>
      <w:pPr>
        <w:keepNext w:val="0"/>
        <w:keepLines w:val="0"/>
        <w:pageBreakBefore w:val="0"/>
        <w:widowControl/>
        <w:numPr>
          <w:ilvl w:val="0"/>
          <w:numId w:val="10"/>
        </w:numPr>
        <w:kinsoku/>
        <w:wordWrap/>
        <w:overflowPunct/>
        <w:topLinePunct w:val="0"/>
        <w:autoSpaceDE/>
        <w:autoSpaceDN/>
        <w:bidi w:val="0"/>
        <w:adjustRightInd/>
        <w:snapToGrid/>
        <w:spacing w:after="120"/>
        <w:ind w:left="840" w:leftChars="0" w:hanging="420" w:firstLineChars="0"/>
        <w:jc w:val="both"/>
        <w:textAlignment w:val="auto"/>
        <w:rPr>
          <w:rFonts w:hint="eastAsia" w:cs="Times New Roman"/>
          <w:b/>
          <w:bCs/>
          <w:i/>
          <w:iCs/>
          <w:caps w:val="0"/>
          <w:color w:val="auto"/>
          <w:spacing w:val="0"/>
          <w:sz w:val="20"/>
          <w:szCs w:val="20"/>
          <w:shd w:val="clear"/>
          <w:lang w:val="en-US" w:eastAsia="zh-CN"/>
        </w:rPr>
      </w:pPr>
      <w:r>
        <w:rPr>
          <w:rFonts w:hint="eastAsia" w:cs="Times New Roman"/>
          <w:b/>
          <w:bCs/>
          <w:i/>
          <w:iCs/>
          <w:caps w:val="0"/>
          <w:color w:val="auto"/>
          <w:spacing w:val="0"/>
          <w:sz w:val="20"/>
          <w:szCs w:val="20"/>
          <w:shd w:val="clear"/>
          <w:lang w:val="en-US" w:eastAsia="zh-CN"/>
        </w:rPr>
        <w:t xml:space="preserve">Data rate of 20 Kbps for R2D and </w:t>
      </w:r>
      <w:r>
        <w:rPr>
          <w:rFonts w:hint="default" w:ascii="Times New Roman" w:hAnsi="Times New Roman" w:cs="Times New Roman"/>
          <w:b/>
          <w:bCs/>
          <w:i/>
          <w:iCs/>
          <w:caps w:val="0"/>
          <w:color w:val="auto"/>
          <w:spacing w:val="0"/>
          <w:sz w:val="20"/>
          <w:szCs w:val="20"/>
          <w:shd w:val="clear"/>
          <w:lang w:val="en-US" w:eastAsia="zh-CN"/>
        </w:rPr>
        <w:t>4</w:t>
      </w:r>
      <w:r>
        <w:rPr>
          <w:rFonts w:hint="eastAsia" w:cs="Times New Roman"/>
          <w:b/>
          <w:bCs/>
          <w:i/>
          <w:iCs/>
          <w:caps w:val="0"/>
          <w:color w:val="auto"/>
          <w:spacing w:val="0"/>
          <w:sz w:val="20"/>
          <w:szCs w:val="20"/>
          <w:shd w:val="clear"/>
          <w:lang w:val="en-US" w:eastAsia="zh-CN"/>
        </w:rPr>
        <w:t>0 Kbps for D2R</w:t>
      </w:r>
    </w:p>
    <w:p>
      <w:pPr>
        <w:keepNext w:val="0"/>
        <w:keepLines w:val="0"/>
        <w:pageBreakBefore w:val="0"/>
        <w:widowControl/>
        <w:numPr>
          <w:ilvl w:val="0"/>
          <w:numId w:val="10"/>
        </w:numPr>
        <w:kinsoku/>
        <w:wordWrap/>
        <w:overflowPunct/>
        <w:topLinePunct w:val="0"/>
        <w:autoSpaceDE/>
        <w:autoSpaceDN/>
        <w:bidi w:val="0"/>
        <w:adjustRightInd/>
        <w:snapToGrid/>
        <w:spacing w:after="120"/>
        <w:ind w:left="840" w:leftChars="0" w:hanging="420" w:firstLineChars="0"/>
        <w:jc w:val="both"/>
        <w:textAlignment w:val="auto"/>
        <w:rPr>
          <w:rFonts w:hint="default" w:cs="Times New Roman"/>
          <w:b/>
          <w:bCs/>
          <w:i/>
          <w:iCs/>
          <w:caps w:val="0"/>
          <w:color w:val="auto"/>
          <w:spacing w:val="0"/>
          <w:sz w:val="20"/>
          <w:szCs w:val="20"/>
          <w:shd w:val="clear"/>
          <w:lang w:val="en-US" w:eastAsia="zh-CN"/>
        </w:rPr>
      </w:pPr>
      <w:r>
        <w:rPr>
          <w:rFonts w:hint="eastAsia" w:cs="Times New Roman"/>
          <w:b/>
          <w:bCs/>
          <w:i/>
          <w:iCs/>
          <w:caps w:val="0"/>
          <w:color w:val="auto"/>
          <w:spacing w:val="0"/>
          <w:sz w:val="20"/>
          <w:szCs w:val="20"/>
          <w:shd w:val="clear"/>
          <w:lang w:val="en-US" w:eastAsia="zh-CN"/>
        </w:rPr>
        <w:t xml:space="preserve">Data rate of </w:t>
      </w:r>
      <w:r>
        <w:rPr>
          <w:rFonts w:hint="default" w:ascii="Arial" w:hAnsi="Arial" w:cs="Arial"/>
          <w:b/>
          <w:bCs/>
          <w:i/>
          <w:iCs/>
          <w:caps w:val="0"/>
          <w:color w:val="auto"/>
          <w:spacing w:val="0"/>
          <w:sz w:val="20"/>
          <w:szCs w:val="20"/>
          <w:shd w:val="clear"/>
          <w:lang w:val="en-US" w:eastAsia="zh-CN"/>
        </w:rPr>
        <w:t>≤</w:t>
      </w:r>
      <w:r>
        <w:rPr>
          <w:rFonts w:hint="eastAsia" w:cs="Times New Roman"/>
          <w:b/>
          <w:bCs/>
          <w:i/>
          <w:iCs/>
          <w:caps w:val="0"/>
          <w:color w:val="auto"/>
          <w:spacing w:val="0"/>
          <w:sz w:val="20"/>
          <w:szCs w:val="20"/>
          <w:shd w:val="clear"/>
          <w:lang w:val="en-US" w:eastAsia="zh-CN"/>
        </w:rPr>
        <w:t>80 Kbps for R2D an</w:t>
      </w:r>
      <w:r>
        <w:rPr>
          <w:rFonts w:hint="eastAsia" w:ascii="Times New Roman" w:hAnsi="Times New Roman" w:cs="Times New Roman"/>
          <w:b/>
          <w:bCs/>
          <w:i/>
          <w:iCs/>
          <w:caps w:val="0"/>
          <w:color w:val="auto"/>
          <w:spacing w:val="0"/>
          <w:sz w:val="20"/>
          <w:szCs w:val="20"/>
          <w:shd w:val="clear"/>
          <w:lang w:val="en-US" w:eastAsia="zh-CN"/>
        </w:rPr>
        <w:t xml:space="preserve">d 80 Kbps </w:t>
      </w:r>
      <w:r>
        <w:rPr>
          <w:rFonts w:hint="eastAsia" w:cs="Times New Roman"/>
          <w:b/>
          <w:bCs/>
          <w:i/>
          <w:iCs/>
          <w:caps w:val="0"/>
          <w:color w:val="auto"/>
          <w:spacing w:val="0"/>
          <w:sz w:val="20"/>
          <w:szCs w:val="20"/>
          <w:shd w:val="clear"/>
          <w:lang w:val="en-US" w:eastAsia="zh-CN"/>
        </w:rPr>
        <w:t>for D2R</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eastAsia"/>
          <w:b/>
          <w:bCs/>
          <w:i/>
          <w:iCs/>
          <w:lang w:val="en-US" w:eastAsia="zh-CN"/>
        </w:rPr>
        <w:t>For TDMA of Msg1 transmissions, X&gt;2 cannot provide obvious gain in inventory efficiency compared to X=2.</w:t>
      </w:r>
    </w:p>
    <w:p>
      <w:pPr>
        <w:pStyle w:val="113"/>
        <w:keepNext w:val="0"/>
        <w:keepLines w:val="0"/>
        <w:pageBreakBefore w:val="0"/>
        <w:widowControl/>
        <w:numPr>
          <w:ilvl w:val="0"/>
          <w:numId w:val="32"/>
        </w:numPr>
        <w:kinsoku/>
        <w:wordWrap/>
        <w:overflowPunct/>
        <w:topLinePunct w:val="0"/>
        <w:autoSpaceDE/>
        <w:autoSpaceDN/>
        <w:bidi w:val="0"/>
        <w:adjustRightInd/>
        <w:snapToGrid/>
        <w:spacing w:after="120"/>
        <w:ind w:left="0" w:leftChars="0" w:firstLine="0" w:firstLineChars="0"/>
        <w:jc w:val="both"/>
        <w:textAlignment w:val="auto"/>
        <w:rPr>
          <w:rFonts w:hint="default"/>
          <w:i/>
          <w:iCs/>
          <w:lang w:val="en-US" w:eastAsia="zh-CN"/>
        </w:rPr>
      </w:pPr>
      <w:r>
        <w:rPr>
          <w:rFonts w:hint="eastAsia"/>
          <w:i/>
          <w:iCs/>
          <w:lang w:val="en-US" w:eastAsia="zh-CN"/>
        </w:rPr>
        <w:t>For TDMA of Msg1 transmissions, X&gt;2 is not considered and whether X=2 is applied depends on data rate.</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i/>
          <w:iCs/>
          <w:lang w:val="en-US" w:eastAsia="zh-CN"/>
        </w:rPr>
      </w:pPr>
      <w:r>
        <w:rPr>
          <w:rFonts w:hint="eastAsia"/>
          <w:i/>
          <w:iCs/>
          <w:lang w:val="en-US" w:eastAsia="zh-CN"/>
        </w:rPr>
        <w:t>For FMDA of Msg1, RAN1 should define the available frequency domain resource set, which includes number of frequency domain resources, location of frequency domain resources and potential indicator of frequency domain resource set.</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i/>
          <w:iCs/>
          <w:lang w:val="en-US" w:eastAsia="zh-CN"/>
        </w:rPr>
      </w:pPr>
      <w:r>
        <w:rPr>
          <w:rFonts w:hint="eastAsia"/>
          <w:i/>
          <w:iCs/>
          <w:lang w:val="en-US" w:eastAsia="zh-CN"/>
        </w:rPr>
        <w:t>For CMDA of Msg1, RAN1 needs to study the code domain resource set, which includes number of spread codes, length of spread code and decoding performance, etc.</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i/>
          <w:iCs/>
          <w:lang w:val="en-US" w:eastAsia="zh-CN"/>
        </w:rPr>
      </w:pPr>
      <w:r>
        <w:rPr>
          <w:rFonts w:hint="eastAsia"/>
          <w:i/>
          <w:iCs/>
          <w:lang w:val="en-US" w:eastAsia="zh-CN"/>
        </w:rPr>
        <w:t>For Msg2 transmission in response to multiple Msg1 transmissions, both the following options are supported:</w:t>
      </w:r>
    </w:p>
    <w:p>
      <w:pPr>
        <w:pStyle w:val="93"/>
        <w:keepNext w:val="0"/>
        <w:keepLines w:val="0"/>
        <w:pageBreakBefore w:val="0"/>
        <w:widowControl/>
        <w:numPr>
          <w:ilvl w:val="0"/>
          <w:numId w:val="12"/>
        </w:numPr>
        <w:kinsoku/>
        <w:wordWrap/>
        <w:overflowPunct/>
        <w:topLinePunct w:val="0"/>
        <w:autoSpaceDE/>
        <w:autoSpaceDN/>
        <w:bidi w:val="0"/>
        <w:adjustRightInd/>
        <w:snapToGrid/>
        <w:spacing w:after="120"/>
        <w:ind w:left="714" w:leftChars="0" w:hanging="295" w:firstLineChars="0"/>
        <w:jc w:val="both"/>
        <w:textAlignment w:val="auto"/>
        <w:rPr>
          <w:rFonts w:ascii="Times New Roman" w:hAnsi="Times New Roman"/>
          <w:b/>
          <w:bCs/>
          <w:i/>
          <w:iCs/>
          <w:szCs w:val="20"/>
          <w:highlight w:val="none"/>
          <w:vertAlign w:val="baseline"/>
        </w:rPr>
      </w:pPr>
      <w:r>
        <w:rPr>
          <w:b/>
          <w:bCs/>
          <w:i/>
          <w:iCs/>
          <w:highlight w:val="none"/>
        </w:rPr>
        <w:t>Option 1: A</w:t>
      </w:r>
      <w:r>
        <w:rPr>
          <w:b/>
          <w:bCs/>
          <w:i/>
          <w:iCs/>
          <w:highlight w:val="none"/>
          <w:lang w:eastAsia="zh-CN"/>
        </w:rPr>
        <w:t xml:space="preserve"> </w:t>
      </w:r>
      <w:r>
        <w:rPr>
          <w:b/>
          <w:bCs/>
          <w:i/>
          <w:iCs/>
          <w:highlight w:val="none"/>
        </w:rPr>
        <w:t>PRDCH for Msg2 transmission corresponds to a A-IoT Msg1 received from one device</w:t>
      </w:r>
      <w:r>
        <w:rPr>
          <w:rFonts w:hint="eastAsia" w:eastAsia="宋体"/>
          <w:b/>
          <w:bCs/>
          <w:i/>
          <w:iCs/>
          <w:highlight w:val="none"/>
          <w:lang w:val="en-US" w:eastAsia="zh-CN"/>
        </w:rPr>
        <w:t>.</w:t>
      </w:r>
    </w:p>
    <w:p>
      <w:pPr>
        <w:pStyle w:val="93"/>
        <w:keepNext w:val="0"/>
        <w:keepLines w:val="0"/>
        <w:pageBreakBefore w:val="0"/>
        <w:widowControl/>
        <w:numPr>
          <w:ilvl w:val="0"/>
          <w:numId w:val="12"/>
        </w:numPr>
        <w:kinsoku/>
        <w:wordWrap/>
        <w:overflowPunct/>
        <w:topLinePunct w:val="0"/>
        <w:autoSpaceDE/>
        <w:autoSpaceDN/>
        <w:bidi w:val="0"/>
        <w:adjustRightInd/>
        <w:snapToGrid/>
        <w:spacing w:after="120"/>
        <w:ind w:left="714" w:leftChars="0" w:hanging="295" w:firstLineChars="0"/>
        <w:jc w:val="both"/>
        <w:textAlignment w:val="auto"/>
        <w:rPr>
          <w:rFonts w:hint="default"/>
          <w:bCs/>
          <w:szCs w:val="20"/>
          <w:highlight w:val="none"/>
          <w:lang w:val="en-US" w:eastAsia="zh-CN"/>
        </w:rPr>
      </w:pPr>
      <w:r>
        <w:rPr>
          <w:b/>
          <w:bCs/>
          <w:i/>
          <w:iCs/>
          <w:highlight w:val="none"/>
        </w:rPr>
        <w:t>Option 2: A PRDCH for Msg2 transmission corresponds to multiple A-IoT Msg1 received from different devices</w:t>
      </w:r>
      <w:r>
        <w:rPr>
          <w:rFonts w:hint="eastAsia" w:eastAsia="宋体"/>
          <w:b/>
          <w:bCs/>
          <w:i/>
          <w:iCs/>
          <w:highlight w:val="none"/>
          <w:lang w:val="en-US" w:eastAsia="zh-CN"/>
        </w:rPr>
        <w:t>. T</w:t>
      </w:r>
      <w:r>
        <w:rPr>
          <w:rFonts w:hint="eastAsia"/>
          <w:b/>
          <w:bCs/>
          <w:i/>
          <w:iCs/>
          <w:color w:val="auto"/>
          <w:lang w:val="en-US" w:eastAsia="zh-CN"/>
        </w:rPr>
        <w:t>he number of Msg1 transmissions corresponding to a Msg2</w:t>
      </w:r>
      <w:r>
        <w:rPr>
          <w:rFonts w:hint="default"/>
          <w:b/>
          <w:bCs/>
          <w:i/>
          <w:iCs/>
          <w:color w:val="auto"/>
          <w:lang w:val="en-US" w:eastAsia="zh-CN"/>
        </w:rPr>
        <w:t xml:space="preserve"> is determined by the Reader</w:t>
      </w:r>
      <w:r>
        <w:rPr>
          <w:rFonts w:hint="eastAsia"/>
          <w:b/>
          <w:bCs/>
          <w:i/>
          <w:iCs/>
          <w:color w:val="auto"/>
          <w:lang w:val="en-US" w:eastAsia="zh-CN"/>
        </w:rPr>
        <w:t>.</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i/>
          <w:iCs/>
          <w:lang w:val="en-US" w:eastAsia="zh-CN"/>
        </w:rPr>
      </w:pPr>
      <w:r>
        <w:rPr>
          <w:rFonts w:hint="eastAsia"/>
          <w:i/>
          <w:iCs/>
          <w:lang w:val="en-US" w:eastAsia="zh-CN"/>
        </w:rPr>
        <w:t>The device can determine the start time of the nth Msg2 transmission to monitors the nth Msg2 after it transmits Msg1:</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bCs/>
          <w:i/>
          <w:iCs/>
          <w:color w:val="auto"/>
          <w:lang w:val="en-US" w:eastAsia="zh-CN"/>
        </w:rPr>
      </w:pPr>
      <w:r>
        <w:rPr>
          <w:rFonts w:hint="eastAsia"/>
          <w:b/>
          <w:bCs/>
          <w:i/>
          <w:iCs/>
          <w:color w:val="auto"/>
          <w:lang w:val="en-US" w:eastAsia="zh-CN"/>
        </w:rPr>
        <w:t>For n=1, the time interval between first Msg2 and the Msg1 follows the t</w:t>
      </w:r>
      <w:r>
        <w:rPr>
          <w:rFonts w:hint="eastAsia"/>
          <w:b/>
          <w:bCs/>
          <w:i/>
          <w:iCs/>
          <w:color w:val="auto"/>
          <w:lang w:val="en-US" w:eastAsia="en-GB"/>
        </w:rPr>
        <w:t>im</w:t>
      </w:r>
      <w:r>
        <w:rPr>
          <w:rFonts w:hint="eastAsia"/>
          <w:b/>
          <w:bCs/>
          <w:i/>
          <w:iCs/>
          <w:color w:val="auto"/>
          <w:lang w:val="en-US" w:eastAsia="zh-CN"/>
        </w:rPr>
        <w:t>ing relationship</w:t>
      </w:r>
      <w:r>
        <w:rPr>
          <w:rFonts w:hint="eastAsia"/>
          <w:b/>
          <w:bCs/>
          <w:i/>
          <w:iCs/>
          <w:color w:val="auto"/>
          <w:lang w:val="en-US" w:eastAsia="en-GB"/>
        </w:rPr>
        <w:t xml:space="preserve"> between a R2D transmission and the corresponding D2R transmission</w:t>
      </w:r>
      <w:r>
        <w:rPr>
          <w:rFonts w:hint="eastAsia"/>
          <w:b/>
          <w:bCs/>
          <w:i/>
          <w:iCs/>
          <w:color w:val="auto"/>
          <w:lang w:val="en-US" w:eastAsia="zh-CN"/>
        </w:rPr>
        <w:t>.</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eastAsia"/>
          <w:b/>
          <w:bCs/>
          <w:i/>
          <w:iCs/>
          <w:color w:val="auto"/>
          <w:lang w:val="en-US" w:eastAsia="zh-CN"/>
        </w:rPr>
        <w:t>For n</w:t>
      </w:r>
      <w:r>
        <w:rPr>
          <w:rFonts w:hint="default"/>
          <w:b/>
          <w:bCs/>
          <w:i/>
          <w:iCs/>
          <w:color w:val="auto"/>
          <w:lang w:val="en-US" w:eastAsia="zh-CN"/>
        </w:rPr>
        <w:t>≥</w:t>
      </w:r>
      <w:r>
        <w:rPr>
          <w:rFonts w:hint="eastAsia"/>
          <w:b/>
          <w:bCs/>
          <w:i/>
          <w:iCs/>
          <w:color w:val="auto"/>
          <w:lang w:val="en-US" w:eastAsia="zh-CN"/>
        </w:rPr>
        <w:t xml:space="preserve">2, </w:t>
      </w:r>
    </w:p>
    <w:p>
      <w:pPr>
        <w:keepNext w:val="0"/>
        <w:keepLines w:val="0"/>
        <w:pageBreakBefore w:val="0"/>
        <w:widowControl/>
        <w:numPr>
          <w:ilvl w:val="1"/>
          <w:numId w:val="11"/>
        </w:numPr>
        <w:kinsoku/>
        <w:wordWrap/>
        <w:overflowPunct/>
        <w:topLinePunct w:val="0"/>
        <w:autoSpaceDE/>
        <w:autoSpaceDN/>
        <w:bidi w:val="0"/>
        <w:adjustRightInd/>
        <w:snapToGrid/>
        <w:spacing w:after="120"/>
        <w:ind w:left="1123" w:leftChars="0" w:hanging="283" w:firstLineChars="0"/>
        <w:jc w:val="both"/>
        <w:textAlignment w:val="auto"/>
        <w:rPr>
          <w:rFonts w:hint="eastAsia"/>
          <w:b/>
          <w:bCs/>
          <w:i/>
          <w:iCs/>
          <w:color w:val="auto"/>
          <w:lang w:val="en-US" w:eastAsia="zh-CN"/>
        </w:rPr>
      </w:pPr>
      <w:r>
        <w:rPr>
          <w:rFonts w:hint="eastAsia"/>
          <w:b/>
          <w:bCs/>
          <w:i/>
          <w:iCs/>
          <w:color w:val="auto"/>
          <w:lang w:val="en-US" w:eastAsia="zh-CN"/>
        </w:rPr>
        <w:t>Alt 1: Indicate the start time of the nth Msg2 transmission in the n-1th Msg2.</w:t>
      </w:r>
    </w:p>
    <w:p>
      <w:pPr>
        <w:keepNext w:val="0"/>
        <w:keepLines w:val="0"/>
        <w:pageBreakBefore w:val="0"/>
        <w:widowControl/>
        <w:numPr>
          <w:ilvl w:val="1"/>
          <w:numId w:val="11"/>
        </w:numPr>
        <w:kinsoku/>
        <w:wordWrap/>
        <w:overflowPunct/>
        <w:topLinePunct w:val="0"/>
        <w:autoSpaceDE/>
        <w:autoSpaceDN/>
        <w:bidi w:val="0"/>
        <w:adjustRightInd/>
        <w:snapToGrid/>
        <w:spacing w:after="120"/>
        <w:ind w:left="1123" w:leftChars="0" w:hanging="283" w:firstLineChars="0"/>
        <w:jc w:val="both"/>
        <w:textAlignment w:val="auto"/>
        <w:rPr>
          <w:rFonts w:hint="eastAsia"/>
          <w:b/>
          <w:bCs/>
          <w:i/>
          <w:iCs/>
          <w:color w:val="auto"/>
          <w:lang w:val="en-US" w:eastAsia="zh-CN"/>
        </w:rPr>
      </w:pPr>
      <w:r>
        <w:rPr>
          <w:rFonts w:hint="eastAsia"/>
          <w:b/>
          <w:bCs/>
          <w:i/>
          <w:iCs/>
          <w:color w:val="auto"/>
          <w:lang w:val="en-US" w:eastAsia="zh-CN"/>
        </w:rPr>
        <w:t>Alt 2: Determine the start time of the nth Msg2 transmission according to the duration of Msg3 in response to the n-1th Msg2. The Msg3 duration can be obtained based on e.g.,</w:t>
      </w:r>
    </w:p>
    <w:p>
      <w:pPr>
        <w:keepNext w:val="0"/>
        <w:keepLines w:val="0"/>
        <w:pageBreakBefore w:val="0"/>
        <w:widowControl/>
        <w:numPr>
          <w:ilvl w:val="3"/>
          <w:numId w:val="13"/>
        </w:numPr>
        <w:kinsoku/>
        <w:wordWrap/>
        <w:overflowPunct/>
        <w:topLinePunct w:val="0"/>
        <w:autoSpaceDE/>
        <w:autoSpaceDN/>
        <w:bidi w:val="0"/>
        <w:adjustRightInd/>
        <w:snapToGrid/>
        <w:spacing w:after="120"/>
        <w:ind w:left="1760" w:leftChars="0" w:hanging="440" w:firstLineChars="0"/>
        <w:jc w:val="both"/>
        <w:textAlignment w:val="auto"/>
        <w:rPr>
          <w:rFonts w:hint="eastAsia"/>
          <w:b/>
          <w:bCs/>
          <w:i/>
          <w:iCs/>
          <w:color w:val="auto"/>
          <w:lang w:val="en-US" w:eastAsia="zh-CN"/>
        </w:rPr>
      </w:pPr>
      <w:r>
        <w:rPr>
          <w:rFonts w:hint="eastAsia"/>
          <w:b/>
          <w:bCs/>
          <w:i/>
          <w:iCs/>
          <w:color w:val="auto"/>
          <w:lang w:val="en-US" w:eastAsia="zh-CN"/>
        </w:rPr>
        <w:t xml:space="preserve">the scheduling information in the </w:t>
      </w:r>
      <w:r>
        <w:rPr>
          <w:rFonts w:hint="eastAsia" w:eastAsia="宋体"/>
          <w:b/>
          <w:bCs/>
          <w:i/>
          <w:iCs/>
          <w:color w:val="auto"/>
          <w:lang w:val="en-US" w:eastAsia="zh-CN"/>
        </w:rPr>
        <w:t xml:space="preserve">n-1th </w:t>
      </w:r>
      <w:r>
        <w:rPr>
          <w:rFonts w:hint="eastAsia"/>
          <w:b/>
          <w:bCs/>
          <w:i/>
          <w:iCs/>
          <w:color w:val="auto"/>
          <w:lang w:val="en-US" w:eastAsia="zh-CN"/>
        </w:rPr>
        <w:t>Msg2.</w:t>
      </w:r>
    </w:p>
    <w:p>
      <w:pPr>
        <w:keepNext w:val="0"/>
        <w:keepLines w:val="0"/>
        <w:pageBreakBefore w:val="0"/>
        <w:widowControl/>
        <w:numPr>
          <w:ilvl w:val="3"/>
          <w:numId w:val="13"/>
        </w:numPr>
        <w:kinsoku/>
        <w:wordWrap/>
        <w:overflowPunct/>
        <w:topLinePunct w:val="0"/>
        <w:autoSpaceDE/>
        <w:autoSpaceDN/>
        <w:bidi w:val="0"/>
        <w:adjustRightInd/>
        <w:snapToGrid/>
        <w:spacing w:after="120"/>
        <w:ind w:left="1760" w:leftChars="0" w:hanging="440" w:firstLineChars="0"/>
        <w:jc w:val="both"/>
        <w:textAlignment w:val="auto"/>
        <w:rPr>
          <w:rFonts w:hint="eastAsia" w:eastAsia="宋体"/>
          <w:lang w:val="en-US" w:eastAsia="zh-CN"/>
        </w:rPr>
      </w:pPr>
      <w:r>
        <w:rPr>
          <w:rFonts w:hint="eastAsia"/>
          <w:b/>
          <w:bCs/>
          <w:i/>
          <w:iCs/>
          <w:color w:val="auto"/>
          <w:lang w:val="en-US" w:eastAsia="zh-CN"/>
        </w:rPr>
        <w:t xml:space="preserve">the same duration for all Msg3 transmissions in one access round, which is known to the device. </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i/>
          <w:iCs/>
          <w:lang w:val="en-US" w:eastAsia="zh-CN"/>
        </w:rPr>
      </w:pPr>
      <w:r>
        <w:rPr>
          <w:rFonts w:hint="eastAsia"/>
          <w:i/>
          <w:iCs/>
          <w:lang w:val="en-US" w:eastAsia="zh-CN"/>
        </w:rPr>
        <w:t>TMDA is not supported for multiple Msg3 transmissions in response to a Msg2 for A-IoT random access.</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i/>
          <w:iCs/>
          <w:lang w:val="en-US" w:eastAsia="zh-CN"/>
        </w:rPr>
      </w:pPr>
      <w:r>
        <w:rPr>
          <w:rFonts w:hint="eastAsia"/>
          <w:i/>
          <w:iCs/>
          <w:lang w:val="en-US" w:eastAsia="zh-CN"/>
        </w:rPr>
        <w:t>If multiple Msg3 transmissions are scheduled based on FDMA/CDMA, the frequency/code domain resources used for Msg3 transmissions can be determined by the order of the corresponding ID echoes in a Msg2.</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eastAsia"/>
          <w:b/>
          <w:bCs/>
          <w:i/>
          <w:iCs/>
          <w:lang w:val="en-US" w:eastAsia="zh-CN"/>
        </w:rPr>
        <w:t xml:space="preserve">The access efficiency of Q-selection with FDMA/CDMA based Msg1 exceeds 1.5 times that of Q-selection. And the access efficiency of Q-selection with FDMA/CDMA based Msg1 and Msg3 is around 2 times that of Q-selection. </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b/>
          <w:bCs/>
          <w:i/>
          <w:iCs/>
          <w:lang w:val="en-US" w:eastAsia="zh-CN"/>
        </w:rPr>
      </w:pPr>
      <w:r>
        <w:rPr>
          <w:rFonts w:hint="eastAsia"/>
          <w:b/>
          <w:bCs/>
          <w:i/>
          <w:iCs/>
          <w:lang w:val="en-US" w:eastAsia="zh-CN"/>
        </w:rPr>
        <w:t xml:space="preserve">The hybrid algorithm combining Q-selection with ALOHA or BTree can improve access efficiency by more than 10% compared to traditional Q-selection algorithm. </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i/>
          <w:iCs/>
          <w:lang w:val="en-US" w:eastAsia="zh-CN"/>
        </w:rPr>
      </w:pPr>
      <w:r>
        <w:rPr>
          <w:rFonts w:hint="eastAsia"/>
          <w:i/>
          <w:iCs/>
          <w:lang w:val="en-US" w:eastAsia="zh-CN"/>
        </w:rPr>
        <w:t>Capture the following hybrid algorithm combining Q-selection with ALOHA or BTree in TR38.769 to improve access efficiency and reduce access latency. The details include:</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default"/>
          <w:b/>
          <w:bCs/>
          <w:i/>
          <w:iCs/>
          <w:color w:val="auto"/>
          <w:lang w:val="en-US" w:eastAsia="zh-CN"/>
        </w:rPr>
        <w:t xml:space="preserve">Solution description </w:t>
      </w:r>
    </w:p>
    <w:p>
      <w:pPr>
        <w:keepNext w:val="0"/>
        <w:keepLines w:val="0"/>
        <w:pageBreakBefore w:val="0"/>
        <w:widowControl/>
        <w:numPr>
          <w:ilvl w:val="1"/>
          <w:numId w:val="11"/>
        </w:numPr>
        <w:kinsoku/>
        <w:wordWrap/>
        <w:overflowPunct/>
        <w:topLinePunct w:val="0"/>
        <w:autoSpaceDE/>
        <w:autoSpaceDN/>
        <w:bidi w:val="0"/>
        <w:adjustRightInd/>
        <w:snapToGrid/>
        <w:spacing w:after="120"/>
        <w:ind w:left="1123" w:leftChars="0" w:hanging="283" w:firstLineChars="0"/>
        <w:jc w:val="both"/>
        <w:textAlignment w:val="auto"/>
        <w:rPr>
          <w:rFonts w:hint="eastAsia"/>
          <w:b/>
          <w:bCs/>
          <w:i/>
          <w:iCs/>
          <w:color w:val="auto"/>
          <w:lang w:val="en-US" w:eastAsia="zh-CN"/>
        </w:rPr>
      </w:pPr>
      <w:r>
        <w:rPr>
          <w:rFonts w:hint="eastAsia"/>
          <w:b/>
          <w:bCs/>
          <w:i/>
          <w:iCs/>
          <w:color w:val="auto"/>
          <w:lang w:val="en-US" w:eastAsia="zh-CN"/>
        </w:rPr>
        <w:t>Q-selection algorithm (i.e., a slotted-ALOHA algorithm) is performed for random access process.</w:t>
      </w:r>
    </w:p>
    <w:p>
      <w:pPr>
        <w:keepNext w:val="0"/>
        <w:keepLines w:val="0"/>
        <w:pageBreakBefore w:val="0"/>
        <w:widowControl/>
        <w:numPr>
          <w:ilvl w:val="1"/>
          <w:numId w:val="11"/>
        </w:numPr>
        <w:kinsoku/>
        <w:wordWrap/>
        <w:overflowPunct/>
        <w:topLinePunct w:val="0"/>
        <w:autoSpaceDE/>
        <w:autoSpaceDN/>
        <w:bidi w:val="0"/>
        <w:adjustRightInd/>
        <w:snapToGrid/>
        <w:spacing w:after="120"/>
        <w:ind w:left="1123" w:leftChars="0" w:hanging="283" w:firstLineChars="0"/>
        <w:jc w:val="both"/>
        <w:textAlignment w:val="auto"/>
        <w:rPr>
          <w:rFonts w:hint="eastAsia"/>
          <w:b/>
          <w:bCs/>
          <w:i/>
          <w:iCs/>
          <w:color w:val="auto"/>
          <w:lang w:val="en-US" w:eastAsia="zh-CN"/>
        </w:rPr>
      </w:pPr>
      <w:r>
        <w:rPr>
          <w:rFonts w:hint="eastAsia"/>
          <w:b/>
          <w:bCs/>
          <w:i/>
          <w:iCs/>
          <w:color w:val="auto"/>
          <w:lang w:val="en-US" w:eastAsia="zh-CN"/>
        </w:rPr>
        <w:t>In a device-collided access occasion, a subslot-ALOHA or BTree algorithm</w:t>
      </w:r>
      <w:r>
        <w:rPr>
          <w:rFonts w:hint="eastAsia"/>
          <w:b/>
          <w:bCs/>
          <w:i/>
          <w:iCs/>
          <w:color w:val="FF0000"/>
          <w:lang w:val="en-US" w:eastAsia="zh-CN"/>
        </w:rPr>
        <w:t xml:space="preserve"> </w:t>
      </w:r>
      <w:r>
        <w:rPr>
          <w:rFonts w:hint="eastAsia"/>
          <w:b/>
          <w:bCs/>
          <w:i/>
          <w:iCs/>
          <w:color w:val="auto"/>
          <w:lang w:val="en-US" w:eastAsia="zh-CN"/>
        </w:rPr>
        <w:t>is employed to achieve the access of the conflicting devices in this occasion.</w:t>
      </w:r>
    </w:p>
    <w:p>
      <w:pPr>
        <w:keepNext w:val="0"/>
        <w:keepLines w:val="0"/>
        <w:pageBreakBefore w:val="0"/>
        <w:widowControl/>
        <w:numPr>
          <w:ilvl w:val="3"/>
          <w:numId w:val="13"/>
        </w:numPr>
        <w:kinsoku/>
        <w:wordWrap/>
        <w:overflowPunct/>
        <w:topLinePunct w:val="0"/>
        <w:autoSpaceDE/>
        <w:autoSpaceDN/>
        <w:bidi w:val="0"/>
        <w:adjustRightInd/>
        <w:snapToGrid/>
        <w:spacing w:after="120"/>
        <w:ind w:left="1760" w:leftChars="0" w:hanging="440" w:firstLineChars="0"/>
        <w:jc w:val="both"/>
        <w:textAlignment w:val="auto"/>
        <w:rPr>
          <w:rFonts w:hint="default"/>
          <w:b/>
          <w:bCs/>
          <w:i/>
          <w:iCs/>
          <w:color w:val="auto"/>
          <w:lang w:val="en-US" w:eastAsia="zh-CN"/>
        </w:rPr>
      </w:pPr>
      <w:r>
        <w:rPr>
          <w:rFonts w:hint="default"/>
          <w:b/>
          <w:bCs/>
          <w:i/>
          <w:iCs/>
          <w:color w:val="auto"/>
          <w:lang w:val="en-US" w:eastAsia="zh-CN"/>
        </w:rPr>
        <w:t xml:space="preserve">Within </w:t>
      </w:r>
      <w:r>
        <w:rPr>
          <w:rFonts w:hint="eastAsia"/>
          <w:b/>
          <w:bCs/>
          <w:i/>
          <w:iCs/>
          <w:color w:val="auto"/>
          <w:lang w:val="en-US" w:eastAsia="zh-CN"/>
        </w:rPr>
        <w:t xml:space="preserve">this Q-selection access occasion, the sub-slot ALOHA or BTree algorithm is performed based on access sub-occasions for the conflicting devices. </w:t>
      </w:r>
    </w:p>
    <w:p>
      <w:pPr>
        <w:keepNext w:val="0"/>
        <w:keepLines w:val="0"/>
        <w:pageBreakBefore w:val="0"/>
        <w:widowControl/>
        <w:numPr>
          <w:ilvl w:val="1"/>
          <w:numId w:val="11"/>
        </w:numPr>
        <w:kinsoku/>
        <w:wordWrap/>
        <w:overflowPunct/>
        <w:topLinePunct w:val="0"/>
        <w:autoSpaceDE/>
        <w:autoSpaceDN/>
        <w:bidi w:val="0"/>
        <w:adjustRightInd/>
        <w:snapToGrid/>
        <w:spacing w:after="120"/>
        <w:ind w:left="1123" w:leftChars="0" w:hanging="283" w:firstLineChars="0"/>
        <w:jc w:val="both"/>
        <w:textAlignment w:val="auto"/>
        <w:rPr>
          <w:rFonts w:hint="default"/>
          <w:b/>
          <w:bCs/>
          <w:i/>
          <w:iCs/>
          <w:color w:val="auto"/>
          <w:lang w:val="en-US" w:eastAsia="zh-CN"/>
        </w:rPr>
      </w:pPr>
      <w:r>
        <w:rPr>
          <w:rFonts w:hint="eastAsia"/>
          <w:b/>
          <w:bCs/>
          <w:i/>
          <w:iCs/>
          <w:color w:val="auto"/>
          <w:lang w:val="en-US" w:eastAsia="zh-CN"/>
        </w:rPr>
        <w:t>Then, a R2D trigger is transmitted by the Reader to trigger the next access occasion of Q-selection.</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default"/>
          <w:b/>
          <w:bCs/>
          <w:i/>
          <w:iCs/>
          <w:color w:val="auto"/>
          <w:lang w:val="en-US" w:eastAsia="zh-CN"/>
        </w:rPr>
        <w:t>Specification impacts</w:t>
      </w:r>
    </w:p>
    <w:p>
      <w:pPr>
        <w:keepNext w:val="0"/>
        <w:keepLines w:val="0"/>
        <w:pageBreakBefore w:val="0"/>
        <w:widowControl/>
        <w:numPr>
          <w:ilvl w:val="1"/>
          <w:numId w:val="11"/>
        </w:numPr>
        <w:kinsoku/>
        <w:wordWrap/>
        <w:overflowPunct/>
        <w:topLinePunct w:val="0"/>
        <w:autoSpaceDE/>
        <w:autoSpaceDN/>
        <w:bidi w:val="0"/>
        <w:adjustRightInd/>
        <w:snapToGrid/>
        <w:spacing w:after="120"/>
        <w:ind w:left="1123" w:leftChars="0" w:hanging="283" w:firstLineChars="0"/>
        <w:jc w:val="both"/>
        <w:textAlignment w:val="auto"/>
        <w:rPr>
          <w:rFonts w:hint="default"/>
          <w:b/>
          <w:bCs/>
          <w:i/>
          <w:iCs/>
          <w:color w:val="auto"/>
          <w:lang w:val="en-US" w:eastAsia="zh-CN"/>
        </w:rPr>
      </w:pPr>
      <w:r>
        <w:rPr>
          <w:rFonts w:hint="eastAsia"/>
          <w:b/>
          <w:bCs/>
          <w:i/>
          <w:iCs/>
          <w:color w:val="auto"/>
          <w:lang w:val="en-US" w:eastAsia="zh-CN"/>
        </w:rPr>
        <w:t>Define the relevant command types</w:t>
      </w:r>
    </w:p>
    <w:p>
      <w:pPr>
        <w:keepNext w:val="0"/>
        <w:keepLines w:val="0"/>
        <w:pageBreakBefore w:val="0"/>
        <w:widowControl/>
        <w:numPr>
          <w:ilvl w:val="1"/>
          <w:numId w:val="11"/>
        </w:numPr>
        <w:kinsoku/>
        <w:wordWrap/>
        <w:overflowPunct/>
        <w:topLinePunct w:val="0"/>
        <w:autoSpaceDE/>
        <w:autoSpaceDN/>
        <w:bidi w:val="0"/>
        <w:adjustRightInd/>
        <w:snapToGrid/>
        <w:spacing w:after="120"/>
        <w:ind w:left="1123" w:leftChars="0" w:hanging="283" w:firstLineChars="0"/>
        <w:jc w:val="both"/>
        <w:textAlignment w:val="auto"/>
        <w:rPr>
          <w:rFonts w:hint="default"/>
          <w:b/>
          <w:bCs/>
          <w:i/>
          <w:iCs/>
          <w:color w:val="auto"/>
          <w:lang w:val="en-US" w:eastAsia="zh-CN"/>
        </w:rPr>
      </w:pPr>
      <w:r>
        <w:rPr>
          <w:rFonts w:hint="eastAsia"/>
          <w:b/>
          <w:bCs/>
          <w:i/>
          <w:iCs/>
          <w:color w:val="auto"/>
          <w:lang w:val="en-US" w:eastAsia="en-US"/>
        </w:rPr>
        <w:t>Specify the device’s behaviour</w:t>
      </w:r>
      <w:r>
        <w:rPr>
          <w:rFonts w:hint="eastAsia"/>
          <w:b/>
          <w:bCs/>
          <w:i/>
          <w:iCs/>
          <w:color w:val="auto"/>
          <w:lang w:val="en-US" w:eastAsia="zh-CN"/>
        </w:rPr>
        <w:t xml:space="preserve"> corresponding to the command types</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b/>
          <w:bCs/>
          <w:i/>
          <w:iCs/>
          <w:lang w:val="en-US" w:eastAsia="zh-CN"/>
        </w:rPr>
      </w:pPr>
      <w:r>
        <w:rPr>
          <w:rFonts w:hint="eastAsia"/>
          <w:b/>
          <w:bCs/>
          <w:i/>
          <w:iCs/>
          <w:lang w:val="en-US" w:eastAsia="zh-CN"/>
        </w:rPr>
        <w:t>For the inventory process of 20 devices, device (un)availability leads to an increase in random access latency. The solution in Table 6.2.1-13 of TR38.769 can significantly mitigate the latency impact caused by device (un)availability.</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i/>
          <w:iCs/>
          <w:lang w:val="en-US" w:eastAsia="zh-CN"/>
        </w:rPr>
      </w:pPr>
      <w:r>
        <w:rPr>
          <w:rFonts w:hint="eastAsia"/>
          <w:i/>
          <w:iCs/>
          <w:lang w:val="en-US" w:eastAsia="zh-CN"/>
        </w:rPr>
        <w:t>The evaluations and observations for random access latency can be captured in TR</w:t>
      </w:r>
      <w:r>
        <w:rPr>
          <w:rFonts w:hint="eastAsia"/>
          <w:b/>
          <w:bCs/>
          <w:i/>
          <w:iCs/>
          <w:lang w:val="en-US" w:eastAsia="zh-CN"/>
        </w:rPr>
        <w:t>38.769</w:t>
      </w:r>
      <w:r>
        <w:rPr>
          <w:rFonts w:hint="eastAsia"/>
          <w:i/>
          <w:iCs/>
          <w:lang w:val="en-US" w:eastAsia="zh-CN"/>
        </w:rPr>
        <w:t xml:space="preserve"> for the solution in </w:t>
      </w:r>
      <w:r>
        <w:rPr>
          <w:rFonts w:hint="eastAsia"/>
          <w:i/>
          <w:iCs/>
          <w:lang w:val="en-GB" w:eastAsia="en-US"/>
        </w:rPr>
        <w:t>Table 6.2.1-13</w:t>
      </w:r>
      <w:r>
        <w:rPr>
          <w:rFonts w:hint="eastAsia"/>
          <w:i/>
          <w:iCs/>
          <w:lang w:val="en-US" w:eastAsia="zh-CN"/>
        </w:rPr>
        <w:t>.</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b/>
          <w:bCs/>
          <w:i/>
          <w:iCs/>
          <w:color w:val="auto"/>
          <w:lang w:val="en-US" w:eastAsia="zh-CN"/>
        </w:rPr>
      </w:pPr>
      <w:r>
        <w:rPr>
          <w:rFonts w:hint="eastAsia"/>
          <w:i/>
          <w:iCs/>
          <w:lang w:val="en-US" w:eastAsia="zh-CN"/>
        </w:rPr>
        <w:t xml:space="preserve">The solution in </w:t>
      </w:r>
      <w:r>
        <w:rPr>
          <w:rFonts w:hint="eastAsia"/>
          <w:i/>
          <w:iCs/>
          <w:lang w:val="en-GB" w:eastAsia="en-US"/>
        </w:rPr>
        <w:t>Table 6.2.1-13</w:t>
      </w:r>
      <w:r>
        <w:rPr>
          <w:rFonts w:hint="eastAsia"/>
          <w:i/>
          <w:iCs/>
          <w:lang w:val="en-US" w:eastAsia="zh-CN"/>
        </w:rPr>
        <w:t xml:space="preserve"> of TR</w:t>
      </w:r>
      <w:r>
        <w:rPr>
          <w:rFonts w:hint="eastAsia"/>
          <w:b/>
          <w:bCs/>
          <w:i/>
          <w:iCs/>
          <w:lang w:val="en-US" w:eastAsia="zh-CN"/>
        </w:rPr>
        <w:t>38.769</w:t>
      </w:r>
      <w:r>
        <w:rPr>
          <w:rFonts w:hint="eastAsia"/>
          <w:i/>
          <w:iCs/>
          <w:lang w:val="en-US" w:eastAsia="zh-CN"/>
        </w:rPr>
        <w:t xml:space="preserve"> can be considered in WI to reduce random access latency.</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eastAsia"/>
          <w:b/>
          <w:bCs/>
          <w:i/>
          <w:iCs/>
          <w:lang w:val="en-US" w:eastAsia="zh-CN"/>
        </w:rPr>
        <w:t>The solution in Table 6.2.2-23 of TR38.769 can increase the available time for R2D signal reception to at least 2.5 times for device 1 and 3.9 times for device 2.</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b/>
          <w:bCs/>
          <w:i/>
          <w:iCs/>
          <w:lang w:val="en-US" w:eastAsia="zh-CN"/>
        </w:rPr>
      </w:pPr>
      <w:r>
        <w:rPr>
          <w:rFonts w:hint="eastAsia"/>
          <w:b/>
          <w:bCs/>
          <w:i/>
          <w:iCs/>
          <w:lang w:val="en-US" w:eastAsia="zh-CN"/>
        </w:rPr>
        <w:t xml:space="preserve">Based on the solution in </w:t>
      </w:r>
      <w:r>
        <w:rPr>
          <w:rFonts w:hint="eastAsia"/>
          <w:b/>
          <w:bCs/>
          <w:i/>
          <w:iCs/>
          <w:lang w:val="en-GB" w:eastAsia="en-US"/>
        </w:rPr>
        <w:t>Table 6.2.2-</w:t>
      </w:r>
      <w:r>
        <w:rPr>
          <w:rFonts w:hint="eastAsia"/>
          <w:b/>
          <w:bCs/>
          <w:i/>
          <w:iCs/>
          <w:lang w:val="en-US" w:eastAsia="zh-CN"/>
        </w:rPr>
        <w:t xml:space="preserve">23 of TR, the maximum inventory time that device 1 and 2 support can be larger than 9s. </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b/>
          <w:bCs/>
          <w:i/>
          <w:iCs/>
          <w:lang w:val="en-US" w:eastAsia="zh-CN"/>
        </w:rPr>
      </w:pPr>
      <w:r>
        <w:rPr>
          <w:rFonts w:hint="eastAsia" w:ascii="Times New Roman" w:hAnsi="Times New Roman" w:cs="Times New Roman"/>
          <w:b/>
          <w:bCs/>
          <w:i/>
          <w:iCs/>
          <w:lang w:val="en-US" w:eastAsia="zh-CN"/>
        </w:rPr>
        <w:t>When the same amble(s) overhead is maintained, adding a postamb</w:t>
      </w:r>
      <w:r>
        <w:rPr>
          <w:rFonts w:hint="eastAsia" w:ascii="Times New Roman" w:hAnsi="Times New Roman" w:cs="Times New Roman"/>
          <w:b/>
          <w:bCs/>
          <w:i/>
          <w:iCs/>
          <w:highlight w:val="none"/>
          <w:lang w:val="en-US" w:eastAsia="zh-CN"/>
        </w:rPr>
        <w:t xml:space="preserve">le provides </w:t>
      </w:r>
      <w:r>
        <w:rPr>
          <w:rFonts w:hint="eastAsia" w:ascii="Times New Roman" w:hAnsi="Times New Roman" w:cs="Times New Roman"/>
          <w:b/>
          <w:bCs/>
          <w:i/>
          <w:iCs/>
          <w:lang w:val="en-US" w:eastAsia="zh-CN"/>
        </w:rPr>
        <w:t xml:space="preserve">comparable </w:t>
      </w:r>
      <w:r>
        <w:rPr>
          <w:rFonts w:hint="eastAsia" w:ascii="Times New Roman" w:hAnsi="Times New Roman" w:cs="Times New Roman"/>
          <w:b/>
          <w:bCs/>
          <w:i/>
          <w:iCs/>
          <w:highlight w:val="none"/>
          <w:lang w:val="en-US" w:eastAsia="zh-CN"/>
        </w:rPr>
        <w:t>performan</w:t>
      </w:r>
      <w:r>
        <w:rPr>
          <w:rFonts w:hint="eastAsia" w:ascii="Times New Roman" w:hAnsi="Times New Roman" w:cs="Times New Roman"/>
          <w:b/>
          <w:bCs/>
          <w:i/>
          <w:iCs/>
          <w:lang w:val="en-US" w:eastAsia="zh-CN"/>
        </w:rPr>
        <w:t xml:space="preserve">ce results to using only a preamble when the TBS is 16 bits. </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b/>
          <w:bCs/>
          <w:i/>
          <w:iCs/>
          <w:lang w:val="en-US" w:eastAsia="zh-CN"/>
        </w:rPr>
      </w:pPr>
      <w:r>
        <w:rPr>
          <w:rFonts w:hint="eastAsia" w:ascii="Times New Roman" w:hAnsi="Times New Roman" w:cs="Times New Roman"/>
          <w:b/>
          <w:bCs/>
          <w:i/>
          <w:iCs/>
          <w:lang w:val="en-US" w:eastAsia="zh-CN"/>
        </w:rPr>
        <w:t xml:space="preserve">With the same amble(s) overhead, adding a postamble can provides 1~2 dB performance gain compared to using only a preamble when the TBS is 96 bits. </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b/>
          <w:bCs/>
          <w:i/>
          <w:iCs/>
          <w:lang w:val="en-US" w:eastAsia="zh-CN"/>
        </w:rPr>
      </w:pPr>
      <w:r>
        <w:rPr>
          <w:rFonts w:hint="eastAsia" w:ascii="Times New Roman" w:hAnsi="Times New Roman" w:cs="Times New Roman"/>
          <w:b/>
          <w:bCs/>
          <w:i/>
          <w:iCs/>
          <w:lang w:val="en-US" w:eastAsia="zh-CN"/>
        </w:rPr>
        <w:t>Using preamble and postamble performs better than using preamble and midamble when the TBS is 96 bits.</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For a packet size of 400 bits, an error floor is observed even when a postamble is utilized.</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b/>
          <w:bCs/>
          <w:i/>
          <w:iCs/>
          <w:lang w:val="en-US" w:eastAsia="zh-CN"/>
        </w:rPr>
      </w:pPr>
      <w:r>
        <w:rPr>
          <w:rFonts w:hint="default" w:ascii="Times New Roman" w:hAnsi="Times New Roman" w:cs="Times New Roman"/>
          <w:b/>
          <w:bCs/>
          <w:i/>
          <w:iCs/>
          <w:lang w:val="en-US" w:eastAsia="zh-CN"/>
        </w:rPr>
        <w:t>To prevent an error floor for a TBS of 400 bits, it is necessary to employ all three ambles</w:t>
      </w:r>
      <w:r>
        <w:rPr>
          <w:rFonts w:hint="eastAsia" w:ascii="Times New Roman" w:hAnsi="Times New Roman" w:cs="Times New Roman"/>
          <w:b/>
          <w:bCs/>
          <w:i/>
          <w:iCs/>
          <w:lang w:val="en-US" w:eastAsia="zh-CN"/>
        </w:rPr>
        <w:t xml:space="preserve">(i.e., </w:t>
      </w:r>
      <w:r>
        <w:rPr>
          <w:rFonts w:hint="default" w:ascii="Times New Roman" w:hAnsi="Times New Roman" w:cs="Times New Roman"/>
          <w:b/>
          <w:bCs/>
          <w:i/>
          <w:iCs/>
          <w:lang w:val="en-US" w:eastAsia="zh-CN"/>
        </w:rPr>
        <w:t xml:space="preserve"> preamble, midamble, and postamble</w:t>
      </w:r>
      <w:r>
        <w:rPr>
          <w:rFonts w:hint="eastAsia" w:ascii="Times New Roman" w:hAnsi="Times New Roman" w:cs="Times New Roman"/>
          <w:b/>
          <w:bCs/>
          <w:i/>
          <w:iCs/>
          <w:lang w:val="en-US" w:eastAsia="zh-CN"/>
        </w:rPr>
        <w:t>)</w:t>
      </w:r>
      <w:r>
        <w:rPr>
          <w:rFonts w:hint="default" w:ascii="Times New Roman" w:hAnsi="Times New Roman" w:cs="Times New Roman"/>
          <w:b/>
          <w:bCs/>
          <w:i/>
          <w:iCs/>
          <w:lang w:val="en-US" w:eastAsia="zh-CN"/>
        </w:rPr>
        <w:t>.</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b/>
          <w:bCs/>
          <w:i/>
          <w:iCs/>
          <w:lang w:val="en-US" w:eastAsia="zh-CN"/>
        </w:rPr>
      </w:pPr>
      <w:r>
        <w:rPr>
          <w:rFonts w:hint="eastAsia" w:ascii="Times New Roman" w:hAnsi="Times New Roman" w:cs="Times New Roman"/>
          <w:b/>
          <w:bCs/>
          <w:i/>
          <w:iCs/>
          <w:lang w:val="en-US" w:eastAsia="zh-CN"/>
        </w:rPr>
        <w:t>Adding a midamble can resolve the error floor issue for large TBS.</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b/>
          <w:bCs/>
          <w:i/>
          <w:iCs/>
          <w:lang w:val="en-US" w:eastAsia="zh-CN"/>
        </w:rPr>
      </w:pPr>
      <w:r>
        <w:rPr>
          <w:rFonts w:hint="eastAsia" w:ascii="Times New Roman" w:hAnsi="Times New Roman" w:cs="Times New Roman"/>
          <w:b/>
          <w:bCs/>
          <w:i/>
          <w:iCs/>
          <w:lang w:val="en-US" w:eastAsia="zh-CN"/>
        </w:rPr>
        <w:t>With same or larger ambles overhead,using preamble, midamble, and postamble can provides around 1 dB performance gain compared with only use preamble and  postamble.</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b/>
          <w:bCs/>
          <w:i/>
          <w:iCs/>
          <w:lang w:val="en-US" w:eastAsia="zh-CN"/>
        </w:rPr>
      </w:pPr>
      <w:bookmarkStart w:id="111" w:name="_GoBack"/>
      <w:bookmarkEnd w:id="111"/>
      <w:r>
        <w:rPr>
          <w:rFonts w:hint="eastAsia" w:ascii="Times New Roman" w:hAnsi="Times New Roman" w:cs="Times New Roman"/>
          <w:b/>
          <w:bCs/>
          <w:i/>
          <w:iCs/>
          <w:lang w:val="en-US" w:eastAsia="zh-CN"/>
        </w:rPr>
        <w:t>Compared with using one midamble, using two midambles provides small performance gain.</w:t>
      </w:r>
    </w:p>
    <w:p>
      <w:pPr>
        <w:pStyle w:val="116"/>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b/>
          <w:bCs/>
          <w:i/>
          <w:iCs/>
          <w:lang w:val="en-US" w:eastAsia="zh-CN"/>
        </w:rPr>
      </w:pPr>
      <w:r>
        <w:rPr>
          <w:rFonts w:hint="eastAsia" w:ascii="Times New Roman" w:hAnsi="Times New Roman" w:cs="Times New Roman"/>
          <w:b/>
          <w:bCs/>
          <w:i/>
          <w:iCs/>
          <w:lang w:val="en-US" w:eastAsia="zh-CN"/>
        </w:rPr>
        <w:t>Using preamble and postamble performs better than using preamble and midamble when the TBS is 400 bits.</w:t>
      </w:r>
    </w:p>
    <w:p>
      <w:pPr>
        <w:pStyle w:val="116"/>
        <w:keepNext w:val="0"/>
        <w:keepLines w:val="0"/>
        <w:pageBreakBefore w:val="0"/>
        <w:widowControl/>
        <w:numPr>
          <w:numId w:val="0"/>
        </w:numPr>
        <w:kinsoku/>
        <w:wordWrap/>
        <w:overflowPunct/>
        <w:topLinePunct w:val="0"/>
        <w:autoSpaceDE/>
        <w:autoSpaceDN/>
        <w:bidi w:val="0"/>
        <w:adjustRightInd/>
        <w:snapToGrid/>
        <w:spacing w:after="120"/>
        <w:ind w:leftChars="0"/>
        <w:jc w:val="both"/>
        <w:textAlignment w:val="auto"/>
        <w:rPr>
          <w:rFonts w:hint="default"/>
          <w:b/>
          <w:bCs/>
          <w:i/>
          <w:iCs/>
          <w:lang w:val="en-US" w:eastAsia="zh-CN"/>
        </w:rPr>
      </w:pP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i/>
          <w:iCs/>
          <w:lang w:val="en-US" w:eastAsia="zh-CN"/>
        </w:rPr>
      </w:pPr>
      <w:r>
        <w:rPr>
          <w:rFonts w:hint="eastAsia"/>
          <w:i/>
          <w:iCs/>
          <w:lang w:val="en-US" w:eastAsia="zh-CN"/>
        </w:rPr>
        <w:t xml:space="preserve">The evaluations and observations for device availability can be captured in TR38.769 for the solution in </w:t>
      </w:r>
      <w:r>
        <w:rPr>
          <w:rFonts w:hint="eastAsia"/>
          <w:i/>
          <w:iCs/>
          <w:lang w:val="en-GB" w:eastAsia="en-US"/>
        </w:rPr>
        <w:t>Table 6.2.2-</w:t>
      </w:r>
      <w:r>
        <w:rPr>
          <w:rFonts w:hint="eastAsia"/>
          <w:i/>
          <w:iCs/>
          <w:lang w:val="en-US" w:eastAsia="zh-CN"/>
        </w:rPr>
        <w:t>23.</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i/>
          <w:iCs/>
          <w:lang w:val="en-US" w:eastAsia="zh-CN"/>
        </w:rPr>
      </w:pPr>
      <w:r>
        <w:rPr>
          <w:rFonts w:hint="eastAsia"/>
          <w:i/>
          <w:iCs/>
          <w:lang w:val="en-US" w:eastAsia="zh-CN"/>
        </w:rPr>
        <w:t xml:space="preserve">The solution in </w:t>
      </w:r>
      <w:r>
        <w:rPr>
          <w:rFonts w:hint="eastAsia"/>
          <w:i/>
          <w:iCs/>
          <w:lang w:val="en-GB" w:eastAsia="en-US"/>
        </w:rPr>
        <w:t>Table 6.2.2-</w:t>
      </w:r>
      <w:r>
        <w:rPr>
          <w:rFonts w:hint="eastAsia"/>
          <w:i/>
          <w:iCs/>
          <w:lang w:val="en-US" w:eastAsia="zh-CN"/>
        </w:rPr>
        <w:t xml:space="preserve">23 of the TR38.769 can be adopted during random access procedure to reduce </w:t>
      </w:r>
      <w:r>
        <w:rPr>
          <w:rFonts w:hint="default"/>
          <w:i/>
          <w:iCs/>
          <w:lang w:val="en-US" w:eastAsia="zh-CN"/>
        </w:rPr>
        <w:t xml:space="preserve">the signal detection time and conserve device </w:t>
      </w:r>
      <w:r>
        <w:rPr>
          <w:rFonts w:hint="eastAsia"/>
          <w:i/>
          <w:iCs/>
          <w:lang w:val="en-US" w:eastAsia="zh-CN"/>
        </w:rPr>
        <w:t>power.</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i/>
          <w:iCs/>
          <w:lang w:val="en-US" w:eastAsia="zh-CN"/>
        </w:rPr>
      </w:pPr>
      <w:r>
        <w:rPr>
          <w:rFonts w:hint="eastAsia"/>
          <w:i/>
          <w:iCs/>
          <w:lang w:val="en-US" w:eastAsia="zh-CN"/>
        </w:rPr>
        <w:t>The states of OFF and SLEEP are up to implementation for a device.</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i/>
          <w:iCs/>
          <w:lang w:val="en-US" w:eastAsia="zh-CN"/>
        </w:rPr>
      </w:pPr>
      <w:r>
        <w:rPr>
          <w:rFonts w:hint="eastAsia"/>
          <w:i/>
          <w:iCs/>
          <w:lang w:val="en-US" w:eastAsia="zh-CN"/>
        </w:rPr>
        <w:t>The energy harvest time is not considered for the following time intervals.</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en-GB"/>
        </w:rPr>
      </w:pPr>
      <w:r>
        <w:rPr>
          <w:rFonts w:hint="default"/>
          <w:b/>
          <w:bCs/>
          <w:i/>
          <w:iCs/>
          <w:color w:val="auto"/>
          <w:lang w:val="en-US" w:eastAsia="zh-CN"/>
        </w:rPr>
        <w:t>The t</w:t>
      </w:r>
      <w:r>
        <w:rPr>
          <w:rFonts w:hint="default"/>
          <w:b/>
          <w:bCs/>
          <w:i/>
          <w:iCs/>
          <w:color w:val="auto"/>
          <w:lang w:val="en-US" w:eastAsia="en-GB"/>
        </w:rPr>
        <w:t>ime interval between a R2D transmission and the corresponding D2R transmission</w:t>
      </w:r>
      <w:r>
        <w:rPr>
          <w:rFonts w:hint="eastAsia"/>
          <w:b/>
          <w:bCs/>
          <w:i/>
          <w:iCs/>
          <w:color w:val="auto"/>
          <w:lang w:val="en-US" w:eastAsia="zh-CN"/>
        </w:rPr>
        <w:t xml:space="preserve"> </w:t>
      </w:r>
      <w:r>
        <w:rPr>
          <w:rFonts w:hint="default"/>
          <w:b/>
          <w:bCs/>
          <w:i/>
          <w:iCs/>
          <w:color w:val="auto"/>
          <w:lang w:val="en-US" w:eastAsia="en-GB"/>
        </w:rPr>
        <w:t>following it.</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bCs w:val="0"/>
          <w:highlight w:val="none"/>
          <w:u w:val="none"/>
          <w:vertAlign w:val="baseline"/>
          <w:lang w:val="en-US" w:eastAsia="zh-CN"/>
        </w:rPr>
      </w:pPr>
      <w:r>
        <w:rPr>
          <w:rFonts w:hint="default"/>
          <w:b/>
          <w:bCs/>
          <w:i/>
          <w:iCs/>
          <w:color w:val="auto"/>
          <w:lang w:val="en-US" w:eastAsia="en-GB"/>
        </w:rPr>
        <w:t>The time interval between a D2R transmission and the corresponding R2D transmission following it.</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i/>
          <w:iCs/>
          <w:lang w:val="en-US" w:eastAsia="zh-CN"/>
        </w:rPr>
      </w:pPr>
      <w:r>
        <w:rPr>
          <w:rFonts w:hint="eastAsia"/>
          <w:i/>
          <w:iCs/>
          <w:lang w:val="en-US" w:eastAsia="zh-CN"/>
        </w:rPr>
        <w:t xml:space="preserve">For the time interval between Msg1 and Msg2, define a time range of </w:t>
      </w:r>
      <w:r>
        <w:rPr>
          <w:rFonts w:hint="default"/>
          <w:i/>
          <w:iCs/>
          <w:lang w:val="en-US" w:eastAsia="zh-CN"/>
        </w:rPr>
        <w:t>[T</w:t>
      </w:r>
      <w:r>
        <w:rPr>
          <w:rFonts w:hint="default"/>
          <w:i/>
          <w:iCs/>
          <w:vertAlign w:val="subscript"/>
          <w:lang w:val="en-US" w:eastAsia="zh-CN"/>
        </w:rPr>
        <w:t>D2R_min</w:t>
      </w:r>
      <w:r>
        <w:rPr>
          <w:rFonts w:hint="default"/>
          <w:i/>
          <w:iCs/>
          <w:lang w:val="en-US" w:eastAsia="zh-CN"/>
        </w:rPr>
        <w:t>, T</w:t>
      </w:r>
      <w:r>
        <w:rPr>
          <w:rFonts w:hint="default"/>
          <w:i/>
          <w:iCs/>
          <w:vertAlign w:val="subscript"/>
          <w:lang w:val="en-US" w:eastAsia="zh-CN"/>
        </w:rPr>
        <w:t>D2R_max</w:t>
      </w:r>
      <w:r>
        <w:rPr>
          <w:rFonts w:hint="default"/>
          <w:i/>
          <w:iCs/>
          <w:lang w:val="en-US" w:eastAsia="zh-CN"/>
        </w:rPr>
        <w:t>]</w:t>
      </w:r>
      <w:r>
        <w:rPr>
          <w:rFonts w:hint="eastAsia"/>
          <w:i/>
          <w:iCs/>
          <w:lang w:val="en-US" w:eastAsia="zh-CN"/>
        </w:rPr>
        <w:t xml:space="preserve"> which covers different A-IoT devices and cases.</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i/>
          <w:iCs/>
          <w:lang w:val="en-US" w:eastAsia="zh-CN"/>
        </w:rPr>
      </w:pPr>
      <w:r>
        <w:rPr>
          <w:rFonts w:hint="eastAsia"/>
          <w:i/>
          <w:iCs/>
          <w:lang w:val="en-US" w:eastAsia="zh-CN"/>
        </w:rPr>
        <w:t xml:space="preserve">The time interval between other D2R transmissions and corresponding R2D transmissions can be considered separately.  </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i/>
          <w:iCs/>
          <w:lang w:val="en-US" w:eastAsia="zh-CN"/>
        </w:rPr>
      </w:pPr>
      <w:r>
        <w:rPr>
          <w:rFonts w:hint="eastAsia"/>
          <w:i/>
          <w:iCs/>
          <w:lang w:val="en-US" w:eastAsia="zh-CN"/>
        </w:rPr>
        <w:t>T</w:t>
      </w:r>
      <w:r>
        <w:rPr>
          <w:rFonts w:hint="default"/>
          <w:i/>
          <w:iCs/>
          <w:lang w:val="en-US" w:eastAsia="zh-CN"/>
        </w:rPr>
        <w:t xml:space="preserve">he time unit </w:t>
      </w:r>
      <w:r>
        <w:rPr>
          <w:rFonts w:hint="eastAsia"/>
          <w:i/>
          <w:iCs/>
          <w:lang w:val="en-US" w:eastAsia="zh-CN"/>
        </w:rPr>
        <w:t xml:space="preserve">can be defined as one </w:t>
      </w:r>
      <w:r>
        <w:rPr>
          <w:rFonts w:hint="default"/>
          <w:i/>
          <w:iCs/>
          <w:lang w:val="en-US" w:eastAsia="zh-CN"/>
        </w:rPr>
        <w:t>D2R chip length</w:t>
      </w:r>
      <w:r>
        <w:rPr>
          <w:rFonts w:hint="eastAsia"/>
          <w:i/>
          <w:iCs/>
          <w:lang w:val="en-US" w:eastAsia="zh-CN"/>
        </w:rPr>
        <w:t xml:space="preserve"> for the interval between an R2D transmission and the corresponding D2R transmission.</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i/>
          <w:iCs/>
          <w:lang w:val="en-US" w:eastAsia="zh-CN"/>
        </w:rPr>
      </w:pPr>
      <w:r>
        <w:rPr>
          <w:rFonts w:hint="eastAsia"/>
          <w:i/>
          <w:iCs/>
          <w:lang w:val="en-US" w:eastAsia="zh-CN"/>
        </w:rPr>
        <w:t>For t</w:t>
      </w:r>
      <w:r>
        <w:rPr>
          <w:rFonts w:hint="eastAsia"/>
          <w:i/>
          <w:iCs/>
          <w:lang w:val="en-GB" w:eastAsia="zh-CN"/>
        </w:rPr>
        <w:t xml:space="preserve">he </w:t>
      </w:r>
      <w:r>
        <w:rPr>
          <w:rFonts w:hint="eastAsia"/>
          <w:i/>
          <w:iCs/>
          <w:lang w:val="en-US" w:eastAsia="zh-CN"/>
        </w:rPr>
        <w:t xml:space="preserve">residual </w:t>
      </w:r>
      <w:r>
        <w:rPr>
          <w:rFonts w:hint="eastAsia"/>
          <w:i/>
          <w:iCs/>
          <w:lang w:val="en-GB" w:eastAsia="zh-CN"/>
        </w:rPr>
        <w:t xml:space="preserve">SFO </w:t>
      </w:r>
      <w:r>
        <w:rPr>
          <w:rFonts w:hint="eastAsia"/>
          <w:i/>
          <w:iCs/>
          <w:lang w:val="en-US" w:eastAsia="zh-CN"/>
        </w:rPr>
        <w:t xml:space="preserve">impacts on the time interval </w:t>
      </w:r>
      <w:r>
        <w:rPr>
          <w:rFonts w:hint="eastAsia"/>
          <w:i/>
          <w:iCs/>
          <w:lang w:val="en-US" w:eastAsia="en-US"/>
        </w:rPr>
        <w:t>between a R2D transmission and the corresponding D2R transmission</w:t>
      </w:r>
      <w:r>
        <w:rPr>
          <w:rFonts w:hint="eastAsia"/>
          <w:i/>
          <w:iCs/>
          <w:lang w:val="en-US" w:eastAsia="zh-CN"/>
        </w:rPr>
        <w:t>,</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bCs/>
          <w:i/>
          <w:iCs/>
          <w:color w:val="auto"/>
          <w:highlight w:val="none"/>
          <w:lang w:val="en-US" w:eastAsia="zh-CN"/>
        </w:rPr>
      </w:pPr>
      <w:r>
        <w:rPr>
          <w:rFonts w:hint="eastAsia"/>
          <w:b/>
          <w:bCs/>
          <w:i/>
          <w:iCs/>
          <w:color w:val="auto"/>
          <w:highlight w:val="none"/>
          <w:lang w:val="en-US" w:eastAsia="zh-CN"/>
        </w:rPr>
        <w:t>For Option 1, the device is required to transmit the D2R signal within its own clock-based time range [</w:t>
      </w:r>
      <w:r>
        <w:rPr>
          <w:rFonts w:hint="eastAsia"/>
          <w:b/>
          <w:bCs/>
          <w:i/>
          <w:iCs/>
          <w:color w:val="auto"/>
          <w:highlight w:val="none"/>
          <w:lang w:val="en-US" w:eastAsia="en-US"/>
        </w:rPr>
        <w:t>T</w:t>
      </w:r>
      <w:r>
        <w:rPr>
          <w:rFonts w:hint="eastAsia"/>
          <w:b/>
          <w:bCs/>
          <w:i/>
          <w:iCs/>
          <w:color w:val="auto"/>
          <w:highlight w:val="none"/>
          <w:vertAlign w:val="subscript"/>
          <w:lang w:val="en-US" w:eastAsia="en-US"/>
        </w:rPr>
        <w:t>R2D_min</w:t>
      </w:r>
      <w:r>
        <w:rPr>
          <w:rFonts w:hint="eastAsia"/>
          <w:b/>
          <w:bCs/>
          <w:i/>
          <w:iCs/>
          <w:color w:val="auto"/>
          <w:highlight w:val="none"/>
          <w:lang w:val="en-US" w:eastAsia="en-US"/>
        </w:rPr>
        <w:t>, T</w:t>
      </w:r>
      <w:r>
        <w:rPr>
          <w:rFonts w:hint="eastAsia"/>
          <w:b/>
          <w:bCs/>
          <w:i/>
          <w:iCs/>
          <w:color w:val="auto"/>
          <w:highlight w:val="none"/>
          <w:vertAlign w:val="subscript"/>
          <w:lang w:val="en-US" w:eastAsia="en-US"/>
        </w:rPr>
        <w:t>R2D_max</w:t>
      </w:r>
      <w:r>
        <w:rPr>
          <w:rFonts w:hint="eastAsia"/>
          <w:b/>
          <w:bCs/>
          <w:i/>
          <w:iCs/>
          <w:color w:val="auto"/>
          <w:highlight w:val="none"/>
          <w:lang w:val="en-US" w:eastAsia="zh-CN"/>
        </w:rPr>
        <w:t>] and the Reader starts detecting the D2R signal no later than the time T</w:t>
      </w:r>
      <w:r>
        <w:rPr>
          <w:rFonts w:hint="eastAsia"/>
          <w:b/>
          <w:bCs/>
          <w:i/>
          <w:iCs/>
          <w:color w:val="auto"/>
          <w:highlight w:val="none"/>
          <w:vertAlign w:val="subscript"/>
          <w:lang w:val="en-US" w:eastAsia="en-US"/>
        </w:rPr>
        <w:t>R2D_min</w:t>
      </w:r>
      <w:r>
        <w:rPr>
          <w:rFonts w:hint="eastAsia"/>
          <w:b/>
          <w:bCs/>
          <w:i/>
          <w:iCs/>
          <w:color w:val="auto"/>
          <w:highlight w:val="none"/>
          <w:lang w:val="en-US" w:eastAsia="zh-CN"/>
        </w:rPr>
        <w:t>*(1-clock error).</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highlight w:val="none"/>
          <w:lang w:val="en-US" w:eastAsia="zh-CN"/>
        </w:rPr>
      </w:pPr>
      <w:r>
        <w:rPr>
          <w:rFonts w:hint="eastAsia"/>
          <w:b/>
          <w:bCs/>
          <w:i/>
          <w:iCs/>
          <w:color w:val="auto"/>
          <w:highlight w:val="none"/>
          <w:lang w:val="en-US" w:eastAsia="zh-CN"/>
        </w:rPr>
        <w:t xml:space="preserve">For Option 2, the device is required to transmit the D2R signal based on its own clock-based time </w:t>
      </w:r>
      <w:r>
        <w:rPr>
          <w:rFonts w:hint="eastAsia"/>
          <w:b/>
          <w:bCs/>
          <w:i/>
          <w:iCs/>
          <w:color w:val="auto"/>
          <w:highlight w:val="none"/>
          <w:lang w:val="en-US" w:eastAsia="en-US"/>
        </w:rPr>
        <w:t>T</w:t>
      </w:r>
      <w:r>
        <w:rPr>
          <w:rFonts w:hint="eastAsia"/>
          <w:b/>
          <w:bCs/>
          <w:i/>
          <w:iCs/>
          <w:color w:val="auto"/>
          <w:highlight w:val="none"/>
          <w:vertAlign w:val="subscript"/>
          <w:lang w:val="en-US" w:eastAsia="en-US"/>
        </w:rPr>
        <w:t>R2D</w:t>
      </w:r>
      <w:r>
        <w:rPr>
          <w:rFonts w:hint="eastAsia"/>
          <w:b/>
          <w:bCs/>
          <w:i/>
          <w:iCs/>
          <w:color w:val="auto"/>
          <w:highlight w:val="none"/>
          <w:vertAlign w:val="baseline"/>
          <w:lang w:val="en-US" w:eastAsia="zh-CN"/>
        </w:rPr>
        <w:t xml:space="preserve">, where </w:t>
      </w:r>
      <w:r>
        <w:rPr>
          <w:rFonts w:hint="eastAsia"/>
          <w:b/>
          <w:bCs/>
          <w:i/>
          <w:iCs/>
          <w:color w:val="auto"/>
          <w:highlight w:val="none"/>
          <w:lang w:val="en-US" w:eastAsia="en-US"/>
        </w:rPr>
        <w:t>T</w:t>
      </w:r>
      <w:r>
        <w:rPr>
          <w:rFonts w:hint="eastAsia"/>
          <w:b/>
          <w:bCs/>
          <w:i/>
          <w:iCs/>
          <w:color w:val="auto"/>
          <w:highlight w:val="none"/>
          <w:vertAlign w:val="subscript"/>
          <w:lang w:val="en-US" w:eastAsia="en-US"/>
        </w:rPr>
        <w:t>R2D</w:t>
      </w:r>
      <w:r>
        <w:rPr>
          <w:rFonts w:hint="eastAsia"/>
          <w:b/>
          <w:bCs/>
          <w:i/>
          <w:iCs/>
          <w:color w:val="auto"/>
          <w:highlight w:val="none"/>
          <w:vertAlign w:val="subscript"/>
          <w:lang w:val="en-US" w:eastAsia="zh-CN"/>
        </w:rPr>
        <w:t xml:space="preserve"> </w:t>
      </w:r>
      <w:r>
        <w:rPr>
          <w:rFonts w:hint="eastAsia"/>
          <w:b/>
          <w:bCs/>
          <w:i/>
          <w:iCs/>
          <w:color w:val="auto"/>
          <w:highlight w:val="none"/>
          <w:vertAlign w:val="baseline"/>
          <w:lang w:val="en-US" w:eastAsia="zh-CN"/>
        </w:rPr>
        <w:t>is indicated in R2D transmission. A</w:t>
      </w:r>
      <w:r>
        <w:rPr>
          <w:rFonts w:hint="eastAsia"/>
          <w:b/>
          <w:bCs/>
          <w:i/>
          <w:iCs/>
          <w:color w:val="auto"/>
          <w:highlight w:val="none"/>
          <w:lang w:val="en-US" w:eastAsia="zh-CN"/>
        </w:rPr>
        <w:t xml:space="preserve">nd </w:t>
      </w:r>
      <w:r>
        <w:rPr>
          <w:rFonts w:hint="eastAsia"/>
          <w:b/>
          <w:bCs/>
          <w:i/>
          <w:iCs/>
          <w:color w:val="auto"/>
          <w:highlight w:val="none"/>
          <w:lang w:val="en-US" w:eastAsia="en-US"/>
        </w:rPr>
        <w:t>T</w:t>
      </w:r>
      <w:r>
        <w:rPr>
          <w:rFonts w:hint="eastAsia"/>
          <w:b/>
          <w:bCs/>
          <w:i/>
          <w:iCs/>
          <w:color w:val="auto"/>
          <w:highlight w:val="none"/>
          <w:vertAlign w:val="subscript"/>
          <w:lang w:val="en-US" w:eastAsia="en-US"/>
        </w:rPr>
        <w:t>R2D</w:t>
      </w:r>
      <w:r>
        <w:rPr>
          <w:rFonts w:hint="eastAsia"/>
          <w:b/>
          <w:bCs/>
          <w:i/>
          <w:iCs/>
          <w:color w:val="auto"/>
          <w:highlight w:val="none"/>
          <w:lang w:val="en-US" w:eastAsia="zh-CN"/>
        </w:rPr>
        <w:t xml:space="preserve">*(1-clock error) should be larger than or equal to </w:t>
      </w:r>
      <w:r>
        <w:rPr>
          <w:rFonts w:hint="eastAsia"/>
          <w:b/>
          <w:bCs/>
          <w:i/>
          <w:iCs/>
          <w:color w:val="auto"/>
          <w:highlight w:val="none"/>
          <w:lang w:val="en-US" w:eastAsia="en-US"/>
        </w:rPr>
        <w:t>T</w:t>
      </w:r>
      <w:r>
        <w:rPr>
          <w:rFonts w:hint="eastAsia"/>
          <w:b/>
          <w:bCs/>
          <w:i/>
          <w:iCs/>
          <w:color w:val="auto"/>
          <w:highlight w:val="none"/>
          <w:vertAlign w:val="subscript"/>
          <w:lang w:val="en-US" w:eastAsia="en-US"/>
        </w:rPr>
        <w:t>R2D_min</w:t>
      </w:r>
      <w:r>
        <w:rPr>
          <w:rFonts w:hint="eastAsia"/>
          <w:b/>
          <w:bCs/>
          <w:i/>
          <w:iCs/>
          <w:color w:val="auto"/>
          <w:highlight w:val="none"/>
          <w:lang w:val="en-US" w:eastAsia="zh-CN"/>
        </w:rPr>
        <w:t>.</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i/>
          <w:iCs/>
          <w:lang w:val="en-US" w:eastAsia="zh-CN"/>
        </w:rPr>
      </w:pPr>
      <w:r>
        <w:rPr>
          <w:rFonts w:hint="eastAsia"/>
          <w:i/>
          <w:iCs/>
          <w:lang w:val="en-US" w:eastAsia="zh-CN"/>
        </w:rPr>
        <w:t>The time interval can be defined as:</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b/>
          <w:bCs/>
          <w:i/>
          <w:iCs/>
          <w:color w:val="auto"/>
          <w:lang w:val="en-US" w:eastAsia="zh-CN"/>
        </w:rPr>
      </w:pPr>
      <w:r>
        <w:rPr>
          <w:rFonts w:hint="eastAsia"/>
          <w:b/>
          <w:bCs/>
          <w:i/>
          <w:iCs/>
          <w:color w:val="auto"/>
          <w:lang w:val="en-US" w:eastAsia="zh-CN"/>
        </w:rPr>
        <w:t>the time from the end of the postamble of the R2D transmission to the start of the preamble of the corresponding D2R transmission.</w:t>
      </w:r>
    </w:p>
    <w:p>
      <w:pPr>
        <w:keepNext w:val="0"/>
        <w:keepLines w:val="0"/>
        <w:pageBreakBefore w:val="0"/>
        <w:widowControl/>
        <w:numPr>
          <w:ilvl w:val="0"/>
          <w:numId w:val="11"/>
        </w:numPr>
        <w:kinsoku/>
        <w:wordWrap/>
        <w:overflowPunct/>
        <w:topLinePunct w:val="0"/>
        <w:autoSpaceDE/>
        <w:autoSpaceDN/>
        <w:bidi w:val="0"/>
        <w:adjustRightInd/>
        <w:snapToGrid/>
        <w:spacing w:after="120"/>
        <w:ind w:left="703" w:leftChars="0" w:hanging="283" w:firstLineChars="0"/>
        <w:jc w:val="both"/>
        <w:textAlignment w:val="auto"/>
        <w:rPr>
          <w:rFonts w:hint="eastAsia"/>
          <w:lang w:val="en-US" w:eastAsia="zh-CN"/>
        </w:rPr>
      </w:pPr>
      <w:r>
        <w:rPr>
          <w:rFonts w:hint="eastAsia"/>
          <w:b/>
          <w:bCs/>
          <w:i/>
          <w:iCs/>
          <w:color w:val="auto"/>
          <w:lang w:val="en-US" w:eastAsia="zh-CN"/>
        </w:rPr>
        <w:t>the time from the end of the postamble of the D2R transmission to the start of the delimiter(if any)/preamble of the corresponding R2D transmission.</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 xml:space="preserve">For PDRCH with variable payload size, RAN1 studies the TBS of PDRCH indicated or derived by R2D control information as baseline at least for the case that reader knows the TBS. </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ascii="Times New Roman" w:hAnsi="Times New Roman" w:cs="Times New Roman"/>
          <w:i/>
          <w:iCs/>
          <w:lang w:val="en-US" w:eastAsia="zh-CN"/>
        </w:rPr>
      </w:pPr>
      <w:r>
        <w:rPr>
          <w:rFonts w:hint="eastAsia" w:ascii="Times New Roman" w:hAnsi="Times New Roman" w:cs="Times New Roman"/>
          <w:i/>
          <w:iCs/>
          <w:lang w:val="en-US" w:eastAsia="zh-CN"/>
        </w:rPr>
        <w:t>If the reader does not know the TBS of the PDRCH, gNB can also indicate a TBS, and the TBS indicated by the gNB can be considered as a maximum TBS, device can transmit a D2R data not greater than the TBS indicated by gNB.</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If a maximum TBS is indicated by gNB, device can transmit a D2R data not greater than the maximum TBS. And the TBS of D2R data transmission can be one of the following:</w:t>
      </w:r>
    </w:p>
    <w:p>
      <w:pPr>
        <w:pStyle w:val="113"/>
        <w:keepNext w:val="0"/>
        <w:keepLines w:val="0"/>
        <w:pageBreakBefore w:val="0"/>
        <w:widowControl/>
        <w:numPr>
          <w:ilvl w:val="1"/>
          <w:numId w:val="3"/>
        </w:numPr>
        <w:tabs>
          <w:tab w:val="clear" w:pos="840"/>
          <w:tab w:val="clear" w:pos="0"/>
        </w:tabs>
        <w:kinsoku/>
        <w:wordWrap/>
        <w:overflowPunct/>
        <w:topLinePunct w:val="0"/>
        <w:autoSpaceDE/>
        <w:autoSpaceDN/>
        <w:bidi w:val="0"/>
        <w:adjustRightInd/>
        <w:snapToGrid/>
        <w:spacing w:after="120"/>
        <w:ind w:left="840" w:leftChars="0" w:hanging="42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Option 1: Add padding bits until the TBS of the D2R data equals the maximum TBS.</w:t>
      </w:r>
    </w:p>
    <w:p>
      <w:pPr>
        <w:pStyle w:val="113"/>
        <w:keepNext w:val="0"/>
        <w:keepLines w:val="0"/>
        <w:pageBreakBefore w:val="0"/>
        <w:widowControl/>
        <w:numPr>
          <w:ilvl w:val="1"/>
          <w:numId w:val="3"/>
        </w:numPr>
        <w:tabs>
          <w:tab w:val="clear" w:pos="840"/>
          <w:tab w:val="clear" w:pos="0"/>
        </w:tabs>
        <w:kinsoku/>
        <w:wordWrap/>
        <w:overflowPunct/>
        <w:topLinePunct w:val="0"/>
        <w:autoSpaceDE/>
        <w:autoSpaceDN/>
        <w:bidi w:val="0"/>
        <w:adjustRightInd/>
        <w:snapToGrid/>
        <w:spacing w:after="120"/>
        <w:ind w:left="840" w:leftChars="0" w:hanging="42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Option2：Determine the TBS according to the postamble.</w:t>
      </w:r>
    </w:p>
    <w:p>
      <w:pPr>
        <w:pStyle w:val="113"/>
        <w:keepNext w:val="0"/>
        <w:keepLines w:val="0"/>
        <w:pageBreakBefore w:val="0"/>
        <w:widowControl/>
        <w:numPr>
          <w:ilvl w:val="1"/>
          <w:numId w:val="3"/>
        </w:numPr>
        <w:tabs>
          <w:tab w:val="clear" w:pos="840"/>
          <w:tab w:val="clear" w:pos="0"/>
        </w:tabs>
        <w:kinsoku/>
        <w:wordWrap/>
        <w:overflowPunct/>
        <w:topLinePunct w:val="0"/>
        <w:autoSpaceDE/>
        <w:autoSpaceDN/>
        <w:bidi w:val="0"/>
        <w:adjustRightInd/>
        <w:snapToGrid/>
        <w:spacing w:after="120"/>
        <w:ind w:left="840" w:leftChars="0" w:hanging="42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Option3：determine the TBS according to the postamble and the candidate TBS.</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D2R chip length is indicated by R2D control information.</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i/>
          <w:iCs/>
          <w:lang w:val="en-US" w:eastAsia="zh-CN"/>
        </w:rPr>
      </w:pPr>
      <w:r>
        <w:rPr>
          <w:rFonts w:hint="default" w:ascii="Times New Roman" w:hAnsi="Times New Roman" w:cs="Times New Roman"/>
          <w:i/>
          <w:iCs/>
          <w:lang w:val="en-US" w:eastAsia="zh-CN"/>
        </w:rPr>
        <w:t xml:space="preserve">To determine or derive the end of PRDCH transmission, Option 1: R2D postamble immediately following the PRDCH to indicate the end of the PRDCH is preferred. </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default" w:ascii="Times New Roman" w:hAnsi="Times New Roman" w:cs="Times New Roman"/>
          <w:i/>
          <w:iCs/>
          <w:lang w:val="en-US" w:eastAsia="zh-CN"/>
        </w:rPr>
      </w:pPr>
      <w:r>
        <w:rPr>
          <w:rFonts w:hint="eastAsia" w:ascii="Times New Roman" w:hAnsi="Times New Roman" w:cs="Times New Roman"/>
          <w:i/>
          <w:iCs/>
          <w:lang w:val="en-US" w:eastAsia="zh-CN"/>
        </w:rPr>
        <w:t xml:space="preserve">D2R postamble should be supported. </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If postamble is supported in D2R transmission, whether or not to add a postamble can be determined according to the following options:</w:t>
      </w:r>
    </w:p>
    <w:p>
      <w:pPr>
        <w:pStyle w:val="113"/>
        <w:keepNext w:val="0"/>
        <w:keepLines w:val="0"/>
        <w:pageBreakBefore w:val="0"/>
        <w:widowControl/>
        <w:numPr>
          <w:ilvl w:val="1"/>
          <w:numId w:val="3"/>
        </w:numPr>
        <w:tabs>
          <w:tab w:val="clear" w:pos="840"/>
          <w:tab w:val="clear" w:pos="0"/>
        </w:tabs>
        <w:kinsoku/>
        <w:wordWrap/>
        <w:overflowPunct/>
        <w:topLinePunct w:val="0"/>
        <w:autoSpaceDE/>
        <w:autoSpaceDN/>
        <w:bidi w:val="0"/>
        <w:adjustRightInd/>
        <w:snapToGrid/>
        <w:spacing w:after="120"/>
        <w:ind w:left="840" w:leftChars="0" w:hanging="42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Option 1: always add a postamble after D2R data transmission.</w:t>
      </w:r>
    </w:p>
    <w:p>
      <w:pPr>
        <w:pStyle w:val="113"/>
        <w:keepNext w:val="0"/>
        <w:keepLines w:val="0"/>
        <w:pageBreakBefore w:val="0"/>
        <w:widowControl/>
        <w:numPr>
          <w:ilvl w:val="1"/>
          <w:numId w:val="3"/>
        </w:numPr>
        <w:tabs>
          <w:tab w:val="clear" w:pos="840"/>
          <w:tab w:val="clear" w:pos="0"/>
        </w:tabs>
        <w:kinsoku/>
        <w:wordWrap/>
        <w:overflowPunct/>
        <w:topLinePunct w:val="0"/>
        <w:autoSpaceDE/>
        <w:autoSpaceDN/>
        <w:bidi w:val="0"/>
        <w:adjustRightInd/>
        <w:snapToGrid/>
        <w:spacing w:after="120"/>
        <w:ind w:left="840" w:leftChars="0" w:hanging="42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Option 2: indicated by R2D control information</w:t>
      </w:r>
    </w:p>
    <w:p>
      <w:pPr>
        <w:pStyle w:val="113"/>
        <w:keepNext w:val="0"/>
        <w:keepLines w:val="0"/>
        <w:pageBreakBefore w:val="0"/>
        <w:widowControl/>
        <w:numPr>
          <w:ilvl w:val="1"/>
          <w:numId w:val="3"/>
        </w:numPr>
        <w:tabs>
          <w:tab w:val="clear" w:pos="840"/>
          <w:tab w:val="clear" w:pos="0"/>
        </w:tabs>
        <w:kinsoku/>
        <w:wordWrap/>
        <w:overflowPunct/>
        <w:topLinePunct w:val="0"/>
        <w:autoSpaceDE/>
        <w:autoSpaceDN/>
        <w:bidi w:val="0"/>
        <w:adjustRightInd/>
        <w:snapToGrid/>
        <w:spacing w:after="120"/>
        <w:ind w:left="840" w:leftChars="0" w:hanging="42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Option 3: determined according to a predefined rule</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Midamble should be supported in D2R transmission for large TBS.</w:t>
      </w:r>
    </w:p>
    <w:p>
      <w:pPr>
        <w:pStyle w:val="113"/>
        <w:keepNext w:val="0"/>
        <w:keepLines w:val="0"/>
        <w:pageBreakBefore w:val="0"/>
        <w:widowControl/>
        <w:numPr>
          <w:ilvl w:val="1"/>
          <w:numId w:val="3"/>
        </w:numPr>
        <w:tabs>
          <w:tab w:val="clear" w:pos="840"/>
          <w:tab w:val="clear" w:pos="0"/>
        </w:tabs>
        <w:kinsoku/>
        <w:wordWrap/>
        <w:overflowPunct/>
        <w:topLinePunct w:val="0"/>
        <w:autoSpaceDE/>
        <w:autoSpaceDN/>
        <w:bidi w:val="0"/>
        <w:adjustRightInd/>
        <w:snapToGrid/>
        <w:spacing w:after="120"/>
        <w:ind w:left="840" w:leftChars="0" w:hanging="42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FFS: whether more than 1 midmable(s) should be considered.</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Using only preamble and midamble should be de-prioritized.</w:t>
      </w:r>
    </w:p>
    <w:p>
      <w:pPr>
        <w:pStyle w:val="113"/>
        <w:keepNext w:val="0"/>
        <w:keepLines w:val="0"/>
        <w:pageBreakBefore w:val="0"/>
        <w:widowControl/>
        <w:kinsoku/>
        <w:wordWrap/>
        <w:overflowPunct/>
        <w:topLinePunct w:val="0"/>
        <w:autoSpaceDE/>
        <w:autoSpaceDN/>
        <w:bidi w:val="0"/>
        <w:adjustRightInd/>
        <w:snapToGrid/>
        <w:spacing w:after="120"/>
        <w:ind w:left="0" w:leftChars="0" w:firstLine="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If midamble is supported in D2R transmission, the number of midambles and position of the midambles can be determined according to the following options:</w:t>
      </w:r>
    </w:p>
    <w:p>
      <w:pPr>
        <w:pStyle w:val="113"/>
        <w:keepNext w:val="0"/>
        <w:keepLines w:val="0"/>
        <w:pageBreakBefore w:val="0"/>
        <w:widowControl/>
        <w:numPr>
          <w:ilvl w:val="1"/>
          <w:numId w:val="3"/>
        </w:numPr>
        <w:tabs>
          <w:tab w:val="clear" w:pos="840"/>
          <w:tab w:val="clear" w:pos="0"/>
        </w:tabs>
        <w:kinsoku/>
        <w:wordWrap/>
        <w:overflowPunct/>
        <w:topLinePunct w:val="0"/>
        <w:autoSpaceDE/>
        <w:autoSpaceDN/>
        <w:bidi w:val="0"/>
        <w:adjustRightInd/>
        <w:snapToGrid/>
        <w:spacing w:after="120"/>
        <w:ind w:left="840" w:leftChars="0" w:hanging="42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Option 1: predefined rule</w:t>
      </w:r>
    </w:p>
    <w:p>
      <w:pPr>
        <w:pStyle w:val="113"/>
        <w:keepNext w:val="0"/>
        <w:keepLines w:val="0"/>
        <w:pageBreakBefore w:val="0"/>
        <w:widowControl/>
        <w:numPr>
          <w:ilvl w:val="1"/>
          <w:numId w:val="3"/>
        </w:numPr>
        <w:tabs>
          <w:tab w:val="clear" w:pos="840"/>
          <w:tab w:val="clear" w:pos="0"/>
        </w:tabs>
        <w:kinsoku/>
        <w:wordWrap/>
        <w:overflowPunct/>
        <w:topLinePunct w:val="0"/>
        <w:autoSpaceDE/>
        <w:autoSpaceDN/>
        <w:bidi w:val="0"/>
        <w:adjustRightInd/>
        <w:snapToGrid/>
        <w:spacing w:after="120"/>
        <w:ind w:left="840" w:leftChars="0" w:hanging="420" w:firstLineChars="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 xml:space="preserve">Option 2: R2D control information indication </w:t>
      </w:r>
    </w:p>
    <w:p>
      <w:pPr>
        <w:keepNext/>
        <w:keepLines/>
        <w:numPr>
          <w:ilvl w:val="0"/>
          <w:numId w:val="5"/>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Reference</w:t>
      </w:r>
      <w:r>
        <w:rPr>
          <w:rFonts w:ascii="Arial" w:hAnsi="Arial" w:eastAsia="宋体"/>
          <w:kern w:val="2"/>
          <w:sz w:val="32"/>
          <w:lang w:val="en-US" w:eastAsia="zh-CN"/>
        </w:rPr>
        <w:t>s</w:t>
      </w:r>
    </w:p>
    <w:p>
      <w:pPr>
        <w:numPr>
          <w:ilvl w:val="0"/>
          <w:numId w:val="33"/>
        </w:numPr>
        <w:adjustRightInd w:val="0"/>
        <w:snapToGrid w:val="0"/>
        <w:spacing w:after="120" w:afterLines="50" w:line="240" w:lineRule="auto"/>
        <w:rPr>
          <w:rFonts w:hint="eastAsia" w:ascii="Times New Roman" w:hAnsi="Times New Roman" w:cs="Times New Roman"/>
          <w:b w:val="0"/>
          <w:bCs w:val="0"/>
          <w:sz w:val="20"/>
          <w:szCs w:val="20"/>
          <w:lang w:val="en-US" w:eastAsia="zh-CN"/>
        </w:rPr>
      </w:pPr>
      <w:r>
        <w:rPr>
          <w:rFonts w:ascii="Times New Roman" w:hAnsi="Times New Roman"/>
          <w:sz w:val="20"/>
        </w:rPr>
        <w:t>Draft Report of 3GPP TSG RAN WG1 #118b v0.1.0</w:t>
      </w:r>
      <w:r>
        <w:rPr>
          <w:rFonts w:hint="eastAsia" w:ascii="Times New Roman" w:hAnsi="Times New Roman"/>
          <w:sz w:val="20"/>
          <w:lang w:val="en-US" w:eastAsia="zh-CN"/>
        </w:rPr>
        <w:t xml:space="preserve">, </w:t>
      </w:r>
      <w:bookmarkStart w:id="110" w:name="OLE_LINK52"/>
      <w:r>
        <w:rPr>
          <w:rFonts w:hint="eastAsia" w:ascii="Times New Roman" w:hAnsi="Times New Roman" w:cs="Times New Roman"/>
          <w:b w:val="0"/>
          <w:bCs w:val="0"/>
          <w:sz w:val="20"/>
          <w:szCs w:val="20"/>
          <w:lang w:val="en-US" w:eastAsia="zh-CN"/>
        </w:rPr>
        <w:t>RAN1#118</w:t>
      </w:r>
      <w:r>
        <w:rPr>
          <w:rFonts w:hint="eastAsia" w:cs="Times New Roman"/>
          <w:b w:val="0"/>
          <w:bCs w:val="0"/>
          <w:sz w:val="20"/>
          <w:szCs w:val="20"/>
          <w:lang w:val="en-US" w:eastAsia="zh-CN"/>
        </w:rPr>
        <w:t>bis</w:t>
      </w:r>
      <w:bookmarkEnd w:id="110"/>
    </w:p>
    <w:p>
      <w:pPr>
        <w:numPr>
          <w:ilvl w:val="0"/>
          <w:numId w:val="33"/>
        </w:numPr>
        <w:adjustRightInd w:val="0"/>
        <w:snapToGrid w:val="0"/>
        <w:spacing w:after="120" w:afterLines="50" w:line="240" w:lineRule="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ISO/IEC18000-6</w:t>
      </w:r>
      <w:r>
        <w:rPr>
          <w:rFonts w:hint="eastAsia"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2004(E)</w:t>
      </w:r>
    </w:p>
    <w:p>
      <w:pPr>
        <w:numPr>
          <w:ilvl w:val="0"/>
          <w:numId w:val="33"/>
        </w:numPr>
        <w:adjustRightInd w:val="0"/>
        <w:snapToGrid w:val="0"/>
        <w:spacing w:after="120" w:afterLines="50" w:line="240" w:lineRule="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R1-2409187</w:t>
      </w:r>
      <w:r>
        <w:rPr>
          <w:rFonts w:hint="eastAsia" w:cs="Times New Roman"/>
          <w:b w:val="0"/>
          <w:bCs w:val="0"/>
          <w:sz w:val="20"/>
          <w:szCs w:val="20"/>
          <w:lang w:val="en-US" w:eastAsia="zh-CN"/>
        </w:rPr>
        <w:t xml:space="preserve">, </w:t>
      </w:r>
      <w:r>
        <w:rPr>
          <w:rFonts w:hint="eastAsia" w:ascii="Times New Roman" w:hAnsi="Times New Roman" w:cs="Times New Roman"/>
          <w:b w:val="0"/>
          <w:bCs w:val="0"/>
          <w:sz w:val="20"/>
          <w:szCs w:val="20"/>
          <w:lang w:val="en-US" w:eastAsia="zh-CN"/>
        </w:rPr>
        <w:t>TP on Section 6.2 Device (un)availability</w:t>
      </w:r>
      <w:r>
        <w:rPr>
          <w:rFonts w:hint="eastAsia" w:cs="Times New Roman"/>
          <w:b w:val="0"/>
          <w:bCs w:val="0"/>
          <w:sz w:val="20"/>
          <w:szCs w:val="20"/>
          <w:lang w:val="en-US" w:eastAsia="zh-CN"/>
        </w:rPr>
        <w:t xml:space="preserve">, </w:t>
      </w:r>
      <w:r>
        <w:rPr>
          <w:rFonts w:hint="eastAsia" w:ascii="Times New Roman" w:hAnsi="Times New Roman" w:cs="Times New Roman"/>
          <w:b w:val="0"/>
          <w:bCs w:val="0"/>
          <w:sz w:val="20"/>
          <w:szCs w:val="20"/>
          <w:lang w:val="en-US" w:eastAsia="zh-CN"/>
        </w:rPr>
        <w:t>RAN1#118</w:t>
      </w:r>
      <w:r>
        <w:rPr>
          <w:rFonts w:hint="eastAsia" w:cs="Times New Roman"/>
          <w:b w:val="0"/>
          <w:bCs w:val="0"/>
          <w:sz w:val="20"/>
          <w:szCs w:val="20"/>
          <w:lang w:val="en-US" w:eastAsia="zh-CN"/>
        </w:rPr>
        <w:t>bis</w:t>
      </w:r>
    </w:p>
    <w:p>
      <w:pPr>
        <w:numPr>
          <w:ilvl w:val="0"/>
          <w:numId w:val="33"/>
        </w:numPr>
        <w:adjustRightInd w:val="0"/>
        <w:snapToGrid w:val="0"/>
        <w:spacing w:after="120" w:afterLines="50" w:line="240" w:lineRule="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R1-2407532, Final FL summary on frame structure and timing aspects for Rel-19 Ambient IoT, Moderator (vivo), RAN1#118.</w:t>
      </w:r>
    </w:p>
    <w:p>
      <w:pPr>
        <w:keepNext/>
        <w:keepLines/>
        <w:numPr>
          <w:ilvl w:val="0"/>
          <w:numId w:val="5"/>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Annex</w:t>
      </w:r>
    </w:p>
    <w:p>
      <w:pPr>
        <w:numPr>
          <w:ilvl w:val="0"/>
          <w:numId w:val="0"/>
        </w:numPr>
        <w:adjustRightInd w:val="0"/>
        <w:snapToGrid w:val="0"/>
        <w:spacing w:after="120" w:afterLines="50" w:line="240" w:lineRule="auto"/>
        <w:jc w:val="center"/>
        <w:rPr>
          <w:rFonts w:hint="default" w:ascii="Times New Roman" w:hAnsi="Times New Roman" w:cs="Times New Roman"/>
          <w:b w:val="0"/>
          <w:bCs w:val="0"/>
          <w:sz w:val="20"/>
          <w:szCs w:val="20"/>
          <w:lang w:val="en-US" w:eastAsia="zh-CN"/>
        </w:rPr>
      </w:pPr>
      <w:r>
        <w:rPr>
          <w:rFonts w:hint="eastAsia" w:cs="Times New Roman"/>
          <w:b w:val="0"/>
          <w:bCs w:val="0"/>
          <w:sz w:val="20"/>
          <w:szCs w:val="20"/>
          <w:lang w:val="en-US" w:eastAsia="zh-CN"/>
        </w:rPr>
        <w:t xml:space="preserve">Table A.1 </w:t>
      </w:r>
      <w:r>
        <w:rPr>
          <w:rFonts w:hint="eastAsia"/>
          <w:color w:val="auto"/>
          <w:lang w:val="en-US" w:eastAsia="zh-CN"/>
        </w:rPr>
        <w:t>Simulation assumptions for inventory latency with TDMA of Msg1</w:t>
      </w:r>
    </w:p>
    <w:tbl>
      <w:tblPr>
        <w:tblStyle w:val="24"/>
        <w:tblW w:w="80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3618"/>
        <w:gridCol w:w="2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shd w:val="clear" w:color="auto" w:fill="D7D7D7" w:themeFill="background1" w:themeFillShade="D8"/>
            <w:vAlign w:val="center"/>
          </w:tcPr>
          <w:p>
            <w:pPr>
              <w:tabs>
                <w:tab w:val="left" w:pos="0"/>
              </w:tabs>
              <w:spacing w:after="120"/>
              <w:jc w:val="center"/>
              <w:rPr>
                <w:b/>
                <w:bCs/>
                <w:color w:val="auto"/>
              </w:rPr>
            </w:pPr>
            <w:r>
              <w:rPr>
                <w:rFonts w:eastAsia="等线"/>
                <w:b/>
                <w:bCs/>
                <w:szCs w:val="20"/>
                <w:lang w:eastAsia="zh-CN"/>
              </w:rPr>
              <w:t>Category</w:t>
            </w:r>
          </w:p>
        </w:tc>
        <w:tc>
          <w:tcPr>
            <w:tcW w:w="3618" w:type="dxa"/>
            <w:shd w:val="clear" w:color="auto" w:fill="D7D7D7" w:themeFill="background1" w:themeFillShade="D8"/>
            <w:vAlign w:val="center"/>
          </w:tcPr>
          <w:p>
            <w:pPr>
              <w:tabs>
                <w:tab w:val="left" w:pos="0"/>
              </w:tabs>
              <w:spacing w:after="120"/>
              <w:jc w:val="center"/>
              <w:rPr>
                <w:rFonts w:hint="default" w:eastAsia="等线"/>
                <w:color w:val="auto"/>
                <w:lang w:val="en-US" w:eastAsia="zh-CN"/>
              </w:rPr>
            </w:pPr>
            <w:r>
              <w:rPr>
                <w:rFonts w:hint="eastAsia"/>
                <w:b/>
                <w:bCs/>
                <w:color w:val="auto"/>
                <w:lang w:val="en-US" w:eastAsia="zh-CN"/>
              </w:rPr>
              <w:t>Item</w:t>
            </w:r>
          </w:p>
        </w:tc>
        <w:tc>
          <w:tcPr>
            <w:tcW w:w="2751" w:type="dxa"/>
            <w:shd w:val="clear" w:color="auto" w:fill="D7D7D7" w:themeFill="background1" w:themeFillShade="D8"/>
            <w:vAlign w:val="center"/>
          </w:tcPr>
          <w:p>
            <w:pPr>
              <w:tabs>
                <w:tab w:val="left" w:pos="0"/>
              </w:tabs>
              <w:spacing w:after="120"/>
              <w:jc w:val="center"/>
              <w:rPr>
                <w:rFonts w:hint="default"/>
                <w:color w:val="auto"/>
                <w:lang w:val="en-US" w:eastAsia="zh-CN"/>
              </w:rPr>
            </w:pPr>
            <w:r>
              <w:rPr>
                <w:rFonts w:hint="eastAsia"/>
                <w:b/>
                <w:bCs/>
                <w:color w:val="auto"/>
                <w:lang w:val="en-US" w:eastAsia="zh-CN"/>
              </w:rPr>
              <w:t>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restart"/>
            <w:vAlign w:val="center"/>
          </w:tcPr>
          <w:p>
            <w:pPr>
              <w:tabs>
                <w:tab w:val="left" w:pos="0"/>
              </w:tabs>
              <w:spacing w:after="120"/>
              <w:jc w:val="center"/>
              <w:rPr>
                <w:rFonts w:hint="eastAsia"/>
                <w:color w:val="auto"/>
                <w:lang w:val="en-US" w:eastAsia="zh-CN"/>
              </w:rPr>
            </w:pPr>
            <w:r>
              <w:rPr>
                <w:rFonts w:hint="eastAsia" w:eastAsia="等线"/>
                <w:szCs w:val="20"/>
                <w:lang w:eastAsia="zh-CN"/>
              </w:rPr>
              <w:t>R</w:t>
            </w:r>
            <w:r>
              <w:rPr>
                <w:rFonts w:eastAsia="等线"/>
                <w:szCs w:val="20"/>
                <w:lang w:eastAsia="zh-CN"/>
              </w:rPr>
              <w:t>a</w:t>
            </w:r>
            <w:r>
              <w:rPr>
                <w:rFonts w:hint="eastAsia" w:eastAsia="等线"/>
                <w:szCs w:val="20"/>
                <w:lang w:eastAsia="zh-CN"/>
              </w:rPr>
              <w:t>ndom access</w:t>
            </w:r>
          </w:p>
        </w:tc>
        <w:tc>
          <w:tcPr>
            <w:tcW w:w="3618" w:type="dxa"/>
            <w:vAlign w:val="center"/>
          </w:tcPr>
          <w:p>
            <w:pPr>
              <w:tabs>
                <w:tab w:val="left" w:pos="0"/>
              </w:tabs>
              <w:spacing w:after="120"/>
              <w:jc w:val="center"/>
              <w:rPr>
                <w:color w:val="auto"/>
                <w:lang w:val="en-US" w:eastAsia="zh-CN"/>
              </w:rPr>
            </w:pPr>
            <w:r>
              <w:rPr>
                <w:rFonts w:hint="eastAsia"/>
                <w:color w:val="auto"/>
                <w:lang w:val="en-US" w:eastAsia="zh-CN"/>
              </w:rPr>
              <w:t>Anti-collision algorithm</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Baseline Q-selection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rFonts w:hint="eastAsia"/>
                <w:color w:val="auto"/>
                <w:lang w:val="en-US" w:eastAsia="zh-CN"/>
              </w:rPr>
            </w:pPr>
          </w:p>
        </w:tc>
        <w:tc>
          <w:tcPr>
            <w:tcW w:w="3618" w:type="dxa"/>
            <w:vAlign w:val="center"/>
          </w:tcPr>
          <w:p>
            <w:pPr>
              <w:tabs>
                <w:tab w:val="left" w:pos="0"/>
              </w:tabs>
              <w:spacing w:after="120"/>
              <w:jc w:val="center"/>
              <w:rPr>
                <w:rFonts w:hint="default"/>
                <w:color w:val="auto"/>
                <w:lang w:val="en-US" w:eastAsia="zh-CN"/>
              </w:rPr>
            </w:pPr>
            <w:r>
              <w:rPr>
                <w:rFonts w:hint="eastAsia"/>
                <w:color w:val="auto"/>
                <w:lang w:val="en-US" w:eastAsia="zh-CN"/>
              </w:rPr>
              <w:t>Number of Ambient IoT devices</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rFonts w:hint="eastAsia"/>
                <w:color w:val="auto"/>
                <w:lang w:val="en-US" w:eastAsia="zh-CN"/>
              </w:rPr>
            </w:pPr>
          </w:p>
        </w:tc>
        <w:tc>
          <w:tcPr>
            <w:tcW w:w="3618" w:type="dxa"/>
            <w:vAlign w:val="center"/>
          </w:tcPr>
          <w:p>
            <w:pPr>
              <w:keepNext w:val="0"/>
              <w:keepLines w:val="0"/>
              <w:pageBreakBefore w:val="0"/>
              <w:widowControl/>
              <w:kinsoku/>
              <w:wordWrap/>
              <w:overflowPunct/>
              <w:topLinePunct w:val="0"/>
              <w:autoSpaceDE/>
              <w:autoSpaceDN/>
              <w:bidi w:val="0"/>
              <w:adjustRightInd/>
              <w:snapToGrid/>
              <w:spacing w:after="120"/>
              <w:jc w:val="center"/>
              <w:textAlignment w:val="auto"/>
              <w:rPr>
                <w:color w:val="auto"/>
                <w:lang w:val="en-US" w:eastAsia="zh-CN"/>
              </w:rPr>
            </w:pPr>
            <w:r>
              <w:rPr>
                <w:rFonts w:eastAsia="宋体"/>
                <w:color w:val="000000"/>
                <w:szCs w:val="20"/>
                <w:lang w:eastAsia="zh-CN"/>
              </w:rPr>
              <w:t>T</w:t>
            </w:r>
            <w:r>
              <w:rPr>
                <w:rFonts w:hint="eastAsia" w:eastAsia="宋体"/>
                <w:color w:val="000000"/>
                <w:szCs w:val="20"/>
                <w:lang w:eastAsia="zh-CN"/>
              </w:rPr>
              <w:t>otal number</w:t>
            </w: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r>
              <w:rPr>
                <w:rFonts w:hint="eastAsia" w:eastAsia="宋体"/>
                <w:color w:val="000000"/>
                <w:szCs w:val="20"/>
                <w:lang w:eastAsia="zh-CN"/>
              </w:rPr>
              <w:t>/</w:t>
            </w:r>
            <w:r>
              <w:rPr>
                <w:rFonts w:eastAsia="宋体"/>
                <w:color w:val="000000"/>
                <w:szCs w:val="20"/>
                <w:lang w:eastAsia="zh-CN"/>
              </w:rPr>
              <w:t>“</w:t>
            </w:r>
            <w:r>
              <w:rPr>
                <w:rFonts w:hint="eastAsia" w:eastAsia="宋体"/>
                <w:color w:val="000000"/>
                <w:szCs w:val="20"/>
                <w:lang w:eastAsia="zh-CN"/>
              </w:rPr>
              <w:t>time unit</w:t>
            </w:r>
            <w:r>
              <w:rPr>
                <w:rFonts w:eastAsia="宋体"/>
                <w:color w:val="000000"/>
                <w:szCs w:val="20"/>
                <w:lang w:eastAsia="zh-CN"/>
              </w:rPr>
              <w:t>”</w:t>
            </w:r>
          </w:p>
        </w:tc>
        <w:tc>
          <w:tcPr>
            <w:tcW w:w="2751" w:type="dxa"/>
            <w:vAlign w:val="center"/>
          </w:tcPr>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color w:val="auto"/>
                <w:lang w:val="en-US" w:eastAsia="zh-CN"/>
              </w:rPr>
            </w:pPr>
            <w:r>
              <w:rPr>
                <w:color w:val="auto"/>
                <w:lang w:val="en-US" w:eastAsia="zh-CN"/>
              </w:rPr>
              <w:t>512</w:t>
            </w:r>
            <w:r>
              <w:rPr>
                <w:rFonts w:hint="eastAsia"/>
                <w:color w:val="auto"/>
                <w:lang w:val="en-US" w:eastAsia="zh-CN"/>
              </w:rPr>
              <w:t xml:space="preserve"> for the number of slots in the first round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rFonts w:hint="eastAsia" w:eastAsia="等线"/>
                <w:szCs w:val="20"/>
                <w:lang w:eastAsia="zh-CN"/>
              </w:rPr>
            </w:pPr>
          </w:p>
        </w:tc>
        <w:tc>
          <w:tcPr>
            <w:tcW w:w="3618" w:type="dxa"/>
            <w:vAlign w:val="center"/>
          </w:tcPr>
          <w:p>
            <w:pPr>
              <w:tabs>
                <w:tab w:val="left" w:pos="0"/>
              </w:tabs>
              <w:spacing w:after="120"/>
              <w:jc w:val="center"/>
              <w:rPr>
                <w:rFonts w:hint="eastAsia"/>
                <w:color w:val="auto"/>
                <w:lang w:val="en-US" w:eastAsia="zh-CN"/>
              </w:rPr>
            </w:pPr>
            <w:r>
              <w:rPr>
                <w:rFonts w:hint="eastAsia" w:eastAsia="等线"/>
                <w:szCs w:val="20"/>
                <w:lang w:eastAsia="zh-CN"/>
              </w:rPr>
              <w:t xml:space="preserve">Number of multiplexed resources in a </w:t>
            </w:r>
            <w:r>
              <w:rPr>
                <w:rFonts w:eastAsia="宋体"/>
                <w:color w:val="000000"/>
                <w:szCs w:val="20"/>
              </w:rPr>
              <w:t>slot</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X ={1, 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rFonts w:hint="eastAsia" w:eastAsia="等线"/>
                <w:color w:val="auto"/>
                <w:szCs w:val="20"/>
                <w:lang w:eastAsia="zh-CN"/>
              </w:rPr>
            </w:pPr>
          </w:p>
        </w:tc>
        <w:tc>
          <w:tcPr>
            <w:tcW w:w="3618" w:type="dxa"/>
            <w:vAlign w:val="center"/>
          </w:tcPr>
          <w:p>
            <w:pPr>
              <w:tabs>
                <w:tab w:val="left" w:pos="0"/>
              </w:tabs>
              <w:spacing w:after="120"/>
              <w:jc w:val="center"/>
              <w:rPr>
                <w:rFonts w:hint="eastAsia" w:eastAsia="等线"/>
                <w:color w:val="auto"/>
                <w:szCs w:val="20"/>
                <w:lang w:eastAsia="zh-CN"/>
              </w:rPr>
            </w:pPr>
            <w:r>
              <w:rPr>
                <w:rFonts w:hint="eastAsia" w:eastAsiaTheme="minorEastAsia"/>
                <w:color w:val="auto"/>
                <w:lang w:eastAsia="zh-CN"/>
              </w:rPr>
              <w:t>T</w:t>
            </w:r>
            <w:r>
              <w:rPr>
                <w:rFonts w:eastAsiaTheme="minorEastAsia"/>
                <w:color w:val="auto"/>
                <w:lang w:eastAsia="zh-CN"/>
              </w:rPr>
              <w:t>ime intervals</w:t>
            </w:r>
            <w:r>
              <w:rPr>
                <w:rFonts w:hint="eastAsia" w:eastAsiaTheme="minorEastAsia"/>
                <w:color w:val="auto"/>
                <w:lang w:eastAsia="zh-CN"/>
              </w:rPr>
              <w:t xml:space="preserve"> between messages</w:t>
            </w:r>
          </w:p>
        </w:tc>
        <w:tc>
          <w:tcPr>
            <w:tcW w:w="2751" w:type="dxa"/>
            <w:vAlign w:val="center"/>
          </w:tcPr>
          <w:p>
            <w:pPr>
              <w:tabs>
                <w:tab w:val="left" w:pos="0"/>
              </w:tabs>
              <w:spacing w:after="120"/>
              <w:jc w:val="center"/>
              <w:rPr>
                <w:rFonts w:hint="eastAsia"/>
                <w:color w:val="auto"/>
                <w:lang w:val="en-US" w:eastAsia="zh-CN"/>
              </w:rPr>
            </w:pPr>
            <w:r>
              <w:rPr>
                <w:rFonts w:hint="eastAsia"/>
                <w:color w:val="auto"/>
                <w:lang w:val="en-US" w:eastAsia="zh-CN"/>
              </w:rPr>
              <w:t>200 us between R2D and D2R</w:t>
            </w:r>
          </w:p>
          <w:p>
            <w:pPr>
              <w:tabs>
                <w:tab w:val="left" w:pos="0"/>
              </w:tabs>
              <w:spacing w:after="120"/>
              <w:jc w:val="center"/>
              <w:rPr>
                <w:rFonts w:hint="default"/>
                <w:color w:val="auto"/>
                <w:lang w:val="en-US" w:eastAsia="zh-CN"/>
              </w:rPr>
            </w:pPr>
            <w:r>
              <w:rPr>
                <w:rFonts w:hint="eastAsia"/>
                <w:color w:val="auto"/>
                <w:lang w:val="en-US" w:eastAsia="zh-CN"/>
              </w:rPr>
              <w:t>100 us between D2R and R2D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Align w:val="center"/>
          </w:tcPr>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rFonts w:hint="eastAsia" w:eastAsia="等线"/>
                <w:color w:val="auto"/>
                <w:szCs w:val="20"/>
                <w:lang w:eastAsia="zh-CN"/>
              </w:rPr>
            </w:pPr>
            <w:r>
              <w:rPr>
                <w:rFonts w:hint="eastAsia"/>
                <w:color w:val="auto"/>
                <w:lang w:val="en-US" w:eastAsia="zh-CN"/>
              </w:rPr>
              <w:t>Data rate</w:t>
            </w:r>
          </w:p>
        </w:tc>
        <w:tc>
          <w:tcPr>
            <w:tcW w:w="3618" w:type="dxa"/>
            <w:vAlign w:val="center"/>
          </w:tcPr>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rFonts w:hint="default" w:eastAsiaTheme="minorEastAsia"/>
                <w:color w:val="auto"/>
                <w:lang w:val="en-US" w:eastAsia="zh-CN"/>
              </w:rPr>
            </w:pPr>
            <w:r>
              <w:rPr>
                <w:rFonts w:hint="eastAsia" w:eastAsiaTheme="minorEastAsia"/>
                <w:color w:val="auto"/>
                <w:lang w:val="en-US" w:eastAsia="zh-CN"/>
              </w:rPr>
              <w:t>-</w:t>
            </w:r>
          </w:p>
        </w:tc>
        <w:tc>
          <w:tcPr>
            <w:tcW w:w="2751" w:type="dxa"/>
            <w:vAlign w:val="center"/>
          </w:tcPr>
          <w:p>
            <w:pPr>
              <w:keepNext w:val="0"/>
              <w:keepLines w:val="0"/>
              <w:pageBreakBefore w:val="0"/>
              <w:widowControl/>
              <w:tabs>
                <w:tab w:val="left" w:pos="0"/>
              </w:tabs>
              <w:kinsoku/>
              <w:wordWrap/>
              <w:overflowPunct/>
              <w:topLinePunct w:val="0"/>
              <w:autoSpaceDE/>
              <w:autoSpaceDN/>
              <w:bidi w:val="0"/>
              <w:adjustRightInd/>
              <w:snapToGrid/>
              <w:spacing w:after="120"/>
              <w:jc w:val="center"/>
              <w:textAlignment w:val="auto"/>
              <w:rPr>
                <w:rFonts w:hint="default"/>
                <w:color w:val="auto"/>
                <w:lang w:val="en-US" w:eastAsia="zh-CN"/>
              </w:rPr>
            </w:pPr>
            <w:r>
              <w:rPr>
                <w:rFonts w:hint="eastAsia"/>
                <w:color w:val="auto"/>
                <w:lang w:val="en-US" w:eastAsia="zh-CN"/>
              </w:rPr>
              <w:t>{5, 10, 20, 40, 80} 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restart"/>
            <w:vAlign w:val="center"/>
          </w:tcPr>
          <w:p>
            <w:pPr>
              <w:tabs>
                <w:tab w:val="left" w:pos="0"/>
              </w:tabs>
              <w:spacing w:after="120"/>
              <w:jc w:val="center"/>
              <w:rPr>
                <w:color w:val="auto"/>
                <w:lang w:val="en-US" w:eastAsia="zh-CN"/>
              </w:rPr>
            </w:pPr>
            <w:r>
              <w:rPr>
                <w:rFonts w:hint="eastAsia"/>
                <w:color w:val="auto"/>
                <w:lang w:val="en-US" w:eastAsia="zh-CN"/>
              </w:rPr>
              <w:t>Message size</w:t>
            </w:r>
          </w:p>
          <w:p>
            <w:pPr>
              <w:tabs>
                <w:tab w:val="left" w:pos="0"/>
              </w:tabs>
              <w:spacing w:after="120"/>
              <w:jc w:val="center"/>
              <w:rPr>
                <w:color w:val="auto"/>
                <w:lang w:val="en-US" w:eastAsia="zh-CN"/>
              </w:rPr>
            </w:pPr>
            <w:r>
              <w:rPr>
                <w:rFonts w:hint="eastAsia"/>
                <w:color w:val="auto"/>
                <w:lang w:val="en-US" w:eastAsia="zh-CN"/>
              </w:rPr>
              <w:t>(Number of bits)</w:t>
            </w:r>
          </w:p>
        </w:tc>
        <w:tc>
          <w:tcPr>
            <w:tcW w:w="3618" w:type="dxa"/>
            <w:vAlign w:val="center"/>
          </w:tcPr>
          <w:p>
            <w:pPr>
              <w:tabs>
                <w:tab w:val="left" w:pos="0"/>
              </w:tabs>
              <w:spacing w:after="120"/>
              <w:jc w:val="center"/>
              <w:rPr>
                <w:color w:val="auto"/>
                <w:lang w:val="en-US" w:eastAsia="zh-CN"/>
              </w:rPr>
            </w:pPr>
            <w:r>
              <w:rPr>
                <w:rFonts w:hint="eastAsia"/>
                <w:color w:val="auto"/>
                <w:lang w:val="en-US" w:eastAsia="zh-CN"/>
              </w:rPr>
              <w:t>Paging message, i.e., Query command</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color w:val="auto"/>
                <w:lang w:val="en-US" w:eastAsia="zh-CN"/>
              </w:rPr>
            </w:pPr>
            <w:r>
              <w:rPr>
                <w:rFonts w:hint="eastAsia"/>
                <w:color w:val="auto"/>
                <w:lang w:val="en-US" w:eastAsia="zh-CN"/>
              </w:rPr>
              <w:t>R2D trigger, i.e., Decrement command</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rFonts w:hint="default"/>
                <w:color w:val="auto"/>
                <w:lang w:val="en-US" w:eastAsia="zh-CN"/>
              </w:rPr>
            </w:pPr>
            <w:r>
              <w:rPr>
                <w:rFonts w:hint="eastAsia"/>
                <w:color w:val="auto"/>
                <w:lang w:val="en-US" w:eastAsia="zh-CN"/>
              </w:rPr>
              <w:t>A-IoT Msg1: Temporary ID</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rFonts w:hint="default"/>
                <w:color w:val="auto"/>
                <w:lang w:val="en-US" w:eastAsia="zh-CN"/>
              </w:rPr>
            </w:pPr>
            <w:r>
              <w:rPr>
                <w:rFonts w:hint="eastAsia"/>
                <w:color w:val="auto"/>
                <w:lang w:val="en-US" w:eastAsia="zh-CN"/>
              </w:rPr>
              <w:t>A-IoT Msg2:  Temporary ID echo</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rFonts w:hint="default"/>
                <w:color w:val="auto"/>
                <w:lang w:val="en-US" w:eastAsia="zh-CN"/>
              </w:rPr>
            </w:pPr>
            <w:r>
              <w:rPr>
                <w:rFonts w:hint="eastAsia"/>
                <w:color w:val="auto"/>
                <w:lang w:val="en-US" w:eastAsia="zh-CN"/>
              </w:rPr>
              <w:t>A-IoT Msg3: Device ID</w:t>
            </w:r>
          </w:p>
        </w:tc>
        <w:tc>
          <w:tcPr>
            <w:tcW w:w="2751" w:type="dxa"/>
            <w:vAlign w:val="center"/>
          </w:tcPr>
          <w:p>
            <w:pPr>
              <w:tabs>
                <w:tab w:val="left" w:pos="0"/>
              </w:tabs>
              <w:spacing w:after="120"/>
              <w:jc w:val="center"/>
              <w:rPr>
                <w:color w:val="auto"/>
                <w:lang w:val="en-US" w:eastAsia="zh-CN"/>
              </w:rPr>
            </w:pPr>
            <w:r>
              <w:rPr>
                <w:rFonts w:hint="eastAsia"/>
                <w:color w:val="auto"/>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Merge w:val="continue"/>
            <w:vAlign w:val="center"/>
          </w:tcPr>
          <w:p>
            <w:pPr>
              <w:tabs>
                <w:tab w:val="left" w:pos="0"/>
              </w:tabs>
              <w:spacing w:after="120"/>
              <w:jc w:val="center"/>
              <w:rPr>
                <w:color w:val="auto"/>
                <w:lang w:val="en-US" w:eastAsia="zh-CN"/>
              </w:rPr>
            </w:pPr>
          </w:p>
        </w:tc>
        <w:tc>
          <w:tcPr>
            <w:tcW w:w="3618" w:type="dxa"/>
            <w:vAlign w:val="center"/>
          </w:tcPr>
          <w:p>
            <w:pPr>
              <w:tabs>
                <w:tab w:val="left" w:pos="0"/>
              </w:tabs>
              <w:spacing w:after="120"/>
              <w:jc w:val="center"/>
              <w:rPr>
                <w:rFonts w:hint="eastAsia"/>
                <w:color w:val="auto"/>
                <w:lang w:val="en-US" w:eastAsia="zh-CN"/>
              </w:rPr>
            </w:pPr>
            <w:r>
              <w:rPr>
                <w:rFonts w:ascii="Times New Roman" w:hAnsi="Times New Roman" w:eastAsiaTheme="minorEastAsia"/>
                <w:lang w:eastAsia="zh-CN"/>
              </w:rPr>
              <w:t>[</w:t>
            </w:r>
            <w:r>
              <w:rPr>
                <w:rFonts w:ascii="Times New Roman" w:hAnsi="Times New Roman"/>
              </w:rPr>
              <w:t>A-IoT Msg</w:t>
            </w:r>
            <w:r>
              <w:rPr>
                <w:rFonts w:ascii="Times New Roman" w:hAnsi="Times New Roman" w:eastAsiaTheme="minorEastAsia"/>
                <w:lang w:eastAsia="zh-CN"/>
              </w:rPr>
              <w:t xml:space="preserve">4: </w:t>
            </w:r>
            <w:r>
              <w:rPr>
                <w:rFonts w:ascii="Times New Roman" w:hAnsi="Times New Roman"/>
              </w:rPr>
              <w:t xml:space="preserve">Msg4 </w:t>
            </w:r>
            <w:r>
              <w:rPr>
                <w:rFonts w:hint="eastAsia" w:ascii="Times New Roman" w:hAnsi="Times New Roman"/>
                <w:lang w:val="en-US" w:eastAsia="zh-CN"/>
              </w:rPr>
              <w:t xml:space="preserve">can </w:t>
            </w:r>
            <w:r>
              <w:rPr>
                <w:rFonts w:ascii="Times New Roman" w:hAnsi="Times New Roman"/>
              </w:rPr>
              <w:t>handle the Msg3 transmission failure</w:t>
            </w:r>
            <w:r>
              <w:rPr>
                <w:rFonts w:ascii="Times New Roman" w:hAnsi="Times New Roman" w:eastAsiaTheme="minorEastAsia"/>
                <w:lang w:eastAsia="zh-CN"/>
              </w:rPr>
              <w:t>]</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38" w:type="dxa"/>
            <w:vAlign w:val="center"/>
          </w:tcPr>
          <w:p>
            <w:pPr>
              <w:tabs>
                <w:tab w:val="left" w:pos="0"/>
              </w:tabs>
              <w:spacing w:after="120"/>
              <w:jc w:val="center"/>
              <w:rPr>
                <w:rFonts w:hint="default"/>
                <w:color w:val="auto"/>
                <w:lang w:val="en-US" w:eastAsia="zh-CN"/>
              </w:rPr>
            </w:pPr>
            <w:r>
              <w:rPr>
                <w:rFonts w:hint="eastAsia"/>
                <w:color w:val="auto"/>
                <w:lang w:val="en-US" w:eastAsia="zh-CN"/>
              </w:rPr>
              <w:t>Preamble length</w:t>
            </w:r>
          </w:p>
        </w:tc>
        <w:tc>
          <w:tcPr>
            <w:tcW w:w="3618" w:type="dxa"/>
            <w:vAlign w:val="center"/>
          </w:tcPr>
          <w:p>
            <w:pPr>
              <w:tabs>
                <w:tab w:val="left" w:pos="0"/>
              </w:tabs>
              <w:spacing w:after="120"/>
              <w:jc w:val="center"/>
              <w:rPr>
                <w:rFonts w:hint="default" w:ascii="Times New Roman" w:hAnsi="Times New Roman" w:eastAsiaTheme="minorEastAsia"/>
                <w:lang w:val="en-US" w:eastAsia="zh-CN"/>
              </w:rPr>
            </w:pPr>
            <w:r>
              <w:rPr>
                <w:rFonts w:hint="eastAsia"/>
                <w:color w:val="auto"/>
                <w:lang w:val="en-US" w:eastAsia="zh-CN"/>
              </w:rPr>
              <w:t>Proportion of preamble duration in Msg1</w:t>
            </w:r>
          </w:p>
        </w:tc>
        <w:tc>
          <w:tcPr>
            <w:tcW w:w="2751" w:type="dxa"/>
            <w:vAlign w:val="center"/>
          </w:tcPr>
          <w:p>
            <w:pPr>
              <w:tabs>
                <w:tab w:val="left" w:pos="0"/>
              </w:tabs>
              <w:spacing w:after="120"/>
              <w:jc w:val="center"/>
              <w:rPr>
                <w:rFonts w:hint="default"/>
                <w:color w:val="auto"/>
                <w:lang w:val="en-US" w:eastAsia="zh-CN"/>
              </w:rPr>
            </w:pPr>
            <w:r>
              <w:rPr>
                <w:rFonts w:hint="eastAsia"/>
                <w:color w:val="auto"/>
                <w:lang w:val="en-US" w:eastAsia="zh-CN"/>
              </w:rPr>
              <w:t>1/5</w:t>
            </w:r>
          </w:p>
        </w:tc>
      </w:tr>
    </w:tbl>
    <w:p>
      <w:pPr>
        <w:numPr>
          <w:ilvl w:val="0"/>
          <w:numId w:val="0"/>
        </w:numPr>
        <w:adjustRightInd w:val="0"/>
        <w:snapToGrid w:val="0"/>
        <w:spacing w:after="120" w:afterLines="50" w:line="240" w:lineRule="auto"/>
        <w:rPr>
          <w:rFonts w:hint="eastAsia" w:ascii="Times New Roman" w:hAnsi="Times New Roman" w:cs="Times New Roman"/>
          <w:b w:val="0"/>
          <w:bCs w:val="0"/>
          <w:sz w:val="20"/>
          <w:szCs w:val="20"/>
          <w:lang w:val="en-US" w:eastAsia="zh-CN"/>
        </w:rPr>
      </w:pPr>
    </w:p>
    <w:p>
      <w:pPr>
        <w:spacing w:before="120" w:after="120"/>
        <w:jc w:val="center"/>
        <w:rPr>
          <w:rFonts w:eastAsiaTheme="minorEastAsia"/>
          <w:b w:val="0"/>
          <w:bCs w:val="0"/>
        </w:rPr>
      </w:pPr>
      <w:r>
        <w:rPr>
          <w:rFonts w:hint="eastAsia" w:eastAsiaTheme="minorEastAsia"/>
          <w:b w:val="0"/>
          <w:bCs w:val="0"/>
        </w:rPr>
        <w:t>T</w:t>
      </w:r>
      <w:r>
        <w:rPr>
          <w:rFonts w:eastAsiaTheme="minorEastAsia"/>
          <w:b w:val="0"/>
          <w:bCs w:val="0"/>
        </w:rPr>
        <w:t>able</w:t>
      </w:r>
      <w:r>
        <w:rPr>
          <w:rFonts w:hint="eastAsia" w:eastAsiaTheme="minorEastAsia"/>
          <w:b w:val="0"/>
          <w:bCs w:val="0"/>
        </w:rPr>
        <w:t xml:space="preserve"> A.</w:t>
      </w:r>
      <w:r>
        <w:rPr>
          <w:rFonts w:hint="eastAsia" w:eastAsiaTheme="minorEastAsia"/>
          <w:b w:val="0"/>
          <w:bCs w:val="0"/>
          <w:lang w:val="en-US" w:eastAsia="zh-CN"/>
        </w:rPr>
        <w:t>2</w:t>
      </w:r>
      <w:r>
        <w:rPr>
          <w:rFonts w:eastAsiaTheme="minorEastAsia"/>
          <w:b w:val="0"/>
          <w:bCs w:val="0"/>
        </w:rPr>
        <w:t xml:space="preserve">: </w:t>
      </w:r>
      <w:r>
        <w:rPr>
          <w:rFonts w:hint="eastAsia" w:eastAsiaTheme="minorEastAsia"/>
          <w:b w:val="0"/>
          <w:bCs w:val="0"/>
        </w:rPr>
        <w:t>Simulation</w:t>
      </w:r>
      <w:r>
        <w:rPr>
          <w:rFonts w:eastAsiaTheme="minorEastAsia"/>
          <w:b w:val="0"/>
          <w:bCs w:val="0"/>
        </w:rPr>
        <w:t xml:space="preserve"> assumptions</w:t>
      </w:r>
    </w:p>
    <w:tbl>
      <w:tblPr>
        <w:tblStyle w:val="24"/>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3"/>
        <w:gridCol w:w="6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5" w:type="pct"/>
            <w:vAlign w:val="center"/>
          </w:tcPr>
          <w:p>
            <w:pPr>
              <w:widowControl w:val="0"/>
              <w:spacing w:before="120" w:after="120"/>
              <w:jc w:val="center"/>
              <w:rPr>
                <w:rFonts w:eastAsiaTheme="minorEastAsia"/>
                <w:b/>
                <w:bCs/>
              </w:rPr>
            </w:pPr>
            <w:r>
              <w:rPr>
                <w:rFonts w:eastAsiaTheme="minorEastAsia"/>
                <w:b/>
                <w:bCs/>
              </w:rPr>
              <w:t>Parameters</w:t>
            </w:r>
          </w:p>
        </w:tc>
        <w:tc>
          <w:tcPr>
            <w:tcW w:w="3074" w:type="pct"/>
            <w:vAlign w:val="center"/>
          </w:tcPr>
          <w:p>
            <w:pPr>
              <w:widowControl w:val="0"/>
              <w:spacing w:before="120" w:after="120"/>
              <w:jc w:val="center"/>
              <w:rPr>
                <w:rFonts w:eastAsiaTheme="minorEastAsia"/>
                <w:b/>
                <w:bCs/>
              </w:rPr>
            </w:pPr>
            <w:r>
              <w:rPr>
                <w:rFonts w:eastAsiaTheme="minorEastAsia"/>
                <w:b/>
                <w:bCs/>
              </w:rPr>
              <w:t>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vAlign w:val="center"/>
          </w:tcPr>
          <w:p>
            <w:pPr>
              <w:widowControl w:val="0"/>
              <w:spacing w:before="120" w:after="120"/>
              <w:jc w:val="center"/>
              <w:rPr>
                <w:rFonts w:eastAsiaTheme="minorEastAsia"/>
                <w:b/>
                <w:bCs/>
              </w:rPr>
            </w:pPr>
            <w:r>
              <w:rPr>
                <w:rFonts w:eastAsiaTheme="minorEastAsia"/>
                <w:b/>
                <w:bCs/>
              </w:rPr>
              <w:t>R2D/D2R common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5" w:type="pct"/>
            <w:vAlign w:val="center"/>
          </w:tcPr>
          <w:p>
            <w:pPr>
              <w:widowControl w:val="0"/>
              <w:spacing w:before="120" w:after="120"/>
              <w:jc w:val="center"/>
              <w:rPr>
                <w:rFonts w:eastAsiaTheme="minorEastAsia"/>
              </w:rPr>
            </w:pPr>
            <w:r>
              <w:rPr>
                <w:rFonts w:eastAsiaTheme="minorEastAsia"/>
              </w:rPr>
              <w:t>Carrier frequency</w:t>
            </w:r>
          </w:p>
        </w:tc>
        <w:tc>
          <w:tcPr>
            <w:tcW w:w="3074" w:type="pct"/>
            <w:vAlign w:val="center"/>
          </w:tcPr>
          <w:p>
            <w:pPr>
              <w:widowControl w:val="0"/>
              <w:spacing w:before="120" w:after="120"/>
              <w:jc w:val="center"/>
              <w:rPr>
                <w:rFonts w:eastAsiaTheme="minorEastAsia"/>
              </w:rPr>
            </w:pPr>
            <w:r>
              <w:rPr>
                <w:rFonts w:hint="eastAsia" w:eastAsiaTheme="minorEastAsia"/>
              </w:rPr>
              <w:t>900MHz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5" w:type="pct"/>
            <w:vAlign w:val="center"/>
          </w:tcPr>
          <w:p>
            <w:pPr>
              <w:widowControl w:val="0"/>
              <w:spacing w:before="120" w:after="120"/>
              <w:jc w:val="center"/>
              <w:rPr>
                <w:rFonts w:eastAsiaTheme="minorEastAsia"/>
              </w:rPr>
            </w:pPr>
            <w:r>
              <w:rPr>
                <w:rFonts w:eastAsiaTheme="minorEastAsia"/>
              </w:rPr>
              <w:t>SCS</w:t>
            </w:r>
          </w:p>
        </w:tc>
        <w:tc>
          <w:tcPr>
            <w:tcW w:w="3074" w:type="pct"/>
            <w:vAlign w:val="center"/>
          </w:tcPr>
          <w:p>
            <w:pPr>
              <w:widowControl w:val="0"/>
              <w:spacing w:before="120" w:after="120"/>
              <w:jc w:val="center"/>
              <w:rPr>
                <w:rFonts w:eastAsiaTheme="minorEastAsia"/>
              </w:rPr>
            </w:pPr>
            <w:r>
              <w:rPr>
                <w:rFonts w:eastAsiaTheme="minorEastAsia"/>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5" w:type="pct"/>
            <w:vAlign w:val="center"/>
          </w:tcPr>
          <w:p>
            <w:pPr>
              <w:widowControl w:val="0"/>
              <w:spacing w:before="120" w:after="120"/>
              <w:jc w:val="center"/>
              <w:rPr>
                <w:rFonts w:eastAsiaTheme="minorEastAsia"/>
              </w:rPr>
            </w:pPr>
            <w:r>
              <w:rPr>
                <w:rFonts w:eastAsiaTheme="minorEastAsia"/>
              </w:rPr>
              <w:t>Channel model</w:t>
            </w:r>
          </w:p>
        </w:tc>
        <w:tc>
          <w:tcPr>
            <w:tcW w:w="3074" w:type="pct"/>
            <w:vAlign w:val="center"/>
          </w:tcPr>
          <w:p>
            <w:pPr>
              <w:widowControl w:val="0"/>
              <w:spacing w:before="120" w:after="120"/>
              <w:jc w:val="center"/>
              <w:rPr>
                <w:rFonts w:hint="default" w:eastAsiaTheme="minorEastAsia"/>
                <w:lang w:val="en-US" w:eastAsia="zh-CN"/>
              </w:rPr>
            </w:pPr>
            <w:r>
              <w:rPr>
                <w:rFonts w:hint="eastAsia" w:eastAsiaTheme="minorEastAsia"/>
              </w:rPr>
              <w:t>TDL-A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5" w:type="pct"/>
            <w:vAlign w:val="center"/>
          </w:tcPr>
          <w:p>
            <w:pPr>
              <w:widowControl w:val="0"/>
              <w:spacing w:before="120" w:after="120"/>
              <w:jc w:val="center"/>
              <w:rPr>
                <w:rFonts w:eastAsiaTheme="minorEastAsia"/>
              </w:rPr>
            </w:pPr>
            <w:r>
              <w:rPr>
                <w:rFonts w:eastAsiaTheme="minorEastAsia"/>
              </w:rPr>
              <w:t>Delay spread</w:t>
            </w:r>
          </w:p>
        </w:tc>
        <w:tc>
          <w:tcPr>
            <w:tcW w:w="3074" w:type="pct"/>
            <w:vAlign w:val="center"/>
          </w:tcPr>
          <w:p>
            <w:pPr>
              <w:widowControl w:val="0"/>
              <w:spacing w:before="120" w:after="120"/>
              <w:jc w:val="center"/>
              <w:rPr>
                <w:rFonts w:eastAsiaTheme="minorEastAsia"/>
              </w:rPr>
            </w:pPr>
            <w:r>
              <w:rPr>
                <w:rFonts w:eastAsiaTheme="minorEastAsia"/>
              </w:rPr>
              <w:t>30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5" w:type="pct"/>
            <w:vAlign w:val="center"/>
          </w:tcPr>
          <w:p>
            <w:pPr>
              <w:widowControl w:val="0"/>
              <w:spacing w:before="120" w:after="120"/>
              <w:jc w:val="center"/>
              <w:rPr>
                <w:rFonts w:eastAsiaTheme="minorEastAsia"/>
              </w:rPr>
            </w:pPr>
            <w:r>
              <w:rPr>
                <w:rFonts w:eastAsiaTheme="minorEastAsia"/>
              </w:rPr>
              <w:t>Device velocity</w:t>
            </w:r>
          </w:p>
        </w:tc>
        <w:tc>
          <w:tcPr>
            <w:tcW w:w="3074" w:type="pct"/>
            <w:vAlign w:val="center"/>
          </w:tcPr>
          <w:p>
            <w:pPr>
              <w:widowControl w:val="0"/>
              <w:spacing w:before="120" w:after="120"/>
              <w:jc w:val="center"/>
              <w:rPr>
                <w:rFonts w:eastAsiaTheme="minorEastAsia"/>
              </w:rPr>
            </w:pPr>
            <w:r>
              <w:rPr>
                <w:rFonts w:eastAsiaTheme="minorEastAsia"/>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5" w:type="pct"/>
            <w:vAlign w:val="center"/>
          </w:tcPr>
          <w:p>
            <w:pPr>
              <w:widowControl w:val="0"/>
              <w:spacing w:before="120" w:after="120"/>
              <w:jc w:val="center"/>
              <w:rPr>
                <w:rFonts w:eastAsiaTheme="minorEastAsia"/>
              </w:rPr>
            </w:pPr>
            <w:r>
              <w:rPr>
                <w:rFonts w:eastAsiaTheme="minorEastAsia"/>
              </w:rPr>
              <w:t>Sampling frequency</w:t>
            </w:r>
          </w:p>
        </w:tc>
        <w:tc>
          <w:tcPr>
            <w:tcW w:w="3074" w:type="pct"/>
            <w:vAlign w:val="center"/>
          </w:tcPr>
          <w:p>
            <w:pPr>
              <w:widowControl w:val="0"/>
              <w:spacing w:before="120" w:after="120"/>
              <w:jc w:val="center"/>
              <w:rPr>
                <w:rFonts w:eastAsiaTheme="minorEastAsia"/>
              </w:rPr>
            </w:pPr>
            <w:r>
              <w:rPr>
                <w:rFonts w:hint="eastAsia" w:eastAsiaTheme="minorEastAsia"/>
              </w:rPr>
              <w:t>1.92MHz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vAlign w:val="center"/>
          </w:tcPr>
          <w:p>
            <w:pPr>
              <w:widowControl w:val="0"/>
              <w:spacing w:before="120" w:after="120"/>
              <w:jc w:val="center"/>
              <w:rPr>
                <w:rFonts w:eastAsiaTheme="minorEastAsia"/>
                <w:b/>
                <w:bCs/>
              </w:rPr>
            </w:pPr>
            <w:r>
              <w:rPr>
                <w:rFonts w:eastAsiaTheme="minorEastAsia"/>
                <w:b/>
                <w:bCs/>
              </w:rPr>
              <w:t>R2D specific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5" w:type="pct"/>
            <w:vAlign w:val="center"/>
          </w:tcPr>
          <w:p>
            <w:pPr>
              <w:widowControl w:val="0"/>
              <w:spacing w:before="120" w:after="120"/>
              <w:jc w:val="center"/>
              <w:rPr>
                <w:rFonts w:eastAsiaTheme="minorEastAsia"/>
              </w:rPr>
            </w:pPr>
            <w:r>
              <w:rPr>
                <w:rFonts w:eastAsiaTheme="minorEastAsia"/>
              </w:rPr>
              <w:t>ADC bit width</w:t>
            </w:r>
          </w:p>
        </w:tc>
        <w:tc>
          <w:tcPr>
            <w:tcW w:w="3074" w:type="pct"/>
            <w:vAlign w:val="center"/>
          </w:tcPr>
          <w:p>
            <w:pPr>
              <w:widowControl w:val="0"/>
              <w:numPr>
                <w:ilvl w:val="-1"/>
                <w:numId w:val="0"/>
              </w:numPr>
              <w:spacing w:before="120" w:after="120"/>
              <w:jc w:val="center"/>
              <w:rPr>
                <w:rFonts w:eastAsiaTheme="minorEastAsia"/>
              </w:rPr>
            </w:pPr>
            <w:r>
              <w:rPr>
                <w:rFonts w:eastAsiaTheme="minorEastAsia"/>
              </w:rPr>
              <w:t>4-bit</w:t>
            </w:r>
          </w:p>
        </w:tc>
      </w:tr>
    </w:tbl>
    <w:p>
      <w:pPr>
        <w:numPr>
          <w:ilvl w:val="0"/>
          <w:numId w:val="0"/>
        </w:numPr>
        <w:adjustRightInd w:val="0"/>
        <w:snapToGrid w:val="0"/>
        <w:spacing w:after="120" w:afterLines="50" w:line="240" w:lineRule="auto"/>
        <w:rPr>
          <w:rFonts w:hint="eastAsia" w:ascii="Times New Roman" w:hAnsi="Times New Roman" w:cs="Times New Roman"/>
          <w:b w:val="0"/>
          <w:bCs w:val="0"/>
          <w:sz w:val="20"/>
          <w:szCs w:val="20"/>
          <w:lang w:val="en-US" w:eastAsia="zh-CN"/>
        </w:rPr>
      </w:pPr>
    </w:p>
    <w:p>
      <w:pPr>
        <w:jc w:val="center"/>
        <w:rPr>
          <w:rFonts w:hint="default" w:ascii="Times New Roman" w:hAnsi="Times New Roman" w:cs="Times New Roman"/>
          <w:lang w:val="en-US" w:eastAsia="zh-CN"/>
        </w:rPr>
      </w:pPr>
      <w:r>
        <w:rPr>
          <w:rFonts w:hint="eastAsia" w:ascii="Times New Roman" w:hAnsi="Times New Roman" w:cs="Times New Roman"/>
          <w:lang w:val="en-US" w:eastAsia="zh-CN"/>
        </w:rPr>
        <w:t>TABLE A.3  trade-offs analysis for D2R amble option(s)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B6DDE8" w:themeFill="accent5" w:themeFillTint="66"/>
        <w:tblLayout w:type="autofit"/>
        <w:tblCellMar>
          <w:top w:w="0" w:type="dxa"/>
          <w:left w:w="108" w:type="dxa"/>
          <w:bottom w:w="0" w:type="dxa"/>
          <w:right w:w="108" w:type="dxa"/>
        </w:tblCellMar>
      </w:tblPr>
      <w:tblGrid>
        <w:gridCol w:w="1936"/>
        <w:gridCol w:w="1902"/>
        <w:gridCol w:w="3115"/>
        <w:gridCol w:w="3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B6DDE8" w:themeFill="accent5" w:themeFillTint="66"/>
          <w:tblCellMar>
            <w:top w:w="0" w:type="dxa"/>
            <w:left w:w="108" w:type="dxa"/>
            <w:bottom w:w="0" w:type="dxa"/>
            <w:right w:w="108" w:type="dxa"/>
          </w:tblCellMar>
        </w:tblPrEx>
        <w:trPr>
          <w:trHeight w:val="0" w:hRule="atLeast"/>
          <w:jc w:val="center"/>
        </w:trPr>
        <w:tc>
          <w:tcPr>
            <w:tcW w:w="1936" w:type="dxa"/>
            <w:shd w:val="clear" w:color="auto" w:fill="B6DDE8" w:themeFill="accent5" w:themeFillTint="66"/>
            <w:vAlign w:val="top"/>
          </w:tcPr>
          <w:p>
            <w:pPr>
              <w:adjustRightInd w:val="0"/>
              <w:snapToGrid w:val="0"/>
              <w:jc w:val="center"/>
              <w:rPr>
                <w:b/>
                <w:bCs/>
                <w:sz w:val="16"/>
                <w:szCs w:val="21"/>
                <w:lang w:eastAsia="zh-CN"/>
              </w:rPr>
            </w:pPr>
            <w:r>
              <w:rPr>
                <w:b/>
                <w:bCs/>
                <w:sz w:val="16"/>
                <w:szCs w:val="21"/>
                <w:lang w:eastAsia="zh-CN"/>
              </w:rPr>
              <w:t>O</w:t>
            </w:r>
            <w:r>
              <w:rPr>
                <w:rFonts w:hint="eastAsia"/>
                <w:b/>
                <w:bCs/>
                <w:sz w:val="16"/>
                <w:szCs w:val="21"/>
                <w:lang w:eastAsia="zh-CN"/>
              </w:rPr>
              <w:t>ption(s)</w:t>
            </w:r>
          </w:p>
        </w:tc>
        <w:tc>
          <w:tcPr>
            <w:tcW w:w="1902" w:type="dxa"/>
            <w:shd w:val="clear" w:color="auto" w:fill="B6DDE8" w:themeFill="accent5" w:themeFillTint="66"/>
            <w:vAlign w:val="top"/>
          </w:tcPr>
          <w:p>
            <w:pPr>
              <w:adjustRightInd w:val="0"/>
              <w:snapToGrid w:val="0"/>
              <w:jc w:val="center"/>
              <w:rPr>
                <w:b/>
                <w:bCs/>
                <w:sz w:val="16"/>
                <w:szCs w:val="21"/>
                <w:lang w:eastAsia="zh-CN"/>
              </w:rPr>
            </w:pPr>
            <w:r>
              <w:rPr>
                <w:b/>
                <w:bCs/>
                <w:sz w:val="16"/>
                <w:szCs w:val="21"/>
                <w:lang w:eastAsia="zh-CN"/>
              </w:rPr>
              <w:t>Purpose(s) for amble(s)</w:t>
            </w:r>
          </w:p>
        </w:tc>
        <w:tc>
          <w:tcPr>
            <w:tcW w:w="3115" w:type="dxa"/>
            <w:shd w:val="clear" w:color="auto" w:fill="B6DDE8" w:themeFill="accent5" w:themeFillTint="66"/>
            <w:vAlign w:val="top"/>
          </w:tcPr>
          <w:p>
            <w:pPr>
              <w:adjustRightInd w:val="0"/>
              <w:snapToGrid w:val="0"/>
              <w:jc w:val="center"/>
              <w:rPr>
                <w:b/>
                <w:bCs/>
                <w:sz w:val="16"/>
                <w:szCs w:val="21"/>
                <w:lang w:eastAsia="zh-CN"/>
              </w:rPr>
            </w:pPr>
            <w:r>
              <w:rPr>
                <w:b/>
                <w:bCs/>
                <w:sz w:val="16"/>
                <w:szCs w:val="21"/>
                <w:lang w:eastAsia="zh-CN"/>
              </w:rPr>
              <w:t>Assumptions</w:t>
            </w:r>
          </w:p>
          <w:p>
            <w:pPr>
              <w:adjustRightInd w:val="0"/>
              <w:snapToGrid w:val="0"/>
              <w:jc w:val="center"/>
              <w:rPr>
                <w:b/>
                <w:bCs/>
                <w:sz w:val="16"/>
                <w:szCs w:val="21"/>
                <w:lang w:eastAsia="zh-CN"/>
              </w:rPr>
            </w:pPr>
          </w:p>
        </w:tc>
        <w:tc>
          <w:tcPr>
            <w:tcW w:w="0" w:type="auto"/>
            <w:shd w:val="clear" w:color="auto" w:fill="B6DDE8" w:themeFill="accent5" w:themeFillTint="66"/>
            <w:vAlign w:val="top"/>
          </w:tcPr>
          <w:p>
            <w:pPr>
              <w:adjustRightInd w:val="0"/>
              <w:snapToGrid w:val="0"/>
              <w:jc w:val="center"/>
              <w:rPr>
                <w:b/>
                <w:bCs/>
                <w:sz w:val="16"/>
                <w:szCs w:val="21"/>
              </w:rPr>
            </w:pPr>
            <w:r>
              <w:rPr>
                <w:b/>
                <w:bCs/>
                <w:sz w:val="16"/>
                <w:szCs w:val="21"/>
                <w:lang w:eastAsia="zh-CN"/>
              </w:rPr>
              <w:t>Aspects to be considered for trade-offs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B6DDE8" w:themeFill="accent5" w:themeFillTint="66"/>
          <w:tblCellMar>
            <w:top w:w="0" w:type="dxa"/>
            <w:left w:w="108" w:type="dxa"/>
            <w:bottom w:w="0" w:type="dxa"/>
            <w:right w:w="108" w:type="dxa"/>
          </w:tblCellMar>
        </w:tblPrEx>
        <w:trPr>
          <w:trHeight w:val="0" w:hRule="atLeast"/>
          <w:jc w:val="center"/>
        </w:trPr>
        <w:tc>
          <w:tcPr>
            <w:tcW w:w="1936" w:type="dxa"/>
            <w:shd w:val="clear" w:color="auto" w:fill="FFFFFF" w:themeFill="background1" w:themeFillTint="66"/>
            <w:vAlign w:val="top"/>
          </w:tcPr>
          <w:p>
            <w:pPr>
              <w:pStyle w:val="93"/>
              <w:numPr>
                <w:ilvl w:val="0"/>
                <w:numId w:val="26"/>
              </w:numPr>
              <w:adjustRightInd w:val="0"/>
              <w:snapToGrid w:val="0"/>
              <w:ind w:left="0"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Opt</w:t>
            </w:r>
            <w:r>
              <w:rPr>
                <w:rFonts w:hint="eastAsia" w:ascii="Times New Roman" w:hAnsi="Times New Roman" w:eastAsia="等线"/>
                <w:color w:val="000000"/>
                <w:sz w:val="16"/>
                <w:szCs w:val="16"/>
                <w:lang w:eastAsia="zh-CN"/>
              </w:rPr>
              <w:t>.</w:t>
            </w:r>
            <w:r>
              <w:rPr>
                <w:rFonts w:ascii="Times New Roman" w:hAnsi="Times New Roman" w:eastAsia="等线"/>
                <w:color w:val="000000"/>
                <w:sz w:val="16"/>
                <w:szCs w:val="16"/>
                <w:lang w:eastAsia="zh-CN"/>
              </w:rPr>
              <w:t>1: D2R preamble only</w:t>
            </w:r>
          </w:p>
          <w:p>
            <w:pPr>
              <w:pStyle w:val="93"/>
              <w:numPr>
                <w:ilvl w:val="0"/>
                <w:numId w:val="26"/>
              </w:numPr>
              <w:adjustRightInd w:val="0"/>
              <w:snapToGrid w:val="0"/>
              <w:ind w:left="0" w:leftChars="0" w:hanging="284"/>
              <w:rPr>
                <w:rFonts w:ascii="Times New Roman" w:hAnsi="Times New Roman" w:eastAsia="等线"/>
                <w:color w:val="000000"/>
                <w:sz w:val="16"/>
                <w:szCs w:val="16"/>
              </w:rPr>
            </w:pPr>
            <w:r>
              <w:rPr>
                <w:rFonts w:ascii="Times New Roman" w:hAnsi="Times New Roman" w:eastAsia="等线"/>
                <w:color w:val="000000"/>
                <w:sz w:val="16"/>
                <w:szCs w:val="16"/>
                <w:lang w:eastAsia="zh-CN"/>
              </w:rPr>
              <w:t xml:space="preserve"> </w:t>
            </w:r>
          </w:p>
        </w:tc>
        <w:tc>
          <w:tcPr>
            <w:tcW w:w="1902"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estimation</w:t>
            </w:r>
          </w:p>
          <w:p>
            <w:pPr>
              <w:pStyle w:val="93"/>
              <w:numPr>
                <w:ilvl w:val="0"/>
                <w:numId w:val="26"/>
              </w:numPr>
              <w:adjustRightInd w:val="0"/>
              <w:snapToGrid w:val="0"/>
              <w:ind w:left="283" w:leftChars="0" w:hanging="283"/>
              <w:rPr>
                <w:rFonts w:eastAsia="等线"/>
                <w:b/>
                <w:bCs/>
                <w:sz w:val="16"/>
                <w:szCs w:val="21"/>
              </w:rPr>
            </w:pPr>
            <w:r>
              <w:rPr>
                <w:rFonts w:hint="eastAsia" w:ascii="Times New Roman" w:hAnsi="Times New Roman" w:eastAsia="等线"/>
                <w:color w:val="000000"/>
                <w:sz w:val="16"/>
                <w:szCs w:val="16"/>
                <w:lang w:eastAsia="zh-CN"/>
              </w:rPr>
              <w:t>C</w:t>
            </w:r>
            <w:r>
              <w:rPr>
                <w:rFonts w:ascii="Times New Roman" w:hAnsi="Times New Roman" w:eastAsia="等线"/>
                <w:color w:val="000000"/>
                <w:sz w:val="16"/>
                <w:szCs w:val="16"/>
                <w:lang w:eastAsia="zh-CN"/>
              </w:rPr>
              <w:t xml:space="preserve">hannel estimation </w:t>
            </w:r>
          </w:p>
        </w:tc>
        <w:tc>
          <w:tcPr>
            <w:tcW w:w="3115"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10</w:t>
            </w:r>
            <w:r>
              <w:rPr>
                <w:rFonts w:hint="eastAsia" w:ascii="Times New Roman" w:hAnsi="Times New Roman" w:eastAsia="等线"/>
                <w:color w:val="000000"/>
                <w:sz w:val="16"/>
                <w:szCs w:val="16"/>
                <w:vertAlign w:val="superscript"/>
                <w:lang w:val="en-US" w:eastAsia="zh-CN"/>
              </w:rPr>
              <w:t>5</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P</w:t>
            </w:r>
            <w:r>
              <w:rPr>
                <w:rFonts w:ascii="Times New Roman" w:hAnsi="Times New Roman" w:eastAsia="等线"/>
                <w:color w:val="000000"/>
                <w:sz w:val="16"/>
                <w:szCs w:val="16"/>
                <w:lang w:eastAsia="zh-CN"/>
              </w:rPr>
              <w:t>ayload</w:t>
            </w:r>
            <w:r>
              <w:rPr>
                <w:rFonts w:hint="eastAsia" w:ascii="Times New Roman" w:hAnsi="Times New Roman" w:eastAsia="等线"/>
                <w:color w:val="000000"/>
                <w:sz w:val="16"/>
                <w:szCs w:val="16"/>
                <w:lang w:eastAsia="zh-CN"/>
              </w:rPr>
              <w:t>,</w:t>
            </w:r>
            <w:r>
              <w:rPr>
                <w:rFonts w:hint="eastAsia" w:ascii="Times New Roman" w:hAnsi="Times New Roman" w:eastAsia="等线"/>
                <w:color w:val="000000"/>
                <w:sz w:val="16"/>
                <w:szCs w:val="16"/>
                <w:lang w:val="en-US" w:eastAsia="zh-CN"/>
              </w:rPr>
              <w:t>: 16bits</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C</w:t>
            </w:r>
            <w:r>
              <w:rPr>
                <w:rFonts w:hint="eastAsia" w:ascii="Times New Roman" w:hAnsi="Times New Roman" w:eastAsia="等线"/>
                <w:color w:val="000000"/>
                <w:sz w:val="16"/>
                <w:szCs w:val="16"/>
                <w:lang w:eastAsia="zh-CN"/>
              </w:rPr>
              <w:t>oding scheme</w:t>
            </w:r>
            <w:r>
              <w:rPr>
                <w:rFonts w:hint="eastAsia" w:ascii="Times New Roman" w:hAnsi="Times New Roman" w:eastAsia="等线"/>
                <w:color w:val="000000"/>
                <w:sz w:val="16"/>
                <w:szCs w:val="16"/>
                <w:lang w:val="en-US" w:eastAsia="zh-CN"/>
              </w:rPr>
              <w:t>: Manchester, 1/3 FEC.</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Demodulation scheme</w:t>
            </w:r>
            <w:r>
              <w:rPr>
                <w:rFonts w:hint="eastAsia" w:ascii="Times New Roman" w:hAnsi="Times New Roman" w:eastAsia="等线"/>
                <w:color w:val="000000"/>
                <w:sz w:val="16"/>
                <w:szCs w:val="16"/>
                <w:lang w:val="en-US" w:eastAsia="zh-CN"/>
              </w:rPr>
              <w:t>: coherent</w:t>
            </w:r>
          </w:p>
        </w:tc>
        <w:tc>
          <w:tcPr>
            <w:tcW w:w="0" w:type="auto"/>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Amble(s) overhead</w:t>
            </w:r>
            <w:r>
              <w:rPr>
                <w:rFonts w:hint="eastAsia" w:ascii="Times New Roman" w:hAnsi="Times New Roman" w:eastAsia="等线"/>
                <w:color w:val="000000"/>
                <w:sz w:val="16"/>
                <w:szCs w:val="16"/>
                <w:lang w:val="en-US" w:eastAsia="zh-CN"/>
              </w:rPr>
              <w:t>: 16bits</w:t>
            </w:r>
          </w:p>
          <w:p>
            <w:pPr>
              <w:pStyle w:val="93"/>
              <w:numPr>
                <w:ilvl w:val="0"/>
                <w:numId w:val="26"/>
              </w:numPr>
              <w:adjustRightInd w:val="0"/>
              <w:snapToGrid w:val="0"/>
              <w:ind w:left="283" w:leftChars="0" w:hanging="283"/>
              <w:rPr>
                <w:rFonts w:ascii="Times New Roman" w:hAnsi="Times New Roman"/>
                <w:b/>
                <w:bCs/>
                <w:sz w:val="16"/>
                <w:szCs w:val="16"/>
              </w:rPr>
            </w:pPr>
            <w:r>
              <w:rPr>
                <w:rFonts w:ascii="Times New Roman" w:hAnsi="Times New Roman" w:eastAsia="等线"/>
                <w:color w:val="000000"/>
                <w:sz w:val="16"/>
                <w:szCs w:val="16"/>
                <w:lang w:eastAsia="zh-CN"/>
              </w:rPr>
              <w:t>D2R Reception Performance</w:t>
            </w:r>
            <w:r>
              <w:rPr>
                <w:rFonts w:hint="eastAsia" w:ascii="Times New Roman" w:hAnsi="Times New Roman" w:eastAsia="等线"/>
                <w:color w:val="000000"/>
                <w:sz w:val="16"/>
                <w:szCs w:val="16"/>
                <w:lang w:val="en-US" w:eastAsia="zh-CN"/>
              </w:rPr>
              <w:t>: SNR=3dB at BLER=0.1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B6DDE8" w:themeFill="accent5" w:themeFillTint="66"/>
          <w:tblCellMar>
            <w:top w:w="0" w:type="dxa"/>
            <w:left w:w="108" w:type="dxa"/>
            <w:bottom w:w="0" w:type="dxa"/>
            <w:right w:w="108" w:type="dxa"/>
          </w:tblCellMar>
        </w:tblPrEx>
        <w:trPr>
          <w:trHeight w:val="0" w:hRule="atLeast"/>
          <w:jc w:val="center"/>
        </w:trPr>
        <w:tc>
          <w:tcPr>
            <w:tcW w:w="1936" w:type="dxa"/>
            <w:shd w:val="clear" w:color="auto" w:fill="FFFFFF" w:themeFill="background1" w:themeFillTint="66"/>
            <w:vAlign w:val="top"/>
          </w:tcPr>
          <w:p>
            <w:pPr>
              <w:pStyle w:val="93"/>
              <w:numPr>
                <w:ilvl w:val="0"/>
                <w:numId w:val="26"/>
              </w:numPr>
              <w:adjustRightInd w:val="0"/>
              <w:snapToGrid w:val="0"/>
              <w:ind w:left="0"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Opt</w:t>
            </w:r>
            <w:r>
              <w:rPr>
                <w:rFonts w:hint="eastAsia" w:ascii="Times New Roman" w:hAnsi="Times New Roman" w:eastAsia="等线"/>
                <w:color w:val="000000"/>
                <w:sz w:val="16"/>
                <w:szCs w:val="16"/>
                <w:lang w:eastAsia="zh-CN"/>
              </w:rPr>
              <w:t>.</w:t>
            </w:r>
            <w:r>
              <w:rPr>
                <w:rFonts w:ascii="Times New Roman" w:hAnsi="Times New Roman" w:eastAsia="等线"/>
                <w:color w:val="000000"/>
                <w:sz w:val="16"/>
                <w:szCs w:val="16"/>
                <w:lang w:eastAsia="zh-CN"/>
              </w:rPr>
              <w:t>1: D2R preamble only</w:t>
            </w:r>
          </w:p>
          <w:p>
            <w:pPr>
              <w:pStyle w:val="93"/>
              <w:numPr>
                <w:ilvl w:val="0"/>
                <w:numId w:val="26"/>
              </w:numPr>
              <w:adjustRightInd w:val="0"/>
              <w:snapToGrid w:val="0"/>
              <w:ind w:left="0" w:leftChars="0" w:hanging="284"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 xml:space="preserve"> </w:t>
            </w:r>
          </w:p>
        </w:tc>
        <w:tc>
          <w:tcPr>
            <w:tcW w:w="1902"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estimation</w:t>
            </w:r>
          </w:p>
          <w:p>
            <w:pPr>
              <w:pStyle w:val="93"/>
              <w:numPr>
                <w:ilvl w:val="0"/>
                <w:numId w:val="26"/>
              </w:numPr>
              <w:adjustRightInd w:val="0"/>
              <w:snapToGrid w:val="0"/>
              <w:ind w:left="283" w:leftChars="0" w:hanging="283" w:firstLineChars="0"/>
              <w:rPr>
                <w:rFonts w:hint="eastAsia" w:ascii="Times" w:hAnsi="Times" w:eastAsia="等线" w:cs="Times New Roman"/>
                <w:b/>
                <w:bCs/>
                <w:sz w:val="16"/>
                <w:szCs w:val="21"/>
                <w:lang w:val="en-GB" w:eastAsia="zh-CN" w:bidi="ar-SA"/>
              </w:rPr>
            </w:pPr>
            <w:r>
              <w:rPr>
                <w:rFonts w:hint="eastAsia" w:ascii="Times New Roman" w:hAnsi="Times New Roman" w:eastAsia="等线"/>
                <w:color w:val="000000"/>
                <w:sz w:val="16"/>
                <w:szCs w:val="16"/>
                <w:lang w:eastAsia="zh-CN"/>
              </w:rPr>
              <w:t>C</w:t>
            </w:r>
            <w:r>
              <w:rPr>
                <w:rFonts w:ascii="Times New Roman" w:hAnsi="Times New Roman" w:eastAsia="等线"/>
                <w:color w:val="000000"/>
                <w:sz w:val="16"/>
                <w:szCs w:val="16"/>
                <w:lang w:eastAsia="zh-CN"/>
              </w:rPr>
              <w:t xml:space="preserve">hannel estimation </w:t>
            </w:r>
          </w:p>
        </w:tc>
        <w:tc>
          <w:tcPr>
            <w:tcW w:w="3115"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10</w:t>
            </w:r>
            <w:r>
              <w:rPr>
                <w:rFonts w:hint="eastAsia" w:ascii="Times New Roman" w:hAnsi="Times New Roman" w:eastAsia="等线"/>
                <w:color w:val="000000"/>
                <w:sz w:val="16"/>
                <w:szCs w:val="16"/>
                <w:vertAlign w:val="superscript"/>
                <w:lang w:val="en-US" w:eastAsia="zh-CN"/>
              </w:rPr>
              <w:t>5</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P</w:t>
            </w:r>
            <w:r>
              <w:rPr>
                <w:rFonts w:ascii="Times New Roman" w:hAnsi="Times New Roman" w:eastAsia="等线"/>
                <w:color w:val="000000"/>
                <w:sz w:val="16"/>
                <w:szCs w:val="16"/>
                <w:lang w:eastAsia="zh-CN"/>
              </w:rPr>
              <w:t>ayload</w:t>
            </w:r>
            <w:r>
              <w:rPr>
                <w:rFonts w:hint="eastAsia" w:ascii="Times New Roman" w:hAnsi="Times New Roman" w:eastAsia="等线"/>
                <w:color w:val="000000"/>
                <w:sz w:val="16"/>
                <w:szCs w:val="16"/>
                <w:lang w:eastAsia="zh-CN"/>
              </w:rPr>
              <w:t>,</w:t>
            </w:r>
            <w:r>
              <w:rPr>
                <w:rFonts w:hint="eastAsia" w:ascii="Times New Roman" w:hAnsi="Times New Roman" w:eastAsia="等线"/>
                <w:color w:val="000000"/>
                <w:sz w:val="16"/>
                <w:szCs w:val="16"/>
                <w:lang w:val="en-US" w:eastAsia="zh-CN"/>
              </w:rPr>
              <w:t>: 16bits</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C</w:t>
            </w:r>
            <w:r>
              <w:rPr>
                <w:rFonts w:hint="eastAsia" w:ascii="Times New Roman" w:hAnsi="Times New Roman" w:eastAsia="等线"/>
                <w:color w:val="000000"/>
                <w:sz w:val="16"/>
                <w:szCs w:val="16"/>
                <w:lang w:eastAsia="zh-CN"/>
              </w:rPr>
              <w:t>oding scheme</w:t>
            </w:r>
            <w:r>
              <w:rPr>
                <w:rFonts w:hint="eastAsia" w:ascii="Times New Roman" w:hAnsi="Times New Roman" w:eastAsia="等线"/>
                <w:color w:val="000000"/>
                <w:sz w:val="16"/>
                <w:szCs w:val="16"/>
                <w:lang w:val="en-US" w:eastAsia="zh-CN"/>
              </w:rPr>
              <w:t>: Manchester, 1/3 FEC.</w:t>
            </w:r>
          </w:p>
          <w:p>
            <w:pPr>
              <w:pStyle w:val="93"/>
              <w:numPr>
                <w:ilvl w:val="0"/>
                <w:numId w:val="26"/>
              </w:numPr>
              <w:adjustRightInd w:val="0"/>
              <w:snapToGrid w:val="0"/>
              <w:ind w:left="283" w:leftChars="0" w:hanging="283"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Demodulation scheme</w:t>
            </w:r>
            <w:r>
              <w:rPr>
                <w:rFonts w:hint="eastAsia" w:ascii="Times New Roman" w:hAnsi="Times New Roman" w:eastAsia="等线"/>
                <w:color w:val="000000"/>
                <w:sz w:val="16"/>
                <w:szCs w:val="16"/>
                <w:lang w:val="en-US" w:eastAsia="zh-CN"/>
              </w:rPr>
              <w:t>: coherent</w:t>
            </w:r>
          </w:p>
        </w:tc>
        <w:tc>
          <w:tcPr>
            <w:tcW w:w="0" w:type="auto"/>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Amble(s) overhead</w:t>
            </w:r>
            <w:r>
              <w:rPr>
                <w:rFonts w:hint="eastAsia" w:ascii="Times New Roman" w:hAnsi="Times New Roman" w:eastAsia="等线"/>
                <w:color w:val="000000"/>
                <w:sz w:val="16"/>
                <w:szCs w:val="16"/>
                <w:lang w:val="en-US" w:eastAsia="zh-CN"/>
              </w:rPr>
              <w:t>: 32bits</w:t>
            </w:r>
          </w:p>
          <w:p>
            <w:pPr>
              <w:pStyle w:val="93"/>
              <w:numPr>
                <w:ilvl w:val="0"/>
                <w:numId w:val="26"/>
              </w:numPr>
              <w:adjustRightInd w:val="0"/>
              <w:snapToGrid w:val="0"/>
              <w:ind w:left="283" w:leftChars="0" w:hanging="283" w:firstLineChars="0"/>
              <w:rPr>
                <w:rFonts w:ascii="Times New Roman" w:hAnsi="Times New Roman" w:eastAsia="Batang" w:cs="Times New Roman"/>
                <w:b/>
                <w:bCs/>
                <w:sz w:val="16"/>
                <w:szCs w:val="16"/>
                <w:lang w:val="en-GB" w:eastAsia="zh-CN" w:bidi="ar-SA"/>
              </w:rPr>
            </w:pPr>
            <w:r>
              <w:rPr>
                <w:rFonts w:ascii="Times New Roman" w:hAnsi="Times New Roman" w:eastAsia="等线"/>
                <w:color w:val="000000"/>
                <w:sz w:val="16"/>
                <w:szCs w:val="16"/>
                <w:lang w:eastAsia="zh-CN"/>
              </w:rPr>
              <w:t>D2R Reception Performance</w:t>
            </w:r>
            <w:r>
              <w:rPr>
                <w:rFonts w:hint="eastAsia" w:ascii="Times New Roman" w:hAnsi="Times New Roman" w:eastAsia="等线"/>
                <w:color w:val="000000"/>
                <w:sz w:val="16"/>
                <w:szCs w:val="16"/>
                <w:lang w:val="en-US" w:eastAsia="zh-CN"/>
              </w:rPr>
              <w:t>: SNR= -1dB at BLER=0.1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B6DDE8" w:themeFill="accent5" w:themeFillTint="66"/>
          <w:tblCellMar>
            <w:top w:w="0" w:type="dxa"/>
            <w:left w:w="108" w:type="dxa"/>
            <w:bottom w:w="0" w:type="dxa"/>
            <w:right w:w="108" w:type="dxa"/>
          </w:tblCellMar>
        </w:tblPrEx>
        <w:trPr>
          <w:trHeight w:val="0" w:hRule="atLeast"/>
          <w:jc w:val="center"/>
        </w:trPr>
        <w:tc>
          <w:tcPr>
            <w:tcW w:w="1936" w:type="dxa"/>
            <w:shd w:val="clear" w:color="auto" w:fill="FFFFFF" w:themeFill="background1" w:themeFillTint="66"/>
            <w:vAlign w:val="top"/>
          </w:tcPr>
          <w:p>
            <w:pPr>
              <w:pStyle w:val="93"/>
              <w:numPr>
                <w:ilvl w:val="0"/>
                <w:numId w:val="26"/>
              </w:numPr>
              <w:adjustRightInd w:val="0"/>
              <w:snapToGrid w:val="0"/>
              <w:ind w:left="0"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Opt</w:t>
            </w:r>
            <w:r>
              <w:rPr>
                <w:rFonts w:hint="eastAsia" w:ascii="Times New Roman" w:hAnsi="Times New Roman" w:eastAsia="等线"/>
                <w:color w:val="000000"/>
                <w:sz w:val="16"/>
                <w:szCs w:val="16"/>
                <w:lang w:eastAsia="zh-CN"/>
              </w:rPr>
              <w:t>.</w:t>
            </w:r>
            <w:r>
              <w:rPr>
                <w:rFonts w:ascii="Times New Roman" w:hAnsi="Times New Roman" w:eastAsia="等线"/>
                <w:color w:val="000000"/>
                <w:sz w:val="16"/>
                <w:szCs w:val="16"/>
                <w:lang w:eastAsia="zh-CN"/>
              </w:rPr>
              <w:t>1: D2R preamble only</w:t>
            </w:r>
          </w:p>
          <w:p>
            <w:pPr>
              <w:pStyle w:val="93"/>
              <w:numPr>
                <w:ilvl w:val="0"/>
                <w:numId w:val="26"/>
              </w:numPr>
              <w:adjustRightInd w:val="0"/>
              <w:snapToGrid w:val="0"/>
              <w:ind w:left="0" w:leftChars="0" w:hanging="284"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 xml:space="preserve"> </w:t>
            </w:r>
          </w:p>
        </w:tc>
        <w:tc>
          <w:tcPr>
            <w:tcW w:w="1902"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estimation</w:t>
            </w:r>
          </w:p>
          <w:p>
            <w:pPr>
              <w:pStyle w:val="93"/>
              <w:numPr>
                <w:ilvl w:val="0"/>
                <w:numId w:val="26"/>
              </w:numPr>
              <w:adjustRightInd w:val="0"/>
              <w:snapToGrid w:val="0"/>
              <w:ind w:left="283" w:leftChars="0" w:hanging="283" w:firstLineChars="0"/>
              <w:rPr>
                <w:rFonts w:hint="eastAsia" w:ascii="Times" w:hAnsi="Times" w:eastAsia="等线" w:cs="Times New Roman"/>
                <w:b/>
                <w:bCs/>
                <w:sz w:val="16"/>
                <w:szCs w:val="21"/>
                <w:lang w:val="en-GB" w:eastAsia="zh-CN" w:bidi="ar-SA"/>
              </w:rPr>
            </w:pPr>
            <w:r>
              <w:rPr>
                <w:rFonts w:hint="eastAsia" w:ascii="Times New Roman" w:hAnsi="Times New Roman" w:eastAsia="等线"/>
                <w:color w:val="000000"/>
                <w:sz w:val="16"/>
                <w:szCs w:val="16"/>
                <w:lang w:eastAsia="zh-CN"/>
              </w:rPr>
              <w:t>C</w:t>
            </w:r>
            <w:r>
              <w:rPr>
                <w:rFonts w:ascii="Times New Roman" w:hAnsi="Times New Roman" w:eastAsia="等线"/>
                <w:color w:val="000000"/>
                <w:sz w:val="16"/>
                <w:szCs w:val="16"/>
                <w:lang w:eastAsia="zh-CN"/>
              </w:rPr>
              <w:t xml:space="preserve">hannel estimation </w:t>
            </w:r>
          </w:p>
        </w:tc>
        <w:tc>
          <w:tcPr>
            <w:tcW w:w="3115"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10</w:t>
            </w:r>
            <w:r>
              <w:rPr>
                <w:rFonts w:hint="eastAsia" w:ascii="Times New Roman" w:hAnsi="Times New Roman" w:eastAsia="等线"/>
                <w:color w:val="000000"/>
                <w:sz w:val="16"/>
                <w:szCs w:val="16"/>
                <w:vertAlign w:val="superscript"/>
                <w:lang w:val="en-US" w:eastAsia="zh-CN"/>
              </w:rPr>
              <w:t>5</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P</w:t>
            </w:r>
            <w:r>
              <w:rPr>
                <w:rFonts w:ascii="Times New Roman" w:hAnsi="Times New Roman" w:eastAsia="等线"/>
                <w:color w:val="000000"/>
                <w:sz w:val="16"/>
                <w:szCs w:val="16"/>
                <w:lang w:eastAsia="zh-CN"/>
              </w:rPr>
              <w:t>ayload</w:t>
            </w:r>
            <w:r>
              <w:rPr>
                <w:rFonts w:hint="eastAsia" w:ascii="Times New Roman" w:hAnsi="Times New Roman" w:eastAsia="等线"/>
                <w:color w:val="000000"/>
                <w:sz w:val="16"/>
                <w:szCs w:val="16"/>
                <w:lang w:eastAsia="zh-CN"/>
              </w:rPr>
              <w:t>,</w:t>
            </w:r>
            <w:r>
              <w:rPr>
                <w:rFonts w:hint="eastAsia" w:ascii="Times New Roman" w:hAnsi="Times New Roman" w:eastAsia="等线"/>
                <w:color w:val="000000"/>
                <w:sz w:val="16"/>
                <w:szCs w:val="16"/>
                <w:lang w:val="en-US" w:eastAsia="zh-CN"/>
              </w:rPr>
              <w:t>: 16bits</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C</w:t>
            </w:r>
            <w:r>
              <w:rPr>
                <w:rFonts w:hint="eastAsia" w:ascii="Times New Roman" w:hAnsi="Times New Roman" w:eastAsia="等线"/>
                <w:color w:val="000000"/>
                <w:sz w:val="16"/>
                <w:szCs w:val="16"/>
                <w:lang w:eastAsia="zh-CN"/>
              </w:rPr>
              <w:t>oding scheme</w:t>
            </w:r>
            <w:r>
              <w:rPr>
                <w:rFonts w:hint="eastAsia" w:ascii="Times New Roman" w:hAnsi="Times New Roman" w:eastAsia="等线"/>
                <w:color w:val="000000"/>
                <w:sz w:val="16"/>
                <w:szCs w:val="16"/>
                <w:lang w:val="en-US" w:eastAsia="zh-CN"/>
              </w:rPr>
              <w:t>: Manchester, 1/3 FEC.</w:t>
            </w:r>
          </w:p>
          <w:p>
            <w:pPr>
              <w:pStyle w:val="93"/>
              <w:numPr>
                <w:ilvl w:val="0"/>
                <w:numId w:val="26"/>
              </w:numPr>
              <w:adjustRightInd w:val="0"/>
              <w:snapToGrid w:val="0"/>
              <w:ind w:left="283" w:leftChars="0" w:hanging="283"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Demodulation scheme</w:t>
            </w:r>
            <w:r>
              <w:rPr>
                <w:rFonts w:hint="eastAsia" w:ascii="Times New Roman" w:hAnsi="Times New Roman" w:eastAsia="等线"/>
                <w:color w:val="000000"/>
                <w:sz w:val="16"/>
                <w:szCs w:val="16"/>
                <w:lang w:val="en-US" w:eastAsia="zh-CN"/>
              </w:rPr>
              <w:t>: coherent</w:t>
            </w:r>
          </w:p>
        </w:tc>
        <w:tc>
          <w:tcPr>
            <w:tcW w:w="0" w:type="auto"/>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Amble(s) overhead</w:t>
            </w:r>
            <w:r>
              <w:rPr>
                <w:rFonts w:hint="eastAsia" w:ascii="Times New Roman" w:hAnsi="Times New Roman" w:eastAsia="等线"/>
                <w:color w:val="000000"/>
                <w:sz w:val="16"/>
                <w:szCs w:val="16"/>
                <w:lang w:val="en-US" w:eastAsia="zh-CN"/>
              </w:rPr>
              <w:t>: 64bits</w:t>
            </w:r>
          </w:p>
          <w:p>
            <w:pPr>
              <w:pStyle w:val="93"/>
              <w:numPr>
                <w:ilvl w:val="0"/>
                <w:numId w:val="26"/>
              </w:numPr>
              <w:adjustRightInd w:val="0"/>
              <w:snapToGrid w:val="0"/>
              <w:ind w:left="283" w:leftChars="0" w:hanging="283" w:firstLineChars="0"/>
              <w:rPr>
                <w:rFonts w:ascii="Times New Roman" w:hAnsi="Times New Roman" w:eastAsia="Batang" w:cs="Times New Roman"/>
                <w:b/>
                <w:bCs/>
                <w:sz w:val="16"/>
                <w:szCs w:val="16"/>
                <w:lang w:val="en-GB" w:eastAsia="zh-CN" w:bidi="ar-SA"/>
              </w:rPr>
            </w:pPr>
            <w:r>
              <w:rPr>
                <w:rFonts w:ascii="Times New Roman" w:hAnsi="Times New Roman" w:eastAsia="等线"/>
                <w:color w:val="000000"/>
                <w:sz w:val="16"/>
                <w:szCs w:val="16"/>
                <w:lang w:eastAsia="zh-CN"/>
              </w:rPr>
              <w:t>D2R Reception Performance</w:t>
            </w:r>
            <w:r>
              <w:rPr>
                <w:rFonts w:hint="eastAsia" w:ascii="Times New Roman" w:hAnsi="Times New Roman" w:eastAsia="等线"/>
                <w:color w:val="000000"/>
                <w:sz w:val="16"/>
                <w:szCs w:val="16"/>
                <w:lang w:val="en-US" w:eastAsia="zh-CN"/>
              </w:rPr>
              <w:t>: SNR= -3.9dB at BLER=0.1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B6DDE8" w:themeFill="accent5" w:themeFillTint="66"/>
          <w:tblCellMar>
            <w:top w:w="0" w:type="dxa"/>
            <w:left w:w="108" w:type="dxa"/>
            <w:bottom w:w="0" w:type="dxa"/>
            <w:right w:w="108" w:type="dxa"/>
          </w:tblCellMar>
        </w:tblPrEx>
        <w:trPr>
          <w:trHeight w:val="0" w:hRule="atLeast"/>
          <w:jc w:val="center"/>
        </w:trPr>
        <w:tc>
          <w:tcPr>
            <w:tcW w:w="1936" w:type="dxa"/>
            <w:shd w:val="clear" w:color="auto" w:fill="FFFFFF" w:themeFill="background1" w:themeFillTint="66"/>
            <w:vAlign w:val="top"/>
          </w:tcPr>
          <w:p>
            <w:pPr>
              <w:pStyle w:val="93"/>
              <w:numPr>
                <w:ilvl w:val="0"/>
                <w:numId w:val="26"/>
              </w:numPr>
              <w:adjustRightInd w:val="0"/>
              <w:snapToGrid w:val="0"/>
              <w:ind w:left="0" w:leftChars="0" w:hanging="284"/>
              <w:rPr>
                <w:rFonts w:ascii="Times New Roman" w:hAnsi="Times New Roman" w:eastAsia="等线"/>
                <w:color w:val="000000"/>
                <w:sz w:val="16"/>
                <w:szCs w:val="16"/>
                <w:lang w:eastAsia="zh-CN"/>
              </w:rPr>
            </w:pPr>
            <w:r>
              <w:rPr>
                <w:rFonts w:ascii="Times New Roman" w:hAnsi="Times New Roman" w:eastAsia="等线"/>
                <w:color w:val="000000"/>
                <w:sz w:val="16"/>
                <w:szCs w:val="16"/>
                <w:lang w:eastAsia="zh-CN"/>
              </w:rPr>
              <w:t>Opt</w:t>
            </w:r>
            <w:r>
              <w:rPr>
                <w:rFonts w:hint="eastAsia" w:ascii="Times New Roman" w:hAnsi="Times New Roman" w:eastAsia="等线"/>
                <w:color w:val="000000"/>
                <w:sz w:val="16"/>
                <w:szCs w:val="16"/>
                <w:lang w:eastAsia="zh-CN"/>
              </w:rPr>
              <w:t>.</w:t>
            </w:r>
            <w:r>
              <w:rPr>
                <w:rFonts w:ascii="Times New Roman" w:hAnsi="Times New Roman" w:eastAsia="等线"/>
                <w:color w:val="000000"/>
                <w:sz w:val="16"/>
                <w:szCs w:val="16"/>
                <w:lang w:eastAsia="zh-CN"/>
              </w:rPr>
              <w:t xml:space="preserve">2: D2R preamble + </w:t>
            </w:r>
            <w:r>
              <w:rPr>
                <w:rFonts w:hint="eastAsia" w:ascii="Times New Roman" w:hAnsi="Times New Roman" w:eastAsia="等线"/>
                <w:color w:val="000000"/>
                <w:sz w:val="16"/>
                <w:szCs w:val="16"/>
                <w:lang w:val="en-US" w:eastAsia="zh-CN"/>
              </w:rPr>
              <w:t>1</w:t>
            </w:r>
            <w:r>
              <w:rPr>
                <w:rFonts w:ascii="Times New Roman" w:hAnsi="Times New Roman" w:eastAsia="等线"/>
                <w:color w:val="000000"/>
                <w:sz w:val="16"/>
                <w:szCs w:val="16"/>
                <w:lang w:eastAsia="zh-CN"/>
              </w:rPr>
              <w:t xml:space="preserve"> midamble(s) </w:t>
            </w:r>
          </w:p>
        </w:tc>
        <w:tc>
          <w:tcPr>
            <w:tcW w:w="1902"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estimation</w:t>
            </w:r>
          </w:p>
          <w:p>
            <w:pPr>
              <w:pStyle w:val="93"/>
              <w:numPr>
                <w:ilvl w:val="0"/>
                <w:numId w:val="26"/>
              </w:numPr>
              <w:adjustRightInd w:val="0"/>
              <w:snapToGrid w:val="0"/>
              <w:ind w:left="283" w:leftChars="0" w:hanging="283" w:firstLineChars="0"/>
              <w:rPr>
                <w:rFonts w:hint="eastAsia" w:ascii="Times New Roman" w:hAnsi="Times New Roman" w:eastAsia="等线"/>
                <w:color w:val="000000"/>
                <w:sz w:val="16"/>
                <w:szCs w:val="16"/>
                <w:lang w:eastAsia="zh-CN"/>
              </w:rPr>
            </w:pPr>
            <w:r>
              <w:rPr>
                <w:rFonts w:hint="eastAsia" w:ascii="Times New Roman" w:hAnsi="Times New Roman" w:eastAsia="等线"/>
                <w:color w:val="000000"/>
                <w:sz w:val="16"/>
                <w:szCs w:val="16"/>
                <w:lang w:eastAsia="zh-CN"/>
              </w:rPr>
              <w:t>C</w:t>
            </w:r>
            <w:r>
              <w:rPr>
                <w:rFonts w:ascii="Times New Roman" w:hAnsi="Times New Roman" w:eastAsia="等线"/>
                <w:color w:val="000000"/>
                <w:sz w:val="16"/>
                <w:szCs w:val="16"/>
                <w:lang w:eastAsia="zh-CN"/>
              </w:rPr>
              <w:t xml:space="preserve">hannel estimation </w:t>
            </w:r>
          </w:p>
        </w:tc>
        <w:tc>
          <w:tcPr>
            <w:tcW w:w="3115"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10</w:t>
            </w:r>
            <w:r>
              <w:rPr>
                <w:rFonts w:hint="eastAsia" w:ascii="Times New Roman" w:hAnsi="Times New Roman" w:eastAsia="等线"/>
                <w:color w:val="000000"/>
                <w:sz w:val="16"/>
                <w:szCs w:val="16"/>
                <w:vertAlign w:val="superscript"/>
                <w:lang w:val="en-US" w:eastAsia="zh-CN"/>
              </w:rPr>
              <w:t>5</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P</w:t>
            </w:r>
            <w:r>
              <w:rPr>
                <w:rFonts w:ascii="Times New Roman" w:hAnsi="Times New Roman" w:eastAsia="等线"/>
                <w:color w:val="000000"/>
                <w:sz w:val="16"/>
                <w:szCs w:val="16"/>
                <w:lang w:eastAsia="zh-CN"/>
              </w:rPr>
              <w:t>ayload</w:t>
            </w:r>
            <w:r>
              <w:rPr>
                <w:rFonts w:hint="eastAsia" w:ascii="Times New Roman" w:hAnsi="Times New Roman" w:eastAsia="等线"/>
                <w:color w:val="000000"/>
                <w:sz w:val="16"/>
                <w:szCs w:val="16"/>
                <w:lang w:eastAsia="zh-CN"/>
              </w:rPr>
              <w:t>,</w:t>
            </w:r>
            <w:r>
              <w:rPr>
                <w:rFonts w:hint="eastAsia" w:ascii="Times New Roman" w:hAnsi="Times New Roman" w:eastAsia="等线"/>
                <w:color w:val="000000"/>
                <w:sz w:val="16"/>
                <w:szCs w:val="16"/>
                <w:lang w:val="en-US" w:eastAsia="zh-CN"/>
              </w:rPr>
              <w:t>: 96bits</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C</w:t>
            </w:r>
            <w:r>
              <w:rPr>
                <w:rFonts w:hint="eastAsia" w:ascii="Times New Roman" w:hAnsi="Times New Roman" w:eastAsia="等线"/>
                <w:color w:val="000000"/>
                <w:sz w:val="16"/>
                <w:szCs w:val="16"/>
                <w:lang w:eastAsia="zh-CN"/>
              </w:rPr>
              <w:t>oding scheme</w:t>
            </w:r>
            <w:r>
              <w:rPr>
                <w:rFonts w:hint="eastAsia" w:ascii="Times New Roman" w:hAnsi="Times New Roman" w:eastAsia="等线"/>
                <w:color w:val="000000"/>
                <w:sz w:val="16"/>
                <w:szCs w:val="16"/>
                <w:lang w:val="en-US" w:eastAsia="zh-CN"/>
              </w:rPr>
              <w:t>: Manchester, 1/3 FEC.</w:t>
            </w:r>
          </w:p>
          <w:p>
            <w:pPr>
              <w:pStyle w:val="93"/>
              <w:numPr>
                <w:ilvl w:val="0"/>
                <w:numId w:val="26"/>
              </w:numPr>
              <w:adjustRightInd w:val="0"/>
              <w:snapToGrid w:val="0"/>
              <w:ind w:left="283" w:leftChars="0" w:hanging="283" w:firstLineChars="0"/>
              <w:rPr>
                <w:rFonts w:ascii="Times New Roman" w:hAnsi="Times New Roman" w:eastAsia="等线"/>
                <w:color w:val="000000"/>
                <w:sz w:val="16"/>
                <w:szCs w:val="16"/>
                <w:lang w:eastAsia="zh-CN"/>
              </w:rPr>
            </w:pPr>
            <w:r>
              <w:rPr>
                <w:rFonts w:ascii="Times New Roman" w:hAnsi="Times New Roman" w:eastAsia="等线"/>
                <w:color w:val="000000"/>
                <w:sz w:val="16"/>
                <w:szCs w:val="16"/>
                <w:lang w:eastAsia="zh-CN"/>
              </w:rPr>
              <w:t>Demodulation scheme</w:t>
            </w:r>
            <w:r>
              <w:rPr>
                <w:rFonts w:hint="eastAsia" w:ascii="Times New Roman" w:hAnsi="Times New Roman" w:eastAsia="等线"/>
                <w:color w:val="000000"/>
                <w:sz w:val="16"/>
                <w:szCs w:val="16"/>
                <w:lang w:val="en-US" w:eastAsia="zh-CN"/>
              </w:rPr>
              <w:t>: coherent</w:t>
            </w:r>
          </w:p>
        </w:tc>
        <w:tc>
          <w:tcPr>
            <w:tcW w:w="0" w:type="auto"/>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Amble(s) overhead</w:t>
            </w:r>
            <w:r>
              <w:rPr>
                <w:rFonts w:hint="eastAsia" w:ascii="Times New Roman" w:hAnsi="Times New Roman" w:eastAsia="等线"/>
                <w:color w:val="000000"/>
                <w:sz w:val="16"/>
                <w:szCs w:val="16"/>
                <w:lang w:val="en-US" w:eastAsia="zh-CN"/>
              </w:rPr>
              <w:t>: 64bits</w:t>
            </w:r>
          </w:p>
          <w:p>
            <w:pPr>
              <w:pStyle w:val="93"/>
              <w:numPr>
                <w:ilvl w:val="0"/>
                <w:numId w:val="26"/>
              </w:numPr>
              <w:adjustRightInd w:val="0"/>
              <w:snapToGrid w:val="0"/>
              <w:ind w:left="283" w:leftChars="0" w:hanging="283" w:firstLineChars="0"/>
              <w:rPr>
                <w:rFonts w:ascii="Times New Roman" w:hAnsi="Times New Roman" w:eastAsia="等线"/>
                <w:color w:val="000000"/>
                <w:sz w:val="16"/>
                <w:szCs w:val="16"/>
                <w:lang w:eastAsia="zh-CN"/>
              </w:rPr>
            </w:pPr>
            <w:r>
              <w:rPr>
                <w:rFonts w:ascii="Times New Roman" w:hAnsi="Times New Roman" w:eastAsia="等线"/>
                <w:color w:val="000000"/>
                <w:sz w:val="16"/>
                <w:szCs w:val="16"/>
                <w:lang w:eastAsia="zh-CN"/>
              </w:rPr>
              <w:t>D2R Reception Performance</w:t>
            </w:r>
            <w:r>
              <w:rPr>
                <w:rFonts w:hint="eastAsia" w:ascii="Times New Roman" w:hAnsi="Times New Roman" w:eastAsia="等线"/>
                <w:color w:val="000000"/>
                <w:sz w:val="16"/>
                <w:szCs w:val="16"/>
                <w:lang w:val="en-US" w:eastAsia="zh-CN"/>
              </w:rPr>
              <w:t>: SNR= -2dB at BLER=0.1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B6DDE8" w:themeFill="accent5" w:themeFillTint="66"/>
          <w:tblCellMar>
            <w:top w:w="0" w:type="dxa"/>
            <w:left w:w="108" w:type="dxa"/>
            <w:bottom w:w="0" w:type="dxa"/>
            <w:right w:w="108" w:type="dxa"/>
          </w:tblCellMar>
        </w:tblPrEx>
        <w:trPr>
          <w:trHeight w:val="0" w:hRule="atLeast"/>
          <w:jc w:val="center"/>
        </w:trPr>
        <w:tc>
          <w:tcPr>
            <w:tcW w:w="1936" w:type="dxa"/>
            <w:shd w:val="clear" w:color="auto" w:fill="FFFFFF" w:themeFill="background1" w:themeFillTint="66"/>
            <w:vAlign w:val="top"/>
          </w:tcPr>
          <w:p>
            <w:pPr>
              <w:pStyle w:val="93"/>
              <w:numPr>
                <w:ilvl w:val="0"/>
                <w:numId w:val="26"/>
              </w:numPr>
              <w:adjustRightInd w:val="0"/>
              <w:snapToGrid w:val="0"/>
              <w:ind w:left="0" w:leftChars="0" w:hanging="284"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Opt</w:t>
            </w:r>
            <w:r>
              <w:rPr>
                <w:rFonts w:hint="eastAsia" w:ascii="Times New Roman" w:hAnsi="Times New Roman" w:eastAsia="等线"/>
                <w:color w:val="000000"/>
                <w:sz w:val="16"/>
                <w:szCs w:val="16"/>
                <w:lang w:eastAsia="zh-CN"/>
              </w:rPr>
              <w:t>.</w:t>
            </w:r>
            <w:r>
              <w:rPr>
                <w:rFonts w:ascii="Times New Roman" w:hAnsi="Times New Roman" w:eastAsia="等线"/>
                <w:color w:val="000000"/>
                <w:sz w:val="16"/>
                <w:szCs w:val="16"/>
                <w:lang w:eastAsia="zh-CN"/>
              </w:rPr>
              <w:t xml:space="preserve">2: D2R preamble + </w:t>
            </w:r>
            <w:r>
              <w:rPr>
                <w:rFonts w:hint="eastAsia" w:ascii="Times New Roman" w:hAnsi="Times New Roman" w:eastAsia="等线"/>
                <w:color w:val="000000"/>
                <w:sz w:val="16"/>
                <w:szCs w:val="16"/>
                <w:lang w:val="en-US" w:eastAsia="zh-CN"/>
              </w:rPr>
              <w:t>1</w:t>
            </w:r>
            <w:r>
              <w:rPr>
                <w:rFonts w:ascii="Times New Roman" w:hAnsi="Times New Roman" w:eastAsia="等线"/>
                <w:color w:val="000000"/>
                <w:sz w:val="16"/>
                <w:szCs w:val="16"/>
                <w:lang w:eastAsia="zh-CN"/>
              </w:rPr>
              <w:t xml:space="preserve"> midamble(s) </w:t>
            </w:r>
          </w:p>
        </w:tc>
        <w:tc>
          <w:tcPr>
            <w:tcW w:w="1902"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estimation</w:t>
            </w:r>
          </w:p>
          <w:p>
            <w:pPr>
              <w:pStyle w:val="93"/>
              <w:numPr>
                <w:ilvl w:val="0"/>
                <w:numId w:val="26"/>
              </w:numPr>
              <w:adjustRightInd w:val="0"/>
              <w:snapToGrid w:val="0"/>
              <w:ind w:left="283" w:leftChars="0" w:hanging="283" w:firstLineChars="0"/>
              <w:rPr>
                <w:rFonts w:hint="eastAsia" w:ascii="Times New Roman" w:hAnsi="Times New Roman" w:eastAsia="等线" w:cs="Times New Roman"/>
                <w:color w:val="000000"/>
                <w:sz w:val="16"/>
                <w:szCs w:val="16"/>
                <w:lang w:val="en-GB" w:eastAsia="zh-CN" w:bidi="ar-SA"/>
              </w:rPr>
            </w:pPr>
            <w:r>
              <w:rPr>
                <w:rFonts w:hint="eastAsia" w:ascii="Times New Roman" w:hAnsi="Times New Roman" w:eastAsia="等线"/>
                <w:color w:val="000000"/>
                <w:sz w:val="16"/>
                <w:szCs w:val="16"/>
                <w:lang w:eastAsia="zh-CN"/>
              </w:rPr>
              <w:t>C</w:t>
            </w:r>
            <w:r>
              <w:rPr>
                <w:rFonts w:ascii="Times New Roman" w:hAnsi="Times New Roman" w:eastAsia="等线"/>
                <w:color w:val="000000"/>
                <w:sz w:val="16"/>
                <w:szCs w:val="16"/>
                <w:lang w:eastAsia="zh-CN"/>
              </w:rPr>
              <w:t xml:space="preserve">hannel estimation </w:t>
            </w:r>
          </w:p>
        </w:tc>
        <w:tc>
          <w:tcPr>
            <w:tcW w:w="3115"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10</w:t>
            </w:r>
            <w:r>
              <w:rPr>
                <w:rFonts w:hint="eastAsia" w:ascii="Times New Roman" w:hAnsi="Times New Roman" w:eastAsia="等线"/>
                <w:color w:val="000000"/>
                <w:sz w:val="16"/>
                <w:szCs w:val="16"/>
                <w:vertAlign w:val="superscript"/>
                <w:lang w:val="en-US" w:eastAsia="zh-CN"/>
              </w:rPr>
              <w:t>5</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P</w:t>
            </w:r>
            <w:r>
              <w:rPr>
                <w:rFonts w:ascii="Times New Roman" w:hAnsi="Times New Roman" w:eastAsia="等线"/>
                <w:color w:val="000000"/>
                <w:sz w:val="16"/>
                <w:szCs w:val="16"/>
                <w:lang w:eastAsia="zh-CN"/>
              </w:rPr>
              <w:t>ayload</w:t>
            </w:r>
            <w:r>
              <w:rPr>
                <w:rFonts w:hint="eastAsia" w:ascii="Times New Roman" w:hAnsi="Times New Roman" w:eastAsia="等线"/>
                <w:color w:val="000000"/>
                <w:sz w:val="16"/>
                <w:szCs w:val="16"/>
                <w:lang w:eastAsia="zh-CN"/>
              </w:rPr>
              <w:t>,</w:t>
            </w:r>
            <w:r>
              <w:rPr>
                <w:rFonts w:hint="eastAsia" w:ascii="Times New Roman" w:hAnsi="Times New Roman" w:eastAsia="等线"/>
                <w:color w:val="000000"/>
                <w:sz w:val="16"/>
                <w:szCs w:val="16"/>
                <w:lang w:val="en-US" w:eastAsia="zh-CN"/>
              </w:rPr>
              <w:t>: 96bits</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C</w:t>
            </w:r>
            <w:r>
              <w:rPr>
                <w:rFonts w:hint="eastAsia" w:ascii="Times New Roman" w:hAnsi="Times New Roman" w:eastAsia="等线"/>
                <w:color w:val="000000"/>
                <w:sz w:val="16"/>
                <w:szCs w:val="16"/>
                <w:lang w:eastAsia="zh-CN"/>
              </w:rPr>
              <w:t>oding scheme</w:t>
            </w:r>
            <w:r>
              <w:rPr>
                <w:rFonts w:hint="eastAsia" w:ascii="Times New Roman" w:hAnsi="Times New Roman" w:eastAsia="等线"/>
                <w:color w:val="000000"/>
                <w:sz w:val="16"/>
                <w:szCs w:val="16"/>
                <w:lang w:val="en-US" w:eastAsia="zh-CN"/>
              </w:rPr>
              <w:t>: Manchester, 1/3 FEC.</w:t>
            </w:r>
          </w:p>
          <w:p>
            <w:pPr>
              <w:pStyle w:val="93"/>
              <w:numPr>
                <w:ilvl w:val="0"/>
                <w:numId w:val="26"/>
              </w:numPr>
              <w:adjustRightInd w:val="0"/>
              <w:snapToGrid w:val="0"/>
              <w:ind w:left="283" w:leftChars="0" w:hanging="283"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Demodulation scheme</w:t>
            </w:r>
            <w:r>
              <w:rPr>
                <w:rFonts w:hint="eastAsia" w:ascii="Times New Roman" w:hAnsi="Times New Roman" w:eastAsia="等线"/>
                <w:color w:val="000000"/>
                <w:sz w:val="16"/>
                <w:szCs w:val="16"/>
                <w:lang w:val="en-US" w:eastAsia="zh-CN"/>
              </w:rPr>
              <w:t>: coherent</w:t>
            </w:r>
          </w:p>
        </w:tc>
        <w:tc>
          <w:tcPr>
            <w:tcW w:w="0" w:type="auto"/>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Amble(s) overhead</w:t>
            </w:r>
            <w:r>
              <w:rPr>
                <w:rFonts w:hint="eastAsia" w:ascii="Times New Roman" w:hAnsi="Times New Roman" w:eastAsia="等线"/>
                <w:color w:val="000000"/>
                <w:sz w:val="16"/>
                <w:szCs w:val="16"/>
                <w:lang w:val="en-US" w:eastAsia="zh-CN"/>
              </w:rPr>
              <w:t>: 128bits</w:t>
            </w:r>
          </w:p>
          <w:p>
            <w:pPr>
              <w:pStyle w:val="93"/>
              <w:numPr>
                <w:ilvl w:val="0"/>
                <w:numId w:val="26"/>
              </w:numPr>
              <w:adjustRightInd w:val="0"/>
              <w:snapToGrid w:val="0"/>
              <w:ind w:left="283" w:leftChars="0" w:hanging="283"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D2R Reception Performance</w:t>
            </w:r>
            <w:r>
              <w:rPr>
                <w:rFonts w:hint="eastAsia" w:ascii="Times New Roman" w:hAnsi="Times New Roman" w:eastAsia="等线"/>
                <w:color w:val="000000"/>
                <w:sz w:val="16"/>
                <w:szCs w:val="16"/>
                <w:lang w:val="en-US" w:eastAsia="zh-CN"/>
              </w:rPr>
              <w:t>: SNR= -3dB at BLER=0.1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B6DDE8" w:themeFill="accent5" w:themeFillTint="66"/>
          <w:tblCellMar>
            <w:top w:w="0" w:type="dxa"/>
            <w:left w:w="108" w:type="dxa"/>
            <w:bottom w:w="0" w:type="dxa"/>
            <w:right w:w="108" w:type="dxa"/>
          </w:tblCellMar>
        </w:tblPrEx>
        <w:trPr>
          <w:trHeight w:val="0" w:hRule="atLeast"/>
          <w:jc w:val="center"/>
        </w:trPr>
        <w:tc>
          <w:tcPr>
            <w:tcW w:w="1936" w:type="dxa"/>
            <w:shd w:val="clear" w:color="auto" w:fill="FFFFFF" w:themeFill="background1" w:themeFillTint="66"/>
            <w:vAlign w:val="top"/>
          </w:tcPr>
          <w:p>
            <w:pPr>
              <w:pStyle w:val="93"/>
              <w:numPr>
                <w:ilvl w:val="0"/>
                <w:numId w:val="26"/>
              </w:numPr>
              <w:adjustRightInd w:val="0"/>
              <w:snapToGrid w:val="0"/>
              <w:ind w:left="0" w:leftChars="0" w:hanging="284"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Opt</w:t>
            </w:r>
            <w:r>
              <w:rPr>
                <w:rFonts w:hint="eastAsia" w:ascii="Times New Roman" w:hAnsi="Times New Roman" w:eastAsia="等线"/>
                <w:color w:val="000000"/>
                <w:sz w:val="16"/>
                <w:szCs w:val="16"/>
                <w:lang w:eastAsia="zh-CN"/>
              </w:rPr>
              <w:t>.</w:t>
            </w:r>
            <w:r>
              <w:rPr>
                <w:rFonts w:ascii="Times New Roman" w:hAnsi="Times New Roman" w:eastAsia="等线"/>
                <w:color w:val="000000"/>
                <w:sz w:val="16"/>
                <w:szCs w:val="16"/>
                <w:lang w:eastAsia="zh-CN"/>
              </w:rPr>
              <w:t xml:space="preserve">2: D2R preamble + </w:t>
            </w:r>
            <w:r>
              <w:rPr>
                <w:rFonts w:hint="eastAsia" w:ascii="Times New Roman" w:hAnsi="Times New Roman" w:eastAsia="等线"/>
                <w:color w:val="000000"/>
                <w:sz w:val="16"/>
                <w:szCs w:val="16"/>
                <w:lang w:val="en-US" w:eastAsia="zh-CN"/>
              </w:rPr>
              <w:t>1</w:t>
            </w:r>
            <w:r>
              <w:rPr>
                <w:rFonts w:ascii="Times New Roman" w:hAnsi="Times New Roman" w:eastAsia="等线"/>
                <w:color w:val="000000"/>
                <w:sz w:val="16"/>
                <w:szCs w:val="16"/>
                <w:lang w:eastAsia="zh-CN"/>
              </w:rPr>
              <w:t xml:space="preserve"> midamble(s) </w:t>
            </w:r>
          </w:p>
        </w:tc>
        <w:tc>
          <w:tcPr>
            <w:tcW w:w="1902"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estimation</w:t>
            </w:r>
          </w:p>
          <w:p>
            <w:pPr>
              <w:pStyle w:val="93"/>
              <w:numPr>
                <w:ilvl w:val="0"/>
                <w:numId w:val="26"/>
              </w:numPr>
              <w:adjustRightInd w:val="0"/>
              <w:snapToGrid w:val="0"/>
              <w:ind w:left="283" w:leftChars="0" w:hanging="283" w:firstLineChars="0"/>
              <w:rPr>
                <w:rFonts w:hint="eastAsia" w:ascii="Times New Roman" w:hAnsi="Times New Roman" w:eastAsia="等线" w:cs="Times New Roman"/>
                <w:color w:val="000000"/>
                <w:sz w:val="16"/>
                <w:szCs w:val="16"/>
                <w:lang w:val="en-GB" w:eastAsia="zh-CN" w:bidi="ar-SA"/>
              </w:rPr>
            </w:pPr>
            <w:r>
              <w:rPr>
                <w:rFonts w:hint="eastAsia" w:ascii="Times New Roman" w:hAnsi="Times New Roman" w:eastAsia="等线"/>
                <w:color w:val="000000"/>
                <w:sz w:val="16"/>
                <w:szCs w:val="16"/>
                <w:lang w:eastAsia="zh-CN"/>
              </w:rPr>
              <w:t>C</w:t>
            </w:r>
            <w:r>
              <w:rPr>
                <w:rFonts w:ascii="Times New Roman" w:hAnsi="Times New Roman" w:eastAsia="等线"/>
                <w:color w:val="000000"/>
                <w:sz w:val="16"/>
                <w:szCs w:val="16"/>
                <w:lang w:eastAsia="zh-CN"/>
              </w:rPr>
              <w:t xml:space="preserve">hannel estimation </w:t>
            </w:r>
          </w:p>
        </w:tc>
        <w:tc>
          <w:tcPr>
            <w:tcW w:w="3115"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10</w:t>
            </w:r>
            <w:r>
              <w:rPr>
                <w:rFonts w:hint="eastAsia" w:ascii="Times New Roman" w:hAnsi="Times New Roman" w:eastAsia="等线"/>
                <w:color w:val="000000"/>
                <w:sz w:val="16"/>
                <w:szCs w:val="16"/>
                <w:vertAlign w:val="superscript"/>
                <w:lang w:val="en-US" w:eastAsia="zh-CN"/>
              </w:rPr>
              <w:t>5</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P</w:t>
            </w:r>
            <w:r>
              <w:rPr>
                <w:rFonts w:ascii="Times New Roman" w:hAnsi="Times New Roman" w:eastAsia="等线"/>
                <w:color w:val="000000"/>
                <w:sz w:val="16"/>
                <w:szCs w:val="16"/>
                <w:lang w:eastAsia="zh-CN"/>
              </w:rPr>
              <w:t>ayload</w:t>
            </w:r>
            <w:r>
              <w:rPr>
                <w:rFonts w:hint="eastAsia" w:ascii="Times New Roman" w:hAnsi="Times New Roman" w:eastAsia="等线"/>
                <w:color w:val="000000"/>
                <w:sz w:val="16"/>
                <w:szCs w:val="16"/>
                <w:lang w:eastAsia="zh-CN"/>
              </w:rPr>
              <w:t>,</w:t>
            </w:r>
            <w:r>
              <w:rPr>
                <w:rFonts w:hint="eastAsia" w:ascii="Times New Roman" w:hAnsi="Times New Roman" w:eastAsia="等线"/>
                <w:color w:val="000000"/>
                <w:sz w:val="16"/>
                <w:szCs w:val="16"/>
                <w:lang w:val="en-US" w:eastAsia="zh-CN"/>
              </w:rPr>
              <w:t>: 400bits</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C</w:t>
            </w:r>
            <w:r>
              <w:rPr>
                <w:rFonts w:hint="eastAsia" w:ascii="Times New Roman" w:hAnsi="Times New Roman" w:eastAsia="等线"/>
                <w:color w:val="000000"/>
                <w:sz w:val="16"/>
                <w:szCs w:val="16"/>
                <w:lang w:eastAsia="zh-CN"/>
              </w:rPr>
              <w:t>oding scheme</w:t>
            </w:r>
            <w:r>
              <w:rPr>
                <w:rFonts w:hint="eastAsia" w:ascii="Times New Roman" w:hAnsi="Times New Roman" w:eastAsia="等线"/>
                <w:color w:val="000000"/>
                <w:sz w:val="16"/>
                <w:szCs w:val="16"/>
                <w:lang w:val="en-US" w:eastAsia="zh-CN"/>
              </w:rPr>
              <w:t>: Manchester, 1/3 FEC.</w:t>
            </w:r>
          </w:p>
          <w:p>
            <w:pPr>
              <w:pStyle w:val="93"/>
              <w:numPr>
                <w:ilvl w:val="0"/>
                <w:numId w:val="26"/>
              </w:numPr>
              <w:adjustRightInd w:val="0"/>
              <w:snapToGrid w:val="0"/>
              <w:ind w:left="283" w:leftChars="0" w:hanging="283"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Demodulation scheme</w:t>
            </w:r>
            <w:r>
              <w:rPr>
                <w:rFonts w:hint="eastAsia" w:ascii="Times New Roman" w:hAnsi="Times New Roman" w:eastAsia="等线"/>
                <w:color w:val="000000"/>
                <w:sz w:val="16"/>
                <w:szCs w:val="16"/>
                <w:lang w:val="en-US" w:eastAsia="zh-CN"/>
              </w:rPr>
              <w:t>: coherent</w:t>
            </w:r>
          </w:p>
        </w:tc>
        <w:tc>
          <w:tcPr>
            <w:tcW w:w="0" w:type="auto"/>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Amble(s) overhead</w:t>
            </w:r>
            <w:r>
              <w:rPr>
                <w:rFonts w:hint="eastAsia" w:ascii="Times New Roman" w:hAnsi="Times New Roman" w:eastAsia="等线"/>
                <w:color w:val="000000"/>
                <w:sz w:val="16"/>
                <w:szCs w:val="16"/>
                <w:lang w:val="en-US" w:eastAsia="zh-CN"/>
              </w:rPr>
              <w:t>: 64bits</w:t>
            </w:r>
          </w:p>
          <w:p>
            <w:pPr>
              <w:pStyle w:val="93"/>
              <w:numPr>
                <w:ilvl w:val="0"/>
                <w:numId w:val="26"/>
              </w:numPr>
              <w:adjustRightInd w:val="0"/>
              <w:snapToGrid w:val="0"/>
              <w:ind w:left="283" w:leftChars="0" w:hanging="283"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D2R Reception Performance</w:t>
            </w:r>
            <w:r>
              <w:rPr>
                <w:rFonts w:hint="eastAsia" w:ascii="Times New Roman" w:hAnsi="Times New Roman" w:eastAsia="等线"/>
                <w:color w:val="000000"/>
                <w:sz w:val="16"/>
                <w:szCs w:val="16"/>
                <w:lang w:val="en-US" w:eastAsia="zh-CN"/>
              </w:rPr>
              <w:t>: SNR= 6dB at BLER=0.1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B6DDE8" w:themeFill="accent5" w:themeFillTint="66"/>
          <w:tblCellMar>
            <w:top w:w="0" w:type="dxa"/>
            <w:left w:w="108" w:type="dxa"/>
            <w:bottom w:w="0" w:type="dxa"/>
            <w:right w:w="108" w:type="dxa"/>
          </w:tblCellMar>
        </w:tblPrEx>
        <w:trPr>
          <w:trHeight w:val="0" w:hRule="atLeast"/>
          <w:jc w:val="center"/>
        </w:trPr>
        <w:tc>
          <w:tcPr>
            <w:tcW w:w="1936" w:type="dxa"/>
            <w:shd w:val="clear" w:color="auto" w:fill="FFFFFF" w:themeFill="background1" w:themeFillTint="66"/>
            <w:vAlign w:val="top"/>
          </w:tcPr>
          <w:p>
            <w:pPr>
              <w:pStyle w:val="93"/>
              <w:numPr>
                <w:ilvl w:val="0"/>
                <w:numId w:val="26"/>
              </w:numPr>
              <w:adjustRightInd w:val="0"/>
              <w:snapToGrid w:val="0"/>
              <w:ind w:left="0" w:leftChars="0" w:hanging="284"/>
              <w:rPr>
                <w:rFonts w:ascii="Times New Roman" w:hAnsi="Times New Roman" w:eastAsia="等线"/>
                <w:color w:val="000000"/>
                <w:sz w:val="16"/>
                <w:szCs w:val="16"/>
              </w:rPr>
            </w:pPr>
            <w:r>
              <w:rPr>
                <w:rFonts w:ascii="Times New Roman" w:hAnsi="Times New Roman" w:eastAsia="等线"/>
                <w:color w:val="000000"/>
                <w:sz w:val="16"/>
                <w:szCs w:val="16"/>
                <w:lang w:eastAsia="zh-CN"/>
              </w:rPr>
              <w:t>Opt</w:t>
            </w:r>
            <w:r>
              <w:rPr>
                <w:rFonts w:hint="eastAsia" w:ascii="Times New Roman" w:hAnsi="Times New Roman" w:eastAsia="等线"/>
                <w:color w:val="000000"/>
                <w:sz w:val="16"/>
                <w:szCs w:val="16"/>
                <w:lang w:eastAsia="zh-CN"/>
              </w:rPr>
              <w:t>.</w:t>
            </w:r>
            <w:r>
              <w:rPr>
                <w:rFonts w:ascii="Times New Roman" w:hAnsi="Times New Roman" w:eastAsia="等线"/>
                <w:color w:val="000000"/>
                <w:sz w:val="16"/>
                <w:szCs w:val="16"/>
                <w:lang w:eastAsia="zh-CN"/>
              </w:rPr>
              <w:t>3: D2R preamble + postamble</w:t>
            </w:r>
          </w:p>
          <w:p>
            <w:pPr>
              <w:pStyle w:val="93"/>
              <w:numPr>
                <w:ilvl w:val="0"/>
                <w:numId w:val="26"/>
              </w:numPr>
              <w:adjustRightInd w:val="0"/>
              <w:snapToGrid w:val="0"/>
              <w:ind w:left="0" w:leftChars="0" w:hanging="284"/>
              <w:rPr>
                <w:rFonts w:ascii="Times New Roman" w:hAnsi="Times New Roman" w:eastAsia="等线"/>
                <w:color w:val="000000"/>
                <w:sz w:val="16"/>
                <w:szCs w:val="16"/>
                <w:lang w:eastAsia="zh-CN"/>
              </w:rPr>
            </w:pPr>
          </w:p>
        </w:tc>
        <w:tc>
          <w:tcPr>
            <w:tcW w:w="1902"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estimation</w:t>
            </w:r>
          </w:p>
          <w:p>
            <w:pPr>
              <w:pStyle w:val="93"/>
              <w:numPr>
                <w:ilvl w:val="0"/>
                <w:numId w:val="26"/>
              </w:numPr>
              <w:adjustRightInd w:val="0"/>
              <w:snapToGrid w:val="0"/>
              <w:ind w:left="283" w:leftChars="0" w:hanging="283" w:firstLineChars="0"/>
              <w:rPr>
                <w:rFonts w:hint="eastAsia" w:ascii="Times New Roman" w:hAnsi="Times New Roman" w:eastAsia="等线" w:cs="Times New Roman"/>
                <w:color w:val="000000"/>
                <w:sz w:val="16"/>
                <w:szCs w:val="16"/>
                <w:lang w:val="en-GB" w:eastAsia="zh-CN" w:bidi="ar-SA"/>
              </w:rPr>
            </w:pPr>
            <w:r>
              <w:rPr>
                <w:rFonts w:hint="eastAsia" w:ascii="Times New Roman" w:hAnsi="Times New Roman" w:eastAsia="等线"/>
                <w:color w:val="000000"/>
                <w:sz w:val="16"/>
                <w:szCs w:val="16"/>
                <w:lang w:eastAsia="zh-CN"/>
              </w:rPr>
              <w:t>C</w:t>
            </w:r>
            <w:r>
              <w:rPr>
                <w:rFonts w:ascii="Times New Roman" w:hAnsi="Times New Roman" w:eastAsia="等线"/>
                <w:color w:val="000000"/>
                <w:sz w:val="16"/>
                <w:szCs w:val="16"/>
                <w:lang w:eastAsia="zh-CN"/>
              </w:rPr>
              <w:t xml:space="preserve">hannel estimation </w:t>
            </w:r>
          </w:p>
        </w:tc>
        <w:tc>
          <w:tcPr>
            <w:tcW w:w="3115"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10</w:t>
            </w:r>
            <w:r>
              <w:rPr>
                <w:rFonts w:hint="eastAsia" w:ascii="Times New Roman" w:hAnsi="Times New Roman" w:eastAsia="等线"/>
                <w:color w:val="000000"/>
                <w:sz w:val="16"/>
                <w:szCs w:val="16"/>
                <w:vertAlign w:val="superscript"/>
                <w:lang w:val="en-US" w:eastAsia="zh-CN"/>
              </w:rPr>
              <w:t>5</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P</w:t>
            </w:r>
            <w:r>
              <w:rPr>
                <w:rFonts w:ascii="Times New Roman" w:hAnsi="Times New Roman" w:eastAsia="等线"/>
                <w:color w:val="000000"/>
                <w:sz w:val="16"/>
                <w:szCs w:val="16"/>
                <w:lang w:eastAsia="zh-CN"/>
              </w:rPr>
              <w:t>ayload</w:t>
            </w:r>
            <w:r>
              <w:rPr>
                <w:rFonts w:hint="eastAsia" w:ascii="Times New Roman" w:hAnsi="Times New Roman" w:eastAsia="等线"/>
                <w:color w:val="000000"/>
                <w:sz w:val="16"/>
                <w:szCs w:val="16"/>
                <w:lang w:eastAsia="zh-CN"/>
              </w:rPr>
              <w:t>,</w:t>
            </w:r>
            <w:r>
              <w:rPr>
                <w:rFonts w:hint="eastAsia" w:ascii="Times New Roman" w:hAnsi="Times New Roman" w:eastAsia="等线"/>
                <w:color w:val="000000"/>
                <w:sz w:val="16"/>
                <w:szCs w:val="16"/>
                <w:lang w:val="en-US" w:eastAsia="zh-CN"/>
              </w:rPr>
              <w:t>: 96bits</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C</w:t>
            </w:r>
            <w:r>
              <w:rPr>
                <w:rFonts w:hint="eastAsia" w:ascii="Times New Roman" w:hAnsi="Times New Roman" w:eastAsia="等线"/>
                <w:color w:val="000000"/>
                <w:sz w:val="16"/>
                <w:szCs w:val="16"/>
                <w:lang w:eastAsia="zh-CN"/>
              </w:rPr>
              <w:t>oding scheme</w:t>
            </w:r>
            <w:r>
              <w:rPr>
                <w:rFonts w:hint="eastAsia" w:ascii="Times New Roman" w:hAnsi="Times New Roman" w:eastAsia="等线"/>
                <w:color w:val="000000"/>
                <w:sz w:val="16"/>
                <w:szCs w:val="16"/>
                <w:lang w:val="en-US" w:eastAsia="zh-CN"/>
              </w:rPr>
              <w:t>: Manchester, 1/3 FEC.</w:t>
            </w:r>
          </w:p>
          <w:p>
            <w:pPr>
              <w:pStyle w:val="93"/>
              <w:numPr>
                <w:ilvl w:val="0"/>
                <w:numId w:val="26"/>
              </w:numPr>
              <w:adjustRightInd w:val="0"/>
              <w:snapToGrid w:val="0"/>
              <w:ind w:left="283" w:leftChars="0" w:hanging="283"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Demodulation scheme</w:t>
            </w:r>
            <w:r>
              <w:rPr>
                <w:rFonts w:hint="eastAsia" w:ascii="Times New Roman" w:hAnsi="Times New Roman" w:eastAsia="等线"/>
                <w:color w:val="000000"/>
                <w:sz w:val="16"/>
                <w:szCs w:val="16"/>
                <w:lang w:val="en-US" w:eastAsia="zh-CN"/>
              </w:rPr>
              <w:t>: coherent</w:t>
            </w:r>
          </w:p>
        </w:tc>
        <w:tc>
          <w:tcPr>
            <w:tcW w:w="0" w:type="auto"/>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Amble(s) overhead</w:t>
            </w:r>
            <w:r>
              <w:rPr>
                <w:rFonts w:hint="eastAsia" w:ascii="Times New Roman" w:hAnsi="Times New Roman" w:eastAsia="等线"/>
                <w:color w:val="000000"/>
                <w:sz w:val="16"/>
                <w:szCs w:val="16"/>
                <w:lang w:val="en-US" w:eastAsia="zh-CN"/>
              </w:rPr>
              <w:t>: 64bits</w:t>
            </w:r>
          </w:p>
          <w:p>
            <w:pPr>
              <w:pStyle w:val="93"/>
              <w:numPr>
                <w:ilvl w:val="0"/>
                <w:numId w:val="26"/>
              </w:numPr>
              <w:adjustRightInd w:val="0"/>
              <w:snapToGrid w:val="0"/>
              <w:ind w:left="283" w:leftChars="0" w:hanging="283"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D2R Reception Performance</w:t>
            </w:r>
            <w:r>
              <w:rPr>
                <w:rFonts w:hint="eastAsia" w:ascii="Times New Roman" w:hAnsi="Times New Roman" w:eastAsia="等线"/>
                <w:color w:val="000000"/>
                <w:sz w:val="16"/>
                <w:szCs w:val="16"/>
                <w:lang w:val="en-US" w:eastAsia="zh-CN"/>
              </w:rPr>
              <w:t>: SNR= -3dB at BLER=0.1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B6DDE8" w:themeFill="accent5" w:themeFillTint="66"/>
          <w:tblCellMar>
            <w:top w:w="0" w:type="dxa"/>
            <w:left w:w="108" w:type="dxa"/>
            <w:bottom w:w="0" w:type="dxa"/>
            <w:right w:w="108" w:type="dxa"/>
          </w:tblCellMar>
        </w:tblPrEx>
        <w:trPr>
          <w:trHeight w:val="0" w:hRule="atLeast"/>
          <w:jc w:val="center"/>
        </w:trPr>
        <w:tc>
          <w:tcPr>
            <w:tcW w:w="1936" w:type="dxa"/>
            <w:shd w:val="clear" w:color="auto" w:fill="FFFFFF" w:themeFill="background1" w:themeFillTint="66"/>
            <w:vAlign w:val="top"/>
          </w:tcPr>
          <w:p>
            <w:pPr>
              <w:pStyle w:val="93"/>
              <w:numPr>
                <w:ilvl w:val="0"/>
                <w:numId w:val="26"/>
              </w:numPr>
              <w:adjustRightInd w:val="0"/>
              <w:snapToGrid w:val="0"/>
              <w:ind w:left="0" w:leftChars="0" w:hanging="284"/>
              <w:rPr>
                <w:rFonts w:ascii="Times New Roman" w:hAnsi="Times New Roman" w:eastAsia="等线"/>
                <w:color w:val="000000"/>
                <w:sz w:val="16"/>
                <w:szCs w:val="16"/>
              </w:rPr>
            </w:pPr>
            <w:r>
              <w:rPr>
                <w:rFonts w:ascii="Times New Roman" w:hAnsi="Times New Roman" w:eastAsia="等线"/>
                <w:color w:val="000000"/>
                <w:sz w:val="16"/>
                <w:szCs w:val="16"/>
                <w:lang w:eastAsia="zh-CN"/>
              </w:rPr>
              <w:t>Opt</w:t>
            </w:r>
            <w:r>
              <w:rPr>
                <w:rFonts w:hint="eastAsia" w:ascii="Times New Roman" w:hAnsi="Times New Roman" w:eastAsia="等线"/>
                <w:color w:val="000000"/>
                <w:sz w:val="16"/>
                <w:szCs w:val="16"/>
                <w:lang w:eastAsia="zh-CN"/>
              </w:rPr>
              <w:t>.</w:t>
            </w:r>
            <w:r>
              <w:rPr>
                <w:rFonts w:ascii="Times New Roman" w:hAnsi="Times New Roman" w:eastAsia="等线"/>
                <w:color w:val="000000"/>
                <w:sz w:val="16"/>
                <w:szCs w:val="16"/>
                <w:lang w:eastAsia="zh-CN"/>
              </w:rPr>
              <w:t>3: D2R preamble + postamble</w:t>
            </w:r>
          </w:p>
          <w:p>
            <w:pPr>
              <w:pStyle w:val="93"/>
              <w:numPr>
                <w:ilvl w:val="0"/>
                <w:numId w:val="26"/>
              </w:numPr>
              <w:adjustRightInd w:val="0"/>
              <w:snapToGrid w:val="0"/>
              <w:ind w:left="0" w:leftChars="0" w:hanging="284"/>
              <w:rPr>
                <w:rFonts w:ascii="Times New Roman" w:hAnsi="Times New Roman" w:eastAsia="等线"/>
                <w:color w:val="000000"/>
                <w:sz w:val="16"/>
                <w:szCs w:val="16"/>
                <w:lang w:eastAsia="zh-CN"/>
              </w:rPr>
            </w:pPr>
          </w:p>
        </w:tc>
        <w:tc>
          <w:tcPr>
            <w:tcW w:w="1902"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estimation</w:t>
            </w:r>
          </w:p>
          <w:p>
            <w:pPr>
              <w:pStyle w:val="93"/>
              <w:numPr>
                <w:ilvl w:val="0"/>
                <w:numId w:val="26"/>
              </w:numPr>
              <w:adjustRightInd w:val="0"/>
              <w:snapToGrid w:val="0"/>
              <w:ind w:left="283" w:leftChars="0" w:hanging="283" w:firstLineChars="0"/>
              <w:rPr>
                <w:rFonts w:hint="eastAsia" w:ascii="Times New Roman" w:hAnsi="Times New Roman" w:eastAsia="等线" w:cs="Times New Roman"/>
                <w:color w:val="000000"/>
                <w:sz w:val="16"/>
                <w:szCs w:val="16"/>
                <w:lang w:val="en-GB" w:eastAsia="zh-CN" w:bidi="ar-SA"/>
              </w:rPr>
            </w:pPr>
            <w:r>
              <w:rPr>
                <w:rFonts w:hint="eastAsia" w:ascii="Times New Roman" w:hAnsi="Times New Roman" w:eastAsia="等线"/>
                <w:color w:val="000000"/>
                <w:sz w:val="16"/>
                <w:szCs w:val="16"/>
                <w:lang w:eastAsia="zh-CN"/>
              </w:rPr>
              <w:t>C</w:t>
            </w:r>
            <w:r>
              <w:rPr>
                <w:rFonts w:ascii="Times New Roman" w:hAnsi="Times New Roman" w:eastAsia="等线"/>
                <w:color w:val="000000"/>
                <w:sz w:val="16"/>
                <w:szCs w:val="16"/>
                <w:lang w:eastAsia="zh-CN"/>
              </w:rPr>
              <w:t xml:space="preserve">hannel estimation </w:t>
            </w:r>
          </w:p>
        </w:tc>
        <w:tc>
          <w:tcPr>
            <w:tcW w:w="3115"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10</w:t>
            </w:r>
            <w:r>
              <w:rPr>
                <w:rFonts w:hint="eastAsia" w:ascii="Times New Roman" w:hAnsi="Times New Roman" w:eastAsia="等线"/>
                <w:color w:val="000000"/>
                <w:sz w:val="16"/>
                <w:szCs w:val="16"/>
                <w:vertAlign w:val="superscript"/>
                <w:lang w:val="en-US" w:eastAsia="zh-CN"/>
              </w:rPr>
              <w:t>5</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P</w:t>
            </w:r>
            <w:r>
              <w:rPr>
                <w:rFonts w:ascii="Times New Roman" w:hAnsi="Times New Roman" w:eastAsia="等线"/>
                <w:color w:val="000000"/>
                <w:sz w:val="16"/>
                <w:szCs w:val="16"/>
                <w:lang w:eastAsia="zh-CN"/>
              </w:rPr>
              <w:t>ayload</w:t>
            </w:r>
            <w:r>
              <w:rPr>
                <w:rFonts w:hint="eastAsia" w:ascii="Times New Roman" w:hAnsi="Times New Roman" w:eastAsia="等线"/>
                <w:color w:val="000000"/>
                <w:sz w:val="16"/>
                <w:szCs w:val="16"/>
                <w:lang w:eastAsia="zh-CN"/>
              </w:rPr>
              <w:t>,</w:t>
            </w:r>
            <w:r>
              <w:rPr>
                <w:rFonts w:hint="eastAsia" w:ascii="Times New Roman" w:hAnsi="Times New Roman" w:eastAsia="等线"/>
                <w:color w:val="000000"/>
                <w:sz w:val="16"/>
                <w:szCs w:val="16"/>
                <w:lang w:val="en-US" w:eastAsia="zh-CN"/>
              </w:rPr>
              <w:t>: 96bits</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C</w:t>
            </w:r>
            <w:r>
              <w:rPr>
                <w:rFonts w:hint="eastAsia" w:ascii="Times New Roman" w:hAnsi="Times New Roman" w:eastAsia="等线"/>
                <w:color w:val="000000"/>
                <w:sz w:val="16"/>
                <w:szCs w:val="16"/>
                <w:lang w:eastAsia="zh-CN"/>
              </w:rPr>
              <w:t>oding scheme</w:t>
            </w:r>
            <w:r>
              <w:rPr>
                <w:rFonts w:hint="eastAsia" w:ascii="Times New Roman" w:hAnsi="Times New Roman" w:eastAsia="等线"/>
                <w:color w:val="000000"/>
                <w:sz w:val="16"/>
                <w:szCs w:val="16"/>
                <w:lang w:val="en-US" w:eastAsia="zh-CN"/>
              </w:rPr>
              <w:t>: Manchester, 1/3 FEC.</w:t>
            </w:r>
          </w:p>
          <w:p>
            <w:pPr>
              <w:pStyle w:val="93"/>
              <w:numPr>
                <w:ilvl w:val="0"/>
                <w:numId w:val="26"/>
              </w:numPr>
              <w:adjustRightInd w:val="0"/>
              <w:snapToGrid w:val="0"/>
              <w:ind w:left="283" w:leftChars="0" w:hanging="283"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Demodulation scheme</w:t>
            </w:r>
            <w:r>
              <w:rPr>
                <w:rFonts w:hint="eastAsia" w:ascii="Times New Roman" w:hAnsi="Times New Roman" w:eastAsia="等线"/>
                <w:color w:val="000000"/>
                <w:sz w:val="16"/>
                <w:szCs w:val="16"/>
                <w:lang w:val="en-US" w:eastAsia="zh-CN"/>
              </w:rPr>
              <w:t>: coherent</w:t>
            </w:r>
          </w:p>
        </w:tc>
        <w:tc>
          <w:tcPr>
            <w:tcW w:w="0" w:type="auto"/>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Amble(s) overhead</w:t>
            </w:r>
            <w:r>
              <w:rPr>
                <w:rFonts w:hint="eastAsia" w:ascii="Times New Roman" w:hAnsi="Times New Roman" w:eastAsia="等线"/>
                <w:color w:val="000000"/>
                <w:sz w:val="16"/>
                <w:szCs w:val="16"/>
                <w:lang w:val="en-US" w:eastAsia="zh-CN"/>
              </w:rPr>
              <w:t>: 128bits</w:t>
            </w:r>
          </w:p>
          <w:p>
            <w:pPr>
              <w:pStyle w:val="93"/>
              <w:numPr>
                <w:ilvl w:val="0"/>
                <w:numId w:val="26"/>
              </w:numPr>
              <w:adjustRightInd w:val="0"/>
              <w:snapToGrid w:val="0"/>
              <w:ind w:left="283" w:leftChars="0" w:hanging="283"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D2R Reception Performance</w:t>
            </w:r>
            <w:r>
              <w:rPr>
                <w:rFonts w:hint="eastAsia" w:ascii="Times New Roman" w:hAnsi="Times New Roman" w:eastAsia="等线"/>
                <w:color w:val="000000"/>
                <w:sz w:val="16"/>
                <w:szCs w:val="16"/>
                <w:lang w:val="en-US" w:eastAsia="zh-CN"/>
              </w:rPr>
              <w:t>: SNR= -3.9dB at BLER=0.1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B6DDE8" w:themeFill="accent5" w:themeFillTint="66"/>
          <w:tblCellMar>
            <w:top w:w="0" w:type="dxa"/>
            <w:left w:w="108" w:type="dxa"/>
            <w:bottom w:w="0" w:type="dxa"/>
            <w:right w:w="108" w:type="dxa"/>
          </w:tblCellMar>
        </w:tblPrEx>
        <w:trPr>
          <w:trHeight w:val="0" w:hRule="atLeast"/>
          <w:jc w:val="center"/>
        </w:trPr>
        <w:tc>
          <w:tcPr>
            <w:tcW w:w="1936" w:type="dxa"/>
            <w:shd w:val="clear" w:color="auto" w:fill="FFFFFF" w:themeFill="background1" w:themeFillTint="66"/>
            <w:vAlign w:val="top"/>
          </w:tcPr>
          <w:p>
            <w:pPr>
              <w:pStyle w:val="93"/>
              <w:numPr>
                <w:ilvl w:val="0"/>
                <w:numId w:val="26"/>
              </w:numPr>
              <w:adjustRightInd w:val="0"/>
              <w:snapToGrid w:val="0"/>
              <w:ind w:left="0" w:leftChars="0" w:hanging="284"/>
              <w:rPr>
                <w:rFonts w:ascii="Times New Roman" w:hAnsi="Times New Roman" w:eastAsia="等线"/>
                <w:color w:val="000000"/>
                <w:sz w:val="16"/>
                <w:szCs w:val="16"/>
              </w:rPr>
            </w:pPr>
            <w:r>
              <w:rPr>
                <w:rFonts w:ascii="Times New Roman" w:hAnsi="Times New Roman" w:eastAsia="等线"/>
                <w:color w:val="000000"/>
                <w:sz w:val="16"/>
                <w:szCs w:val="16"/>
                <w:lang w:eastAsia="zh-CN"/>
              </w:rPr>
              <w:t>Opt</w:t>
            </w:r>
            <w:r>
              <w:rPr>
                <w:rFonts w:hint="eastAsia" w:ascii="Times New Roman" w:hAnsi="Times New Roman" w:eastAsia="等线"/>
                <w:color w:val="000000"/>
                <w:sz w:val="16"/>
                <w:szCs w:val="16"/>
                <w:lang w:eastAsia="zh-CN"/>
              </w:rPr>
              <w:t>.</w:t>
            </w:r>
            <w:r>
              <w:rPr>
                <w:rFonts w:ascii="Times New Roman" w:hAnsi="Times New Roman" w:eastAsia="等线"/>
                <w:color w:val="000000"/>
                <w:sz w:val="16"/>
                <w:szCs w:val="16"/>
                <w:lang w:eastAsia="zh-CN"/>
              </w:rPr>
              <w:t>3: D2R preamble + postamble</w:t>
            </w:r>
          </w:p>
          <w:p>
            <w:pPr>
              <w:pStyle w:val="93"/>
              <w:numPr>
                <w:ilvl w:val="0"/>
                <w:numId w:val="26"/>
              </w:numPr>
              <w:adjustRightInd w:val="0"/>
              <w:snapToGrid w:val="0"/>
              <w:ind w:left="0" w:leftChars="0" w:hanging="284"/>
              <w:rPr>
                <w:rFonts w:ascii="Times New Roman" w:hAnsi="Times New Roman" w:eastAsia="等线"/>
                <w:color w:val="000000"/>
                <w:sz w:val="16"/>
                <w:szCs w:val="16"/>
                <w:lang w:eastAsia="zh-CN"/>
              </w:rPr>
            </w:pPr>
          </w:p>
        </w:tc>
        <w:tc>
          <w:tcPr>
            <w:tcW w:w="1902"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estimation</w:t>
            </w:r>
          </w:p>
          <w:p>
            <w:pPr>
              <w:pStyle w:val="93"/>
              <w:numPr>
                <w:ilvl w:val="0"/>
                <w:numId w:val="26"/>
              </w:numPr>
              <w:adjustRightInd w:val="0"/>
              <w:snapToGrid w:val="0"/>
              <w:ind w:left="283" w:leftChars="0" w:hanging="283" w:firstLineChars="0"/>
              <w:rPr>
                <w:rFonts w:hint="eastAsia" w:ascii="Times New Roman" w:hAnsi="Times New Roman" w:eastAsia="等线" w:cs="Times New Roman"/>
                <w:color w:val="000000"/>
                <w:sz w:val="16"/>
                <w:szCs w:val="16"/>
                <w:lang w:val="en-GB" w:eastAsia="zh-CN" w:bidi="ar-SA"/>
              </w:rPr>
            </w:pPr>
            <w:r>
              <w:rPr>
                <w:rFonts w:hint="eastAsia" w:ascii="Times New Roman" w:hAnsi="Times New Roman" w:eastAsia="等线"/>
                <w:color w:val="000000"/>
                <w:sz w:val="16"/>
                <w:szCs w:val="16"/>
                <w:lang w:eastAsia="zh-CN"/>
              </w:rPr>
              <w:t>C</w:t>
            </w:r>
            <w:r>
              <w:rPr>
                <w:rFonts w:ascii="Times New Roman" w:hAnsi="Times New Roman" w:eastAsia="等线"/>
                <w:color w:val="000000"/>
                <w:sz w:val="16"/>
                <w:szCs w:val="16"/>
                <w:lang w:eastAsia="zh-CN"/>
              </w:rPr>
              <w:t xml:space="preserve">hannel estimation </w:t>
            </w:r>
          </w:p>
        </w:tc>
        <w:tc>
          <w:tcPr>
            <w:tcW w:w="3115"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10</w:t>
            </w:r>
            <w:r>
              <w:rPr>
                <w:rFonts w:hint="eastAsia" w:ascii="Times New Roman" w:hAnsi="Times New Roman" w:eastAsia="等线"/>
                <w:color w:val="000000"/>
                <w:sz w:val="16"/>
                <w:szCs w:val="16"/>
                <w:vertAlign w:val="superscript"/>
                <w:lang w:val="en-US" w:eastAsia="zh-CN"/>
              </w:rPr>
              <w:t>5</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P</w:t>
            </w:r>
            <w:r>
              <w:rPr>
                <w:rFonts w:ascii="Times New Roman" w:hAnsi="Times New Roman" w:eastAsia="等线"/>
                <w:color w:val="000000"/>
                <w:sz w:val="16"/>
                <w:szCs w:val="16"/>
                <w:lang w:eastAsia="zh-CN"/>
              </w:rPr>
              <w:t>ayload</w:t>
            </w:r>
            <w:r>
              <w:rPr>
                <w:rFonts w:hint="eastAsia" w:ascii="Times New Roman" w:hAnsi="Times New Roman" w:eastAsia="等线"/>
                <w:color w:val="000000"/>
                <w:sz w:val="16"/>
                <w:szCs w:val="16"/>
                <w:lang w:eastAsia="zh-CN"/>
              </w:rPr>
              <w:t>,</w:t>
            </w:r>
            <w:r>
              <w:rPr>
                <w:rFonts w:hint="eastAsia" w:ascii="Times New Roman" w:hAnsi="Times New Roman" w:eastAsia="等线"/>
                <w:color w:val="000000"/>
                <w:sz w:val="16"/>
                <w:szCs w:val="16"/>
                <w:lang w:val="en-US" w:eastAsia="zh-CN"/>
              </w:rPr>
              <w:t>: 400bits</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C</w:t>
            </w:r>
            <w:r>
              <w:rPr>
                <w:rFonts w:hint="eastAsia" w:ascii="Times New Roman" w:hAnsi="Times New Roman" w:eastAsia="等线"/>
                <w:color w:val="000000"/>
                <w:sz w:val="16"/>
                <w:szCs w:val="16"/>
                <w:lang w:eastAsia="zh-CN"/>
              </w:rPr>
              <w:t>oding scheme</w:t>
            </w:r>
            <w:r>
              <w:rPr>
                <w:rFonts w:hint="eastAsia" w:ascii="Times New Roman" w:hAnsi="Times New Roman" w:eastAsia="等线"/>
                <w:color w:val="000000"/>
                <w:sz w:val="16"/>
                <w:szCs w:val="16"/>
                <w:lang w:val="en-US" w:eastAsia="zh-CN"/>
              </w:rPr>
              <w:t>: Manchester, 1/3 FEC.</w:t>
            </w:r>
          </w:p>
          <w:p>
            <w:pPr>
              <w:pStyle w:val="93"/>
              <w:numPr>
                <w:ilvl w:val="0"/>
                <w:numId w:val="26"/>
              </w:numPr>
              <w:adjustRightInd w:val="0"/>
              <w:snapToGrid w:val="0"/>
              <w:ind w:left="283" w:leftChars="0" w:hanging="283"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Demodulation scheme</w:t>
            </w:r>
            <w:r>
              <w:rPr>
                <w:rFonts w:hint="eastAsia" w:ascii="Times New Roman" w:hAnsi="Times New Roman" w:eastAsia="等线"/>
                <w:color w:val="000000"/>
                <w:sz w:val="16"/>
                <w:szCs w:val="16"/>
                <w:lang w:val="en-US" w:eastAsia="zh-CN"/>
              </w:rPr>
              <w:t>: coherent</w:t>
            </w:r>
          </w:p>
        </w:tc>
        <w:tc>
          <w:tcPr>
            <w:tcW w:w="0" w:type="auto"/>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Amble(s) overhead</w:t>
            </w:r>
            <w:r>
              <w:rPr>
                <w:rFonts w:hint="eastAsia" w:ascii="Times New Roman" w:hAnsi="Times New Roman" w:eastAsia="等线"/>
                <w:color w:val="000000"/>
                <w:sz w:val="16"/>
                <w:szCs w:val="16"/>
                <w:lang w:val="en-US" w:eastAsia="zh-CN"/>
              </w:rPr>
              <w:t>: 128bits</w:t>
            </w:r>
          </w:p>
          <w:p>
            <w:pPr>
              <w:pStyle w:val="93"/>
              <w:numPr>
                <w:ilvl w:val="0"/>
                <w:numId w:val="26"/>
              </w:numPr>
              <w:adjustRightInd w:val="0"/>
              <w:snapToGrid w:val="0"/>
              <w:ind w:left="283" w:leftChars="0" w:hanging="283"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D2R Reception Performance</w:t>
            </w:r>
            <w:r>
              <w:rPr>
                <w:rFonts w:hint="eastAsia" w:ascii="Times New Roman" w:hAnsi="Times New Roman" w:eastAsia="等线"/>
                <w:color w:val="000000"/>
                <w:sz w:val="16"/>
                <w:szCs w:val="16"/>
                <w:lang w:val="en-US" w:eastAsia="zh-CN"/>
              </w:rPr>
              <w:t>: SNR= 0dB at BLER=0.1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B6DDE8" w:themeFill="accent5" w:themeFillTint="66"/>
          <w:tblCellMar>
            <w:top w:w="0" w:type="dxa"/>
            <w:left w:w="108" w:type="dxa"/>
            <w:bottom w:w="0" w:type="dxa"/>
            <w:right w:w="108" w:type="dxa"/>
          </w:tblCellMar>
        </w:tblPrEx>
        <w:trPr>
          <w:trHeight w:val="0" w:hRule="atLeast"/>
          <w:jc w:val="center"/>
        </w:trPr>
        <w:tc>
          <w:tcPr>
            <w:tcW w:w="1936" w:type="dxa"/>
            <w:shd w:val="clear" w:color="auto" w:fill="FFFFFF" w:themeFill="background1" w:themeFillTint="66"/>
            <w:vAlign w:val="top"/>
          </w:tcPr>
          <w:p>
            <w:pPr>
              <w:pStyle w:val="93"/>
              <w:numPr>
                <w:ilvl w:val="0"/>
                <w:numId w:val="26"/>
              </w:numPr>
              <w:adjustRightInd w:val="0"/>
              <w:snapToGrid w:val="0"/>
              <w:ind w:left="0" w:leftChars="0" w:hanging="284"/>
              <w:rPr>
                <w:rFonts w:ascii="Times New Roman" w:hAnsi="Times New Roman" w:eastAsia="等线"/>
                <w:color w:val="000000"/>
                <w:sz w:val="16"/>
                <w:szCs w:val="16"/>
              </w:rPr>
            </w:pPr>
            <w:r>
              <w:rPr>
                <w:rFonts w:ascii="Times New Roman" w:hAnsi="Times New Roman" w:eastAsia="等线"/>
                <w:color w:val="000000"/>
                <w:sz w:val="16"/>
                <w:szCs w:val="16"/>
                <w:lang w:eastAsia="zh-CN"/>
              </w:rPr>
              <w:t>Opt</w:t>
            </w:r>
            <w:r>
              <w:rPr>
                <w:rFonts w:hint="eastAsia" w:ascii="Times New Roman" w:hAnsi="Times New Roman" w:eastAsia="等线"/>
                <w:color w:val="000000"/>
                <w:sz w:val="16"/>
                <w:szCs w:val="16"/>
                <w:lang w:eastAsia="zh-CN"/>
              </w:rPr>
              <w:t>.</w:t>
            </w:r>
            <w:r>
              <w:rPr>
                <w:rFonts w:ascii="Times New Roman" w:hAnsi="Times New Roman" w:eastAsia="等线"/>
                <w:color w:val="000000"/>
                <w:sz w:val="16"/>
                <w:szCs w:val="16"/>
                <w:lang w:eastAsia="zh-CN"/>
              </w:rPr>
              <w:t>3: D2R preamble + postamble</w:t>
            </w:r>
          </w:p>
          <w:p>
            <w:pPr>
              <w:pStyle w:val="93"/>
              <w:numPr>
                <w:ilvl w:val="0"/>
                <w:numId w:val="26"/>
              </w:numPr>
              <w:adjustRightInd w:val="0"/>
              <w:snapToGrid w:val="0"/>
              <w:ind w:left="0" w:leftChars="0" w:hanging="284" w:firstLineChars="0"/>
              <w:rPr>
                <w:rFonts w:ascii="Times New Roman" w:hAnsi="Times New Roman" w:eastAsia="等线" w:cs="Times New Roman"/>
                <w:color w:val="000000"/>
                <w:sz w:val="16"/>
                <w:szCs w:val="16"/>
                <w:lang w:val="en-GB" w:eastAsia="zh-CN" w:bidi="ar-SA"/>
              </w:rPr>
            </w:pPr>
          </w:p>
        </w:tc>
        <w:tc>
          <w:tcPr>
            <w:tcW w:w="1902"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estimation</w:t>
            </w:r>
          </w:p>
          <w:p>
            <w:pPr>
              <w:pStyle w:val="93"/>
              <w:numPr>
                <w:ilvl w:val="0"/>
                <w:numId w:val="26"/>
              </w:numPr>
              <w:adjustRightInd w:val="0"/>
              <w:snapToGrid w:val="0"/>
              <w:ind w:left="283" w:leftChars="0" w:hanging="283" w:firstLineChars="0"/>
              <w:rPr>
                <w:rFonts w:hint="eastAsia" w:ascii="Times New Roman" w:hAnsi="Times New Roman" w:eastAsia="等线" w:cs="Times New Roman"/>
                <w:color w:val="000000"/>
                <w:sz w:val="16"/>
                <w:szCs w:val="16"/>
                <w:lang w:val="en-GB" w:eastAsia="zh-CN" w:bidi="ar-SA"/>
              </w:rPr>
            </w:pPr>
            <w:r>
              <w:rPr>
                <w:rFonts w:hint="eastAsia" w:ascii="Times New Roman" w:hAnsi="Times New Roman" w:eastAsia="等线"/>
                <w:color w:val="000000"/>
                <w:sz w:val="16"/>
                <w:szCs w:val="16"/>
                <w:lang w:eastAsia="zh-CN"/>
              </w:rPr>
              <w:t>C</w:t>
            </w:r>
            <w:r>
              <w:rPr>
                <w:rFonts w:ascii="Times New Roman" w:hAnsi="Times New Roman" w:eastAsia="等线"/>
                <w:color w:val="000000"/>
                <w:sz w:val="16"/>
                <w:szCs w:val="16"/>
                <w:lang w:eastAsia="zh-CN"/>
              </w:rPr>
              <w:t xml:space="preserve">hannel estimation </w:t>
            </w:r>
          </w:p>
        </w:tc>
        <w:tc>
          <w:tcPr>
            <w:tcW w:w="3115"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10</w:t>
            </w:r>
            <w:r>
              <w:rPr>
                <w:rFonts w:hint="eastAsia" w:ascii="Times New Roman" w:hAnsi="Times New Roman" w:eastAsia="等线"/>
                <w:color w:val="000000"/>
                <w:sz w:val="16"/>
                <w:szCs w:val="16"/>
                <w:vertAlign w:val="superscript"/>
                <w:lang w:val="en-US" w:eastAsia="zh-CN"/>
              </w:rPr>
              <w:t>5</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P</w:t>
            </w:r>
            <w:r>
              <w:rPr>
                <w:rFonts w:ascii="Times New Roman" w:hAnsi="Times New Roman" w:eastAsia="等线"/>
                <w:color w:val="000000"/>
                <w:sz w:val="16"/>
                <w:szCs w:val="16"/>
                <w:lang w:eastAsia="zh-CN"/>
              </w:rPr>
              <w:t>ayload</w:t>
            </w:r>
            <w:r>
              <w:rPr>
                <w:rFonts w:hint="eastAsia" w:ascii="Times New Roman" w:hAnsi="Times New Roman" w:eastAsia="等线"/>
                <w:color w:val="000000"/>
                <w:sz w:val="16"/>
                <w:szCs w:val="16"/>
                <w:lang w:eastAsia="zh-CN"/>
              </w:rPr>
              <w:t>,</w:t>
            </w:r>
            <w:r>
              <w:rPr>
                <w:rFonts w:hint="eastAsia" w:ascii="Times New Roman" w:hAnsi="Times New Roman" w:eastAsia="等线"/>
                <w:color w:val="000000"/>
                <w:sz w:val="16"/>
                <w:szCs w:val="16"/>
                <w:lang w:val="en-US" w:eastAsia="zh-CN"/>
              </w:rPr>
              <w:t>: 400bits</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C</w:t>
            </w:r>
            <w:r>
              <w:rPr>
                <w:rFonts w:hint="eastAsia" w:ascii="Times New Roman" w:hAnsi="Times New Roman" w:eastAsia="等线"/>
                <w:color w:val="000000"/>
                <w:sz w:val="16"/>
                <w:szCs w:val="16"/>
                <w:lang w:eastAsia="zh-CN"/>
              </w:rPr>
              <w:t>oding scheme</w:t>
            </w:r>
            <w:r>
              <w:rPr>
                <w:rFonts w:hint="eastAsia" w:ascii="Times New Roman" w:hAnsi="Times New Roman" w:eastAsia="等线"/>
                <w:color w:val="000000"/>
                <w:sz w:val="16"/>
                <w:szCs w:val="16"/>
                <w:lang w:val="en-US" w:eastAsia="zh-CN"/>
              </w:rPr>
              <w:t>: Manchester, 1/3 FEC.</w:t>
            </w:r>
          </w:p>
          <w:p>
            <w:pPr>
              <w:pStyle w:val="93"/>
              <w:numPr>
                <w:ilvl w:val="0"/>
                <w:numId w:val="26"/>
              </w:numPr>
              <w:adjustRightInd w:val="0"/>
              <w:snapToGrid w:val="0"/>
              <w:ind w:left="283" w:leftChars="0" w:hanging="283"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Demodulation scheme</w:t>
            </w:r>
            <w:r>
              <w:rPr>
                <w:rFonts w:hint="eastAsia" w:ascii="Times New Roman" w:hAnsi="Times New Roman" w:eastAsia="等线"/>
                <w:color w:val="000000"/>
                <w:sz w:val="16"/>
                <w:szCs w:val="16"/>
                <w:lang w:val="en-US" w:eastAsia="zh-CN"/>
              </w:rPr>
              <w:t>: coherent</w:t>
            </w:r>
          </w:p>
        </w:tc>
        <w:tc>
          <w:tcPr>
            <w:tcW w:w="0" w:type="auto"/>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Amble(s) overhead</w:t>
            </w:r>
            <w:r>
              <w:rPr>
                <w:rFonts w:hint="eastAsia" w:ascii="Times New Roman" w:hAnsi="Times New Roman" w:eastAsia="等线"/>
                <w:color w:val="000000"/>
                <w:sz w:val="16"/>
                <w:szCs w:val="16"/>
                <w:lang w:val="en-US" w:eastAsia="zh-CN"/>
              </w:rPr>
              <w:t>: 64bits</w:t>
            </w:r>
          </w:p>
          <w:p>
            <w:pPr>
              <w:pStyle w:val="93"/>
              <w:numPr>
                <w:ilvl w:val="0"/>
                <w:numId w:val="26"/>
              </w:numPr>
              <w:adjustRightInd w:val="0"/>
              <w:snapToGrid w:val="0"/>
              <w:ind w:left="283" w:leftChars="0" w:hanging="283"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D2R Reception Performance</w:t>
            </w:r>
            <w:r>
              <w:rPr>
                <w:rFonts w:hint="eastAsia" w:ascii="Times New Roman" w:hAnsi="Times New Roman" w:eastAsia="等线"/>
                <w:color w:val="000000"/>
                <w:sz w:val="16"/>
                <w:szCs w:val="16"/>
                <w:lang w:val="en-US" w:eastAsia="zh-CN"/>
              </w:rPr>
              <w:t>: SNR= 0.5dB at BLER=0.1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B6DDE8" w:themeFill="accent5" w:themeFillTint="66"/>
          <w:tblCellMar>
            <w:top w:w="0" w:type="dxa"/>
            <w:left w:w="108" w:type="dxa"/>
            <w:bottom w:w="0" w:type="dxa"/>
            <w:right w:w="108" w:type="dxa"/>
          </w:tblCellMar>
        </w:tblPrEx>
        <w:trPr>
          <w:trHeight w:val="0" w:hRule="atLeast"/>
          <w:jc w:val="center"/>
        </w:trPr>
        <w:tc>
          <w:tcPr>
            <w:tcW w:w="1936" w:type="dxa"/>
            <w:shd w:val="clear" w:color="auto" w:fill="FFFFFF" w:themeFill="background1" w:themeFillTint="66"/>
            <w:vAlign w:val="top"/>
          </w:tcPr>
          <w:p>
            <w:pPr>
              <w:pStyle w:val="93"/>
              <w:numPr>
                <w:ilvl w:val="0"/>
                <w:numId w:val="26"/>
              </w:numPr>
              <w:adjustRightInd w:val="0"/>
              <w:snapToGrid w:val="0"/>
              <w:ind w:left="0" w:leftChars="0" w:hanging="284"/>
              <w:rPr>
                <w:rFonts w:ascii="Times New Roman" w:hAnsi="Times New Roman" w:eastAsia="等线"/>
                <w:color w:val="000000"/>
                <w:sz w:val="16"/>
                <w:szCs w:val="16"/>
                <w:lang w:eastAsia="zh-CN"/>
              </w:rPr>
            </w:pPr>
            <w:r>
              <w:rPr>
                <w:rFonts w:ascii="Times New Roman" w:hAnsi="Times New Roman" w:eastAsia="等线"/>
                <w:color w:val="000000"/>
                <w:sz w:val="16"/>
                <w:szCs w:val="16"/>
                <w:lang w:eastAsia="zh-CN"/>
              </w:rPr>
              <w:t>Opt</w:t>
            </w:r>
            <w:r>
              <w:rPr>
                <w:rFonts w:hint="eastAsia" w:ascii="Times New Roman" w:hAnsi="Times New Roman" w:eastAsia="等线"/>
                <w:color w:val="000000"/>
                <w:sz w:val="16"/>
                <w:szCs w:val="16"/>
                <w:lang w:eastAsia="zh-CN"/>
              </w:rPr>
              <w:t>.</w:t>
            </w:r>
            <w:r>
              <w:rPr>
                <w:rFonts w:ascii="Times New Roman" w:hAnsi="Times New Roman" w:eastAsia="等线"/>
                <w:color w:val="000000"/>
                <w:sz w:val="16"/>
                <w:szCs w:val="16"/>
                <w:lang w:eastAsia="zh-CN"/>
              </w:rPr>
              <w:t xml:space="preserve">4: D2R preamble + </w:t>
            </w:r>
            <w:r>
              <w:rPr>
                <w:rFonts w:hint="eastAsia" w:ascii="Times New Roman" w:hAnsi="Times New Roman" w:eastAsia="等线"/>
                <w:color w:val="000000"/>
                <w:sz w:val="16"/>
                <w:szCs w:val="16"/>
                <w:lang w:val="en-US" w:eastAsia="zh-CN"/>
              </w:rPr>
              <w:t>1</w:t>
            </w:r>
            <w:r>
              <w:rPr>
                <w:rFonts w:ascii="Times New Roman" w:hAnsi="Times New Roman" w:eastAsia="等线"/>
                <w:color w:val="000000"/>
                <w:sz w:val="16"/>
                <w:szCs w:val="16"/>
                <w:lang w:eastAsia="zh-CN"/>
              </w:rPr>
              <w:t xml:space="preserve"> midamble(s) + postamble,</w:t>
            </w:r>
          </w:p>
        </w:tc>
        <w:tc>
          <w:tcPr>
            <w:tcW w:w="1902"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estimation</w:t>
            </w:r>
          </w:p>
          <w:p>
            <w:pPr>
              <w:pStyle w:val="93"/>
              <w:numPr>
                <w:ilvl w:val="0"/>
                <w:numId w:val="26"/>
              </w:numPr>
              <w:adjustRightInd w:val="0"/>
              <w:snapToGrid w:val="0"/>
              <w:ind w:left="283" w:leftChars="0" w:hanging="283" w:firstLineChars="0"/>
              <w:rPr>
                <w:rFonts w:hint="eastAsia" w:ascii="Times New Roman" w:hAnsi="Times New Roman" w:eastAsia="等线" w:cs="Times New Roman"/>
                <w:color w:val="000000"/>
                <w:sz w:val="16"/>
                <w:szCs w:val="16"/>
                <w:lang w:val="en-GB" w:eastAsia="zh-CN" w:bidi="ar-SA"/>
              </w:rPr>
            </w:pPr>
            <w:r>
              <w:rPr>
                <w:rFonts w:hint="eastAsia" w:ascii="Times New Roman" w:hAnsi="Times New Roman" w:eastAsia="等线"/>
                <w:color w:val="000000"/>
                <w:sz w:val="16"/>
                <w:szCs w:val="16"/>
                <w:lang w:eastAsia="zh-CN"/>
              </w:rPr>
              <w:t>C</w:t>
            </w:r>
            <w:r>
              <w:rPr>
                <w:rFonts w:ascii="Times New Roman" w:hAnsi="Times New Roman" w:eastAsia="等线"/>
                <w:color w:val="000000"/>
                <w:sz w:val="16"/>
                <w:szCs w:val="16"/>
                <w:lang w:eastAsia="zh-CN"/>
              </w:rPr>
              <w:t xml:space="preserve">hannel estimation </w:t>
            </w:r>
          </w:p>
        </w:tc>
        <w:tc>
          <w:tcPr>
            <w:tcW w:w="3115"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10</w:t>
            </w:r>
            <w:r>
              <w:rPr>
                <w:rFonts w:hint="eastAsia" w:ascii="Times New Roman" w:hAnsi="Times New Roman" w:eastAsia="等线"/>
                <w:color w:val="000000"/>
                <w:sz w:val="16"/>
                <w:szCs w:val="16"/>
                <w:vertAlign w:val="superscript"/>
                <w:lang w:val="en-US" w:eastAsia="zh-CN"/>
              </w:rPr>
              <w:t>5</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P</w:t>
            </w:r>
            <w:r>
              <w:rPr>
                <w:rFonts w:ascii="Times New Roman" w:hAnsi="Times New Roman" w:eastAsia="等线"/>
                <w:color w:val="000000"/>
                <w:sz w:val="16"/>
                <w:szCs w:val="16"/>
                <w:lang w:eastAsia="zh-CN"/>
              </w:rPr>
              <w:t>ayload</w:t>
            </w:r>
            <w:r>
              <w:rPr>
                <w:rFonts w:hint="eastAsia" w:ascii="Times New Roman" w:hAnsi="Times New Roman" w:eastAsia="等线"/>
                <w:color w:val="000000"/>
                <w:sz w:val="16"/>
                <w:szCs w:val="16"/>
                <w:lang w:eastAsia="zh-CN"/>
              </w:rPr>
              <w:t>,</w:t>
            </w:r>
            <w:r>
              <w:rPr>
                <w:rFonts w:hint="eastAsia" w:ascii="Times New Roman" w:hAnsi="Times New Roman" w:eastAsia="等线"/>
                <w:color w:val="000000"/>
                <w:sz w:val="16"/>
                <w:szCs w:val="16"/>
                <w:lang w:val="en-US" w:eastAsia="zh-CN"/>
              </w:rPr>
              <w:t>: 400bits</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C</w:t>
            </w:r>
            <w:r>
              <w:rPr>
                <w:rFonts w:hint="eastAsia" w:ascii="Times New Roman" w:hAnsi="Times New Roman" w:eastAsia="等线"/>
                <w:color w:val="000000"/>
                <w:sz w:val="16"/>
                <w:szCs w:val="16"/>
                <w:lang w:eastAsia="zh-CN"/>
              </w:rPr>
              <w:t>oding scheme</w:t>
            </w:r>
            <w:r>
              <w:rPr>
                <w:rFonts w:hint="eastAsia" w:ascii="Times New Roman" w:hAnsi="Times New Roman" w:eastAsia="等线"/>
                <w:color w:val="000000"/>
                <w:sz w:val="16"/>
                <w:szCs w:val="16"/>
                <w:lang w:val="en-US" w:eastAsia="zh-CN"/>
              </w:rPr>
              <w:t>: Manchester, 1/3 FEC.</w:t>
            </w:r>
          </w:p>
          <w:p>
            <w:pPr>
              <w:pStyle w:val="93"/>
              <w:numPr>
                <w:ilvl w:val="0"/>
                <w:numId w:val="26"/>
              </w:numPr>
              <w:adjustRightInd w:val="0"/>
              <w:snapToGrid w:val="0"/>
              <w:ind w:left="283" w:leftChars="0" w:hanging="283"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Demodulation scheme</w:t>
            </w:r>
            <w:r>
              <w:rPr>
                <w:rFonts w:hint="eastAsia" w:ascii="Times New Roman" w:hAnsi="Times New Roman" w:eastAsia="等线"/>
                <w:color w:val="000000"/>
                <w:sz w:val="16"/>
                <w:szCs w:val="16"/>
                <w:lang w:val="en-US" w:eastAsia="zh-CN"/>
              </w:rPr>
              <w:t>: coherent</w:t>
            </w:r>
          </w:p>
        </w:tc>
        <w:tc>
          <w:tcPr>
            <w:tcW w:w="0" w:type="auto"/>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Amble(s) overhead</w:t>
            </w:r>
            <w:r>
              <w:rPr>
                <w:rFonts w:hint="eastAsia" w:ascii="Times New Roman" w:hAnsi="Times New Roman" w:eastAsia="等线"/>
                <w:color w:val="000000"/>
                <w:sz w:val="16"/>
                <w:szCs w:val="16"/>
                <w:lang w:val="en-US" w:eastAsia="zh-CN"/>
              </w:rPr>
              <w:t>: 96bits</w:t>
            </w:r>
          </w:p>
          <w:p>
            <w:pPr>
              <w:pStyle w:val="93"/>
              <w:numPr>
                <w:ilvl w:val="0"/>
                <w:numId w:val="26"/>
              </w:numPr>
              <w:adjustRightInd w:val="0"/>
              <w:snapToGrid w:val="0"/>
              <w:ind w:left="283" w:leftChars="0" w:hanging="283"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D2R Reception Performance</w:t>
            </w:r>
            <w:r>
              <w:rPr>
                <w:rFonts w:hint="eastAsia" w:ascii="Times New Roman" w:hAnsi="Times New Roman" w:eastAsia="等线"/>
                <w:color w:val="000000"/>
                <w:sz w:val="16"/>
                <w:szCs w:val="16"/>
                <w:lang w:val="en-US" w:eastAsia="zh-CN"/>
              </w:rPr>
              <w:t>: SNR= -1dB at BLER=0.1</w:t>
            </w:r>
          </w:p>
          <w:p>
            <w:pPr>
              <w:pStyle w:val="93"/>
              <w:numPr>
                <w:ilvl w:val="0"/>
                <w:numId w:val="26"/>
              </w:numPr>
              <w:adjustRightInd w:val="0"/>
              <w:snapToGrid w:val="0"/>
              <w:ind w:left="283" w:leftChars="0" w:hanging="283"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D2R Reception Performance</w:t>
            </w:r>
            <w:r>
              <w:rPr>
                <w:rFonts w:hint="eastAsia" w:ascii="Times New Roman" w:hAnsi="Times New Roman" w:eastAsia="等线"/>
                <w:color w:val="000000"/>
                <w:sz w:val="16"/>
                <w:szCs w:val="16"/>
                <w:lang w:val="en-US" w:eastAsia="zh-CN"/>
              </w:rPr>
              <w:t>: SNR= 6dB at BLER=0.01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936" w:type="dxa"/>
            <w:shd w:val="clear" w:color="auto" w:fill="FFFFFF" w:themeFill="background1" w:themeFillTint="66"/>
            <w:vAlign w:val="top"/>
          </w:tcPr>
          <w:p>
            <w:pPr>
              <w:pStyle w:val="93"/>
              <w:numPr>
                <w:ilvl w:val="0"/>
                <w:numId w:val="26"/>
              </w:numPr>
              <w:adjustRightInd w:val="0"/>
              <w:snapToGrid w:val="0"/>
              <w:ind w:left="0" w:leftChars="0" w:hanging="284"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Opt</w:t>
            </w:r>
            <w:r>
              <w:rPr>
                <w:rFonts w:hint="eastAsia" w:ascii="Times New Roman" w:hAnsi="Times New Roman" w:eastAsia="等线"/>
                <w:color w:val="000000"/>
                <w:sz w:val="16"/>
                <w:szCs w:val="16"/>
                <w:lang w:eastAsia="zh-CN"/>
              </w:rPr>
              <w:t>.</w:t>
            </w:r>
            <w:r>
              <w:rPr>
                <w:rFonts w:ascii="Times New Roman" w:hAnsi="Times New Roman" w:eastAsia="等线"/>
                <w:color w:val="000000"/>
                <w:sz w:val="16"/>
                <w:szCs w:val="16"/>
                <w:lang w:eastAsia="zh-CN"/>
              </w:rPr>
              <w:t xml:space="preserve">4: D2R preamble + </w:t>
            </w:r>
            <w:r>
              <w:rPr>
                <w:rFonts w:hint="eastAsia" w:ascii="Times New Roman" w:hAnsi="Times New Roman" w:eastAsia="等线"/>
                <w:color w:val="000000"/>
                <w:sz w:val="16"/>
                <w:szCs w:val="16"/>
                <w:lang w:val="en-US" w:eastAsia="zh-CN"/>
              </w:rPr>
              <w:t>2</w:t>
            </w:r>
            <w:r>
              <w:rPr>
                <w:rFonts w:ascii="Times New Roman" w:hAnsi="Times New Roman" w:eastAsia="等线"/>
                <w:color w:val="000000"/>
                <w:sz w:val="16"/>
                <w:szCs w:val="16"/>
                <w:lang w:eastAsia="zh-CN"/>
              </w:rPr>
              <w:t xml:space="preserve"> midamble(s) + postamble,</w:t>
            </w:r>
          </w:p>
        </w:tc>
        <w:tc>
          <w:tcPr>
            <w:tcW w:w="1902"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estimation</w:t>
            </w:r>
          </w:p>
          <w:p>
            <w:pPr>
              <w:pStyle w:val="93"/>
              <w:numPr>
                <w:ilvl w:val="0"/>
                <w:numId w:val="26"/>
              </w:numPr>
              <w:adjustRightInd w:val="0"/>
              <w:snapToGrid w:val="0"/>
              <w:ind w:left="283" w:leftChars="0" w:hanging="283" w:firstLineChars="0"/>
              <w:rPr>
                <w:rFonts w:hint="eastAsia" w:ascii="Times New Roman" w:hAnsi="Times New Roman" w:eastAsia="等线" w:cs="Times New Roman"/>
                <w:color w:val="000000"/>
                <w:sz w:val="16"/>
                <w:szCs w:val="16"/>
                <w:lang w:val="en-GB" w:eastAsia="zh-CN" w:bidi="ar-SA"/>
              </w:rPr>
            </w:pPr>
            <w:r>
              <w:rPr>
                <w:rFonts w:hint="eastAsia" w:ascii="Times New Roman" w:hAnsi="Times New Roman" w:eastAsia="等线"/>
                <w:color w:val="000000"/>
                <w:sz w:val="16"/>
                <w:szCs w:val="16"/>
                <w:lang w:eastAsia="zh-CN"/>
              </w:rPr>
              <w:t>C</w:t>
            </w:r>
            <w:r>
              <w:rPr>
                <w:rFonts w:ascii="Times New Roman" w:hAnsi="Times New Roman" w:eastAsia="等线"/>
                <w:color w:val="000000"/>
                <w:sz w:val="16"/>
                <w:szCs w:val="16"/>
                <w:lang w:eastAsia="zh-CN"/>
              </w:rPr>
              <w:t xml:space="preserve">hannel estimation </w:t>
            </w:r>
          </w:p>
        </w:tc>
        <w:tc>
          <w:tcPr>
            <w:tcW w:w="3115" w:type="dxa"/>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SFO: 10</w:t>
            </w:r>
            <w:r>
              <w:rPr>
                <w:rFonts w:hint="eastAsia" w:ascii="Times New Roman" w:hAnsi="Times New Roman" w:eastAsia="等线"/>
                <w:color w:val="000000"/>
                <w:sz w:val="16"/>
                <w:szCs w:val="16"/>
                <w:vertAlign w:val="superscript"/>
                <w:lang w:val="en-US" w:eastAsia="zh-CN"/>
              </w:rPr>
              <w:t>5</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P</w:t>
            </w:r>
            <w:r>
              <w:rPr>
                <w:rFonts w:ascii="Times New Roman" w:hAnsi="Times New Roman" w:eastAsia="等线"/>
                <w:color w:val="000000"/>
                <w:sz w:val="16"/>
                <w:szCs w:val="16"/>
                <w:lang w:eastAsia="zh-CN"/>
              </w:rPr>
              <w:t>ayload</w:t>
            </w:r>
            <w:r>
              <w:rPr>
                <w:rFonts w:hint="eastAsia" w:ascii="Times New Roman" w:hAnsi="Times New Roman" w:eastAsia="等线"/>
                <w:color w:val="000000"/>
                <w:sz w:val="16"/>
                <w:szCs w:val="16"/>
                <w:lang w:eastAsia="zh-CN"/>
              </w:rPr>
              <w:t>,</w:t>
            </w:r>
            <w:r>
              <w:rPr>
                <w:rFonts w:hint="eastAsia" w:ascii="Times New Roman" w:hAnsi="Times New Roman" w:eastAsia="等线"/>
                <w:color w:val="000000"/>
                <w:sz w:val="16"/>
                <w:szCs w:val="16"/>
                <w:lang w:val="en-US" w:eastAsia="zh-CN"/>
              </w:rPr>
              <w:t>: 400bits</w:t>
            </w:r>
          </w:p>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hint="eastAsia" w:ascii="Times New Roman" w:hAnsi="Times New Roman" w:eastAsia="等线"/>
                <w:color w:val="000000"/>
                <w:sz w:val="16"/>
                <w:szCs w:val="16"/>
                <w:lang w:val="en-US" w:eastAsia="zh-CN"/>
              </w:rPr>
              <w:t>C</w:t>
            </w:r>
            <w:r>
              <w:rPr>
                <w:rFonts w:hint="eastAsia" w:ascii="Times New Roman" w:hAnsi="Times New Roman" w:eastAsia="等线"/>
                <w:color w:val="000000"/>
                <w:sz w:val="16"/>
                <w:szCs w:val="16"/>
                <w:lang w:eastAsia="zh-CN"/>
              </w:rPr>
              <w:t>oding scheme</w:t>
            </w:r>
            <w:r>
              <w:rPr>
                <w:rFonts w:hint="eastAsia" w:ascii="Times New Roman" w:hAnsi="Times New Roman" w:eastAsia="等线"/>
                <w:color w:val="000000"/>
                <w:sz w:val="16"/>
                <w:szCs w:val="16"/>
                <w:lang w:val="en-US" w:eastAsia="zh-CN"/>
              </w:rPr>
              <w:t>: Manchester, 1/3 FEC.</w:t>
            </w:r>
          </w:p>
          <w:p>
            <w:pPr>
              <w:pStyle w:val="93"/>
              <w:numPr>
                <w:ilvl w:val="0"/>
                <w:numId w:val="26"/>
              </w:numPr>
              <w:adjustRightInd w:val="0"/>
              <w:snapToGrid w:val="0"/>
              <w:ind w:left="283" w:leftChars="0" w:hanging="283"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Demodulation scheme</w:t>
            </w:r>
            <w:r>
              <w:rPr>
                <w:rFonts w:hint="eastAsia" w:ascii="Times New Roman" w:hAnsi="Times New Roman" w:eastAsia="等线"/>
                <w:color w:val="000000"/>
                <w:sz w:val="16"/>
                <w:szCs w:val="16"/>
                <w:lang w:val="en-US" w:eastAsia="zh-CN"/>
              </w:rPr>
              <w:t>: coherent</w:t>
            </w:r>
          </w:p>
        </w:tc>
        <w:tc>
          <w:tcPr>
            <w:tcW w:w="0" w:type="auto"/>
            <w:shd w:val="clear" w:color="auto" w:fill="FFFFFF" w:themeFill="background1" w:themeFillTint="66"/>
            <w:vAlign w:val="top"/>
          </w:tcPr>
          <w:p>
            <w:pPr>
              <w:pStyle w:val="93"/>
              <w:numPr>
                <w:ilvl w:val="0"/>
                <w:numId w:val="26"/>
              </w:numPr>
              <w:adjustRightInd w:val="0"/>
              <w:snapToGrid w:val="0"/>
              <w:ind w:left="283" w:leftChars="0" w:hanging="283"/>
              <w:rPr>
                <w:rFonts w:ascii="Times New Roman" w:hAnsi="Times New Roman" w:eastAsia="等线"/>
                <w:color w:val="000000"/>
                <w:sz w:val="16"/>
                <w:szCs w:val="16"/>
              </w:rPr>
            </w:pPr>
            <w:r>
              <w:rPr>
                <w:rFonts w:ascii="Times New Roman" w:hAnsi="Times New Roman" w:eastAsia="等线"/>
                <w:color w:val="000000"/>
                <w:sz w:val="16"/>
                <w:szCs w:val="16"/>
                <w:lang w:eastAsia="zh-CN"/>
              </w:rPr>
              <w:t>Amble(s) overhead</w:t>
            </w:r>
            <w:r>
              <w:rPr>
                <w:rFonts w:hint="eastAsia" w:ascii="Times New Roman" w:hAnsi="Times New Roman" w:eastAsia="等线"/>
                <w:color w:val="000000"/>
                <w:sz w:val="16"/>
                <w:szCs w:val="16"/>
                <w:lang w:val="en-US" w:eastAsia="zh-CN"/>
              </w:rPr>
              <w:t>: 128bits</w:t>
            </w:r>
          </w:p>
          <w:p>
            <w:pPr>
              <w:pStyle w:val="93"/>
              <w:numPr>
                <w:ilvl w:val="0"/>
                <w:numId w:val="26"/>
              </w:numPr>
              <w:adjustRightInd w:val="0"/>
              <w:snapToGrid w:val="0"/>
              <w:ind w:left="283" w:leftChars="0" w:hanging="283"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D2R Reception Performance</w:t>
            </w:r>
            <w:r>
              <w:rPr>
                <w:rFonts w:hint="eastAsia" w:ascii="Times New Roman" w:hAnsi="Times New Roman" w:eastAsia="等线"/>
                <w:color w:val="000000"/>
                <w:sz w:val="16"/>
                <w:szCs w:val="16"/>
                <w:lang w:val="en-US" w:eastAsia="zh-CN"/>
              </w:rPr>
              <w:t>: SNR= -1dB at BLER=0.1</w:t>
            </w:r>
          </w:p>
          <w:p>
            <w:pPr>
              <w:pStyle w:val="93"/>
              <w:numPr>
                <w:ilvl w:val="0"/>
                <w:numId w:val="26"/>
              </w:numPr>
              <w:adjustRightInd w:val="0"/>
              <w:snapToGrid w:val="0"/>
              <w:ind w:left="283" w:leftChars="0" w:hanging="283" w:firstLineChars="0"/>
              <w:rPr>
                <w:rFonts w:ascii="Times New Roman" w:hAnsi="Times New Roman" w:eastAsia="等线" w:cs="Times New Roman"/>
                <w:color w:val="000000"/>
                <w:sz w:val="16"/>
                <w:szCs w:val="16"/>
                <w:lang w:val="en-GB" w:eastAsia="zh-CN" w:bidi="ar-SA"/>
              </w:rPr>
            </w:pPr>
            <w:r>
              <w:rPr>
                <w:rFonts w:ascii="Times New Roman" w:hAnsi="Times New Roman" w:eastAsia="等线"/>
                <w:color w:val="000000"/>
                <w:sz w:val="16"/>
                <w:szCs w:val="16"/>
                <w:lang w:eastAsia="zh-CN"/>
              </w:rPr>
              <w:t>D2R Reception Performance</w:t>
            </w:r>
            <w:r>
              <w:rPr>
                <w:rFonts w:hint="eastAsia" w:ascii="Times New Roman" w:hAnsi="Times New Roman" w:eastAsia="等线"/>
                <w:color w:val="000000"/>
                <w:sz w:val="16"/>
                <w:szCs w:val="16"/>
                <w:lang w:val="en-US" w:eastAsia="zh-CN"/>
              </w:rPr>
              <w:t>: SNR= 5dB at BLER=0.01</w:t>
            </w:r>
          </w:p>
        </w:tc>
      </w:tr>
    </w:tbl>
    <w:p>
      <w:pPr>
        <w:numPr>
          <w:ilvl w:val="0"/>
          <w:numId w:val="0"/>
        </w:numPr>
        <w:adjustRightInd w:val="0"/>
        <w:snapToGrid w:val="0"/>
        <w:spacing w:after="120" w:afterLines="50" w:line="240" w:lineRule="auto"/>
        <w:rPr>
          <w:rFonts w:hint="eastAsia" w:ascii="Times New Roman" w:hAnsi="Times New Roman" w:cs="Times New Roman"/>
          <w:b w:val="0"/>
          <w:bCs w:val="0"/>
          <w:sz w:val="20"/>
          <w:szCs w:val="20"/>
          <w:lang w:val="en-US" w:eastAsia="zh-CN"/>
        </w:rPr>
      </w:pPr>
    </w:p>
    <w:sectPr>
      <w:type w:val="continuous"/>
      <w:pgSz w:w="12240" w:h="15840"/>
      <w:pgMar w:top="1440" w:right="1080" w:bottom="1440" w:left="1080" w:header="720" w:footer="720"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8CF3C52" w:usb2="00000016" w:usb3="00000000" w:csb0="0004001F" w:csb1="00000000"/>
  </w:font>
  <w:font w:name="Yu Gothic UI">
    <w:altName w:val="Meiryo UI"/>
    <w:panose1 w:val="020B0500000000000000"/>
    <w:charset w:val="80"/>
    <w:family w:val="auto"/>
    <w:pitch w:val="default"/>
    <w:sig w:usb0="00000000" w:usb1="00000000" w:usb2="00000016" w:usb3="00000000" w:csb0="2002009F"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2FF" w:usb1="420024FF" w:usb2="00000000" w:usb3="00000000" w:csb0="2000019F" w:csb1="00000000"/>
  </w:font>
  <w:font w:name="华文新魏">
    <w:panose1 w:val="02010800040101010101"/>
    <w:charset w:val="86"/>
    <w:family w:val="auto"/>
    <w:pitch w:val="default"/>
    <w:sig w:usb0="00000001" w:usb1="080F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Malgun Gothic">
    <w:panose1 w:val="020B0503020000020004"/>
    <w:charset w:val="81"/>
    <w:family w:val="auto"/>
    <w:pitch w:val="default"/>
    <w:sig w:usb0="900002AF" w:usb1="01D77CFB" w:usb2="00000012" w:usb3="00000000" w:csb0="00080001"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eiryo UI">
    <w:panose1 w:val="020B0604030504040204"/>
    <w:charset w:val="80"/>
    <w:family w:val="auto"/>
    <w:pitch w:val="default"/>
    <w:sig w:usb0="E10102FF" w:usb1="EAC7FFFF" w:usb2="00010012" w:usb3="00000000" w:csb0="6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AC4AD5"/>
    <w:multiLevelType w:val="multilevel"/>
    <w:tmpl w:val="9DAC4AD5"/>
    <w:lvl w:ilvl="0" w:tentative="0">
      <w:start w:val="1"/>
      <w:numFmt w:val="bullet"/>
      <w:lvlText w:val="-"/>
      <w:lvlJc w:val="left"/>
      <w:pPr>
        <w:ind w:left="440" w:hanging="440"/>
      </w:pPr>
      <w:rPr>
        <w:rFonts w:hint="default" w:ascii="Arial" w:hAnsi="Arial" w:eastAsia="宋体" w:cs="Arial"/>
      </w:rPr>
    </w:lvl>
    <w:lvl w:ilvl="1" w:tentative="0">
      <w:start w:val="1"/>
      <w:numFmt w:val="bullet"/>
      <w:lvlText w:val="o"/>
      <w:lvlJc w:val="left"/>
      <w:pPr>
        <w:ind w:left="1160" w:hanging="440"/>
      </w:pPr>
      <w:rPr>
        <w:rFonts w:hint="default" w:ascii="Courier New" w:hAnsi="Courier New" w:cs="Courier New"/>
      </w:rPr>
    </w:lvl>
    <w:lvl w:ilvl="2" w:tentative="0">
      <w:start w:val="1"/>
      <w:numFmt w:val="bullet"/>
      <w:lvlText w:val="o"/>
      <w:lvlJc w:val="left"/>
      <w:pPr>
        <w:ind w:left="1320" w:hanging="440"/>
      </w:pPr>
      <w:rPr>
        <w:rFonts w:hint="default" w:ascii="Courier New" w:hAnsi="Courier New" w:cs="Courier New"/>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A5733512"/>
    <w:multiLevelType w:val="singleLevel"/>
    <w:tmpl w:val="A5733512"/>
    <w:lvl w:ilvl="0" w:tentative="0">
      <w:start w:val="1"/>
      <w:numFmt w:val="bullet"/>
      <w:lvlText w:val="•"/>
      <w:lvlJc w:val="left"/>
      <w:pPr>
        <w:tabs>
          <w:tab w:val="left" w:pos="420"/>
        </w:tabs>
        <w:ind w:left="840" w:leftChars="0" w:hanging="420" w:firstLineChars="0"/>
      </w:pPr>
      <w:rPr>
        <w:rFonts w:hint="default" w:ascii="Arial" w:hAnsi="Arial" w:cs="Yu Gothic UI"/>
      </w:rPr>
    </w:lvl>
  </w:abstractNum>
  <w:abstractNum w:abstractNumId="2">
    <w:nsid w:val="B7B19327"/>
    <w:multiLevelType w:val="singleLevel"/>
    <w:tmpl w:val="B7B19327"/>
    <w:lvl w:ilvl="0" w:tentative="0">
      <w:start w:val="1"/>
      <w:numFmt w:val="bullet"/>
      <w:lvlText w:val=""/>
      <w:lvlJc w:val="left"/>
      <w:pPr>
        <w:ind w:left="420" w:hanging="420"/>
      </w:pPr>
      <w:rPr>
        <w:rFonts w:hint="default" w:ascii="Wingdings" w:hAnsi="Wingdings"/>
      </w:rPr>
    </w:lvl>
  </w:abstractNum>
  <w:abstractNum w:abstractNumId="3">
    <w:nsid w:val="CB6856D3"/>
    <w:multiLevelType w:val="multilevel"/>
    <w:tmpl w:val="CB6856D3"/>
    <w:lvl w:ilvl="0" w:tentative="0">
      <w:start w:val="1"/>
      <w:numFmt w:val="bullet"/>
      <w:lvlText w:val="•"/>
      <w:lvlJc w:val="left"/>
      <w:pPr>
        <w:tabs>
          <w:tab w:val="left" w:pos="420"/>
        </w:tabs>
        <w:ind w:left="840" w:leftChars="0" w:hanging="420" w:firstLineChars="0"/>
      </w:pPr>
      <w:rPr>
        <w:rFonts w:hint="default" w:ascii="Arial" w:hAnsi="Arial" w:cs="Yu Gothic UI"/>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4">
    <w:nsid w:val="CC7C61D0"/>
    <w:multiLevelType w:val="multilevel"/>
    <w:tmpl w:val="CC7C61D0"/>
    <w:lvl w:ilvl="0" w:tentative="0">
      <w:start w:val="1"/>
      <w:numFmt w:val="decimal"/>
      <w:pStyle w:val="11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5">
    <w:nsid w:val="DDCF8AEB"/>
    <w:multiLevelType w:val="multilevel"/>
    <w:tmpl w:val="DDCF8AEB"/>
    <w:lvl w:ilvl="0" w:tentative="0">
      <w:start w:val="1"/>
      <w:numFmt w:val="bullet"/>
      <w:lvlText w:val="•"/>
      <w:lvlJc w:val="left"/>
      <w:pPr>
        <w:tabs>
          <w:tab w:val="left" w:pos="420"/>
        </w:tabs>
        <w:ind w:left="840" w:leftChars="0" w:hanging="420" w:firstLineChars="0"/>
      </w:pPr>
      <w:rPr>
        <w:rFonts w:hint="default" w:ascii="Arial" w:hAnsi="Arial" w:cs="Arial"/>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6">
    <w:nsid w:val="E03DE8F5"/>
    <w:multiLevelType w:val="multilevel"/>
    <w:tmpl w:val="E03DE8F5"/>
    <w:lvl w:ilvl="0" w:tentative="0">
      <w:start w:val="1"/>
      <w:numFmt w:val="bullet"/>
      <w:lvlText w:val=""/>
      <w:lvlJc w:val="left"/>
      <w:pPr>
        <w:ind w:left="822" w:hanging="360"/>
      </w:pPr>
      <w:rPr>
        <w:rFonts w:ascii="Symbol" w:hAnsi="Symbol" w:cs="Symbol"/>
      </w:rPr>
    </w:lvl>
    <w:lvl w:ilvl="1" w:tentative="0">
      <w:start w:val="1"/>
      <w:numFmt w:val="bullet"/>
      <w:lvlText w:val="o"/>
      <w:lvlJc w:val="left"/>
      <w:pPr>
        <w:ind w:left="1542" w:hanging="360"/>
      </w:pPr>
      <w:rPr>
        <w:rFonts w:ascii="Courier New" w:hAnsi="Courier New" w:cs="Courier New"/>
      </w:rPr>
    </w:lvl>
    <w:lvl w:ilvl="2" w:tentative="0">
      <w:start w:val="1"/>
      <w:numFmt w:val="bullet"/>
      <w:lvlText w:val=""/>
      <w:lvlJc w:val="left"/>
      <w:pPr>
        <w:ind w:left="2262" w:hanging="360"/>
      </w:pPr>
      <w:rPr>
        <w:rFonts w:hint="default" w:ascii="Wingdings" w:hAnsi="Wingdings" w:cs="Wingdings"/>
      </w:rPr>
    </w:lvl>
    <w:lvl w:ilvl="3" w:tentative="0">
      <w:start w:val="1"/>
      <w:numFmt w:val="bullet"/>
      <w:lvlText w:val=""/>
      <w:lvlJc w:val="left"/>
      <w:pPr>
        <w:ind w:left="2982" w:hanging="360"/>
      </w:pPr>
      <w:rPr>
        <w:rFonts w:hint="default" w:ascii="Symbol" w:hAnsi="Symbol" w:cs="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cs="Wingdings"/>
      </w:rPr>
    </w:lvl>
    <w:lvl w:ilvl="6" w:tentative="0">
      <w:start w:val="1"/>
      <w:numFmt w:val="bullet"/>
      <w:lvlText w:val=""/>
      <w:lvlJc w:val="left"/>
      <w:pPr>
        <w:ind w:left="5142" w:hanging="360"/>
      </w:pPr>
      <w:rPr>
        <w:rFonts w:hint="default" w:ascii="Symbol" w:hAnsi="Symbol" w:cs="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cs="Wingdings"/>
      </w:rPr>
    </w:lvl>
  </w:abstractNum>
  <w:abstractNum w:abstractNumId="7">
    <w:nsid w:val="E380FFF3"/>
    <w:multiLevelType w:val="singleLevel"/>
    <w:tmpl w:val="E380FFF3"/>
    <w:lvl w:ilvl="0" w:tentative="0">
      <w:start w:val="1"/>
      <w:numFmt w:val="bullet"/>
      <w:lvlText w:val="−"/>
      <w:lvlJc w:val="left"/>
      <w:pPr>
        <w:tabs>
          <w:tab w:val="left" w:pos="840"/>
        </w:tabs>
        <w:ind w:left="1260" w:leftChars="0" w:hanging="420" w:firstLineChars="0"/>
      </w:pPr>
      <w:rPr>
        <w:rFonts w:hint="default" w:ascii="Arial" w:hAnsi="Arial" w:cs="仿宋"/>
      </w:rPr>
    </w:lvl>
  </w:abstractNum>
  <w:abstractNum w:abstractNumId="8">
    <w:nsid w:val="E76CADB5"/>
    <w:multiLevelType w:val="singleLevel"/>
    <w:tmpl w:val="E76CADB5"/>
    <w:lvl w:ilvl="0" w:tentative="0">
      <w:start w:val="1"/>
      <w:numFmt w:val="lowerLetter"/>
      <w:suff w:val="space"/>
      <w:lvlText w:val="(%1)"/>
      <w:lvlJc w:val="left"/>
      <w:rPr>
        <w:rFonts w:hint="default"/>
        <w:color w:val="auto"/>
      </w:rPr>
    </w:lvl>
  </w:abstractNum>
  <w:abstractNum w:abstractNumId="9">
    <w:nsid w:val="E7EA79CE"/>
    <w:multiLevelType w:val="singleLevel"/>
    <w:tmpl w:val="E7EA79CE"/>
    <w:lvl w:ilvl="0" w:tentative="0">
      <w:start w:val="1"/>
      <w:numFmt w:val="bullet"/>
      <w:lvlText w:val="•"/>
      <w:lvlJc w:val="left"/>
      <w:pPr>
        <w:tabs>
          <w:tab w:val="left" w:pos="420"/>
        </w:tabs>
        <w:ind w:left="840" w:leftChars="0" w:hanging="420" w:firstLineChars="0"/>
      </w:pPr>
      <w:rPr>
        <w:rFonts w:hint="default" w:ascii="Arial" w:hAnsi="Arial" w:cs="华文新魏"/>
      </w:rPr>
    </w:lvl>
  </w:abstractNum>
  <w:abstractNum w:abstractNumId="10">
    <w:nsid w:val="EB853A60"/>
    <w:multiLevelType w:val="singleLevel"/>
    <w:tmpl w:val="EB853A60"/>
    <w:lvl w:ilvl="0" w:tentative="0">
      <w:start w:val="1"/>
      <w:numFmt w:val="bullet"/>
      <w:lvlText w:val=""/>
      <w:lvlJc w:val="left"/>
      <w:pPr>
        <w:ind w:left="420" w:hanging="420"/>
      </w:pPr>
      <w:rPr>
        <w:rFonts w:hint="default" w:ascii="Wingdings" w:hAnsi="Wingdings"/>
      </w:rPr>
    </w:lvl>
  </w:abstractNum>
  <w:abstractNum w:abstractNumId="11">
    <w:nsid w:val="F7C845AC"/>
    <w:multiLevelType w:val="singleLevel"/>
    <w:tmpl w:val="F7C845AC"/>
    <w:lvl w:ilvl="0" w:tentative="0">
      <w:start w:val="1"/>
      <w:numFmt w:val="bullet"/>
      <w:lvlText w:val="•"/>
      <w:lvlJc w:val="left"/>
      <w:pPr>
        <w:ind w:left="420" w:leftChars="0" w:hanging="420" w:firstLineChars="0"/>
      </w:pPr>
      <w:rPr>
        <w:rFonts w:hint="default" w:ascii="Arial" w:hAnsi="Arial" w:cs="Arial"/>
      </w:rPr>
    </w:lvl>
  </w:abstractNum>
  <w:abstractNum w:abstractNumId="12">
    <w:nsid w:val="0011332A"/>
    <w:multiLevelType w:val="multilevel"/>
    <w:tmpl w:val="0011332A"/>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00F88426"/>
    <w:multiLevelType w:val="multilevel"/>
    <w:tmpl w:val="00F88426"/>
    <w:lvl w:ilvl="0" w:tentative="0">
      <w:start w:val="1"/>
      <w:numFmt w:val="decimal"/>
      <w:pStyle w:val="3"/>
      <w:lvlText w:val="%1"/>
      <w:lvlJc w:val="left"/>
      <w:pPr>
        <w:ind w:left="432" w:hanging="432"/>
      </w:pPr>
      <w:rPr>
        <w:rFonts w:hint="default" w:ascii="宋体" w:hAnsi="宋体" w:eastAsia="宋体" w:cs="宋体"/>
      </w:rPr>
    </w:lvl>
    <w:lvl w:ilvl="1" w:tentative="0">
      <w:start w:val="1"/>
      <w:numFmt w:val="decimal"/>
      <w:pStyle w:val="4"/>
      <w:lvlText w:val="%1.%2"/>
      <w:lvlJc w:val="left"/>
      <w:pPr>
        <w:ind w:left="3456" w:hanging="576"/>
      </w:pPr>
      <w:rPr>
        <w:rFonts w:hint="default" w:ascii="宋体" w:hAnsi="宋体" w:eastAsia="宋体" w:cs="宋体"/>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4">
    <w:nsid w:val="0BDD5F2B"/>
    <w:multiLevelType w:val="multilevel"/>
    <w:tmpl w:val="0BDD5F2B"/>
    <w:lvl w:ilvl="0" w:tentative="0">
      <w:start w:val="1"/>
      <w:numFmt w:val="decimal"/>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426"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15">
    <w:nsid w:val="0E923184"/>
    <w:multiLevelType w:val="multilevel"/>
    <w:tmpl w:val="0E923184"/>
    <w:lvl w:ilvl="0" w:tentative="0">
      <w:start w:val="0"/>
      <w:numFmt w:val="bullet"/>
      <w:lvlText w:val=""/>
      <w:lvlJc w:val="left"/>
      <w:pPr>
        <w:ind w:left="420" w:hanging="420"/>
      </w:pPr>
      <w:rPr>
        <w:rFonts w:hint="default" w:ascii="Symbol" w:hAnsi="Symbol" w:eastAsia="宋体" w:cs="Times New Roman"/>
      </w:rPr>
    </w:lvl>
    <w:lvl w:ilvl="1" w:tentative="0">
      <w:start w:val="240"/>
      <w:numFmt w:val="bullet"/>
      <w:lvlText w:val="-"/>
      <w:lvlJc w:val="left"/>
      <w:pPr>
        <w:ind w:left="840" w:hanging="420"/>
      </w:pPr>
      <w:rPr>
        <w:rFonts w:hint="default" w:ascii="Times New Roman" w:hAnsi="Times New Roman" w:eastAsia="宋体"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1E42104F"/>
    <w:multiLevelType w:val="multilevel"/>
    <w:tmpl w:val="1E42104F"/>
    <w:lvl w:ilvl="0" w:tentative="0">
      <w:start w:val="1"/>
      <w:numFmt w:val="bullet"/>
      <w:lvlText w:val=""/>
      <w:lvlJc w:val="left"/>
      <w:pPr>
        <w:ind w:left="480" w:hanging="480"/>
      </w:pPr>
      <w:rPr>
        <w:rFonts w:hint="default" w:ascii="Symbol" w:hAnsi="Symbol"/>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7">
    <w:nsid w:val="20F80275"/>
    <w:multiLevelType w:val="singleLevel"/>
    <w:tmpl w:val="20F80275"/>
    <w:lvl w:ilvl="0" w:tentative="0">
      <w:start w:val="1"/>
      <w:numFmt w:val="bullet"/>
      <w:lvlText w:val=""/>
      <w:lvlJc w:val="left"/>
      <w:pPr>
        <w:ind w:left="420" w:hanging="420"/>
      </w:pPr>
      <w:rPr>
        <w:rFonts w:hint="default" w:ascii="Wingdings" w:hAnsi="Wingdings"/>
      </w:rPr>
    </w:lvl>
  </w:abstractNum>
  <w:abstractNum w:abstractNumId="18">
    <w:nsid w:val="218E7FEC"/>
    <w:multiLevelType w:val="multilevel"/>
    <w:tmpl w:val="218E7FEC"/>
    <w:lvl w:ilvl="0" w:tentative="0">
      <w:start w:val="2"/>
      <w:numFmt w:val="bullet"/>
      <w:lvlText w:val="-"/>
      <w:lvlJc w:val="left"/>
      <w:pPr>
        <w:ind w:left="720" w:hanging="360"/>
      </w:pPr>
      <w:rPr>
        <w:rFonts w:hint="default" w:ascii="Calibri" w:hAnsi="Calibri" w:eastAsia="等线" w:cs="Calibri"/>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9">
    <w:nsid w:val="26F779B4"/>
    <w:multiLevelType w:val="multilevel"/>
    <w:tmpl w:val="26F779B4"/>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MS Mincho"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0">
    <w:nsid w:val="340C77D3"/>
    <w:multiLevelType w:val="multilevel"/>
    <w:tmpl w:val="340C77D3"/>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39D568F3"/>
    <w:multiLevelType w:val="multilevel"/>
    <w:tmpl w:val="39D568F3"/>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2">
    <w:nsid w:val="3C1521EE"/>
    <w:multiLevelType w:val="multilevel"/>
    <w:tmpl w:val="3C1521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5B1757E5"/>
    <w:multiLevelType w:val="multilevel"/>
    <w:tmpl w:val="5B1757E5"/>
    <w:lvl w:ilvl="0" w:tentative="0">
      <w:start w:val="1"/>
      <w:numFmt w:val="decimal"/>
      <w:pStyle w:val="2"/>
      <w:lvlText w:val="%1"/>
      <w:lvlJc w:val="left"/>
      <w:pPr>
        <w:ind w:left="432" w:hanging="432"/>
      </w:pPr>
      <w:rPr>
        <w:rFonts w:hint="default" w:ascii="宋体" w:hAnsi="宋体" w:eastAsia="宋体" w:cs="宋体"/>
        <w:sz w:val="24"/>
        <w:szCs w:val="28"/>
      </w:rPr>
    </w:lvl>
    <w:lvl w:ilvl="1" w:tentative="0">
      <w:start w:val="1"/>
      <w:numFmt w:val="decimal"/>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4">
    <w:nsid w:val="6B96226F"/>
    <w:multiLevelType w:val="multilevel"/>
    <w:tmpl w:val="6B96226F"/>
    <w:lvl w:ilvl="0" w:tentative="0">
      <w:start w:val="2"/>
      <w:numFmt w:val="bullet"/>
      <w:lvlText w:val="-"/>
      <w:lvlJc w:val="left"/>
      <w:pPr>
        <w:ind w:left="720" w:hanging="360"/>
      </w:pPr>
      <w:rPr>
        <w:rFonts w:hint="default" w:ascii="Calibri" w:hAnsi="Calibri" w:eastAsia="等线" w:cs="Calibri"/>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5">
    <w:nsid w:val="72CD7773"/>
    <w:multiLevelType w:val="multilevel"/>
    <w:tmpl w:val="72CD777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6">
    <w:nsid w:val="7600069B"/>
    <w:multiLevelType w:val="singleLevel"/>
    <w:tmpl w:val="7600069B"/>
    <w:lvl w:ilvl="0" w:tentative="0">
      <w:start w:val="1"/>
      <w:numFmt w:val="decimal"/>
      <w:pStyle w:val="116"/>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27">
    <w:nsid w:val="77AD443B"/>
    <w:multiLevelType w:val="singleLevel"/>
    <w:tmpl w:val="77AD443B"/>
    <w:lvl w:ilvl="0" w:tentative="0">
      <w:start w:val="1"/>
      <w:numFmt w:val="decimal"/>
      <w:suff w:val="space"/>
      <w:lvlText w:val="[%1]"/>
      <w:lvlJc w:val="left"/>
    </w:lvl>
  </w:abstractNum>
  <w:abstractNum w:abstractNumId="28">
    <w:nsid w:val="77D7388E"/>
    <w:multiLevelType w:val="multilevel"/>
    <w:tmpl w:val="77D7388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9">
    <w:nsid w:val="79DC3CCB"/>
    <w:multiLevelType w:val="multilevel"/>
    <w:tmpl w:val="79DC3C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D7A0BBD"/>
    <w:multiLevelType w:val="multilevel"/>
    <w:tmpl w:val="7D7A0BB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3"/>
  </w:num>
  <w:num w:numId="2">
    <w:abstractNumId w:val="13"/>
  </w:num>
  <w:num w:numId="3">
    <w:abstractNumId w:val="4"/>
  </w:num>
  <w:num w:numId="4">
    <w:abstractNumId w:val="26"/>
  </w:num>
  <w:num w:numId="5">
    <w:abstractNumId w:val="14"/>
  </w:num>
  <w:num w:numId="6">
    <w:abstractNumId w:val="29"/>
  </w:num>
  <w:num w:numId="7">
    <w:abstractNumId w:val="22"/>
  </w:num>
  <w:num w:numId="8">
    <w:abstractNumId w:val="30"/>
  </w:num>
  <w:num w:numId="9">
    <w:abstractNumId w:val="8"/>
  </w:num>
  <w:num w:numId="10">
    <w:abstractNumId w:val="3"/>
  </w:num>
  <w:num w:numId="11">
    <w:abstractNumId w:val="5"/>
  </w:num>
  <w:num w:numId="12">
    <w:abstractNumId w:val="1"/>
  </w:num>
  <w:num w:numId="13">
    <w:abstractNumId w:val="0"/>
  </w:num>
  <w:num w:numId="14">
    <w:abstractNumId w:val="7"/>
  </w:num>
  <w:num w:numId="15">
    <w:abstractNumId w:val="25"/>
  </w:num>
  <w:num w:numId="16">
    <w:abstractNumId w:val="9"/>
  </w:num>
  <w:num w:numId="17">
    <w:abstractNumId w:val="15"/>
  </w:num>
  <w:num w:numId="18">
    <w:abstractNumId w:val="16"/>
  </w:num>
  <w:num w:numId="19">
    <w:abstractNumId w:val="19"/>
  </w:num>
  <w:num w:numId="20">
    <w:abstractNumId w:val="18"/>
  </w:num>
  <w:num w:numId="21">
    <w:abstractNumId w:val="28"/>
  </w:num>
  <w:num w:numId="22">
    <w:abstractNumId w:val="21"/>
  </w:num>
  <w:num w:numId="23">
    <w:abstractNumId w:val="2"/>
  </w:num>
  <w:num w:numId="24">
    <w:abstractNumId w:val="20"/>
  </w:num>
  <w:num w:numId="25">
    <w:abstractNumId w:val="24"/>
  </w:num>
  <w:num w:numId="26">
    <w:abstractNumId w:val="12"/>
  </w:num>
  <w:num w:numId="27">
    <w:abstractNumId w:val="10"/>
  </w:num>
  <w:num w:numId="28">
    <w:abstractNumId w:val="6"/>
  </w:num>
  <w:num w:numId="29">
    <w:abstractNumId w:val="17"/>
  </w:num>
  <w:num w:numId="30">
    <w:abstractNumId w:val="11"/>
  </w:num>
  <w:num w:numId="31">
    <w:abstractNumId w:val="26"/>
    <w:lvlOverride w:ilvl="0">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doNotDisplayPageBoundaries w:val="1"/>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4C7C12"/>
    <w:rsid w:val="01A412CE"/>
    <w:rsid w:val="01D92217"/>
    <w:rsid w:val="01F46F01"/>
    <w:rsid w:val="01FF0BB0"/>
    <w:rsid w:val="023445F1"/>
    <w:rsid w:val="023C2A4A"/>
    <w:rsid w:val="02763A3F"/>
    <w:rsid w:val="029D35E5"/>
    <w:rsid w:val="02A44400"/>
    <w:rsid w:val="02AC7790"/>
    <w:rsid w:val="02B5591D"/>
    <w:rsid w:val="02CA11A2"/>
    <w:rsid w:val="02D77BDF"/>
    <w:rsid w:val="03133552"/>
    <w:rsid w:val="03145F4F"/>
    <w:rsid w:val="034D61DE"/>
    <w:rsid w:val="037729D5"/>
    <w:rsid w:val="03823E2D"/>
    <w:rsid w:val="0382452D"/>
    <w:rsid w:val="03932311"/>
    <w:rsid w:val="03C93788"/>
    <w:rsid w:val="03F87400"/>
    <w:rsid w:val="04273BA4"/>
    <w:rsid w:val="045401C0"/>
    <w:rsid w:val="04554EAB"/>
    <w:rsid w:val="04585D39"/>
    <w:rsid w:val="047F5C2E"/>
    <w:rsid w:val="04952B38"/>
    <w:rsid w:val="04BB1B25"/>
    <w:rsid w:val="04C95F11"/>
    <w:rsid w:val="04E843F8"/>
    <w:rsid w:val="04EE794D"/>
    <w:rsid w:val="050A35E7"/>
    <w:rsid w:val="050E7BE8"/>
    <w:rsid w:val="05125196"/>
    <w:rsid w:val="05454BBC"/>
    <w:rsid w:val="054953B6"/>
    <w:rsid w:val="058761A0"/>
    <w:rsid w:val="05983807"/>
    <w:rsid w:val="05D364C1"/>
    <w:rsid w:val="05F53334"/>
    <w:rsid w:val="061661E8"/>
    <w:rsid w:val="06344009"/>
    <w:rsid w:val="065154FA"/>
    <w:rsid w:val="065777F1"/>
    <w:rsid w:val="067D6494"/>
    <w:rsid w:val="06AC05CA"/>
    <w:rsid w:val="06BC2C1A"/>
    <w:rsid w:val="06D3120F"/>
    <w:rsid w:val="070F438F"/>
    <w:rsid w:val="07336BA5"/>
    <w:rsid w:val="074451B0"/>
    <w:rsid w:val="07580720"/>
    <w:rsid w:val="0781070B"/>
    <w:rsid w:val="07C06133"/>
    <w:rsid w:val="07CA53B7"/>
    <w:rsid w:val="07FC1E3A"/>
    <w:rsid w:val="07FF627E"/>
    <w:rsid w:val="080F24BB"/>
    <w:rsid w:val="08161095"/>
    <w:rsid w:val="082E22FB"/>
    <w:rsid w:val="08364259"/>
    <w:rsid w:val="083777F4"/>
    <w:rsid w:val="08403918"/>
    <w:rsid w:val="086304AD"/>
    <w:rsid w:val="087D38C2"/>
    <w:rsid w:val="089079DB"/>
    <w:rsid w:val="08BB6177"/>
    <w:rsid w:val="08E1405C"/>
    <w:rsid w:val="08F125C1"/>
    <w:rsid w:val="09060E77"/>
    <w:rsid w:val="091C14FF"/>
    <w:rsid w:val="092812C7"/>
    <w:rsid w:val="092C5809"/>
    <w:rsid w:val="092D5B0B"/>
    <w:rsid w:val="093F7AE1"/>
    <w:rsid w:val="09480318"/>
    <w:rsid w:val="097A5FF3"/>
    <w:rsid w:val="097F4D9A"/>
    <w:rsid w:val="098A7E25"/>
    <w:rsid w:val="09A462ED"/>
    <w:rsid w:val="09C54E02"/>
    <w:rsid w:val="09E81431"/>
    <w:rsid w:val="0A08121B"/>
    <w:rsid w:val="0A0C325D"/>
    <w:rsid w:val="0A1246B0"/>
    <w:rsid w:val="0A196EB7"/>
    <w:rsid w:val="0A384618"/>
    <w:rsid w:val="0A424433"/>
    <w:rsid w:val="0A460084"/>
    <w:rsid w:val="0A4B40D0"/>
    <w:rsid w:val="0A520E56"/>
    <w:rsid w:val="0A5903AD"/>
    <w:rsid w:val="0A87376C"/>
    <w:rsid w:val="0A904634"/>
    <w:rsid w:val="0AAD17BD"/>
    <w:rsid w:val="0AB86EC3"/>
    <w:rsid w:val="0AE87DF7"/>
    <w:rsid w:val="0B2874F5"/>
    <w:rsid w:val="0B382F94"/>
    <w:rsid w:val="0B533EDF"/>
    <w:rsid w:val="0B5B42A3"/>
    <w:rsid w:val="0B637623"/>
    <w:rsid w:val="0BAB0506"/>
    <w:rsid w:val="0BCB3C88"/>
    <w:rsid w:val="0BD61231"/>
    <w:rsid w:val="0BEB0FA3"/>
    <w:rsid w:val="0C134786"/>
    <w:rsid w:val="0C153D9E"/>
    <w:rsid w:val="0C4516E5"/>
    <w:rsid w:val="0C494112"/>
    <w:rsid w:val="0C5D02EA"/>
    <w:rsid w:val="0C722986"/>
    <w:rsid w:val="0C861BB7"/>
    <w:rsid w:val="0CB90EC4"/>
    <w:rsid w:val="0CC64018"/>
    <w:rsid w:val="0CD91251"/>
    <w:rsid w:val="0CDD75B0"/>
    <w:rsid w:val="0D04432E"/>
    <w:rsid w:val="0D221934"/>
    <w:rsid w:val="0D33289E"/>
    <w:rsid w:val="0D3D2DE0"/>
    <w:rsid w:val="0D5156C5"/>
    <w:rsid w:val="0D543710"/>
    <w:rsid w:val="0D590D86"/>
    <w:rsid w:val="0D745DE0"/>
    <w:rsid w:val="0D8D7F45"/>
    <w:rsid w:val="0D8F1FD2"/>
    <w:rsid w:val="0DBC53F4"/>
    <w:rsid w:val="0DC0036C"/>
    <w:rsid w:val="0E184401"/>
    <w:rsid w:val="0E1928CA"/>
    <w:rsid w:val="0E3B3C29"/>
    <w:rsid w:val="0E456B2F"/>
    <w:rsid w:val="0E642755"/>
    <w:rsid w:val="0E79542F"/>
    <w:rsid w:val="0EA73A9E"/>
    <w:rsid w:val="0ED51EFE"/>
    <w:rsid w:val="0EF7021B"/>
    <w:rsid w:val="0F376B5B"/>
    <w:rsid w:val="0F4B6335"/>
    <w:rsid w:val="0F544138"/>
    <w:rsid w:val="0F8D57B4"/>
    <w:rsid w:val="0FA67AC7"/>
    <w:rsid w:val="101E6F16"/>
    <w:rsid w:val="103536E8"/>
    <w:rsid w:val="103C4D8B"/>
    <w:rsid w:val="106B4395"/>
    <w:rsid w:val="108A1555"/>
    <w:rsid w:val="10C132DD"/>
    <w:rsid w:val="10D246F9"/>
    <w:rsid w:val="11096D68"/>
    <w:rsid w:val="110B2D84"/>
    <w:rsid w:val="110C525C"/>
    <w:rsid w:val="1134499D"/>
    <w:rsid w:val="11575C2B"/>
    <w:rsid w:val="115977E1"/>
    <w:rsid w:val="11684B46"/>
    <w:rsid w:val="11AB05E7"/>
    <w:rsid w:val="11D75A90"/>
    <w:rsid w:val="11DB0D73"/>
    <w:rsid w:val="12351E98"/>
    <w:rsid w:val="125150BC"/>
    <w:rsid w:val="12626F20"/>
    <w:rsid w:val="128012E4"/>
    <w:rsid w:val="12802680"/>
    <w:rsid w:val="12B64D2A"/>
    <w:rsid w:val="12BE692B"/>
    <w:rsid w:val="12EA0ED5"/>
    <w:rsid w:val="13134D15"/>
    <w:rsid w:val="13176364"/>
    <w:rsid w:val="133E21B6"/>
    <w:rsid w:val="1341363F"/>
    <w:rsid w:val="138C45C9"/>
    <w:rsid w:val="13903B37"/>
    <w:rsid w:val="13966799"/>
    <w:rsid w:val="13B14DBE"/>
    <w:rsid w:val="13BB2765"/>
    <w:rsid w:val="13BE1350"/>
    <w:rsid w:val="13C70671"/>
    <w:rsid w:val="13E04D3E"/>
    <w:rsid w:val="13EE21DD"/>
    <w:rsid w:val="14050323"/>
    <w:rsid w:val="140859BA"/>
    <w:rsid w:val="14182DE2"/>
    <w:rsid w:val="141A0A76"/>
    <w:rsid w:val="14283553"/>
    <w:rsid w:val="142F472F"/>
    <w:rsid w:val="146A41AD"/>
    <w:rsid w:val="146F30CD"/>
    <w:rsid w:val="14B33BFC"/>
    <w:rsid w:val="14B42323"/>
    <w:rsid w:val="14BE3B4E"/>
    <w:rsid w:val="14D61D5D"/>
    <w:rsid w:val="1507368F"/>
    <w:rsid w:val="150769A0"/>
    <w:rsid w:val="15254FBD"/>
    <w:rsid w:val="153302F6"/>
    <w:rsid w:val="156A68A6"/>
    <w:rsid w:val="156E2B17"/>
    <w:rsid w:val="15E26A39"/>
    <w:rsid w:val="16165B72"/>
    <w:rsid w:val="162B6B89"/>
    <w:rsid w:val="165E31F0"/>
    <w:rsid w:val="1683253C"/>
    <w:rsid w:val="16A54529"/>
    <w:rsid w:val="16B334CA"/>
    <w:rsid w:val="16D93965"/>
    <w:rsid w:val="16FC6438"/>
    <w:rsid w:val="17167266"/>
    <w:rsid w:val="172826B7"/>
    <w:rsid w:val="172F27F8"/>
    <w:rsid w:val="1740430F"/>
    <w:rsid w:val="17494CF8"/>
    <w:rsid w:val="17614C36"/>
    <w:rsid w:val="17761A21"/>
    <w:rsid w:val="17881604"/>
    <w:rsid w:val="178972C7"/>
    <w:rsid w:val="1791662A"/>
    <w:rsid w:val="1799052B"/>
    <w:rsid w:val="17BD77B3"/>
    <w:rsid w:val="17C549E8"/>
    <w:rsid w:val="17C65F42"/>
    <w:rsid w:val="17D814E2"/>
    <w:rsid w:val="17DC62A9"/>
    <w:rsid w:val="17E7412C"/>
    <w:rsid w:val="17F07058"/>
    <w:rsid w:val="180F3D2C"/>
    <w:rsid w:val="1829546F"/>
    <w:rsid w:val="1835615B"/>
    <w:rsid w:val="185F1DEB"/>
    <w:rsid w:val="189070FA"/>
    <w:rsid w:val="18913D75"/>
    <w:rsid w:val="18B471F1"/>
    <w:rsid w:val="18C900A8"/>
    <w:rsid w:val="18C951BB"/>
    <w:rsid w:val="18D93510"/>
    <w:rsid w:val="18F21784"/>
    <w:rsid w:val="18F31921"/>
    <w:rsid w:val="18F87A48"/>
    <w:rsid w:val="192C7F06"/>
    <w:rsid w:val="192D248C"/>
    <w:rsid w:val="19477D69"/>
    <w:rsid w:val="194B1A86"/>
    <w:rsid w:val="1951482B"/>
    <w:rsid w:val="19744352"/>
    <w:rsid w:val="19921B44"/>
    <w:rsid w:val="19B43345"/>
    <w:rsid w:val="19C64977"/>
    <w:rsid w:val="19CA49C6"/>
    <w:rsid w:val="19CC7309"/>
    <w:rsid w:val="1A4A2BAC"/>
    <w:rsid w:val="1A4B1543"/>
    <w:rsid w:val="1A53066D"/>
    <w:rsid w:val="1AAD709C"/>
    <w:rsid w:val="1AE04D97"/>
    <w:rsid w:val="1B09548A"/>
    <w:rsid w:val="1B1258FF"/>
    <w:rsid w:val="1B284666"/>
    <w:rsid w:val="1B2B48A4"/>
    <w:rsid w:val="1B3002B2"/>
    <w:rsid w:val="1B3D2AFC"/>
    <w:rsid w:val="1B426154"/>
    <w:rsid w:val="1B9C66E3"/>
    <w:rsid w:val="1BD05D2C"/>
    <w:rsid w:val="1BD9225E"/>
    <w:rsid w:val="1BDE4DF4"/>
    <w:rsid w:val="1BEB3FCB"/>
    <w:rsid w:val="1BF20427"/>
    <w:rsid w:val="1C212AF4"/>
    <w:rsid w:val="1C6151EC"/>
    <w:rsid w:val="1C7178C5"/>
    <w:rsid w:val="1CEF530C"/>
    <w:rsid w:val="1D1C0001"/>
    <w:rsid w:val="1D556D01"/>
    <w:rsid w:val="1D5756C1"/>
    <w:rsid w:val="1D8751F6"/>
    <w:rsid w:val="1D910BE0"/>
    <w:rsid w:val="1DA24946"/>
    <w:rsid w:val="1DA9752B"/>
    <w:rsid w:val="1DAF037D"/>
    <w:rsid w:val="1DB656B5"/>
    <w:rsid w:val="1DCB17D0"/>
    <w:rsid w:val="1DE13B91"/>
    <w:rsid w:val="1E18008F"/>
    <w:rsid w:val="1E1C0827"/>
    <w:rsid w:val="1E3C536A"/>
    <w:rsid w:val="1E4B11FA"/>
    <w:rsid w:val="1E540F0C"/>
    <w:rsid w:val="1E854EF5"/>
    <w:rsid w:val="1E8D23DE"/>
    <w:rsid w:val="1EAC455F"/>
    <w:rsid w:val="1EC07717"/>
    <w:rsid w:val="1EDC7CD0"/>
    <w:rsid w:val="1F0B2934"/>
    <w:rsid w:val="1F25238F"/>
    <w:rsid w:val="1F3C1C4F"/>
    <w:rsid w:val="1F571699"/>
    <w:rsid w:val="1F642119"/>
    <w:rsid w:val="1F65689B"/>
    <w:rsid w:val="1F677C87"/>
    <w:rsid w:val="1F965722"/>
    <w:rsid w:val="1FA2778A"/>
    <w:rsid w:val="1FA47DCF"/>
    <w:rsid w:val="1FAB286F"/>
    <w:rsid w:val="1FB6312D"/>
    <w:rsid w:val="1FBA2BEF"/>
    <w:rsid w:val="1FCB6008"/>
    <w:rsid w:val="1FCE7D36"/>
    <w:rsid w:val="1FDA24FE"/>
    <w:rsid w:val="20534358"/>
    <w:rsid w:val="205A168E"/>
    <w:rsid w:val="20691B6E"/>
    <w:rsid w:val="207313D4"/>
    <w:rsid w:val="20C22C2B"/>
    <w:rsid w:val="21396E8B"/>
    <w:rsid w:val="216D1242"/>
    <w:rsid w:val="217B0ED5"/>
    <w:rsid w:val="2183631A"/>
    <w:rsid w:val="21865CC0"/>
    <w:rsid w:val="21870336"/>
    <w:rsid w:val="21945402"/>
    <w:rsid w:val="21A62AC3"/>
    <w:rsid w:val="21A765D8"/>
    <w:rsid w:val="21C11625"/>
    <w:rsid w:val="21CD4070"/>
    <w:rsid w:val="22647186"/>
    <w:rsid w:val="227C554B"/>
    <w:rsid w:val="22880D8D"/>
    <w:rsid w:val="228F1420"/>
    <w:rsid w:val="22927F5C"/>
    <w:rsid w:val="22BE600E"/>
    <w:rsid w:val="22E000FD"/>
    <w:rsid w:val="22ED7DEF"/>
    <w:rsid w:val="234F7EAB"/>
    <w:rsid w:val="23580F2E"/>
    <w:rsid w:val="235A670A"/>
    <w:rsid w:val="23985DBD"/>
    <w:rsid w:val="23986152"/>
    <w:rsid w:val="23A7191F"/>
    <w:rsid w:val="23AD38B7"/>
    <w:rsid w:val="23DA33B9"/>
    <w:rsid w:val="23DE0664"/>
    <w:rsid w:val="23DE2A6A"/>
    <w:rsid w:val="23E35953"/>
    <w:rsid w:val="23EF09E7"/>
    <w:rsid w:val="24015A52"/>
    <w:rsid w:val="241C17CD"/>
    <w:rsid w:val="247352AD"/>
    <w:rsid w:val="247C5795"/>
    <w:rsid w:val="24985262"/>
    <w:rsid w:val="24A0002F"/>
    <w:rsid w:val="24A63A7A"/>
    <w:rsid w:val="24B42B0E"/>
    <w:rsid w:val="24BF0FAE"/>
    <w:rsid w:val="24C24A58"/>
    <w:rsid w:val="24CB740E"/>
    <w:rsid w:val="251F7166"/>
    <w:rsid w:val="25274E3E"/>
    <w:rsid w:val="2528784A"/>
    <w:rsid w:val="254F53B2"/>
    <w:rsid w:val="255C5387"/>
    <w:rsid w:val="257D3111"/>
    <w:rsid w:val="259F1949"/>
    <w:rsid w:val="25A83319"/>
    <w:rsid w:val="25C73E12"/>
    <w:rsid w:val="25F71F95"/>
    <w:rsid w:val="260B535E"/>
    <w:rsid w:val="260C155B"/>
    <w:rsid w:val="263878E4"/>
    <w:rsid w:val="2644513E"/>
    <w:rsid w:val="265B173D"/>
    <w:rsid w:val="266837E1"/>
    <w:rsid w:val="267D1DBB"/>
    <w:rsid w:val="268B30C9"/>
    <w:rsid w:val="269C3D9C"/>
    <w:rsid w:val="26A677D0"/>
    <w:rsid w:val="26BA0518"/>
    <w:rsid w:val="26BA2878"/>
    <w:rsid w:val="26BB0AC8"/>
    <w:rsid w:val="26BD2131"/>
    <w:rsid w:val="26DB26DD"/>
    <w:rsid w:val="26E044D4"/>
    <w:rsid w:val="26F44358"/>
    <w:rsid w:val="27312665"/>
    <w:rsid w:val="273F4135"/>
    <w:rsid w:val="274719E5"/>
    <w:rsid w:val="274C3602"/>
    <w:rsid w:val="279A7F3F"/>
    <w:rsid w:val="279D0959"/>
    <w:rsid w:val="27A906DB"/>
    <w:rsid w:val="27C05A11"/>
    <w:rsid w:val="27C1785B"/>
    <w:rsid w:val="27EA551F"/>
    <w:rsid w:val="28370B3C"/>
    <w:rsid w:val="287856D1"/>
    <w:rsid w:val="28830928"/>
    <w:rsid w:val="28900AA8"/>
    <w:rsid w:val="289419B0"/>
    <w:rsid w:val="28B819FD"/>
    <w:rsid w:val="28BE5CD7"/>
    <w:rsid w:val="28DC001F"/>
    <w:rsid w:val="29185DD8"/>
    <w:rsid w:val="29404458"/>
    <w:rsid w:val="294824E9"/>
    <w:rsid w:val="295520A5"/>
    <w:rsid w:val="295E1CF7"/>
    <w:rsid w:val="296836AA"/>
    <w:rsid w:val="298A07FF"/>
    <w:rsid w:val="298F6901"/>
    <w:rsid w:val="29AA0211"/>
    <w:rsid w:val="29B1162D"/>
    <w:rsid w:val="29C92D74"/>
    <w:rsid w:val="29CF7BF0"/>
    <w:rsid w:val="29DD3EBA"/>
    <w:rsid w:val="2A293AF6"/>
    <w:rsid w:val="2A7927BC"/>
    <w:rsid w:val="2A8300A2"/>
    <w:rsid w:val="2AA62BA6"/>
    <w:rsid w:val="2AC26DE9"/>
    <w:rsid w:val="2AC82502"/>
    <w:rsid w:val="2AE35029"/>
    <w:rsid w:val="2B103709"/>
    <w:rsid w:val="2B1B7F5E"/>
    <w:rsid w:val="2B1C4DBF"/>
    <w:rsid w:val="2BD90485"/>
    <w:rsid w:val="2BEB33E8"/>
    <w:rsid w:val="2BF30B25"/>
    <w:rsid w:val="2C1E4543"/>
    <w:rsid w:val="2C71695F"/>
    <w:rsid w:val="2CE04622"/>
    <w:rsid w:val="2CEA66B9"/>
    <w:rsid w:val="2CED7728"/>
    <w:rsid w:val="2CEE6DE5"/>
    <w:rsid w:val="2D0D5E52"/>
    <w:rsid w:val="2D1C0225"/>
    <w:rsid w:val="2D43726B"/>
    <w:rsid w:val="2D5A5612"/>
    <w:rsid w:val="2D78343D"/>
    <w:rsid w:val="2D973A2A"/>
    <w:rsid w:val="2DA15A9C"/>
    <w:rsid w:val="2DCA6AD3"/>
    <w:rsid w:val="2DF3262B"/>
    <w:rsid w:val="2E0144D2"/>
    <w:rsid w:val="2E254103"/>
    <w:rsid w:val="2E35154B"/>
    <w:rsid w:val="2E3538F4"/>
    <w:rsid w:val="2E6557CF"/>
    <w:rsid w:val="2E7B6834"/>
    <w:rsid w:val="2E874865"/>
    <w:rsid w:val="2E9E3F80"/>
    <w:rsid w:val="2EA51477"/>
    <w:rsid w:val="2EA611B6"/>
    <w:rsid w:val="2ECC2A22"/>
    <w:rsid w:val="2ED33F98"/>
    <w:rsid w:val="2EE86B16"/>
    <w:rsid w:val="2F1D2C15"/>
    <w:rsid w:val="2F420B9A"/>
    <w:rsid w:val="2F4D468D"/>
    <w:rsid w:val="2F5171C5"/>
    <w:rsid w:val="2F7A2BC9"/>
    <w:rsid w:val="2FA76EBB"/>
    <w:rsid w:val="2FB35BCF"/>
    <w:rsid w:val="2FE7552B"/>
    <w:rsid w:val="2FEA69D0"/>
    <w:rsid w:val="2FFC7AAE"/>
    <w:rsid w:val="302B3CD7"/>
    <w:rsid w:val="30362CBF"/>
    <w:rsid w:val="305C7B9A"/>
    <w:rsid w:val="308E41E1"/>
    <w:rsid w:val="30A62F19"/>
    <w:rsid w:val="30AB4163"/>
    <w:rsid w:val="30C870C0"/>
    <w:rsid w:val="30D15C2D"/>
    <w:rsid w:val="30D91DEB"/>
    <w:rsid w:val="30FE5ECD"/>
    <w:rsid w:val="312864DC"/>
    <w:rsid w:val="31331717"/>
    <w:rsid w:val="31354DC5"/>
    <w:rsid w:val="313D2E3F"/>
    <w:rsid w:val="3142614E"/>
    <w:rsid w:val="31970845"/>
    <w:rsid w:val="31C95D5A"/>
    <w:rsid w:val="31D701F9"/>
    <w:rsid w:val="31D74A5A"/>
    <w:rsid w:val="31DD445D"/>
    <w:rsid w:val="31F850A4"/>
    <w:rsid w:val="31FC7BB7"/>
    <w:rsid w:val="321B0683"/>
    <w:rsid w:val="32442917"/>
    <w:rsid w:val="324900C4"/>
    <w:rsid w:val="32671204"/>
    <w:rsid w:val="328A2DC9"/>
    <w:rsid w:val="3294250C"/>
    <w:rsid w:val="329A0F1F"/>
    <w:rsid w:val="32F14582"/>
    <w:rsid w:val="33173268"/>
    <w:rsid w:val="33341531"/>
    <w:rsid w:val="337D13AE"/>
    <w:rsid w:val="33C76C40"/>
    <w:rsid w:val="34103C00"/>
    <w:rsid w:val="3411532C"/>
    <w:rsid w:val="34485F08"/>
    <w:rsid w:val="34531C29"/>
    <w:rsid w:val="349530BC"/>
    <w:rsid w:val="34BB54BF"/>
    <w:rsid w:val="34D47FD4"/>
    <w:rsid w:val="34D87E5C"/>
    <w:rsid w:val="34E27291"/>
    <w:rsid w:val="34EF4346"/>
    <w:rsid w:val="34F65358"/>
    <w:rsid w:val="350072B3"/>
    <w:rsid w:val="35161B16"/>
    <w:rsid w:val="35186F5C"/>
    <w:rsid w:val="353273EC"/>
    <w:rsid w:val="35483AD3"/>
    <w:rsid w:val="356C3F44"/>
    <w:rsid w:val="35894C7E"/>
    <w:rsid w:val="359F16E9"/>
    <w:rsid w:val="35D01D0E"/>
    <w:rsid w:val="36044D2D"/>
    <w:rsid w:val="36125696"/>
    <w:rsid w:val="36180115"/>
    <w:rsid w:val="361B43B1"/>
    <w:rsid w:val="365C33EF"/>
    <w:rsid w:val="36A84032"/>
    <w:rsid w:val="36AA0198"/>
    <w:rsid w:val="36BB6864"/>
    <w:rsid w:val="36C34865"/>
    <w:rsid w:val="36C87EAB"/>
    <w:rsid w:val="36CC6506"/>
    <w:rsid w:val="36CE429A"/>
    <w:rsid w:val="36DD45FA"/>
    <w:rsid w:val="36F4195D"/>
    <w:rsid w:val="370F6065"/>
    <w:rsid w:val="37240758"/>
    <w:rsid w:val="3741560F"/>
    <w:rsid w:val="37543B30"/>
    <w:rsid w:val="37587738"/>
    <w:rsid w:val="3787658D"/>
    <w:rsid w:val="37936A2D"/>
    <w:rsid w:val="37AE2D7F"/>
    <w:rsid w:val="37B57294"/>
    <w:rsid w:val="38263D99"/>
    <w:rsid w:val="384309AE"/>
    <w:rsid w:val="384E01F8"/>
    <w:rsid w:val="38521FDA"/>
    <w:rsid w:val="386710C4"/>
    <w:rsid w:val="38851770"/>
    <w:rsid w:val="389E0E47"/>
    <w:rsid w:val="38D5056E"/>
    <w:rsid w:val="38D70B59"/>
    <w:rsid w:val="38DD17C9"/>
    <w:rsid w:val="38F4690D"/>
    <w:rsid w:val="38FA1EE5"/>
    <w:rsid w:val="393C3DA1"/>
    <w:rsid w:val="39430932"/>
    <w:rsid w:val="396B5F27"/>
    <w:rsid w:val="399E3F57"/>
    <w:rsid w:val="39A033FD"/>
    <w:rsid w:val="39A55A7D"/>
    <w:rsid w:val="39FC3955"/>
    <w:rsid w:val="39FD0D40"/>
    <w:rsid w:val="3A0C31F7"/>
    <w:rsid w:val="3A0D59EA"/>
    <w:rsid w:val="3A1111BA"/>
    <w:rsid w:val="3A25624B"/>
    <w:rsid w:val="3A360A47"/>
    <w:rsid w:val="3A5B19B1"/>
    <w:rsid w:val="3A7E67AF"/>
    <w:rsid w:val="3A963287"/>
    <w:rsid w:val="3A9779C3"/>
    <w:rsid w:val="3A9F2241"/>
    <w:rsid w:val="3AA02EB4"/>
    <w:rsid w:val="3AC5193B"/>
    <w:rsid w:val="3ACD6D65"/>
    <w:rsid w:val="3B037BB6"/>
    <w:rsid w:val="3B1C6061"/>
    <w:rsid w:val="3B2B24ED"/>
    <w:rsid w:val="3B301975"/>
    <w:rsid w:val="3B7159CF"/>
    <w:rsid w:val="3B9547B4"/>
    <w:rsid w:val="3BA64837"/>
    <w:rsid w:val="3BD60F53"/>
    <w:rsid w:val="3BE11105"/>
    <w:rsid w:val="3BF85999"/>
    <w:rsid w:val="3C187170"/>
    <w:rsid w:val="3C1A59D0"/>
    <w:rsid w:val="3C1C45A4"/>
    <w:rsid w:val="3C30177D"/>
    <w:rsid w:val="3C316C2A"/>
    <w:rsid w:val="3C4C1D92"/>
    <w:rsid w:val="3C674984"/>
    <w:rsid w:val="3C756255"/>
    <w:rsid w:val="3C835BD1"/>
    <w:rsid w:val="3C9D47BE"/>
    <w:rsid w:val="3CA04F93"/>
    <w:rsid w:val="3CA403B6"/>
    <w:rsid w:val="3CA5591C"/>
    <w:rsid w:val="3CD77B4C"/>
    <w:rsid w:val="3D033751"/>
    <w:rsid w:val="3D0F45B1"/>
    <w:rsid w:val="3D1D1352"/>
    <w:rsid w:val="3D30791A"/>
    <w:rsid w:val="3D743195"/>
    <w:rsid w:val="3DA6045B"/>
    <w:rsid w:val="3DB30BB9"/>
    <w:rsid w:val="3DC04FBB"/>
    <w:rsid w:val="3DC4779D"/>
    <w:rsid w:val="3DE76E11"/>
    <w:rsid w:val="3DF078DF"/>
    <w:rsid w:val="3E015575"/>
    <w:rsid w:val="3E031089"/>
    <w:rsid w:val="3E0E1A8D"/>
    <w:rsid w:val="3E153B8F"/>
    <w:rsid w:val="3E301FFE"/>
    <w:rsid w:val="3E6179A3"/>
    <w:rsid w:val="3E661F84"/>
    <w:rsid w:val="3E67755E"/>
    <w:rsid w:val="3E826455"/>
    <w:rsid w:val="3E9968DB"/>
    <w:rsid w:val="3EA87E99"/>
    <w:rsid w:val="3EBC287D"/>
    <w:rsid w:val="3ED3183F"/>
    <w:rsid w:val="3EF74E3B"/>
    <w:rsid w:val="3EFB68F3"/>
    <w:rsid w:val="3F0852BF"/>
    <w:rsid w:val="3F0E5DD7"/>
    <w:rsid w:val="3F116013"/>
    <w:rsid w:val="3F206A25"/>
    <w:rsid w:val="3F2306DD"/>
    <w:rsid w:val="3F3646E7"/>
    <w:rsid w:val="3F4303E2"/>
    <w:rsid w:val="3F4D585B"/>
    <w:rsid w:val="3F523641"/>
    <w:rsid w:val="3F576180"/>
    <w:rsid w:val="3FA22E6E"/>
    <w:rsid w:val="3FA91194"/>
    <w:rsid w:val="3FCC47F9"/>
    <w:rsid w:val="3FF15F9A"/>
    <w:rsid w:val="404B5C4A"/>
    <w:rsid w:val="405D7030"/>
    <w:rsid w:val="406520AD"/>
    <w:rsid w:val="40D773FD"/>
    <w:rsid w:val="40E26E80"/>
    <w:rsid w:val="41022E1E"/>
    <w:rsid w:val="41106137"/>
    <w:rsid w:val="41146972"/>
    <w:rsid w:val="412B2EB2"/>
    <w:rsid w:val="41346843"/>
    <w:rsid w:val="41606FC4"/>
    <w:rsid w:val="41AB5DB4"/>
    <w:rsid w:val="41BA2B7A"/>
    <w:rsid w:val="41D34898"/>
    <w:rsid w:val="420B7B58"/>
    <w:rsid w:val="420C0C6A"/>
    <w:rsid w:val="423D25A8"/>
    <w:rsid w:val="4240725E"/>
    <w:rsid w:val="42407317"/>
    <w:rsid w:val="42512260"/>
    <w:rsid w:val="425457BA"/>
    <w:rsid w:val="427109E7"/>
    <w:rsid w:val="42932343"/>
    <w:rsid w:val="429D44AD"/>
    <w:rsid w:val="42A01B54"/>
    <w:rsid w:val="42A75BE9"/>
    <w:rsid w:val="42C02E2E"/>
    <w:rsid w:val="42FD023E"/>
    <w:rsid w:val="430517F4"/>
    <w:rsid w:val="431001A0"/>
    <w:rsid w:val="431B5DE6"/>
    <w:rsid w:val="432D5B2F"/>
    <w:rsid w:val="433312EB"/>
    <w:rsid w:val="43635247"/>
    <w:rsid w:val="43752102"/>
    <w:rsid w:val="43776C8C"/>
    <w:rsid w:val="437A189A"/>
    <w:rsid w:val="438A4859"/>
    <w:rsid w:val="43C12433"/>
    <w:rsid w:val="43C127B3"/>
    <w:rsid w:val="43CB78B3"/>
    <w:rsid w:val="43DF3BDE"/>
    <w:rsid w:val="43E85728"/>
    <w:rsid w:val="43EA7F73"/>
    <w:rsid w:val="43ED25CF"/>
    <w:rsid w:val="43F81D25"/>
    <w:rsid w:val="43FB0988"/>
    <w:rsid w:val="44162144"/>
    <w:rsid w:val="442D06E0"/>
    <w:rsid w:val="443B01A7"/>
    <w:rsid w:val="445A61FD"/>
    <w:rsid w:val="44691B21"/>
    <w:rsid w:val="447D3342"/>
    <w:rsid w:val="447D7A85"/>
    <w:rsid w:val="44A74632"/>
    <w:rsid w:val="44C837FF"/>
    <w:rsid w:val="44D10175"/>
    <w:rsid w:val="44F1618F"/>
    <w:rsid w:val="452D218C"/>
    <w:rsid w:val="45382850"/>
    <w:rsid w:val="453A310F"/>
    <w:rsid w:val="455438A8"/>
    <w:rsid w:val="455C1B56"/>
    <w:rsid w:val="45615C35"/>
    <w:rsid w:val="45643E49"/>
    <w:rsid w:val="45750B48"/>
    <w:rsid w:val="45801C85"/>
    <w:rsid w:val="45972920"/>
    <w:rsid w:val="45BF12BD"/>
    <w:rsid w:val="45E909B2"/>
    <w:rsid w:val="46054B5B"/>
    <w:rsid w:val="463211F6"/>
    <w:rsid w:val="464F5D68"/>
    <w:rsid w:val="46661CBA"/>
    <w:rsid w:val="466A1A34"/>
    <w:rsid w:val="46BA0718"/>
    <w:rsid w:val="46C36878"/>
    <w:rsid w:val="46E131E3"/>
    <w:rsid w:val="46F444B2"/>
    <w:rsid w:val="4708050D"/>
    <w:rsid w:val="472A4BD0"/>
    <w:rsid w:val="47571F09"/>
    <w:rsid w:val="475B14F6"/>
    <w:rsid w:val="475F200F"/>
    <w:rsid w:val="477D05DF"/>
    <w:rsid w:val="477E022D"/>
    <w:rsid w:val="47853A39"/>
    <w:rsid w:val="478C125B"/>
    <w:rsid w:val="478D2D0E"/>
    <w:rsid w:val="47B36FB8"/>
    <w:rsid w:val="47BA4E25"/>
    <w:rsid w:val="47BC3B0E"/>
    <w:rsid w:val="47F12E4A"/>
    <w:rsid w:val="47F90DEA"/>
    <w:rsid w:val="48093DCC"/>
    <w:rsid w:val="481161CC"/>
    <w:rsid w:val="483400BB"/>
    <w:rsid w:val="483576D7"/>
    <w:rsid w:val="483A0530"/>
    <w:rsid w:val="483A42F0"/>
    <w:rsid w:val="484C362A"/>
    <w:rsid w:val="485F62CB"/>
    <w:rsid w:val="4862730A"/>
    <w:rsid w:val="48645C8A"/>
    <w:rsid w:val="486C3568"/>
    <w:rsid w:val="48CD0BCC"/>
    <w:rsid w:val="48E70BF4"/>
    <w:rsid w:val="48F52A13"/>
    <w:rsid w:val="490270C2"/>
    <w:rsid w:val="490B4675"/>
    <w:rsid w:val="490B55D4"/>
    <w:rsid w:val="49593F65"/>
    <w:rsid w:val="496C1DC4"/>
    <w:rsid w:val="49C07358"/>
    <w:rsid w:val="49D12238"/>
    <w:rsid w:val="49E34CCD"/>
    <w:rsid w:val="49E53638"/>
    <w:rsid w:val="49EE7B57"/>
    <w:rsid w:val="4A251534"/>
    <w:rsid w:val="4A2E1B76"/>
    <w:rsid w:val="4A306F5C"/>
    <w:rsid w:val="4A366DFD"/>
    <w:rsid w:val="4A3E2C83"/>
    <w:rsid w:val="4A476D6E"/>
    <w:rsid w:val="4A92750F"/>
    <w:rsid w:val="4AA03A68"/>
    <w:rsid w:val="4AA461F2"/>
    <w:rsid w:val="4B1D2F03"/>
    <w:rsid w:val="4B1D7D3A"/>
    <w:rsid w:val="4B371239"/>
    <w:rsid w:val="4B61433A"/>
    <w:rsid w:val="4B6A78B6"/>
    <w:rsid w:val="4B783AFF"/>
    <w:rsid w:val="4B7A6773"/>
    <w:rsid w:val="4BA015B3"/>
    <w:rsid w:val="4BB06AED"/>
    <w:rsid w:val="4BBD7F33"/>
    <w:rsid w:val="4C0671A4"/>
    <w:rsid w:val="4C112A50"/>
    <w:rsid w:val="4C234923"/>
    <w:rsid w:val="4C3029EE"/>
    <w:rsid w:val="4C4D59CB"/>
    <w:rsid w:val="4C663985"/>
    <w:rsid w:val="4C6A75ED"/>
    <w:rsid w:val="4CA4016D"/>
    <w:rsid w:val="4CDD5E58"/>
    <w:rsid w:val="4D0F0872"/>
    <w:rsid w:val="4D30274F"/>
    <w:rsid w:val="4D4703C0"/>
    <w:rsid w:val="4D666A92"/>
    <w:rsid w:val="4DAC0629"/>
    <w:rsid w:val="4DD94FD5"/>
    <w:rsid w:val="4DDA0037"/>
    <w:rsid w:val="4DFC63A2"/>
    <w:rsid w:val="4E0E5775"/>
    <w:rsid w:val="4E14373E"/>
    <w:rsid w:val="4E7556D2"/>
    <w:rsid w:val="4E7E1B6B"/>
    <w:rsid w:val="4E8C414F"/>
    <w:rsid w:val="4EC2370E"/>
    <w:rsid w:val="4EDE20BD"/>
    <w:rsid w:val="4F033049"/>
    <w:rsid w:val="4F16322F"/>
    <w:rsid w:val="4F505706"/>
    <w:rsid w:val="4F6506A5"/>
    <w:rsid w:val="4F765A9A"/>
    <w:rsid w:val="4F834C0C"/>
    <w:rsid w:val="4F9D61CF"/>
    <w:rsid w:val="4FBE4A7C"/>
    <w:rsid w:val="4FC64714"/>
    <w:rsid w:val="4FFC18EA"/>
    <w:rsid w:val="501A1CB7"/>
    <w:rsid w:val="502D71FA"/>
    <w:rsid w:val="5056444B"/>
    <w:rsid w:val="505B02E5"/>
    <w:rsid w:val="5074784A"/>
    <w:rsid w:val="50866E87"/>
    <w:rsid w:val="50A93876"/>
    <w:rsid w:val="50AB3721"/>
    <w:rsid w:val="50D25CB9"/>
    <w:rsid w:val="50DD6F95"/>
    <w:rsid w:val="50F22A91"/>
    <w:rsid w:val="51110045"/>
    <w:rsid w:val="51277424"/>
    <w:rsid w:val="51402F33"/>
    <w:rsid w:val="515074C2"/>
    <w:rsid w:val="5159399A"/>
    <w:rsid w:val="51697D4A"/>
    <w:rsid w:val="51706C27"/>
    <w:rsid w:val="51742FB0"/>
    <w:rsid w:val="517C597B"/>
    <w:rsid w:val="518940BA"/>
    <w:rsid w:val="51A7166E"/>
    <w:rsid w:val="51C53442"/>
    <w:rsid w:val="51DD52AC"/>
    <w:rsid w:val="524F0699"/>
    <w:rsid w:val="52506890"/>
    <w:rsid w:val="52992C73"/>
    <w:rsid w:val="52CC7B02"/>
    <w:rsid w:val="52CE5C56"/>
    <w:rsid w:val="52F60A12"/>
    <w:rsid w:val="530C3F2F"/>
    <w:rsid w:val="53220A6B"/>
    <w:rsid w:val="534955E0"/>
    <w:rsid w:val="534C5B30"/>
    <w:rsid w:val="53B20823"/>
    <w:rsid w:val="54107470"/>
    <w:rsid w:val="542079FE"/>
    <w:rsid w:val="54485A7D"/>
    <w:rsid w:val="54492B97"/>
    <w:rsid w:val="544E66B3"/>
    <w:rsid w:val="54622487"/>
    <w:rsid w:val="546C197C"/>
    <w:rsid w:val="54863F6E"/>
    <w:rsid w:val="54A16505"/>
    <w:rsid w:val="54A95698"/>
    <w:rsid w:val="54AB6B04"/>
    <w:rsid w:val="54C91E54"/>
    <w:rsid w:val="54E56C66"/>
    <w:rsid w:val="55053C61"/>
    <w:rsid w:val="551048DB"/>
    <w:rsid w:val="553C7807"/>
    <w:rsid w:val="554B5B7F"/>
    <w:rsid w:val="555F5949"/>
    <w:rsid w:val="5565707C"/>
    <w:rsid w:val="558A7322"/>
    <w:rsid w:val="558D0FCD"/>
    <w:rsid w:val="55A06EFC"/>
    <w:rsid w:val="55C23AE2"/>
    <w:rsid w:val="55C261F7"/>
    <w:rsid w:val="55D20D9F"/>
    <w:rsid w:val="55F76B97"/>
    <w:rsid w:val="56031AAA"/>
    <w:rsid w:val="56106FAA"/>
    <w:rsid w:val="5618377E"/>
    <w:rsid w:val="561A62FE"/>
    <w:rsid w:val="56282493"/>
    <w:rsid w:val="5634762E"/>
    <w:rsid w:val="56557EB3"/>
    <w:rsid w:val="567C5FF8"/>
    <w:rsid w:val="5683227C"/>
    <w:rsid w:val="56A838AD"/>
    <w:rsid w:val="56AB3EBD"/>
    <w:rsid w:val="56B76B22"/>
    <w:rsid w:val="56C250DF"/>
    <w:rsid w:val="56E322E1"/>
    <w:rsid w:val="57084ED3"/>
    <w:rsid w:val="57095CD6"/>
    <w:rsid w:val="57244DDD"/>
    <w:rsid w:val="573B3B23"/>
    <w:rsid w:val="573E4E30"/>
    <w:rsid w:val="574320D3"/>
    <w:rsid w:val="574E0104"/>
    <w:rsid w:val="57506086"/>
    <w:rsid w:val="576A3819"/>
    <w:rsid w:val="57792D84"/>
    <w:rsid w:val="577F3CC3"/>
    <w:rsid w:val="57AC70E4"/>
    <w:rsid w:val="57B31E3E"/>
    <w:rsid w:val="57CB114C"/>
    <w:rsid w:val="57D5195A"/>
    <w:rsid w:val="57D71223"/>
    <w:rsid w:val="57E266A0"/>
    <w:rsid w:val="57E96682"/>
    <w:rsid w:val="57EE0A4E"/>
    <w:rsid w:val="5805600A"/>
    <w:rsid w:val="580F50F8"/>
    <w:rsid w:val="5812360D"/>
    <w:rsid w:val="58222315"/>
    <w:rsid w:val="58283A29"/>
    <w:rsid w:val="583C155C"/>
    <w:rsid w:val="58512148"/>
    <w:rsid w:val="586B6D90"/>
    <w:rsid w:val="587E6A66"/>
    <w:rsid w:val="5880293D"/>
    <w:rsid w:val="589C0387"/>
    <w:rsid w:val="58A21B88"/>
    <w:rsid w:val="58AB45EA"/>
    <w:rsid w:val="58AC308A"/>
    <w:rsid w:val="58AF66CB"/>
    <w:rsid w:val="58B35C68"/>
    <w:rsid w:val="58C607B7"/>
    <w:rsid w:val="58CE6132"/>
    <w:rsid w:val="58D03ED1"/>
    <w:rsid w:val="58D2773F"/>
    <w:rsid w:val="58D31E6D"/>
    <w:rsid w:val="58D42815"/>
    <w:rsid w:val="58F80BAB"/>
    <w:rsid w:val="59005803"/>
    <w:rsid w:val="590D79D0"/>
    <w:rsid w:val="592223AE"/>
    <w:rsid w:val="59242DB6"/>
    <w:rsid w:val="599D6C33"/>
    <w:rsid w:val="59C61BCD"/>
    <w:rsid w:val="59D20111"/>
    <w:rsid w:val="5A0F2DA5"/>
    <w:rsid w:val="5A1D08D9"/>
    <w:rsid w:val="5A4E357A"/>
    <w:rsid w:val="5A5C0274"/>
    <w:rsid w:val="5A770E52"/>
    <w:rsid w:val="5A7E767D"/>
    <w:rsid w:val="5A826A2B"/>
    <w:rsid w:val="5ABC0B32"/>
    <w:rsid w:val="5ACE23B7"/>
    <w:rsid w:val="5AE57A17"/>
    <w:rsid w:val="5B03480A"/>
    <w:rsid w:val="5B0D6CA1"/>
    <w:rsid w:val="5B6E7573"/>
    <w:rsid w:val="5BD404AA"/>
    <w:rsid w:val="5BDA1739"/>
    <w:rsid w:val="5BE4310D"/>
    <w:rsid w:val="5BEF0F54"/>
    <w:rsid w:val="5BFF5332"/>
    <w:rsid w:val="5C0D1A98"/>
    <w:rsid w:val="5C1F0297"/>
    <w:rsid w:val="5C3A19D5"/>
    <w:rsid w:val="5C6F78B9"/>
    <w:rsid w:val="5C73277C"/>
    <w:rsid w:val="5CBD49EA"/>
    <w:rsid w:val="5CCE1889"/>
    <w:rsid w:val="5CDF5825"/>
    <w:rsid w:val="5CE871FD"/>
    <w:rsid w:val="5CFA4B42"/>
    <w:rsid w:val="5CFA567D"/>
    <w:rsid w:val="5D006DDA"/>
    <w:rsid w:val="5D0E5127"/>
    <w:rsid w:val="5D181048"/>
    <w:rsid w:val="5D31474C"/>
    <w:rsid w:val="5D677890"/>
    <w:rsid w:val="5D9E7245"/>
    <w:rsid w:val="5DA3347D"/>
    <w:rsid w:val="5DA751A0"/>
    <w:rsid w:val="5DC8327D"/>
    <w:rsid w:val="5DD70F71"/>
    <w:rsid w:val="5DF21EE3"/>
    <w:rsid w:val="5DF22101"/>
    <w:rsid w:val="5E171D6A"/>
    <w:rsid w:val="5E2A0708"/>
    <w:rsid w:val="5E2C6550"/>
    <w:rsid w:val="5E2F279D"/>
    <w:rsid w:val="5E7556E0"/>
    <w:rsid w:val="5E7B7F98"/>
    <w:rsid w:val="5E7C1167"/>
    <w:rsid w:val="5E8C011F"/>
    <w:rsid w:val="5E930B4C"/>
    <w:rsid w:val="5E9B7915"/>
    <w:rsid w:val="5EA53DB7"/>
    <w:rsid w:val="5EEF03F4"/>
    <w:rsid w:val="5EFD0EEB"/>
    <w:rsid w:val="5EFF2EC7"/>
    <w:rsid w:val="5F0467BA"/>
    <w:rsid w:val="5F053AD9"/>
    <w:rsid w:val="5F0546BC"/>
    <w:rsid w:val="5F117CB0"/>
    <w:rsid w:val="5F3150EA"/>
    <w:rsid w:val="5F572E1C"/>
    <w:rsid w:val="5F7A015B"/>
    <w:rsid w:val="5F830366"/>
    <w:rsid w:val="5F837BD3"/>
    <w:rsid w:val="5F894A6F"/>
    <w:rsid w:val="5FD51104"/>
    <w:rsid w:val="60112620"/>
    <w:rsid w:val="60117419"/>
    <w:rsid w:val="60480916"/>
    <w:rsid w:val="607873D9"/>
    <w:rsid w:val="608C3D50"/>
    <w:rsid w:val="60A34340"/>
    <w:rsid w:val="60B53AF3"/>
    <w:rsid w:val="60B822B0"/>
    <w:rsid w:val="60E97952"/>
    <w:rsid w:val="60FA7D57"/>
    <w:rsid w:val="610E3F66"/>
    <w:rsid w:val="6118619B"/>
    <w:rsid w:val="61235E89"/>
    <w:rsid w:val="61254340"/>
    <w:rsid w:val="612C3F73"/>
    <w:rsid w:val="61330B6F"/>
    <w:rsid w:val="613A638F"/>
    <w:rsid w:val="6142383D"/>
    <w:rsid w:val="615109B8"/>
    <w:rsid w:val="61970F74"/>
    <w:rsid w:val="61DB31FB"/>
    <w:rsid w:val="61F47FA5"/>
    <w:rsid w:val="62006610"/>
    <w:rsid w:val="620E2A9E"/>
    <w:rsid w:val="623115BF"/>
    <w:rsid w:val="62616497"/>
    <w:rsid w:val="62674C7D"/>
    <w:rsid w:val="627A38ED"/>
    <w:rsid w:val="62905E74"/>
    <w:rsid w:val="629E6926"/>
    <w:rsid w:val="62A17850"/>
    <w:rsid w:val="62A55DE6"/>
    <w:rsid w:val="62D17C13"/>
    <w:rsid w:val="62DC686D"/>
    <w:rsid w:val="63054026"/>
    <w:rsid w:val="632114D2"/>
    <w:rsid w:val="63345594"/>
    <w:rsid w:val="634D5F33"/>
    <w:rsid w:val="63501D2E"/>
    <w:rsid w:val="63553BEE"/>
    <w:rsid w:val="636038DF"/>
    <w:rsid w:val="63650098"/>
    <w:rsid w:val="63692B47"/>
    <w:rsid w:val="636A5E6B"/>
    <w:rsid w:val="63711334"/>
    <w:rsid w:val="6395277F"/>
    <w:rsid w:val="63A9054C"/>
    <w:rsid w:val="63AE41BD"/>
    <w:rsid w:val="63BB0188"/>
    <w:rsid w:val="63BF6CF7"/>
    <w:rsid w:val="63E46F86"/>
    <w:rsid w:val="64183FF2"/>
    <w:rsid w:val="641E3FFE"/>
    <w:rsid w:val="64532DE6"/>
    <w:rsid w:val="645A72CB"/>
    <w:rsid w:val="645B7F42"/>
    <w:rsid w:val="64716D98"/>
    <w:rsid w:val="647513BD"/>
    <w:rsid w:val="64866A8E"/>
    <w:rsid w:val="64A979B4"/>
    <w:rsid w:val="64B87A90"/>
    <w:rsid w:val="65125C6A"/>
    <w:rsid w:val="65297888"/>
    <w:rsid w:val="654A693A"/>
    <w:rsid w:val="65624B1E"/>
    <w:rsid w:val="657C6EE9"/>
    <w:rsid w:val="657E10AC"/>
    <w:rsid w:val="659B1939"/>
    <w:rsid w:val="65A978D2"/>
    <w:rsid w:val="65EA08BF"/>
    <w:rsid w:val="660B0D1E"/>
    <w:rsid w:val="662911F2"/>
    <w:rsid w:val="665D38DE"/>
    <w:rsid w:val="666754C3"/>
    <w:rsid w:val="666C55E4"/>
    <w:rsid w:val="667B475D"/>
    <w:rsid w:val="667E5534"/>
    <w:rsid w:val="66CA2CB3"/>
    <w:rsid w:val="66CB157C"/>
    <w:rsid w:val="66CB6336"/>
    <w:rsid w:val="66CE0831"/>
    <w:rsid w:val="66DE3B56"/>
    <w:rsid w:val="66E903A5"/>
    <w:rsid w:val="670868BD"/>
    <w:rsid w:val="671C1315"/>
    <w:rsid w:val="671F703D"/>
    <w:rsid w:val="674A1CF8"/>
    <w:rsid w:val="675F5EB5"/>
    <w:rsid w:val="6766037B"/>
    <w:rsid w:val="676D5805"/>
    <w:rsid w:val="679E3C84"/>
    <w:rsid w:val="67A15466"/>
    <w:rsid w:val="67A46AF6"/>
    <w:rsid w:val="67A56B54"/>
    <w:rsid w:val="67D441DC"/>
    <w:rsid w:val="68094F52"/>
    <w:rsid w:val="682C6697"/>
    <w:rsid w:val="682E1E99"/>
    <w:rsid w:val="68481BE5"/>
    <w:rsid w:val="684F64E8"/>
    <w:rsid w:val="68551013"/>
    <w:rsid w:val="685B702E"/>
    <w:rsid w:val="685D6C89"/>
    <w:rsid w:val="68733F68"/>
    <w:rsid w:val="68993F13"/>
    <w:rsid w:val="68B50BB0"/>
    <w:rsid w:val="68FA6290"/>
    <w:rsid w:val="69102E89"/>
    <w:rsid w:val="691476C8"/>
    <w:rsid w:val="691819D4"/>
    <w:rsid w:val="691977E7"/>
    <w:rsid w:val="693A0487"/>
    <w:rsid w:val="693D6539"/>
    <w:rsid w:val="69440264"/>
    <w:rsid w:val="69441095"/>
    <w:rsid w:val="6952641A"/>
    <w:rsid w:val="6967724D"/>
    <w:rsid w:val="697437F3"/>
    <w:rsid w:val="69802A11"/>
    <w:rsid w:val="69A77A6C"/>
    <w:rsid w:val="69AB0D98"/>
    <w:rsid w:val="69B678BE"/>
    <w:rsid w:val="69BA6C1C"/>
    <w:rsid w:val="69C030C1"/>
    <w:rsid w:val="69DE67F0"/>
    <w:rsid w:val="6A0862A2"/>
    <w:rsid w:val="6A2E6E71"/>
    <w:rsid w:val="6A4062CF"/>
    <w:rsid w:val="6A480BA7"/>
    <w:rsid w:val="6AAA20B1"/>
    <w:rsid w:val="6AB94BC9"/>
    <w:rsid w:val="6ACE6184"/>
    <w:rsid w:val="6AEF2CFE"/>
    <w:rsid w:val="6AEF5AF2"/>
    <w:rsid w:val="6AF86A1A"/>
    <w:rsid w:val="6AFD4E3E"/>
    <w:rsid w:val="6B0D7E55"/>
    <w:rsid w:val="6B214582"/>
    <w:rsid w:val="6B461340"/>
    <w:rsid w:val="6B46556D"/>
    <w:rsid w:val="6B841C85"/>
    <w:rsid w:val="6BAB0747"/>
    <w:rsid w:val="6BB21CD2"/>
    <w:rsid w:val="6BC43D22"/>
    <w:rsid w:val="6BC65A45"/>
    <w:rsid w:val="6BE141BE"/>
    <w:rsid w:val="6BE81F61"/>
    <w:rsid w:val="6C1B76DB"/>
    <w:rsid w:val="6C3C4025"/>
    <w:rsid w:val="6C546BD3"/>
    <w:rsid w:val="6C555A49"/>
    <w:rsid w:val="6C701AB3"/>
    <w:rsid w:val="6CA879CD"/>
    <w:rsid w:val="6CB43ACA"/>
    <w:rsid w:val="6CCA63A6"/>
    <w:rsid w:val="6CDA6FEE"/>
    <w:rsid w:val="6CFF0D9E"/>
    <w:rsid w:val="6D025095"/>
    <w:rsid w:val="6D0474D1"/>
    <w:rsid w:val="6D1E2D53"/>
    <w:rsid w:val="6D272E49"/>
    <w:rsid w:val="6D2A73A9"/>
    <w:rsid w:val="6D8575CD"/>
    <w:rsid w:val="6DB02C97"/>
    <w:rsid w:val="6DBC48EC"/>
    <w:rsid w:val="6DD4607C"/>
    <w:rsid w:val="6DD55335"/>
    <w:rsid w:val="6DE04F34"/>
    <w:rsid w:val="6DE730DE"/>
    <w:rsid w:val="6E0F4A7D"/>
    <w:rsid w:val="6E490A80"/>
    <w:rsid w:val="6E4D470E"/>
    <w:rsid w:val="6E572C84"/>
    <w:rsid w:val="6E5B282C"/>
    <w:rsid w:val="6E6F683C"/>
    <w:rsid w:val="6E8C365E"/>
    <w:rsid w:val="6E97718A"/>
    <w:rsid w:val="6E985249"/>
    <w:rsid w:val="6EA00586"/>
    <w:rsid w:val="6ECC020E"/>
    <w:rsid w:val="6ED31340"/>
    <w:rsid w:val="6ED50870"/>
    <w:rsid w:val="6ED52F2F"/>
    <w:rsid w:val="6EFC041B"/>
    <w:rsid w:val="6F2E06F3"/>
    <w:rsid w:val="6F756AFD"/>
    <w:rsid w:val="6F7A128C"/>
    <w:rsid w:val="6F8E401D"/>
    <w:rsid w:val="6FC01618"/>
    <w:rsid w:val="6FC23174"/>
    <w:rsid w:val="6FE14760"/>
    <w:rsid w:val="6FE77BE4"/>
    <w:rsid w:val="70103D6D"/>
    <w:rsid w:val="70177FAB"/>
    <w:rsid w:val="701B4127"/>
    <w:rsid w:val="704E08DB"/>
    <w:rsid w:val="709E26EE"/>
    <w:rsid w:val="70BF5596"/>
    <w:rsid w:val="70D548ED"/>
    <w:rsid w:val="710166BE"/>
    <w:rsid w:val="714869CD"/>
    <w:rsid w:val="716C420D"/>
    <w:rsid w:val="717A7E5C"/>
    <w:rsid w:val="7193322D"/>
    <w:rsid w:val="71A5016B"/>
    <w:rsid w:val="71D500C3"/>
    <w:rsid w:val="71D63903"/>
    <w:rsid w:val="72026E5C"/>
    <w:rsid w:val="72083473"/>
    <w:rsid w:val="72430B66"/>
    <w:rsid w:val="72513D10"/>
    <w:rsid w:val="7269783E"/>
    <w:rsid w:val="72706096"/>
    <w:rsid w:val="728858B6"/>
    <w:rsid w:val="728F2DD1"/>
    <w:rsid w:val="729528FE"/>
    <w:rsid w:val="72982076"/>
    <w:rsid w:val="72AA24EF"/>
    <w:rsid w:val="72AF304D"/>
    <w:rsid w:val="72FB3CFE"/>
    <w:rsid w:val="730C4C56"/>
    <w:rsid w:val="73287AA4"/>
    <w:rsid w:val="732B6237"/>
    <w:rsid w:val="73413247"/>
    <w:rsid w:val="7348221E"/>
    <w:rsid w:val="734F2A24"/>
    <w:rsid w:val="735D376D"/>
    <w:rsid w:val="73B64662"/>
    <w:rsid w:val="73CC244B"/>
    <w:rsid w:val="73F43AE8"/>
    <w:rsid w:val="74180877"/>
    <w:rsid w:val="743A4E07"/>
    <w:rsid w:val="74436F3F"/>
    <w:rsid w:val="744F0B2E"/>
    <w:rsid w:val="74546C5A"/>
    <w:rsid w:val="749B023F"/>
    <w:rsid w:val="74A7295A"/>
    <w:rsid w:val="74BD6536"/>
    <w:rsid w:val="74C32C35"/>
    <w:rsid w:val="74C4191C"/>
    <w:rsid w:val="74D02DD0"/>
    <w:rsid w:val="74D131EA"/>
    <w:rsid w:val="74EB6AD9"/>
    <w:rsid w:val="752A1C3D"/>
    <w:rsid w:val="75315C99"/>
    <w:rsid w:val="75416E6F"/>
    <w:rsid w:val="75597EAB"/>
    <w:rsid w:val="75C41D9A"/>
    <w:rsid w:val="75D15EDA"/>
    <w:rsid w:val="75D464DE"/>
    <w:rsid w:val="75E528A0"/>
    <w:rsid w:val="75EA1932"/>
    <w:rsid w:val="7604546A"/>
    <w:rsid w:val="7619718D"/>
    <w:rsid w:val="764426B8"/>
    <w:rsid w:val="76711778"/>
    <w:rsid w:val="76724F41"/>
    <w:rsid w:val="76793EE2"/>
    <w:rsid w:val="76883444"/>
    <w:rsid w:val="76955BB9"/>
    <w:rsid w:val="76961D0D"/>
    <w:rsid w:val="76A811EF"/>
    <w:rsid w:val="76BC4D81"/>
    <w:rsid w:val="76C56C61"/>
    <w:rsid w:val="76DD5312"/>
    <w:rsid w:val="76E82EC9"/>
    <w:rsid w:val="77063CC7"/>
    <w:rsid w:val="77116D11"/>
    <w:rsid w:val="77195762"/>
    <w:rsid w:val="7731227B"/>
    <w:rsid w:val="773D418B"/>
    <w:rsid w:val="775B235C"/>
    <w:rsid w:val="777677DB"/>
    <w:rsid w:val="777A4BDB"/>
    <w:rsid w:val="77960F5E"/>
    <w:rsid w:val="779A3255"/>
    <w:rsid w:val="77B00F06"/>
    <w:rsid w:val="77B230A4"/>
    <w:rsid w:val="77CC0F00"/>
    <w:rsid w:val="77D61E4C"/>
    <w:rsid w:val="77F91116"/>
    <w:rsid w:val="78090C6C"/>
    <w:rsid w:val="78257CAC"/>
    <w:rsid w:val="78703AD1"/>
    <w:rsid w:val="787E4673"/>
    <w:rsid w:val="787F5A69"/>
    <w:rsid w:val="78DC56C6"/>
    <w:rsid w:val="78E66F4F"/>
    <w:rsid w:val="79160717"/>
    <w:rsid w:val="791A4D10"/>
    <w:rsid w:val="7923239F"/>
    <w:rsid w:val="793B6933"/>
    <w:rsid w:val="79427B66"/>
    <w:rsid w:val="79443A9C"/>
    <w:rsid w:val="79583594"/>
    <w:rsid w:val="79603342"/>
    <w:rsid w:val="79635056"/>
    <w:rsid w:val="797535A6"/>
    <w:rsid w:val="79BC2584"/>
    <w:rsid w:val="79CA0C74"/>
    <w:rsid w:val="7A194175"/>
    <w:rsid w:val="7A4D7F1D"/>
    <w:rsid w:val="7A805C3B"/>
    <w:rsid w:val="7A8652A9"/>
    <w:rsid w:val="7A9866FE"/>
    <w:rsid w:val="7A9D48BF"/>
    <w:rsid w:val="7A9E5344"/>
    <w:rsid w:val="7ABD586A"/>
    <w:rsid w:val="7AC47C35"/>
    <w:rsid w:val="7AF47214"/>
    <w:rsid w:val="7AFB0AE9"/>
    <w:rsid w:val="7B151D35"/>
    <w:rsid w:val="7B265F1A"/>
    <w:rsid w:val="7B277CAD"/>
    <w:rsid w:val="7B2C7846"/>
    <w:rsid w:val="7B3249ED"/>
    <w:rsid w:val="7B6D18DB"/>
    <w:rsid w:val="7B862688"/>
    <w:rsid w:val="7B8C3764"/>
    <w:rsid w:val="7B9A41D9"/>
    <w:rsid w:val="7BB02D32"/>
    <w:rsid w:val="7BD23232"/>
    <w:rsid w:val="7BE101A2"/>
    <w:rsid w:val="7BE1115C"/>
    <w:rsid w:val="7BE33356"/>
    <w:rsid w:val="7BFF1320"/>
    <w:rsid w:val="7C0610AA"/>
    <w:rsid w:val="7C1B12F6"/>
    <w:rsid w:val="7C1E3CB6"/>
    <w:rsid w:val="7C216E6A"/>
    <w:rsid w:val="7C254344"/>
    <w:rsid w:val="7C2648AB"/>
    <w:rsid w:val="7C2B160A"/>
    <w:rsid w:val="7C4A6B86"/>
    <w:rsid w:val="7C597703"/>
    <w:rsid w:val="7C75629E"/>
    <w:rsid w:val="7C7F7714"/>
    <w:rsid w:val="7C8D09CA"/>
    <w:rsid w:val="7C9C50E1"/>
    <w:rsid w:val="7CAE2827"/>
    <w:rsid w:val="7CF2495A"/>
    <w:rsid w:val="7D124979"/>
    <w:rsid w:val="7D1E196C"/>
    <w:rsid w:val="7D334A60"/>
    <w:rsid w:val="7D4457C0"/>
    <w:rsid w:val="7D5923AA"/>
    <w:rsid w:val="7D617C37"/>
    <w:rsid w:val="7D907741"/>
    <w:rsid w:val="7DD56B10"/>
    <w:rsid w:val="7DDD5956"/>
    <w:rsid w:val="7DE246C6"/>
    <w:rsid w:val="7DF37C16"/>
    <w:rsid w:val="7E025FE1"/>
    <w:rsid w:val="7E4826C4"/>
    <w:rsid w:val="7E4D2494"/>
    <w:rsid w:val="7E961340"/>
    <w:rsid w:val="7EA33A7C"/>
    <w:rsid w:val="7EAE2078"/>
    <w:rsid w:val="7EB10B87"/>
    <w:rsid w:val="7ECD5A17"/>
    <w:rsid w:val="7EDB4CB5"/>
    <w:rsid w:val="7F002946"/>
    <w:rsid w:val="7F026C56"/>
    <w:rsid w:val="7F0708C1"/>
    <w:rsid w:val="7F0B4496"/>
    <w:rsid w:val="7F104E07"/>
    <w:rsid w:val="7F3A203D"/>
    <w:rsid w:val="7F455673"/>
    <w:rsid w:val="7F457061"/>
    <w:rsid w:val="7F4851B5"/>
    <w:rsid w:val="7F485B22"/>
    <w:rsid w:val="7F50190B"/>
    <w:rsid w:val="7F765012"/>
    <w:rsid w:val="7FAA610B"/>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basedOn w:val="1"/>
    <w:next w:val="1"/>
    <w:link w:val="39"/>
    <w:qFormat/>
    <w:uiPriority w:val="0"/>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3">
    <w:name w:val="heading 2"/>
    <w:basedOn w:val="2"/>
    <w:next w:val="1"/>
    <w:link w:val="40"/>
    <w:qFormat/>
    <w:uiPriority w:val="0"/>
    <w:pPr>
      <w:keepLines/>
      <w:numPr>
        <w:numId w:val="2"/>
      </w:numPr>
      <w:spacing w:before="240" w:after="240"/>
      <w:ind w:left="0" w:firstLine="0"/>
      <w:outlineLvl w:val="1"/>
    </w:pPr>
    <w:rPr>
      <w:b w:val="0"/>
      <w:sz w:val="24"/>
      <w:szCs w:val="28"/>
    </w:rPr>
  </w:style>
  <w:style w:type="paragraph" w:styleId="4">
    <w:name w:val="heading 3"/>
    <w:basedOn w:val="3"/>
    <w:next w:val="1"/>
    <w:link w:val="41"/>
    <w:qFormat/>
    <w:uiPriority w:val="0"/>
    <w:pPr>
      <w:numPr>
        <w:ilvl w:val="1"/>
      </w:numPr>
      <w:ind w:left="0" w:firstLine="0"/>
      <w:outlineLvl w:val="2"/>
    </w:pPr>
    <w:rPr>
      <w:sz w:val="22"/>
      <w:szCs w:val="32"/>
    </w:rPr>
  </w:style>
  <w:style w:type="paragraph" w:styleId="5">
    <w:name w:val="heading 4"/>
    <w:basedOn w:val="4"/>
    <w:next w:val="1"/>
    <w:link w:val="42"/>
    <w:qFormat/>
    <w:uiPriority w:val="0"/>
    <w:pPr>
      <w:keepNext/>
      <w:overflowPunct w:val="0"/>
      <w:spacing w:after="0"/>
      <w:ind w:left="1051" w:hanging="851"/>
      <w:textAlignment w:val="baseline"/>
      <w:outlineLvl w:val="3"/>
    </w:pPr>
    <w:rPr>
      <w:b/>
      <w:sz w:val="28"/>
      <w:szCs w:val="28"/>
    </w:rPr>
  </w:style>
  <w:style w:type="paragraph" w:styleId="6">
    <w:name w:val="heading 5"/>
    <w:basedOn w:val="1"/>
    <w:next w:val="1"/>
    <w:link w:val="43"/>
    <w:qFormat/>
    <w:uiPriority w:val="0"/>
    <w:pPr>
      <w:keepNext/>
      <w:keepLines/>
      <w:overflowPunct w:val="0"/>
      <w:autoSpaceDE w:val="0"/>
      <w:autoSpaceDN w:val="0"/>
      <w:adjustRightInd w:val="0"/>
      <w:spacing w:beforeLines="50" w:after="0"/>
      <w:textAlignment w:val="baseline"/>
      <w:outlineLvl w:val="4"/>
    </w:pPr>
    <w:rPr>
      <w:b/>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ind w:firstLine="420"/>
      <w:jc w:val="both"/>
    </w:pPr>
    <w:rPr>
      <w:kern w:val="2"/>
      <w:sz w:val="21"/>
    </w:rPr>
  </w:style>
  <w:style w:type="paragraph" w:styleId="9">
    <w:name w:val="caption"/>
    <w:basedOn w:val="1"/>
    <w:next w:val="1"/>
    <w:link w:val="44"/>
    <w:qFormat/>
    <w:uiPriority w:val="0"/>
    <w:pPr>
      <w:tabs>
        <w:tab w:val="left" w:pos="1418"/>
      </w:tabs>
      <w:spacing w:before="120" w:after="120"/>
    </w:pPr>
    <w:rPr>
      <w:b/>
      <w:bCs/>
      <w:lang w:eastAsia="sv-SE"/>
    </w:rPr>
  </w:style>
  <w:style w:type="paragraph" w:styleId="10">
    <w:name w:val="Document Map"/>
    <w:basedOn w:val="1"/>
    <w:link w:val="45"/>
    <w:unhideWhenUsed/>
    <w:qFormat/>
    <w:uiPriority w:val="99"/>
    <w:rPr>
      <w:rFonts w:ascii="宋体"/>
      <w:sz w:val="18"/>
      <w:szCs w:val="18"/>
    </w:rPr>
  </w:style>
  <w:style w:type="paragraph" w:styleId="11">
    <w:name w:val="annotation text"/>
    <w:basedOn w:val="1"/>
    <w:link w:val="46"/>
    <w:unhideWhenUsed/>
    <w:qFormat/>
    <w:uiPriority w:val="0"/>
  </w:style>
  <w:style w:type="paragraph" w:styleId="12">
    <w:name w:val="Body Text"/>
    <w:basedOn w:val="1"/>
    <w:link w:val="47"/>
    <w:qFormat/>
    <w:uiPriority w:val="0"/>
    <w:pPr>
      <w:widowControl w:val="0"/>
      <w:spacing w:after="0"/>
      <w:jc w:val="both"/>
    </w:pPr>
    <w:rPr>
      <w:color w:val="0000FF"/>
      <w:kern w:val="2"/>
      <w:sz w:val="21"/>
    </w:rPr>
  </w:style>
  <w:style w:type="paragraph" w:styleId="13">
    <w:name w:val="Body Text Indent"/>
    <w:basedOn w:val="1"/>
    <w:link w:val="48"/>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9"/>
    <w:unhideWhenUsed/>
    <w:qFormat/>
    <w:uiPriority w:val="99"/>
    <w:pPr>
      <w:spacing w:after="0"/>
    </w:pPr>
    <w:rPr>
      <w:rFonts w:eastAsia="Calibri"/>
      <w:szCs w:val="21"/>
    </w:rPr>
  </w:style>
  <w:style w:type="paragraph" w:styleId="17">
    <w:name w:val="Date"/>
    <w:basedOn w:val="1"/>
    <w:next w:val="1"/>
    <w:link w:val="50"/>
    <w:unhideWhenUsed/>
    <w:qFormat/>
    <w:uiPriority w:val="99"/>
    <w:pPr>
      <w:ind w:left="100" w:leftChars="2500"/>
    </w:pPr>
  </w:style>
  <w:style w:type="paragraph" w:styleId="18">
    <w:name w:val="Balloon Text"/>
    <w:basedOn w:val="1"/>
    <w:link w:val="38"/>
    <w:unhideWhenUsed/>
    <w:qFormat/>
    <w:uiPriority w:val="99"/>
    <w:pPr>
      <w:spacing w:after="0"/>
    </w:pPr>
    <w:rPr>
      <w:rFonts w:ascii="Tahoma" w:hAnsi="Tahoma"/>
      <w:sz w:val="16"/>
      <w:szCs w:val="16"/>
    </w:rPr>
  </w:style>
  <w:style w:type="paragraph" w:styleId="19">
    <w:name w:val="footer"/>
    <w:basedOn w:val="1"/>
    <w:link w:val="51"/>
    <w:unhideWhenUsed/>
    <w:qFormat/>
    <w:uiPriority w:val="99"/>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spacing w:after="0"/>
    </w:pPr>
    <w:rPr>
      <w:rFonts w:ascii="Arial" w:hAnsi="Arial" w:eastAsia="MS Mincho"/>
      <w:b/>
      <w:szCs w:val="24"/>
    </w:rPr>
  </w:style>
  <w:style w:type="paragraph" w:styleId="21">
    <w:name w:val="Normal (Web)"/>
    <w:basedOn w:val="1"/>
    <w:unhideWhenUsed/>
    <w:qFormat/>
    <w:uiPriority w:val="99"/>
    <w:pPr>
      <w:spacing w:after="0"/>
    </w:pPr>
    <w:rPr>
      <w:rFonts w:ascii="宋体" w:hAnsi="宋体" w:cs="宋体"/>
      <w:sz w:val="24"/>
      <w:szCs w:val="24"/>
    </w:rPr>
  </w:style>
  <w:style w:type="paragraph" w:styleId="22">
    <w:name w:val="annotation subject"/>
    <w:basedOn w:val="11"/>
    <w:next w:val="11"/>
    <w:link w:val="53"/>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qFormat/>
    <w:uiPriority w:val="22"/>
    <w:rPr>
      <w:b/>
    </w:rPr>
  </w:style>
  <w:style w:type="character" w:styleId="27">
    <w:name w:val="endnote reference"/>
    <w:unhideWhenUsed/>
    <w:qFormat/>
    <w:uiPriority w:val="99"/>
    <w:rPr>
      <w:vertAlign w:val="superscript"/>
    </w:rPr>
  </w:style>
  <w:style w:type="character" w:styleId="28">
    <w:name w:val="page number"/>
    <w:basedOn w:val="25"/>
    <w:unhideWhenUsed/>
    <w:qFormat/>
    <w:uiPriority w:val="99"/>
  </w:style>
  <w:style w:type="character" w:styleId="29">
    <w:name w:val="FollowedHyperlink"/>
    <w:unhideWhenUsed/>
    <w:qFormat/>
    <w:uiPriority w:val="99"/>
    <w:rPr>
      <w:color w:val="666666"/>
      <w:u w:val="none"/>
    </w:rPr>
  </w:style>
  <w:style w:type="character" w:styleId="30">
    <w:name w:val="Emphasis"/>
    <w:qFormat/>
    <w:uiPriority w:val="20"/>
  </w:style>
  <w:style w:type="character" w:styleId="31">
    <w:name w:val="HTML Definition"/>
    <w:unhideWhenUsed/>
    <w:qFormat/>
    <w:uiPriority w:val="99"/>
  </w:style>
  <w:style w:type="character" w:styleId="32">
    <w:name w:val="HTML Acronym"/>
    <w:unhideWhenUsed/>
    <w:qFormat/>
    <w:uiPriority w:val="99"/>
  </w:style>
  <w:style w:type="character" w:styleId="33">
    <w:name w:val="HTML Variable"/>
    <w:unhideWhenUsed/>
    <w:qFormat/>
    <w:uiPriority w:val="99"/>
  </w:style>
  <w:style w:type="character" w:styleId="34">
    <w:name w:val="Hyperlink"/>
    <w:unhideWhenUsed/>
    <w:qFormat/>
    <w:uiPriority w:val="99"/>
    <w:rPr>
      <w:color w:val="666666"/>
      <w:u w:val="none"/>
    </w:rPr>
  </w:style>
  <w:style w:type="character" w:styleId="35">
    <w:name w:val="HTML Code"/>
    <w:unhideWhenUsed/>
    <w:qFormat/>
    <w:uiPriority w:val="99"/>
    <w:rPr>
      <w:rFonts w:ascii="Courier New" w:hAnsi="Courier New"/>
      <w:sz w:val="20"/>
    </w:rPr>
  </w:style>
  <w:style w:type="character" w:styleId="36">
    <w:name w:val="annotation reference"/>
    <w:basedOn w:val="25"/>
    <w:unhideWhenUsed/>
    <w:qFormat/>
    <w:uiPriority w:val="0"/>
    <w:rPr>
      <w:sz w:val="16"/>
      <w:szCs w:val="16"/>
    </w:rPr>
  </w:style>
  <w:style w:type="character" w:styleId="37">
    <w:name w:val="HTML Cite"/>
    <w:unhideWhenUsed/>
    <w:qFormat/>
    <w:uiPriority w:val="99"/>
  </w:style>
  <w:style w:type="character" w:customStyle="1" w:styleId="38">
    <w:name w:val="批注框文本 字符"/>
    <w:link w:val="18"/>
    <w:semiHidden/>
    <w:qFormat/>
    <w:uiPriority w:val="99"/>
    <w:rPr>
      <w:rFonts w:ascii="Tahoma" w:hAnsi="Tahoma" w:cs="Tahoma"/>
      <w:sz w:val="16"/>
      <w:szCs w:val="16"/>
    </w:rPr>
  </w:style>
  <w:style w:type="character" w:customStyle="1" w:styleId="39">
    <w:name w:val="标题 1 字符"/>
    <w:link w:val="2"/>
    <w:qFormat/>
    <w:uiPriority w:val="0"/>
    <w:rPr>
      <w:rFonts w:ascii="Arial" w:hAnsi="Arial" w:eastAsia="黑体"/>
      <w:b/>
      <w:bCs/>
      <w:sz w:val="30"/>
      <w:szCs w:val="30"/>
      <w:lang w:val="zh-CN" w:eastAsia="en-US"/>
    </w:rPr>
  </w:style>
  <w:style w:type="character" w:customStyle="1" w:styleId="40">
    <w:name w:val="标题 2 字符"/>
    <w:link w:val="3"/>
    <w:qFormat/>
    <w:uiPriority w:val="0"/>
    <w:rPr>
      <w:rFonts w:ascii="Arial" w:hAnsi="Arial" w:eastAsia="黑体"/>
      <w:sz w:val="24"/>
      <w:szCs w:val="28"/>
      <w:lang w:val="zh-CN" w:eastAsia="en-US"/>
    </w:rPr>
  </w:style>
  <w:style w:type="character" w:customStyle="1" w:styleId="41">
    <w:name w:val="标题 3 字符"/>
    <w:link w:val="4"/>
    <w:semiHidden/>
    <w:qFormat/>
    <w:uiPriority w:val="9"/>
    <w:rPr>
      <w:rFonts w:eastAsia="黑体"/>
      <w:b/>
      <w:bCs/>
      <w:sz w:val="22"/>
      <w:szCs w:val="32"/>
    </w:rPr>
  </w:style>
  <w:style w:type="character" w:customStyle="1" w:styleId="42">
    <w:name w:val="标题 4 字符"/>
    <w:link w:val="5"/>
    <w:qFormat/>
    <w:uiPriority w:val="0"/>
    <w:rPr>
      <w:rFonts w:ascii="Times New Roman" w:hAnsi="Times New Roman"/>
      <w:b/>
      <w:sz w:val="28"/>
      <w:szCs w:val="28"/>
      <w:lang w:val="en-GB"/>
    </w:rPr>
  </w:style>
  <w:style w:type="character" w:customStyle="1" w:styleId="43">
    <w:name w:val="标题 5 字符"/>
    <w:link w:val="6"/>
    <w:qFormat/>
    <w:uiPriority w:val="0"/>
    <w:rPr>
      <w:rFonts w:ascii="Times New Roman" w:hAnsi="Times New Roman"/>
      <w:b/>
      <w:sz w:val="24"/>
      <w:szCs w:val="24"/>
      <w:lang w:val="en-GB"/>
    </w:rPr>
  </w:style>
  <w:style w:type="character" w:customStyle="1" w:styleId="44">
    <w:name w:val="题注 字符"/>
    <w:link w:val="9"/>
    <w:qFormat/>
    <w:uiPriority w:val="0"/>
    <w:rPr>
      <w:rFonts w:ascii="Times New Roman" w:hAnsi="Times New Roman"/>
      <w:b/>
      <w:bCs/>
      <w:lang w:val="en-GB" w:eastAsia="sv-SE"/>
    </w:rPr>
  </w:style>
  <w:style w:type="character" w:customStyle="1" w:styleId="45">
    <w:name w:val="文档结构图 字符"/>
    <w:link w:val="10"/>
    <w:semiHidden/>
    <w:qFormat/>
    <w:uiPriority w:val="99"/>
    <w:rPr>
      <w:rFonts w:ascii="宋体"/>
      <w:sz w:val="18"/>
      <w:szCs w:val="18"/>
    </w:rPr>
  </w:style>
  <w:style w:type="character" w:customStyle="1" w:styleId="46">
    <w:name w:val="批注文字 字符"/>
    <w:link w:val="11"/>
    <w:qFormat/>
    <w:uiPriority w:val="0"/>
  </w:style>
  <w:style w:type="character" w:customStyle="1" w:styleId="47">
    <w:name w:val="正文文本 字符"/>
    <w:link w:val="12"/>
    <w:qFormat/>
    <w:uiPriority w:val="0"/>
    <w:rPr>
      <w:rFonts w:ascii="Times New Roman" w:hAnsi="Times New Roman"/>
      <w:color w:val="0000FF"/>
      <w:kern w:val="2"/>
      <w:sz w:val="21"/>
    </w:rPr>
  </w:style>
  <w:style w:type="character" w:customStyle="1" w:styleId="48">
    <w:name w:val="正文文本缩进 字符"/>
    <w:link w:val="13"/>
    <w:qFormat/>
    <w:uiPriority w:val="99"/>
    <w:rPr>
      <w:sz w:val="22"/>
      <w:szCs w:val="22"/>
    </w:rPr>
  </w:style>
  <w:style w:type="character" w:customStyle="1" w:styleId="49">
    <w:name w:val="纯文本 字符"/>
    <w:link w:val="16"/>
    <w:qFormat/>
    <w:uiPriority w:val="99"/>
    <w:rPr>
      <w:rFonts w:eastAsia="Calibri"/>
      <w:sz w:val="22"/>
      <w:szCs w:val="21"/>
      <w:lang w:val="en-GB" w:eastAsia="en-US"/>
    </w:rPr>
  </w:style>
  <w:style w:type="character" w:customStyle="1" w:styleId="50">
    <w:name w:val="日期 字符"/>
    <w:link w:val="17"/>
    <w:semiHidden/>
    <w:qFormat/>
    <w:uiPriority w:val="99"/>
    <w:rPr>
      <w:sz w:val="22"/>
      <w:szCs w:val="22"/>
    </w:rPr>
  </w:style>
  <w:style w:type="character" w:customStyle="1" w:styleId="51">
    <w:name w:val="页脚 字符"/>
    <w:link w:val="19"/>
    <w:qFormat/>
    <w:uiPriority w:val="99"/>
    <w:rPr>
      <w:sz w:val="18"/>
      <w:szCs w:val="18"/>
    </w:rPr>
  </w:style>
  <w:style w:type="character" w:customStyle="1" w:styleId="52">
    <w:name w:val="页眉 字符"/>
    <w:link w:val="20"/>
    <w:qFormat/>
    <w:uiPriority w:val="99"/>
    <w:rPr>
      <w:rFonts w:ascii="Arial" w:hAnsi="Arial" w:eastAsia="MS Mincho"/>
      <w:b/>
      <w:szCs w:val="24"/>
      <w:lang w:eastAsia="en-US"/>
    </w:rPr>
  </w:style>
  <w:style w:type="character" w:customStyle="1" w:styleId="53">
    <w:name w:val="批注主题 字符"/>
    <w:link w:val="22"/>
    <w:semiHidden/>
    <w:qFormat/>
    <w:uiPriority w:val="99"/>
    <w:rPr>
      <w:b/>
      <w:bCs/>
    </w:rPr>
  </w:style>
  <w:style w:type="character" w:customStyle="1" w:styleId="54">
    <w:name w:val="列出段落 Char"/>
    <w:link w:val="55"/>
    <w:qFormat/>
    <w:locked/>
    <w:uiPriority w:val="34"/>
    <w:rPr>
      <w:rFonts w:ascii="Times New Roman" w:hAnsi="Times New Roman"/>
      <w:kern w:val="2"/>
      <w:sz w:val="21"/>
      <w:szCs w:val="24"/>
    </w:rPr>
  </w:style>
  <w:style w:type="paragraph" w:customStyle="1" w:styleId="55">
    <w:name w:val="列出段落1"/>
    <w:basedOn w:val="1"/>
    <w:link w:val="54"/>
    <w:qFormat/>
    <w:uiPriority w:val="34"/>
    <w:pPr>
      <w:widowControl w:val="0"/>
      <w:spacing w:after="0"/>
      <w:ind w:firstLine="420" w:firstLineChars="200"/>
      <w:jc w:val="both"/>
    </w:pPr>
    <w:rPr>
      <w:kern w:val="2"/>
      <w:sz w:val="21"/>
      <w:szCs w:val="24"/>
    </w:rPr>
  </w:style>
  <w:style w:type="character" w:customStyle="1" w:styleId="56">
    <w:name w:val="B1 Char1"/>
    <w:qFormat/>
    <w:uiPriority w:val="0"/>
    <w:rPr>
      <w:rFonts w:eastAsia="Times New Roman"/>
    </w:rPr>
  </w:style>
  <w:style w:type="character" w:customStyle="1" w:styleId="57">
    <w:name w:val="keyword"/>
    <w:qFormat/>
    <w:uiPriority w:val="0"/>
  </w:style>
  <w:style w:type="character" w:customStyle="1" w:styleId="58">
    <w:name w:val="PL Char"/>
    <w:link w:val="59"/>
    <w:qFormat/>
    <w:locked/>
    <w:uiPriority w:val="0"/>
    <w:rPr>
      <w:rFonts w:ascii="Courier New" w:hAnsi="Courier New" w:eastAsia="Times New Roman" w:cs="Courier New"/>
      <w:sz w:val="16"/>
      <w:shd w:val="clear" w:color="auto" w:fill="E6E6E6"/>
      <w:lang w:val="en-GB" w:eastAsia="en-GB"/>
    </w:rPr>
  </w:style>
  <w:style w:type="paragraph" w:customStyle="1" w:styleId="59">
    <w:name w:val="PL"/>
    <w:link w:val="5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z-窗体顶端1"/>
    <w:basedOn w:val="1"/>
    <w:next w:val="1"/>
    <w:link w:val="60"/>
    <w:unhideWhenUsed/>
    <w:qFormat/>
    <w:uiPriority w:val="99"/>
    <w:pPr>
      <w:pBdr>
        <w:bottom w:val="single" w:color="auto" w:sz="6" w:space="1"/>
      </w:pBdr>
      <w:spacing w:after="0"/>
      <w:jc w:val="center"/>
    </w:pPr>
    <w:rPr>
      <w:rFonts w:ascii="Arial" w:hAnsi="Arial"/>
      <w:vanish/>
      <w:sz w:val="16"/>
      <w:szCs w:val="16"/>
    </w:rPr>
  </w:style>
  <w:style w:type="character" w:customStyle="1" w:styleId="62">
    <w:name w:val="hps"/>
    <w:qFormat/>
    <w:uiPriority w:val="0"/>
  </w:style>
  <w:style w:type="character" w:customStyle="1" w:styleId="63">
    <w:name w:val="TAH Char"/>
    <w:link w:val="64"/>
    <w:qFormat/>
    <w:locked/>
    <w:uiPriority w:val="0"/>
    <w:rPr>
      <w:rFonts w:ascii="Arial" w:hAnsi="Arial"/>
      <w:b/>
      <w:sz w:val="18"/>
      <w:lang w:val="en-GB" w:eastAsia="en-US"/>
    </w:rPr>
  </w:style>
  <w:style w:type="paragraph" w:customStyle="1" w:styleId="64">
    <w:name w:val="TAH"/>
    <w:basedOn w:val="65"/>
    <w:link w:val="63"/>
    <w:qFormat/>
    <w:uiPriority w:val="0"/>
    <w:rPr>
      <w:b/>
    </w:rPr>
  </w:style>
  <w:style w:type="paragraph" w:customStyle="1" w:styleId="65">
    <w:name w:val="TAC"/>
    <w:basedOn w:val="66"/>
    <w:link w:val="68"/>
    <w:qFormat/>
    <w:uiPriority w:val="0"/>
    <w:pPr>
      <w:jc w:val="center"/>
    </w:pPr>
    <w:rPr>
      <w:rFonts w:ascii="Arial" w:hAnsi="Arial"/>
    </w:rPr>
  </w:style>
  <w:style w:type="paragraph" w:customStyle="1" w:styleId="66">
    <w:name w:val="TAL"/>
    <w:basedOn w:val="1"/>
    <w:link w:val="67"/>
    <w:qFormat/>
    <w:uiPriority w:val="0"/>
    <w:pPr>
      <w:keepNext/>
      <w:keepLines/>
      <w:spacing w:after="0"/>
    </w:pPr>
    <w:rPr>
      <w:sz w:val="18"/>
    </w:rPr>
  </w:style>
  <w:style w:type="character" w:customStyle="1" w:styleId="67">
    <w:name w:val="TAL Car"/>
    <w:link w:val="66"/>
    <w:qFormat/>
    <w:locked/>
    <w:uiPriority w:val="0"/>
    <w:rPr>
      <w:sz w:val="18"/>
      <w:szCs w:val="22"/>
    </w:rPr>
  </w:style>
  <w:style w:type="character" w:customStyle="1" w:styleId="68">
    <w:name w:val="TAC Char"/>
    <w:link w:val="65"/>
    <w:qFormat/>
    <w:locked/>
    <w:uiPriority w:val="0"/>
    <w:rPr>
      <w:rFonts w:ascii="Arial" w:hAnsi="Arial"/>
      <w:sz w:val="18"/>
      <w:lang w:val="en-GB" w:eastAsia="en-US"/>
    </w:rPr>
  </w:style>
  <w:style w:type="character" w:customStyle="1" w:styleId="69">
    <w:name w:val="black3"/>
    <w:qFormat/>
    <w:uiPriority w:val="0"/>
    <w:rPr>
      <w:color w:val="151515"/>
    </w:rPr>
  </w:style>
  <w:style w:type="character" w:customStyle="1" w:styleId="70">
    <w:name w:val="Proposal Char"/>
    <w:link w:val="71"/>
    <w:qFormat/>
    <w:uiPriority w:val="0"/>
    <w:rPr>
      <w:rFonts w:ascii="Times New Roman" w:hAnsi="Times New Roman" w:eastAsia="Times New Roman"/>
      <w:b/>
      <w:bCs/>
      <w:lang w:val="en-GB"/>
    </w:rPr>
  </w:style>
  <w:style w:type="paragraph" w:customStyle="1" w:styleId="71">
    <w:name w:val="Proposal"/>
    <w:basedOn w:val="1"/>
    <w:link w:val="70"/>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72">
    <w:name w:val="new-group-name1"/>
    <w:qFormat/>
    <w:uiPriority w:val="0"/>
  </w:style>
  <w:style w:type="character" w:customStyle="1" w:styleId="73">
    <w:name w:val="upload-btn-title1"/>
    <w:qFormat/>
    <w:uiPriority w:val="0"/>
    <w:rPr>
      <w:color w:val="333333"/>
      <w:sz w:val="21"/>
      <w:szCs w:val="21"/>
    </w:rPr>
  </w:style>
  <w:style w:type="character" w:customStyle="1" w:styleId="74">
    <w:name w:val="List Paragraph Char"/>
    <w:qFormat/>
    <w:uiPriority w:val="34"/>
    <w:rPr>
      <w:kern w:val="2"/>
      <w:sz w:val="21"/>
      <w:lang w:eastAsia="ja-JP"/>
    </w:rPr>
  </w:style>
  <w:style w:type="character" w:customStyle="1" w:styleId="75">
    <w:name w:val="B1 Zchn"/>
    <w:qFormat/>
    <w:locked/>
    <w:uiPriority w:val="0"/>
    <w:rPr>
      <w:lang w:eastAsia="en-US"/>
    </w:rPr>
  </w:style>
  <w:style w:type="character" w:customStyle="1" w:styleId="76">
    <w:name w:val="z-窗体底端 Char"/>
    <w:link w:val="77"/>
    <w:semiHidden/>
    <w:qFormat/>
    <w:uiPriority w:val="99"/>
    <w:rPr>
      <w:rFonts w:ascii="Arial" w:hAnsi="Arial" w:cs="Arial"/>
      <w:vanish/>
      <w:sz w:val="16"/>
      <w:szCs w:val="16"/>
    </w:rPr>
  </w:style>
  <w:style w:type="paragraph" w:customStyle="1" w:styleId="77">
    <w:name w:val="z-窗体底端1"/>
    <w:basedOn w:val="1"/>
    <w:next w:val="1"/>
    <w:link w:val="76"/>
    <w:unhideWhenUsed/>
    <w:qFormat/>
    <w:uiPriority w:val="99"/>
    <w:pPr>
      <w:pBdr>
        <w:top w:val="single" w:color="auto" w:sz="6" w:space="1"/>
      </w:pBdr>
      <w:spacing w:after="0"/>
      <w:jc w:val="center"/>
    </w:pPr>
    <w:rPr>
      <w:rFonts w:ascii="Arial" w:hAnsi="Arial"/>
      <w:vanish/>
      <w:sz w:val="16"/>
      <w:szCs w:val="16"/>
    </w:rPr>
  </w:style>
  <w:style w:type="character" w:customStyle="1" w:styleId="78">
    <w:name w:val="short_text"/>
    <w:qFormat/>
    <w:uiPriority w:val="0"/>
  </w:style>
  <w:style w:type="character" w:customStyle="1" w:styleId="79">
    <w:name w:val="high-light-bg5"/>
    <w:qFormat/>
    <w:uiPriority w:val="0"/>
    <w:rPr>
      <w:shd w:val="clear" w:color="auto" w:fill="FEE972"/>
    </w:rPr>
  </w:style>
  <w:style w:type="character" w:customStyle="1" w:styleId="80">
    <w:name w:val="ZGSM"/>
    <w:qFormat/>
    <w:uiPriority w:val="0"/>
  </w:style>
  <w:style w:type="character" w:customStyle="1" w:styleId="81">
    <w:name w:val="apple-converted-space"/>
    <w:qFormat/>
    <w:uiPriority w:val="0"/>
  </w:style>
  <w:style w:type="character" w:customStyle="1" w:styleId="82">
    <w:name w:val="focus"/>
    <w:qFormat/>
    <w:uiPriority w:val="0"/>
  </w:style>
  <w:style w:type="character" w:customStyle="1" w:styleId="83">
    <w:name w:val="B1 (文字)"/>
    <w:link w:val="84"/>
    <w:qFormat/>
    <w:locked/>
    <w:uiPriority w:val="99"/>
    <w:rPr>
      <w:rFonts w:ascii="Times New Roman" w:hAnsi="Times New Roman" w:eastAsia="宋体"/>
      <w:lang w:val="en-GB" w:eastAsia="en-US"/>
    </w:rPr>
  </w:style>
  <w:style w:type="paragraph" w:customStyle="1" w:styleId="84">
    <w:name w:val="B1"/>
    <w:basedOn w:val="15"/>
    <w:link w:val="83"/>
    <w:qFormat/>
    <w:uiPriority w:val="99"/>
    <w:pPr>
      <w:ind w:left="568" w:hanging="284" w:firstLineChars="0"/>
    </w:pPr>
  </w:style>
  <w:style w:type="character" w:customStyle="1" w:styleId="85">
    <w:name w:val="Doc-text2 Char"/>
    <w:link w:val="86"/>
    <w:qFormat/>
    <w:uiPriority w:val="0"/>
    <w:rPr>
      <w:rFonts w:ascii="Arial" w:hAnsi="Arial" w:eastAsia="MS Mincho"/>
      <w:szCs w:val="24"/>
      <w:lang w:val="en-GB" w:eastAsia="en-GB"/>
    </w:rPr>
  </w:style>
  <w:style w:type="paragraph" w:customStyle="1" w:styleId="86">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7">
    <w:name w:val="TH Char"/>
    <w:link w:val="88"/>
    <w:qFormat/>
    <w:uiPriority w:val="0"/>
    <w:rPr>
      <w:rFonts w:ascii="Arial" w:hAnsi="Arial"/>
      <w:b/>
      <w:lang w:val="en-GB" w:eastAsia="en-US"/>
    </w:rPr>
  </w:style>
  <w:style w:type="paragraph" w:customStyle="1" w:styleId="88">
    <w:name w:val="TH"/>
    <w:basedOn w:val="1"/>
    <w:link w:val="87"/>
    <w:qFormat/>
    <w:uiPriority w:val="0"/>
    <w:pPr>
      <w:keepNext/>
      <w:keepLines/>
      <w:spacing w:before="60"/>
      <w:jc w:val="center"/>
    </w:pPr>
    <w:rPr>
      <w:rFonts w:ascii="Arial" w:hAnsi="Arial"/>
      <w:b/>
    </w:rPr>
  </w:style>
  <w:style w:type="character" w:customStyle="1" w:styleId="89">
    <w:name w:val="TAH Car"/>
    <w:qFormat/>
    <w:locked/>
    <w:uiPriority w:val="0"/>
    <w:rPr>
      <w:rFonts w:ascii="Arial" w:hAnsi="Arial" w:eastAsia="Times New Roman"/>
      <w:b/>
      <w:sz w:val="18"/>
    </w:rPr>
  </w:style>
  <w:style w:type="character" w:customStyle="1" w:styleId="90">
    <w:name w:val="def"/>
    <w:qFormat/>
    <w:uiPriority w:val="0"/>
  </w:style>
  <w:style w:type="paragraph" w:customStyle="1" w:styleId="9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2">
    <w:name w:val="列出段落3"/>
    <w:basedOn w:val="1"/>
    <w:qFormat/>
    <w:uiPriority w:val="99"/>
    <w:pPr>
      <w:ind w:firstLine="420" w:firstLineChars="200"/>
    </w:pPr>
  </w:style>
  <w:style w:type="paragraph" w:styleId="93">
    <w:name w:val="List Paragraph"/>
    <w:basedOn w:val="1"/>
    <w:qFormat/>
    <w:uiPriority w:val="34"/>
    <w:pPr>
      <w:spacing w:after="0"/>
      <w:ind w:left="840" w:leftChars="400" w:hanging="720"/>
    </w:pPr>
    <w:rPr>
      <w:rFonts w:ascii="Times" w:hAnsi="Times" w:eastAsia="Batang"/>
      <w:szCs w:val="24"/>
    </w:rPr>
  </w:style>
  <w:style w:type="paragraph" w:customStyle="1" w:styleId="94">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95">
    <w:name w:val="列出段落2"/>
    <w:basedOn w:val="1"/>
    <w:unhideWhenUsed/>
    <w:qFormat/>
    <w:uiPriority w:val="99"/>
    <w:pPr>
      <w:ind w:firstLine="420" w:firstLineChars="200"/>
    </w:pPr>
  </w:style>
  <w:style w:type="paragraph" w:customStyle="1" w:styleId="9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7">
    <w:name w:val="表格文字居左"/>
    <w:basedOn w:val="1"/>
    <w:next w:val="1"/>
    <w:qFormat/>
    <w:uiPriority w:val="0"/>
    <w:pPr>
      <w:widowControl w:val="0"/>
      <w:spacing w:after="0"/>
      <w:jc w:val="both"/>
    </w:pPr>
    <w:rPr>
      <w:rFonts w:ascii="Arial" w:hAnsi="Arial" w:cs="宋体"/>
      <w:kern w:val="2"/>
      <w:sz w:val="21"/>
    </w:rPr>
  </w:style>
  <w:style w:type="paragraph" w:customStyle="1" w:styleId="98">
    <w:name w:val="修订1"/>
    <w:semiHidden/>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9">
    <w:name w:val="_Style 1"/>
    <w:basedOn w:val="1"/>
    <w:qFormat/>
    <w:uiPriority w:val="34"/>
    <w:pPr>
      <w:ind w:left="840" w:leftChars="400"/>
    </w:pPr>
  </w:style>
  <w:style w:type="paragraph" w:customStyle="1" w:styleId="100">
    <w:name w:val="TAN"/>
    <w:basedOn w:val="1"/>
    <w:qFormat/>
    <w:uiPriority w:val="0"/>
    <w:pPr>
      <w:keepNext/>
      <w:keepLines/>
      <w:spacing w:after="0"/>
      <w:ind w:left="851" w:hanging="851"/>
    </w:pPr>
    <w:rPr>
      <w:rFonts w:ascii="Arial" w:hAnsi="Arial"/>
      <w:sz w:val="18"/>
    </w:rPr>
  </w:style>
  <w:style w:type="paragraph" w:customStyle="1" w:styleId="101">
    <w:name w:val="Test"/>
    <w:basedOn w:val="1"/>
    <w:qFormat/>
    <w:uiPriority w:val="0"/>
    <w:pPr>
      <w:spacing w:before="60" w:after="60" w:line="280" w:lineRule="atLeast"/>
      <w:ind w:left="2160"/>
      <w:jc w:val="both"/>
    </w:pPr>
    <w:rPr>
      <w:rFonts w:eastAsia="MS Mincho"/>
    </w:rPr>
  </w:style>
  <w:style w:type="paragraph" w:customStyle="1" w:styleId="102">
    <w:name w:val="References"/>
    <w:basedOn w:val="1"/>
    <w:qFormat/>
    <w:uiPriority w:val="0"/>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103">
    <w:name w:val="tableheader"/>
    <w:basedOn w:val="1"/>
    <w:qFormat/>
    <w:uiPriority w:val="0"/>
    <w:pPr>
      <w:snapToGrid w:val="0"/>
      <w:spacing w:before="40" w:after="40"/>
      <w:jc w:val="center"/>
    </w:pPr>
    <w:rPr>
      <w:rFonts w:cs="Calibri"/>
      <w:b/>
      <w:bCs/>
      <w:color w:val="000000"/>
    </w:rPr>
  </w:style>
  <w:style w:type="paragraph" w:customStyle="1" w:styleId="104">
    <w:name w:val="B3"/>
    <w:basedOn w:val="7"/>
    <w:qFormat/>
    <w:uiPriority w:val="0"/>
    <w:pPr>
      <w:ind w:left="1135" w:leftChars="0" w:hanging="284" w:firstLineChars="0"/>
    </w:pPr>
    <w:rPr>
      <w:rFonts w:eastAsia="宋体"/>
    </w:rPr>
  </w:style>
  <w:style w:type="paragraph" w:customStyle="1" w:styleId="105">
    <w:name w:val="LGTdoc_본문"/>
    <w:basedOn w:val="1"/>
    <w:qFormat/>
    <w:uiPriority w:val="0"/>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106">
    <w:name w:val="_Style 105"/>
    <w:unhideWhenUsed/>
    <w:qFormat/>
    <w:uiPriority w:val="99"/>
    <w:rPr>
      <w:rFonts w:ascii="Times New Roman" w:hAnsi="Times New Roman" w:eastAsia="宋体" w:cs="Times New Roman"/>
      <w:sz w:val="22"/>
      <w:szCs w:val="22"/>
      <w:lang w:val="en-US" w:eastAsia="zh-CN" w:bidi="ar-SA"/>
    </w:rPr>
  </w:style>
  <w:style w:type="paragraph" w:customStyle="1" w:styleId="107">
    <w:name w:val="tablecell"/>
    <w:basedOn w:val="1"/>
    <w:qFormat/>
    <w:uiPriority w:val="0"/>
    <w:pPr>
      <w:autoSpaceDE w:val="0"/>
      <w:autoSpaceDN w:val="0"/>
      <w:adjustRightInd w:val="0"/>
      <w:snapToGrid w:val="0"/>
      <w:spacing w:before="40" w:after="40"/>
    </w:pPr>
  </w:style>
  <w:style w:type="paragraph" w:customStyle="1" w:styleId="10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9">
    <w:name w:val="B2"/>
    <w:basedOn w:val="14"/>
    <w:qFormat/>
    <w:uiPriority w:val="0"/>
  </w:style>
  <w:style w:type="table" w:customStyle="1" w:styleId="110">
    <w:name w:val="网格型2"/>
    <w:basedOn w:val="23"/>
    <w:qFormat/>
    <w:uiPriority w:val="39"/>
    <w:rPr>
      <w:rFonts w:eastAsia="Calibri"/>
      <w:sz w:val="22"/>
      <w:szCs w:val="22"/>
      <w:lang w:val="de-DE"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
    <w:basedOn w:val="23"/>
    <w:qFormat/>
    <w:uiPriority w:val="39"/>
    <w:rPr>
      <w:rFonts w:ascii="Calibri" w:hAnsi="Calibri" w:cs="Arial"/>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1"/>
    <w:basedOn w:val="2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YJ-Proposal"/>
    <w:basedOn w:val="1"/>
    <w:qFormat/>
    <w:uiPriority w:val="0"/>
    <w:pPr>
      <w:numPr>
        <w:ilvl w:val="0"/>
        <w:numId w:val="3"/>
      </w:numPr>
      <w:tabs>
        <w:tab w:val="left" w:pos="1417"/>
      </w:tabs>
      <w:ind w:left="0" w:firstLine="0"/>
    </w:pPr>
    <w:rPr>
      <w:rFonts w:eastAsiaTheme="minorEastAsia"/>
      <w:b/>
      <w:bCs/>
      <w:szCs w:val="21"/>
    </w:rPr>
  </w:style>
  <w:style w:type="paragraph" w:customStyle="1" w:styleId="114">
    <w:name w:val="TF"/>
    <w:basedOn w:val="88"/>
    <w:qFormat/>
    <w:uiPriority w:val="0"/>
    <w:pPr>
      <w:keepNext w:val="0"/>
      <w:spacing w:before="0" w:after="240"/>
    </w:pPr>
  </w:style>
  <w:style w:type="paragraph" w:customStyle="1" w:styleId="115">
    <w:name w:val="0 Main text"/>
    <w:basedOn w:val="1"/>
    <w:qFormat/>
    <w:uiPriority w:val="0"/>
    <w:pPr>
      <w:jc w:val="both"/>
    </w:pPr>
    <w:rPr>
      <w:rFonts w:ascii="Times New Roman" w:hAnsi="Times New Roman"/>
      <w:szCs w:val="20"/>
    </w:rPr>
  </w:style>
  <w:style w:type="paragraph" w:customStyle="1" w:styleId="116">
    <w:name w:val="YJ-Observation"/>
    <w:basedOn w:val="1"/>
    <w:uiPriority w:val="0"/>
    <w:pPr>
      <w:numPr>
        <w:ilvl w:val="0"/>
        <w:numId w:val="4"/>
      </w:numPr>
    </w:pPr>
  </w:style>
  <w:style w:type="paragraph" w:customStyle="1" w:styleId="117">
    <w:name w:val="List Paragraph1"/>
    <w:basedOn w:val="1"/>
    <w:qFormat/>
    <w:uiPriority w:val="0"/>
    <w:pPr>
      <w:spacing w:before="100" w:beforeAutospacing="1" w:after="100" w:afterAutospacing="1"/>
      <w:ind w:left="840" w:leftChars="400"/>
    </w:pPr>
    <w:rPr>
      <w:rFonts w:ascii="Times" w:hAnsi="Times" w:eastAsia="Batang"/>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7" Type="http://schemas.openxmlformats.org/officeDocument/2006/relationships/fontTable" Target="fontTable.xml"/><Relationship Id="rId46" Type="http://schemas.openxmlformats.org/officeDocument/2006/relationships/customXml" Target="../customXml/item1.xml"/><Relationship Id="rId45" Type="http://schemas.openxmlformats.org/officeDocument/2006/relationships/numbering" Target="numbering.xml"/><Relationship Id="rId44" Type="http://schemas.openxmlformats.org/officeDocument/2006/relationships/image" Target="media/image26.emf"/><Relationship Id="rId43" Type="http://schemas.openxmlformats.org/officeDocument/2006/relationships/image" Target="media/image25.emf"/><Relationship Id="rId42" Type="http://schemas.openxmlformats.org/officeDocument/2006/relationships/image" Target="media/image24.emf"/><Relationship Id="rId41" Type="http://schemas.openxmlformats.org/officeDocument/2006/relationships/image" Target="media/image23.emf"/><Relationship Id="rId40" Type="http://schemas.openxmlformats.org/officeDocument/2006/relationships/image" Target="media/image22.emf"/><Relationship Id="rId4" Type="http://schemas.openxmlformats.org/officeDocument/2006/relationships/theme" Target="theme/theme1.xml"/><Relationship Id="rId39" Type="http://schemas.openxmlformats.org/officeDocument/2006/relationships/image" Target="media/image21.png"/><Relationship Id="rId38" Type="http://schemas.openxmlformats.org/officeDocument/2006/relationships/image" Target="media/image20.emf"/><Relationship Id="rId37" Type="http://schemas.openxmlformats.org/officeDocument/2006/relationships/oleObject" Target="embeddings/oleObject13.bin"/><Relationship Id="rId36" Type="http://schemas.openxmlformats.org/officeDocument/2006/relationships/image" Target="media/image19.png"/><Relationship Id="rId35" Type="http://schemas.openxmlformats.org/officeDocument/2006/relationships/image" Target="media/image18.emf"/><Relationship Id="rId34" Type="http://schemas.openxmlformats.org/officeDocument/2006/relationships/oleObject" Target="embeddings/oleObject12.bin"/><Relationship Id="rId33" Type="http://schemas.openxmlformats.org/officeDocument/2006/relationships/image" Target="media/image17.emf"/><Relationship Id="rId32" Type="http://schemas.openxmlformats.org/officeDocument/2006/relationships/oleObject" Target="embeddings/oleObject11.bin"/><Relationship Id="rId31" Type="http://schemas.openxmlformats.org/officeDocument/2006/relationships/chart" Target="charts/chart1.xml"/><Relationship Id="rId30" Type="http://schemas.openxmlformats.org/officeDocument/2006/relationships/image" Target="media/image16.emf"/><Relationship Id="rId3" Type="http://schemas.openxmlformats.org/officeDocument/2006/relationships/footnotes" Target="footnotes.xml"/><Relationship Id="rId29" Type="http://schemas.openxmlformats.org/officeDocument/2006/relationships/oleObject" Target="embeddings/oleObject10.bin"/><Relationship Id="rId28" Type="http://schemas.openxmlformats.org/officeDocument/2006/relationships/image" Target="media/image15.emf"/><Relationship Id="rId27" Type="http://schemas.openxmlformats.org/officeDocument/2006/relationships/oleObject" Target="embeddings/oleObject9.bin"/><Relationship Id="rId26" Type="http://schemas.openxmlformats.org/officeDocument/2006/relationships/image" Target="media/image14.emf"/><Relationship Id="rId25" Type="http://schemas.openxmlformats.org/officeDocument/2006/relationships/oleObject" Target="embeddings/oleObject8.bin"/><Relationship Id="rId24" Type="http://schemas.openxmlformats.org/officeDocument/2006/relationships/image" Target="media/image13.emf"/><Relationship Id="rId23" Type="http://schemas.openxmlformats.org/officeDocument/2006/relationships/oleObject" Target="embeddings/oleObject7.bin"/><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emf"/><Relationship Id="rId15" Type="http://schemas.openxmlformats.org/officeDocument/2006/relationships/oleObject" Target="embeddings/oleObject6.bin"/><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35752;&#35770;&#25991;&#26723;\Ambient%20IoT\Inventor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'[Inventory.xlsx]Efficiency 4'!$A$2</c:f>
              <c:strCache>
                <c:ptCount val="1"/>
                <c:pt idx="0">
                  <c:v>ALOHA</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'[Inventory.xlsx]Efficiency 4'!$B$1:$E$1</c:f>
              <c:numCache>
                <c:formatCode>General</c:formatCode>
                <c:ptCount val="4"/>
                <c:pt idx="0">
                  <c:v>100</c:v>
                </c:pt>
                <c:pt idx="1">
                  <c:v>500</c:v>
                </c:pt>
                <c:pt idx="2">
                  <c:v>1000</c:v>
                </c:pt>
                <c:pt idx="3">
                  <c:v>3750</c:v>
                </c:pt>
              </c:numCache>
            </c:numRef>
          </c:cat>
          <c:val>
            <c:numRef>
              <c:f>'[Inventory.xlsx]Efficiency 4'!$B$2:$E$2</c:f>
              <c:numCache>
                <c:formatCode>General</c:formatCode>
                <c:ptCount val="4"/>
                <c:pt idx="0">
                  <c:v>65</c:v>
                </c:pt>
                <c:pt idx="1">
                  <c:v>140</c:v>
                </c:pt>
                <c:pt idx="2">
                  <c:v>148</c:v>
                </c:pt>
                <c:pt idx="3">
                  <c:v>144</c:v>
                </c:pt>
              </c:numCache>
            </c:numRef>
          </c:val>
        </c:ser>
        <c:ser>
          <c:idx val="1"/>
          <c:order val="1"/>
          <c:tx>
            <c:strRef>
              <c:f>'[Inventory.xlsx]Efficiency 4'!$A$3</c:f>
              <c:strCache>
                <c:ptCount val="1"/>
                <c:pt idx="0">
                  <c:v>BTree</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'[Inventory.xlsx]Efficiency 4'!$B$1:$E$1</c:f>
              <c:numCache>
                <c:formatCode>General</c:formatCode>
                <c:ptCount val="4"/>
                <c:pt idx="0">
                  <c:v>100</c:v>
                </c:pt>
                <c:pt idx="1">
                  <c:v>500</c:v>
                </c:pt>
                <c:pt idx="2">
                  <c:v>1000</c:v>
                </c:pt>
                <c:pt idx="3">
                  <c:v>3750</c:v>
                </c:pt>
              </c:numCache>
            </c:numRef>
          </c:cat>
          <c:val>
            <c:numRef>
              <c:f>'[Inventory.xlsx]Efficiency 4'!$B$3:$E$3</c:f>
              <c:numCache>
                <c:formatCode>General</c:formatCode>
                <c:ptCount val="4"/>
                <c:pt idx="0">
                  <c:v>143</c:v>
                </c:pt>
                <c:pt idx="1">
                  <c:v>142</c:v>
                </c:pt>
                <c:pt idx="2">
                  <c:v>142</c:v>
                </c:pt>
                <c:pt idx="3">
                  <c:v>142</c:v>
                </c:pt>
              </c:numCache>
            </c:numRef>
          </c:val>
        </c:ser>
        <c:ser>
          <c:idx val="2"/>
          <c:order val="2"/>
          <c:tx>
            <c:strRef>
              <c:f>'[Inventory.xlsx]Efficiency 4'!$A$4</c:f>
              <c:strCache>
                <c:ptCount val="1"/>
                <c:pt idx="0">
                  <c:v>Q</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'[Inventory.xlsx]Efficiency 4'!$B$1:$E$1</c:f>
              <c:numCache>
                <c:formatCode>General</c:formatCode>
                <c:ptCount val="4"/>
                <c:pt idx="0">
                  <c:v>100</c:v>
                </c:pt>
                <c:pt idx="1">
                  <c:v>500</c:v>
                </c:pt>
                <c:pt idx="2">
                  <c:v>1000</c:v>
                </c:pt>
                <c:pt idx="3">
                  <c:v>3750</c:v>
                </c:pt>
              </c:numCache>
            </c:numRef>
          </c:cat>
          <c:val>
            <c:numRef>
              <c:f>'[Inventory.xlsx]Efficiency 4'!$B$4:$E$4</c:f>
              <c:numCache>
                <c:formatCode>General</c:formatCode>
                <c:ptCount val="4"/>
                <c:pt idx="0">
                  <c:v>143</c:v>
                </c:pt>
                <c:pt idx="1">
                  <c:v>143</c:v>
                </c:pt>
                <c:pt idx="2">
                  <c:v>143</c:v>
                </c:pt>
                <c:pt idx="3">
                  <c:v>143</c:v>
                </c:pt>
              </c:numCache>
            </c:numRef>
          </c:val>
        </c:ser>
        <c:ser>
          <c:idx val="3"/>
          <c:order val="3"/>
          <c:tx>
            <c:strRef>
              <c:f>'[Inventory.xlsx]Efficiency 4'!$A$5</c:f>
              <c:strCache>
                <c:ptCount val="1"/>
                <c:pt idx="0">
                  <c:v>Q+ALOHA</c:v>
                </c:pt>
              </c:strCache>
            </c:strRef>
          </c:tx>
          <c:spPr>
            <a:solidFill>
              <a:schemeClr val="accent4"/>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'[Inventory.xlsx]Efficiency 4'!$B$1:$E$1</c:f>
              <c:numCache>
                <c:formatCode>General</c:formatCode>
                <c:ptCount val="4"/>
                <c:pt idx="0">
                  <c:v>100</c:v>
                </c:pt>
                <c:pt idx="1">
                  <c:v>500</c:v>
                </c:pt>
                <c:pt idx="2">
                  <c:v>1000</c:v>
                </c:pt>
                <c:pt idx="3">
                  <c:v>3750</c:v>
                </c:pt>
              </c:numCache>
            </c:numRef>
          </c:cat>
          <c:val>
            <c:numRef>
              <c:f>'[Inventory.xlsx]Efficiency 4'!$B$5:$E$5</c:f>
              <c:numCache>
                <c:formatCode>General</c:formatCode>
                <c:ptCount val="4"/>
                <c:pt idx="0">
                  <c:v>158</c:v>
                </c:pt>
                <c:pt idx="1">
                  <c:v>159</c:v>
                </c:pt>
                <c:pt idx="2">
                  <c:v>159</c:v>
                </c:pt>
                <c:pt idx="3">
                  <c:v>159</c:v>
                </c:pt>
              </c:numCache>
            </c:numRef>
          </c:val>
        </c:ser>
        <c:ser>
          <c:idx val="4"/>
          <c:order val="4"/>
          <c:tx>
            <c:strRef>
              <c:f>'[Inventory.xlsx]Efficiency 4'!$A$6</c:f>
              <c:strCache>
                <c:ptCount val="1"/>
                <c:pt idx="0">
                  <c:v>Q+ FDM/CDM Msg1</c:v>
                </c:pt>
              </c:strCache>
            </c:strRef>
          </c:tx>
          <c:spPr>
            <a:solidFill>
              <a:schemeClr val="accent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'[Inventory.xlsx]Efficiency 4'!$B$1:$E$1</c:f>
              <c:numCache>
                <c:formatCode>General</c:formatCode>
                <c:ptCount val="4"/>
                <c:pt idx="0">
                  <c:v>100</c:v>
                </c:pt>
                <c:pt idx="1">
                  <c:v>500</c:v>
                </c:pt>
                <c:pt idx="2">
                  <c:v>1000</c:v>
                </c:pt>
                <c:pt idx="3">
                  <c:v>3750</c:v>
                </c:pt>
              </c:numCache>
            </c:numRef>
          </c:cat>
          <c:val>
            <c:numRef>
              <c:f>'[Inventory.xlsx]Efficiency 4'!$B$6:$E$6</c:f>
              <c:numCache>
                <c:formatCode>General</c:formatCode>
                <c:ptCount val="4"/>
                <c:pt idx="0">
                  <c:v>215</c:v>
                </c:pt>
                <c:pt idx="1">
                  <c:v>226</c:v>
                </c:pt>
                <c:pt idx="2">
                  <c:v>227</c:v>
                </c:pt>
                <c:pt idx="3">
                  <c:v>228</c:v>
                </c:pt>
              </c:numCache>
            </c:numRef>
          </c:val>
        </c:ser>
        <c:ser>
          <c:idx val="5"/>
          <c:order val="5"/>
          <c:tx>
            <c:strRef>
              <c:f>'[Inventory.xlsx]Efficiency 4'!$A$7</c:f>
              <c:strCache>
                <c:ptCount val="1"/>
                <c:pt idx="0">
                  <c:v>Q+ FDM/CDM Msg1 and Msg2</c:v>
                </c:pt>
              </c:strCache>
            </c:strRef>
          </c:tx>
          <c:spPr>
            <a:solidFill>
              <a:schemeClr val="accent6"/>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'[Inventory.xlsx]Efficiency 4'!$B$1:$E$1</c:f>
              <c:numCache>
                <c:formatCode>General</c:formatCode>
                <c:ptCount val="4"/>
                <c:pt idx="0">
                  <c:v>100</c:v>
                </c:pt>
                <c:pt idx="1">
                  <c:v>500</c:v>
                </c:pt>
                <c:pt idx="2">
                  <c:v>1000</c:v>
                </c:pt>
                <c:pt idx="3">
                  <c:v>3750</c:v>
                </c:pt>
              </c:numCache>
            </c:numRef>
          </c:cat>
          <c:val>
            <c:numRef>
              <c:f>'[Inventory.xlsx]Efficiency 4'!$B$7:$E$7</c:f>
              <c:numCache>
                <c:formatCode>General</c:formatCode>
                <c:ptCount val="4"/>
                <c:pt idx="0">
                  <c:v>274</c:v>
                </c:pt>
                <c:pt idx="1">
                  <c:v>302</c:v>
                </c:pt>
                <c:pt idx="2">
                  <c:v>305</c:v>
                </c:pt>
                <c:pt idx="3">
                  <c:v>309</c:v>
                </c:pt>
              </c:numCache>
            </c:numRef>
          </c:val>
        </c:ser>
        <c:dLbls>
          <c:showLegendKey val="0"/>
          <c:showVal val="1"/>
          <c:showCatName val="0"/>
          <c:showSerName val="0"/>
          <c:showPercent val="0"/>
          <c:showBubbleSize val="0"/>
        </c:dLbls>
        <c:gapWidth val="219"/>
        <c:overlap val="-27"/>
        <c:axId val="917665378"/>
        <c:axId val="365439040"/>
      </c:barChart>
      <c:catAx>
        <c:axId val="917665378"/>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Given number of devices</a:t>
                </a:r>
                <a:endParaRPr lang="en-US" altLang="zh-CN"/>
              </a:p>
            </c:rich>
          </c:tx>
          <c:layout/>
          <c:overlay val="0"/>
          <c:spPr>
            <a:noFill/>
            <a:ln>
              <a:noFill/>
            </a:ln>
            <a:effectLst/>
          </c:sp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65439040"/>
        <c:crosses val="autoZero"/>
        <c:auto val="1"/>
        <c:lblAlgn val="ctr"/>
        <c:lblOffset val="100"/>
        <c:noMultiLvlLbl val="0"/>
      </c:catAx>
      <c:valAx>
        <c:axId val="3654390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Access efficiency</a:t>
                </a:r>
                <a:endParaRPr lang="en-US" altLang="zh-CN"/>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17665378"/>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6FB01-FAE8-4A0A-B76D-E91EF33CBCA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12</Pages>
  <Words>4931</Words>
  <Characters>28107</Characters>
  <Lines>234</Lines>
  <Paragraphs>65</Paragraphs>
  <TotalTime>0</TotalTime>
  <ScaleCrop>false</ScaleCrop>
  <LinksUpToDate>false</LinksUpToDate>
  <CharactersWithSpaces>32973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2024-04-02T16:24:00Z</dcterms:created>
  <dc:creator>ZTE</dc:creator>
  <cp:lastModifiedBy>ZTE, MXY</cp:lastModifiedBy>
  <dcterms:modified xsi:type="dcterms:W3CDTF">2024-11-08T12:15:57Z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6CB2E4D59FE94B5C82AEE8D14B1D93CD</vt:lpwstr>
  </property>
</Properties>
</file>