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jc w:val="both"/>
        <w:rPr>
          <w:rFonts w:hint="default" w:ascii="Liberation Serif" w:hAnsi="Liberation Serif" w:cs="Liberation Serif"/>
          <w:b/>
          <w:sz w:val="22"/>
          <w:szCs w:val="22"/>
          <w:lang w:val="en-US"/>
        </w:rPr>
      </w:pPr>
      <w:r>
        <w:rPr>
          <w:rFonts w:hint="default" w:ascii="Liberation Serif" w:hAnsi="Liberation Serif" w:cs="Liberation Serif"/>
          <w:b/>
          <w:sz w:val="22"/>
          <w:szCs w:val="22"/>
        </w:rPr>
        <w:t>3GPP TSG RAN WG1 Meeting #1</w:t>
      </w:r>
      <w:r>
        <w:rPr>
          <w:rFonts w:hint="default" w:ascii="Liberation Serif" w:hAnsi="Liberation Serif" w:cs="Liberation Serif"/>
          <w:b/>
          <w:sz w:val="22"/>
          <w:szCs w:val="22"/>
          <w:lang w:val="en-US"/>
        </w:rPr>
        <w:t>18b</w:t>
      </w:r>
      <w:r>
        <w:rPr>
          <w:rFonts w:hint="default" w:ascii="Liberation Serif" w:hAnsi="Liberation Serif" w:cs="Liberation Serif"/>
          <w:b/>
          <w:sz w:val="22"/>
          <w:szCs w:val="22"/>
        </w:rPr>
        <w:tab/>
      </w:r>
      <w:r>
        <w:rPr>
          <w:rFonts w:hint="default" w:ascii="Liberation Serif" w:hAnsi="Liberation Serif" w:cs="Liberation Serif"/>
          <w:b/>
          <w:sz w:val="22"/>
          <w:szCs w:val="22"/>
          <w:highlight w:val="none"/>
        </w:rPr>
        <w:t>R1-2408935</w:t>
      </w:r>
      <w:bookmarkStart w:id="14" w:name="_GoBack"/>
      <w:bookmarkEnd w:id="14"/>
    </w:p>
    <w:p>
      <w:pPr>
        <w:jc w:val="both"/>
        <w:rPr>
          <w:rFonts w:hint="default" w:ascii="Liberation Serif" w:hAnsi="Liberation Serif" w:cs="Liberation Serif"/>
          <w:sz w:val="22"/>
          <w:szCs w:val="22"/>
          <w:lang w:val="en-US"/>
        </w:rPr>
      </w:pPr>
      <w:r>
        <w:rPr>
          <w:rFonts w:hint="default" w:ascii="Liberation Serif" w:hAnsi="Liberation Serif" w:cs="Liberation Serif"/>
          <w:b/>
          <w:sz w:val="22"/>
          <w:szCs w:val="22"/>
          <w:lang w:val="en-US"/>
        </w:rPr>
        <w:t>Hefei, China, October 14</w:t>
      </w:r>
      <w:r>
        <w:rPr>
          <w:rFonts w:hint="default" w:ascii="Liberation Serif" w:hAnsi="Liberation Serif" w:cs="Liberation Serif"/>
          <w:b/>
          <w:sz w:val="22"/>
          <w:szCs w:val="22"/>
          <w:vertAlign w:val="superscript"/>
        </w:rPr>
        <w:t>th</w:t>
      </w:r>
      <w:r>
        <w:rPr>
          <w:rFonts w:hint="default" w:ascii="Liberation Serif" w:hAnsi="Liberation Serif" w:cs="Liberation Serif"/>
          <w:b/>
          <w:sz w:val="22"/>
          <w:szCs w:val="22"/>
        </w:rPr>
        <w:t xml:space="preserve"> – </w:t>
      </w:r>
      <w:r>
        <w:rPr>
          <w:rFonts w:hint="default" w:ascii="Liberation Serif" w:hAnsi="Liberation Serif" w:cs="Liberation Serif"/>
          <w:b/>
          <w:sz w:val="22"/>
          <w:szCs w:val="22"/>
          <w:lang w:val="en-US"/>
        </w:rPr>
        <w:t>October 18</w:t>
      </w:r>
      <w:r>
        <w:rPr>
          <w:rFonts w:hint="default" w:ascii="Liberation Serif" w:hAnsi="Liberation Serif" w:cs="Liberation Serif"/>
          <w:b/>
          <w:sz w:val="22"/>
          <w:szCs w:val="22"/>
          <w:vertAlign w:val="superscript"/>
          <w:lang w:val="en-US"/>
        </w:rPr>
        <w:t>th</w:t>
      </w:r>
      <w:r>
        <w:rPr>
          <w:rFonts w:hint="default" w:ascii="Liberation Serif" w:hAnsi="Liberation Serif" w:cs="Liberation Serif"/>
          <w:b/>
          <w:sz w:val="22"/>
          <w:szCs w:val="22"/>
        </w:rPr>
        <w:t>, 202</w:t>
      </w:r>
      <w:r>
        <w:rPr>
          <w:rFonts w:hint="default" w:ascii="Liberation Serif" w:hAnsi="Liberation Serif" w:cs="Liberation Serif"/>
          <w:b/>
          <w:sz w:val="22"/>
          <w:szCs w:val="22"/>
          <w:lang w:val="en-US"/>
        </w:rPr>
        <w:t>4</w:t>
      </w:r>
    </w:p>
    <w:p>
      <w:pPr>
        <w:pBdr>
          <w:top w:val="single" w:color="000001" w:sz="4" w:space="1"/>
        </w:pBdr>
        <w:jc w:val="both"/>
        <w:rPr>
          <w:rFonts w:hint="default" w:ascii="Liberation Serif" w:hAnsi="Liberation Serif" w:cs="Liberation Serif"/>
          <w:b/>
          <w:sz w:val="22"/>
          <w:szCs w:val="22"/>
        </w:rPr>
      </w:pPr>
    </w:p>
    <w:p>
      <w:pPr>
        <w:spacing w:after="60"/>
        <w:ind w:left="1555" w:hanging="1555"/>
        <w:jc w:val="both"/>
        <w:rPr>
          <w:rFonts w:hint="default" w:ascii="Liberation Serif" w:hAnsi="Liberation Serif" w:cs="Liberation Serif"/>
          <w:sz w:val="22"/>
          <w:szCs w:val="22"/>
          <w:lang w:val="en-US"/>
        </w:rPr>
      </w:pPr>
      <w:r>
        <w:rPr>
          <w:rFonts w:hint="default" w:ascii="Liberation Serif" w:hAnsi="Liberation Serif" w:cs="Liberation Serif"/>
          <w:b/>
          <w:sz w:val="22"/>
          <w:szCs w:val="22"/>
        </w:rPr>
        <w:t>Agenda Item:</w:t>
      </w:r>
      <w:r>
        <w:rPr>
          <w:rFonts w:hint="default" w:ascii="Liberation Serif" w:hAnsi="Liberation Serif" w:cs="Liberation Serif"/>
          <w:b/>
          <w:sz w:val="22"/>
          <w:szCs w:val="22"/>
        </w:rPr>
        <w:tab/>
      </w:r>
      <w:r>
        <w:rPr>
          <w:rFonts w:hint="default" w:ascii="Liberation Serif" w:hAnsi="Liberation Serif" w:cs="Liberation Serif"/>
          <w:b/>
          <w:sz w:val="22"/>
          <w:szCs w:val="22"/>
          <w:lang w:val="en-US"/>
        </w:rPr>
        <w:t>9.5.2</w:t>
      </w:r>
    </w:p>
    <w:p>
      <w:pPr>
        <w:spacing w:after="60"/>
        <w:ind w:left="1555" w:hanging="1555"/>
        <w:jc w:val="both"/>
        <w:rPr>
          <w:rFonts w:hint="default" w:ascii="Liberation Serif" w:hAnsi="Liberation Serif" w:cs="Liberation Serif"/>
          <w:sz w:val="22"/>
          <w:szCs w:val="22"/>
        </w:rPr>
      </w:pPr>
      <w:r>
        <w:rPr>
          <w:rFonts w:hint="default" w:ascii="Liberation Serif" w:hAnsi="Liberation Serif" w:cs="Liberation Serif"/>
          <w:b/>
          <w:sz w:val="22"/>
          <w:szCs w:val="22"/>
        </w:rPr>
        <w:t>Source:</w:t>
      </w:r>
      <w:r>
        <w:rPr>
          <w:rFonts w:hint="default" w:ascii="Liberation Serif" w:hAnsi="Liberation Serif" w:cs="Liberation Serif"/>
          <w:b/>
          <w:sz w:val="22"/>
          <w:szCs w:val="22"/>
        </w:rPr>
        <w:tab/>
      </w:r>
      <w:r>
        <w:rPr>
          <w:rFonts w:hint="default" w:ascii="Liberation Serif" w:hAnsi="Liberation Serif" w:cs="Liberation Serif"/>
          <w:b/>
          <w:sz w:val="22"/>
          <w:szCs w:val="22"/>
        </w:rPr>
        <w:t>CEWiT</w:t>
      </w:r>
    </w:p>
    <w:p>
      <w:pPr>
        <w:spacing w:after="60"/>
        <w:ind w:left="1555" w:hanging="1555"/>
        <w:jc w:val="both"/>
        <w:rPr>
          <w:rFonts w:hint="default" w:ascii="Liberation Serif" w:hAnsi="Liberation Serif" w:cs="Liberation Serif"/>
          <w:sz w:val="22"/>
          <w:szCs w:val="22"/>
          <w:lang w:val="en-US"/>
        </w:rPr>
      </w:pPr>
      <w:r>
        <w:rPr>
          <w:rFonts w:hint="default" w:ascii="Liberation Serif" w:hAnsi="Liberation Serif" w:cs="Liberation Serif"/>
          <w:b/>
          <w:sz w:val="22"/>
          <w:szCs w:val="22"/>
        </w:rPr>
        <w:t>Title:</w:t>
      </w:r>
      <w:r>
        <w:rPr>
          <w:rFonts w:hint="default" w:ascii="Liberation Serif" w:hAnsi="Liberation Serif" w:cs="Liberation Serif"/>
          <w:b/>
          <w:sz w:val="22"/>
          <w:szCs w:val="22"/>
        </w:rPr>
        <w:tab/>
      </w:r>
      <w:r>
        <w:rPr>
          <w:rFonts w:hint="default" w:ascii="Liberation Serif" w:hAnsi="Liberation Serif" w:cs="Liberation Serif"/>
          <w:b/>
          <w:bCs/>
          <w:color w:val="000000"/>
          <w:sz w:val="22"/>
          <w:szCs w:val="22"/>
          <w:shd w:val="clear" w:color="auto" w:fill="FFFFFF"/>
        </w:rPr>
        <w:t>Discussion on on-demand SIB1</w:t>
      </w:r>
      <w:r>
        <w:rPr>
          <w:rFonts w:hint="default" w:ascii="Liberation Serif" w:hAnsi="Liberation Serif" w:cs="Liberation Serif"/>
          <w:b/>
          <w:sz w:val="22"/>
          <w:szCs w:val="22"/>
          <w:lang w:val="en-US"/>
        </w:rPr>
        <w:t>.</w:t>
      </w:r>
    </w:p>
    <w:p>
      <w:pPr>
        <w:spacing w:after="60"/>
        <w:ind w:left="1555" w:hanging="1555"/>
        <w:jc w:val="both"/>
        <w:rPr>
          <w:rFonts w:hint="default" w:ascii="Liberation Serif" w:hAnsi="Liberation Serif" w:cs="Liberation Serif"/>
          <w:sz w:val="22"/>
          <w:szCs w:val="22"/>
        </w:rPr>
      </w:pPr>
      <w:r>
        <w:rPr>
          <w:rFonts w:hint="default" w:ascii="Liberation Serif" w:hAnsi="Liberation Serif" w:cs="Liberation Serif"/>
          <w:b/>
          <w:sz w:val="22"/>
          <w:szCs w:val="22"/>
        </w:rPr>
        <w:t>Document for:</w:t>
      </w:r>
      <w:r>
        <w:rPr>
          <w:rFonts w:hint="default" w:ascii="Liberation Serif" w:hAnsi="Liberation Serif" w:cs="Liberation Serif"/>
          <w:b/>
          <w:sz w:val="22"/>
          <w:szCs w:val="22"/>
        </w:rPr>
        <w:tab/>
      </w:r>
      <w:r>
        <w:rPr>
          <w:rFonts w:hint="default" w:ascii="Liberation Serif" w:hAnsi="Liberation Serif" w:cs="Liberation Serif"/>
          <w:b/>
          <w:sz w:val="22"/>
          <w:szCs w:val="22"/>
        </w:rPr>
        <w:t xml:space="preserve">Discussion </w:t>
      </w:r>
    </w:p>
    <w:p>
      <w:pPr>
        <w:pBdr>
          <w:bottom w:val="single" w:color="000001" w:sz="4" w:space="1"/>
        </w:pBdr>
        <w:jc w:val="both"/>
        <w:rPr>
          <w:rFonts w:hint="default" w:ascii="Liberation Serif" w:hAnsi="Liberation Serif" w:cs="Liberation Serif"/>
          <w:b/>
          <w:sz w:val="22"/>
          <w:szCs w:val="22"/>
        </w:rPr>
      </w:pPr>
    </w:p>
    <w:p>
      <w:pPr>
        <w:pStyle w:val="2"/>
        <w:numPr>
          <w:ilvl w:val="0"/>
          <w:numId w:val="4"/>
        </w:numPr>
        <w:jc w:val="both"/>
        <w:rPr>
          <w:rFonts w:hint="default" w:ascii="Liberation Serif" w:hAnsi="Liberation Serif" w:cs="Liberation Serif"/>
          <w:sz w:val="22"/>
          <w:szCs w:val="22"/>
        </w:rPr>
      </w:pPr>
      <w:bookmarkStart w:id="0" w:name="_Ref129681862"/>
      <w:bookmarkEnd w:id="0"/>
      <w:bookmarkStart w:id="1" w:name="_Ref124589705"/>
      <w:bookmarkEnd w:id="1"/>
      <w:r>
        <w:rPr>
          <w:rFonts w:hint="default" w:ascii="Liberation Serif" w:hAnsi="Liberation Serif" w:cs="Liberation Serif"/>
          <w:sz w:val="22"/>
          <w:szCs w:val="22"/>
        </w:rPr>
        <w:t>Introduction</w:t>
      </w:r>
    </w:p>
    <w:p>
      <w:pPr>
        <w:jc w:val="both"/>
        <w:rPr>
          <w:rFonts w:hint="default" w:ascii="Liberation Serif" w:hAnsi="Liberation Serif" w:eastAsia="Noto Serif CJK SC" w:cs="Liberation Serif"/>
          <w:iCs/>
          <w:kern w:val="2"/>
          <w:sz w:val="22"/>
          <w:szCs w:val="22"/>
          <w:lang w:val="en-US" w:eastAsia="zh-CN" w:bidi="hi-IN"/>
        </w:rPr>
      </w:pPr>
      <w:bookmarkStart w:id="2" w:name="_Ref129681832"/>
      <w:r>
        <w:rPr>
          <w:rFonts w:hint="default" w:ascii="Liberation Serif" w:hAnsi="Liberation Serif" w:cs="Liberation Serif"/>
          <w:iCs/>
          <w:sz w:val="22"/>
          <w:szCs w:val="22"/>
          <w:lang w:val="en-US" w:eastAsia="zh-CN"/>
        </w:rPr>
        <w:t>A Rel. 19 work item on techniques for NES applicable for common signals/channels was started in RAN1#116 [1]. Some of the agreements on on-dema</w:t>
      </w:r>
      <w:r>
        <w:rPr>
          <w:rFonts w:hint="default" w:ascii="Liberation Serif" w:hAnsi="Liberation Serif" w:eastAsia="Noto Serif CJK SC" w:cs="Liberation Serif"/>
          <w:iCs/>
          <w:kern w:val="2"/>
          <w:sz w:val="22"/>
          <w:szCs w:val="22"/>
          <w:lang w:val="en-US" w:eastAsia="zh-CN" w:bidi="hi-IN"/>
        </w:rPr>
        <w:t>nd SIB1 operation made in the RAN1#11</w:t>
      </w:r>
      <w:r>
        <w:rPr>
          <w:rFonts w:hint="default" w:ascii="Liberation Serif" w:hAnsi="Liberation Serif" w:cs="Liberation Serif"/>
          <w:iCs/>
          <w:kern w:val="2"/>
          <w:sz w:val="22"/>
          <w:szCs w:val="22"/>
          <w:lang w:val="en-US" w:eastAsia="zh-CN" w:bidi="hi-IN"/>
        </w:rPr>
        <w:t>8</w:t>
      </w:r>
      <w:r>
        <w:rPr>
          <w:rFonts w:hint="default" w:ascii="Liberation Serif" w:hAnsi="Liberation Serif" w:eastAsia="Noto Serif CJK SC" w:cs="Liberation Serif"/>
          <w:iCs/>
          <w:kern w:val="2"/>
          <w:sz w:val="22"/>
          <w:szCs w:val="22"/>
          <w:lang w:val="en-US" w:eastAsia="zh-CN" w:bidi="hi-IN"/>
        </w:rPr>
        <w:t xml:space="preserve"> [</w:t>
      </w:r>
      <w:r>
        <w:rPr>
          <w:rFonts w:hint="default" w:ascii="Liberation Serif" w:hAnsi="Liberation Serif" w:cs="Liberation Serif"/>
          <w:iCs/>
          <w:kern w:val="2"/>
          <w:sz w:val="22"/>
          <w:szCs w:val="22"/>
          <w:lang w:val="en-US" w:eastAsia="zh-CN" w:bidi="hi-IN"/>
        </w:rPr>
        <w:t>2]</w:t>
      </w:r>
      <w:r>
        <w:rPr>
          <w:rFonts w:hint="default" w:ascii="Liberation Serif" w:hAnsi="Liberation Serif" w:eastAsia="Noto Serif CJK SC" w:cs="Liberation Serif"/>
          <w:iCs/>
          <w:kern w:val="2"/>
          <w:sz w:val="22"/>
          <w:szCs w:val="22"/>
          <w:lang w:val="en-US" w:eastAsia="zh-CN" w:bidi="hi-IN"/>
        </w:rPr>
        <w:t xml:space="preserve"> meeting is given below.</w:t>
      </w:r>
    </w:p>
    <w:p>
      <w:pPr>
        <w:pStyle w:val="8"/>
        <w:spacing w:after="0"/>
        <w:jc w:val="both"/>
        <w:rPr>
          <w:rFonts w:hint="default" w:ascii="Liberation Serif" w:hAnsi="Liberation Serif" w:cs="Liberation Serif"/>
          <w:sz w:val="22"/>
          <w:szCs w:val="22"/>
          <w:lang w:val="en-US"/>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83" w:type="dxa"/>
          </w:tcPr>
          <w:p>
            <w:pPr>
              <w:widowControl w:val="0"/>
              <w:jc w:val="both"/>
              <w:rPr>
                <w:rFonts w:hint="default" w:ascii="Liberation Serif" w:hAnsi="Liberation Serif" w:cs="Liberation Serif"/>
                <w:b/>
                <w:bCs/>
                <w:sz w:val="22"/>
                <w:szCs w:val="22"/>
                <w:highlight w:val="green"/>
                <w:lang w:eastAsia="zh-CN"/>
              </w:rPr>
            </w:pPr>
            <w:r>
              <w:rPr>
                <w:rFonts w:hint="default" w:ascii="Liberation Serif" w:hAnsi="Liberation Serif" w:cs="Liberation Serif"/>
                <w:b/>
                <w:bCs/>
                <w:sz w:val="22"/>
                <w:szCs w:val="22"/>
                <w:highlight w:val="green"/>
                <w:lang w:eastAsia="zh-CN"/>
              </w:rPr>
              <w:t>Agreement</w:t>
            </w:r>
          </w:p>
          <w:p>
            <w:pPr>
              <w:widowControl w:val="0"/>
              <w:jc w:val="both"/>
              <w:rPr>
                <w:rFonts w:hint="default" w:ascii="Liberation Serif" w:hAnsi="Liberation Serif" w:eastAsia="PMingLiU" w:cs="Liberation Serif"/>
                <w:bCs/>
                <w:sz w:val="22"/>
                <w:szCs w:val="22"/>
                <w:lang w:eastAsia="zh-TW"/>
              </w:rPr>
            </w:pPr>
            <w:r>
              <w:rPr>
                <w:rFonts w:hint="default" w:ascii="Liberation Serif" w:hAnsi="Liberation Serif" w:eastAsia="PMingLiU" w:cs="Liberation Serif"/>
                <w:bCs/>
                <w:sz w:val="22"/>
                <w:szCs w:val="22"/>
                <w:lang w:eastAsia="zh-TW"/>
              </w:rPr>
              <w:t>For further work on on-demand SIB1 in idle/inactive mode, as a baseline, it is assumed that the transmit power control of UL WUS transmission based on PRACH is applied in the same manner as the legacy PRACH transmission.</w:t>
            </w:r>
          </w:p>
          <w:p>
            <w:pPr>
              <w:pStyle w:val="16"/>
              <w:widowControl w:val="0"/>
              <w:numPr>
                <w:ilvl w:val="0"/>
                <w:numId w:val="5"/>
              </w:numPr>
              <w:ind w:leftChars="0"/>
              <w:jc w:val="both"/>
              <w:rPr>
                <w:rFonts w:hint="default" w:ascii="Liberation Serif" w:hAnsi="Liberation Serif" w:eastAsia="PMingLiU" w:cs="Liberation Serif"/>
                <w:bCs/>
                <w:sz w:val="22"/>
                <w:szCs w:val="22"/>
                <w:lang w:eastAsia="zh-TW"/>
              </w:rPr>
            </w:pPr>
            <w:r>
              <w:rPr>
                <w:rFonts w:hint="default" w:ascii="Liberation Serif" w:hAnsi="Liberation Serif" w:eastAsia="PMingLiU" w:cs="Liberation Serif"/>
                <w:bCs/>
                <w:sz w:val="22"/>
                <w:szCs w:val="22"/>
                <w:lang w:eastAsia="zh-TW"/>
              </w:rPr>
              <w:t>FFS: Potential optimization of the power ramp-up procedure</w:t>
            </w:r>
          </w:p>
          <w:p>
            <w:pPr>
              <w:widowControl w:val="0"/>
              <w:jc w:val="both"/>
              <w:rPr>
                <w:rFonts w:hint="default" w:ascii="Liberation Serif" w:hAnsi="Liberation Serif" w:cs="Liberation Serif"/>
                <w:sz w:val="22"/>
                <w:szCs w:val="22"/>
                <w:lang w:eastAsia="zh-CN"/>
              </w:rPr>
            </w:pPr>
          </w:p>
          <w:p>
            <w:pPr>
              <w:widowControl w:val="0"/>
              <w:jc w:val="both"/>
              <w:rPr>
                <w:rFonts w:hint="default" w:ascii="Liberation Serif" w:hAnsi="Liberation Serif" w:cs="Liberation Serif"/>
                <w:b/>
                <w:bCs/>
                <w:sz w:val="22"/>
                <w:szCs w:val="22"/>
                <w:highlight w:val="green"/>
                <w:lang w:eastAsia="zh-CN"/>
              </w:rPr>
            </w:pPr>
            <w:r>
              <w:rPr>
                <w:rFonts w:hint="default" w:ascii="Liberation Serif" w:hAnsi="Liberation Serif" w:cs="Liberation Serif"/>
                <w:b/>
                <w:bCs/>
                <w:sz w:val="22"/>
                <w:szCs w:val="22"/>
                <w:highlight w:val="green"/>
                <w:lang w:eastAsia="zh-CN"/>
              </w:rPr>
              <w:t>Agreement</w:t>
            </w:r>
          </w:p>
          <w:p>
            <w:pPr>
              <w:widowControl w:val="0"/>
              <w:jc w:val="both"/>
              <w:rPr>
                <w:rFonts w:hint="default" w:ascii="Liberation Serif" w:hAnsi="Liberation Serif" w:eastAsia="PMingLiU" w:cs="Liberation Serif"/>
                <w:bCs/>
                <w:sz w:val="22"/>
                <w:szCs w:val="22"/>
                <w:lang w:eastAsia="zh-TW"/>
              </w:rPr>
            </w:pPr>
            <w:r>
              <w:rPr>
                <w:rFonts w:hint="default" w:ascii="Liberation Serif" w:hAnsi="Liberation Serif" w:eastAsia="PMingLiU" w:cs="Liberation Serif"/>
                <w:bCs/>
                <w:sz w:val="22"/>
                <w:szCs w:val="22"/>
                <w:lang w:eastAsia="zh-TW"/>
              </w:rPr>
              <w:t xml:space="preserve">At least for Case-2: For further work on type 0 PDCCH monitoring occasions for on demand SIB1, on the </w:t>
            </w:r>
            <w:bookmarkStart w:id="3" w:name="OLE_LINK433"/>
            <w:r>
              <w:rPr>
                <w:rFonts w:hint="default" w:ascii="Liberation Serif" w:hAnsi="Liberation Serif" w:eastAsia="PMingLiU" w:cs="Liberation Serif"/>
                <w:bCs/>
                <w:sz w:val="22"/>
                <w:szCs w:val="22"/>
                <w:lang w:eastAsia="zh-TW"/>
              </w:rPr>
              <w:t>starting time and duration</w:t>
            </w:r>
            <w:bookmarkEnd w:id="3"/>
            <w:r>
              <w:rPr>
                <w:rFonts w:hint="default" w:ascii="Liberation Serif" w:hAnsi="Liberation Serif" w:eastAsia="PMingLiU" w:cs="Liberation Serif"/>
                <w:bCs/>
                <w:sz w:val="22"/>
                <w:szCs w:val="22"/>
                <w:lang w:eastAsia="zh-TW"/>
              </w:rPr>
              <w:t xml:space="preserve"> of the time window of type 0 PDCCH monitoring occasions, RAN1 to down select from the following two options:</w:t>
            </w:r>
          </w:p>
          <w:p>
            <w:pPr>
              <w:pStyle w:val="16"/>
              <w:widowControl w:val="0"/>
              <w:numPr>
                <w:ilvl w:val="0"/>
                <w:numId w:val="5"/>
              </w:numPr>
              <w:ind w:leftChars="0"/>
              <w:jc w:val="both"/>
              <w:rPr>
                <w:rFonts w:hint="default" w:ascii="Liberation Serif" w:hAnsi="Liberation Serif" w:eastAsia="PMingLiU" w:cs="Liberation Serif"/>
                <w:bCs/>
                <w:sz w:val="22"/>
                <w:szCs w:val="22"/>
                <w:lang w:eastAsia="zh-TW"/>
              </w:rPr>
            </w:pPr>
            <w:r>
              <w:rPr>
                <w:rFonts w:hint="default" w:ascii="Liberation Serif" w:hAnsi="Liberation Serif" w:eastAsia="PMingLiU" w:cs="Liberation Serif"/>
                <w:bCs/>
                <w:sz w:val="22"/>
                <w:szCs w:val="22"/>
                <w:lang w:eastAsia="zh-TW"/>
              </w:rPr>
              <w:t xml:space="preserve">Option 1: </w:t>
            </w:r>
            <w:bookmarkStart w:id="4" w:name="OLE_LINK434"/>
            <w:r>
              <w:rPr>
                <w:rFonts w:hint="default" w:ascii="Liberation Serif" w:hAnsi="Liberation Serif" w:eastAsia="PMingLiU" w:cs="Liberation Serif"/>
                <w:bCs/>
                <w:sz w:val="22"/>
                <w:szCs w:val="22"/>
                <w:lang w:eastAsia="zh-TW"/>
              </w:rPr>
              <w:t>starting time and duration are indicated in</w:t>
            </w:r>
            <w:bookmarkEnd w:id="4"/>
            <w:r>
              <w:rPr>
                <w:rFonts w:hint="default" w:ascii="Liberation Serif" w:hAnsi="Liberation Serif" w:eastAsia="PMingLiU" w:cs="Liberation Serif"/>
                <w:bCs/>
                <w:sz w:val="22"/>
                <w:szCs w:val="22"/>
                <w:lang w:eastAsia="zh-TW"/>
              </w:rPr>
              <w:t xml:space="preserve"> RAR </w:t>
            </w:r>
            <w:bookmarkStart w:id="5" w:name="OLE_LINK439"/>
            <w:r>
              <w:rPr>
                <w:rFonts w:hint="default" w:ascii="Liberation Serif" w:hAnsi="Liberation Serif" w:eastAsia="PMingLiU" w:cs="Liberation Serif"/>
                <w:bCs/>
                <w:sz w:val="22"/>
                <w:szCs w:val="22"/>
                <w:lang w:eastAsia="zh-TW"/>
              </w:rPr>
              <w:t>of the UL-WUS transmission</w:t>
            </w:r>
            <w:bookmarkEnd w:id="5"/>
          </w:p>
          <w:p>
            <w:pPr>
              <w:pStyle w:val="16"/>
              <w:widowControl w:val="0"/>
              <w:numPr>
                <w:ilvl w:val="0"/>
                <w:numId w:val="5"/>
              </w:numPr>
              <w:ind w:leftChars="0"/>
              <w:jc w:val="both"/>
              <w:rPr>
                <w:rFonts w:hint="default" w:ascii="Liberation Serif" w:hAnsi="Liberation Serif" w:eastAsia="PMingLiU" w:cs="Liberation Serif"/>
                <w:bCs/>
                <w:sz w:val="22"/>
                <w:szCs w:val="22"/>
                <w:lang w:eastAsia="zh-TW"/>
              </w:rPr>
            </w:pPr>
            <w:r>
              <w:rPr>
                <w:rFonts w:hint="default" w:ascii="Liberation Serif" w:hAnsi="Liberation Serif" w:eastAsia="PMingLiU" w:cs="Liberation Serif"/>
                <w:bCs/>
                <w:sz w:val="22"/>
                <w:szCs w:val="22"/>
                <w:lang w:eastAsia="zh-TW"/>
              </w:rPr>
              <w:t>Option 2: starting time and duration are indicated in the UL WUS configuration</w:t>
            </w:r>
          </w:p>
          <w:p>
            <w:pPr>
              <w:pStyle w:val="16"/>
              <w:widowControl w:val="0"/>
              <w:numPr>
                <w:ilvl w:val="0"/>
                <w:numId w:val="0"/>
              </w:numPr>
              <w:ind w:left="360" w:leftChars="0"/>
              <w:jc w:val="both"/>
              <w:rPr>
                <w:rFonts w:hint="default" w:ascii="Liberation Serif" w:hAnsi="Liberation Serif" w:eastAsia="PMingLiU" w:cs="Liberation Serif"/>
                <w:bCs/>
                <w:sz w:val="22"/>
                <w:szCs w:val="22"/>
                <w:lang w:eastAsia="zh-TW"/>
              </w:rPr>
            </w:pPr>
          </w:p>
          <w:p>
            <w:pPr>
              <w:widowControl w:val="0"/>
              <w:jc w:val="both"/>
              <w:rPr>
                <w:rFonts w:hint="default" w:ascii="Liberation Serif" w:hAnsi="Liberation Serif" w:cs="Liberation Serif"/>
                <w:b/>
                <w:bCs/>
                <w:sz w:val="22"/>
                <w:szCs w:val="22"/>
                <w:highlight w:val="green"/>
                <w:lang w:eastAsia="zh-CN"/>
              </w:rPr>
            </w:pPr>
            <w:r>
              <w:rPr>
                <w:rFonts w:hint="default" w:ascii="Liberation Serif" w:hAnsi="Liberation Serif" w:cs="Liberation Serif"/>
                <w:b/>
                <w:bCs/>
                <w:sz w:val="22"/>
                <w:szCs w:val="22"/>
                <w:highlight w:val="green"/>
                <w:lang w:eastAsia="zh-CN"/>
              </w:rPr>
              <w:t>Agreement</w:t>
            </w:r>
          </w:p>
          <w:p>
            <w:pPr>
              <w:widowControl w:val="0"/>
              <w:jc w:val="both"/>
              <w:rPr>
                <w:rFonts w:hint="default" w:ascii="Liberation Serif" w:hAnsi="Liberation Serif" w:eastAsia="PMingLiU" w:cs="Liberation Serif"/>
                <w:bCs/>
                <w:sz w:val="22"/>
                <w:szCs w:val="22"/>
                <w:lang w:eastAsia="zh-TW"/>
              </w:rPr>
            </w:pPr>
            <w:r>
              <w:rPr>
                <w:rFonts w:hint="default" w:ascii="Liberation Serif" w:hAnsi="Liberation Serif" w:eastAsia="PMingLiU" w:cs="Liberation Serif"/>
                <w:bCs/>
                <w:sz w:val="22"/>
                <w:szCs w:val="22"/>
                <w:lang w:eastAsia="zh-TW"/>
              </w:rPr>
              <w:t xml:space="preserve">At least for Case-2: For further work on type 0 PDCCH monitoring occasions for on demand SIB1, on </w:t>
            </w:r>
            <w:bookmarkStart w:id="6" w:name="OLE_LINK438"/>
            <w:r>
              <w:rPr>
                <w:rFonts w:hint="default" w:ascii="Liberation Serif" w:hAnsi="Liberation Serif" w:eastAsia="PMingLiU" w:cs="Liberation Serif"/>
                <w:bCs/>
                <w:sz w:val="22"/>
                <w:szCs w:val="22"/>
                <w:lang w:eastAsia="zh-TW"/>
              </w:rPr>
              <w:t>reference time point</w:t>
            </w:r>
            <w:bookmarkEnd w:id="6"/>
            <w:r>
              <w:rPr>
                <w:rFonts w:hint="default" w:ascii="Liberation Serif" w:hAnsi="Liberation Serif" w:eastAsia="PMingLiU" w:cs="Liberation Serif"/>
                <w:bCs/>
                <w:sz w:val="22"/>
                <w:szCs w:val="22"/>
                <w:lang w:eastAsia="zh-TW"/>
              </w:rPr>
              <w:t xml:space="preserve"> to determine the window starting time, RAN1 to down select from the following two options:</w:t>
            </w:r>
          </w:p>
          <w:p>
            <w:pPr>
              <w:pStyle w:val="16"/>
              <w:widowControl w:val="0"/>
              <w:numPr>
                <w:ilvl w:val="0"/>
                <w:numId w:val="5"/>
              </w:numPr>
              <w:ind w:leftChars="0"/>
              <w:jc w:val="both"/>
              <w:rPr>
                <w:rFonts w:hint="default" w:ascii="Liberation Serif" w:hAnsi="Liberation Serif" w:eastAsia="PMingLiU" w:cs="Liberation Serif"/>
                <w:bCs/>
                <w:sz w:val="22"/>
                <w:szCs w:val="22"/>
                <w:lang w:eastAsia="zh-TW"/>
              </w:rPr>
            </w:pPr>
            <w:r>
              <w:rPr>
                <w:rFonts w:hint="default" w:ascii="Liberation Serif" w:hAnsi="Liberation Serif" w:eastAsia="PMingLiU" w:cs="Liberation Serif"/>
                <w:bCs/>
                <w:sz w:val="22"/>
                <w:szCs w:val="22"/>
                <w:lang w:eastAsia="zh-TW"/>
              </w:rPr>
              <w:t xml:space="preserve">Option 1: </w:t>
            </w:r>
            <w:bookmarkStart w:id="7" w:name="OLE_LINK440"/>
            <w:r>
              <w:rPr>
                <w:rFonts w:hint="default" w:ascii="Liberation Serif" w:hAnsi="Liberation Serif" w:eastAsia="PMingLiU" w:cs="Liberation Serif"/>
                <w:bCs/>
                <w:sz w:val="22"/>
                <w:szCs w:val="22"/>
                <w:lang w:eastAsia="zh-TW"/>
              </w:rPr>
              <w:t xml:space="preserve">The reference time point is defined based on the </w:t>
            </w:r>
            <w:bookmarkEnd w:id="7"/>
            <w:r>
              <w:rPr>
                <w:rFonts w:hint="default" w:ascii="Liberation Serif" w:hAnsi="Liberation Serif" w:eastAsia="PMingLiU" w:cs="Liberation Serif"/>
                <w:bCs/>
                <w:sz w:val="22"/>
                <w:szCs w:val="22"/>
                <w:lang w:eastAsia="zh-TW"/>
              </w:rPr>
              <w:t>RAR reception time of the UL-WUS transmission</w:t>
            </w:r>
          </w:p>
          <w:p>
            <w:pPr>
              <w:pStyle w:val="16"/>
              <w:widowControl w:val="0"/>
              <w:numPr>
                <w:ilvl w:val="1"/>
                <w:numId w:val="5"/>
              </w:numPr>
              <w:ind w:leftChars="0"/>
              <w:jc w:val="both"/>
              <w:rPr>
                <w:rFonts w:hint="default" w:ascii="Liberation Serif" w:hAnsi="Liberation Serif" w:eastAsia="PMingLiU" w:cs="Liberation Serif"/>
                <w:bCs/>
                <w:sz w:val="22"/>
                <w:szCs w:val="22"/>
                <w:lang w:eastAsia="zh-TW"/>
              </w:rPr>
            </w:pPr>
            <w:r>
              <w:rPr>
                <w:rFonts w:hint="default" w:ascii="Liberation Serif" w:hAnsi="Liberation Serif" w:eastAsia="PMingLiU" w:cs="Liberation Serif"/>
                <w:bCs/>
                <w:sz w:val="22"/>
                <w:szCs w:val="22"/>
                <w:lang w:eastAsia="zh-TW"/>
              </w:rPr>
              <w:t>FFS: Definition of RAR reception time</w:t>
            </w:r>
          </w:p>
          <w:p>
            <w:pPr>
              <w:pStyle w:val="16"/>
              <w:widowControl w:val="0"/>
              <w:numPr>
                <w:ilvl w:val="0"/>
                <w:numId w:val="5"/>
              </w:numPr>
              <w:ind w:leftChars="0"/>
              <w:jc w:val="both"/>
              <w:rPr>
                <w:rFonts w:hint="default" w:ascii="Liberation Serif" w:hAnsi="Liberation Serif" w:eastAsia="PMingLiU" w:cs="Liberation Serif"/>
                <w:bCs/>
                <w:sz w:val="22"/>
                <w:szCs w:val="22"/>
                <w:lang w:eastAsia="zh-TW"/>
              </w:rPr>
            </w:pPr>
            <w:r>
              <w:rPr>
                <w:rFonts w:hint="default" w:ascii="Liberation Serif" w:hAnsi="Liberation Serif" w:eastAsia="PMingLiU" w:cs="Liberation Serif"/>
                <w:bCs/>
                <w:sz w:val="22"/>
                <w:szCs w:val="22"/>
                <w:lang w:eastAsia="zh-TW"/>
              </w:rPr>
              <w:t>Option 2: The reference time point is defined based on the UL-WUS transmission time</w:t>
            </w:r>
          </w:p>
          <w:p>
            <w:pPr>
              <w:pStyle w:val="16"/>
              <w:widowControl w:val="0"/>
              <w:numPr>
                <w:ilvl w:val="0"/>
                <w:numId w:val="5"/>
              </w:numPr>
              <w:ind w:leftChars="0"/>
              <w:jc w:val="both"/>
              <w:rPr>
                <w:rFonts w:hint="default" w:ascii="Liberation Serif" w:hAnsi="Liberation Serif" w:eastAsia="PMingLiU" w:cs="Liberation Serif"/>
                <w:bCs/>
                <w:sz w:val="22"/>
                <w:szCs w:val="22"/>
                <w:lang w:eastAsia="zh-TW"/>
              </w:rPr>
            </w:pPr>
            <w:r>
              <w:rPr>
                <w:rFonts w:hint="default" w:ascii="Liberation Serif" w:hAnsi="Liberation Serif" w:eastAsia="PMingLiU" w:cs="Liberation Serif"/>
                <w:bCs/>
                <w:sz w:val="22"/>
                <w:szCs w:val="22"/>
                <w:lang w:eastAsia="zh-TW"/>
              </w:rPr>
              <w:t>Option 3: The reference time point is defined based on the RAR window of the UL-WUS transmission</w:t>
            </w:r>
          </w:p>
          <w:p>
            <w:pPr>
              <w:pStyle w:val="16"/>
              <w:widowControl w:val="0"/>
              <w:numPr>
                <w:ilvl w:val="0"/>
                <w:numId w:val="0"/>
              </w:numPr>
              <w:ind w:left="360" w:leftChars="0"/>
              <w:jc w:val="both"/>
              <w:rPr>
                <w:rFonts w:hint="default" w:ascii="Liberation Serif" w:hAnsi="Liberation Serif" w:eastAsia="PMingLiU" w:cs="Liberation Serif"/>
                <w:bCs/>
                <w:sz w:val="22"/>
                <w:szCs w:val="22"/>
                <w:lang w:eastAsia="zh-TW"/>
              </w:rPr>
            </w:pPr>
          </w:p>
          <w:p>
            <w:pPr>
              <w:widowControl w:val="0"/>
              <w:jc w:val="both"/>
              <w:rPr>
                <w:rFonts w:hint="default" w:ascii="Liberation Serif" w:hAnsi="Liberation Serif" w:cs="Liberation Serif"/>
                <w:b/>
                <w:bCs/>
                <w:sz w:val="22"/>
                <w:szCs w:val="22"/>
                <w:lang w:eastAsia="zh-CN"/>
              </w:rPr>
            </w:pPr>
            <w:r>
              <w:rPr>
                <w:rFonts w:hint="default" w:ascii="Liberation Serif" w:hAnsi="Liberation Serif" w:cs="Liberation Serif"/>
                <w:b/>
                <w:bCs/>
                <w:sz w:val="22"/>
                <w:szCs w:val="22"/>
                <w:highlight w:val="green"/>
                <w:lang w:eastAsia="zh-CN"/>
              </w:rPr>
              <w:t>Agreement</w:t>
            </w:r>
          </w:p>
          <w:p>
            <w:pPr>
              <w:widowControl w:val="0"/>
              <w:jc w:val="both"/>
              <w:rPr>
                <w:rFonts w:hint="default" w:ascii="Liberation Serif" w:hAnsi="Liberation Serif" w:eastAsia="PMingLiU" w:cs="Liberation Serif"/>
                <w:bCs/>
                <w:sz w:val="22"/>
                <w:szCs w:val="22"/>
                <w:lang w:eastAsia="zh-TW"/>
              </w:rPr>
            </w:pPr>
            <w:r>
              <w:rPr>
                <w:rFonts w:hint="default" w:ascii="Liberation Serif" w:hAnsi="Liberation Serif" w:eastAsia="PMingLiU" w:cs="Liberation Serif"/>
                <w:bCs/>
                <w:sz w:val="22"/>
                <w:szCs w:val="22"/>
                <w:lang w:eastAsia="zh-TW"/>
              </w:rPr>
              <w:t>For Case-2: For type 0 PDCCH monitoring occasions for on demand SIB1, on how the search space zero configuration is provided, RAN1 to down select from the following options:</w:t>
            </w:r>
          </w:p>
          <w:p>
            <w:pPr>
              <w:pStyle w:val="16"/>
              <w:widowControl w:val="0"/>
              <w:numPr>
                <w:ilvl w:val="0"/>
                <w:numId w:val="5"/>
              </w:numPr>
              <w:ind w:leftChars="0"/>
              <w:jc w:val="both"/>
              <w:rPr>
                <w:rFonts w:hint="default" w:ascii="Liberation Serif" w:hAnsi="Liberation Serif" w:eastAsia="PMingLiU" w:cs="Liberation Serif"/>
                <w:bCs/>
                <w:sz w:val="22"/>
                <w:szCs w:val="22"/>
                <w:lang w:eastAsia="zh-TW"/>
              </w:rPr>
            </w:pPr>
            <w:r>
              <w:rPr>
                <w:rFonts w:hint="default" w:ascii="Liberation Serif" w:hAnsi="Liberation Serif" w:eastAsia="PMingLiU" w:cs="Liberation Serif"/>
                <w:bCs/>
                <w:sz w:val="22"/>
                <w:szCs w:val="22"/>
                <w:lang w:eastAsia="zh-TW"/>
              </w:rPr>
              <w:t xml:space="preserve">Option 1: </w:t>
            </w:r>
            <w:r>
              <w:rPr>
                <w:rFonts w:hint="default" w:ascii="Liberation Serif" w:hAnsi="Liberation Serif" w:eastAsia="PMingLiU" w:cs="Liberation Serif"/>
                <w:bCs/>
                <w:i/>
                <w:iCs/>
                <w:sz w:val="22"/>
                <w:szCs w:val="22"/>
                <w:lang w:eastAsia="zh-TW"/>
              </w:rPr>
              <w:t>searchSpaceZero</w:t>
            </w:r>
            <w:r>
              <w:rPr>
                <w:rFonts w:hint="default" w:ascii="Liberation Serif" w:hAnsi="Liberation Serif" w:eastAsia="PMingLiU" w:cs="Liberation Serif"/>
                <w:bCs/>
                <w:sz w:val="22"/>
                <w:szCs w:val="22"/>
                <w:lang w:eastAsia="zh-TW"/>
              </w:rPr>
              <w:t xml:space="preserve"> for on-demand SIB1 is provided from MIB on NES cell</w:t>
            </w:r>
          </w:p>
          <w:p>
            <w:pPr>
              <w:pStyle w:val="16"/>
              <w:widowControl w:val="0"/>
              <w:numPr>
                <w:ilvl w:val="0"/>
                <w:numId w:val="5"/>
              </w:numPr>
              <w:ind w:leftChars="0"/>
              <w:jc w:val="both"/>
              <w:rPr>
                <w:rFonts w:hint="default" w:ascii="Liberation Serif" w:hAnsi="Liberation Serif" w:eastAsia="PMingLiU" w:cs="Liberation Serif"/>
                <w:bCs/>
                <w:sz w:val="22"/>
                <w:szCs w:val="22"/>
                <w:lang w:eastAsia="zh-TW"/>
              </w:rPr>
            </w:pPr>
            <w:r>
              <w:rPr>
                <w:rFonts w:hint="default" w:ascii="Liberation Serif" w:hAnsi="Liberation Serif" w:eastAsia="PMingLiU" w:cs="Liberation Serif"/>
                <w:bCs/>
                <w:sz w:val="22"/>
                <w:szCs w:val="22"/>
                <w:lang w:eastAsia="zh-TW"/>
              </w:rPr>
              <w:t xml:space="preserve">Option 2: </w:t>
            </w:r>
            <w:r>
              <w:rPr>
                <w:rFonts w:hint="default" w:ascii="Liberation Serif" w:hAnsi="Liberation Serif" w:eastAsia="PMingLiU" w:cs="Liberation Serif"/>
                <w:bCs/>
                <w:i/>
                <w:iCs/>
                <w:sz w:val="22"/>
                <w:szCs w:val="22"/>
                <w:lang w:eastAsia="zh-TW"/>
              </w:rPr>
              <w:t>searchSpaceZero</w:t>
            </w:r>
            <w:r>
              <w:rPr>
                <w:rFonts w:hint="default" w:ascii="Liberation Serif" w:hAnsi="Liberation Serif" w:eastAsia="PMingLiU" w:cs="Liberation Serif"/>
                <w:bCs/>
                <w:sz w:val="22"/>
                <w:szCs w:val="22"/>
                <w:lang w:eastAsia="zh-TW"/>
              </w:rPr>
              <w:t xml:space="preserve"> for on-demand SIB1 is provided from UL WUS configuration</w:t>
            </w:r>
          </w:p>
          <w:p>
            <w:pPr>
              <w:pStyle w:val="16"/>
              <w:widowControl w:val="0"/>
              <w:numPr>
                <w:ilvl w:val="0"/>
                <w:numId w:val="5"/>
              </w:numPr>
              <w:ind w:leftChars="0"/>
              <w:jc w:val="both"/>
              <w:rPr>
                <w:rFonts w:hint="default" w:ascii="Liberation Serif" w:hAnsi="Liberation Serif" w:eastAsia="PMingLiU" w:cs="Liberation Serif"/>
                <w:bCs/>
                <w:sz w:val="22"/>
                <w:szCs w:val="22"/>
                <w:lang w:eastAsia="zh-TW"/>
              </w:rPr>
            </w:pPr>
            <w:r>
              <w:rPr>
                <w:rFonts w:hint="default" w:ascii="Liberation Serif" w:hAnsi="Liberation Serif" w:eastAsia="PMingLiU" w:cs="Liberation Serif"/>
                <w:bCs/>
                <w:sz w:val="22"/>
                <w:szCs w:val="22"/>
                <w:lang w:val="en-US" w:eastAsia="zh-TW"/>
              </w:rPr>
              <w:t xml:space="preserve">Option 3: </w:t>
            </w:r>
            <w:r>
              <w:rPr>
                <w:rFonts w:hint="default" w:ascii="Liberation Serif" w:hAnsi="Liberation Serif" w:eastAsia="PMingLiU" w:cs="Liberation Serif"/>
                <w:bCs/>
                <w:i/>
                <w:iCs/>
                <w:sz w:val="22"/>
                <w:szCs w:val="22"/>
                <w:lang w:val="en-US" w:eastAsia="zh-TW"/>
              </w:rPr>
              <w:t xml:space="preserve">searchSpaceZero </w:t>
            </w:r>
            <w:r>
              <w:rPr>
                <w:rFonts w:hint="default" w:ascii="Liberation Serif" w:hAnsi="Liberation Serif" w:eastAsia="PMingLiU" w:cs="Liberation Serif"/>
                <w:bCs/>
                <w:sz w:val="22"/>
                <w:szCs w:val="22"/>
                <w:lang w:val="en-US" w:eastAsia="zh-TW"/>
              </w:rPr>
              <w:t>for on-demand SIB1 is provided from the RAR of UL WUS.</w:t>
            </w:r>
          </w:p>
          <w:p>
            <w:pPr>
              <w:widowControl w:val="0"/>
              <w:jc w:val="both"/>
              <w:rPr>
                <w:rFonts w:hint="default" w:ascii="Liberation Serif" w:hAnsi="Liberation Serif" w:cs="Liberation Serif"/>
                <w:sz w:val="22"/>
                <w:szCs w:val="22"/>
                <w:lang w:eastAsia="zh-CN"/>
              </w:rPr>
            </w:pPr>
            <w:r>
              <w:rPr>
                <w:rFonts w:hint="default" w:ascii="Liberation Serif" w:hAnsi="Liberation Serif" w:cs="Liberation Serif"/>
                <w:sz w:val="22"/>
                <w:szCs w:val="22"/>
                <w:lang w:eastAsia="zh-CN"/>
              </w:rPr>
              <w:t>Combination of multiple options is not precluded.</w:t>
            </w:r>
          </w:p>
          <w:p>
            <w:pPr>
              <w:pStyle w:val="16"/>
              <w:widowControl w:val="0"/>
              <w:numPr>
                <w:ilvl w:val="0"/>
                <w:numId w:val="0"/>
              </w:numPr>
              <w:ind w:leftChars="0"/>
              <w:jc w:val="both"/>
              <w:rPr>
                <w:rFonts w:hint="default" w:ascii="Liberation Serif" w:hAnsi="Liberation Serif" w:eastAsia="PMingLiU" w:cs="Liberation Serif"/>
                <w:bCs/>
                <w:sz w:val="22"/>
                <w:szCs w:val="22"/>
                <w:lang w:eastAsia="zh-TW"/>
              </w:rPr>
            </w:pPr>
          </w:p>
        </w:tc>
      </w:tr>
    </w:tbl>
    <w:p>
      <w:pPr>
        <w:pStyle w:val="8"/>
        <w:spacing w:after="0"/>
        <w:jc w:val="both"/>
        <w:rPr>
          <w:rFonts w:hint="default" w:ascii="Liberation Serif" w:hAnsi="Liberation Serif" w:cs="Liberation Serif"/>
          <w:sz w:val="22"/>
          <w:szCs w:val="22"/>
        </w:rPr>
      </w:pPr>
    </w:p>
    <w:p>
      <w:pPr>
        <w:jc w:val="both"/>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eastAsia="Noto Serif CJK SC" w:cs="Liberation Serif"/>
          <w:iCs/>
          <w:kern w:val="2"/>
          <w:sz w:val="22"/>
          <w:szCs w:val="22"/>
          <w:lang w:val="en-US" w:eastAsia="zh-CN" w:bidi="hi-IN"/>
        </w:rPr>
        <w:t>This contribution discusses some of the aspects to support on-demand SIB1 and required configurations for the Wake-up-signal to request SIB1.</w:t>
      </w:r>
    </w:p>
    <w:p>
      <w:pPr>
        <w:pStyle w:val="8"/>
        <w:spacing w:after="0"/>
        <w:jc w:val="both"/>
        <w:rPr>
          <w:rFonts w:hint="default" w:ascii="Liberation Serif" w:hAnsi="Liberation Serif" w:cs="Liberation Serif"/>
          <w:sz w:val="22"/>
          <w:szCs w:val="22"/>
        </w:rPr>
      </w:pPr>
    </w:p>
    <w:p>
      <w:pPr>
        <w:pStyle w:val="2"/>
        <w:numPr>
          <w:ilvl w:val="0"/>
          <w:numId w:val="4"/>
        </w:numPr>
        <w:jc w:val="both"/>
        <w:rPr>
          <w:rFonts w:hint="default" w:ascii="Liberation Serif" w:hAnsi="Liberation Serif" w:cs="Liberation Serif"/>
          <w:sz w:val="22"/>
          <w:szCs w:val="22"/>
        </w:rPr>
      </w:pPr>
      <w:r>
        <w:rPr>
          <w:rFonts w:hint="default" w:ascii="Liberation Serif" w:hAnsi="Liberation Serif" w:cs="Liberation Serif"/>
          <w:sz w:val="22"/>
          <w:szCs w:val="22"/>
        </w:rPr>
        <w:t>Techniques to support on-demand SIB1</w:t>
      </w:r>
    </w:p>
    <w:p>
      <w:pPr>
        <w:jc w:val="both"/>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eastAsia="Noto Serif CJK SC" w:cs="Liberation Serif"/>
          <w:iCs/>
          <w:kern w:val="2"/>
          <w:sz w:val="22"/>
          <w:szCs w:val="22"/>
          <w:lang w:val="en-US" w:eastAsia="zh-CN" w:bidi="hi-IN"/>
        </w:rPr>
        <w:t xml:space="preserve">In NR, the gNB perform transmission of SIB1 periodically to help a new UE trying to connect to the network. The periodic transmissions of SIB1 consume energy at the gNB. However, the transmitted SIB1 is used when a UE is trying to connect to the gNB. Further, the frequent transmissions of SIB1 by the gNB results in smaller inactive period for gNB. Therefore, transmission of SIB1 based on a request from a node in the network helps in power saving at the gNB. A WUS can be used by the UE for requesting the transmission of the SIB1. </w:t>
      </w:r>
    </w:p>
    <w:p>
      <w:pPr>
        <w:jc w:val="both"/>
        <w:rPr>
          <w:rFonts w:hint="default" w:ascii="Liberation Serif" w:hAnsi="Liberation Serif" w:eastAsia="Noto Serif CJK SC" w:cs="Liberation Serif"/>
          <w:b/>
          <w:bCs/>
          <w:kern w:val="2"/>
          <w:sz w:val="22"/>
          <w:szCs w:val="22"/>
          <w:highlight w:val="yellow"/>
          <w:lang w:val="en-US" w:eastAsia="zh-CN" w:bidi="hi-IN"/>
        </w:rPr>
      </w:pPr>
    </w:p>
    <w:p>
      <w:pPr>
        <w:pStyle w:val="3"/>
        <w:jc w:val="both"/>
        <w:rPr>
          <w:rFonts w:hint="default" w:ascii="Liberation Serif" w:hAnsi="Liberation Serif" w:cs="Liberation Serif"/>
          <w:sz w:val="22"/>
          <w:szCs w:val="22"/>
          <w:highlight w:val="none"/>
          <w:lang w:val="en-US"/>
        </w:rPr>
      </w:pPr>
      <w:r>
        <w:rPr>
          <w:rFonts w:hint="default" w:ascii="Liberation Serif" w:hAnsi="Liberation Serif" w:cs="Liberation Serif"/>
          <w:sz w:val="22"/>
          <w:szCs w:val="22"/>
          <w:highlight w:val="none"/>
          <w:lang w:val="en-US"/>
        </w:rPr>
        <w:t>2.1  SIB1 monitoring occasions</w:t>
      </w:r>
    </w:p>
    <w:p>
      <w:pPr>
        <w:spacing w:before="57" w:after="63"/>
        <w:jc w:val="both"/>
        <w:rPr>
          <w:rFonts w:hint="default" w:ascii="Liberation Serif" w:hAnsi="Liberation Serif" w:cs="Liberation Serif"/>
          <w:b w:val="0"/>
          <w:bCs w:val="0"/>
          <w:iCs/>
          <w:sz w:val="22"/>
          <w:szCs w:val="22"/>
          <w:lang w:val="en-US"/>
        </w:rPr>
      </w:pPr>
      <w:r>
        <w:rPr>
          <w:rFonts w:hint="default" w:ascii="Liberation Serif" w:hAnsi="Liberation Serif" w:cs="Liberation Serif"/>
          <w:iCs/>
          <w:sz w:val="22"/>
          <w:szCs w:val="22"/>
          <w:lang w:val="en-US"/>
        </w:rPr>
        <w:t>In RAN#118 [2], follo</w:t>
      </w:r>
      <w:r>
        <w:rPr>
          <w:rFonts w:hint="default" w:ascii="Liberation Serif" w:hAnsi="Liberation Serif" w:cs="Liberation Serif"/>
          <w:b w:val="0"/>
          <w:bCs w:val="0"/>
          <w:iCs/>
          <w:sz w:val="22"/>
          <w:szCs w:val="22"/>
          <w:lang w:val="en-US"/>
        </w:rPr>
        <w:t>wing agreement is made for indication of the time window for the monitoring occasions of on-demand SIB1. A downselection is needed for the options given in the agreement.</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jc w:val="both"/>
              <w:rPr>
                <w:rFonts w:hint="default" w:ascii="Liberation Serif" w:hAnsi="Liberation Serif" w:cs="Liberation Serif"/>
                <w:b/>
                <w:bCs/>
                <w:sz w:val="22"/>
                <w:szCs w:val="22"/>
                <w:highlight w:val="green"/>
                <w:lang w:eastAsia="zh-CN"/>
              </w:rPr>
            </w:pPr>
            <w:r>
              <w:rPr>
                <w:rFonts w:hint="default" w:ascii="Liberation Serif" w:hAnsi="Liberation Serif" w:cs="Liberation Serif"/>
                <w:b/>
                <w:bCs/>
                <w:sz w:val="22"/>
                <w:szCs w:val="22"/>
                <w:highlight w:val="green"/>
                <w:lang w:eastAsia="zh-CN"/>
              </w:rPr>
              <w:t>Agreement</w:t>
            </w:r>
          </w:p>
          <w:p>
            <w:pPr>
              <w:widowControl w:val="0"/>
              <w:jc w:val="both"/>
              <w:rPr>
                <w:rFonts w:hint="default" w:ascii="Liberation Serif" w:hAnsi="Liberation Serif" w:eastAsia="PMingLiU" w:cs="Liberation Serif"/>
                <w:bCs/>
                <w:sz w:val="22"/>
                <w:szCs w:val="22"/>
                <w:lang w:eastAsia="zh-TW"/>
              </w:rPr>
            </w:pPr>
            <w:r>
              <w:rPr>
                <w:rFonts w:hint="default" w:ascii="Liberation Serif" w:hAnsi="Liberation Serif" w:eastAsia="PMingLiU" w:cs="Liberation Serif"/>
                <w:bCs/>
                <w:sz w:val="22"/>
                <w:szCs w:val="22"/>
                <w:lang w:eastAsia="zh-TW"/>
              </w:rPr>
              <w:t>At least for Case-2: For further work on type 0 PDCCH monitoring occasions for on demand SIB1, on the starting time and duration of the time window of type 0 PDCCH monitoring occasions, RAN1 to down select from the following two options:</w:t>
            </w:r>
          </w:p>
          <w:p>
            <w:pPr>
              <w:pStyle w:val="16"/>
              <w:widowControl w:val="0"/>
              <w:numPr>
                <w:ilvl w:val="0"/>
                <w:numId w:val="5"/>
              </w:numPr>
              <w:ind w:leftChars="0"/>
              <w:jc w:val="both"/>
              <w:rPr>
                <w:rFonts w:hint="default" w:ascii="Liberation Serif" w:hAnsi="Liberation Serif" w:cs="Liberation Serif"/>
                <w:b w:val="0"/>
                <w:bCs w:val="0"/>
                <w:iCs/>
                <w:sz w:val="22"/>
                <w:szCs w:val="22"/>
                <w:vertAlign w:val="baseline"/>
                <w:lang w:val="en-US"/>
              </w:rPr>
            </w:pPr>
            <w:r>
              <w:rPr>
                <w:rFonts w:hint="default" w:ascii="Liberation Serif" w:hAnsi="Liberation Serif" w:eastAsia="PMingLiU" w:cs="Liberation Serif"/>
                <w:bCs/>
                <w:sz w:val="22"/>
                <w:szCs w:val="22"/>
                <w:lang w:eastAsia="zh-TW"/>
              </w:rPr>
              <w:t>Option 1: starting time and duration are indicated in RAR of the UL-WUS transmission</w:t>
            </w:r>
          </w:p>
          <w:p>
            <w:pPr>
              <w:pStyle w:val="16"/>
              <w:widowControl w:val="0"/>
              <w:numPr>
                <w:ilvl w:val="0"/>
                <w:numId w:val="5"/>
              </w:numPr>
              <w:ind w:leftChars="0"/>
              <w:jc w:val="both"/>
              <w:rPr>
                <w:rFonts w:hint="default" w:ascii="Liberation Serif" w:hAnsi="Liberation Serif" w:cs="Liberation Serif"/>
                <w:b w:val="0"/>
                <w:bCs w:val="0"/>
                <w:iCs/>
                <w:sz w:val="22"/>
                <w:szCs w:val="22"/>
                <w:vertAlign w:val="baseline"/>
                <w:lang w:val="en-US"/>
              </w:rPr>
            </w:pPr>
            <w:r>
              <w:rPr>
                <w:rFonts w:hint="default" w:ascii="Liberation Serif" w:hAnsi="Liberation Serif" w:eastAsia="PMingLiU" w:cs="Liberation Serif"/>
                <w:bCs/>
                <w:sz w:val="22"/>
                <w:szCs w:val="22"/>
                <w:lang w:eastAsia="zh-TW"/>
              </w:rPr>
              <w:t>Option 2: starting time and duration are indicated in the UL WUS configuration</w:t>
            </w:r>
          </w:p>
        </w:tc>
      </w:tr>
    </w:tbl>
    <w:p>
      <w:pPr>
        <w:jc w:val="both"/>
        <w:rPr>
          <w:rFonts w:hint="default" w:ascii="Liberation Serif" w:hAnsi="Liberation Serif" w:cs="Liberation Serif"/>
          <w:sz w:val="22"/>
          <w:szCs w:val="22"/>
          <w:lang w:val="en-US"/>
        </w:rPr>
      </w:pPr>
    </w:p>
    <w:p>
      <w:pPr>
        <w:jc w:val="both"/>
        <w:rPr>
          <w:rFonts w:hint="default" w:ascii="Liberation Serif" w:hAnsi="Liberation Serif" w:cs="Liberation Serif"/>
          <w:iCs/>
          <w:sz w:val="22"/>
          <w:szCs w:val="22"/>
          <w:lang w:val="en-US"/>
        </w:rPr>
      </w:pPr>
      <w:r>
        <w:rPr>
          <w:rFonts w:hint="default" w:ascii="Liberation Serif" w:hAnsi="Liberation Serif" w:cs="Liberation Serif"/>
          <w:iCs/>
          <w:sz w:val="22"/>
          <w:szCs w:val="22"/>
          <w:lang w:val="en-US"/>
        </w:rPr>
        <w:t>A UE expects to receive SIB1 after UL WUS transmission, the UE may assume periodic transmissions of SIB1 from the gNB within a time window to monitor for Type 0 PDCCH monitoring occasions starting with a time instance A, this will increase the chances for succesfull decoding of SIB1 at the UE. For example, the UE expect to receive SIB1 for 60 ms (i.e., duration of the time window) starting at time instance A, which is 6 slot after the time instance of WUS transmission. The starting time and the window can be included in the WUS configuration for simplicity of the mechanism. It is not expected to have dynamic and multiple/different values of time windows for Type 0 PDCCH monitoring occasions for OD-SIB1 in order to have reduced specification impacts, hence dynamic indication in DCI is not necessary.</w:t>
      </w:r>
    </w:p>
    <w:p>
      <w:pPr>
        <w:jc w:val="both"/>
        <w:rPr>
          <w:rFonts w:hint="default" w:ascii="Liberation Serif" w:hAnsi="Liberation Serif" w:cs="Liberation Serif"/>
          <w:iCs/>
          <w:sz w:val="22"/>
          <w:szCs w:val="22"/>
          <w:lang w:val="en-US" w:eastAsia="zh-TW"/>
        </w:rPr>
      </w:pPr>
    </w:p>
    <w:p>
      <w:pPr>
        <w:jc w:val="both"/>
        <w:rPr>
          <w:rFonts w:hint="default" w:ascii="Liberation Serif" w:hAnsi="Liberation Serif" w:cs="Liberation Serif"/>
          <w:iCs/>
          <w:sz w:val="22"/>
          <w:szCs w:val="22"/>
          <w:lang w:val="en-US" w:eastAsia="zh-TW"/>
        </w:rPr>
      </w:pPr>
      <w:r>
        <w:rPr>
          <w:rFonts w:hint="default" w:ascii="Liberation Serif" w:hAnsi="Liberation Serif" w:cs="Liberation Serif"/>
          <w:b/>
          <w:bCs/>
          <w:iCs/>
          <w:sz w:val="22"/>
          <w:szCs w:val="22"/>
          <w:lang w:val="en-US" w:eastAsia="zh-TW"/>
        </w:rPr>
        <w:t xml:space="preserve">Observation 1: </w:t>
      </w:r>
      <w:r>
        <w:rPr>
          <w:rFonts w:hint="default" w:ascii="Liberation Serif" w:hAnsi="Liberation Serif" w:cs="Liberation Serif"/>
          <w:iCs/>
          <w:sz w:val="22"/>
          <w:szCs w:val="22"/>
          <w:lang w:val="en-US" w:eastAsia="zh-TW"/>
        </w:rPr>
        <w:t>Multiple values of time windows for Type 0 PDCCH monitoring occasions and their dynamic indication in DCI are not expected for OD-SIB1, to ensure a simpler approach with minimal specification impact.</w:t>
      </w:r>
    </w:p>
    <w:p>
      <w:pPr>
        <w:jc w:val="both"/>
        <w:rPr>
          <w:rFonts w:hint="default" w:ascii="Liberation Serif" w:hAnsi="Liberation Serif" w:cs="Liberation Serif"/>
          <w:iCs/>
          <w:sz w:val="22"/>
          <w:szCs w:val="22"/>
          <w:lang w:val="en-US" w:eastAsia="zh-TW"/>
        </w:rPr>
      </w:pPr>
      <w:r>
        <w:rPr>
          <w:rFonts w:hint="default" w:ascii="Liberation Serif" w:hAnsi="Liberation Serif" w:cs="Liberation Serif"/>
          <w:b/>
          <w:bCs/>
          <w:iCs/>
          <w:sz w:val="22"/>
          <w:szCs w:val="22"/>
          <w:lang w:val="en-US" w:eastAsia="zh-TW"/>
        </w:rPr>
        <w:t>Proposal 1:</w:t>
      </w:r>
      <w:r>
        <w:rPr>
          <w:rFonts w:hint="default" w:ascii="Liberation Serif" w:hAnsi="Liberation Serif" w:cs="Liberation Serif"/>
          <w:iCs/>
          <w:sz w:val="22"/>
          <w:szCs w:val="22"/>
          <w:lang w:val="en-US" w:eastAsia="zh-TW"/>
        </w:rPr>
        <w:t xml:space="preserve"> Support option 2 with indication of a time window including an starting time and a duration for the SIB1 monitoring occasions by the WUS configuration.</w:t>
      </w:r>
    </w:p>
    <w:p>
      <w:pPr>
        <w:jc w:val="both"/>
        <w:rPr>
          <w:rFonts w:hint="default" w:ascii="Liberation Serif" w:hAnsi="Liberation Serif" w:cs="Liberation Serif"/>
          <w:iCs/>
          <w:sz w:val="22"/>
          <w:szCs w:val="22"/>
          <w:lang w:val="en-US"/>
        </w:rPr>
      </w:pPr>
    </w:p>
    <w:p>
      <w:pPr>
        <w:jc w:val="both"/>
        <w:rPr>
          <w:rFonts w:hint="default" w:ascii="Liberation Serif" w:hAnsi="Liberation Serif" w:cs="Liberation Serif"/>
          <w:iCs/>
          <w:sz w:val="22"/>
          <w:szCs w:val="22"/>
          <w:lang w:val="en-US"/>
        </w:rPr>
      </w:pPr>
      <w:r>
        <w:rPr>
          <w:rFonts w:hint="default" w:ascii="Liberation Serif" w:hAnsi="Liberation Serif" w:cs="Liberation Serif"/>
          <w:iCs/>
          <w:sz w:val="22"/>
          <w:szCs w:val="22"/>
          <w:lang w:val="en-US"/>
        </w:rPr>
        <w:t>Further the UE need some processing time to prepare for DL reception of SIB1. Hence, the on demand SIB1 should be transmitted (at a start time A) after a time gap from the time instance where the WUS is transmitted by the UE. Following agreement was made in RAN#118[2] for defining the reference point to determine the starting time A of the time window for Type 0 PDCCH monitoring occasions. Downselection is needed among different options provided in the agreement.</w:t>
      </w:r>
    </w:p>
    <w:p>
      <w:pPr>
        <w:jc w:val="both"/>
        <w:rPr>
          <w:rFonts w:hint="default" w:ascii="Liberation Serif" w:hAnsi="Liberation Serif" w:cs="Liberation Serif"/>
          <w:iCs/>
          <w:sz w:val="22"/>
          <w:szCs w:val="22"/>
          <w:lang w:val="en-US"/>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jc w:val="both"/>
              <w:rPr>
                <w:rFonts w:hint="default" w:ascii="Liberation Serif" w:hAnsi="Liberation Serif" w:cs="Liberation Serif"/>
                <w:b/>
                <w:bCs/>
                <w:sz w:val="22"/>
                <w:szCs w:val="22"/>
                <w:highlight w:val="green"/>
                <w:lang w:eastAsia="zh-CN"/>
              </w:rPr>
            </w:pPr>
            <w:r>
              <w:rPr>
                <w:rFonts w:hint="default" w:ascii="Liberation Serif" w:hAnsi="Liberation Serif" w:cs="Liberation Serif"/>
                <w:b/>
                <w:bCs/>
                <w:sz w:val="22"/>
                <w:szCs w:val="22"/>
                <w:highlight w:val="green"/>
                <w:lang w:eastAsia="zh-CN"/>
              </w:rPr>
              <w:t>Agreement</w:t>
            </w:r>
          </w:p>
          <w:p>
            <w:pPr>
              <w:widowControl w:val="0"/>
              <w:jc w:val="both"/>
              <w:rPr>
                <w:rFonts w:hint="default" w:ascii="Liberation Serif" w:hAnsi="Liberation Serif" w:eastAsia="PMingLiU" w:cs="Liberation Serif"/>
                <w:bCs/>
                <w:sz w:val="22"/>
                <w:szCs w:val="22"/>
                <w:lang w:eastAsia="zh-TW"/>
              </w:rPr>
            </w:pPr>
            <w:r>
              <w:rPr>
                <w:rFonts w:hint="default" w:ascii="Liberation Serif" w:hAnsi="Liberation Serif" w:eastAsia="PMingLiU" w:cs="Liberation Serif"/>
                <w:bCs/>
                <w:sz w:val="22"/>
                <w:szCs w:val="22"/>
                <w:lang w:eastAsia="zh-TW"/>
              </w:rPr>
              <w:t>At least for Case-2: For further work on type 0 PDCCH monitoring occasions for on demand SIB1, on reference time point to determine the window starting time, RAN1 to down select from the following two options:</w:t>
            </w:r>
          </w:p>
          <w:p>
            <w:pPr>
              <w:pStyle w:val="16"/>
              <w:widowControl w:val="0"/>
              <w:numPr>
                <w:ilvl w:val="0"/>
                <w:numId w:val="5"/>
              </w:numPr>
              <w:ind w:leftChars="0"/>
              <w:jc w:val="both"/>
              <w:rPr>
                <w:rFonts w:hint="default" w:ascii="Liberation Serif" w:hAnsi="Liberation Serif" w:eastAsia="PMingLiU" w:cs="Liberation Serif"/>
                <w:bCs/>
                <w:sz w:val="22"/>
                <w:szCs w:val="22"/>
                <w:lang w:eastAsia="zh-TW"/>
              </w:rPr>
            </w:pPr>
            <w:r>
              <w:rPr>
                <w:rFonts w:hint="default" w:ascii="Liberation Serif" w:hAnsi="Liberation Serif" w:eastAsia="PMingLiU" w:cs="Liberation Serif"/>
                <w:bCs/>
                <w:sz w:val="22"/>
                <w:szCs w:val="22"/>
                <w:lang w:eastAsia="zh-TW"/>
              </w:rPr>
              <w:t>Option 1: The reference time point is defined based on the RAR reception time of the UL-WUS transmission</w:t>
            </w:r>
          </w:p>
          <w:p>
            <w:pPr>
              <w:pStyle w:val="16"/>
              <w:widowControl w:val="0"/>
              <w:numPr>
                <w:ilvl w:val="1"/>
                <w:numId w:val="5"/>
              </w:numPr>
              <w:ind w:leftChars="0"/>
              <w:jc w:val="both"/>
              <w:rPr>
                <w:rFonts w:hint="default" w:ascii="Liberation Serif" w:hAnsi="Liberation Serif" w:eastAsia="PMingLiU" w:cs="Liberation Serif"/>
                <w:bCs/>
                <w:sz w:val="22"/>
                <w:szCs w:val="22"/>
                <w:lang w:eastAsia="zh-TW"/>
              </w:rPr>
            </w:pPr>
            <w:r>
              <w:rPr>
                <w:rFonts w:hint="default" w:ascii="Liberation Serif" w:hAnsi="Liberation Serif" w:eastAsia="PMingLiU" w:cs="Liberation Serif"/>
                <w:bCs/>
                <w:sz w:val="22"/>
                <w:szCs w:val="22"/>
                <w:lang w:eastAsia="zh-TW"/>
              </w:rPr>
              <w:t>FFS: Definition of RAR reception time</w:t>
            </w:r>
          </w:p>
          <w:p>
            <w:pPr>
              <w:pStyle w:val="16"/>
              <w:widowControl w:val="0"/>
              <w:numPr>
                <w:ilvl w:val="0"/>
                <w:numId w:val="5"/>
              </w:numPr>
              <w:ind w:leftChars="0"/>
              <w:jc w:val="both"/>
              <w:rPr>
                <w:rFonts w:hint="default" w:ascii="Liberation Serif" w:hAnsi="Liberation Serif" w:eastAsia="PMingLiU" w:cs="Liberation Serif"/>
                <w:bCs/>
                <w:sz w:val="22"/>
                <w:szCs w:val="22"/>
                <w:lang w:eastAsia="zh-TW"/>
              </w:rPr>
            </w:pPr>
            <w:r>
              <w:rPr>
                <w:rFonts w:hint="default" w:ascii="Liberation Serif" w:hAnsi="Liberation Serif" w:eastAsia="PMingLiU" w:cs="Liberation Serif"/>
                <w:bCs/>
                <w:sz w:val="22"/>
                <w:szCs w:val="22"/>
                <w:lang w:eastAsia="zh-TW"/>
              </w:rPr>
              <w:t>Option 2: The reference time point is defined based on the UL-WUS transmission time</w:t>
            </w:r>
          </w:p>
          <w:p>
            <w:pPr>
              <w:pStyle w:val="16"/>
              <w:widowControl w:val="0"/>
              <w:numPr>
                <w:ilvl w:val="0"/>
                <w:numId w:val="5"/>
              </w:numPr>
              <w:ind w:leftChars="0"/>
              <w:jc w:val="both"/>
              <w:rPr>
                <w:rFonts w:hint="default" w:ascii="Liberation Serif" w:hAnsi="Liberation Serif" w:cs="Liberation Serif"/>
                <w:iCs/>
                <w:sz w:val="22"/>
                <w:szCs w:val="22"/>
                <w:vertAlign w:val="baseline"/>
                <w:lang w:val="en-US"/>
              </w:rPr>
            </w:pPr>
            <w:r>
              <w:rPr>
                <w:rFonts w:hint="default" w:ascii="Liberation Serif" w:hAnsi="Liberation Serif" w:eastAsia="PMingLiU" w:cs="Liberation Serif"/>
                <w:bCs/>
                <w:sz w:val="22"/>
                <w:szCs w:val="22"/>
                <w:lang w:eastAsia="zh-TW"/>
              </w:rPr>
              <w:t>Option 3: The reference time point is defined based on the RAR window of the UL-WUS transmission</w:t>
            </w:r>
          </w:p>
        </w:tc>
      </w:tr>
    </w:tbl>
    <w:p>
      <w:pPr>
        <w:jc w:val="both"/>
        <w:rPr>
          <w:rFonts w:hint="default" w:ascii="Liberation Serif" w:hAnsi="Liberation Serif" w:cs="Liberation Serif"/>
          <w:iCs/>
          <w:sz w:val="22"/>
          <w:szCs w:val="22"/>
          <w:lang w:val="en-US"/>
        </w:rPr>
      </w:pPr>
    </w:p>
    <w:p>
      <w:pPr>
        <w:jc w:val="both"/>
        <w:rPr>
          <w:rFonts w:hint="default" w:ascii="Liberation Serif" w:hAnsi="Liberation Serif" w:cs="Liberation Serif"/>
          <w:iCs/>
          <w:sz w:val="22"/>
          <w:szCs w:val="22"/>
          <w:lang w:val="en-US"/>
        </w:rPr>
      </w:pPr>
      <w:r>
        <w:rPr>
          <w:rFonts w:hint="default" w:ascii="Liberation Serif" w:hAnsi="Liberation Serif" w:cs="Liberation Serif"/>
          <w:iCs/>
          <w:sz w:val="22"/>
          <w:szCs w:val="22"/>
          <w:lang w:val="en-US"/>
        </w:rPr>
        <w:t>In the above agreement, the Option 2, where the UE assumes that the reference for starting time A of the time window for Type 0 PDCCH monitoring occasions is defined based on the UL-WUS transmission time will provide the required processing time to the UE after the WUS transmissions. This will also avoid additional latency caused by option 1 and option 3 for e.g. in option 3, the UE needs to wait till the end of RAR response window to get the reference point thereby causing an additional latency. Further, when option 1 is selected, it allows the time gap between the reference time and the start time of the Type 0 PDCCH monitoring window to be used as RAR response window, since the UE can continue for monitorings of PDCCHs containing RAR and PDCCH for OD-SIB1 contiguously thereby simplifying the processings at the UE.</w:t>
      </w:r>
    </w:p>
    <w:p>
      <w:pPr>
        <w:jc w:val="both"/>
        <w:rPr>
          <w:rFonts w:hint="default" w:ascii="Liberation Serif" w:hAnsi="Liberation Serif" w:cs="Liberation Serif"/>
          <w:iCs/>
          <w:sz w:val="22"/>
          <w:szCs w:val="22"/>
          <w:lang w:val="en-US"/>
        </w:rPr>
      </w:pPr>
    </w:p>
    <w:p>
      <w:pPr>
        <w:jc w:val="both"/>
        <w:rPr>
          <w:rFonts w:hint="default" w:ascii="Liberation Serif" w:hAnsi="Liberation Serif" w:cs="Liberation Serif"/>
          <w:iCs/>
          <w:sz w:val="22"/>
          <w:szCs w:val="22"/>
          <w:lang w:val="en-US" w:eastAsia="zh-TW"/>
        </w:rPr>
      </w:pPr>
      <w:r>
        <w:rPr>
          <w:rFonts w:hint="default" w:ascii="Liberation Serif" w:hAnsi="Liberation Serif" w:cs="Liberation Serif"/>
          <w:b/>
          <w:bCs/>
          <w:iCs/>
          <w:sz w:val="22"/>
          <w:szCs w:val="22"/>
          <w:lang w:val="en-US" w:eastAsia="zh-TW"/>
        </w:rPr>
        <w:t>Proposal 2:</w:t>
      </w:r>
      <w:r>
        <w:rPr>
          <w:rFonts w:hint="default" w:ascii="Liberation Serif" w:hAnsi="Liberation Serif" w:cs="Liberation Serif"/>
          <w:iCs/>
          <w:sz w:val="22"/>
          <w:szCs w:val="22"/>
          <w:lang w:val="en-US" w:eastAsia="zh-TW"/>
        </w:rPr>
        <w:t xml:space="preserve"> Support Option 2 with the reference time point defined based on the UL-WUS transmission time.</w:t>
      </w:r>
    </w:p>
    <w:p>
      <w:pPr>
        <w:jc w:val="both"/>
        <w:rPr>
          <w:rFonts w:hint="default" w:ascii="Liberation Serif" w:hAnsi="Liberation Serif" w:cs="Liberation Serif"/>
          <w:iCs/>
          <w:sz w:val="22"/>
          <w:szCs w:val="22"/>
          <w:lang w:val="en-US"/>
        </w:rPr>
      </w:pPr>
    </w:p>
    <w:p>
      <w:pPr>
        <w:jc w:val="both"/>
        <w:rPr>
          <w:rFonts w:hint="default" w:ascii="Liberation Serif" w:hAnsi="Liberation Serif" w:cs="Liberation Serif"/>
          <w:sz w:val="22"/>
          <w:szCs w:val="22"/>
          <w:lang w:val="en-US"/>
        </w:rPr>
      </w:pPr>
    </w:p>
    <w:p>
      <w:pPr>
        <w:jc w:val="both"/>
        <w:rPr>
          <w:rFonts w:hint="default" w:ascii="Liberation Serif" w:hAnsi="Liberation Serif" w:eastAsia="Noto Serif CJK SC" w:cs="Liberation Serif"/>
          <w:b/>
          <w:bCs/>
          <w:kern w:val="2"/>
          <w:sz w:val="22"/>
          <w:szCs w:val="22"/>
          <w:highlight w:val="none"/>
          <w:lang w:val="en-US" w:eastAsia="zh-CN" w:bidi="hi-IN"/>
        </w:rPr>
      </w:pPr>
      <w:r>
        <w:rPr>
          <w:rFonts w:hint="default" w:ascii="Liberation Serif" w:hAnsi="Liberation Serif" w:eastAsia="Noto Serif CJK SC" w:cs="Liberation Serif"/>
          <w:b/>
          <w:bCs/>
          <w:kern w:val="2"/>
          <w:sz w:val="22"/>
          <w:szCs w:val="22"/>
          <w:highlight w:val="none"/>
          <w:lang w:val="en-US" w:eastAsia="zh-CN" w:bidi="hi-IN"/>
        </w:rPr>
        <w:t>2.</w:t>
      </w:r>
      <w:r>
        <w:rPr>
          <w:rFonts w:hint="default" w:ascii="Liberation Serif" w:hAnsi="Liberation Serif" w:cs="Liberation Serif"/>
          <w:b/>
          <w:bCs/>
          <w:kern w:val="2"/>
          <w:sz w:val="22"/>
          <w:szCs w:val="22"/>
          <w:highlight w:val="none"/>
          <w:lang w:val="en-US" w:eastAsia="zh-CN" w:bidi="hi-IN"/>
        </w:rPr>
        <w:t>2</w:t>
      </w:r>
      <w:r>
        <w:rPr>
          <w:rFonts w:hint="default" w:ascii="Liberation Serif" w:hAnsi="Liberation Serif" w:eastAsia="Noto Serif CJK SC" w:cs="Liberation Serif"/>
          <w:b/>
          <w:bCs/>
          <w:kern w:val="2"/>
          <w:sz w:val="22"/>
          <w:szCs w:val="22"/>
          <w:highlight w:val="none"/>
          <w:lang w:val="en-US" w:eastAsia="zh-CN" w:bidi="hi-IN"/>
        </w:rPr>
        <w:t xml:space="preserve"> Identification of NES Cell with on-demand SIB1 mechanism by the UE</w:t>
      </w:r>
    </w:p>
    <w:p>
      <w:pPr>
        <w:spacing w:before="57" w:after="63"/>
        <w:jc w:val="both"/>
        <w:rPr>
          <w:rFonts w:hint="default" w:ascii="Liberation Serif" w:hAnsi="Liberation Serif" w:cs="Liberation Serif"/>
          <w:b w:val="0"/>
          <w:bCs w:val="0"/>
          <w:iCs/>
          <w:sz w:val="22"/>
          <w:szCs w:val="22"/>
          <w:lang w:val="en-US"/>
        </w:rPr>
      </w:pPr>
      <w:r>
        <w:rPr>
          <w:rFonts w:hint="default" w:ascii="Liberation Serif" w:hAnsi="Liberation Serif" w:cs="Liberation Serif"/>
          <w:iCs/>
          <w:sz w:val="22"/>
          <w:szCs w:val="22"/>
          <w:lang w:val="en-US"/>
        </w:rPr>
        <w:t>In RAN#116b [3], follo</w:t>
      </w:r>
      <w:r>
        <w:rPr>
          <w:rFonts w:hint="default" w:ascii="Liberation Serif" w:hAnsi="Liberation Serif" w:cs="Liberation Serif"/>
          <w:b w:val="0"/>
          <w:bCs w:val="0"/>
          <w:iCs/>
          <w:sz w:val="22"/>
          <w:szCs w:val="22"/>
          <w:lang w:val="en-US"/>
        </w:rPr>
        <w:t>wing agreement is made for UE identification of NES cell with on-demand SIB1. A downselection is needed among different options given in the agreement.</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jc w:val="both"/>
              <w:rPr>
                <w:rFonts w:hint="default" w:ascii="Liberation Serif" w:hAnsi="Liberation Serif" w:cs="Liberation Serif"/>
                <w:b/>
                <w:bCs/>
                <w:sz w:val="22"/>
                <w:szCs w:val="22"/>
                <w:highlight w:val="none"/>
                <w:lang w:val="en-US"/>
              </w:rPr>
            </w:pPr>
            <w:r>
              <w:rPr>
                <w:rFonts w:hint="default" w:ascii="Liberation Serif" w:hAnsi="Liberation Serif" w:cs="Liberation Serif"/>
                <w:b/>
                <w:bCs/>
                <w:sz w:val="22"/>
                <w:szCs w:val="22"/>
                <w:highlight w:val="green"/>
                <w:lang w:val="en-US"/>
              </w:rPr>
              <w:t>Agreement</w:t>
            </w:r>
          </w:p>
          <w:p>
            <w:pPr>
              <w:widowControl w:val="0"/>
              <w:jc w:val="both"/>
              <w:rPr>
                <w:rFonts w:hint="default" w:ascii="Liberation Serif" w:hAnsi="Liberation Serif" w:cs="Liberation Serif"/>
                <w:sz w:val="22"/>
                <w:szCs w:val="22"/>
                <w:highlight w:val="none"/>
                <w:lang w:val="en-US"/>
              </w:rPr>
            </w:pPr>
            <w:r>
              <w:rPr>
                <w:rFonts w:hint="default" w:ascii="Liberation Serif" w:hAnsi="Liberation Serif" w:cs="Liberation Serif"/>
                <w:sz w:val="22"/>
                <w:szCs w:val="22"/>
                <w:highlight w:val="none"/>
                <w:lang w:val="en-US"/>
              </w:rPr>
              <w:t>RAN1 to further study UE identification of NES cell with on-demand SIB1 based on one, both, or combination of the following options:</w:t>
            </w:r>
          </w:p>
          <w:p>
            <w:pPr>
              <w:widowControl w:val="0"/>
              <w:numPr>
                <w:ilvl w:val="0"/>
                <w:numId w:val="6"/>
              </w:numPr>
              <w:jc w:val="both"/>
              <w:rPr>
                <w:rFonts w:hint="default" w:ascii="Liberation Serif" w:hAnsi="Liberation Serif" w:cs="Liberation Serif"/>
                <w:sz w:val="22"/>
                <w:szCs w:val="22"/>
                <w:highlight w:val="none"/>
                <w:lang w:val="en-US"/>
              </w:rPr>
            </w:pPr>
            <w:r>
              <w:rPr>
                <w:rFonts w:hint="default" w:ascii="Liberation Serif" w:hAnsi="Liberation Serif" w:cs="Liberation Serif"/>
                <w:sz w:val="22"/>
                <w:szCs w:val="22"/>
                <w:highlight w:val="none"/>
                <w:lang w:val="en-US"/>
              </w:rPr>
              <w:t>Option 1: By WUS configuration</w:t>
            </w:r>
          </w:p>
          <w:p>
            <w:pPr>
              <w:widowControl w:val="0"/>
              <w:numPr>
                <w:ilvl w:val="0"/>
                <w:numId w:val="6"/>
              </w:numPr>
              <w:jc w:val="both"/>
              <w:rPr>
                <w:rFonts w:hint="default" w:ascii="Liberation Serif" w:hAnsi="Liberation Serif" w:cs="Liberation Serif"/>
                <w:b w:val="0"/>
                <w:bCs w:val="0"/>
                <w:iCs/>
                <w:sz w:val="22"/>
                <w:szCs w:val="22"/>
                <w:vertAlign w:val="baseline"/>
                <w:lang w:val="en-US"/>
              </w:rPr>
            </w:pPr>
            <w:r>
              <w:rPr>
                <w:rFonts w:hint="default" w:ascii="Liberation Serif" w:hAnsi="Liberation Serif" w:cs="Liberation Serif"/>
                <w:sz w:val="22"/>
                <w:szCs w:val="22"/>
                <w:highlight w:val="none"/>
                <w:lang w:val="en-US"/>
              </w:rPr>
              <w:t xml:space="preserve">Option 2: By PBCH payload of NES cell </w:t>
            </w:r>
          </w:p>
        </w:tc>
      </w:tr>
    </w:tbl>
    <w:p>
      <w:pPr>
        <w:jc w:val="both"/>
        <w:rPr>
          <w:rFonts w:hint="default" w:ascii="Liberation Serif" w:hAnsi="Liberation Serif" w:cs="Liberation Serif"/>
          <w:iCs/>
          <w:sz w:val="22"/>
          <w:szCs w:val="22"/>
        </w:rPr>
      </w:pPr>
    </w:p>
    <w:p>
      <w:pPr>
        <w:jc w:val="both"/>
        <w:rPr>
          <w:rFonts w:hint="default" w:ascii="Liberation Serif" w:hAnsi="Liberation Serif" w:cs="Liberation Serif"/>
          <w:iCs/>
          <w:sz w:val="22"/>
          <w:szCs w:val="22"/>
          <w:lang w:val="en-US"/>
        </w:rPr>
      </w:pPr>
      <w:r>
        <w:rPr>
          <w:rFonts w:hint="default" w:ascii="Liberation Serif" w:hAnsi="Liberation Serif" w:cs="Liberation Serif"/>
          <w:iCs/>
          <w:sz w:val="22"/>
          <w:szCs w:val="22"/>
          <w:lang w:val="en-US"/>
        </w:rPr>
        <w:t>A stand alone mechanism for on demand SIB1 operation is the most suitable mechanism to support all CA scenarios including colocated and non colocated CA scenarios. It is also suitable for scenarios with only one cell present, where the multi cell operation is not possible. Hence an indication for the UE identification of NES cell with on-demand SIB1 should be provided by the NES cell to support the stand alone on demand SIB1 mechanism. A one bit parameter in the PBCH of NES cell can be introduced for the UE identification of NES cell. The reserved bit of the PBCH can be employed for the indication.</w:t>
      </w:r>
    </w:p>
    <w:p>
      <w:pPr>
        <w:jc w:val="both"/>
        <w:rPr>
          <w:rFonts w:hint="default" w:ascii="Liberation Serif" w:hAnsi="Liberation Serif" w:cs="Liberation Serif"/>
          <w:iCs/>
          <w:sz w:val="22"/>
          <w:szCs w:val="22"/>
          <w:lang w:val="en-US"/>
        </w:rPr>
      </w:pPr>
    </w:p>
    <w:p>
      <w:pPr>
        <w:jc w:val="both"/>
        <w:rPr>
          <w:rFonts w:hint="default" w:ascii="Liberation Serif" w:hAnsi="Liberation Serif" w:cs="Liberation Serif"/>
          <w:iCs/>
          <w:sz w:val="22"/>
          <w:szCs w:val="22"/>
          <w:lang w:val="en-US"/>
        </w:rPr>
      </w:pPr>
      <w:r>
        <w:rPr>
          <w:rFonts w:hint="default" w:ascii="Liberation Serif" w:hAnsi="Liberation Serif" w:cs="Liberation Serif"/>
          <w:b/>
          <w:bCs/>
          <w:iCs/>
          <w:sz w:val="22"/>
          <w:szCs w:val="22"/>
          <w:lang w:val="en-US"/>
        </w:rPr>
        <w:t>Proposal 3:</w:t>
      </w:r>
      <w:r>
        <w:rPr>
          <w:rFonts w:hint="default" w:ascii="Liberation Serif" w:hAnsi="Liberation Serif" w:cs="Liberation Serif"/>
          <w:iCs/>
          <w:sz w:val="22"/>
          <w:szCs w:val="22"/>
          <w:lang w:val="en-US"/>
        </w:rPr>
        <w:t xml:space="preserve"> Support UE identification of NES cell with on-demand SIB1 by PBCH payload of NES cell.</w:t>
      </w:r>
    </w:p>
    <w:p>
      <w:pPr>
        <w:jc w:val="both"/>
        <w:rPr>
          <w:rFonts w:hint="default" w:ascii="Liberation Serif" w:hAnsi="Liberation Serif" w:cs="Liberation Serif"/>
          <w:sz w:val="22"/>
          <w:szCs w:val="22"/>
          <w:lang w:val="en-US"/>
        </w:rPr>
      </w:pPr>
    </w:p>
    <w:p>
      <w:pPr>
        <w:jc w:val="both"/>
        <w:rPr>
          <w:rFonts w:hint="default" w:ascii="Liberation Serif" w:hAnsi="Liberation Serif" w:eastAsia="Noto Serif CJK SC" w:cs="Liberation Serif"/>
          <w:b/>
          <w:bCs/>
          <w:kern w:val="2"/>
          <w:sz w:val="22"/>
          <w:szCs w:val="22"/>
          <w:highlight w:val="yellow"/>
          <w:lang w:val="en-US" w:eastAsia="zh-CN" w:bidi="hi-IN"/>
        </w:rPr>
      </w:pPr>
    </w:p>
    <w:p>
      <w:pPr>
        <w:jc w:val="both"/>
        <w:rPr>
          <w:rFonts w:hint="default" w:ascii="Liberation Serif" w:hAnsi="Liberation Serif" w:eastAsia="Noto Serif CJK SC" w:cs="Liberation Serif"/>
          <w:b/>
          <w:bCs/>
          <w:kern w:val="2"/>
          <w:sz w:val="22"/>
          <w:szCs w:val="22"/>
          <w:highlight w:val="none"/>
          <w:lang w:val="en-US" w:eastAsia="zh-CN" w:bidi="hi-IN"/>
        </w:rPr>
      </w:pPr>
      <w:r>
        <w:rPr>
          <w:rFonts w:hint="default" w:ascii="Liberation Serif" w:hAnsi="Liberation Serif" w:eastAsia="Noto Serif CJK SC" w:cs="Liberation Serif"/>
          <w:b/>
          <w:bCs/>
          <w:kern w:val="2"/>
          <w:sz w:val="22"/>
          <w:szCs w:val="22"/>
          <w:highlight w:val="none"/>
          <w:lang w:val="en-US" w:eastAsia="zh-CN" w:bidi="hi-IN"/>
        </w:rPr>
        <w:t xml:space="preserve">2.3 </w:t>
      </w:r>
      <w:r>
        <w:rPr>
          <w:rFonts w:hint="default" w:ascii="Liberation Serif" w:hAnsi="Liberation Serif" w:cs="Liberation Serif"/>
          <w:b/>
          <w:bCs/>
          <w:kern w:val="2"/>
          <w:sz w:val="22"/>
          <w:szCs w:val="22"/>
          <w:highlight w:val="none"/>
          <w:lang w:val="en-US" w:eastAsia="zh-CN" w:bidi="hi-IN"/>
        </w:rPr>
        <w:t>Association of</w:t>
      </w:r>
      <w:r>
        <w:rPr>
          <w:rFonts w:hint="default" w:ascii="Liberation Serif" w:hAnsi="Liberation Serif" w:eastAsia="Noto Serif CJK SC" w:cs="Liberation Serif"/>
          <w:b/>
          <w:bCs/>
          <w:kern w:val="2"/>
          <w:sz w:val="22"/>
          <w:szCs w:val="22"/>
          <w:highlight w:val="none"/>
          <w:lang w:val="en-US" w:eastAsia="zh-CN" w:bidi="hi-IN"/>
        </w:rPr>
        <w:t xml:space="preserve"> on-demand SIB1</w:t>
      </w:r>
      <w:r>
        <w:rPr>
          <w:rFonts w:hint="default" w:ascii="Liberation Serif" w:hAnsi="Liberation Serif" w:cs="Liberation Serif"/>
          <w:b/>
          <w:bCs/>
          <w:kern w:val="2"/>
          <w:sz w:val="22"/>
          <w:szCs w:val="22"/>
          <w:highlight w:val="none"/>
          <w:lang w:val="en-US" w:eastAsia="zh-CN" w:bidi="hi-IN"/>
        </w:rPr>
        <w:t xml:space="preserve"> with SSBs</w:t>
      </w:r>
    </w:p>
    <w:p>
      <w:pPr>
        <w:jc w:val="both"/>
        <w:rPr>
          <w:rFonts w:hint="default" w:ascii="Liberation Serif" w:hAnsi="Liberation Serif" w:cs="Liberation Serif"/>
          <w:iCs/>
          <w:sz w:val="22"/>
          <w:szCs w:val="22"/>
          <w:lang w:val="en-US" w:eastAsia="zh-CN"/>
        </w:rPr>
      </w:pPr>
      <w:r>
        <w:rPr>
          <w:rFonts w:hint="default" w:ascii="Liberation Serif" w:hAnsi="Liberation Serif" w:cs="Liberation Serif"/>
          <w:iCs/>
          <w:sz w:val="22"/>
          <w:szCs w:val="22"/>
          <w:lang w:val="en-US" w:eastAsia="zh-CN"/>
        </w:rPr>
        <w:t>In RAN#118 [2], following proposal was discussed for the association of on demand SIB1 with SSB(s) based on a received UL-WUS.</w:t>
      </w:r>
    </w:p>
    <w:p>
      <w:pPr>
        <w:jc w:val="both"/>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eastAsia="Noto Serif CJK SC" w:cs="Liberation Serif"/>
          <w:iCs/>
          <w:kern w:val="2"/>
          <w:sz w:val="22"/>
          <w:szCs w:val="22"/>
          <w:lang w:val="en-US" w:eastAsia="zh-CN" w:bidi="hi-IN"/>
        </w:rPr>
        <w:t xml:space="preserve">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4"/>
              <w:widowControl w:val="0"/>
              <w:numPr>
                <w:ilvl w:val="0"/>
                <w:numId w:val="0"/>
              </w:numPr>
              <w:tabs>
                <w:tab w:val="left" w:pos="480"/>
                <w:tab w:val="clear" w:pos="0"/>
              </w:tabs>
              <w:jc w:val="both"/>
              <w:rPr>
                <w:rFonts w:hint="default" w:ascii="Liberation Serif" w:hAnsi="Liberation Serif" w:cs="Liberation Serif"/>
                <w:b w:val="0"/>
                <w:bCs/>
                <w:iCs/>
                <w:color w:val="000000" w:themeColor="text1"/>
                <w:sz w:val="22"/>
                <w:szCs w:val="22"/>
                <w:u w:val="single"/>
                <w:lang w:eastAsia="zh-TW"/>
                <w14:textFill>
                  <w14:solidFill>
                    <w14:schemeClr w14:val="tx1"/>
                  </w14:solidFill>
                </w14:textFill>
              </w:rPr>
            </w:pPr>
            <w:r>
              <w:rPr>
                <w:rFonts w:hint="default" w:ascii="Liberation Serif" w:hAnsi="Liberation Serif" w:cs="Liberation Serif"/>
                <w:bCs/>
                <w:iCs/>
                <w:color w:val="000000" w:themeColor="text1"/>
                <w:sz w:val="22"/>
                <w:szCs w:val="22"/>
                <w:u w:val="single"/>
                <w:lang w:eastAsia="zh-TW"/>
                <w14:textFill>
                  <w14:solidFill>
                    <w14:schemeClr w14:val="tx1"/>
                  </w14:solidFill>
                </w14:textFill>
              </w:rPr>
              <w:t>FL Proposal 8-5-3</w:t>
            </w:r>
          </w:p>
          <w:p>
            <w:pPr>
              <w:widowControl w:val="0"/>
              <w:jc w:val="both"/>
              <w:rPr>
                <w:rFonts w:hint="default" w:ascii="Liberation Serif" w:hAnsi="Liberation Serif" w:cs="Liberation Serif"/>
                <w:b w:val="0"/>
                <w:bCs w:val="0"/>
                <w:iCs/>
                <w:sz w:val="22"/>
                <w:szCs w:val="22"/>
                <w:vertAlign w:val="baseline"/>
                <w:lang w:val="en-US"/>
              </w:rPr>
            </w:pPr>
            <w:r>
              <w:rPr>
                <w:rFonts w:hint="default" w:ascii="Liberation Serif" w:hAnsi="Liberation Serif" w:eastAsia="PMingLiU" w:cs="Liberation Serif"/>
                <w:b w:val="0"/>
                <w:bCs/>
                <w:sz w:val="22"/>
                <w:szCs w:val="22"/>
                <w:lang w:eastAsia="zh-TW"/>
              </w:rPr>
              <w:t>UE expects that gNB transmits type 0 PDCCH of on-demand SIB1 associated with SSB(s) based on the UL WUS transmitted by the UE.</w:t>
            </w:r>
          </w:p>
        </w:tc>
      </w:tr>
    </w:tbl>
    <w:p>
      <w:pPr>
        <w:jc w:val="both"/>
        <w:rPr>
          <w:rFonts w:hint="default" w:ascii="Liberation Serif" w:hAnsi="Liberation Serif" w:cs="Liberation Serif"/>
          <w:iCs/>
          <w:sz w:val="22"/>
          <w:szCs w:val="22"/>
        </w:rPr>
      </w:pPr>
    </w:p>
    <w:p>
      <w:pPr>
        <w:pStyle w:val="25"/>
        <w:numPr>
          <w:ilvl w:val="0"/>
          <w:numId w:val="0"/>
        </w:numPr>
        <w:spacing w:line="276" w:lineRule="auto"/>
        <w:jc w:val="both"/>
        <w:rPr>
          <w:rFonts w:hint="default" w:ascii="Liberation Serif" w:hAnsi="Liberation Serif" w:eastAsia="Noto Serif CJK SC" w:cs="Liberation Serif"/>
          <w:b w:val="0"/>
          <w:bCs/>
          <w:iCs/>
          <w:kern w:val="2"/>
          <w:sz w:val="22"/>
          <w:szCs w:val="22"/>
          <w:lang w:val="en-US" w:eastAsia="en-US" w:bidi="hi-IN"/>
        </w:rPr>
      </w:pPr>
      <w:r>
        <w:rPr>
          <w:rFonts w:hint="default" w:ascii="Liberation Serif" w:hAnsi="Liberation Serif" w:eastAsia="Noto Serif CJK SC" w:cs="Liberation Serif"/>
          <w:b w:val="0"/>
          <w:bCs/>
          <w:iCs/>
          <w:kern w:val="2"/>
          <w:sz w:val="22"/>
          <w:szCs w:val="22"/>
          <w:lang w:val="en-US" w:eastAsia="en-US" w:bidi="hi-IN"/>
        </w:rPr>
        <w:t>This proposal improves energy efficiency by associating WUS with specific beams. Transmitting on-demand SIB1 on a specific beam associated with a dedicated WUS allows the network to conserve energy. By focusing the transmission of on-demand SIB1 on the beam where the WUS is sent, the gNB can avoid unnecessary transmissions and resource allocation across all beams, reducing overall energy consumption on the network side. This is especially valuable in scenarios with large number of SSB beams for e.g. in FR2.</w:t>
      </w:r>
    </w:p>
    <w:p>
      <w:pPr>
        <w:pStyle w:val="25"/>
        <w:numPr>
          <w:ilvl w:val="0"/>
          <w:numId w:val="0"/>
        </w:numPr>
        <w:spacing w:line="276" w:lineRule="auto"/>
        <w:jc w:val="both"/>
        <w:rPr>
          <w:rFonts w:hint="default" w:ascii="Liberation Serif" w:hAnsi="Liberation Serif" w:eastAsia="Noto Serif CJK SC" w:cs="Liberation Serif"/>
          <w:b w:val="0"/>
          <w:bCs/>
          <w:iCs/>
          <w:kern w:val="2"/>
          <w:sz w:val="22"/>
          <w:szCs w:val="22"/>
          <w:lang w:val="en-US" w:eastAsia="en-US" w:bidi="hi-IN"/>
        </w:rPr>
      </w:pPr>
    </w:p>
    <w:p>
      <w:pPr>
        <w:pStyle w:val="25"/>
        <w:numPr>
          <w:ilvl w:val="0"/>
          <w:numId w:val="0"/>
        </w:numPr>
        <w:spacing w:line="276" w:lineRule="auto"/>
        <w:jc w:val="both"/>
        <w:rPr>
          <w:rFonts w:hint="default" w:ascii="Liberation Serif" w:hAnsi="Liberation Serif" w:eastAsia="Noto Serif CJK SC" w:cs="Liberation Serif"/>
          <w:b w:val="0"/>
          <w:bCs/>
          <w:iCs/>
          <w:kern w:val="2"/>
          <w:sz w:val="22"/>
          <w:szCs w:val="22"/>
          <w:lang w:val="en-US" w:eastAsia="en-US" w:bidi="hi-IN"/>
        </w:rPr>
      </w:pPr>
      <w:r>
        <w:rPr>
          <w:rFonts w:hint="default" w:ascii="Liberation Serif" w:hAnsi="Liberation Serif" w:eastAsia="Noto Serif CJK SC" w:cs="Liberation Serif"/>
          <w:b w:val="0"/>
          <w:bCs/>
          <w:iCs/>
          <w:kern w:val="2"/>
          <w:sz w:val="22"/>
          <w:szCs w:val="22"/>
          <w:lang w:val="en-US" w:eastAsia="en-US" w:bidi="hi-IN"/>
        </w:rPr>
        <w:t xml:space="preserve">Further, the proposal aligns with the following agreement made during the RAN1#117[4] meeting,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jc w:val="both"/>
              <w:rPr>
                <w:rFonts w:hint="default" w:ascii="Liberation Serif" w:hAnsi="Liberation Serif" w:cs="Liberation Serif"/>
                <w:b/>
                <w:bCs/>
                <w:sz w:val="22"/>
                <w:szCs w:val="22"/>
                <w:lang w:val="en-US" w:eastAsia="zh-CN"/>
              </w:rPr>
            </w:pPr>
            <w:r>
              <w:rPr>
                <w:rFonts w:hint="default" w:ascii="Liberation Serif" w:hAnsi="Liberation Serif" w:cs="Liberation Serif"/>
                <w:b/>
                <w:bCs/>
                <w:sz w:val="22"/>
                <w:szCs w:val="22"/>
                <w:highlight w:val="green"/>
                <w:lang w:val="en-US" w:eastAsia="zh-CN"/>
              </w:rPr>
              <w:t>Agreement</w:t>
            </w:r>
          </w:p>
          <w:p>
            <w:pPr>
              <w:pStyle w:val="25"/>
              <w:widowControl w:val="0"/>
              <w:numPr>
                <w:ilvl w:val="0"/>
                <w:numId w:val="0"/>
              </w:numPr>
              <w:spacing w:line="276" w:lineRule="auto"/>
              <w:jc w:val="both"/>
              <w:rPr>
                <w:rFonts w:hint="default" w:ascii="Liberation Serif" w:hAnsi="Liberation Serif" w:eastAsia="Noto Serif CJK SC" w:cs="Liberation Serif"/>
                <w:b w:val="0"/>
                <w:bCs/>
                <w:iCs/>
                <w:kern w:val="2"/>
                <w:sz w:val="22"/>
                <w:szCs w:val="22"/>
                <w:vertAlign w:val="baseline"/>
                <w:lang w:val="en-US" w:eastAsia="en-US" w:bidi="hi-IN"/>
              </w:rPr>
            </w:pPr>
            <w:r>
              <w:rPr>
                <w:rFonts w:hint="default" w:ascii="Liberation Serif" w:hAnsi="Liberation Serif" w:eastAsia="PMingLiU" w:cs="Liberation Serif"/>
                <w:bCs/>
                <w:sz w:val="22"/>
                <w:szCs w:val="22"/>
                <w:lang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tc>
      </w:tr>
    </w:tbl>
    <w:p>
      <w:pPr>
        <w:pStyle w:val="25"/>
        <w:numPr>
          <w:ilvl w:val="0"/>
          <w:numId w:val="0"/>
        </w:numPr>
        <w:spacing w:line="276" w:lineRule="auto"/>
        <w:jc w:val="both"/>
        <w:rPr>
          <w:rFonts w:hint="default" w:ascii="Liberation Serif" w:hAnsi="Liberation Serif" w:eastAsia="Noto Serif CJK SC" w:cs="Liberation Serif"/>
          <w:b w:val="0"/>
          <w:bCs/>
          <w:iCs/>
          <w:kern w:val="2"/>
          <w:sz w:val="22"/>
          <w:szCs w:val="22"/>
          <w:lang w:val="en-US" w:eastAsia="en-US" w:bidi="hi-IN"/>
        </w:rPr>
      </w:pPr>
    </w:p>
    <w:p>
      <w:pPr>
        <w:pStyle w:val="25"/>
        <w:numPr>
          <w:ilvl w:val="0"/>
          <w:numId w:val="0"/>
        </w:numPr>
        <w:spacing w:line="276" w:lineRule="auto"/>
        <w:jc w:val="both"/>
        <w:rPr>
          <w:rFonts w:hint="default" w:ascii="Liberation Serif" w:hAnsi="Liberation Serif" w:eastAsia="Noto Serif CJK SC" w:cs="Liberation Serif"/>
          <w:b w:val="0"/>
          <w:bCs/>
          <w:iCs/>
          <w:kern w:val="2"/>
          <w:sz w:val="22"/>
          <w:szCs w:val="22"/>
          <w:lang w:val="en-US" w:eastAsia="en-US" w:bidi="hi-IN"/>
        </w:rPr>
      </w:pPr>
      <w:r>
        <w:rPr>
          <w:rFonts w:hint="default" w:ascii="Liberation Serif" w:hAnsi="Liberation Serif" w:eastAsia="Noto Serif CJK SC" w:cs="Liberation Serif"/>
          <w:b w:val="0"/>
          <w:bCs/>
          <w:iCs/>
          <w:kern w:val="2"/>
          <w:sz w:val="22"/>
          <w:szCs w:val="22"/>
          <w:lang w:val="en-US" w:eastAsia="en-US" w:bidi="hi-IN"/>
        </w:rPr>
        <w:t>As outlined in the above agreement, the spatial relationships between the PDCCH/PDSCH of OD-SIB1, the SSB, and the UL WUS follows existing legacy mechanisms governing these spatial relationships, ensuring compatibility and minimizing the need for extensive changes to the specifications. This alignment with the established agreement provides further supports the association of OD-SIB1 transmission with the SSBs.</w:t>
      </w:r>
    </w:p>
    <w:p>
      <w:pPr>
        <w:pStyle w:val="25"/>
        <w:numPr>
          <w:ilvl w:val="0"/>
          <w:numId w:val="0"/>
        </w:numPr>
        <w:spacing w:line="276" w:lineRule="auto"/>
        <w:jc w:val="both"/>
        <w:rPr>
          <w:rFonts w:hint="default" w:ascii="Liberation Serif" w:hAnsi="Liberation Serif" w:eastAsia="Noto Serif CJK SC" w:cs="Liberation Serif"/>
          <w:b/>
          <w:bCs w:val="0"/>
          <w:iCs/>
          <w:kern w:val="2"/>
          <w:sz w:val="22"/>
          <w:szCs w:val="22"/>
          <w:lang w:val="en-US" w:eastAsia="en-US" w:bidi="hi-IN"/>
        </w:rPr>
      </w:pPr>
    </w:p>
    <w:p>
      <w:pPr>
        <w:pStyle w:val="25"/>
        <w:numPr>
          <w:ilvl w:val="0"/>
          <w:numId w:val="0"/>
        </w:numPr>
        <w:spacing w:line="276" w:lineRule="auto"/>
        <w:jc w:val="both"/>
        <w:rPr>
          <w:rFonts w:hint="default" w:ascii="Liberation Serif" w:hAnsi="Liberation Serif" w:eastAsia="Noto Serif CJK SC" w:cs="Liberation Serif"/>
          <w:b w:val="0"/>
          <w:bCs/>
          <w:iCs/>
          <w:kern w:val="2"/>
          <w:sz w:val="22"/>
          <w:szCs w:val="22"/>
          <w:lang w:val="en-US" w:eastAsia="en-US" w:bidi="hi-IN"/>
        </w:rPr>
      </w:pPr>
      <w:r>
        <w:rPr>
          <w:rFonts w:hint="default" w:ascii="Liberation Serif" w:hAnsi="Liberation Serif" w:eastAsia="Noto Serif CJK SC" w:cs="Liberation Serif"/>
          <w:b/>
          <w:bCs w:val="0"/>
          <w:iCs/>
          <w:kern w:val="2"/>
          <w:sz w:val="22"/>
          <w:szCs w:val="22"/>
          <w:lang w:val="en-US" w:eastAsia="en-US" w:bidi="hi-IN"/>
        </w:rPr>
        <w:t>Observation 2:</w:t>
      </w:r>
      <w:r>
        <w:rPr>
          <w:rFonts w:hint="default" w:ascii="Liberation Serif" w:hAnsi="Liberation Serif" w:eastAsia="Noto Serif CJK SC" w:cs="Liberation Serif"/>
          <w:b w:val="0"/>
          <w:bCs/>
          <w:iCs/>
          <w:kern w:val="2"/>
          <w:sz w:val="22"/>
          <w:szCs w:val="22"/>
          <w:lang w:val="en-US" w:eastAsia="en-US" w:bidi="hi-IN"/>
        </w:rPr>
        <w:t xml:space="preserve"> Transmitting on-demand SIB1  in association with</w:t>
      </w:r>
      <w:r>
        <w:rPr>
          <w:rFonts w:hint="default" w:eastAsia="Noto Serif CJK SC" w:cs="Liberation Serif"/>
          <w:b w:val="0"/>
          <w:bCs/>
          <w:iCs/>
          <w:kern w:val="2"/>
          <w:sz w:val="22"/>
          <w:szCs w:val="22"/>
          <w:lang w:val="en-US" w:eastAsia="en-US" w:bidi="hi-IN"/>
        </w:rPr>
        <w:t xml:space="preserve"> the </w:t>
      </w:r>
      <w:r>
        <w:rPr>
          <w:rFonts w:hint="default" w:ascii="Liberation Serif" w:hAnsi="Liberation Serif" w:eastAsia="Noto Serif CJK SC" w:cs="Liberation Serif"/>
          <w:b w:val="0"/>
          <w:bCs/>
          <w:iCs/>
          <w:kern w:val="2"/>
          <w:sz w:val="22"/>
          <w:szCs w:val="22"/>
          <w:lang w:val="en-US" w:eastAsia="en-US" w:bidi="hi-IN"/>
        </w:rPr>
        <w:t>beam where the WUS is received can prevent unnecessary transmissions across all beams, conserving network resources and energy.</w:t>
      </w:r>
    </w:p>
    <w:p>
      <w:pPr>
        <w:pStyle w:val="25"/>
        <w:numPr>
          <w:ilvl w:val="0"/>
          <w:numId w:val="0"/>
        </w:numPr>
        <w:spacing w:line="276" w:lineRule="auto"/>
        <w:jc w:val="both"/>
        <w:rPr>
          <w:rFonts w:hint="default" w:ascii="Liberation Serif" w:hAnsi="Liberation Serif" w:eastAsia="PMingLiU" w:cs="Liberation Serif"/>
          <w:b w:val="0"/>
          <w:bCs/>
          <w:sz w:val="22"/>
          <w:szCs w:val="22"/>
          <w:lang w:eastAsia="zh-TW"/>
        </w:rPr>
      </w:pPr>
      <w:r>
        <w:rPr>
          <w:rFonts w:hint="default" w:ascii="Liberation Serif" w:hAnsi="Liberation Serif" w:eastAsia="Noto Serif CJK SC" w:cs="Liberation Serif"/>
          <w:b/>
          <w:bCs w:val="0"/>
          <w:iCs/>
          <w:kern w:val="2"/>
          <w:sz w:val="22"/>
          <w:szCs w:val="22"/>
          <w:lang w:val="en-US" w:eastAsia="en-US" w:bidi="hi-IN"/>
        </w:rPr>
        <w:t xml:space="preserve">Proposal 4: </w:t>
      </w:r>
      <w:r>
        <w:rPr>
          <w:rFonts w:hint="default" w:ascii="Liberation Serif" w:hAnsi="Liberation Serif" w:eastAsia="Noto Serif CJK SC" w:cs="Liberation Serif"/>
          <w:b w:val="0"/>
          <w:bCs/>
          <w:iCs/>
          <w:kern w:val="2"/>
          <w:sz w:val="22"/>
          <w:szCs w:val="22"/>
          <w:lang w:val="en-US" w:eastAsia="en-US" w:bidi="hi-IN"/>
        </w:rPr>
        <w:t xml:space="preserve">Support </w:t>
      </w:r>
      <w:r>
        <w:rPr>
          <w:rFonts w:hint="default" w:ascii="Liberation Serif" w:hAnsi="Liberation Serif" w:eastAsia="PMingLiU" w:cs="Liberation Serif"/>
          <w:b w:val="0"/>
          <w:bCs/>
          <w:sz w:val="22"/>
          <w:szCs w:val="22"/>
          <w:lang w:eastAsia="zh-TW"/>
        </w:rPr>
        <w:t>UE expect</w:t>
      </w:r>
      <w:r>
        <w:rPr>
          <w:rFonts w:hint="default" w:ascii="Liberation Serif" w:hAnsi="Liberation Serif" w:eastAsia="PMingLiU" w:cs="Liberation Serif"/>
          <w:b w:val="0"/>
          <w:bCs/>
          <w:sz w:val="22"/>
          <w:szCs w:val="22"/>
          <w:lang w:val="en-US" w:eastAsia="zh-TW"/>
        </w:rPr>
        <w:t>s</w:t>
      </w:r>
      <w:r>
        <w:rPr>
          <w:rFonts w:hint="default" w:ascii="Liberation Serif" w:hAnsi="Liberation Serif" w:eastAsia="PMingLiU" w:cs="Liberation Serif"/>
          <w:b w:val="0"/>
          <w:bCs/>
          <w:sz w:val="22"/>
          <w:szCs w:val="22"/>
          <w:lang w:eastAsia="zh-TW"/>
        </w:rPr>
        <w:t xml:space="preserve"> that gNB transmits type 0 PDCCH of on-demand SIB1 associated with SSB(s) based on the UL WUS transmitted by the UE.</w:t>
      </w:r>
    </w:p>
    <w:p>
      <w:pPr>
        <w:jc w:val="both"/>
        <w:rPr>
          <w:rFonts w:hint="default" w:ascii="Liberation Serif" w:hAnsi="Liberation Serif" w:cs="Liberation Serif"/>
          <w:sz w:val="22"/>
          <w:szCs w:val="22"/>
          <w:lang w:val="en-US"/>
        </w:rPr>
      </w:pPr>
    </w:p>
    <w:p>
      <w:pPr>
        <w:pStyle w:val="3"/>
        <w:jc w:val="both"/>
        <w:rPr>
          <w:rFonts w:hint="default" w:ascii="Liberation Serif" w:hAnsi="Liberation Serif" w:cs="Liberation Serif"/>
          <w:sz w:val="22"/>
          <w:szCs w:val="22"/>
          <w:highlight w:val="none"/>
          <w:lang w:val="en-US"/>
        </w:rPr>
      </w:pPr>
      <w:r>
        <w:rPr>
          <w:rFonts w:hint="default" w:ascii="Liberation Serif" w:hAnsi="Liberation Serif" w:cs="Liberation Serif"/>
          <w:sz w:val="22"/>
          <w:szCs w:val="22"/>
          <w:highlight w:val="none"/>
          <w:lang w:val="en-US"/>
        </w:rPr>
        <w:t>2.4 Impacts on RACH procedure</w:t>
      </w:r>
    </w:p>
    <w:p>
      <w:pPr>
        <w:jc w:val="both"/>
        <w:rPr>
          <w:rFonts w:hint="default" w:ascii="Liberation Serif" w:hAnsi="Liberation Serif" w:cs="Liberation Serif"/>
          <w:iCs/>
          <w:sz w:val="22"/>
          <w:szCs w:val="22"/>
          <w:lang w:val="en-US"/>
        </w:rPr>
      </w:pPr>
      <w:r>
        <w:rPr>
          <w:rFonts w:hint="default" w:ascii="Liberation Serif" w:hAnsi="Liberation Serif" w:cs="Liberation Serif"/>
          <w:iCs/>
          <w:sz w:val="22"/>
          <w:szCs w:val="22"/>
          <w:lang w:val="en-US"/>
        </w:rPr>
        <w:t>In 5G-NR, the RACH configuration provides a set of RACH occasions (ROs) that repeat periodically based on the RACH configuration period and are mapped to periodically transmitted SSBs according to the SSB-RO mapping rule. These RACH configurations are used by the UE for RRC connection establishment and are transmitted in SIB1 by the gNB. However, in the case of on-demand SIB1, SIB1 is transmitted only when a WUS is received by the gNB. Therefore, RACH occasions are needed and valid only when SIB1 transmission occurs. As a result, handling the impact of the on-demand SIB1 procedure on RACH occasions for RRC connection establishment should be considered.</w:t>
      </w:r>
    </w:p>
    <w:p>
      <w:pPr>
        <w:keepNext w:val="0"/>
        <w:keepLines w:val="0"/>
        <w:widowControl/>
        <w:suppressLineNumbers w:val="0"/>
        <w:jc w:val="left"/>
        <w:rPr>
          <w:rFonts w:hint="default" w:ascii="Liberation Serif" w:hAnsi="Liberation Serif" w:eastAsia="Noto Serif CJK SC" w:cs="Liberation Serif"/>
          <w:b/>
          <w:bCs/>
          <w:iCs/>
          <w:kern w:val="2"/>
          <w:sz w:val="22"/>
          <w:szCs w:val="22"/>
          <w:lang w:val="en-US" w:eastAsia="zh-CN" w:bidi="hi-IN"/>
        </w:rPr>
      </w:pPr>
    </w:p>
    <w:p>
      <w:pPr>
        <w:keepNext w:val="0"/>
        <w:keepLines w:val="0"/>
        <w:widowControl/>
        <w:suppressLineNumbers w:val="0"/>
        <w:jc w:val="left"/>
        <w:rPr>
          <w:rFonts w:hint="default" w:ascii="Liberation Serif" w:hAnsi="Liberation Serif" w:eastAsia="Noto Serif CJK SC" w:cs="Liberation Serif"/>
          <w:b w:val="0"/>
          <w:bCs w:val="0"/>
          <w:iCs/>
          <w:kern w:val="2"/>
          <w:sz w:val="22"/>
          <w:szCs w:val="22"/>
          <w:lang w:val="en-US" w:eastAsia="zh-CN" w:bidi="hi-IN"/>
        </w:rPr>
      </w:pPr>
      <w:r>
        <w:rPr>
          <w:rFonts w:hint="default" w:ascii="Liberation Serif" w:hAnsi="Liberation Serif" w:eastAsia="Noto Serif CJK SC" w:cs="Liberation Serif"/>
          <w:b/>
          <w:bCs/>
          <w:iCs/>
          <w:kern w:val="2"/>
          <w:sz w:val="22"/>
          <w:szCs w:val="22"/>
          <w:lang w:val="en-US" w:eastAsia="zh-CN" w:bidi="hi-IN"/>
        </w:rPr>
        <w:t>Observation</w:t>
      </w:r>
      <w:r>
        <w:rPr>
          <w:rFonts w:hint="default" w:ascii="Liberation Serif" w:hAnsi="Liberation Serif" w:cs="Liberation Serif"/>
          <w:b/>
          <w:bCs/>
          <w:iCs/>
          <w:kern w:val="2"/>
          <w:sz w:val="22"/>
          <w:szCs w:val="22"/>
          <w:lang w:val="en-US" w:eastAsia="zh-CN" w:bidi="hi-IN"/>
        </w:rPr>
        <w:t xml:space="preserve"> 3</w:t>
      </w:r>
      <w:r>
        <w:rPr>
          <w:rFonts w:hint="default" w:ascii="Liberation Serif" w:hAnsi="Liberation Serif" w:eastAsia="Noto Serif CJK SC" w:cs="Liberation Serif"/>
          <w:b/>
          <w:bCs/>
          <w:iCs/>
          <w:kern w:val="2"/>
          <w:sz w:val="22"/>
          <w:szCs w:val="22"/>
          <w:lang w:val="en-US" w:eastAsia="zh-CN" w:bidi="hi-IN"/>
        </w:rPr>
        <w:t xml:space="preserve">: </w:t>
      </w:r>
      <w:r>
        <w:rPr>
          <w:rFonts w:hint="default" w:ascii="Liberation Serif" w:hAnsi="Liberation Serif" w:eastAsia="Noto Serif CJK SC" w:cs="Liberation Serif"/>
          <w:b w:val="0"/>
          <w:bCs w:val="0"/>
          <w:iCs/>
          <w:kern w:val="2"/>
          <w:sz w:val="22"/>
          <w:szCs w:val="22"/>
          <w:lang w:val="en-US" w:eastAsia="zh-CN" w:bidi="hi-IN"/>
        </w:rPr>
        <w:t xml:space="preserve">On-demand SIB1 impacts the need and validity of periodic RACH occasions and their </w:t>
      </w:r>
      <w:r>
        <w:rPr>
          <w:rFonts w:hint="default" w:ascii="Liberation Serif" w:hAnsi="Liberation Serif" w:cs="Liberation Serif"/>
          <w:b w:val="0"/>
          <w:bCs w:val="0"/>
          <w:iCs/>
          <w:kern w:val="2"/>
          <w:sz w:val="22"/>
          <w:szCs w:val="22"/>
          <w:lang w:val="en-US" w:eastAsia="zh-CN" w:bidi="hi-IN"/>
        </w:rPr>
        <w:t xml:space="preserve">association </w:t>
      </w:r>
      <w:r>
        <w:rPr>
          <w:rFonts w:hint="default" w:ascii="Liberation Serif" w:hAnsi="Liberation Serif" w:eastAsia="Noto Serif CJK SC" w:cs="Liberation Serif"/>
          <w:b w:val="0"/>
          <w:bCs w:val="0"/>
          <w:iCs/>
          <w:kern w:val="2"/>
          <w:sz w:val="22"/>
          <w:szCs w:val="22"/>
          <w:lang w:val="en-US" w:eastAsia="zh-CN" w:bidi="hi-IN"/>
        </w:rPr>
        <w:t>with SSBs, requiring adjustments to ensure efficient RRC connection establishment.</w:t>
      </w:r>
    </w:p>
    <w:p>
      <w:pPr>
        <w:jc w:val="both"/>
        <w:rPr>
          <w:rFonts w:hint="default" w:ascii="Liberation Serif" w:hAnsi="Liberation Serif" w:cs="Liberation Serif"/>
          <w:iCs/>
          <w:sz w:val="22"/>
          <w:szCs w:val="22"/>
          <w:lang w:val="en-US"/>
        </w:rPr>
      </w:pPr>
      <w:r>
        <w:rPr>
          <w:rFonts w:hint="default" w:ascii="Liberation Serif" w:hAnsi="Liberation Serif" w:cs="Liberation Serif"/>
          <w:b/>
          <w:bCs/>
          <w:iCs/>
          <w:sz w:val="22"/>
          <w:szCs w:val="22"/>
          <w:lang w:val="en-US"/>
        </w:rPr>
        <w:t>Proposal 5:</w:t>
      </w:r>
      <w:r>
        <w:rPr>
          <w:rFonts w:hint="default" w:ascii="Liberation Serif" w:hAnsi="Liberation Serif" w:cs="Liberation Serif"/>
          <w:iCs/>
          <w:sz w:val="22"/>
          <w:szCs w:val="22"/>
          <w:lang w:val="en-US"/>
        </w:rPr>
        <w:t xml:space="preserve"> Support handling the impacts of on-demand SIB1 on RACH occasions for RRC connection establishment.</w:t>
      </w:r>
    </w:p>
    <w:p>
      <w:pPr>
        <w:jc w:val="both"/>
        <w:rPr>
          <w:rFonts w:hint="default" w:ascii="Liberation Serif" w:hAnsi="Liberation Serif" w:cs="Liberation Serif"/>
          <w:sz w:val="22"/>
          <w:szCs w:val="22"/>
          <w:lang w:val="en-US"/>
        </w:rPr>
      </w:pPr>
    </w:p>
    <w:p>
      <w:pPr>
        <w:pStyle w:val="2"/>
        <w:numPr>
          <w:ilvl w:val="0"/>
          <w:numId w:val="4"/>
        </w:numPr>
        <w:jc w:val="both"/>
        <w:rPr>
          <w:rFonts w:hint="default" w:ascii="Liberation Serif" w:hAnsi="Liberation Serif" w:cs="Liberation Serif"/>
          <w:sz w:val="22"/>
          <w:szCs w:val="22"/>
        </w:rPr>
      </w:pPr>
      <w:r>
        <w:rPr>
          <w:rFonts w:hint="default" w:ascii="Liberation Serif" w:hAnsi="Liberation Serif" w:cs="Liberation Serif"/>
          <w:sz w:val="22"/>
          <w:szCs w:val="22"/>
        </w:rPr>
        <w:t>Conclusion</w:t>
      </w:r>
    </w:p>
    <w:p>
      <w:pPr>
        <w:jc w:val="both"/>
        <w:rPr>
          <w:rFonts w:hint="default" w:ascii="Liberation Serif" w:hAnsi="Liberation Serif" w:cs="Liberation Serif"/>
          <w:iCs/>
          <w:sz w:val="22"/>
          <w:szCs w:val="22"/>
          <w:lang w:val="en-GB"/>
        </w:rPr>
      </w:pPr>
      <w:r>
        <w:rPr>
          <w:rFonts w:hint="default" w:ascii="Liberation Serif" w:hAnsi="Liberation Serif" w:cs="Liberation Serif"/>
          <w:iCs/>
          <w:sz w:val="22"/>
          <w:szCs w:val="22"/>
          <w:lang w:val="en-GB"/>
        </w:rPr>
        <w:t xml:space="preserve">In this contribution, we discussed the techniques required for NES. According to the technical analysis, the following proposals are made, </w:t>
      </w:r>
    </w:p>
    <w:p>
      <w:pPr>
        <w:jc w:val="both"/>
        <w:rPr>
          <w:rFonts w:hint="default" w:ascii="Liberation Serif" w:hAnsi="Liberation Serif" w:cs="Liberation Serif"/>
          <w:iCs/>
          <w:sz w:val="22"/>
          <w:szCs w:val="22"/>
          <w:lang w:val="en-US" w:eastAsia="zh-TW"/>
        </w:rPr>
      </w:pPr>
      <w:r>
        <w:rPr>
          <w:rFonts w:hint="default" w:ascii="Liberation Serif" w:hAnsi="Liberation Serif" w:cs="Liberation Serif"/>
          <w:b/>
          <w:bCs/>
          <w:iCs/>
          <w:sz w:val="22"/>
          <w:szCs w:val="22"/>
          <w:lang w:val="en-US" w:eastAsia="zh-TW"/>
        </w:rPr>
        <w:t xml:space="preserve">Observation 1: </w:t>
      </w:r>
      <w:r>
        <w:rPr>
          <w:rFonts w:hint="default" w:ascii="Liberation Serif" w:hAnsi="Liberation Serif" w:cs="Liberation Serif"/>
          <w:iCs/>
          <w:sz w:val="22"/>
          <w:szCs w:val="22"/>
          <w:lang w:val="en-US" w:eastAsia="zh-TW"/>
        </w:rPr>
        <w:t>Multiple values of time windows for Type 0 PDCCH monitoring occasions and their dynamic indication in DCI are not expected for OD-SIB1, to ensure a simpler approach with minimal specification impact.</w:t>
      </w:r>
    </w:p>
    <w:p>
      <w:pPr>
        <w:jc w:val="both"/>
        <w:rPr>
          <w:rFonts w:hint="default" w:ascii="Liberation Serif" w:hAnsi="Liberation Serif" w:cs="Liberation Serif"/>
          <w:iCs/>
          <w:sz w:val="22"/>
          <w:szCs w:val="22"/>
          <w:lang w:val="en-US" w:eastAsia="zh-TW"/>
        </w:rPr>
      </w:pPr>
      <w:r>
        <w:rPr>
          <w:rFonts w:hint="default" w:ascii="Liberation Serif" w:hAnsi="Liberation Serif" w:cs="Liberation Serif"/>
          <w:b/>
          <w:bCs/>
          <w:iCs/>
          <w:sz w:val="22"/>
          <w:szCs w:val="22"/>
          <w:lang w:val="en-US" w:eastAsia="zh-TW"/>
        </w:rPr>
        <w:t>Proposal 1:</w:t>
      </w:r>
      <w:r>
        <w:rPr>
          <w:rFonts w:hint="default" w:ascii="Liberation Serif" w:hAnsi="Liberation Serif" w:cs="Liberation Serif"/>
          <w:iCs/>
          <w:sz w:val="22"/>
          <w:szCs w:val="22"/>
          <w:lang w:val="en-US" w:eastAsia="zh-TW"/>
        </w:rPr>
        <w:t xml:space="preserve"> Support option 2 with indication of a time window including an starting time and a duration for the SIB1 monitoring occasions by the WUS configuration.</w:t>
      </w:r>
    </w:p>
    <w:p>
      <w:pPr>
        <w:jc w:val="both"/>
        <w:rPr>
          <w:rFonts w:hint="default" w:ascii="Liberation Serif" w:hAnsi="Liberation Serif" w:cs="Liberation Serif"/>
          <w:iCs/>
          <w:sz w:val="22"/>
          <w:szCs w:val="22"/>
          <w:lang w:val="en-US" w:eastAsia="zh-TW"/>
        </w:rPr>
      </w:pPr>
      <w:r>
        <w:rPr>
          <w:rFonts w:hint="default" w:ascii="Liberation Serif" w:hAnsi="Liberation Serif" w:cs="Liberation Serif"/>
          <w:b/>
          <w:bCs/>
          <w:iCs/>
          <w:sz w:val="22"/>
          <w:szCs w:val="22"/>
          <w:lang w:val="en-US" w:eastAsia="zh-TW"/>
        </w:rPr>
        <w:t>Proposal 2:</w:t>
      </w:r>
      <w:r>
        <w:rPr>
          <w:rFonts w:hint="default" w:ascii="Liberation Serif" w:hAnsi="Liberation Serif" w:cs="Liberation Serif"/>
          <w:iCs/>
          <w:sz w:val="22"/>
          <w:szCs w:val="22"/>
          <w:lang w:val="en-US" w:eastAsia="zh-TW"/>
        </w:rPr>
        <w:t xml:space="preserve"> Support Option 2 with the reference time point defined based on the UL-WUS transmission time.</w:t>
      </w:r>
    </w:p>
    <w:p>
      <w:pPr>
        <w:jc w:val="both"/>
        <w:rPr>
          <w:rFonts w:hint="default" w:ascii="Liberation Serif" w:hAnsi="Liberation Serif" w:cs="Liberation Serif"/>
          <w:iCs/>
          <w:sz w:val="22"/>
          <w:szCs w:val="22"/>
          <w:lang w:val="en-US"/>
        </w:rPr>
      </w:pPr>
      <w:r>
        <w:rPr>
          <w:rFonts w:hint="default" w:ascii="Liberation Serif" w:hAnsi="Liberation Serif" w:cs="Liberation Serif"/>
          <w:b/>
          <w:bCs/>
          <w:iCs/>
          <w:sz w:val="22"/>
          <w:szCs w:val="22"/>
          <w:lang w:val="en-US"/>
        </w:rPr>
        <w:t>Proposal 3:</w:t>
      </w:r>
      <w:r>
        <w:rPr>
          <w:rFonts w:hint="default" w:ascii="Liberation Serif" w:hAnsi="Liberation Serif" w:cs="Liberation Serif"/>
          <w:iCs/>
          <w:sz w:val="22"/>
          <w:szCs w:val="22"/>
          <w:lang w:val="en-US"/>
        </w:rPr>
        <w:t xml:space="preserve"> Support UE identification of NES cell with on-demand SIB1 by PBCH payload of NES cell.</w:t>
      </w:r>
    </w:p>
    <w:p>
      <w:pPr>
        <w:pStyle w:val="25"/>
        <w:numPr>
          <w:ilvl w:val="0"/>
          <w:numId w:val="0"/>
        </w:numPr>
        <w:spacing w:line="276" w:lineRule="auto"/>
        <w:jc w:val="both"/>
        <w:rPr>
          <w:rFonts w:hint="default" w:ascii="Liberation Serif" w:hAnsi="Liberation Serif" w:eastAsia="Noto Serif CJK SC" w:cs="Liberation Serif"/>
          <w:b w:val="0"/>
          <w:bCs/>
          <w:iCs/>
          <w:kern w:val="2"/>
          <w:sz w:val="22"/>
          <w:szCs w:val="22"/>
          <w:lang w:val="en-US" w:eastAsia="en-US" w:bidi="hi-IN"/>
        </w:rPr>
      </w:pPr>
      <w:bookmarkStart w:id="8" w:name="_Ref71620620"/>
      <w:bookmarkEnd w:id="8"/>
      <w:bookmarkStart w:id="9" w:name="_Ref124589665"/>
      <w:bookmarkEnd w:id="9"/>
      <w:bookmarkStart w:id="10" w:name="_Ref124671424"/>
      <w:bookmarkEnd w:id="10"/>
      <w:r>
        <w:rPr>
          <w:rFonts w:hint="default" w:ascii="Liberation Serif" w:hAnsi="Liberation Serif" w:eastAsia="Noto Serif CJK SC" w:cs="Liberation Serif"/>
          <w:b/>
          <w:bCs w:val="0"/>
          <w:iCs/>
          <w:kern w:val="2"/>
          <w:sz w:val="22"/>
          <w:szCs w:val="22"/>
          <w:lang w:val="en-US" w:eastAsia="en-US" w:bidi="hi-IN"/>
        </w:rPr>
        <w:t>Observation 2:</w:t>
      </w:r>
      <w:r>
        <w:rPr>
          <w:rFonts w:hint="default" w:ascii="Liberation Serif" w:hAnsi="Liberation Serif" w:eastAsia="Noto Serif CJK SC" w:cs="Liberation Serif"/>
          <w:b w:val="0"/>
          <w:bCs/>
          <w:iCs/>
          <w:kern w:val="2"/>
          <w:sz w:val="22"/>
          <w:szCs w:val="22"/>
          <w:lang w:val="en-US" w:eastAsia="en-US" w:bidi="hi-IN"/>
        </w:rPr>
        <w:t xml:space="preserve"> Transmitting on-demand SIB1 in association with the beam where the WUS is received can prevent unnecessary transmissions across all beams, conserving network resources and energy.</w:t>
      </w:r>
    </w:p>
    <w:p>
      <w:pPr>
        <w:pStyle w:val="25"/>
        <w:numPr>
          <w:ilvl w:val="0"/>
          <w:numId w:val="0"/>
        </w:numPr>
        <w:spacing w:line="276" w:lineRule="auto"/>
        <w:jc w:val="both"/>
        <w:rPr>
          <w:rFonts w:hint="default" w:ascii="Liberation Serif" w:hAnsi="Liberation Serif" w:eastAsia="PMingLiU" w:cs="Liberation Serif"/>
          <w:b w:val="0"/>
          <w:bCs/>
          <w:sz w:val="22"/>
          <w:szCs w:val="22"/>
          <w:lang w:eastAsia="zh-TW"/>
        </w:rPr>
      </w:pPr>
      <w:r>
        <w:rPr>
          <w:rFonts w:hint="default" w:ascii="Liberation Serif" w:hAnsi="Liberation Serif" w:eastAsia="Noto Serif CJK SC" w:cs="Liberation Serif"/>
          <w:b/>
          <w:bCs w:val="0"/>
          <w:iCs/>
          <w:kern w:val="2"/>
          <w:sz w:val="22"/>
          <w:szCs w:val="22"/>
          <w:lang w:val="en-US" w:eastAsia="en-US" w:bidi="hi-IN"/>
        </w:rPr>
        <w:t xml:space="preserve">Proposal 4: </w:t>
      </w:r>
      <w:r>
        <w:rPr>
          <w:rFonts w:hint="default" w:ascii="Liberation Serif" w:hAnsi="Liberation Serif" w:eastAsia="Noto Serif CJK SC" w:cs="Liberation Serif"/>
          <w:b w:val="0"/>
          <w:bCs/>
          <w:iCs/>
          <w:kern w:val="2"/>
          <w:sz w:val="22"/>
          <w:szCs w:val="22"/>
          <w:lang w:val="en-US" w:eastAsia="en-US" w:bidi="hi-IN"/>
        </w:rPr>
        <w:t xml:space="preserve">Support </w:t>
      </w:r>
      <w:r>
        <w:rPr>
          <w:rFonts w:hint="default" w:ascii="Liberation Serif" w:hAnsi="Liberation Serif" w:eastAsia="PMingLiU" w:cs="Liberation Serif"/>
          <w:b w:val="0"/>
          <w:bCs/>
          <w:sz w:val="22"/>
          <w:szCs w:val="22"/>
          <w:lang w:eastAsia="zh-TW"/>
        </w:rPr>
        <w:t>UE expect</w:t>
      </w:r>
      <w:r>
        <w:rPr>
          <w:rFonts w:hint="default" w:ascii="Liberation Serif" w:hAnsi="Liberation Serif" w:eastAsia="PMingLiU" w:cs="Liberation Serif"/>
          <w:b w:val="0"/>
          <w:bCs/>
          <w:sz w:val="22"/>
          <w:szCs w:val="22"/>
          <w:lang w:val="en-US" w:eastAsia="zh-TW"/>
        </w:rPr>
        <w:t>s</w:t>
      </w:r>
      <w:r>
        <w:rPr>
          <w:rFonts w:hint="default" w:ascii="Liberation Serif" w:hAnsi="Liberation Serif" w:eastAsia="PMingLiU" w:cs="Liberation Serif"/>
          <w:b w:val="0"/>
          <w:bCs/>
          <w:sz w:val="22"/>
          <w:szCs w:val="22"/>
          <w:lang w:eastAsia="zh-TW"/>
        </w:rPr>
        <w:t xml:space="preserve"> that gNB transmits type 0 PDCCH of on-demand SIB1 associated with SSB(s) based on the UL WUS transmitted by the UE.</w:t>
      </w: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rPr>
        <w:t xml:space="preserve">Observation 3: </w:t>
      </w:r>
      <w:r>
        <w:rPr>
          <w:rFonts w:hint="default" w:ascii="Liberation Serif" w:hAnsi="Liberation Serif" w:cs="Liberation Serif"/>
          <w:sz w:val="22"/>
          <w:szCs w:val="22"/>
          <w:lang w:val="en-US"/>
        </w:rPr>
        <w:t>On-demand SIB1 impacts the need and validity of periodic RACH occasions and their association with SSBs, requiring adjustments to ensure efficient RRC connection establishment.</w:t>
      </w:r>
    </w:p>
    <w:p>
      <w:pPr>
        <w:jc w:val="both"/>
        <w:rPr>
          <w:rFonts w:hint="default" w:ascii="Liberation Serif" w:hAnsi="Liberation Serif" w:cs="Liberation Serif"/>
          <w:iCs/>
          <w:sz w:val="22"/>
          <w:szCs w:val="22"/>
          <w:lang w:val="en-US"/>
        </w:rPr>
      </w:pPr>
      <w:r>
        <w:rPr>
          <w:rFonts w:hint="default" w:ascii="Liberation Serif" w:hAnsi="Liberation Serif" w:cs="Liberation Serif"/>
          <w:b/>
          <w:bCs/>
          <w:iCs/>
          <w:sz w:val="22"/>
          <w:szCs w:val="22"/>
          <w:lang w:val="en-US"/>
        </w:rPr>
        <w:t>Proposal 5:</w:t>
      </w:r>
      <w:r>
        <w:rPr>
          <w:rFonts w:hint="default" w:ascii="Liberation Serif" w:hAnsi="Liberation Serif" w:cs="Liberation Serif"/>
          <w:iCs/>
          <w:sz w:val="22"/>
          <w:szCs w:val="22"/>
          <w:lang w:val="en-US"/>
        </w:rPr>
        <w:t xml:space="preserve"> Support handling the impacts of on-demand SIB1 on RACH occasions for RRC connection establishment.</w:t>
      </w:r>
    </w:p>
    <w:p>
      <w:pPr>
        <w:pStyle w:val="2"/>
        <w:numPr>
          <w:ilvl w:val="0"/>
          <w:numId w:val="4"/>
        </w:numPr>
        <w:jc w:val="both"/>
        <w:rPr>
          <w:rFonts w:hint="default" w:ascii="Liberation Serif" w:hAnsi="Liberation Serif" w:cs="Liberation Serif"/>
          <w:sz w:val="22"/>
          <w:szCs w:val="22"/>
        </w:rPr>
      </w:pPr>
      <w:r>
        <w:rPr>
          <w:rFonts w:hint="default" w:ascii="Liberation Serif" w:hAnsi="Liberation Serif" w:cs="Liberation Serif"/>
          <w:sz w:val="22"/>
          <w:szCs w:val="22"/>
        </w:rPr>
        <w:t>References</w:t>
      </w:r>
    </w:p>
    <w:bookmarkEnd w:id="2"/>
    <w:p>
      <w:pPr>
        <w:pStyle w:val="21"/>
        <w:numPr>
          <w:ilvl w:val="0"/>
          <w:numId w:val="7"/>
        </w:numPr>
        <w:jc w:val="both"/>
        <w:rPr>
          <w:rFonts w:hint="default" w:ascii="Liberation Serif" w:hAnsi="Liberation Serif" w:eastAsia="Noto Serif CJK SC" w:cs="Liberation Serif"/>
          <w:iCs/>
          <w:kern w:val="2"/>
          <w:sz w:val="22"/>
          <w:szCs w:val="22"/>
          <w:lang w:val="en-US" w:eastAsia="zh-CN" w:bidi="hi-IN"/>
        </w:rPr>
      </w:pPr>
      <w:bookmarkStart w:id="11" w:name="_Ref1245896651"/>
      <w:bookmarkEnd w:id="11"/>
      <w:bookmarkStart w:id="12" w:name="_Ref716206201"/>
      <w:bookmarkEnd w:id="12"/>
      <w:bookmarkStart w:id="13" w:name="_Ref1246714241"/>
      <w:bookmarkEnd w:id="13"/>
      <w:r>
        <w:rPr>
          <w:rFonts w:hint="default" w:ascii="Liberation Serif" w:hAnsi="Liberation Serif" w:eastAsia="Noto Serif CJK SC" w:cs="Liberation Serif"/>
          <w:iCs/>
          <w:kern w:val="2"/>
          <w:sz w:val="22"/>
          <w:szCs w:val="22"/>
          <w:lang w:val="en-US" w:eastAsia="zh-CN" w:bidi="hi-IN"/>
        </w:rPr>
        <w:t>Chairman Notes, RAN1#116, February–March, 2024</w:t>
      </w:r>
    </w:p>
    <w:p>
      <w:pPr>
        <w:pStyle w:val="21"/>
        <w:numPr>
          <w:ilvl w:val="0"/>
          <w:numId w:val="7"/>
        </w:numPr>
        <w:jc w:val="both"/>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eastAsia="Noto Serif CJK SC" w:cs="Liberation Serif"/>
          <w:iCs/>
          <w:kern w:val="2"/>
          <w:sz w:val="22"/>
          <w:szCs w:val="22"/>
          <w:lang w:val="en-US" w:eastAsia="zh-CN" w:bidi="hi-IN"/>
        </w:rPr>
        <w:t>Chairman Notes, RAN1#11</w:t>
      </w:r>
      <w:r>
        <w:rPr>
          <w:rFonts w:hint="default" w:ascii="Liberation Serif" w:hAnsi="Liberation Serif" w:cs="Liberation Serif"/>
          <w:iCs/>
          <w:kern w:val="2"/>
          <w:sz w:val="22"/>
          <w:szCs w:val="22"/>
          <w:lang w:val="en-US" w:eastAsia="zh-CN" w:bidi="hi-IN"/>
        </w:rPr>
        <w:t>8</w:t>
      </w:r>
      <w:r>
        <w:rPr>
          <w:rFonts w:hint="default" w:ascii="Liberation Serif" w:hAnsi="Liberation Serif" w:eastAsia="Noto Serif CJK SC" w:cs="Liberation Serif"/>
          <w:iCs/>
          <w:kern w:val="2"/>
          <w:sz w:val="22"/>
          <w:szCs w:val="22"/>
          <w:lang w:val="en-US" w:eastAsia="zh-CN" w:bidi="hi-IN"/>
        </w:rPr>
        <w:t>, A</w:t>
      </w:r>
      <w:r>
        <w:rPr>
          <w:rFonts w:hint="default" w:ascii="Liberation Serif" w:hAnsi="Liberation Serif" w:cs="Liberation Serif"/>
          <w:iCs/>
          <w:kern w:val="2"/>
          <w:sz w:val="22"/>
          <w:szCs w:val="22"/>
          <w:lang w:val="en-US" w:eastAsia="zh-CN" w:bidi="hi-IN"/>
        </w:rPr>
        <w:t>ugust</w:t>
      </w:r>
      <w:r>
        <w:rPr>
          <w:rFonts w:hint="default" w:ascii="Liberation Serif" w:hAnsi="Liberation Serif" w:eastAsia="Noto Serif CJK SC" w:cs="Liberation Serif"/>
          <w:iCs/>
          <w:kern w:val="2"/>
          <w:sz w:val="22"/>
          <w:szCs w:val="22"/>
          <w:lang w:val="en-US" w:eastAsia="zh-CN" w:bidi="hi-IN"/>
        </w:rPr>
        <w:t>, 2024.</w:t>
      </w:r>
    </w:p>
    <w:p>
      <w:pPr>
        <w:pStyle w:val="21"/>
        <w:numPr>
          <w:ilvl w:val="0"/>
          <w:numId w:val="7"/>
        </w:numPr>
        <w:jc w:val="both"/>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eastAsia="Noto Serif CJK SC" w:cs="Liberation Serif"/>
          <w:iCs/>
          <w:kern w:val="2"/>
          <w:sz w:val="22"/>
          <w:szCs w:val="22"/>
          <w:lang w:val="en-US" w:eastAsia="zh-CN" w:bidi="hi-IN"/>
        </w:rPr>
        <w:t>Chairman Notes, RAN1#116b, April, 2024.</w:t>
      </w:r>
    </w:p>
    <w:p>
      <w:pPr>
        <w:pStyle w:val="21"/>
        <w:numPr>
          <w:ilvl w:val="0"/>
          <w:numId w:val="7"/>
        </w:numPr>
        <w:jc w:val="both"/>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eastAsia="Noto Serif CJK SC" w:cs="Liberation Serif"/>
          <w:iCs/>
          <w:kern w:val="2"/>
          <w:sz w:val="22"/>
          <w:szCs w:val="22"/>
          <w:lang w:val="en-US" w:eastAsia="zh-CN" w:bidi="hi-IN"/>
        </w:rPr>
        <w:t>Chairman Notes, RAN1#11</w:t>
      </w:r>
      <w:r>
        <w:rPr>
          <w:rFonts w:hint="default" w:ascii="Liberation Serif" w:hAnsi="Liberation Serif" w:cs="Liberation Serif"/>
          <w:iCs/>
          <w:kern w:val="2"/>
          <w:sz w:val="22"/>
          <w:szCs w:val="22"/>
          <w:lang w:val="en-US" w:eastAsia="zh-CN" w:bidi="hi-IN"/>
        </w:rPr>
        <w:t>7</w:t>
      </w:r>
      <w:r>
        <w:rPr>
          <w:rFonts w:hint="default" w:ascii="Liberation Serif" w:hAnsi="Liberation Serif" w:eastAsia="Noto Serif CJK SC" w:cs="Liberation Serif"/>
          <w:iCs/>
          <w:kern w:val="2"/>
          <w:sz w:val="22"/>
          <w:szCs w:val="22"/>
          <w:lang w:val="en-US" w:eastAsia="zh-CN" w:bidi="hi-IN"/>
        </w:rPr>
        <w:t xml:space="preserve">, </w:t>
      </w:r>
      <w:r>
        <w:rPr>
          <w:rFonts w:hint="default" w:ascii="Liberation Serif" w:hAnsi="Liberation Serif" w:cs="Liberation Serif"/>
          <w:iCs/>
          <w:kern w:val="2"/>
          <w:sz w:val="22"/>
          <w:szCs w:val="22"/>
          <w:lang w:val="en-US" w:eastAsia="zh-CN" w:bidi="hi-IN"/>
        </w:rPr>
        <w:t>May</w:t>
      </w:r>
      <w:r>
        <w:rPr>
          <w:rFonts w:hint="default" w:ascii="Liberation Serif" w:hAnsi="Liberation Serif" w:eastAsia="Noto Serif CJK SC" w:cs="Liberation Serif"/>
          <w:iCs/>
          <w:kern w:val="2"/>
          <w:sz w:val="22"/>
          <w:szCs w:val="22"/>
          <w:lang w:val="en-US" w:eastAsia="zh-CN" w:bidi="hi-IN"/>
        </w:rPr>
        <w:t>, 2024.</w:t>
      </w:r>
    </w:p>
    <w:p>
      <w:pPr>
        <w:rPr>
          <w:rFonts w:hint="default" w:ascii="Liberation Serif" w:hAnsi="Liberation Serif" w:eastAsia="SimSun" w:cs="Liberation Serif"/>
          <w:b/>
          <w:bCs/>
          <w:color w:val="auto"/>
          <w:sz w:val="22"/>
          <w:szCs w:val="22"/>
          <w:lang w:val="en-US" w:eastAsia="en-US"/>
        </w:rPr>
      </w:pPr>
    </w:p>
    <w:sectPr>
      <w:pgSz w:w="11906" w:h="16838"/>
      <w:pgMar w:top="1134" w:right="1134" w:bottom="1134" w:left="1134" w:header="0" w:footer="0" w:gutter="0"/>
      <w:cols w:space="720" w:num="1"/>
      <w:formProt w:val="0"/>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Droid Sans Fallback"/>
    <w:panose1 w:val="00000000000000000000"/>
    <w:charset w:val="86"/>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Droid Sans Fallback">
    <w:panose1 w:val="020B0502000000000001"/>
    <w:charset w:val="86"/>
    <w:family w:val="auto"/>
    <w:pitch w:val="default"/>
    <w:sig w:usb0="910002FF" w:usb1="2BDFFCFB" w:usb2="00000036" w:usb3="00000000" w:csb0="203F01FF" w:csb1="D7FF0000"/>
  </w:font>
  <w:font w:name="Arial">
    <w:altName w:val="DejaVu Sans"/>
    <w:panose1 w:val="020B0604020202020204"/>
    <w:charset w:val="00"/>
    <w:family w:val="swiss"/>
    <w:pitch w:val="default"/>
    <w:sig w:usb0="20007A87" w:usb1="80000000" w:usb2="00000008" w:usb3="00000000" w:csb0="000001FF" w:csb1="00000000"/>
  </w:font>
  <w:font w:name="黑体">
    <w:altName w:val="Droid Sans Fallback"/>
    <w:panose1 w:val="02010600030101010101"/>
    <w:charset w:val="00"/>
    <w:family w:val="auto"/>
    <w:pitch w:val="default"/>
    <w:sig w:usb0="00000001" w:usb1="080E0000" w:usb2="00000010" w:usb3="00000000" w:csb0="00040000" w:csb1="00000000"/>
  </w:font>
  <w:font w:name="Courier New">
    <w:altName w:val="DejaVu Sans"/>
    <w:panose1 w:val="02070309020205020404"/>
    <w:charset w:val="00"/>
    <w:family w:val="modern"/>
    <w:pitch w:val="default"/>
    <w:sig w:usb0="20007A87" w:usb1="80000000" w:usb2="00000008" w:usb3="00000000" w:csb0="000001FF" w:csb1="00000000"/>
  </w:font>
  <w:font w:name="Wingdings">
    <w:altName w:val="AnjaliOldLipi"/>
    <w:panose1 w:val="05000000000000000000"/>
    <w:charset w:val="00"/>
    <w:family w:val="auto"/>
    <w:pitch w:val="default"/>
    <w:sig w:usb0="00000000" w:usb1="10000000" w:usb2="00000000" w:usb3="00000000" w:csb0="80000000" w:csb1="00000000"/>
  </w:font>
  <w:font w:name="AnjaliOldLipi">
    <w:panose1 w:val="02000603000000000000"/>
    <w:charset w:val="00"/>
    <w:family w:val="auto"/>
    <w:pitch w:val="default"/>
    <w:sig w:usb0="80800001" w:usb1="00002000" w:usb2="00000000" w:usb3="00000000" w:csb0="00000001" w:csb1="00000000"/>
  </w:font>
  <w:font w:name="Calibri">
    <w:altName w:val="DejaVu Sans"/>
    <w:panose1 w:val="020F0502020204030204"/>
    <w:charset w:val="00"/>
    <w:family w:val="swiss"/>
    <w:pitch w:val="default"/>
    <w:sig w:usb0="00000000" w:usb1="00000000" w:usb2="00000001" w:usb3="00000000" w:csb0="0000019F" w:csb1="00000000"/>
  </w:font>
  <w:font w:name="SimSun">
    <w:altName w:val="Droid Sans Fallback"/>
    <w:panose1 w:val="02010600030101010101"/>
    <w:charset w:val="86"/>
    <w:family w:val="auto"/>
    <w:pitch w:val="default"/>
    <w:sig w:usb0="00000000" w:usb1="00000000" w:usb2="00000016" w:usb3="00000000" w:csb0="00040001" w:csb1="00000000"/>
  </w:font>
  <w:font w:name="Liberation Serif">
    <w:panose1 w:val="02020603050405020304"/>
    <w:charset w:val="01"/>
    <w:family w:val="roman"/>
    <w:pitch w:val="default"/>
    <w:sig w:usb0="A00002AF" w:usb1="500078FB" w:usb2="00000000" w:usb3="00000000" w:csb0="6000009F" w:csb1="DFD70000"/>
  </w:font>
  <w:font w:name="Noto Serif CJK SC">
    <w:panose1 w:val="02020400000000000000"/>
    <w:charset w:val="86"/>
    <w:family w:val="auto"/>
    <w:pitch w:val="default"/>
    <w:sig w:usb0="30000083" w:usb1="2BDF3C10" w:usb2="00000016" w:usb3="00000000" w:csb0="602E0107" w:csb1="00000000"/>
  </w:font>
  <w:font w:name="Lohit Devanagari">
    <w:panose1 w:val="020B0600000000000000"/>
    <w:charset w:val="00"/>
    <w:family w:val="auto"/>
    <w:pitch w:val="default"/>
    <w:sig w:usb0="80008023" w:usb1="00002042" w:usb2="00000000" w:usb3="00000000" w:csb0="00000001" w:csb1="00000000"/>
  </w:font>
  <w:font w:name="Mangal">
    <w:altName w:val="Gubbi"/>
    <w:panose1 w:val="00000400000000000000"/>
    <w:charset w:val="00"/>
    <w:family w:val="roman"/>
    <w:pitch w:val="default"/>
    <w:sig w:usb0="00000000" w:usb1="00000000" w:usb2="00000000" w:usb3="00000000" w:csb0="00000001" w:csb1="00000000"/>
  </w:font>
  <w:font w:name="Gubbi">
    <w:panose1 w:val="00000400000000000000"/>
    <w:charset w:val="00"/>
    <w:family w:val="auto"/>
    <w:pitch w:val="default"/>
    <w:sig w:usb0="00400000" w:usb1="00000000" w:usb2="00000000" w:usb3="00000000" w:csb0="00000000" w:csb1="00000000"/>
  </w:font>
  <w:font w:name="Noto Sans CJK SC Regular">
    <w:altName w:val="Gubbi"/>
    <w:panose1 w:val="00000000000000000000"/>
    <w:charset w:val="00"/>
    <w:family w:val="auto"/>
    <w:pitch w:val="default"/>
    <w:sig w:usb0="00000000" w:usb1="00000000" w:usb2="00000000" w:usb3="00000000" w:csb0="00000000" w:csb1="00000000"/>
  </w:font>
  <w:font w:name="FreeSans">
    <w:panose1 w:val="020B0504020202020204"/>
    <w:charset w:val="00"/>
    <w:family w:val="auto"/>
    <w:pitch w:val="default"/>
    <w:sig w:usb0="E4839EFF" w:usb1="4600FDFF" w:usb2="000030A0" w:usb3="00000584" w:csb0="600001BF" w:csb1="DFF70000"/>
  </w:font>
  <w:font w:name="PMingLiU">
    <w:altName w:val="Droid Sans Fallback"/>
    <w:panose1 w:val="02010601000101010101"/>
    <w:charset w:val="00"/>
    <w:family w:val="roman"/>
    <w:pitch w:val="default"/>
    <w:sig w:usb0="00000000" w:usb1="00000000" w:usb2="00000016" w:usb3="00000000" w:csb0="00100001" w:csb1="00000000"/>
  </w:font>
  <w:font w:name="Times">
    <w:altName w:val="DejaVu Sans"/>
    <w:panose1 w:val="02020603050405020304"/>
    <w:charset w:val="00"/>
    <w:family w:val="roman"/>
    <w:pitch w:val="default"/>
    <w:sig w:usb0="00000000" w:usb1="00000000" w:usb2="00000009" w:usb3="00000000" w:csb0="000001FF" w:csb1="00000000"/>
  </w:font>
  <w:font w:name="Batang">
    <w:altName w:val="Phetsarath OT"/>
    <w:panose1 w:val="02030600000101010101"/>
    <w:charset w:val="00"/>
    <w:family w:val="roman"/>
    <w:pitch w:val="default"/>
    <w:sig w:usb0="00000000" w:usb1="00000000" w:usb2="00000030" w:usb3="00000000" w:csb0="0008009F" w:csb1="00000000"/>
  </w:font>
  <w:font w:name="Phetsarath OT">
    <w:panose1 w:val="02000500000000000001"/>
    <w:charset w:val="86"/>
    <w:family w:val="auto"/>
    <w:pitch w:val="default"/>
    <w:sig w:usb0="F7FFAEFF" w:usb1="FBDFFFFF" w:usb2="1FFBFFFF" w:usb3="00000000" w:csb0="FFFFFFFF" w:csb1="FFFFFFFF"/>
  </w:font>
  <w:font w:name="Symbol">
    <w:altName w:val="OpenSymbol"/>
    <w:panose1 w:val="05050102010706020507"/>
    <w:charset w:val="02"/>
    <w:family w:val="roman"/>
    <w:pitch w:val="default"/>
    <w:sig w:usb0="00000000" w:usb1="00000000" w:usb2="00000000" w:usb3="00000000" w:csb0="80000000" w:csb1="00000000"/>
  </w:font>
  <w:font w:name="OpenSymbol">
    <w:panose1 w:val="05010000000000000000"/>
    <w:charset w:val="00"/>
    <w:family w:val="auto"/>
    <w:pitch w:val="default"/>
    <w:sig w:usb0="800000AF" w:usb1="1001ECEA" w:usb2="00000000" w:usb3="00000000" w:csb0="00000001" w:csb1="00000000"/>
  </w:font>
  <w:font w:name="Microsoft YaHei">
    <w:altName w:val="Droid Sans Fallback"/>
    <w:panose1 w:val="00000000000000000000"/>
    <w:charset w:val="00"/>
    <w:family w:val="auto"/>
    <w:pitch w:val="default"/>
    <w:sig w:usb0="00000000" w:usb1="00000000" w:usb2="00000000" w:usb3="00000000" w:csb0="00000000" w:csb1="00000000"/>
  </w:font>
  <w:font w:name="Tahoma">
    <w:altName w:val="DejaVu Sans"/>
    <w:panose1 w:val="00000000000000000000"/>
    <w:charset w:val="00"/>
    <w:family w:val="auto"/>
    <w:pitch w:val="default"/>
    <w:sig w:usb0="00000000" w:usb1="00000000" w:usb2="00000000" w:usb3="00000000" w:csb0="00000000" w:csb1="00000000"/>
  </w:font>
  <w:font w:name="Abyssinica SIL">
    <w:panose1 w:val="02000000000000000000"/>
    <w:charset w:val="00"/>
    <w:family w:val="auto"/>
    <w:pitch w:val="default"/>
    <w:sig w:usb0="800000EF" w:usb1="5000A04B" w:usb2="00000828" w:usb3="00000000" w:csb0="2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93FDBD"/>
    <w:multiLevelType w:val="multilevel"/>
    <w:tmpl w:val="FD93FDBD"/>
    <w:lvl w:ilvl="0" w:tentative="0">
      <w:start w:val="1"/>
      <w:numFmt w:val="decimal"/>
      <w:lvlText w:val="%1"/>
      <w:lvlJc w:val="left"/>
      <w:pPr>
        <w:tabs>
          <w:tab w:val="left" w:pos="720"/>
        </w:tabs>
        <w:ind w:left="720" w:hanging="360"/>
      </w:pPr>
    </w:lvl>
    <w:lvl w:ilvl="1" w:tentative="0">
      <w:start w:val="1"/>
      <w:numFmt w:val="decimal"/>
      <w:lvlText w:val="%1.%2"/>
      <w:lvlJc w:val="left"/>
      <w:pPr>
        <w:tabs>
          <w:tab w:val="left" w:pos="1440"/>
        </w:tabs>
        <w:ind w:left="1440" w:hanging="360"/>
      </w:pPr>
    </w:lvl>
    <w:lvl w:ilvl="2" w:tentative="0">
      <w:start w:val="1"/>
      <w:numFmt w:val="decimal"/>
      <w:lvlText w:val="%1.%2.%3"/>
      <w:lvlJc w:val="left"/>
      <w:pPr>
        <w:tabs>
          <w:tab w:val="left" w:pos="1800"/>
        </w:tabs>
        <w:ind w:left="1800" w:hanging="360"/>
      </w:pPr>
    </w:lvl>
    <w:lvl w:ilvl="3" w:tentative="0">
      <w:start w:val="1"/>
      <w:numFmt w:val="decimal"/>
      <w:lvlText w:val="%2.%3.%4"/>
      <w:lvlJc w:val="left"/>
      <w:pPr>
        <w:tabs>
          <w:tab w:val="left" w:pos="2160"/>
        </w:tabs>
        <w:ind w:left="2160" w:hanging="360"/>
      </w:pPr>
    </w:lvl>
    <w:lvl w:ilvl="4" w:tentative="0">
      <w:start w:val="1"/>
      <w:numFmt w:val="decimal"/>
      <w:lvlText w:val="%3.%4.%5"/>
      <w:lvlJc w:val="left"/>
      <w:pPr>
        <w:tabs>
          <w:tab w:val="left" w:pos="2520"/>
        </w:tabs>
        <w:ind w:left="2520" w:hanging="360"/>
      </w:pPr>
    </w:lvl>
    <w:lvl w:ilvl="5" w:tentative="0">
      <w:start w:val="1"/>
      <w:numFmt w:val="decimal"/>
      <w:lvlText w:val="%4.%5.%6"/>
      <w:lvlJc w:val="left"/>
      <w:pPr>
        <w:tabs>
          <w:tab w:val="left" w:pos="2880"/>
        </w:tabs>
        <w:ind w:left="2880" w:hanging="360"/>
      </w:pPr>
    </w:lvl>
    <w:lvl w:ilvl="6" w:tentative="0">
      <w:start w:val="1"/>
      <w:numFmt w:val="decimal"/>
      <w:lvlText w:val="%5.%6.%7"/>
      <w:lvlJc w:val="left"/>
      <w:pPr>
        <w:tabs>
          <w:tab w:val="left" w:pos="3240"/>
        </w:tabs>
        <w:ind w:left="3240" w:hanging="360"/>
      </w:pPr>
    </w:lvl>
    <w:lvl w:ilvl="7" w:tentative="0">
      <w:start w:val="1"/>
      <w:numFmt w:val="decimal"/>
      <w:lvlText w:val="%6.%7.%8"/>
      <w:lvlJc w:val="left"/>
      <w:pPr>
        <w:tabs>
          <w:tab w:val="left" w:pos="3600"/>
        </w:tabs>
        <w:ind w:left="3600" w:hanging="360"/>
      </w:pPr>
    </w:lvl>
    <w:lvl w:ilvl="8" w:tentative="0">
      <w:start w:val="1"/>
      <w:numFmt w:val="decimal"/>
      <w:lvlText w:val="%7.%8.%9"/>
      <w:lvlJc w:val="left"/>
      <w:pPr>
        <w:tabs>
          <w:tab w:val="left" w:pos="3960"/>
        </w:tabs>
        <w:ind w:left="3960" w:hanging="360"/>
      </w:pPr>
    </w:lvl>
  </w:abstractNum>
  <w:abstractNum w:abstractNumId="1">
    <w:nsid w:val="24A173B3"/>
    <w:multiLevelType w:val="multilevel"/>
    <w:tmpl w:val="24A173B3"/>
    <w:lvl w:ilvl="0" w:tentative="0">
      <w:start w:val="150"/>
      <w:numFmt w:val="bullet"/>
      <w:lvlText w:val="-"/>
      <w:lvlJc w:val="left"/>
      <w:pPr>
        <w:ind w:left="720" w:hanging="360"/>
      </w:pPr>
      <w:rPr>
        <w:rFonts w:hint="default" w:ascii="Times" w:hAnsi="Times" w:eastAsia="Batang" w:cs="Times"/>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2">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ED30B4E"/>
    <w:multiLevelType w:val="multilevel"/>
    <w:tmpl w:val="2ED30B4E"/>
    <w:lvl w:ilvl="0" w:tentative="0">
      <w:start w:val="1"/>
      <w:numFmt w:val="decimal"/>
      <w:pStyle w:val="25"/>
      <w:lvlText w:val="Observation %1:"/>
      <w:lvlJc w:val="left"/>
      <w:pPr>
        <w:ind w:left="2629" w:hanging="360"/>
      </w:pPr>
      <w:rPr>
        <w:b/>
        <w:bCs/>
        <w:i w:val="0"/>
        <w:iCs w:val="0"/>
        <w:caps w:val="0"/>
        <w:smallCaps w:val="0"/>
        <w:strike w:val="0"/>
        <w:dstrike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AEAB288"/>
    <w:multiLevelType w:val="multilevel"/>
    <w:tmpl w:val="5AEAB288"/>
    <w:lvl w:ilvl="0" w:tentative="0">
      <w:start w:val="1"/>
      <w:numFmt w:val="decimal"/>
      <w:lvlText w:val="%1"/>
      <w:lvlJc w:val="left"/>
      <w:pPr>
        <w:tabs>
          <w:tab w:val="left" w:pos="432"/>
        </w:tabs>
        <w:ind w:left="432" w:hanging="432"/>
      </w:pPr>
      <w:rPr>
        <w:i w:val="0"/>
        <w:sz w:val="22"/>
        <w:lang w:val="en-US"/>
      </w:rPr>
    </w:lvl>
    <w:lvl w:ilvl="1" w:tentative="0">
      <w:start w:val="1"/>
      <w:numFmt w:val="decimal"/>
      <w:lvlText w:val="%1.%2"/>
      <w:lvlJc w:val="left"/>
      <w:pPr>
        <w:tabs>
          <w:tab w:val="left" w:pos="576"/>
        </w:tabs>
        <w:ind w:left="576" w:hanging="576"/>
      </w:pPr>
      <w:rPr>
        <w:rFonts w:cs="Times New Roman"/>
        <w:b/>
        <w:i w:val="0"/>
        <w:sz w:val="22"/>
      </w:r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5">
    <w:nsid w:val="68FBD627"/>
    <w:multiLevelType w:val="multilevel"/>
    <w:tmpl w:val="68FBD627"/>
    <w:lvl w:ilvl="0" w:tentative="0">
      <w:start w:val="1"/>
      <w:numFmt w:val="none"/>
      <w:pStyle w:val="2"/>
      <w:suff w:val="nothing"/>
      <w:lvlText w:val=""/>
      <w:lvlJc w:val="left"/>
      <w:pPr>
        <w:tabs>
          <w:tab w:val="left" w:pos="0"/>
        </w:tabs>
        <w:ind w:left="0" w:firstLine="0"/>
      </w:pPr>
    </w:lvl>
    <w:lvl w:ilvl="1" w:tentative="0">
      <w:start w:val="1"/>
      <w:numFmt w:val="none"/>
      <w:pStyle w:val="3"/>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6">
    <w:nsid w:val="7F1D61F0"/>
    <w:multiLevelType w:val="multilevel"/>
    <w:tmpl w:val="7F1D61F0"/>
    <w:lvl w:ilvl="0" w:tentative="0">
      <w:start w:val="1"/>
      <w:numFmt w:val="decimal"/>
      <w:pStyle w:val="26"/>
      <w:lvlText w:val="Proposal %1:"/>
      <w:lvlJc w:val="left"/>
      <w:pPr>
        <w:ind w:left="360" w:hanging="360"/>
      </w:pPr>
      <w:rPr>
        <w:rFonts w:hint="default"/>
        <w:b/>
        <w:sz w:val="24"/>
        <w:szCs w:val="24"/>
      </w:rPr>
    </w:lvl>
    <w:lvl w:ilvl="1" w:tentative="0">
      <w:start w:val="1"/>
      <w:numFmt w:val="lowerLetter"/>
      <w:lvlText w:val="%2."/>
      <w:lvlJc w:val="left"/>
      <w:pPr>
        <w:ind w:left="-7001" w:hanging="360"/>
      </w:pPr>
    </w:lvl>
    <w:lvl w:ilvl="2" w:tentative="0">
      <w:start w:val="1"/>
      <w:numFmt w:val="lowerRoman"/>
      <w:lvlText w:val="%3."/>
      <w:lvlJc w:val="right"/>
      <w:pPr>
        <w:ind w:left="-6281" w:hanging="180"/>
      </w:pPr>
    </w:lvl>
    <w:lvl w:ilvl="3" w:tentative="0">
      <w:start w:val="1"/>
      <w:numFmt w:val="decimal"/>
      <w:lvlText w:val="%4."/>
      <w:lvlJc w:val="left"/>
      <w:pPr>
        <w:ind w:left="-5561" w:hanging="360"/>
      </w:pPr>
    </w:lvl>
    <w:lvl w:ilvl="4" w:tentative="0">
      <w:start w:val="1"/>
      <w:numFmt w:val="lowerLetter"/>
      <w:lvlText w:val="%5."/>
      <w:lvlJc w:val="left"/>
      <w:pPr>
        <w:ind w:left="-4841" w:hanging="360"/>
      </w:pPr>
    </w:lvl>
    <w:lvl w:ilvl="5" w:tentative="0">
      <w:start w:val="1"/>
      <w:numFmt w:val="lowerRoman"/>
      <w:lvlText w:val="%6."/>
      <w:lvlJc w:val="right"/>
      <w:pPr>
        <w:ind w:left="-4121" w:hanging="180"/>
      </w:pPr>
    </w:lvl>
    <w:lvl w:ilvl="6" w:tentative="0">
      <w:start w:val="1"/>
      <w:numFmt w:val="decimal"/>
      <w:lvlText w:val="%7."/>
      <w:lvlJc w:val="left"/>
      <w:pPr>
        <w:ind w:left="-3401" w:hanging="360"/>
      </w:pPr>
    </w:lvl>
    <w:lvl w:ilvl="7" w:tentative="0">
      <w:start w:val="1"/>
      <w:numFmt w:val="lowerLetter"/>
      <w:lvlText w:val="%8."/>
      <w:lvlJc w:val="left"/>
      <w:pPr>
        <w:ind w:left="-2681" w:hanging="360"/>
      </w:pPr>
    </w:lvl>
    <w:lvl w:ilvl="8" w:tentative="0">
      <w:start w:val="1"/>
      <w:numFmt w:val="lowerRoman"/>
      <w:lvlText w:val="%9."/>
      <w:lvlJc w:val="right"/>
      <w:pPr>
        <w:ind w:left="-1961" w:hanging="180"/>
      </w:pPr>
    </w:lvl>
  </w:abstractNum>
  <w:num w:numId="1">
    <w:abstractNumId w:val="5"/>
  </w:num>
  <w:num w:numId="2">
    <w:abstractNumId w:val="3"/>
  </w:num>
  <w:num w:numId="3">
    <w:abstractNumId w:val="6"/>
  </w:num>
  <w:num w:numId="4">
    <w:abstractNumId w:val="4"/>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9F7067"/>
    <w:rsid w:val="000009D3"/>
    <w:rsid w:val="000D7EF3"/>
    <w:rsid w:val="001C1C53"/>
    <w:rsid w:val="001F31FB"/>
    <w:rsid w:val="00431696"/>
    <w:rsid w:val="00492606"/>
    <w:rsid w:val="00874772"/>
    <w:rsid w:val="009B052E"/>
    <w:rsid w:val="00AC554F"/>
    <w:rsid w:val="00B54FFD"/>
    <w:rsid w:val="00BA3BB5"/>
    <w:rsid w:val="00FE38AD"/>
    <w:rsid w:val="05FD8F25"/>
    <w:rsid w:val="07D34667"/>
    <w:rsid w:val="0EB7DE5D"/>
    <w:rsid w:val="0F7B338C"/>
    <w:rsid w:val="0FA7B43F"/>
    <w:rsid w:val="0FFDA74A"/>
    <w:rsid w:val="0FFF16D9"/>
    <w:rsid w:val="0FFF5550"/>
    <w:rsid w:val="0FFFD3A1"/>
    <w:rsid w:val="13EBE7B0"/>
    <w:rsid w:val="16FE9AA6"/>
    <w:rsid w:val="17FA9D3D"/>
    <w:rsid w:val="17FF1B71"/>
    <w:rsid w:val="18FEA96C"/>
    <w:rsid w:val="19FD5C42"/>
    <w:rsid w:val="1A6DB6EC"/>
    <w:rsid w:val="1AB9EDE9"/>
    <w:rsid w:val="1B5F8E0F"/>
    <w:rsid w:val="1B6D1EAC"/>
    <w:rsid w:val="1BCC90DA"/>
    <w:rsid w:val="1BE9841A"/>
    <w:rsid w:val="1BF5F978"/>
    <w:rsid w:val="1DB59823"/>
    <w:rsid w:val="1DB78B8F"/>
    <w:rsid w:val="1DDDB96E"/>
    <w:rsid w:val="1E5E6641"/>
    <w:rsid w:val="1E974BDF"/>
    <w:rsid w:val="1EDF1910"/>
    <w:rsid w:val="1EF54C0F"/>
    <w:rsid w:val="1EF84E1D"/>
    <w:rsid w:val="1EFF35C5"/>
    <w:rsid w:val="1F55755F"/>
    <w:rsid w:val="1F57815A"/>
    <w:rsid w:val="1FAF94D2"/>
    <w:rsid w:val="1FB5C963"/>
    <w:rsid w:val="1FBF991C"/>
    <w:rsid w:val="1FBFD77E"/>
    <w:rsid w:val="1FE70BD2"/>
    <w:rsid w:val="1FEFD125"/>
    <w:rsid w:val="1FFC07E1"/>
    <w:rsid w:val="1FFC45CC"/>
    <w:rsid w:val="20FAD70D"/>
    <w:rsid w:val="237FEE15"/>
    <w:rsid w:val="23BBCA5B"/>
    <w:rsid w:val="245E029D"/>
    <w:rsid w:val="256C86A1"/>
    <w:rsid w:val="26EB3DE0"/>
    <w:rsid w:val="279F7067"/>
    <w:rsid w:val="293758FC"/>
    <w:rsid w:val="2A6F4B17"/>
    <w:rsid w:val="2ADF7042"/>
    <w:rsid w:val="2B5E89D4"/>
    <w:rsid w:val="2B7740A1"/>
    <w:rsid w:val="2B8FCBC3"/>
    <w:rsid w:val="2BC78766"/>
    <w:rsid w:val="2BD40840"/>
    <w:rsid w:val="2BFB7ABE"/>
    <w:rsid w:val="2BFF7F04"/>
    <w:rsid w:val="2DFDDD65"/>
    <w:rsid w:val="2E56A981"/>
    <w:rsid w:val="2F2BCAC6"/>
    <w:rsid w:val="2F3979CC"/>
    <w:rsid w:val="2F4FD95D"/>
    <w:rsid w:val="2FBFD51E"/>
    <w:rsid w:val="2FDB37C2"/>
    <w:rsid w:val="2FEFC22F"/>
    <w:rsid w:val="32FFEE67"/>
    <w:rsid w:val="33F73DA6"/>
    <w:rsid w:val="33FFC611"/>
    <w:rsid w:val="3569835E"/>
    <w:rsid w:val="3577EA2B"/>
    <w:rsid w:val="366EC816"/>
    <w:rsid w:val="36FE46FD"/>
    <w:rsid w:val="36FF99C8"/>
    <w:rsid w:val="3764EDAA"/>
    <w:rsid w:val="37737054"/>
    <w:rsid w:val="3777750F"/>
    <w:rsid w:val="377A002F"/>
    <w:rsid w:val="37A84105"/>
    <w:rsid w:val="37B4A9CA"/>
    <w:rsid w:val="37BF5418"/>
    <w:rsid w:val="37BFC77C"/>
    <w:rsid w:val="37FB94B2"/>
    <w:rsid w:val="39EF83D7"/>
    <w:rsid w:val="3A7BD147"/>
    <w:rsid w:val="3A7F8FB0"/>
    <w:rsid w:val="3AFE18F2"/>
    <w:rsid w:val="3B4F8DB3"/>
    <w:rsid w:val="3BAFF563"/>
    <w:rsid w:val="3BEAE6E3"/>
    <w:rsid w:val="3BF76401"/>
    <w:rsid w:val="3C0DA8DC"/>
    <w:rsid w:val="3CEF2248"/>
    <w:rsid w:val="3CFBCD73"/>
    <w:rsid w:val="3CFD42F6"/>
    <w:rsid w:val="3CFF278B"/>
    <w:rsid w:val="3D3F6049"/>
    <w:rsid w:val="3DDF0A8E"/>
    <w:rsid w:val="3DFEEB67"/>
    <w:rsid w:val="3E03F179"/>
    <w:rsid w:val="3E37E990"/>
    <w:rsid w:val="3E3BB4D6"/>
    <w:rsid w:val="3EA79C0C"/>
    <w:rsid w:val="3EBAD007"/>
    <w:rsid w:val="3EBF85E1"/>
    <w:rsid w:val="3ECF065B"/>
    <w:rsid w:val="3EE71780"/>
    <w:rsid w:val="3EE9484A"/>
    <w:rsid w:val="3EEB459C"/>
    <w:rsid w:val="3EEDB277"/>
    <w:rsid w:val="3EEFBE33"/>
    <w:rsid w:val="3EF2DEB2"/>
    <w:rsid w:val="3EF856B8"/>
    <w:rsid w:val="3EFA7B83"/>
    <w:rsid w:val="3EFF1F69"/>
    <w:rsid w:val="3EFF31FA"/>
    <w:rsid w:val="3EFF9916"/>
    <w:rsid w:val="3F66BA2F"/>
    <w:rsid w:val="3F6F3933"/>
    <w:rsid w:val="3F6FD483"/>
    <w:rsid w:val="3F79D57D"/>
    <w:rsid w:val="3F7E7B22"/>
    <w:rsid w:val="3F7FAE4C"/>
    <w:rsid w:val="3F9CD062"/>
    <w:rsid w:val="3FAEE2B6"/>
    <w:rsid w:val="3FB7FD10"/>
    <w:rsid w:val="3FBF4E5F"/>
    <w:rsid w:val="3FBF623D"/>
    <w:rsid w:val="3FC5EC37"/>
    <w:rsid w:val="3FCD3A3D"/>
    <w:rsid w:val="3FCD9023"/>
    <w:rsid w:val="3FCF3F7D"/>
    <w:rsid w:val="3FCFC6B1"/>
    <w:rsid w:val="3FD4D8B9"/>
    <w:rsid w:val="3FD54250"/>
    <w:rsid w:val="3FDD8894"/>
    <w:rsid w:val="3FDF36F6"/>
    <w:rsid w:val="3FDF8CEE"/>
    <w:rsid w:val="3FE5F41C"/>
    <w:rsid w:val="3FEDAF67"/>
    <w:rsid w:val="3FEF2339"/>
    <w:rsid w:val="3FF34871"/>
    <w:rsid w:val="3FF79F09"/>
    <w:rsid w:val="3FF953C7"/>
    <w:rsid w:val="3FFCD69E"/>
    <w:rsid w:val="3FFF0762"/>
    <w:rsid w:val="3FFF902B"/>
    <w:rsid w:val="3FFF9FBF"/>
    <w:rsid w:val="427FB195"/>
    <w:rsid w:val="44F69DF6"/>
    <w:rsid w:val="44FAE42E"/>
    <w:rsid w:val="46EF3339"/>
    <w:rsid w:val="46F75970"/>
    <w:rsid w:val="47AB7A9C"/>
    <w:rsid w:val="47FDD127"/>
    <w:rsid w:val="47FF68CE"/>
    <w:rsid w:val="488E7910"/>
    <w:rsid w:val="497BE4ED"/>
    <w:rsid w:val="49F97756"/>
    <w:rsid w:val="4AEF39E7"/>
    <w:rsid w:val="4BF7DC9C"/>
    <w:rsid w:val="4C7F4324"/>
    <w:rsid w:val="4CF6C3C5"/>
    <w:rsid w:val="4CF7D052"/>
    <w:rsid w:val="4DC33243"/>
    <w:rsid w:val="4DFD0F2F"/>
    <w:rsid w:val="4E511B9F"/>
    <w:rsid w:val="4E63F537"/>
    <w:rsid w:val="4E66AFBE"/>
    <w:rsid w:val="4EDF1BD8"/>
    <w:rsid w:val="4F7F0B4E"/>
    <w:rsid w:val="4F7F5697"/>
    <w:rsid w:val="4F9FD12A"/>
    <w:rsid w:val="4FB5C92E"/>
    <w:rsid w:val="4FCFD6CD"/>
    <w:rsid w:val="4FEF2AFF"/>
    <w:rsid w:val="4FEF7BEF"/>
    <w:rsid w:val="4FFBBD76"/>
    <w:rsid w:val="4FFEAF85"/>
    <w:rsid w:val="503DE5DB"/>
    <w:rsid w:val="52CF773B"/>
    <w:rsid w:val="535FB0A5"/>
    <w:rsid w:val="53BF589F"/>
    <w:rsid w:val="54381025"/>
    <w:rsid w:val="553D1B17"/>
    <w:rsid w:val="557DC9F7"/>
    <w:rsid w:val="55BDB977"/>
    <w:rsid w:val="55E77CF0"/>
    <w:rsid w:val="5756AE87"/>
    <w:rsid w:val="575B6002"/>
    <w:rsid w:val="575BE512"/>
    <w:rsid w:val="576D5D9F"/>
    <w:rsid w:val="578EB59A"/>
    <w:rsid w:val="57ADF2A2"/>
    <w:rsid w:val="57BFA448"/>
    <w:rsid w:val="57DE66BD"/>
    <w:rsid w:val="57DFAC47"/>
    <w:rsid w:val="596E9A67"/>
    <w:rsid w:val="59FB54EF"/>
    <w:rsid w:val="59FF9E7C"/>
    <w:rsid w:val="5A73DDCC"/>
    <w:rsid w:val="5AF7813D"/>
    <w:rsid w:val="5AFFEC3A"/>
    <w:rsid w:val="5B330145"/>
    <w:rsid w:val="5B6EEAFF"/>
    <w:rsid w:val="5B7DAF7C"/>
    <w:rsid w:val="5B86777F"/>
    <w:rsid w:val="5BDE9550"/>
    <w:rsid w:val="5BEB24D6"/>
    <w:rsid w:val="5BF501F0"/>
    <w:rsid w:val="5BF7A8D1"/>
    <w:rsid w:val="5BFE55D4"/>
    <w:rsid w:val="5BFF34AE"/>
    <w:rsid w:val="5BFF5BFA"/>
    <w:rsid w:val="5C5CB9FF"/>
    <w:rsid w:val="5C6B7E3A"/>
    <w:rsid w:val="5CF73927"/>
    <w:rsid w:val="5CFF7ED0"/>
    <w:rsid w:val="5D7C80BC"/>
    <w:rsid w:val="5D9761AE"/>
    <w:rsid w:val="5D9BED0A"/>
    <w:rsid w:val="5DD14C06"/>
    <w:rsid w:val="5DDFBF65"/>
    <w:rsid w:val="5DEF2E4E"/>
    <w:rsid w:val="5DF761B8"/>
    <w:rsid w:val="5DF97B1A"/>
    <w:rsid w:val="5DF9FE8D"/>
    <w:rsid w:val="5DFBED8A"/>
    <w:rsid w:val="5DFE9857"/>
    <w:rsid w:val="5DFF1901"/>
    <w:rsid w:val="5E5F31C7"/>
    <w:rsid w:val="5E6F72F1"/>
    <w:rsid w:val="5E71B935"/>
    <w:rsid w:val="5E764394"/>
    <w:rsid w:val="5E7B3357"/>
    <w:rsid w:val="5EB5DDDB"/>
    <w:rsid w:val="5EBF5D68"/>
    <w:rsid w:val="5ED5DCDC"/>
    <w:rsid w:val="5EDF1E05"/>
    <w:rsid w:val="5EF4BD52"/>
    <w:rsid w:val="5EF60695"/>
    <w:rsid w:val="5EF76E2F"/>
    <w:rsid w:val="5EFB4C7A"/>
    <w:rsid w:val="5EFE9C42"/>
    <w:rsid w:val="5EFF6B9C"/>
    <w:rsid w:val="5F0527FF"/>
    <w:rsid w:val="5F06DB6F"/>
    <w:rsid w:val="5F3652D3"/>
    <w:rsid w:val="5F553F58"/>
    <w:rsid w:val="5F5F0A0A"/>
    <w:rsid w:val="5F675B6A"/>
    <w:rsid w:val="5F68008C"/>
    <w:rsid w:val="5F78B196"/>
    <w:rsid w:val="5F7A0CCD"/>
    <w:rsid w:val="5F7F5686"/>
    <w:rsid w:val="5F8F7AC2"/>
    <w:rsid w:val="5F9F368A"/>
    <w:rsid w:val="5FAB30EF"/>
    <w:rsid w:val="5FBCFE31"/>
    <w:rsid w:val="5FBD61CE"/>
    <w:rsid w:val="5FCFAA24"/>
    <w:rsid w:val="5FE27E28"/>
    <w:rsid w:val="5FE93323"/>
    <w:rsid w:val="5FEB202A"/>
    <w:rsid w:val="5FF727DA"/>
    <w:rsid w:val="5FF77C82"/>
    <w:rsid w:val="5FFB857F"/>
    <w:rsid w:val="5FFE610E"/>
    <w:rsid w:val="5FFF0AD6"/>
    <w:rsid w:val="5FFF18D6"/>
    <w:rsid w:val="5FFF1BA6"/>
    <w:rsid w:val="5FFF93B6"/>
    <w:rsid w:val="5FFFBDE7"/>
    <w:rsid w:val="61F7C985"/>
    <w:rsid w:val="637DD0B8"/>
    <w:rsid w:val="63FDAF8E"/>
    <w:rsid w:val="64FB8881"/>
    <w:rsid w:val="65DB42AD"/>
    <w:rsid w:val="65EE6979"/>
    <w:rsid w:val="66BEFD0F"/>
    <w:rsid w:val="66DB814F"/>
    <w:rsid w:val="675FC16F"/>
    <w:rsid w:val="6779AAB6"/>
    <w:rsid w:val="67AFF4D3"/>
    <w:rsid w:val="67DE7E8D"/>
    <w:rsid w:val="67F757A3"/>
    <w:rsid w:val="67FE14BD"/>
    <w:rsid w:val="67FE7C1D"/>
    <w:rsid w:val="685F0DEA"/>
    <w:rsid w:val="6947E231"/>
    <w:rsid w:val="697FC2DF"/>
    <w:rsid w:val="69D7F945"/>
    <w:rsid w:val="69EE9154"/>
    <w:rsid w:val="69FB619D"/>
    <w:rsid w:val="6AEEB6CA"/>
    <w:rsid w:val="6B37BE0B"/>
    <w:rsid w:val="6B67DDDD"/>
    <w:rsid w:val="6B758A9B"/>
    <w:rsid w:val="6BA18A04"/>
    <w:rsid w:val="6BAD3DBA"/>
    <w:rsid w:val="6BC8E33C"/>
    <w:rsid w:val="6BD09531"/>
    <w:rsid w:val="6BDFC0F9"/>
    <w:rsid w:val="6BFE689C"/>
    <w:rsid w:val="6BFE7F91"/>
    <w:rsid w:val="6BFFD338"/>
    <w:rsid w:val="6C2BCA66"/>
    <w:rsid w:val="6CBE8CC1"/>
    <w:rsid w:val="6CC91297"/>
    <w:rsid w:val="6CEF43B1"/>
    <w:rsid w:val="6CF7D282"/>
    <w:rsid w:val="6CFB2F27"/>
    <w:rsid w:val="6D6CFDDC"/>
    <w:rsid w:val="6D6F5E79"/>
    <w:rsid w:val="6D6FAA75"/>
    <w:rsid w:val="6DC7A6EE"/>
    <w:rsid w:val="6DEC30DD"/>
    <w:rsid w:val="6DFB5500"/>
    <w:rsid w:val="6DFB8DBD"/>
    <w:rsid w:val="6DFD86BF"/>
    <w:rsid w:val="6DFDE500"/>
    <w:rsid w:val="6DFE5273"/>
    <w:rsid w:val="6DFE9206"/>
    <w:rsid w:val="6DFF637C"/>
    <w:rsid w:val="6E3FE9D6"/>
    <w:rsid w:val="6E7D78DD"/>
    <w:rsid w:val="6E7F4A0F"/>
    <w:rsid w:val="6EBF085C"/>
    <w:rsid w:val="6EBF36CA"/>
    <w:rsid w:val="6EDBA866"/>
    <w:rsid w:val="6EFB31C8"/>
    <w:rsid w:val="6EFE5B63"/>
    <w:rsid w:val="6F355CA9"/>
    <w:rsid w:val="6F4FDAB5"/>
    <w:rsid w:val="6F735A3F"/>
    <w:rsid w:val="6F752758"/>
    <w:rsid w:val="6F7B214E"/>
    <w:rsid w:val="6F7B2F72"/>
    <w:rsid w:val="6F7D5412"/>
    <w:rsid w:val="6FAF9284"/>
    <w:rsid w:val="6FB7A342"/>
    <w:rsid w:val="6FBA7B05"/>
    <w:rsid w:val="6FBFC2C9"/>
    <w:rsid w:val="6FC17D73"/>
    <w:rsid w:val="6FDA6548"/>
    <w:rsid w:val="6FDB52EE"/>
    <w:rsid w:val="6FDF8844"/>
    <w:rsid w:val="6FEB03B7"/>
    <w:rsid w:val="6FEFC334"/>
    <w:rsid w:val="6FF785E7"/>
    <w:rsid w:val="6FF7ECBD"/>
    <w:rsid w:val="6FFB4719"/>
    <w:rsid w:val="6FFB93F2"/>
    <w:rsid w:val="6FFE8041"/>
    <w:rsid w:val="6FFF4F12"/>
    <w:rsid w:val="6FFF746A"/>
    <w:rsid w:val="6FFFE020"/>
    <w:rsid w:val="715FF483"/>
    <w:rsid w:val="71B3B264"/>
    <w:rsid w:val="72A1B290"/>
    <w:rsid w:val="72E629E5"/>
    <w:rsid w:val="72FFF20D"/>
    <w:rsid w:val="735BEE6A"/>
    <w:rsid w:val="735E19ED"/>
    <w:rsid w:val="737BD2AB"/>
    <w:rsid w:val="737DD58B"/>
    <w:rsid w:val="737DFDAD"/>
    <w:rsid w:val="737FBE6C"/>
    <w:rsid w:val="73BD16F4"/>
    <w:rsid w:val="73BFBAA8"/>
    <w:rsid w:val="73C44778"/>
    <w:rsid w:val="73CFCB3C"/>
    <w:rsid w:val="73F7B041"/>
    <w:rsid w:val="7457041B"/>
    <w:rsid w:val="74EBC7AE"/>
    <w:rsid w:val="74F547B8"/>
    <w:rsid w:val="74F63F6D"/>
    <w:rsid w:val="753FD10A"/>
    <w:rsid w:val="7575A7BC"/>
    <w:rsid w:val="757CECC2"/>
    <w:rsid w:val="757FC8BC"/>
    <w:rsid w:val="75DEAC62"/>
    <w:rsid w:val="75FAC003"/>
    <w:rsid w:val="75FD9496"/>
    <w:rsid w:val="764F47AA"/>
    <w:rsid w:val="764FDD33"/>
    <w:rsid w:val="76763625"/>
    <w:rsid w:val="7677AB26"/>
    <w:rsid w:val="76974E58"/>
    <w:rsid w:val="76D7CEFA"/>
    <w:rsid w:val="76ED3E57"/>
    <w:rsid w:val="76EF628E"/>
    <w:rsid w:val="76F6BB87"/>
    <w:rsid w:val="76FB7F79"/>
    <w:rsid w:val="76FE27C6"/>
    <w:rsid w:val="76FF06B5"/>
    <w:rsid w:val="77653393"/>
    <w:rsid w:val="7775BBED"/>
    <w:rsid w:val="777BA374"/>
    <w:rsid w:val="778319E5"/>
    <w:rsid w:val="778F2718"/>
    <w:rsid w:val="77B31033"/>
    <w:rsid w:val="77B3C42D"/>
    <w:rsid w:val="77B78DE7"/>
    <w:rsid w:val="77BDA73F"/>
    <w:rsid w:val="77BF546C"/>
    <w:rsid w:val="77BF9F80"/>
    <w:rsid w:val="77DDDD55"/>
    <w:rsid w:val="77DF63FB"/>
    <w:rsid w:val="77E5D4B4"/>
    <w:rsid w:val="77EAC905"/>
    <w:rsid w:val="77ED8905"/>
    <w:rsid w:val="77F53562"/>
    <w:rsid w:val="77F73C86"/>
    <w:rsid w:val="77F77F98"/>
    <w:rsid w:val="77FC537A"/>
    <w:rsid w:val="77FE9F79"/>
    <w:rsid w:val="77FEDEFB"/>
    <w:rsid w:val="77FF1816"/>
    <w:rsid w:val="77FF572D"/>
    <w:rsid w:val="78F73D6C"/>
    <w:rsid w:val="78FF7DBD"/>
    <w:rsid w:val="79336663"/>
    <w:rsid w:val="795D6720"/>
    <w:rsid w:val="795F116E"/>
    <w:rsid w:val="79779DD5"/>
    <w:rsid w:val="797FC3E2"/>
    <w:rsid w:val="797FFD94"/>
    <w:rsid w:val="79EFF43F"/>
    <w:rsid w:val="79F6A025"/>
    <w:rsid w:val="79F71CAF"/>
    <w:rsid w:val="79FBABF2"/>
    <w:rsid w:val="7A4A74A9"/>
    <w:rsid w:val="7A5FC3F3"/>
    <w:rsid w:val="7A77345D"/>
    <w:rsid w:val="7A7CC02A"/>
    <w:rsid w:val="7ADB18A5"/>
    <w:rsid w:val="7AEFB75E"/>
    <w:rsid w:val="7AFA52E6"/>
    <w:rsid w:val="7AFFFC04"/>
    <w:rsid w:val="7B2A3882"/>
    <w:rsid w:val="7B778845"/>
    <w:rsid w:val="7B7FFD3B"/>
    <w:rsid w:val="7B99AA7F"/>
    <w:rsid w:val="7B9C7B07"/>
    <w:rsid w:val="7B9FAAAA"/>
    <w:rsid w:val="7BB41DE1"/>
    <w:rsid w:val="7BB73EE2"/>
    <w:rsid w:val="7BBD03C3"/>
    <w:rsid w:val="7BD932DD"/>
    <w:rsid w:val="7BDF12EC"/>
    <w:rsid w:val="7BE7E57F"/>
    <w:rsid w:val="7BEE30ED"/>
    <w:rsid w:val="7BEFB979"/>
    <w:rsid w:val="7BF3C0FA"/>
    <w:rsid w:val="7BF3CB96"/>
    <w:rsid w:val="7BF6DD18"/>
    <w:rsid w:val="7BFAC542"/>
    <w:rsid w:val="7BFBE651"/>
    <w:rsid w:val="7BFCA995"/>
    <w:rsid w:val="7BFD6F28"/>
    <w:rsid w:val="7BFF0B7B"/>
    <w:rsid w:val="7BFF3075"/>
    <w:rsid w:val="7BFF9542"/>
    <w:rsid w:val="7BFF9824"/>
    <w:rsid w:val="7C3ADC21"/>
    <w:rsid w:val="7C47C4E3"/>
    <w:rsid w:val="7C4B0185"/>
    <w:rsid w:val="7C7BB5E7"/>
    <w:rsid w:val="7C7FAE28"/>
    <w:rsid w:val="7CCE1E69"/>
    <w:rsid w:val="7CF42028"/>
    <w:rsid w:val="7CF7F0C3"/>
    <w:rsid w:val="7CFF30AE"/>
    <w:rsid w:val="7CFF7141"/>
    <w:rsid w:val="7CFFF5B4"/>
    <w:rsid w:val="7D22739E"/>
    <w:rsid w:val="7D5A79BA"/>
    <w:rsid w:val="7D78CF9D"/>
    <w:rsid w:val="7D7E7EF1"/>
    <w:rsid w:val="7D7F5FBB"/>
    <w:rsid w:val="7DB5B5BE"/>
    <w:rsid w:val="7DB7AAB5"/>
    <w:rsid w:val="7DD9C1FF"/>
    <w:rsid w:val="7DDB8827"/>
    <w:rsid w:val="7DEF9BED"/>
    <w:rsid w:val="7DF5752D"/>
    <w:rsid w:val="7DF68B00"/>
    <w:rsid w:val="7DF70BF3"/>
    <w:rsid w:val="7DF7C7CF"/>
    <w:rsid w:val="7DF9FC9A"/>
    <w:rsid w:val="7DFD8A83"/>
    <w:rsid w:val="7DFD9E24"/>
    <w:rsid w:val="7DFDA84D"/>
    <w:rsid w:val="7DFDF2C5"/>
    <w:rsid w:val="7DFE566E"/>
    <w:rsid w:val="7DFEA850"/>
    <w:rsid w:val="7DFEB4E2"/>
    <w:rsid w:val="7DFEC2AD"/>
    <w:rsid w:val="7DFF4ED1"/>
    <w:rsid w:val="7DFF7815"/>
    <w:rsid w:val="7E3FF139"/>
    <w:rsid w:val="7E67C52A"/>
    <w:rsid w:val="7E75464B"/>
    <w:rsid w:val="7E7DFB86"/>
    <w:rsid w:val="7E7F01BC"/>
    <w:rsid w:val="7E82A6EA"/>
    <w:rsid w:val="7EA709E9"/>
    <w:rsid w:val="7EAB8A60"/>
    <w:rsid w:val="7EBBEC9C"/>
    <w:rsid w:val="7EBBF8FD"/>
    <w:rsid w:val="7EBF4F28"/>
    <w:rsid w:val="7EBFC32B"/>
    <w:rsid w:val="7EC62D26"/>
    <w:rsid w:val="7ECB07CC"/>
    <w:rsid w:val="7ECF019C"/>
    <w:rsid w:val="7ED1862C"/>
    <w:rsid w:val="7ED7ECEA"/>
    <w:rsid w:val="7ED97106"/>
    <w:rsid w:val="7EEBF2D1"/>
    <w:rsid w:val="7EECD019"/>
    <w:rsid w:val="7EEFB6A8"/>
    <w:rsid w:val="7EF6BFFD"/>
    <w:rsid w:val="7EF7A9F9"/>
    <w:rsid w:val="7EF7AE75"/>
    <w:rsid w:val="7EF9698B"/>
    <w:rsid w:val="7EFB1F78"/>
    <w:rsid w:val="7EFBF0BC"/>
    <w:rsid w:val="7EFCBEB2"/>
    <w:rsid w:val="7EFCDD08"/>
    <w:rsid w:val="7EFCFC48"/>
    <w:rsid w:val="7EFFC490"/>
    <w:rsid w:val="7EFFDACA"/>
    <w:rsid w:val="7F2FCC37"/>
    <w:rsid w:val="7F37E299"/>
    <w:rsid w:val="7F3A2A3D"/>
    <w:rsid w:val="7F3F1399"/>
    <w:rsid w:val="7F4EAA5B"/>
    <w:rsid w:val="7F4FB040"/>
    <w:rsid w:val="7F66B35D"/>
    <w:rsid w:val="7F71471F"/>
    <w:rsid w:val="7F7372F0"/>
    <w:rsid w:val="7F7515B8"/>
    <w:rsid w:val="7F754C1F"/>
    <w:rsid w:val="7F778CD1"/>
    <w:rsid w:val="7F77EA5D"/>
    <w:rsid w:val="7F7B30CA"/>
    <w:rsid w:val="7F7B6002"/>
    <w:rsid w:val="7F7B6D3C"/>
    <w:rsid w:val="7F7C7830"/>
    <w:rsid w:val="7F7DB506"/>
    <w:rsid w:val="7F7DBE6C"/>
    <w:rsid w:val="7F7DEDCF"/>
    <w:rsid w:val="7F7F04DE"/>
    <w:rsid w:val="7F7F7B6A"/>
    <w:rsid w:val="7F7FBA7C"/>
    <w:rsid w:val="7F9395E3"/>
    <w:rsid w:val="7F9B3311"/>
    <w:rsid w:val="7FA7C668"/>
    <w:rsid w:val="7FA7EBBA"/>
    <w:rsid w:val="7FAD7E88"/>
    <w:rsid w:val="7FB229A9"/>
    <w:rsid w:val="7FB9F3B5"/>
    <w:rsid w:val="7FBAE307"/>
    <w:rsid w:val="7FBBA7EB"/>
    <w:rsid w:val="7FBBADFF"/>
    <w:rsid w:val="7FBBC6C8"/>
    <w:rsid w:val="7FBDAC23"/>
    <w:rsid w:val="7FBF1AD1"/>
    <w:rsid w:val="7FBF25AD"/>
    <w:rsid w:val="7FBF329C"/>
    <w:rsid w:val="7FBFE8E2"/>
    <w:rsid w:val="7FBFFD75"/>
    <w:rsid w:val="7FC79956"/>
    <w:rsid w:val="7FCEC910"/>
    <w:rsid w:val="7FCFE832"/>
    <w:rsid w:val="7FD2546B"/>
    <w:rsid w:val="7FD5F682"/>
    <w:rsid w:val="7FD7BC85"/>
    <w:rsid w:val="7FDD0C58"/>
    <w:rsid w:val="7FDD8EE9"/>
    <w:rsid w:val="7FDDD0AE"/>
    <w:rsid w:val="7FDE79AC"/>
    <w:rsid w:val="7FDF0CC5"/>
    <w:rsid w:val="7FDF982F"/>
    <w:rsid w:val="7FDFE07C"/>
    <w:rsid w:val="7FE1A7E6"/>
    <w:rsid w:val="7FE77E66"/>
    <w:rsid w:val="7FEB75B5"/>
    <w:rsid w:val="7FECE7B3"/>
    <w:rsid w:val="7FECE867"/>
    <w:rsid w:val="7FEE4805"/>
    <w:rsid w:val="7FEF0A3E"/>
    <w:rsid w:val="7FF352A4"/>
    <w:rsid w:val="7FF47E10"/>
    <w:rsid w:val="7FF61082"/>
    <w:rsid w:val="7FF75CC1"/>
    <w:rsid w:val="7FF88751"/>
    <w:rsid w:val="7FFB4D8E"/>
    <w:rsid w:val="7FFB73FF"/>
    <w:rsid w:val="7FFB93E4"/>
    <w:rsid w:val="7FFD3B44"/>
    <w:rsid w:val="7FFDC92C"/>
    <w:rsid w:val="7FFDE91F"/>
    <w:rsid w:val="7FFE45B3"/>
    <w:rsid w:val="7FFE8A1B"/>
    <w:rsid w:val="7FFECF88"/>
    <w:rsid w:val="7FFF17F9"/>
    <w:rsid w:val="7FFF24EF"/>
    <w:rsid w:val="7FFF82B2"/>
    <w:rsid w:val="7FFF9136"/>
    <w:rsid w:val="7FFFA880"/>
    <w:rsid w:val="7FFFCA3D"/>
    <w:rsid w:val="7FFFDCCE"/>
    <w:rsid w:val="7FFFE409"/>
    <w:rsid w:val="7FFFE6F1"/>
    <w:rsid w:val="7FFFFC6D"/>
    <w:rsid w:val="82B90B44"/>
    <w:rsid w:val="82DBE1C6"/>
    <w:rsid w:val="83FFF580"/>
    <w:rsid w:val="86FD66E6"/>
    <w:rsid w:val="89D73D88"/>
    <w:rsid w:val="8B3E1955"/>
    <w:rsid w:val="8BD98202"/>
    <w:rsid w:val="8BDF0F5E"/>
    <w:rsid w:val="8CFD7121"/>
    <w:rsid w:val="8D7F6405"/>
    <w:rsid w:val="8F9F43A9"/>
    <w:rsid w:val="8FF7566F"/>
    <w:rsid w:val="8FFD65CF"/>
    <w:rsid w:val="8FFFC12D"/>
    <w:rsid w:val="926FBF98"/>
    <w:rsid w:val="9677F1BD"/>
    <w:rsid w:val="96AF2DDD"/>
    <w:rsid w:val="96FDE631"/>
    <w:rsid w:val="97AD6D0D"/>
    <w:rsid w:val="97D6C46B"/>
    <w:rsid w:val="97ED2CE0"/>
    <w:rsid w:val="97F464D6"/>
    <w:rsid w:val="993D796C"/>
    <w:rsid w:val="997C3F19"/>
    <w:rsid w:val="9B2F4FFF"/>
    <w:rsid w:val="9BBEE2E2"/>
    <w:rsid w:val="9DDFC97C"/>
    <w:rsid w:val="9DF68CBB"/>
    <w:rsid w:val="9E7D9A83"/>
    <w:rsid w:val="9EEBEA5E"/>
    <w:rsid w:val="9EFFA582"/>
    <w:rsid w:val="9F36E5B9"/>
    <w:rsid w:val="9F768CBD"/>
    <w:rsid w:val="9FBF713C"/>
    <w:rsid w:val="9FDAEED1"/>
    <w:rsid w:val="9FDCAF55"/>
    <w:rsid w:val="9FDFBD95"/>
    <w:rsid w:val="9FFB64DB"/>
    <w:rsid w:val="9FFBA3B2"/>
    <w:rsid w:val="9FFF21CE"/>
    <w:rsid w:val="9FFF5321"/>
    <w:rsid w:val="A2FFC347"/>
    <w:rsid w:val="A68F9EA0"/>
    <w:rsid w:val="A73D3975"/>
    <w:rsid w:val="A7ABFC75"/>
    <w:rsid w:val="AAF99270"/>
    <w:rsid w:val="AB3B1AA6"/>
    <w:rsid w:val="ABDFB7D3"/>
    <w:rsid w:val="AC5FC36A"/>
    <w:rsid w:val="AC7C6D80"/>
    <w:rsid w:val="ACEFB51D"/>
    <w:rsid w:val="AD21321D"/>
    <w:rsid w:val="AD6F0625"/>
    <w:rsid w:val="AD7029BB"/>
    <w:rsid w:val="ADC17574"/>
    <w:rsid w:val="ADEFEF2E"/>
    <w:rsid w:val="ADF32071"/>
    <w:rsid w:val="ADFF2699"/>
    <w:rsid w:val="AE5F9145"/>
    <w:rsid w:val="AE975BE1"/>
    <w:rsid w:val="AEFFF354"/>
    <w:rsid w:val="AF3F1DCE"/>
    <w:rsid w:val="AF7EF62B"/>
    <w:rsid w:val="AF8DDFBB"/>
    <w:rsid w:val="AFCD5E3D"/>
    <w:rsid w:val="AFE81E6A"/>
    <w:rsid w:val="AFF518DC"/>
    <w:rsid w:val="AFF66956"/>
    <w:rsid w:val="AFF7CAA7"/>
    <w:rsid w:val="AFFA0D16"/>
    <w:rsid w:val="AFFE2BF3"/>
    <w:rsid w:val="AFFF6F12"/>
    <w:rsid w:val="AFFFC959"/>
    <w:rsid w:val="AFFFE2FA"/>
    <w:rsid w:val="B1BDBA52"/>
    <w:rsid w:val="B2F74A02"/>
    <w:rsid w:val="B2F9C4A7"/>
    <w:rsid w:val="B33E4C66"/>
    <w:rsid w:val="B3AE715B"/>
    <w:rsid w:val="B3BE5084"/>
    <w:rsid w:val="B3EB24C1"/>
    <w:rsid w:val="B52EFB3D"/>
    <w:rsid w:val="B536EB56"/>
    <w:rsid w:val="B5DE7CFC"/>
    <w:rsid w:val="B5F7C2A7"/>
    <w:rsid w:val="B5F7ED77"/>
    <w:rsid w:val="B6BA0E4B"/>
    <w:rsid w:val="B6D42BEB"/>
    <w:rsid w:val="B6F42F36"/>
    <w:rsid w:val="B6F43240"/>
    <w:rsid w:val="B6F505AA"/>
    <w:rsid w:val="B73DA32F"/>
    <w:rsid w:val="B775E5A1"/>
    <w:rsid w:val="B77DFEB3"/>
    <w:rsid w:val="B77FE331"/>
    <w:rsid w:val="B797A462"/>
    <w:rsid w:val="B7DF1677"/>
    <w:rsid w:val="B7F34040"/>
    <w:rsid w:val="B7F3D60A"/>
    <w:rsid w:val="B7FBCF4D"/>
    <w:rsid w:val="B8EB626E"/>
    <w:rsid w:val="B8FB6FE5"/>
    <w:rsid w:val="B979A241"/>
    <w:rsid w:val="B9FCF03A"/>
    <w:rsid w:val="BA964FC8"/>
    <w:rsid w:val="BAD72371"/>
    <w:rsid w:val="BB676833"/>
    <w:rsid w:val="BB776B86"/>
    <w:rsid w:val="BB7D9287"/>
    <w:rsid w:val="BBE52DB9"/>
    <w:rsid w:val="BBE6FC02"/>
    <w:rsid w:val="BBF3C841"/>
    <w:rsid w:val="BBFFBC90"/>
    <w:rsid w:val="BBFFE29A"/>
    <w:rsid w:val="BC342C65"/>
    <w:rsid w:val="BC6B17C3"/>
    <w:rsid w:val="BC7E379A"/>
    <w:rsid w:val="BCBC89D5"/>
    <w:rsid w:val="BCBF8CC0"/>
    <w:rsid w:val="BCDE4767"/>
    <w:rsid w:val="BCED951C"/>
    <w:rsid w:val="BD7AD739"/>
    <w:rsid w:val="BD7B835B"/>
    <w:rsid w:val="BDBE402B"/>
    <w:rsid w:val="BDCF9298"/>
    <w:rsid w:val="BDCFF1F9"/>
    <w:rsid w:val="BDDEA979"/>
    <w:rsid w:val="BDF7450A"/>
    <w:rsid w:val="BDFB7AD0"/>
    <w:rsid w:val="BDFFACD2"/>
    <w:rsid w:val="BDFFE8F1"/>
    <w:rsid w:val="BE5F536D"/>
    <w:rsid w:val="BE9FF39D"/>
    <w:rsid w:val="BEBFA214"/>
    <w:rsid w:val="BED9501C"/>
    <w:rsid w:val="BEEF6FD0"/>
    <w:rsid w:val="BEFD4179"/>
    <w:rsid w:val="BF1FEF2E"/>
    <w:rsid w:val="BF3F7741"/>
    <w:rsid w:val="BF5A5CCE"/>
    <w:rsid w:val="BF632700"/>
    <w:rsid w:val="BF7125D8"/>
    <w:rsid w:val="BF753E23"/>
    <w:rsid w:val="BF7C66E0"/>
    <w:rsid w:val="BF7F3BA8"/>
    <w:rsid w:val="BF7F820D"/>
    <w:rsid w:val="BF8DE09D"/>
    <w:rsid w:val="BF9EF3BD"/>
    <w:rsid w:val="BF9F7FED"/>
    <w:rsid w:val="BFBF3BCE"/>
    <w:rsid w:val="BFD3BD59"/>
    <w:rsid w:val="BFDED34C"/>
    <w:rsid w:val="BFDFBCD7"/>
    <w:rsid w:val="BFE84623"/>
    <w:rsid w:val="BFEE266F"/>
    <w:rsid w:val="BFEF47F8"/>
    <w:rsid w:val="BFF1A683"/>
    <w:rsid w:val="BFF53FD9"/>
    <w:rsid w:val="BFF7B2AB"/>
    <w:rsid w:val="BFFADED2"/>
    <w:rsid w:val="BFFBD087"/>
    <w:rsid w:val="BFFF0FB9"/>
    <w:rsid w:val="BFFF728D"/>
    <w:rsid w:val="C3F7FFC3"/>
    <w:rsid w:val="C57ABEE8"/>
    <w:rsid w:val="C5DA7B34"/>
    <w:rsid w:val="C6B77437"/>
    <w:rsid w:val="C6F7E89D"/>
    <w:rsid w:val="C78A73FF"/>
    <w:rsid w:val="C7AF4D19"/>
    <w:rsid w:val="C7EF114F"/>
    <w:rsid w:val="C7EF39FD"/>
    <w:rsid w:val="C9D39EFC"/>
    <w:rsid w:val="CAD59804"/>
    <w:rsid w:val="CBAD88F0"/>
    <w:rsid w:val="CBBF4544"/>
    <w:rsid w:val="CBFF011F"/>
    <w:rsid w:val="CBFF1359"/>
    <w:rsid w:val="CCEF0F7E"/>
    <w:rsid w:val="CDEF9A81"/>
    <w:rsid w:val="CDFF5615"/>
    <w:rsid w:val="CE7C4245"/>
    <w:rsid w:val="CEF4A82C"/>
    <w:rsid w:val="CF1E1344"/>
    <w:rsid w:val="CF7F10DB"/>
    <w:rsid w:val="CF7F26CD"/>
    <w:rsid w:val="CF7F6693"/>
    <w:rsid w:val="CF7F6A5E"/>
    <w:rsid w:val="CF9FDD28"/>
    <w:rsid w:val="CFF52969"/>
    <w:rsid w:val="CFFC84A1"/>
    <w:rsid w:val="CFFD3053"/>
    <w:rsid w:val="CFFE8DDD"/>
    <w:rsid w:val="D1FD18E2"/>
    <w:rsid w:val="D3E6E93C"/>
    <w:rsid w:val="D6899D74"/>
    <w:rsid w:val="D6BF9878"/>
    <w:rsid w:val="D6FE83D3"/>
    <w:rsid w:val="D7F77B72"/>
    <w:rsid w:val="D7F77DF6"/>
    <w:rsid w:val="D7FBEC14"/>
    <w:rsid w:val="D8731DCC"/>
    <w:rsid w:val="DA5D2FB2"/>
    <w:rsid w:val="DB3394A6"/>
    <w:rsid w:val="DB479898"/>
    <w:rsid w:val="DB5D47FA"/>
    <w:rsid w:val="DB9FB832"/>
    <w:rsid w:val="DBB5188D"/>
    <w:rsid w:val="DBBF978D"/>
    <w:rsid w:val="DBE75EF2"/>
    <w:rsid w:val="DBE78B29"/>
    <w:rsid w:val="DBF3B02E"/>
    <w:rsid w:val="DBF52771"/>
    <w:rsid w:val="DBFF1EF1"/>
    <w:rsid w:val="DBFF8E3B"/>
    <w:rsid w:val="DBFFD6D1"/>
    <w:rsid w:val="DCBF0156"/>
    <w:rsid w:val="DCFF7C25"/>
    <w:rsid w:val="DDA317C3"/>
    <w:rsid w:val="DDBF2FA5"/>
    <w:rsid w:val="DDDDBE08"/>
    <w:rsid w:val="DDDF6BFE"/>
    <w:rsid w:val="DDE01C26"/>
    <w:rsid w:val="DDE5A987"/>
    <w:rsid w:val="DDEFC2EE"/>
    <w:rsid w:val="DDF7A404"/>
    <w:rsid w:val="DDF831AD"/>
    <w:rsid w:val="DDFA295F"/>
    <w:rsid w:val="DDFC62BB"/>
    <w:rsid w:val="DDFFD243"/>
    <w:rsid w:val="DE5DD9AE"/>
    <w:rsid w:val="DE777FE7"/>
    <w:rsid w:val="DE7B8539"/>
    <w:rsid w:val="DE7C96AC"/>
    <w:rsid w:val="DE7D0EE3"/>
    <w:rsid w:val="DE9F0CE8"/>
    <w:rsid w:val="DEE8DBA4"/>
    <w:rsid w:val="DEF98FCA"/>
    <w:rsid w:val="DEFA898D"/>
    <w:rsid w:val="DEFD0948"/>
    <w:rsid w:val="DEFD281C"/>
    <w:rsid w:val="DEFF949E"/>
    <w:rsid w:val="DF1B0EF8"/>
    <w:rsid w:val="DF3F7854"/>
    <w:rsid w:val="DF6E439B"/>
    <w:rsid w:val="DF6F84EA"/>
    <w:rsid w:val="DF7629CB"/>
    <w:rsid w:val="DF7F77D0"/>
    <w:rsid w:val="DF7FB841"/>
    <w:rsid w:val="DF9792A1"/>
    <w:rsid w:val="DFAF30A2"/>
    <w:rsid w:val="DFB77B32"/>
    <w:rsid w:val="DFBB97DD"/>
    <w:rsid w:val="DFBF9B2A"/>
    <w:rsid w:val="DFD98E48"/>
    <w:rsid w:val="DFDE74E0"/>
    <w:rsid w:val="DFDF3707"/>
    <w:rsid w:val="DFDF761B"/>
    <w:rsid w:val="DFEF560F"/>
    <w:rsid w:val="DFF7DF6F"/>
    <w:rsid w:val="DFFDF14E"/>
    <w:rsid w:val="DFFDF284"/>
    <w:rsid w:val="DFFF3C77"/>
    <w:rsid w:val="E17B3EE2"/>
    <w:rsid w:val="E1FEB74F"/>
    <w:rsid w:val="E23D9401"/>
    <w:rsid w:val="E567D75B"/>
    <w:rsid w:val="E5DF4D84"/>
    <w:rsid w:val="E5E712CF"/>
    <w:rsid w:val="E5F465A4"/>
    <w:rsid w:val="E5FF36FF"/>
    <w:rsid w:val="E63E58CD"/>
    <w:rsid w:val="E69F87F6"/>
    <w:rsid w:val="E763B87D"/>
    <w:rsid w:val="E77BF7A0"/>
    <w:rsid w:val="E77F32E8"/>
    <w:rsid w:val="E77F9444"/>
    <w:rsid w:val="E7BF36A2"/>
    <w:rsid w:val="E7BFBDE3"/>
    <w:rsid w:val="E7DD6D9B"/>
    <w:rsid w:val="E7E9A72B"/>
    <w:rsid w:val="E7F4CEF6"/>
    <w:rsid w:val="E7FF0656"/>
    <w:rsid w:val="E8FE0ACF"/>
    <w:rsid w:val="E99FC8BC"/>
    <w:rsid w:val="E9DFB2BB"/>
    <w:rsid w:val="EADF9684"/>
    <w:rsid w:val="EAE94C93"/>
    <w:rsid w:val="EBBF34A5"/>
    <w:rsid w:val="EBDEF2EB"/>
    <w:rsid w:val="EBDF2179"/>
    <w:rsid w:val="EBEA8C8A"/>
    <w:rsid w:val="EBF307EE"/>
    <w:rsid w:val="ECEEC1CA"/>
    <w:rsid w:val="ED2B5077"/>
    <w:rsid w:val="ED3DDBFA"/>
    <w:rsid w:val="ED4D4434"/>
    <w:rsid w:val="ED54D0FE"/>
    <w:rsid w:val="ED631627"/>
    <w:rsid w:val="ED777E95"/>
    <w:rsid w:val="ED7DF2F1"/>
    <w:rsid w:val="EDBDEBDF"/>
    <w:rsid w:val="EDBF6EA6"/>
    <w:rsid w:val="EDCB5031"/>
    <w:rsid w:val="EDEB833A"/>
    <w:rsid w:val="EDEDC818"/>
    <w:rsid w:val="EDF73567"/>
    <w:rsid w:val="EDFF383B"/>
    <w:rsid w:val="EE3D13E0"/>
    <w:rsid w:val="EE5ADB78"/>
    <w:rsid w:val="EE78C6FC"/>
    <w:rsid w:val="EEDE6CFA"/>
    <w:rsid w:val="EEF2079E"/>
    <w:rsid w:val="EEF9B777"/>
    <w:rsid w:val="EEFA0138"/>
    <w:rsid w:val="EEFF41D8"/>
    <w:rsid w:val="EF29C234"/>
    <w:rsid w:val="EF36D050"/>
    <w:rsid w:val="EF3F9321"/>
    <w:rsid w:val="EF3FE203"/>
    <w:rsid w:val="EF4FB1C0"/>
    <w:rsid w:val="EF5E6E1A"/>
    <w:rsid w:val="EF5FB157"/>
    <w:rsid w:val="EF6652CD"/>
    <w:rsid w:val="EF7F34C2"/>
    <w:rsid w:val="EF9F2612"/>
    <w:rsid w:val="EFB78C9C"/>
    <w:rsid w:val="EFBB3828"/>
    <w:rsid w:val="EFCBFE45"/>
    <w:rsid w:val="EFD709AD"/>
    <w:rsid w:val="EFD7C7C7"/>
    <w:rsid w:val="EFDB56D4"/>
    <w:rsid w:val="EFDB6644"/>
    <w:rsid w:val="EFDF29D4"/>
    <w:rsid w:val="EFDF7A98"/>
    <w:rsid w:val="EFE69DDA"/>
    <w:rsid w:val="EFEDDE8C"/>
    <w:rsid w:val="EFEF0167"/>
    <w:rsid w:val="EFEF0750"/>
    <w:rsid w:val="EFF733F8"/>
    <w:rsid w:val="EFF7D125"/>
    <w:rsid w:val="EFF7E605"/>
    <w:rsid w:val="EFFBB7B6"/>
    <w:rsid w:val="EFFBB931"/>
    <w:rsid w:val="EFFCF29F"/>
    <w:rsid w:val="EFFF2908"/>
    <w:rsid w:val="EFFFF562"/>
    <w:rsid w:val="EFFFFDB2"/>
    <w:rsid w:val="F1AFF03E"/>
    <w:rsid w:val="F1FD7CAC"/>
    <w:rsid w:val="F1FF70F2"/>
    <w:rsid w:val="F2774381"/>
    <w:rsid w:val="F2FA34CF"/>
    <w:rsid w:val="F3477FB1"/>
    <w:rsid w:val="F36D9A5C"/>
    <w:rsid w:val="F38ABE56"/>
    <w:rsid w:val="F3B7A01F"/>
    <w:rsid w:val="F3BF5E0B"/>
    <w:rsid w:val="F3C64D4D"/>
    <w:rsid w:val="F3CEF70F"/>
    <w:rsid w:val="F3D63E2D"/>
    <w:rsid w:val="F3EB47E7"/>
    <w:rsid w:val="F3EE29E6"/>
    <w:rsid w:val="F3FB315E"/>
    <w:rsid w:val="F3FBCA2B"/>
    <w:rsid w:val="F3FD0A19"/>
    <w:rsid w:val="F4B7C985"/>
    <w:rsid w:val="F4BD2CF6"/>
    <w:rsid w:val="F4ED1936"/>
    <w:rsid w:val="F4FBA25F"/>
    <w:rsid w:val="F4FF16A7"/>
    <w:rsid w:val="F5BCF62F"/>
    <w:rsid w:val="F5D609BF"/>
    <w:rsid w:val="F5F78A4A"/>
    <w:rsid w:val="F5F7A941"/>
    <w:rsid w:val="F5F7BCAC"/>
    <w:rsid w:val="F63E83C8"/>
    <w:rsid w:val="F65F2E56"/>
    <w:rsid w:val="F66D0369"/>
    <w:rsid w:val="F6A9247F"/>
    <w:rsid w:val="F6C81F7A"/>
    <w:rsid w:val="F6D0A92B"/>
    <w:rsid w:val="F6E40AF9"/>
    <w:rsid w:val="F6E7AD5B"/>
    <w:rsid w:val="F6FD6480"/>
    <w:rsid w:val="F6FE5633"/>
    <w:rsid w:val="F6FE62CE"/>
    <w:rsid w:val="F6FEA4A7"/>
    <w:rsid w:val="F6FF15CD"/>
    <w:rsid w:val="F74B952C"/>
    <w:rsid w:val="F75FC4B7"/>
    <w:rsid w:val="F769E62F"/>
    <w:rsid w:val="F776B487"/>
    <w:rsid w:val="F779C06A"/>
    <w:rsid w:val="F79C6B2A"/>
    <w:rsid w:val="F7B79C58"/>
    <w:rsid w:val="F7BC4F6B"/>
    <w:rsid w:val="F7BEEC65"/>
    <w:rsid w:val="F7BF30C7"/>
    <w:rsid w:val="F7CF25E9"/>
    <w:rsid w:val="F7E209D4"/>
    <w:rsid w:val="F7E64859"/>
    <w:rsid w:val="F7E71CE3"/>
    <w:rsid w:val="F7EBC8BF"/>
    <w:rsid w:val="F7EF632A"/>
    <w:rsid w:val="F7F35799"/>
    <w:rsid w:val="F7F42F0E"/>
    <w:rsid w:val="F7F62E8B"/>
    <w:rsid w:val="F7F790D8"/>
    <w:rsid w:val="F7FB7E4D"/>
    <w:rsid w:val="F7FC1943"/>
    <w:rsid w:val="F7FD8A14"/>
    <w:rsid w:val="F7FF325A"/>
    <w:rsid w:val="F82B2F85"/>
    <w:rsid w:val="F87FE730"/>
    <w:rsid w:val="F8A88852"/>
    <w:rsid w:val="F93F8D35"/>
    <w:rsid w:val="F97BD5FA"/>
    <w:rsid w:val="F99D55F5"/>
    <w:rsid w:val="F9BA02A9"/>
    <w:rsid w:val="F9C7EBC3"/>
    <w:rsid w:val="F9CF8FD1"/>
    <w:rsid w:val="F9DE286C"/>
    <w:rsid w:val="F9DF34E5"/>
    <w:rsid w:val="F9DF6A6A"/>
    <w:rsid w:val="F9EDA8B2"/>
    <w:rsid w:val="F9EF7A29"/>
    <w:rsid w:val="F9F40239"/>
    <w:rsid w:val="F9F713A6"/>
    <w:rsid w:val="F9FA8BCD"/>
    <w:rsid w:val="FA7E1ABC"/>
    <w:rsid w:val="FA7E2AB2"/>
    <w:rsid w:val="FA9B871F"/>
    <w:rsid w:val="FABADE59"/>
    <w:rsid w:val="FABF6B3F"/>
    <w:rsid w:val="FAEE97F5"/>
    <w:rsid w:val="FAFB73AB"/>
    <w:rsid w:val="FAFD7864"/>
    <w:rsid w:val="FB2BEF4F"/>
    <w:rsid w:val="FB554F73"/>
    <w:rsid w:val="FB5B5E39"/>
    <w:rsid w:val="FB791297"/>
    <w:rsid w:val="FB7F283B"/>
    <w:rsid w:val="FB9DAA7A"/>
    <w:rsid w:val="FBAB79F8"/>
    <w:rsid w:val="FBB9B522"/>
    <w:rsid w:val="FBBE25DC"/>
    <w:rsid w:val="FBCD588F"/>
    <w:rsid w:val="FBCFA676"/>
    <w:rsid w:val="FBDAF3C4"/>
    <w:rsid w:val="FBDF67B5"/>
    <w:rsid w:val="FBEB23E2"/>
    <w:rsid w:val="FBEF9FB7"/>
    <w:rsid w:val="FBEFC1A4"/>
    <w:rsid w:val="FBF61A85"/>
    <w:rsid w:val="FBFB5ABA"/>
    <w:rsid w:val="FBFDF2AF"/>
    <w:rsid w:val="FBFE17F6"/>
    <w:rsid w:val="FBFFD3E9"/>
    <w:rsid w:val="FBFFE2F0"/>
    <w:rsid w:val="FC2F1F73"/>
    <w:rsid w:val="FC39A9D9"/>
    <w:rsid w:val="FC5FCF82"/>
    <w:rsid w:val="FC7FEFED"/>
    <w:rsid w:val="FC9F0129"/>
    <w:rsid w:val="FCEFCBFE"/>
    <w:rsid w:val="FCF7875D"/>
    <w:rsid w:val="FCFF5875"/>
    <w:rsid w:val="FCFFE296"/>
    <w:rsid w:val="FD20D5DA"/>
    <w:rsid w:val="FD3F27F9"/>
    <w:rsid w:val="FD3FBC50"/>
    <w:rsid w:val="FD7EA359"/>
    <w:rsid w:val="FD7F8781"/>
    <w:rsid w:val="FDB7D666"/>
    <w:rsid w:val="FDBC0E9E"/>
    <w:rsid w:val="FDBEFB37"/>
    <w:rsid w:val="FDBF39AB"/>
    <w:rsid w:val="FDEA3748"/>
    <w:rsid w:val="FDEE4CB5"/>
    <w:rsid w:val="FDF5DFF8"/>
    <w:rsid w:val="FDF6BC3C"/>
    <w:rsid w:val="FDF72D0E"/>
    <w:rsid w:val="FDF908A4"/>
    <w:rsid w:val="FDFACDC0"/>
    <w:rsid w:val="FDFB86DB"/>
    <w:rsid w:val="FDFD07DD"/>
    <w:rsid w:val="FDFE0F40"/>
    <w:rsid w:val="FDFE89E0"/>
    <w:rsid w:val="FDFF2BAA"/>
    <w:rsid w:val="FDFFAF45"/>
    <w:rsid w:val="FE1F2677"/>
    <w:rsid w:val="FE4F1172"/>
    <w:rsid w:val="FE663F26"/>
    <w:rsid w:val="FE75902B"/>
    <w:rsid w:val="FE781C93"/>
    <w:rsid w:val="FE7F1BBA"/>
    <w:rsid w:val="FE7FD0D3"/>
    <w:rsid w:val="FEAB8900"/>
    <w:rsid w:val="FEB6715B"/>
    <w:rsid w:val="FEBB4A20"/>
    <w:rsid w:val="FEE3257B"/>
    <w:rsid w:val="FEE512D0"/>
    <w:rsid w:val="FEE79F7A"/>
    <w:rsid w:val="FEEBB68A"/>
    <w:rsid w:val="FEEF2BE9"/>
    <w:rsid w:val="FEF389AC"/>
    <w:rsid w:val="FEF57B3A"/>
    <w:rsid w:val="FEF5B2E3"/>
    <w:rsid w:val="FEF9121E"/>
    <w:rsid w:val="FEF930E1"/>
    <w:rsid w:val="FEF9F667"/>
    <w:rsid w:val="FEFB96E6"/>
    <w:rsid w:val="FEFB9F87"/>
    <w:rsid w:val="FEFBC2B8"/>
    <w:rsid w:val="FEFC2217"/>
    <w:rsid w:val="FEFC8484"/>
    <w:rsid w:val="FEFD5A5B"/>
    <w:rsid w:val="FEFEEDCC"/>
    <w:rsid w:val="FEFF64BE"/>
    <w:rsid w:val="FEFF8BC4"/>
    <w:rsid w:val="FEFFBE77"/>
    <w:rsid w:val="FEFFD478"/>
    <w:rsid w:val="FEFFEEB1"/>
    <w:rsid w:val="FF2F88CD"/>
    <w:rsid w:val="FF3BEB11"/>
    <w:rsid w:val="FF3E7303"/>
    <w:rsid w:val="FF521CCF"/>
    <w:rsid w:val="FF577A17"/>
    <w:rsid w:val="FF5D0C6E"/>
    <w:rsid w:val="FF5E0628"/>
    <w:rsid w:val="FF5FEBC9"/>
    <w:rsid w:val="FF6D7723"/>
    <w:rsid w:val="FF7308B9"/>
    <w:rsid w:val="FF731F1F"/>
    <w:rsid w:val="FF7747D5"/>
    <w:rsid w:val="FF7BDB87"/>
    <w:rsid w:val="FF7F0A5D"/>
    <w:rsid w:val="FF7F1E4C"/>
    <w:rsid w:val="FF7F29ED"/>
    <w:rsid w:val="FF7FBAFF"/>
    <w:rsid w:val="FF93FDA2"/>
    <w:rsid w:val="FF9BB8CC"/>
    <w:rsid w:val="FF9D7FCB"/>
    <w:rsid w:val="FF9FB0BA"/>
    <w:rsid w:val="FF9FCC6F"/>
    <w:rsid w:val="FFA7BBF5"/>
    <w:rsid w:val="FFB5D197"/>
    <w:rsid w:val="FFB685B5"/>
    <w:rsid w:val="FFB757EA"/>
    <w:rsid w:val="FFB7A28A"/>
    <w:rsid w:val="FFBB01E6"/>
    <w:rsid w:val="FFBBF9D1"/>
    <w:rsid w:val="FFBDAEC6"/>
    <w:rsid w:val="FFBE9FF1"/>
    <w:rsid w:val="FFBF49C8"/>
    <w:rsid w:val="FFBF516C"/>
    <w:rsid w:val="FFCD48A1"/>
    <w:rsid w:val="FFCFC9AD"/>
    <w:rsid w:val="FFD6C6DD"/>
    <w:rsid w:val="FFD7528B"/>
    <w:rsid w:val="FFDA433F"/>
    <w:rsid w:val="FFDA5A24"/>
    <w:rsid w:val="FFDB6AC1"/>
    <w:rsid w:val="FFDFE588"/>
    <w:rsid w:val="FFDFFD07"/>
    <w:rsid w:val="FFE38D2E"/>
    <w:rsid w:val="FFE7990D"/>
    <w:rsid w:val="FFEA53DA"/>
    <w:rsid w:val="FFEAB87E"/>
    <w:rsid w:val="FFEAD325"/>
    <w:rsid w:val="FFEB75B6"/>
    <w:rsid w:val="FFEBB897"/>
    <w:rsid w:val="FFEBCED6"/>
    <w:rsid w:val="FFF17EAB"/>
    <w:rsid w:val="FFF32F5D"/>
    <w:rsid w:val="FFF3BF6C"/>
    <w:rsid w:val="FFF7984E"/>
    <w:rsid w:val="FFFA85F9"/>
    <w:rsid w:val="FFFAAB4C"/>
    <w:rsid w:val="FFFB928F"/>
    <w:rsid w:val="FFFBD9EB"/>
    <w:rsid w:val="FFFD02C6"/>
    <w:rsid w:val="FFFD1F5C"/>
    <w:rsid w:val="FFFD7343"/>
    <w:rsid w:val="FFFD85BC"/>
    <w:rsid w:val="FFFDBDBF"/>
    <w:rsid w:val="FFFDDE81"/>
    <w:rsid w:val="FFFE3B85"/>
    <w:rsid w:val="FFFE5603"/>
    <w:rsid w:val="FFFE560E"/>
    <w:rsid w:val="FFFE856B"/>
    <w:rsid w:val="FFFECD3C"/>
    <w:rsid w:val="FFFF0311"/>
    <w:rsid w:val="FFFF5554"/>
    <w:rsid w:val="FFFF66C9"/>
    <w:rsid w:val="FFFF680B"/>
    <w:rsid w:val="FFFF7222"/>
    <w:rsid w:val="FFFF9FE7"/>
    <w:rsid w:val="FFFFC670"/>
    <w:rsid w:val="FFFFC774"/>
    <w:rsid w:val="FFFFCDB3"/>
    <w:rsid w:val="FFFFF1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pPr>
    <w:rPr>
      <w:rFonts w:ascii="Liberation Serif" w:hAnsi="Liberation Serif" w:eastAsia="Noto Serif CJK SC" w:cs="Lohit Devanagari"/>
      <w:kern w:val="2"/>
      <w:sz w:val="24"/>
      <w:szCs w:val="24"/>
      <w:lang w:val="en-IN" w:eastAsia="zh-CN" w:bidi="hi-IN"/>
    </w:rPr>
  </w:style>
  <w:style w:type="paragraph" w:styleId="2">
    <w:name w:val="heading 1"/>
    <w:basedOn w:val="1"/>
    <w:next w:val="1"/>
    <w:qFormat/>
    <w:uiPriority w:val="0"/>
    <w:pPr>
      <w:keepNext/>
      <w:numPr>
        <w:ilvl w:val="0"/>
        <w:numId w:val="1"/>
      </w:numPr>
      <w:spacing w:before="120" w:after="120"/>
      <w:outlineLvl w:val="0"/>
    </w:pPr>
    <w:rPr>
      <w:b/>
      <w:bCs/>
      <w:sz w:val="28"/>
      <w:szCs w:val="28"/>
    </w:rPr>
  </w:style>
  <w:style w:type="paragraph" w:styleId="3">
    <w:name w:val="heading 2"/>
    <w:basedOn w:val="2"/>
    <w:next w:val="1"/>
    <w:qFormat/>
    <w:uiPriority w:val="0"/>
    <w:pPr>
      <w:numPr>
        <w:ilvl w:val="1"/>
      </w:numPr>
      <w:outlineLvl w:val="1"/>
    </w:pPr>
    <w:rPr>
      <w:sz w:val="24"/>
    </w:rPr>
  </w:style>
  <w:style w:type="paragraph" w:styleId="4">
    <w:name w:val="heading 3"/>
    <w:basedOn w:val="1"/>
    <w:next w:val="1"/>
    <w:qFormat/>
    <w:uiPriority w:val="0"/>
    <w:pPr>
      <w:tabs>
        <w:tab w:val="left" w:pos="0"/>
      </w:tabs>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Body Text"/>
    <w:basedOn w:val="1"/>
    <w:qFormat/>
    <w:uiPriority w:val="0"/>
    <w:pPr>
      <w:spacing w:after="140" w:line="276" w:lineRule="auto"/>
    </w:pPr>
  </w:style>
  <w:style w:type="character" w:styleId="9">
    <w:name w:val="annotation reference"/>
    <w:qFormat/>
    <w:uiPriority w:val="0"/>
    <w:rPr>
      <w:sz w:val="16"/>
      <w:szCs w:val="16"/>
    </w:rPr>
  </w:style>
  <w:style w:type="paragraph" w:styleId="10">
    <w:name w:val="annotation text"/>
    <w:basedOn w:val="1"/>
    <w:link w:val="23"/>
    <w:qFormat/>
    <w:uiPriority w:val="0"/>
  </w:style>
  <w:style w:type="paragraph" w:styleId="11">
    <w:name w:val="annotation subject"/>
    <w:basedOn w:val="10"/>
    <w:next w:val="10"/>
    <w:link w:val="24"/>
    <w:qFormat/>
    <w:uiPriority w:val="0"/>
    <w:rPr>
      <w:rFonts w:cs="Mangal"/>
      <w:b/>
      <w:bCs/>
      <w:sz w:val="20"/>
      <w:szCs w:val="18"/>
    </w:rPr>
  </w:style>
  <w:style w:type="paragraph" w:styleId="12">
    <w:name w:val="footer"/>
    <w:basedOn w:val="1"/>
    <w:qFormat/>
    <w:uiPriority w:val="0"/>
    <w:pPr>
      <w:tabs>
        <w:tab w:val="center" w:pos="4153"/>
        <w:tab w:val="right" w:pos="8306"/>
      </w:tabs>
      <w:snapToGrid w:val="0"/>
    </w:pPr>
    <w:rPr>
      <w:sz w:val="18"/>
      <w:szCs w:val="18"/>
    </w:rPr>
  </w:style>
  <w:style w:type="paragraph" w:styleId="13">
    <w:name w:val="header"/>
    <w:basedOn w:val="1"/>
    <w:qFormat/>
    <w:uiPriority w:val="0"/>
    <w:pPr>
      <w:tabs>
        <w:tab w:val="center" w:pos="4153"/>
        <w:tab w:val="right" w:pos="8306"/>
      </w:tabs>
      <w:snapToGrid w:val="0"/>
    </w:pPr>
    <w:rPr>
      <w:sz w:val="18"/>
      <w:szCs w:val="18"/>
    </w:rPr>
  </w:style>
  <w:style w:type="paragraph" w:styleId="14">
    <w:name w:val="Normal (Web)"/>
    <w:qFormat/>
    <w:uiPriority w:val="0"/>
    <w:pPr>
      <w:spacing w:beforeAutospacing="1" w:afterAutospacing="1"/>
    </w:pPr>
    <w:rPr>
      <w:rFonts w:ascii="Times New Roman" w:hAnsi="Times New Roman" w:eastAsia="SimSun" w:cs="Times New Roman"/>
      <w:sz w:val="24"/>
      <w:szCs w:val="24"/>
      <w:lang w:val="en-US" w:eastAsia="zh-CN" w:bidi="ar-SA"/>
    </w:rPr>
  </w:style>
  <w:style w:type="table" w:styleId="15">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6">
    <w:name w:val="List Paragraph"/>
    <w:basedOn w:val="1"/>
    <w:qFormat/>
    <w:uiPriority w:val="0"/>
    <w:rPr>
      <w:rFonts w:eastAsiaTheme="minorEastAsia"/>
      <w:lang w:eastAsia="ko-KR"/>
    </w:rPr>
  </w:style>
  <w:style w:type="paragraph" w:customStyle="1" w:styleId="17">
    <w:name w:val="Table Contents"/>
    <w:basedOn w:val="1"/>
    <w:qFormat/>
    <w:uiPriority w:val="0"/>
    <w:pPr>
      <w:suppressLineNumbers/>
    </w:pPr>
  </w:style>
  <w:style w:type="paragraph" w:customStyle="1" w:styleId="18">
    <w:name w:val="Table Heading"/>
    <w:basedOn w:val="17"/>
    <w:qFormat/>
    <w:uiPriority w:val="0"/>
    <w:pPr>
      <w:jc w:val="center"/>
    </w:pPr>
    <w:rPr>
      <w:b/>
      <w:bCs/>
    </w:rPr>
  </w:style>
  <w:style w:type="paragraph" w:customStyle="1" w:styleId="19">
    <w:name w:val="Standard"/>
    <w:qFormat/>
    <w:uiPriority w:val="0"/>
    <w:pPr>
      <w:suppressAutoHyphens/>
      <w:textAlignment w:val="baseline"/>
    </w:pPr>
    <w:rPr>
      <w:rFonts w:ascii="Liberation Serif" w:hAnsi="Liberation Serif" w:eastAsia="Noto Sans CJK SC Regular" w:cs="FreeSans"/>
      <w:color w:val="00000A"/>
      <w:sz w:val="22"/>
      <w:szCs w:val="24"/>
      <w:lang w:val="en-IN" w:eastAsia="zh-CN" w:bidi="hi-IN"/>
    </w:rPr>
  </w:style>
  <w:style w:type="paragraph" w:customStyle="1" w:styleId="20">
    <w:name w:val="Preformatted Text"/>
    <w:basedOn w:val="1"/>
    <w:qFormat/>
    <w:uiPriority w:val="0"/>
  </w:style>
  <w:style w:type="paragraph" w:customStyle="1" w:styleId="21">
    <w:name w:val="References"/>
    <w:basedOn w:val="1"/>
    <w:qFormat/>
    <w:uiPriority w:val="0"/>
    <w:pPr>
      <w:spacing w:after="60"/>
    </w:pPr>
    <w:rPr>
      <w:sz w:val="20"/>
      <w:szCs w:val="16"/>
    </w:rPr>
  </w:style>
  <w:style w:type="paragraph" w:customStyle="1" w:styleId="22">
    <w:name w:val="Revision"/>
    <w:hidden/>
    <w:unhideWhenUsed/>
    <w:qFormat/>
    <w:uiPriority w:val="99"/>
    <w:rPr>
      <w:rFonts w:ascii="Liberation Serif" w:hAnsi="Liberation Serif" w:eastAsia="Noto Serif CJK SC" w:cs="Mangal"/>
      <w:kern w:val="2"/>
      <w:sz w:val="24"/>
      <w:szCs w:val="21"/>
      <w:lang w:val="en-IN" w:eastAsia="zh-CN" w:bidi="hi-IN"/>
    </w:rPr>
  </w:style>
  <w:style w:type="character" w:customStyle="1" w:styleId="23">
    <w:name w:val="Comment Text Char"/>
    <w:basedOn w:val="6"/>
    <w:link w:val="10"/>
    <w:qFormat/>
    <w:uiPriority w:val="0"/>
    <w:rPr>
      <w:rFonts w:ascii="Liberation Serif" w:hAnsi="Liberation Serif" w:eastAsia="Noto Serif CJK SC" w:cs="Lohit Devanagari"/>
      <w:kern w:val="2"/>
      <w:sz w:val="24"/>
      <w:szCs w:val="24"/>
      <w:lang w:eastAsia="zh-CN" w:bidi="hi-IN"/>
    </w:rPr>
  </w:style>
  <w:style w:type="character" w:customStyle="1" w:styleId="24">
    <w:name w:val="Comment Subject Char"/>
    <w:basedOn w:val="23"/>
    <w:link w:val="11"/>
    <w:qFormat/>
    <w:uiPriority w:val="0"/>
    <w:rPr>
      <w:rFonts w:ascii="Liberation Serif" w:hAnsi="Liberation Serif" w:eastAsia="Noto Serif CJK SC" w:cs="Mangal"/>
      <w:b/>
      <w:bCs/>
      <w:kern w:val="2"/>
      <w:sz w:val="24"/>
      <w:szCs w:val="18"/>
      <w:lang w:eastAsia="zh-CN" w:bidi="hi-IN"/>
    </w:rPr>
  </w:style>
  <w:style w:type="paragraph" w:customStyle="1" w:styleId="25">
    <w:name w:val="TDoc Observation"/>
    <w:basedOn w:val="26"/>
    <w:qFormat/>
    <w:uiPriority w:val="0"/>
    <w:pPr>
      <w:numPr>
        <w:ilvl w:val="0"/>
        <w:numId w:val="2"/>
      </w:numPr>
      <w:spacing w:line="259" w:lineRule="auto"/>
      <w:ind w:left="0" w:firstLine="0"/>
    </w:pPr>
    <w:rPr>
      <w:sz w:val="22"/>
      <w:lang w:val="de-DE"/>
    </w:rPr>
  </w:style>
  <w:style w:type="paragraph" w:customStyle="1" w:styleId="26">
    <w:name w:val="TDoc Proposal"/>
    <w:basedOn w:val="1"/>
    <w:next w:val="1"/>
    <w:qFormat/>
    <w:uiPriority w:val="0"/>
    <w:pPr>
      <w:numPr>
        <w:ilvl w:val="0"/>
        <w:numId w:val="3"/>
      </w:numPr>
    </w:pPr>
    <w:rPr>
      <w:rFonts w:eastAsia="Times New Roman"/>
      <w:b/>
      <w:sz w:val="24"/>
      <w:lang w:eastAsia="ja-JP"/>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1316</Words>
  <Characters>7504</Characters>
  <Lines>62</Lines>
  <Paragraphs>17</Paragraphs>
  <TotalTime>4</TotalTime>
  <ScaleCrop>false</ScaleCrop>
  <LinksUpToDate>false</LinksUpToDate>
  <CharactersWithSpaces>8803</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2024-02-19T01:11:00Z</dcterms:created>
  <dc:creator>deepak</dc:creator>
  <cp:lastModifiedBy>deepak</cp:lastModifiedBy>
  <dcterms:modified xsi:type="dcterms:W3CDTF">2024-10-04T16:09:50Z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1033-11.1.0.11691</vt:lpwstr>
  </property>
</Properties>
</file>