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147D9" w14:textId="605FAD2C" w:rsidR="005078F0" w:rsidRPr="00B0159B" w:rsidRDefault="005078F0" w:rsidP="00877924">
      <w:pPr>
        <w:tabs>
          <w:tab w:val="center" w:pos="4536"/>
          <w:tab w:val="right" w:pos="7938"/>
          <w:tab w:val="right" w:pos="9639"/>
        </w:tabs>
        <w:spacing w:line="276" w:lineRule="auto"/>
        <w:ind w:right="2"/>
        <w:rPr>
          <w:rFonts w:ascii="Arial" w:eastAsia="MS Mincho" w:hAnsi="Arial" w:cs="Arial"/>
          <w:b/>
          <w:bCs/>
          <w:kern w:val="0"/>
          <w:sz w:val="28"/>
          <w:szCs w:val="24"/>
          <w:lang w:val="en-GB" w:eastAsia="ja-JP"/>
        </w:rPr>
      </w:pPr>
      <w:r w:rsidRPr="00B0159B">
        <w:rPr>
          <w:rFonts w:ascii="Arial" w:eastAsia="Batang" w:hAnsi="Arial" w:cs="Arial"/>
          <w:b/>
          <w:bCs/>
          <w:kern w:val="0"/>
          <w:sz w:val="28"/>
          <w:szCs w:val="24"/>
          <w:lang w:val="en-GB" w:eastAsia="en-US"/>
        </w:rPr>
        <w:t>3GPP TSG RAN WG1 #11</w:t>
      </w:r>
      <w:r w:rsidR="00E34583">
        <w:rPr>
          <w:rFonts w:ascii="Arial" w:eastAsia="Batang" w:hAnsi="Arial" w:cs="Arial"/>
          <w:b/>
          <w:bCs/>
          <w:kern w:val="0"/>
          <w:sz w:val="28"/>
          <w:szCs w:val="24"/>
          <w:lang w:val="en-GB" w:eastAsia="en-US"/>
        </w:rPr>
        <w:t>8</w:t>
      </w:r>
      <w:r w:rsidR="00482E3B">
        <w:rPr>
          <w:rFonts w:ascii="Arial" w:eastAsia="Batang" w:hAnsi="Arial" w:cs="Arial"/>
          <w:b/>
          <w:bCs/>
          <w:kern w:val="0"/>
          <w:sz w:val="28"/>
          <w:szCs w:val="24"/>
          <w:lang w:val="en-GB" w:eastAsia="en-US"/>
        </w:rPr>
        <w:t>bis</w:t>
      </w:r>
      <w:r w:rsidRPr="00B0159B">
        <w:rPr>
          <w:rFonts w:ascii="Arial" w:eastAsia="Batang" w:hAnsi="Arial" w:cs="Arial"/>
          <w:b/>
          <w:bCs/>
          <w:kern w:val="0"/>
          <w:sz w:val="28"/>
          <w:szCs w:val="24"/>
          <w:lang w:val="en-GB" w:eastAsia="en-US"/>
        </w:rPr>
        <w:tab/>
      </w:r>
      <w:r w:rsidRPr="00B0159B">
        <w:rPr>
          <w:rFonts w:ascii="Arial" w:eastAsia="Batang" w:hAnsi="Arial" w:cs="Arial"/>
          <w:b/>
          <w:bCs/>
          <w:kern w:val="0"/>
          <w:sz w:val="28"/>
          <w:szCs w:val="24"/>
          <w:lang w:val="en-GB" w:eastAsia="en-US"/>
        </w:rPr>
        <w:tab/>
      </w:r>
      <w:r w:rsidR="00877924">
        <w:rPr>
          <w:rFonts w:ascii="Arial" w:eastAsia="Batang" w:hAnsi="Arial" w:cs="Arial"/>
          <w:b/>
          <w:bCs/>
          <w:kern w:val="0"/>
          <w:sz w:val="28"/>
          <w:szCs w:val="24"/>
          <w:lang w:val="en-GB" w:eastAsia="en-US"/>
        </w:rPr>
        <w:t xml:space="preserve">                 </w:t>
      </w:r>
      <w:r w:rsidR="00774E3A">
        <w:rPr>
          <w:rFonts w:ascii="Arial" w:eastAsia="Batang" w:hAnsi="Arial" w:cs="Arial"/>
          <w:b/>
          <w:bCs/>
          <w:kern w:val="0"/>
          <w:sz w:val="28"/>
          <w:szCs w:val="24"/>
          <w:lang w:val="en-GB" w:eastAsia="en-US"/>
        </w:rPr>
        <w:t xml:space="preserve"> </w:t>
      </w:r>
      <w:r w:rsidR="00877924">
        <w:rPr>
          <w:rFonts w:ascii="Arial" w:eastAsia="Batang" w:hAnsi="Arial" w:cs="Arial"/>
          <w:b/>
          <w:bCs/>
          <w:kern w:val="0"/>
          <w:sz w:val="28"/>
          <w:szCs w:val="24"/>
          <w:lang w:val="en-GB" w:eastAsia="en-US"/>
        </w:rPr>
        <w:t xml:space="preserve">       </w:t>
      </w:r>
      <w:r w:rsidR="00877924" w:rsidRPr="00877924">
        <w:rPr>
          <w:rFonts w:ascii="Arial" w:eastAsia="Batang" w:hAnsi="Arial" w:cs="Arial"/>
          <w:b/>
          <w:bCs/>
          <w:kern w:val="0"/>
          <w:sz w:val="28"/>
          <w:szCs w:val="24"/>
          <w:lang w:val="en-GB" w:eastAsia="en-US"/>
        </w:rPr>
        <w:t>R1-</w:t>
      </w:r>
      <w:r w:rsidR="00482E3B" w:rsidRPr="00482E3B">
        <w:rPr>
          <w:rFonts w:ascii="Arial" w:eastAsia="Batang" w:hAnsi="Arial" w:cs="Arial"/>
          <w:b/>
          <w:bCs/>
          <w:kern w:val="0"/>
          <w:sz w:val="28"/>
          <w:szCs w:val="24"/>
          <w:lang w:val="en-GB" w:eastAsia="en-US"/>
        </w:rPr>
        <w:t>2408632</w:t>
      </w:r>
      <w:r w:rsidR="00877924">
        <w:rPr>
          <w:rFonts w:ascii="Arial" w:eastAsia="Batang" w:hAnsi="Arial" w:cs="Arial"/>
          <w:b/>
          <w:bCs/>
          <w:kern w:val="0"/>
          <w:sz w:val="28"/>
          <w:szCs w:val="24"/>
          <w:lang w:val="en-GB" w:eastAsia="en-US"/>
        </w:rPr>
        <w:t xml:space="preserve"> </w:t>
      </w:r>
      <w:r w:rsidR="00482E3B">
        <w:rPr>
          <w:rFonts w:ascii="Arial" w:eastAsia="MS Mincho" w:hAnsi="Arial" w:cs="Arial"/>
          <w:b/>
          <w:bCs/>
          <w:kern w:val="0"/>
          <w:sz w:val="28"/>
          <w:szCs w:val="24"/>
          <w:lang w:val="en-GB" w:eastAsia="ja-JP"/>
        </w:rPr>
        <w:t>Hefei</w:t>
      </w:r>
      <w:r w:rsidR="00DC2880">
        <w:rPr>
          <w:rFonts w:ascii="Arial" w:eastAsia="MS Mincho" w:hAnsi="Arial" w:cs="Arial"/>
          <w:b/>
          <w:bCs/>
          <w:kern w:val="0"/>
          <w:sz w:val="28"/>
          <w:szCs w:val="24"/>
          <w:lang w:val="en-GB" w:eastAsia="ja-JP"/>
        </w:rPr>
        <w:t xml:space="preserve">, </w:t>
      </w:r>
      <w:r w:rsidR="00482E3B">
        <w:rPr>
          <w:rFonts w:ascii="Arial" w:eastAsia="MS Mincho" w:hAnsi="Arial" w:cs="Arial"/>
          <w:b/>
          <w:bCs/>
          <w:kern w:val="0"/>
          <w:sz w:val="28"/>
          <w:szCs w:val="24"/>
          <w:lang w:val="en-GB" w:eastAsia="ja-JP"/>
        </w:rPr>
        <w:t>China</w:t>
      </w:r>
      <w:r w:rsidR="00877924">
        <w:rPr>
          <w:rFonts w:ascii="Arial" w:eastAsia="MS Mincho" w:hAnsi="Arial" w:cs="Arial"/>
          <w:b/>
          <w:bCs/>
          <w:kern w:val="0"/>
          <w:sz w:val="28"/>
          <w:szCs w:val="24"/>
          <w:lang w:val="en-GB" w:eastAsia="ja-JP"/>
        </w:rPr>
        <w:t>,</w:t>
      </w:r>
      <w:r>
        <w:rPr>
          <w:rFonts w:ascii="Arial" w:eastAsia="MS Mincho" w:hAnsi="Arial" w:cs="Arial"/>
          <w:b/>
          <w:bCs/>
          <w:kern w:val="0"/>
          <w:sz w:val="28"/>
          <w:szCs w:val="24"/>
          <w:lang w:val="en-GB" w:eastAsia="ja-JP"/>
        </w:rPr>
        <w:t xml:space="preserve"> </w:t>
      </w:r>
      <w:r w:rsidR="00482E3B">
        <w:rPr>
          <w:rFonts w:ascii="Arial" w:eastAsia="MS Mincho" w:hAnsi="Arial" w:cs="Arial"/>
          <w:b/>
          <w:bCs/>
          <w:kern w:val="0"/>
          <w:sz w:val="28"/>
          <w:szCs w:val="24"/>
          <w:lang w:val="en-GB" w:eastAsia="ja-JP"/>
        </w:rPr>
        <w:t>Oct</w:t>
      </w:r>
      <w:r w:rsidR="00E34583">
        <w:rPr>
          <w:rFonts w:ascii="Arial" w:eastAsia="MS Mincho" w:hAnsi="Arial" w:cs="Arial"/>
          <w:b/>
          <w:bCs/>
          <w:kern w:val="0"/>
          <w:sz w:val="28"/>
          <w:szCs w:val="24"/>
          <w:lang w:val="en-GB" w:eastAsia="ja-JP"/>
        </w:rPr>
        <w:t>.</w:t>
      </w:r>
      <w:r w:rsidRPr="00B0159B">
        <w:rPr>
          <w:rFonts w:ascii="Arial" w:eastAsia="MS Mincho" w:hAnsi="Arial" w:cs="Arial"/>
          <w:b/>
          <w:bCs/>
          <w:kern w:val="0"/>
          <w:sz w:val="28"/>
          <w:szCs w:val="24"/>
          <w:lang w:val="en-GB" w:eastAsia="ja-JP"/>
        </w:rPr>
        <w:t xml:space="preserve"> </w:t>
      </w:r>
      <w:r w:rsidR="00482E3B">
        <w:rPr>
          <w:rFonts w:ascii="Arial" w:eastAsia="MS Mincho" w:hAnsi="Arial" w:cs="Arial"/>
          <w:b/>
          <w:bCs/>
          <w:kern w:val="0"/>
          <w:sz w:val="28"/>
          <w:szCs w:val="24"/>
          <w:lang w:val="en-GB" w:eastAsia="ja-JP"/>
        </w:rPr>
        <w:t>14</w:t>
      </w:r>
      <w:r w:rsidR="00482E3B" w:rsidRPr="00482E3B">
        <w:rPr>
          <w:rFonts w:ascii="Arial" w:eastAsia="MS Mincho" w:hAnsi="Arial" w:cs="Arial"/>
          <w:b/>
          <w:bCs/>
          <w:kern w:val="0"/>
          <w:sz w:val="28"/>
          <w:szCs w:val="24"/>
          <w:vertAlign w:val="superscript"/>
          <w:lang w:val="en-GB" w:eastAsia="ja-JP"/>
        </w:rPr>
        <w:t>th</w:t>
      </w:r>
      <w:r w:rsidRPr="00B0159B">
        <w:rPr>
          <w:rFonts w:ascii="Arial" w:eastAsia="MS Mincho" w:hAnsi="Arial" w:cs="Arial"/>
          <w:b/>
          <w:bCs/>
          <w:kern w:val="0"/>
          <w:sz w:val="28"/>
          <w:szCs w:val="24"/>
          <w:lang w:val="en-GB" w:eastAsia="ja-JP"/>
        </w:rPr>
        <w:t>–</w:t>
      </w:r>
      <w:r w:rsidR="00624273">
        <w:rPr>
          <w:rFonts w:ascii="Arial" w:eastAsia="MS Mincho" w:hAnsi="Arial" w:cs="Arial"/>
          <w:b/>
          <w:bCs/>
          <w:kern w:val="0"/>
          <w:sz w:val="28"/>
          <w:szCs w:val="24"/>
          <w:lang w:val="en-GB" w:eastAsia="ja-JP"/>
        </w:rPr>
        <w:t xml:space="preserve"> </w:t>
      </w:r>
      <w:r w:rsidR="00482E3B">
        <w:rPr>
          <w:rFonts w:ascii="Arial" w:eastAsia="MS Mincho" w:hAnsi="Arial" w:cs="Arial"/>
          <w:b/>
          <w:bCs/>
          <w:kern w:val="0"/>
          <w:sz w:val="28"/>
          <w:szCs w:val="24"/>
          <w:lang w:val="en-GB" w:eastAsia="ja-JP"/>
        </w:rPr>
        <w:t>18</w:t>
      </w:r>
      <w:r w:rsidR="00482E3B" w:rsidRPr="00482E3B">
        <w:rPr>
          <w:rFonts w:ascii="Arial" w:eastAsia="MS Mincho" w:hAnsi="Arial" w:cs="Arial"/>
          <w:b/>
          <w:bCs/>
          <w:kern w:val="0"/>
          <w:sz w:val="28"/>
          <w:szCs w:val="24"/>
          <w:vertAlign w:val="superscript"/>
          <w:lang w:val="en-GB" w:eastAsia="ja-JP"/>
        </w:rPr>
        <w:t>th</w:t>
      </w:r>
      <w:r w:rsidRPr="00B0159B">
        <w:rPr>
          <w:rFonts w:ascii="Arial" w:eastAsia="MS Mincho" w:hAnsi="Arial" w:cs="Arial"/>
          <w:b/>
          <w:bCs/>
          <w:kern w:val="0"/>
          <w:sz w:val="28"/>
          <w:szCs w:val="24"/>
          <w:lang w:val="en-GB" w:eastAsia="ja-JP"/>
        </w:rPr>
        <w:t>, 202</w:t>
      </w:r>
      <w:r w:rsidR="00E605F4">
        <w:rPr>
          <w:rFonts w:ascii="Arial" w:eastAsia="MS Mincho" w:hAnsi="Arial" w:cs="Arial"/>
          <w:b/>
          <w:bCs/>
          <w:kern w:val="0"/>
          <w:sz w:val="28"/>
          <w:szCs w:val="24"/>
          <w:lang w:val="en-GB" w:eastAsia="ja-JP"/>
        </w:rPr>
        <w:t>4</w:t>
      </w:r>
    </w:p>
    <w:p w14:paraId="650E1583" w14:textId="77777777" w:rsidR="005078F0" w:rsidRPr="00B0159B" w:rsidRDefault="005078F0" w:rsidP="005078F0">
      <w:pPr>
        <w:tabs>
          <w:tab w:val="center" w:pos="4536"/>
          <w:tab w:val="right" w:pos="9072"/>
        </w:tabs>
        <w:spacing w:line="276" w:lineRule="auto"/>
        <w:rPr>
          <w:rFonts w:ascii="Arial" w:eastAsia="MS Mincho" w:hAnsi="Arial" w:cs="Arial"/>
          <w:b/>
          <w:bCs/>
          <w:kern w:val="0"/>
          <w:sz w:val="28"/>
          <w:szCs w:val="24"/>
          <w:lang w:val="en-GB" w:eastAsia="ja-JP"/>
        </w:rPr>
      </w:pPr>
    </w:p>
    <w:p w14:paraId="685C3FF1" w14:textId="5E86BBA6" w:rsidR="005078F0" w:rsidRPr="00B0159B" w:rsidRDefault="005078F0" w:rsidP="005078F0">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Agenda item:</w:t>
      </w:r>
      <w:r w:rsidRPr="00B0159B">
        <w:rPr>
          <w:rFonts w:ascii="Arial" w:eastAsia="Batang" w:hAnsi="Arial" w:cs="Times New Roman"/>
          <w:b/>
          <w:kern w:val="0"/>
          <w:sz w:val="24"/>
          <w:szCs w:val="24"/>
          <w:lang w:val="en-GB" w:eastAsia="en-US"/>
        </w:rPr>
        <w:tab/>
      </w:r>
      <w:bookmarkStart w:id="0" w:name="Source"/>
      <w:bookmarkEnd w:id="0"/>
      <w:r w:rsidR="00624273">
        <w:rPr>
          <w:rFonts w:ascii="Arial" w:eastAsia="Batang" w:hAnsi="Arial" w:cs="Times New Roman"/>
          <w:kern w:val="0"/>
          <w:sz w:val="24"/>
          <w:szCs w:val="24"/>
          <w:lang w:val="en-GB" w:eastAsia="en-US"/>
        </w:rPr>
        <w:t>9.1</w:t>
      </w:r>
      <w:r w:rsidR="00774E3A">
        <w:rPr>
          <w:rFonts w:ascii="Arial" w:eastAsia="Batang" w:hAnsi="Arial" w:cs="Times New Roman"/>
          <w:kern w:val="0"/>
          <w:sz w:val="24"/>
          <w:szCs w:val="24"/>
          <w:lang w:val="en-GB" w:eastAsia="en-US"/>
        </w:rPr>
        <w:t>.</w:t>
      </w:r>
      <w:r w:rsidR="00482E3B">
        <w:rPr>
          <w:rFonts w:ascii="Arial" w:eastAsia="Batang" w:hAnsi="Arial" w:cs="Times New Roman"/>
          <w:kern w:val="0"/>
          <w:sz w:val="24"/>
          <w:szCs w:val="24"/>
          <w:lang w:val="en-GB" w:eastAsia="en-US"/>
        </w:rPr>
        <w:t>3</w:t>
      </w:r>
    </w:p>
    <w:p w14:paraId="360DFC55" w14:textId="77777777" w:rsidR="005078F0" w:rsidRPr="00B0159B" w:rsidRDefault="005078F0" w:rsidP="005078F0">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Source:</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Samsung</w:t>
      </w:r>
    </w:p>
    <w:p w14:paraId="4F7DD6D8" w14:textId="77777777" w:rsidR="00482E3B" w:rsidRDefault="005078F0" w:rsidP="00BE4D24">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Title:</w:t>
      </w:r>
      <w:r w:rsidRPr="00B0159B">
        <w:rPr>
          <w:rFonts w:ascii="Arial" w:eastAsia="Batang" w:hAnsi="Arial" w:cs="Times New Roman"/>
          <w:b/>
          <w:kern w:val="0"/>
          <w:sz w:val="24"/>
          <w:szCs w:val="24"/>
          <w:lang w:val="en-GB" w:eastAsia="en-US"/>
        </w:rPr>
        <w:tab/>
      </w:r>
      <w:r w:rsidR="00482E3B" w:rsidRPr="00482E3B">
        <w:rPr>
          <w:rFonts w:ascii="Arial" w:eastAsia="Batang" w:hAnsi="Arial" w:cs="Times New Roman"/>
          <w:kern w:val="0"/>
          <w:sz w:val="24"/>
          <w:szCs w:val="24"/>
          <w:lang w:val="en-GB" w:eastAsia="en-US"/>
        </w:rPr>
        <w:t xml:space="preserve">Views on AI/ML based CSI prediction </w:t>
      </w:r>
    </w:p>
    <w:p w14:paraId="082639DD" w14:textId="0CC72908" w:rsidR="00BE4D24" w:rsidRPr="00BE4D24" w:rsidRDefault="005078F0" w:rsidP="00BE4D24">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Document for:</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Discussion and Decision</w:t>
      </w:r>
    </w:p>
    <w:p w14:paraId="3D868B68" w14:textId="77777777" w:rsidR="006254FA" w:rsidRPr="006254FA" w:rsidRDefault="006254FA" w:rsidP="006254FA">
      <w:pPr>
        <w:keepNext/>
        <w:keepLines/>
        <w:pBdr>
          <w:top w:val="single" w:sz="12" w:space="3" w:color="auto"/>
        </w:pBdr>
        <w:spacing w:before="240" w:after="180" w:line="276" w:lineRule="auto"/>
        <w:outlineLvl w:val="0"/>
        <w:rPr>
          <w:rFonts w:ascii="Times New Roman" w:eastAsia="Batang" w:hAnsi="Times New Roman" w:cs="Times New Roman"/>
          <w:kern w:val="0"/>
          <w:sz w:val="32"/>
          <w:szCs w:val="24"/>
          <w:lang w:val="en-GB"/>
        </w:rPr>
      </w:pPr>
    </w:p>
    <w:p w14:paraId="6D9EF07E" w14:textId="77777777" w:rsidR="0023404F" w:rsidRPr="00BE4D24" w:rsidRDefault="00BE4D24" w:rsidP="009E29AC">
      <w:pPr>
        <w:pStyle w:val="Heading1"/>
        <w:numPr>
          <w:ilvl w:val="0"/>
          <w:numId w:val="10"/>
        </w:numPr>
      </w:pPr>
      <w:r w:rsidRPr="00C721F5">
        <w:t>Introduction</w:t>
      </w:r>
    </w:p>
    <w:p w14:paraId="057CF834" w14:textId="5D03931C" w:rsidR="0023404F" w:rsidRPr="00F41C13" w:rsidRDefault="0023404F" w:rsidP="001621ED">
      <w:pPr>
        <w:jc w:val="both"/>
        <w:rPr>
          <w:rFonts w:ascii="SamsungOne 400" w:eastAsia="MS Mincho" w:hAnsi="SamsungOne 400" w:cs="Times New Roman"/>
          <w:kern w:val="0"/>
          <w:szCs w:val="20"/>
        </w:rPr>
      </w:pPr>
      <w:r w:rsidRPr="00F41C13">
        <w:rPr>
          <w:rFonts w:ascii="SamsungOne 400" w:eastAsia="MS Mincho" w:hAnsi="SamsungOne 400" w:cs="Times New Roman"/>
          <w:kern w:val="0"/>
          <w:szCs w:val="20"/>
        </w:rPr>
        <w:t>In RAN#</w:t>
      </w:r>
      <w:r w:rsidR="006254FA" w:rsidRPr="00F41C13">
        <w:rPr>
          <w:rFonts w:ascii="SamsungOne 400" w:eastAsia="MS Mincho" w:hAnsi="SamsungOne 400" w:cs="Times New Roman"/>
          <w:kern w:val="0"/>
          <w:szCs w:val="20"/>
        </w:rPr>
        <w:t>10</w:t>
      </w:r>
      <w:r w:rsidR="00557DEF">
        <w:rPr>
          <w:rFonts w:ascii="SamsungOne 400" w:eastAsia="MS Mincho" w:hAnsi="SamsungOne 400" w:cs="Times New Roman"/>
          <w:kern w:val="0"/>
          <w:szCs w:val="20"/>
        </w:rPr>
        <w:t>5</w:t>
      </w:r>
      <w:r w:rsidRPr="00F41C13">
        <w:rPr>
          <w:rFonts w:ascii="SamsungOne 400" w:eastAsia="MS Mincho" w:hAnsi="SamsungOne 400" w:cs="Times New Roman"/>
          <w:kern w:val="0"/>
          <w:szCs w:val="20"/>
        </w:rPr>
        <w:t xml:space="preserve">, </w:t>
      </w:r>
      <w:r w:rsidR="000A0BA8">
        <w:rPr>
          <w:rFonts w:ascii="SamsungOne 400" w:eastAsia="MS Mincho" w:hAnsi="SamsungOne 400" w:cs="Times New Roman"/>
          <w:kern w:val="0"/>
          <w:szCs w:val="20"/>
        </w:rPr>
        <w:t xml:space="preserve">the </w:t>
      </w:r>
      <w:r w:rsidRPr="00F41C13">
        <w:rPr>
          <w:rFonts w:ascii="SamsungOne 400" w:eastAsia="MS Mincho" w:hAnsi="SamsungOne 400" w:cs="Times New Roman"/>
          <w:kern w:val="0"/>
          <w:szCs w:val="20"/>
        </w:rPr>
        <w:t>Rel-1</w:t>
      </w:r>
      <w:r w:rsidR="006254FA" w:rsidRPr="00F41C13">
        <w:rPr>
          <w:rFonts w:ascii="SamsungOne 400" w:eastAsia="MS Mincho" w:hAnsi="SamsungOne 400" w:cs="Times New Roman"/>
          <w:kern w:val="0"/>
          <w:szCs w:val="20"/>
        </w:rPr>
        <w:t>9</w:t>
      </w:r>
      <w:r w:rsidRPr="00F41C13">
        <w:rPr>
          <w:rFonts w:ascii="SamsungOne 400" w:eastAsia="MS Mincho" w:hAnsi="SamsungOne 400" w:cs="Times New Roman"/>
          <w:kern w:val="0"/>
          <w:szCs w:val="20"/>
        </w:rPr>
        <w:t xml:space="preserve"> </w:t>
      </w:r>
      <w:r w:rsidR="00557DEF">
        <w:rPr>
          <w:rFonts w:ascii="SamsungOne 400" w:eastAsia="MS Mincho" w:hAnsi="SamsungOne 400" w:cs="Times New Roman"/>
          <w:kern w:val="0"/>
          <w:szCs w:val="20"/>
        </w:rPr>
        <w:t>WID</w:t>
      </w:r>
      <w:r w:rsidR="006254FA" w:rsidRPr="00F41C13">
        <w:rPr>
          <w:rFonts w:ascii="SamsungOne 400" w:eastAsia="MS Mincho" w:hAnsi="SamsungOne 400" w:cs="Times New Roman"/>
          <w:kern w:val="0"/>
          <w:szCs w:val="20"/>
        </w:rPr>
        <w:t xml:space="preserve"> on </w:t>
      </w:r>
      <w:r w:rsidRPr="00F41C13">
        <w:rPr>
          <w:rFonts w:ascii="SamsungOne 400" w:eastAsia="MS Mincho" w:hAnsi="SamsungOne 400" w:cs="Times New Roman"/>
          <w:kern w:val="0"/>
          <w:szCs w:val="20"/>
        </w:rPr>
        <w:t>Artificial Intelligence (AI)/Machine Lear</w:t>
      </w:r>
      <w:r w:rsidR="001621ED" w:rsidRPr="00F41C13">
        <w:rPr>
          <w:rFonts w:ascii="SamsungOne 400" w:eastAsia="MS Mincho" w:hAnsi="SamsungOne 400" w:cs="Times New Roman"/>
          <w:kern w:val="0"/>
          <w:szCs w:val="20"/>
        </w:rPr>
        <w:t xml:space="preserve">ning (ML) for NR Air Interface </w:t>
      </w:r>
      <w:r w:rsidRPr="00F41C13">
        <w:rPr>
          <w:rFonts w:ascii="SamsungOne 400" w:eastAsia="MS Mincho" w:hAnsi="SamsungOne 400" w:cs="Times New Roman"/>
          <w:kern w:val="0"/>
          <w:szCs w:val="20"/>
        </w:rPr>
        <w:t xml:space="preserve">is </w:t>
      </w:r>
      <w:r w:rsidR="00557DEF">
        <w:rPr>
          <w:rFonts w:ascii="SamsungOne 400" w:eastAsia="MS Mincho" w:hAnsi="SamsungOne 400" w:cs="Times New Roman"/>
          <w:kern w:val="0"/>
          <w:szCs w:val="20"/>
        </w:rPr>
        <w:t>revised as below</w:t>
      </w:r>
      <w:r w:rsidRPr="00F41C13">
        <w:rPr>
          <w:rFonts w:ascii="SamsungOne 400" w:eastAsia="MS Mincho" w:hAnsi="SamsungOne 400" w:cs="Times New Roman"/>
          <w:kern w:val="0"/>
          <w:szCs w:val="20"/>
        </w:rPr>
        <w:t xml:space="preserve">. One of the objectives is </w:t>
      </w:r>
      <w:r w:rsidR="006254FA" w:rsidRPr="00F41C13">
        <w:rPr>
          <w:rFonts w:ascii="SamsungOne 400" w:eastAsia="MS Mincho" w:hAnsi="SamsungOne 400" w:cs="Times New Roman"/>
          <w:kern w:val="0"/>
          <w:szCs w:val="20"/>
        </w:rPr>
        <w:t>to further the study</w:t>
      </w:r>
      <w:r w:rsidR="00937BC1" w:rsidRPr="00937BC1">
        <w:rPr>
          <w:rFonts w:ascii="SamsungOne 400" w:eastAsia="MS Mincho" w:hAnsi="SamsungOne 400" w:cs="Times New Roman"/>
          <w:kern w:val="0"/>
          <w:szCs w:val="20"/>
        </w:rPr>
        <w:t>, and if necessary, specify consistency of training/inference</w:t>
      </w:r>
      <w:r w:rsidR="00937BC1">
        <w:rPr>
          <w:rFonts w:ascii="SamsungOne 400" w:eastAsia="MS Mincho" w:hAnsi="SamsungOne 400" w:cs="Times New Roman"/>
          <w:kern w:val="0"/>
          <w:szCs w:val="20"/>
        </w:rPr>
        <w:t xml:space="preserve">. </w:t>
      </w:r>
    </w:p>
    <w:p w14:paraId="264AA20F" w14:textId="77777777" w:rsidR="0023404F" w:rsidRPr="00F41C13" w:rsidRDefault="0023404F" w:rsidP="0023404F">
      <w:pPr>
        <w:rPr>
          <w:rFonts w:ascii="SamsungOne 400" w:eastAsia="MS Mincho" w:hAnsi="SamsungOne 400" w:cs="Times New Roman"/>
          <w:kern w:val="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3404F" w:rsidRPr="00F27CA5" w14:paraId="6EAF8030" w14:textId="77777777" w:rsidTr="0045332E">
        <w:tc>
          <w:tcPr>
            <w:tcW w:w="9629" w:type="dxa"/>
            <w:shd w:val="clear" w:color="auto" w:fill="auto"/>
          </w:tcPr>
          <w:p w14:paraId="1837D1A6" w14:textId="77777777" w:rsidR="0023404F" w:rsidRPr="00F27CA5" w:rsidRDefault="0023404F" w:rsidP="0045332E">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14:paraId="307289A0" w14:textId="77777777" w:rsidR="006254FA" w:rsidRPr="006254FA" w:rsidRDefault="006254FA" w:rsidP="006254FA">
            <w:pPr>
              <w:overflowPunct w:val="0"/>
              <w:autoSpaceDE w:val="0"/>
              <w:autoSpaceDN w:val="0"/>
              <w:adjustRightInd w:val="0"/>
              <w:textAlignment w:val="baseline"/>
              <w:rPr>
                <w:rFonts w:ascii="Times New Roman" w:eastAsia="Malgun Gothic" w:hAnsi="Times New Roman" w:cs="Times New Roman"/>
                <w:bCs/>
                <w:kern w:val="0"/>
                <w:szCs w:val="20"/>
                <w:lang w:val="en-GB" w:eastAsia="en-GB"/>
              </w:rPr>
            </w:pPr>
            <w:r w:rsidRPr="006254FA">
              <w:rPr>
                <w:rFonts w:ascii="Times New Roman" w:eastAsia="Malgun Gothic" w:hAnsi="Times New Roman" w:cs="Times New Roman"/>
                <w:bCs/>
                <w:kern w:val="0"/>
                <w:szCs w:val="20"/>
                <w:lang w:val="en-GB" w:eastAsia="en-GB"/>
              </w:rPr>
              <w:t>Study objectives with corresponding checkpoints in RAN#105 (Sept ’24):</w:t>
            </w:r>
          </w:p>
          <w:p w14:paraId="3B578F4F" w14:textId="77777777" w:rsidR="00557DEF" w:rsidRPr="00557DEF" w:rsidRDefault="00557DEF" w:rsidP="00557DEF">
            <w:pPr>
              <w:numPr>
                <w:ilvl w:val="0"/>
                <w:numId w:val="23"/>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557DEF">
              <w:rPr>
                <w:rFonts w:ascii="Times New Roman" w:eastAsia="Malgun Gothic" w:hAnsi="Times New Roman" w:cs="Times New Roman"/>
                <w:bCs/>
                <w:kern w:val="0"/>
                <w:szCs w:val="20"/>
                <w:lang w:val="en-GB" w:eastAsia="en-GB"/>
              </w:rPr>
              <w:t xml:space="preserve">CSI feedback enhancement, encompassing [RAN1/RAN2]: </w:t>
            </w:r>
          </w:p>
          <w:p w14:paraId="2921A1F7" w14:textId="77777777" w:rsidR="00557DEF" w:rsidRPr="00557DEF" w:rsidRDefault="00557DEF" w:rsidP="00557DEF">
            <w:pPr>
              <w:numPr>
                <w:ilvl w:val="1"/>
                <w:numId w:val="23"/>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557DEF">
              <w:rPr>
                <w:rFonts w:ascii="Times New Roman" w:eastAsia="Malgun Gothic" w:hAnsi="Times New Roman" w:cs="Times New Roman"/>
                <w:bCs/>
                <w:kern w:val="0"/>
                <w:szCs w:val="20"/>
                <w:lang w:val="en-GB" w:eastAsia="en-GB"/>
              </w:rPr>
              <w:t xml:space="preserve">CSI prediction (UE-sided model): </w:t>
            </w:r>
          </w:p>
          <w:p w14:paraId="0A4F5986" w14:textId="77777777" w:rsidR="00557DEF" w:rsidRPr="00557DEF" w:rsidRDefault="00557DEF" w:rsidP="00557DEF">
            <w:pPr>
              <w:numPr>
                <w:ilvl w:val="2"/>
                <w:numId w:val="23"/>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557DEF">
              <w:rPr>
                <w:rFonts w:ascii="Times New Roman" w:eastAsia="Malgun Gothic" w:hAnsi="Times New Roman" w:cs="Times New Roman"/>
                <w:bCs/>
                <w:kern w:val="0"/>
                <w:szCs w:val="20"/>
                <w:lang w:val="en-GB" w:eastAsia="en-GB"/>
              </w:rPr>
              <w:t>Functionality-based LCM leveraged from other use cases, when necessary and applicable,</w:t>
            </w:r>
          </w:p>
          <w:p w14:paraId="212A2686" w14:textId="77777777" w:rsidR="00557DEF" w:rsidRPr="00557DEF" w:rsidRDefault="00557DEF" w:rsidP="00557DEF">
            <w:pPr>
              <w:numPr>
                <w:ilvl w:val="2"/>
                <w:numId w:val="23"/>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557DEF">
              <w:rPr>
                <w:rFonts w:ascii="Times New Roman" w:eastAsia="Malgun Gothic" w:hAnsi="Times New Roman" w:cs="Times New Roman"/>
                <w:bCs/>
                <w:kern w:val="0"/>
                <w:szCs w:val="20"/>
                <w:lang w:val="en-GB" w:eastAsia="en-GB"/>
              </w:rPr>
              <w:t>Study, and if necessary, specify consistency of training/inference,</w:t>
            </w:r>
          </w:p>
          <w:p w14:paraId="6914A909" w14:textId="77777777" w:rsidR="00557DEF" w:rsidRPr="00557DEF" w:rsidRDefault="00557DEF" w:rsidP="00557DEF">
            <w:pPr>
              <w:numPr>
                <w:ilvl w:val="2"/>
                <w:numId w:val="23"/>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557DEF">
              <w:rPr>
                <w:rFonts w:ascii="Times New Roman" w:eastAsia="Malgun Gothic" w:hAnsi="Times New Roman" w:cs="Times New Roman"/>
                <w:bCs/>
                <w:kern w:val="0"/>
                <w:szCs w:val="20"/>
                <w:lang w:val="en-GB" w:eastAsia="en-GB"/>
              </w:rPr>
              <w:t>Note: Normative work in RAN1 for CSI prediction will start from Q1 of 2025</w:t>
            </w:r>
          </w:p>
          <w:p w14:paraId="3B134E4C" w14:textId="77777777" w:rsidR="006254FA" w:rsidRPr="006254FA" w:rsidRDefault="006254FA" w:rsidP="006254FA">
            <w:pPr>
              <w:overflowPunct w:val="0"/>
              <w:adjustRightInd w:val="0"/>
              <w:textAlignment w:val="baseline"/>
              <w:rPr>
                <w:rFonts w:ascii="Times New Roman" w:eastAsia="Malgun Gothic" w:hAnsi="Times New Roman" w:cs="Times New Roman"/>
                <w:bCs/>
                <w:kern w:val="0"/>
                <w:szCs w:val="20"/>
                <w:highlight w:val="yellow"/>
                <w:lang w:val="en-GB" w:eastAsia="en-GB"/>
              </w:rPr>
            </w:pPr>
            <w:r w:rsidRPr="006254FA">
              <w:rPr>
                <w:rFonts w:ascii="Times New Roman" w:eastAsia="MS Mincho" w:hAnsi="Times New Roman" w:cs="Times New Roman"/>
                <w:bCs/>
                <w:kern w:val="0"/>
                <w:szCs w:val="20"/>
              </w:rPr>
              <w:t>***text omitted***</w:t>
            </w:r>
          </w:p>
        </w:tc>
      </w:tr>
    </w:tbl>
    <w:p w14:paraId="5DD5B5AF" w14:textId="77777777" w:rsidR="0023404F" w:rsidRDefault="0023404F" w:rsidP="0023404F">
      <w:pPr>
        <w:overflowPunct w:val="0"/>
        <w:adjustRightInd w:val="0"/>
        <w:textAlignment w:val="baseline"/>
        <w:rPr>
          <w:rFonts w:ascii="Times New Roman" w:eastAsia="Malgun Gothic" w:hAnsi="Times New Roman" w:cs="Times New Roman"/>
          <w:kern w:val="0"/>
          <w:sz w:val="22"/>
          <w:lang w:val="en-GB"/>
        </w:rPr>
      </w:pPr>
    </w:p>
    <w:p w14:paraId="6AA7EB57" w14:textId="7BAFDBF7" w:rsidR="0023404F" w:rsidRPr="00F41C13" w:rsidRDefault="0023404F" w:rsidP="0023404F">
      <w:pPr>
        <w:overflowPunct w:val="0"/>
        <w:adjustRightInd w:val="0"/>
        <w:textAlignment w:val="baseline"/>
        <w:rPr>
          <w:rFonts w:ascii="SamsungOne 400" w:eastAsia="Malgun Gothic" w:hAnsi="SamsungOne 400" w:cs="Times New Roman"/>
          <w:kern w:val="0"/>
          <w:szCs w:val="20"/>
          <w:lang w:val="en-GB"/>
        </w:rPr>
      </w:pPr>
      <w:r w:rsidRPr="00F41C13">
        <w:rPr>
          <w:rFonts w:ascii="SamsungOne 400" w:eastAsia="Malgun Gothic" w:hAnsi="SamsungOne 400" w:cs="Times New Roman"/>
          <w:kern w:val="0"/>
          <w:szCs w:val="20"/>
          <w:lang w:val="en-GB"/>
        </w:rPr>
        <w:t>In the following, we provide our view</w:t>
      </w:r>
      <w:r w:rsidR="007101D3">
        <w:rPr>
          <w:rFonts w:ascii="SamsungOne 400" w:eastAsia="Malgun Gothic" w:hAnsi="SamsungOne 400" w:cs="Times New Roman"/>
          <w:kern w:val="0"/>
          <w:szCs w:val="20"/>
          <w:lang w:val="en-GB"/>
        </w:rPr>
        <w:t>s</w:t>
      </w:r>
      <w:r w:rsidRPr="00F41C13">
        <w:rPr>
          <w:rFonts w:ascii="SamsungOne 400" w:eastAsia="Malgun Gothic" w:hAnsi="SamsungOne 400" w:cs="Times New Roman"/>
          <w:kern w:val="0"/>
          <w:szCs w:val="20"/>
          <w:lang w:val="en-GB"/>
        </w:rPr>
        <w:t xml:space="preserve"> on the above issues. </w:t>
      </w:r>
    </w:p>
    <w:p w14:paraId="46FC509B" w14:textId="77777777" w:rsid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14:paraId="58AD28A4"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05FD0FB9"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5850CE26"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2F016C82"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64AC95DC"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4BFE0292" w14:textId="6D2F8D62"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544FDE3D" w14:textId="77777777" w:rsidR="00937BC1" w:rsidRDefault="00937BC1" w:rsidP="0023404F">
      <w:pPr>
        <w:overflowPunct w:val="0"/>
        <w:adjustRightInd w:val="0"/>
        <w:textAlignment w:val="baseline"/>
        <w:rPr>
          <w:rFonts w:ascii="Times New Roman" w:eastAsia="PMingLiU" w:hAnsi="Times New Roman" w:cs="Times New Roman"/>
          <w:kern w:val="0"/>
          <w:sz w:val="22"/>
          <w:lang w:val="en-GB" w:eastAsia="zh-TW"/>
        </w:rPr>
      </w:pPr>
    </w:p>
    <w:p w14:paraId="6AB57939"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4EF865E9"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2A6A6C32" w14:textId="170DAAE5"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0261D9C7" w14:textId="7EEC5ED0" w:rsidR="00937BC1" w:rsidRDefault="00937BC1" w:rsidP="0023404F">
      <w:pPr>
        <w:overflowPunct w:val="0"/>
        <w:adjustRightInd w:val="0"/>
        <w:textAlignment w:val="baseline"/>
        <w:rPr>
          <w:rFonts w:ascii="Times New Roman" w:eastAsia="PMingLiU" w:hAnsi="Times New Roman" w:cs="Times New Roman"/>
          <w:kern w:val="0"/>
          <w:sz w:val="22"/>
          <w:lang w:val="en-GB" w:eastAsia="zh-TW"/>
        </w:rPr>
      </w:pPr>
    </w:p>
    <w:p w14:paraId="4CFE4242" w14:textId="5140AFB9" w:rsidR="00937BC1" w:rsidRDefault="00937BC1" w:rsidP="0023404F">
      <w:pPr>
        <w:overflowPunct w:val="0"/>
        <w:adjustRightInd w:val="0"/>
        <w:textAlignment w:val="baseline"/>
        <w:rPr>
          <w:rFonts w:ascii="Times New Roman" w:eastAsia="PMingLiU" w:hAnsi="Times New Roman" w:cs="Times New Roman"/>
          <w:kern w:val="0"/>
          <w:sz w:val="22"/>
          <w:lang w:val="en-GB" w:eastAsia="zh-TW"/>
        </w:rPr>
      </w:pPr>
    </w:p>
    <w:p w14:paraId="39A22C91" w14:textId="1D9480C8" w:rsidR="00937BC1" w:rsidRDefault="00937BC1" w:rsidP="0023404F">
      <w:pPr>
        <w:overflowPunct w:val="0"/>
        <w:adjustRightInd w:val="0"/>
        <w:textAlignment w:val="baseline"/>
        <w:rPr>
          <w:rFonts w:ascii="Times New Roman" w:eastAsia="PMingLiU" w:hAnsi="Times New Roman" w:cs="Times New Roman"/>
          <w:kern w:val="0"/>
          <w:sz w:val="22"/>
          <w:lang w:val="en-GB" w:eastAsia="zh-TW"/>
        </w:rPr>
      </w:pPr>
    </w:p>
    <w:p w14:paraId="651D44C8" w14:textId="2EE49B7A" w:rsidR="00937BC1" w:rsidRDefault="00937BC1" w:rsidP="0023404F">
      <w:pPr>
        <w:overflowPunct w:val="0"/>
        <w:adjustRightInd w:val="0"/>
        <w:textAlignment w:val="baseline"/>
        <w:rPr>
          <w:rFonts w:ascii="Times New Roman" w:eastAsia="PMingLiU" w:hAnsi="Times New Roman" w:cs="Times New Roman"/>
          <w:kern w:val="0"/>
          <w:sz w:val="22"/>
          <w:lang w:val="en-GB" w:eastAsia="zh-TW"/>
        </w:rPr>
      </w:pPr>
    </w:p>
    <w:p w14:paraId="132D639A" w14:textId="4F52BAF9" w:rsidR="00937BC1" w:rsidRDefault="00937BC1" w:rsidP="0023404F">
      <w:pPr>
        <w:overflowPunct w:val="0"/>
        <w:adjustRightInd w:val="0"/>
        <w:textAlignment w:val="baseline"/>
        <w:rPr>
          <w:rFonts w:ascii="Times New Roman" w:eastAsia="PMingLiU" w:hAnsi="Times New Roman" w:cs="Times New Roman"/>
          <w:kern w:val="0"/>
          <w:sz w:val="22"/>
          <w:lang w:val="en-GB" w:eastAsia="zh-TW"/>
        </w:rPr>
      </w:pPr>
    </w:p>
    <w:p w14:paraId="33DBCCDB" w14:textId="124EC4B4" w:rsidR="00937BC1" w:rsidRDefault="00937BC1" w:rsidP="0023404F">
      <w:pPr>
        <w:overflowPunct w:val="0"/>
        <w:adjustRightInd w:val="0"/>
        <w:textAlignment w:val="baseline"/>
        <w:rPr>
          <w:rFonts w:ascii="Times New Roman" w:eastAsia="PMingLiU" w:hAnsi="Times New Roman" w:cs="Times New Roman"/>
          <w:kern w:val="0"/>
          <w:sz w:val="22"/>
          <w:lang w:val="en-GB" w:eastAsia="zh-TW"/>
        </w:rPr>
      </w:pPr>
    </w:p>
    <w:p w14:paraId="72DCEA61" w14:textId="77777777" w:rsidR="00937BC1" w:rsidRDefault="00937BC1" w:rsidP="0023404F">
      <w:pPr>
        <w:overflowPunct w:val="0"/>
        <w:adjustRightInd w:val="0"/>
        <w:textAlignment w:val="baseline"/>
        <w:rPr>
          <w:rFonts w:ascii="Times New Roman" w:eastAsia="PMingLiU" w:hAnsi="Times New Roman" w:cs="Times New Roman"/>
          <w:kern w:val="0"/>
          <w:sz w:val="22"/>
          <w:lang w:val="en-GB" w:eastAsia="zh-TW"/>
        </w:rPr>
      </w:pPr>
    </w:p>
    <w:p w14:paraId="4FC577C1"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65900CCA"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62478DE1" w14:textId="77777777" w:rsidR="0023404F" w:rsidRP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14:paraId="6E1ACB2D" w14:textId="5C02B8CE" w:rsidR="0023404F" w:rsidRPr="00E02AC2" w:rsidRDefault="008D6A73" w:rsidP="00E02AC2">
      <w:pPr>
        <w:pStyle w:val="Heading1"/>
      </w:pPr>
      <w:r w:rsidRPr="00E02AC2">
        <w:lastRenderedPageBreak/>
        <w:t xml:space="preserve">2. </w:t>
      </w:r>
      <w:r w:rsidR="006254FA" w:rsidRPr="00E02AC2">
        <w:t xml:space="preserve">Further </w:t>
      </w:r>
      <w:r w:rsidR="009C4879">
        <w:t>s</w:t>
      </w:r>
      <w:r w:rsidR="006254FA" w:rsidRPr="00E02AC2">
        <w:t xml:space="preserve">tudy on AI/ML-based </w:t>
      </w:r>
      <w:r w:rsidR="0023404F" w:rsidRPr="00E02AC2">
        <w:t xml:space="preserve">CSI </w:t>
      </w:r>
      <w:r w:rsidR="009C4879">
        <w:t>p</w:t>
      </w:r>
      <w:r w:rsidR="0023404F" w:rsidRPr="00E02AC2">
        <w:t>rediction</w:t>
      </w:r>
    </w:p>
    <w:p w14:paraId="14F16068" w14:textId="77777777" w:rsidR="0023404F" w:rsidRPr="00F27CA5" w:rsidRDefault="0023404F" w:rsidP="009E29AC">
      <w:pPr>
        <w:keepNext/>
        <w:keepLines/>
        <w:numPr>
          <w:ilvl w:val="0"/>
          <w:numId w:val="7"/>
        </w:numPr>
        <w:outlineLvl w:val="2"/>
        <w:rPr>
          <w:rFonts w:ascii="Times New Roman" w:eastAsia="MS Mincho" w:hAnsi="Times New Roman" w:cs="Times New Roman"/>
          <w:vanish/>
          <w:kern w:val="0"/>
          <w:sz w:val="28"/>
          <w:szCs w:val="20"/>
          <w:lang w:val="en-GB" w:eastAsia="en-US"/>
        </w:rPr>
      </w:pPr>
    </w:p>
    <w:p w14:paraId="0B0C2E5B" w14:textId="77777777" w:rsidR="0023404F" w:rsidRPr="00F27CA5" w:rsidRDefault="0023404F" w:rsidP="009E29AC">
      <w:pPr>
        <w:keepNext/>
        <w:keepLines/>
        <w:numPr>
          <w:ilvl w:val="0"/>
          <w:numId w:val="7"/>
        </w:numPr>
        <w:outlineLvl w:val="2"/>
        <w:rPr>
          <w:rFonts w:ascii="Times New Roman" w:eastAsia="MS Mincho" w:hAnsi="Times New Roman" w:cs="Times New Roman"/>
          <w:vanish/>
          <w:kern w:val="0"/>
          <w:sz w:val="28"/>
          <w:szCs w:val="20"/>
          <w:lang w:val="en-GB" w:eastAsia="en-US"/>
        </w:rPr>
      </w:pPr>
    </w:p>
    <w:p w14:paraId="6D5B11DA" w14:textId="77777777" w:rsidR="0023404F" w:rsidRPr="00F27CA5" w:rsidRDefault="0023404F" w:rsidP="009E29AC">
      <w:pPr>
        <w:keepNext/>
        <w:keepLines/>
        <w:numPr>
          <w:ilvl w:val="1"/>
          <w:numId w:val="7"/>
        </w:numPr>
        <w:outlineLvl w:val="2"/>
        <w:rPr>
          <w:rFonts w:ascii="Times New Roman" w:eastAsia="MS Mincho" w:hAnsi="Times New Roman" w:cs="Times New Roman"/>
          <w:vanish/>
          <w:kern w:val="0"/>
          <w:sz w:val="28"/>
          <w:szCs w:val="20"/>
          <w:lang w:val="en-GB" w:eastAsia="en-US"/>
        </w:rPr>
      </w:pPr>
    </w:p>
    <w:p w14:paraId="59C8CC42" w14:textId="77777777" w:rsidR="0023404F" w:rsidRPr="00F27CA5" w:rsidRDefault="0023404F" w:rsidP="009E29AC">
      <w:pPr>
        <w:keepNext/>
        <w:keepLines/>
        <w:numPr>
          <w:ilvl w:val="1"/>
          <w:numId w:val="7"/>
        </w:numPr>
        <w:outlineLvl w:val="2"/>
        <w:rPr>
          <w:rFonts w:ascii="Times New Roman" w:eastAsia="MS Mincho" w:hAnsi="Times New Roman" w:cs="Times New Roman"/>
          <w:vanish/>
          <w:kern w:val="0"/>
          <w:sz w:val="28"/>
          <w:szCs w:val="20"/>
          <w:lang w:val="en-GB" w:eastAsia="en-US"/>
        </w:rPr>
      </w:pPr>
    </w:p>
    <w:p w14:paraId="0B5D2414" w14:textId="19FE1D4C" w:rsidR="00C715F4" w:rsidRPr="00A411C7" w:rsidRDefault="0023404F" w:rsidP="002F2B84">
      <w:pPr>
        <w:pStyle w:val="Heading2"/>
      </w:pPr>
      <w:r w:rsidRPr="002732FF">
        <w:t>2.</w:t>
      </w:r>
      <w:r w:rsidR="00DF7124" w:rsidRPr="002732FF">
        <w:t>1</w:t>
      </w:r>
      <w:r w:rsidRPr="002732FF">
        <w:t xml:space="preserve"> </w:t>
      </w:r>
      <w:r w:rsidR="00937BC1">
        <w:t xml:space="preserve">On the need for network’s assistance for training/inference </w:t>
      </w:r>
      <w:r w:rsidR="00D32736">
        <w:t>consistency</w:t>
      </w:r>
      <w:r w:rsidR="00937BC1">
        <w:t xml:space="preserve"> </w:t>
      </w:r>
      <w:r w:rsidR="00312798" w:rsidRPr="002732FF">
        <w:t xml:space="preserve"> </w:t>
      </w:r>
      <w:r w:rsidR="00DF7124" w:rsidRPr="002732FF">
        <w:t xml:space="preserve"> </w:t>
      </w:r>
    </w:p>
    <w:p w14:paraId="0F3DDAD3" w14:textId="77777777" w:rsidR="00BC5514" w:rsidRDefault="00BC5514" w:rsidP="005A667E">
      <w:pPr>
        <w:pStyle w:val="Heading3"/>
      </w:pPr>
      <w:r w:rsidRPr="00BC5514">
        <w:t>Site</w:t>
      </w:r>
      <w:r>
        <w:t>/cell/location-</w:t>
      </w:r>
      <w:r w:rsidRPr="00BC5514">
        <w:t>specific model</w:t>
      </w:r>
      <w:r>
        <w:t>s</w:t>
      </w:r>
    </w:p>
    <w:p w14:paraId="03FB985F" w14:textId="77777777" w:rsidR="00931B3D" w:rsidRDefault="00931B3D" w:rsidP="00DD1FD6">
      <w:pPr>
        <w:spacing w:line="276" w:lineRule="auto"/>
        <w:jc w:val="both"/>
        <w:rPr>
          <w:rFonts w:ascii="SamsungOne 400" w:eastAsia="Batang" w:hAnsi="SamsungOne 400" w:cs="Times New Roman"/>
          <w:kern w:val="0"/>
          <w:szCs w:val="24"/>
          <w:lang w:val="en-GB" w:eastAsia="en-US"/>
        </w:rPr>
      </w:pPr>
    </w:p>
    <w:p w14:paraId="222A5BC0" w14:textId="26FD3856" w:rsidR="00931B3D" w:rsidRDefault="00931B3D" w:rsidP="00DD1FD6">
      <w:pPr>
        <w:spacing w:line="276" w:lineRule="auto"/>
        <w:jc w:val="both"/>
        <w:rPr>
          <w:rFonts w:ascii="SamsungOne 400" w:eastAsia="Batang" w:hAnsi="SamsungOne 400" w:cs="Times New Roman"/>
          <w:kern w:val="0"/>
          <w:szCs w:val="24"/>
          <w:lang w:val="en-GB" w:eastAsia="en-US"/>
        </w:rPr>
      </w:pPr>
      <w:r>
        <w:rPr>
          <w:rFonts w:ascii="SamsungOne 400" w:eastAsia="Batang" w:hAnsi="SamsungOne 400" w:cs="Times New Roman"/>
          <w:kern w:val="0"/>
          <w:szCs w:val="24"/>
          <w:lang w:val="en-GB" w:eastAsia="en-US"/>
        </w:rPr>
        <w:t>RAN1#11</w:t>
      </w:r>
      <w:r w:rsidRPr="00F27CA5">
        <w:rPr>
          <w:rFonts w:ascii="Times New Roman" w:eastAsia="MS Mincho" w:hAnsi="Times New Roman" w:cs="Times New Roman"/>
          <w:noProof/>
          <w:sz w:val="22"/>
        </w:rPr>
        <mc:AlternateContent>
          <mc:Choice Requires="wps">
            <w:drawing>
              <wp:anchor distT="45720" distB="45720" distL="114300" distR="114300" simplePos="0" relativeHeight="251661312" behindDoc="0" locked="0" layoutInCell="1" allowOverlap="1" wp14:anchorId="316DA947" wp14:editId="2AE605F3">
                <wp:simplePos x="0" y="0"/>
                <wp:positionH relativeFrom="margin">
                  <wp:posOffset>0</wp:posOffset>
                </wp:positionH>
                <wp:positionV relativeFrom="paragraph">
                  <wp:posOffset>308610</wp:posOffset>
                </wp:positionV>
                <wp:extent cx="6625590" cy="1404620"/>
                <wp:effectExtent l="0" t="0" r="22860" b="1079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5590" cy="1404620"/>
                        </a:xfrm>
                        <a:prstGeom prst="rect">
                          <a:avLst/>
                        </a:prstGeom>
                        <a:solidFill>
                          <a:srgbClr val="FFFFFF"/>
                        </a:solidFill>
                        <a:ln w="9525">
                          <a:solidFill>
                            <a:srgbClr val="000000"/>
                          </a:solidFill>
                          <a:miter lim="800000"/>
                          <a:headEnd/>
                          <a:tailEnd/>
                        </a:ln>
                      </wps:spPr>
                      <wps:txbx>
                        <w:txbxContent>
                          <w:p w14:paraId="74A2A27F" w14:textId="57F161EC" w:rsidR="00931B3D" w:rsidRPr="00931B3D" w:rsidRDefault="00931B3D" w:rsidP="00931B3D">
                            <w:pPr>
                              <w:ind w:left="1440" w:hanging="1440"/>
                              <w:rPr>
                                <w:rFonts w:ascii="Times" w:eastAsia="DengXian" w:hAnsi="Times" w:cs="Times New Roman"/>
                                <w:b/>
                                <w:bCs/>
                                <w:kern w:val="0"/>
                                <w:szCs w:val="24"/>
                                <w:highlight w:val="green"/>
                                <w:lang w:eastAsia="zh-CN"/>
                              </w:rPr>
                            </w:pPr>
                            <w:r w:rsidRPr="00931B3D">
                              <w:rPr>
                                <w:rFonts w:ascii="Times" w:eastAsia="DengXian" w:hAnsi="Times" w:cs="Times New Roman" w:hint="eastAsia"/>
                                <w:b/>
                                <w:bCs/>
                                <w:kern w:val="0"/>
                                <w:szCs w:val="24"/>
                                <w:highlight w:val="green"/>
                                <w:lang w:eastAsia="zh-CN"/>
                              </w:rPr>
                              <w:t>A</w:t>
                            </w:r>
                            <w:r w:rsidRPr="00931B3D">
                              <w:rPr>
                                <w:rFonts w:ascii="Times" w:eastAsia="DengXian" w:hAnsi="Times" w:cs="Times New Roman"/>
                                <w:b/>
                                <w:bCs/>
                                <w:kern w:val="0"/>
                                <w:szCs w:val="24"/>
                                <w:highlight w:val="green"/>
                                <w:lang w:eastAsia="zh-CN"/>
                              </w:rPr>
                              <w:t>greement</w:t>
                            </w:r>
                            <w:r>
                              <w:rPr>
                                <w:rFonts w:ascii="Times" w:eastAsia="DengXian" w:hAnsi="Times" w:cs="Times New Roman"/>
                                <w:b/>
                                <w:bCs/>
                                <w:kern w:val="0"/>
                                <w:szCs w:val="24"/>
                                <w:highlight w:val="green"/>
                                <w:lang w:eastAsia="zh-CN"/>
                              </w:rPr>
                              <w:t xml:space="preserve"> RAN1#116</w:t>
                            </w:r>
                          </w:p>
                          <w:p w14:paraId="1E40D395" w14:textId="77777777" w:rsidR="00931B3D" w:rsidRPr="00931B3D" w:rsidRDefault="00931B3D" w:rsidP="00931B3D">
                            <w:pPr>
                              <w:rPr>
                                <w:rFonts w:ascii="Times" w:eastAsia="Batang" w:hAnsi="Times" w:cs="Times New Roman"/>
                                <w:bCs/>
                                <w:iCs/>
                                <w:kern w:val="0"/>
                                <w:szCs w:val="24"/>
                                <w:lang w:val="en-GB" w:eastAsia="en-US"/>
                              </w:rPr>
                            </w:pPr>
                            <w:r w:rsidRPr="00931B3D">
                              <w:rPr>
                                <w:rFonts w:ascii="Times" w:eastAsia="Batang" w:hAnsi="Times" w:cs="Times New Roman"/>
                                <w:bCs/>
                                <w:iCs/>
                                <w:kern w:val="0"/>
                                <w:szCs w:val="24"/>
                                <w:lang w:val="en-GB" w:eastAsia="en-US"/>
                              </w:rPr>
                              <w:t>For the evaluation of AI/ML-based CSI prediction using localized models in Release 19, consider the following options as a starting point to model the spatial correlation in the dataset for a local region:</w:t>
                            </w:r>
                          </w:p>
                          <w:p w14:paraId="3801AEE8" w14:textId="77777777" w:rsidR="00931B3D" w:rsidRPr="00931B3D" w:rsidRDefault="00931B3D" w:rsidP="00931B3D">
                            <w:pPr>
                              <w:numPr>
                                <w:ilvl w:val="0"/>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 xml:space="preserve">Option 1: The dataset is derived from UEs dropped within the local region, with spatial consistency modelling as per TR 38.901. </w:t>
                            </w:r>
                          </w:p>
                          <w:p w14:paraId="339FC177" w14:textId="77777777" w:rsidR="00931B3D" w:rsidRPr="00931B3D" w:rsidRDefault="00931B3D" w:rsidP="00931B3D">
                            <w:pPr>
                              <w:numPr>
                                <w:ilvl w:val="2"/>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E.g., Dropped in a specific cell or within a specific boundary.</w:t>
                            </w:r>
                          </w:p>
                          <w:p w14:paraId="12CDBB24" w14:textId="77777777" w:rsidR="00931B3D" w:rsidRPr="00931B3D" w:rsidRDefault="00931B3D" w:rsidP="00931B3D">
                            <w:pPr>
                              <w:numPr>
                                <w:ilvl w:val="0"/>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 xml:space="preserve">Option 2: By using a scenario/configuration specific to the local region. </w:t>
                            </w:r>
                          </w:p>
                          <w:p w14:paraId="7990FD6F" w14:textId="77777777" w:rsidR="00931B3D" w:rsidRPr="00931B3D" w:rsidRDefault="00931B3D" w:rsidP="00931B3D">
                            <w:pPr>
                              <w:numPr>
                                <w:ilvl w:val="2"/>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E.g., Indoor-outdoor ratio, LOS-NLOS ratio, TXRU mapping, etc.</w:t>
                            </w:r>
                          </w:p>
                          <w:p w14:paraId="4A5795B7" w14:textId="627888F6" w:rsidR="00931B3D" w:rsidRDefault="00931B3D" w:rsidP="00931B3D">
                            <w:pPr>
                              <w:rPr>
                                <w:rFonts w:ascii="Times" w:eastAsia="Batang" w:hAnsi="Times" w:cs="Times New Roman"/>
                                <w:bCs/>
                                <w:iCs/>
                                <w:kern w:val="0"/>
                                <w:szCs w:val="24"/>
                                <w:lang w:val="en-GB" w:eastAsia="en-US"/>
                              </w:rPr>
                            </w:pPr>
                            <w:r w:rsidRPr="00931B3D">
                              <w:rPr>
                                <w:rFonts w:ascii="Times" w:eastAsia="Batang" w:hAnsi="Times" w:cs="Times New Roman"/>
                                <w:bCs/>
                                <w:iCs/>
                                <w:kern w:val="0"/>
                                <w:szCs w:val="24"/>
                                <w:lang w:val="en-GB" w:eastAsia="en-US"/>
                              </w:rPr>
                              <w:t>Note: While modelling the spatial correlation, strive to ensure that the dataset distribution also correctly captures the decorrelation due to temporal variations in the channel. To report methods to generate training and testing dataset.</w:t>
                            </w:r>
                          </w:p>
                          <w:p w14:paraId="452B2400" w14:textId="2310FDA7" w:rsidR="001128E1" w:rsidRDefault="001128E1" w:rsidP="00931B3D">
                            <w:pPr>
                              <w:rPr>
                                <w:rFonts w:ascii="Times" w:eastAsia="Batang" w:hAnsi="Times" w:cs="Times New Roman"/>
                                <w:bCs/>
                                <w:iCs/>
                                <w:kern w:val="0"/>
                                <w:szCs w:val="24"/>
                                <w:lang w:val="en-GB" w:eastAsia="en-US"/>
                              </w:rPr>
                            </w:pPr>
                          </w:p>
                          <w:p w14:paraId="766EF8DA" w14:textId="119A9198" w:rsidR="001128E1" w:rsidRPr="001128E1" w:rsidRDefault="001128E1" w:rsidP="001128E1">
                            <w:pPr>
                              <w:rPr>
                                <w:rFonts w:ascii="Times" w:eastAsia="DengXian" w:hAnsi="Times" w:cs="Times New Roman"/>
                                <w:kern w:val="0"/>
                                <w:szCs w:val="24"/>
                                <w:highlight w:val="green"/>
                                <w:lang w:val="en-GB" w:eastAsia="zh-CN"/>
                              </w:rPr>
                            </w:pPr>
                            <w:r w:rsidRPr="001128E1">
                              <w:rPr>
                                <w:rFonts w:ascii="Times" w:eastAsia="DengXian" w:hAnsi="Times" w:cs="Times New Roman" w:hint="eastAsia"/>
                                <w:kern w:val="0"/>
                                <w:szCs w:val="24"/>
                                <w:highlight w:val="green"/>
                                <w:lang w:val="en-GB" w:eastAsia="zh-CN"/>
                              </w:rPr>
                              <w:t>Agreement</w:t>
                            </w:r>
                            <w:r>
                              <w:rPr>
                                <w:rFonts w:ascii="Times" w:eastAsia="DengXian" w:hAnsi="Times" w:cs="Times New Roman"/>
                                <w:kern w:val="0"/>
                                <w:szCs w:val="24"/>
                                <w:highlight w:val="green"/>
                                <w:lang w:val="en-GB" w:eastAsia="zh-CN"/>
                              </w:rPr>
                              <w:t xml:space="preserve"> RAN1#117</w:t>
                            </w:r>
                          </w:p>
                          <w:p w14:paraId="1A4DB8FC" w14:textId="77777777" w:rsidR="001128E1" w:rsidRPr="001128E1" w:rsidRDefault="001128E1" w:rsidP="001128E1">
                            <w:pPr>
                              <w:rPr>
                                <w:rFonts w:ascii="Times" w:eastAsia="Batang" w:hAnsi="Times" w:cs="Times New Roman"/>
                                <w:kern w:val="0"/>
                                <w:szCs w:val="24"/>
                                <w:lang w:val="en-GB"/>
                              </w:rPr>
                            </w:pPr>
                            <w:r w:rsidRPr="001128E1">
                              <w:rPr>
                                <w:rFonts w:ascii="Times" w:eastAsia="Batang" w:hAnsi="Times" w:cs="Times New Roman"/>
                                <w:kern w:val="0"/>
                                <w:szCs w:val="24"/>
                                <w:lang w:val="en-GB"/>
                              </w:rPr>
                              <w:t xml:space="preserve">For the evaluation of AI/ML-based CSI </w:t>
                            </w:r>
                            <w:r w:rsidRPr="001128E1">
                              <w:rPr>
                                <w:rFonts w:ascii="Times" w:eastAsia="DengXian" w:hAnsi="Times" w:cs="Times New Roman" w:hint="eastAsia"/>
                                <w:kern w:val="0"/>
                                <w:szCs w:val="24"/>
                                <w:lang w:val="en-GB" w:eastAsia="zh-CN"/>
                              </w:rPr>
                              <w:t>prediction</w:t>
                            </w:r>
                            <w:r w:rsidRPr="001128E1">
                              <w:rPr>
                                <w:rFonts w:ascii="Times" w:eastAsia="Batang" w:hAnsi="Times" w:cs="Times New Roman"/>
                                <w:kern w:val="0"/>
                                <w:szCs w:val="24"/>
                                <w:lang w:val="en-GB"/>
                              </w:rPr>
                              <w:t xml:space="preserve"> using localized models in Release 19, regarding training,</w:t>
                            </w:r>
                          </w:p>
                          <w:p w14:paraId="32BE63B4" w14:textId="77777777" w:rsidR="001128E1" w:rsidRPr="001128E1" w:rsidRDefault="001128E1"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The k-th local model is trained on region #B_k (the k-th local region), 1&lt;=k&lt;=N.</w:t>
                            </w:r>
                          </w:p>
                          <w:p w14:paraId="4D03C728" w14:textId="77777777" w:rsidR="001128E1" w:rsidRPr="001128E1" w:rsidRDefault="001128E1"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The generalized model is trained on Region #A that may be constructed via any of the following methods that is appropriate for the given generalized/local region modeling approach.</w:t>
                            </w:r>
                          </w:p>
                          <w:p w14:paraId="24FC3069" w14:textId="77777777" w:rsidR="001128E1" w:rsidRPr="001128E1" w:rsidRDefault="001128E1"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Region #A is the same as the union of regions #B_1, …, #B_N.</w:t>
                            </w:r>
                          </w:p>
                          <w:p w14:paraId="79D9EEAD" w14:textId="77777777" w:rsidR="001128E1" w:rsidRPr="001128E1" w:rsidRDefault="001128E1"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Region #A is a proper superset of the union of regions #B_1, …, #B_N.</w:t>
                            </w:r>
                          </w:p>
                          <w:p w14:paraId="38A66E71" w14:textId="77777777" w:rsidR="001128E1" w:rsidRPr="001128E1" w:rsidRDefault="001128E1"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Region #A is generated separately from regions #B_1, …, #B_N.</w:t>
                            </w:r>
                          </w:p>
                          <w:p w14:paraId="63E7A7CF" w14:textId="77777777" w:rsidR="001128E1" w:rsidRPr="001128E1" w:rsidRDefault="001128E1"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Note: companies to report which method was used.</w:t>
                            </w:r>
                          </w:p>
                          <w:p w14:paraId="491DAA55" w14:textId="77777777" w:rsidR="001128E1" w:rsidRPr="001128E1" w:rsidRDefault="001128E1" w:rsidP="001128E1">
                            <w:pPr>
                              <w:rPr>
                                <w:rFonts w:ascii="Times" w:eastAsia="Batang" w:hAnsi="Times" w:cs="Times New Roman"/>
                                <w:kern w:val="0"/>
                                <w:szCs w:val="24"/>
                                <w:lang w:val="en-GB"/>
                              </w:rPr>
                            </w:pPr>
                            <w:r w:rsidRPr="001128E1">
                              <w:rPr>
                                <w:rFonts w:ascii="Times" w:eastAsia="Batang" w:hAnsi="Times" w:cs="Times New Roman"/>
                                <w:kern w:val="0"/>
                                <w:szCs w:val="24"/>
                                <w:lang w:val="en-GB"/>
                              </w:rPr>
                              <w:t xml:space="preserve">For the evaluation of AI/ML-based CSI </w:t>
                            </w:r>
                            <w:r w:rsidRPr="001128E1">
                              <w:rPr>
                                <w:rFonts w:ascii="Times" w:eastAsia="DengXian" w:hAnsi="Times" w:cs="Times New Roman" w:hint="eastAsia"/>
                                <w:kern w:val="0"/>
                                <w:szCs w:val="24"/>
                                <w:lang w:val="en-GB" w:eastAsia="zh-CN"/>
                              </w:rPr>
                              <w:t>prediction</w:t>
                            </w:r>
                            <w:r w:rsidRPr="001128E1">
                              <w:rPr>
                                <w:rFonts w:ascii="Times" w:eastAsia="Batang" w:hAnsi="Times" w:cs="Times New Roman"/>
                                <w:kern w:val="0"/>
                                <w:szCs w:val="24"/>
                                <w:lang w:val="en-GB"/>
                              </w:rPr>
                              <w:t xml:space="preserve"> using localized models in Release 19, regarding testing,</w:t>
                            </w:r>
                          </w:p>
                          <w:p w14:paraId="121C5B91" w14:textId="77777777" w:rsidR="001128E1" w:rsidRPr="001128E1" w:rsidRDefault="001128E1"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The trained generalized model, local model, and the non-AI/ML benchmark are tested on the regions #B_1, …, #B_N.</w:t>
                            </w:r>
                          </w:p>
                          <w:p w14:paraId="64F19799" w14:textId="77777777" w:rsidR="001128E1" w:rsidRPr="001128E1" w:rsidRDefault="001128E1"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In case N&gt;1</w:t>
                            </w:r>
                            <w:r w:rsidRPr="001128E1">
                              <w:rPr>
                                <w:rFonts w:ascii="Times" w:eastAsia="Batang" w:hAnsi="Times" w:cs="Times New Roman" w:hint="eastAsia"/>
                                <w:kern w:val="0"/>
                                <w:szCs w:val="24"/>
                                <w:lang w:val="en-GB"/>
                              </w:rPr>
                              <w:t xml:space="preserve">, </w:t>
                            </w:r>
                            <w:r w:rsidRPr="001128E1">
                              <w:rPr>
                                <w:rFonts w:ascii="Times" w:eastAsia="Batang" w:hAnsi="Times" w:cs="Times New Roman"/>
                                <w:kern w:val="0"/>
                                <w:szCs w:val="24"/>
                                <w:lang w:val="en-GB"/>
                              </w:rPr>
                              <w:t xml:space="preserve">when reporting the results, </w:t>
                            </w:r>
                            <w:r w:rsidRPr="001128E1">
                              <w:rPr>
                                <w:rFonts w:ascii="Times" w:eastAsia="Batang" w:hAnsi="Times" w:cs="Times New Roman" w:hint="eastAsia"/>
                                <w:kern w:val="0"/>
                                <w:szCs w:val="24"/>
                                <w:lang w:val="en-GB"/>
                              </w:rPr>
                              <w:t xml:space="preserve">companies may report the performance </w:t>
                            </w:r>
                            <w:r w:rsidRPr="001128E1">
                              <w:rPr>
                                <w:rFonts w:ascii="Times" w:eastAsia="Batang" w:hAnsi="Times" w:cs="Times New Roman"/>
                                <w:kern w:val="0"/>
                                <w:szCs w:val="24"/>
                                <w:lang w:val="en-GB"/>
                              </w:rPr>
                              <w:t xml:space="preserve">of the generalized model, the local models, and the non-AI/ML benchmark, by averaging the performance </w:t>
                            </w:r>
                            <w:r w:rsidRPr="001128E1">
                              <w:rPr>
                                <w:rFonts w:ascii="Times" w:eastAsia="Batang" w:hAnsi="Times" w:cs="Times New Roman" w:hint="eastAsia"/>
                                <w:kern w:val="0"/>
                                <w:szCs w:val="24"/>
                                <w:lang w:val="en-GB"/>
                              </w:rPr>
                              <w:t xml:space="preserve">over the </w:t>
                            </w:r>
                            <w:r w:rsidRPr="001128E1">
                              <w:rPr>
                                <w:rFonts w:ascii="Times" w:eastAsia="Batang" w:hAnsi="Times" w:cs="Times New Roman"/>
                                <w:kern w:val="0"/>
                                <w:szCs w:val="24"/>
                                <w:lang w:val="en-GB"/>
                              </w:rPr>
                              <w:t>regions #B_1,…,B_N</w:t>
                            </w:r>
                            <w:r w:rsidRPr="001128E1">
                              <w:rPr>
                                <w:rFonts w:ascii="Times" w:eastAsia="Batang" w:hAnsi="Times" w:cs="Times New Roman" w:hint="eastAsia"/>
                                <w:kern w:val="0"/>
                                <w:szCs w:val="24"/>
                                <w:lang w:val="en-GB"/>
                              </w:rPr>
                              <w:t>. Companies to report the value of N.</w:t>
                            </w:r>
                          </w:p>
                          <w:p w14:paraId="5DDFA77D" w14:textId="77777777" w:rsidR="001128E1" w:rsidRPr="001128E1" w:rsidRDefault="001128E1" w:rsidP="00931B3D">
                            <w:pPr>
                              <w:rPr>
                                <w:rFonts w:ascii="Times" w:eastAsia="Batang" w:hAnsi="Times" w:cs="Times New Roman"/>
                                <w:bCs/>
                                <w:iCs/>
                                <w:kern w:val="0"/>
                                <w:szCs w:val="24"/>
                                <w:lang w:eastAsia="en-US"/>
                              </w:rPr>
                            </w:pPr>
                          </w:p>
                          <w:p w14:paraId="223C2A63" w14:textId="77777777" w:rsidR="00931B3D" w:rsidRPr="00D460FE" w:rsidRDefault="00931B3D" w:rsidP="00931B3D">
                            <w:pPr>
                              <w:snapToGrid w:val="0"/>
                              <w:spacing w:after="120"/>
                              <w:rPr>
                                <w:rFonts w:ascii="Times New Roman" w:hAnsi="Times New Roman" w:cs="Times New Roman"/>
                                <w:b/>
                                <w:bCs/>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16DA947" id="_x0000_t202" coordsize="21600,21600" o:spt="202" path="m,l,21600r21600,l21600,xe">
                <v:stroke joinstyle="miter"/>
                <v:path gradientshapeok="t" o:connecttype="rect"/>
              </v:shapetype>
              <v:shape id="Text Box 2" o:spid="_x0000_s1026" type="#_x0000_t202" style="position:absolute;left:0;text-align:left;margin-left:0;margin-top:24.3pt;width:521.7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">
                <v:textbox style="mso-fit-shape-to-text:t">
                  <w:txbxContent>
                    <w:p w14:paraId="74A2A27F" w14:textId="57F161EC" w:rsidR="00931B3D" w:rsidRPr="00931B3D" w:rsidRDefault="00931B3D" w:rsidP="00931B3D">
                      <w:pPr>
                        <w:ind w:left="1440" w:hanging="1440"/>
                        <w:rPr>
                          <w:rFonts w:ascii="Times" w:eastAsia="DengXian" w:hAnsi="Times" w:cs="Times New Roman"/>
                          <w:b/>
                          <w:bCs/>
                          <w:kern w:val="0"/>
                          <w:szCs w:val="24"/>
                          <w:highlight w:val="green"/>
                          <w:lang w:eastAsia="zh-CN"/>
                        </w:rPr>
                      </w:pPr>
                      <w:r w:rsidRPr="00931B3D">
                        <w:rPr>
                          <w:rFonts w:ascii="Times" w:eastAsia="DengXian" w:hAnsi="Times" w:cs="Times New Roman" w:hint="eastAsia"/>
                          <w:b/>
                          <w:bCs/>
                          <w:kern w:val="0"/>
                          <w:szCs w:val="24"/>
                          <w:highlight w:val="green"/>
                          <w:lang w:eastAsia="zh-CN"/>
                        </w:rPr>
                        <w:t>A</w:t>
                      </w:r>
                      <w:r w:rsidRPr="00931B3D">
                        <w:rPr>
                          <w:rFonts w:ascii="Times" w:eastAsia="DengXian" w:hAnsi="Times" w:cs="Times New Roman"/>
                          <w:b/>
                          <w:bCs/>
                          <w:kern w:val="0"/>
                          <w:szCs w:val="24"/>
                          <w:highlight w:val="green"/>
                          <w:lang w:eastAsia="zh-CN"/>
                        </w:rPr>
                        <w:t>greement</w:t>
                      </w:r>
                      <w:r>
                        <w:rPr>
                          <w:rFonts w:ascii="Times" w:eastAsia="DengXian" w:hAnsi="Times" w:cs="Times New Roman"/>
                          <w:b/>
                          <w:bCs/>
                          <w:kern w:val="0"/>
                          <w:szCs w:val="24"/>
                          <w:highlight w:val="green"/>
                          <w:lang w:eastAsia="zh-CN"/>
                        </w:rPr>
                        <w:t xml:space="preserve"> RAN1#116</w:t>
                      </w:r>
                    </w:p>
                    <w:p w14:paraId="1E40D395" w14:textId="77777777" w:rsidR="00931B3D" w:rsidRPr="00931B3D" w:rsidRDefault="00931B3D" w:rsidP="00931B3D">
                      <w:pPr>
                        <w:rPr>
                          <w:rFonts w:ascii="Times" w:eastAsia="Batang" w:hAnsi="Times" w:cs="Times New Roman"/>
                          <w:bCs/>
                          <w:iCs/>
                          <w:kern w:val="0"/>
                          <w:szCs w:val="24"/>
                          <w:lang w:val="en-GB" w:eastAsia="en-US"/>
                        </w:rPr>
                      </w:pPr>
                      <w:r w:rsidRPr="00931B3D">
                        <w:rPr>
                          <w:rFonts w:ascii="Times" w:eastAsia="Batang" w:hAnsi="Times" w:cs="Times New Roman"/>
                          <w:bCs/>
                          <w:iCs/>
                          <w:kern w:val="0"/>
                          <w:szCs w:val="24"/>
                          <w:lang w:val="en-GB" w:eastAsia="en-US"/>
                        </w:rPr>
                        <w:t>For the evaluation of AI/ML-based CSI prediction using localized models in Release 19, consider the following options as a starting point to model the spatial correlation in the dataset for a local region:</w:t>
                      </w:r>
                    </w:p>
                    <w:p w14:paraId="3801AEE8" w14:textId="77777777" w:rsidR="00931B3D" w:rsidRPr="00931B3D" w:rsidRDefault="00931B3D" w:rsidP="00931B3D">
                      <w:pPr>
                        <w:numPr>
                          <w:ilvl w:val="0"/>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 xml:space="preserve">Option 1: The dataset </w:t>
                      </w:r>
                      <w:proofErr w:type="gramStart"/>
                      <w:r w:rsidRPr="00931B3D">
                        <w:rPr>
                          <w:rFonts w:ascii="Times" w:eastAsia="Batang" w:hAnsi="Times" w:cs="Times New Roman"/>
                          <w:bCs/>
                          <w:iCs/>
                          <w:kern w:val="0"/>
                          <w:szCs w:val="24"/>
                          <w:lang w:val="en-GB" w:eastAsia="x-none"/>
                        </w:rPr>
                        <w:t>is derived</w:t>
                      </w:r>
                      <w:proofErr w:type="gramEnd"/>
                      <w:r w:rsidRPr="00931B3D">
                        <w:rPr>
                          <w:rFonts w:ascii="Times" w:eastAsia="Batang" w:hAnsi="Times" w:cs="Times New Roman"/>
                          <w:bCs/>
                          <w:iCs/>
                          <w:kern w:val="0"/>
                          <w:szCs w:val="24"/>
                          <w:lang w:val="en-GB" w:eastAsia="x-none"/>
                        </w:rPr>
                        <w:t xml:space="preserve"> from UEs dropped within the local region, with spatial consistency modelling as per TR 38.901. </w:t>
                      </w:r>
                    </w:p>
                    <w:p w14:paraId="339FC177" w14:textId="77777777" w:rsidR="00931B3D" w:rsidRPr="00931B3D" w:rsidRDefault="00931B3D" w:rsidP="00931B3D">
                      <w:pPr>
                        <w:numPr>
                          <w:ilvl w:val="2"/>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 xml:space="preserve">E.g., </w:t>
                      </w:r>
                      <w:proofErr w:type="gramStart"/>
                      <w:r w:rsidRPr="00931B3D">
                        <w:rPr>
                          <w:rFonts w:ascii="Times" w:eastAsia="Batang" w:hAnsi="Times" w:cs="Times New Roman"/>
                          <w:bCs/>
                          <w:iCs/>
                          <w:kern w:val="0"/>
                          <w:szCs w:val="24"/>
                          <w:lang w:val="en-GB" w:eastAsia="x-none"/>
                        </w:rPr>
                        <w:t>Dropped</w:t>
                      </w:r>
                      <w:proofErr w:type="gramEnd"/>
                      <w:r w:rsidRPr="00931B3D">
                        <w:rPr>
                          <w:rFonts w:ascii="Times" w:eastAsia="Batang" w:hAnsi="Times" w:cs="Times New Roman"/>
                          <w:bCs/>
                          <w:iCs/>
                          <w:kern w:val="0"/>
                          <w:szCs w:val="24"/>
                          <w:lang w:val="en-GB" w:eastAsia="x-none"/>
                        </w:rPr>
                        <w:t xml:space="preserve"> in a specific cell or within a specific boundary.</w:t>
                      </w:r>
                    </w:p>
                    <w:p w14:paraId="12CDBB24" w14:textId="77777777" w:rsidR="00931B3D" w:rsidRPr="00931B3D" w:rsidRDefault="00931B3D" w:rsidP="00931B3D">
                      <w:pPr>
                        <w:numPr>
                          <w:ilvl w:val="0"/>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 xml:space="preserve">Option 2: By using a scenario/configuration specific to the local region. </w:t>
                      </w:r>
                    </w:p>
                    <w:p w14:paraId="7990FD6F" w14:textId="77777777" w:rsidR="00931B3D" w:rsidRPr="00931B3D" w:rsidRDefault="00931B3D" w:rsidP="00931B3D">
                      <w:pPr>
                        <w:numPr>
                          <w:ilvl w:val="2"/>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E.g., Indoor-outdoor ratio, LOS-NLOS ratio, TXRU mapping, etc.</w:t>
                      </w:r>
                    </w:p>
                    <w:p w14:paraId="4A5795B7" w14:textId="627888F6" w:rsidR="00931B3D" w:rsidRDefault="00931B3D" w:rsidP="00931B3D">
                      <w:pPr>
                        <w:rPr>
                          <w:rFonts w:ascii="Times" w:eastAsia="Batang" w:hAnsi="Times" w:cs="Times New Roman"/>
                          <w:bCs/>
                          <w:iCs/>
                          <w:kern w:val="0"/>
                          <w:szCs w:val="24"/>
                          <w:lang w:val="en-GB" w:eastAsia="en-US"/>
                        </w:rPr>
                      </w:pPr>
                      <w:r w:rsidRPr="00931B3D">
                        <w:rPr>
                          <w:rFonts w:ascii="Times" w:eastAsia="Batang" w:hAnsi="Times" w:cs="Times New Roman"/>
                          <w:bCs/>
                          <w:iCs/>
                          <w:kern w:val="0"/>
                          <w:szCs w:val="24"/>
                          <w:lang w:val="en-GB" w:eastAsia="en-US"/>
                        </w:rPr>
                        <w:t>Note: While modelling the spatial correlation, strive to ensure that the dataset distribution also correctly captures the decorrelation due to temporal variations in the channel. To report methods to generate training and testing dataset.</w:t>
                      </w:r>
                    </w:p>
                    <w:p w14:paraId="452B2400" w14:textId="2310FDA7" w:rsidR="001128E1" w:rsidRDefault="001128E1" w:rsidP="00931B3D">
                      <w:pPr>
                        <w:rPr>
                          <w:rFonts w:ascii="Times" w:eastAsia="Batang" w:hAnsi="Times" w:cs="Times New Roman"/>
                          <w:bCs/>
                          <w:iCs/>
                          <w:kern w:val="0"/>
                          <w:szCs w:val="24"/>
                          <w:lang w:val="en-GB" w:eastAsia="en-US"/>
                        </w:rPr>
                      </w:pPr>
                    </w:p>
                    <w:p w14:paraId="766EF8DA" w14:textId="119A9198" w:rsidR="001128E1" w:rsidRPr="001128E1" w:rsidRDefault="001128E1" w:rsidP="001128E1">
                      <w:pPr>
                        <w:rPr>
                          <w:rFonts w:ascii="Times" w:eastAsia="DengXian" w:hAnsi="Times" w:cs="Times New Roman"/>
                          <w:kern w:val="0"/>
                          <w:szCs w:val="24"/>
                          <w:highlight w:val="green"/>
                          <w:lang w:val="en-GB" w:eastAsia="zh-CN"/>
                        </w:rPr>
                      </w:pPr>
                      <w:r w:rsidRPr="001128E1">
                        <w:rPr>
                          <w:rFonts w:ascii="Times" w:eastAsia="DengXian" w:hAnsi="Times" w:cs="Times New Roman" w:hint="eastAsia"/>
                          <w:kern w:val="0"/>
                          <w:szCs w:val="24"/>
                          <w:highlight w:val="green"/>
                          <w:lang w:val="en-GB" w:eastAsia="zh-CN"/>
                        </w:rPr>
                        <w:t>Agreement</w:t>
                      </w:r>
                      <w:r>
                        <w:rPr>
                          <w:rFonts w:ascii="Times" w:eastAsia="DengXian" w:hAnsi="Times" w:cs="Times New Roman"/>
                          <w:kern w:val="0"/>
                          <w:szCs w:val="24"/>
                          <w:highlight w:val="green"/>
                          <w:lang w:val="en-GB" w:eastAsia="zh-CN"/>
                        </w:rPr>
                        <w:t xml:space="preserve"> RAN1#117</w:t>
                      </w:r>
                    </w:p>
                    <w:p w14:paraId="1A4DB8FC" w14:textId="77777777" w:rsidR="001128E1" w:rsidRPr="001128E1" w:rsidRDefault="001128E1" w:rsidP="001128E1">
                      <w:pPr>
                        <w:rPr>
                          <w:rFonts w:ascii="Times" w:eastAsia="Batang" w:hAnsi="Times" w:cs="Times New Roman"/>
                          <w:kern w:val="0"/>
                          <w:szCs w:val="24"/>
                          <w:lang w:val="en-GB"/>
                        </w:rPr>
                      </w:pPr>
                      <w:r w:rsidRPr="001128E1">
                        <w:rPr>
                          <w:rFonts w:ascii="Times" w:eastAsia="Batang" w:hAnsi="Times" w:cs="Times New Roman"/>
                          <w:kern w:val="0"/>
                          <w:szCs w:val="24"/>
                          <w:lang w:val="en-GB"/>
                        </w:rPr>
                        <w:t xml:space="preserve">For the evaluation of AI/ML-based CSI </w:t>
                      </w:r>
                      <w:r w:rsidRPr="001128E1">
                        <w:rPr>
                          <w:rFonts w:ascii="Times" w:eastAsia="DengXian" w:hAnsi="Times" w:cs="Times New Roman" w:hint="eastAsia"/>
                          <w:kern w:val="0"/>
                          <w:szCs w:val="24"/>
                          <w:lang w:val="en-GB" w:eastAsia="zh-CN"/>
                        </w:rPr>
                        <w:t>prediction</w:t>
                      </w:r>
                      <w:r w:rsidRPr="001128E1">
                        <w:rPr>
                          <w:rFonts w:ascii="Times" w:eastAsia="Batang" w:hAnsi="Times" w:cs="Times New Roman"/>
                          <w:kern w:val="0"/>
                          <w:szCs w:val="24"/>
                          <w:lang w:val="en-GB"/>
                        </w:rPr>
                        <w:t xml:space="preserve"> using localized models in Release 19, regarding training,</w:t>
                      </w:r>
                    </w:p>
                    <w:p w14:paraId="32BE63B4" w14:textId="77777777" w:rsidR="001128E1" w:rsidRPr="001128E1" w:rsidRDefault="001128E1"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The k-</w:t>
                      </w:r>
                      <w:proofErr w:type="spellStart"/>
                      <w:r w:rsidRPr="001128E1">
                        <w:rPr>
                          <w:rFonts w:ascii="Times" w:eastAsia="Batang" w:hAnsi="Times" w:cs="Times New Roman"/>
                          <w:kern w:val="0"/>
                          <w:szCs w:val="24"/>
                          <w:lang w:val="en-GB"/>
                        </w:rPr>
                        <w:t>th</w:t>
                      </w:r>
                      <w:proofErr w:type="spellEnd"/>
                      <w:r w:rsidRPr="001128E1">
                        <w:rPr>
                          <w:rFonts w:ascii="Times" w:eastAsia="Batang" w:hAnsi="Times" w:cs="Times New Roman"/>
                          <w:kern w:val="0"/>
                          <w:szCs w:val="24"/>
                          <w:lang w:val="en-GB"/>
                        </w:rPr>
                        <w:t xml:space="preserve"> local model is trained on region #</w:t>
                      </w:r>
                      <w:proofErr w:type="spellStart"/>
                      <w:r w:rsidRPr="001128E1">
                        <w:rPr>
                          <w:rFonts w:ascii="Times" w:eastAsia="Batang" w:hAnsi="Times" w:cs="Times New Roman"/>
                          <w:kern w:val="0"/>
                          <w:szCs w:val="24"/>
                          <w:lang w:val="en-GB"/>
                        </w:rPr>
                        <w:t>B_k</w:t>
                      </w:r>
                      <w:proofErr w:type="spellEnd"/>
                      <w:r w:rsidRPr="001128E1">
                        <w:rPr>
                          <w:rFonts w:ascii="Times" w:eastAsia="Batang" w:hAnsi="Times" w:cs="Times New Roman"/>
                          <w:kern w:val="0"/>
                          <w:szCs w:val="24"/>
                          <w:lang w:val="en-GB"/>
                        </w:rPr>
                        <w:t xml:space="preserve"> (the k-</w:t>
                      </w:r>
                      <w:proofErr w:type="spellStart"/>
                      <w:r w:rsidRPr="001128E1">
                        <w:rPr>
                          <w:rFonts w:ascii="Times" w:eastAsia="Batang" w:hAnsi="Times" w:cs="Times New Roman"/>
                          <w:kern w:val="0"/>
                          <w:szCs w:val="24"/>
                          <w:lang w:val="en-GB"/>
                        </w:rPr>
                        <w:t>th</w:t>
                      </w:r>
                      <w:proofErr w:type="spellEnd"/>
                      <w:r w:rsidRPr="001128E1">
                        <w:rPr>
                          <w:rFonts w:ascii="Times" w:eastAsia="Batang" w:hAnsi="Times" w:cs="Times New Roman"/>
                          <w:kern w:val="0"/>
                          <w:szCs w:val="24"/>
                          <w:lang w:val="en-GB"/>
                        </w:rPr>
                        <w:t xml:space="preserve"> local region), </w:t>
                      </w:r>
                      <w:proofErr w:type="gramStart"/>
                      <w:r w:rsidRPr="001128E1">
                        <w:rPr>
                          <w:rFonts w:ascii="Times" w:eastAsia="Batang" w:hAnsi="Times" w:cs="Times New Roman"/>
                          <w:kern w:val="0"/>
                          <w:szCs w:val="24"/>
                          <w:lang w:val="en-GB"/>
                        </w:rPr>
                        <w:t>1</w:t>
                      </w:r>
                      <w:proofErr w:type="gramEnd"/>
                      <w:r w:rsidRPr="001128E1">
                        <w:rPr>
                          <w:rFonts w:ascii="Times" w:eastAsia="Batang" w:hAnsi="Times" w:cs="Times New Roman"/>
                          <w:kern w:val="0"/>
                          <w:szCs w:val="24"/>
                          <w:lang w:val="en-GB"/>
                        </w:rPr>
                        <w:t>&lt;=k&lt;=N.</w:t>
                      </w:r>
                    </w:p>
                    <w:p w14:paraId="4D03C728" w14:textId="77777777" w:rsidR="001128E1" w:rsidRPr="001128E1" w:rsidRDefault="001128E1"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The generalized model is trained on Region #</w:t>
                      </w:r>
                      <w:proofErr w:type="gramStart"/>
                      <w:r w:rsidRPr="001128E1">
                        <w:rPr>
                          <w:rFonts w:ascii="Times" w:eastAsia="Batang" w:hAnsi="Times" w:cs="Times New Roman"/>
                          <w:kern w:val="0"/>
                          <w:szCs w:val="24"/>
                          <w:lang w:val="en-GB"/>
                        </w:rPr>
                        <w:t>A</w:t>
                      </w:r>
                      <w:proofErr w:type="gramEnd"/>
                      <w:r w:rsidRPr="001128E1">
                        <w:rPr>
                          <w:rFonts w:ascii="Times" w:eastAsia="Batang" w:hAnsi="Times" w:cs="Times New Roman"/>
                          <w:kern w:val="0"/>
                          <w:szCs w:val="24"/>
                          <w:lang w:val="en-GB"/>
                        </w:rPr>
                        <w:t xml:space="preserve"> that may be constructed via any of the following methods that is appropriate for the given generalized/local region </w:t>
                      </w:r>
                      <w:proofErr w:type="spellStart"/>
                      <w:r w:rsidRPr="001128E1">
                        <w:rPr>
                          <w:rFonts w:ascii="Times" w:eastAsia="Batang" w:hAnsi="Times" w:cs="Times New Roman"/>
                          <w:kern w:val="0"/>
                          <w:szCs w:val="24"/>
                          <w:lang w:val="en-GB"/>
                        </w:rPr>
                        <w:t>modeling</w:t>
                      </w:r>
                      <w:proofErr w:type="spellEnd"/>
                      <w:r w:rsidRPr="001128E1">
                        <w:rPr>
                          <w:rFonts w:ascii="Times" w:eastAsia="Batang" w:hAnsi="Times" w:cs="Times New Roman"/>
                          <w:kern w:val="0"/>
                          <w:szCs w:val="24"/>
                          <w:lang w:val="en-GB"/>
                        </w:rPr>
                        <w:t xml:space="preserve"> approach.</w:t>
                      </w:r>
                    </w:p>
                    <w:p w14:paraId="24FC3069" w14:textId="77777777" w:rsidR="001128E1" w:rsidRPr="001128E1" w:rsidRDefault="001128E1"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Region #A is the same as the union of regions #B_1</w:t>
                      </w:r>
                      <w:proofErr w:type="gramStart"/>
                      <w:r w:rsidRPr="001128E1">
                        <w:rPr>
                          <w:rFonts w:ascii="Times" w:eastAsia="Batang" w:hAnsi="Times" w:cs="Times New Roman"/>
                          <w:kern w:val="0"/>
                          <w:szCs w:val="24"/>
                          <w:lang w:val="en-GB"/>
                        </w:rPr>
                        <w:t>, …,</w:t>
                      </w:r>
                      <w:proofErr w:type="gramEnd"/>
                      <w:r w:rsidRPr="001128E1">
                        <w:rPr>
                          <w:rFonts w:ascii="Times" w:eastAsia="Batang" w:hAnsi="Times" w:cs="Times New Roman"/>
                          <w:kern w:val="0"/>
                          <w:szCs w:val="24"/>
                          <w:lang w:val="en-GB"/>
                        </w:rPr>
                        <w:t xml:space="preserve"> #B_N.</w:t>
                      </w:r>
                    </w:p>
                    <w:p w14:paraId="79D9EEAD" w14:textId="77777777" w:rsidR="001128E1" w:rsidRPr="001128E1" w:rsidRDefault="001128E1"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Region #A is a proper superset of the union of regions #B_1</w:t>
                      </w:r>
                      <w:proofErr w:type="gramStart"/>
                      <w:r w:rsidRPr="001128E1">
                        <w:rPr>
                          <w:rFonts w:ascii="Times" w:eastAsia="Batang" w:hAnsi="Times" w:cs="Times New Roman"/>
                          <w:kern w:val="0"/>
                          <w:szCs w:val="24"/>
                          <w:lang w:val="en-GB"/>
                        </w:rPr>
                        <w:t>, …,</w:t>
                      </w:r>
                      <w:proofErr w:type="gramEnd"/>
                      <w:r w:rsidRPr="001128E1">
                        <w:rPr>
                          <w:rFonts w:ascii="Times" w:eastAsia="Batang" w:hAnsi="Times" w:cs="Times New Roman"/>
                          <w:kern w:val="0"/>
                          <w:szCs w:val="24"/>
                          <w:lang w:val="en-GB"/>
                        </w:rPr>
                        <w:t xml:space="preserve"> #B_N.</w:t>
                      </w:r>
                    </w:p>
                    <w:p w14:paraId="38A66E71" w14:textId="77777777" w:rsidR="001128E1" w:rsidRPr="001128E1" w:rsidRDefault="001128E1"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Region #A is generated separately from regions #B_1</w:t>
                      </w:r>
                      <w:proofErr w:type="gramStart"/>
                      <w:r w:rsidRPr="001128E1">
                        <w:rPr>
                          <w:rFonts w:ascii="Times" w:eastAsia="Batang" w:hAnsi="Times" w:cs="Times New Roman"/>
                          <w:kern w:val="0"/>
                          <w:szCs w:val="24"/>
                          <w:lang w:val="en-GB"/>
                        </w:rPr>
                        <w:t>, …,</w:t>
                      </w:r>
                      <w:proofErr w:type="gramEnd"/>
                      <w:r w:rsidRPr="001128E1">
                        <w:rPr>
                          <w:rFonts w:ascii="Times" w:eastAsia="Batang" w:hAnsi="Times" w:cs="Times New Roman"/>
                          <w:kern w:val="0"/>
                          <w:szCs w:val="24"/>
                          <w:lang w:val="en-GB"/>
                        </w:rPr>
                        <w:t xml:space="preserve"> #B_N.</w:t>
                      </w:r>
                    </w:p>
                    <w:p w14:paraId="63E7A7CF" w14:textId="77777777" w:rsidR="001128E1" w:rsidRPr="001128E1" w:rsidRDefault="001128E1"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 xml:space="preserve">Note: companies to report which method </w:t>
                      </w:r>
                      <w:proofErr w:type="gramStart"/>
                      <w:r w:rsidRPr="001128E1">
                        <w:rPr>
                          <w:rFonts w:ascii="Times" w:eastAsia="Batang" w:hAnsi="Times" w:cs="Times New Roman"/>
                          <w:kern w:val="0"/>
                          <w:szCs w:val="24"/>
                          <w:lang w:val="en-GB"/>
                        </w:rPr>
                        <w:t>was used</w:t>
                      </w:r>
                      <w:proofErr w:type="gramEnd"/>
                      <w:r w:rsidRPr="001128E1">
                        <w:rPr>
                          <w:rFonts w:ascii="Times" w:eastAsia="Batang" w:hAnsi="Times" w:cs="Times New Roman"/>
                          <w:kern w:val="0"/>
                          <w:szCs w:val="24"/>
                          <w:lang w:val="en-GB"/>
                        </w:rPr>
                        <w:t>.</w:t>
                      </w:r>
                    </w:p>
                    <w:p w14:paraId="491DAA55" w14:textId="77777777" w:rsidR="001128E1" w:rsidRPr="001128E1" w:rsidRDefault="001128E1" w:rsidP="001128E1">
                      <w:pPr>
                        <w:rPr>
                          <w:rFonts w:ascii="Times" w:eastAsia="Batang" w:hAnsi="Times" w:cs="Times New Roman"/>
                          <w:kern w:val="0"/>
                          <w:szCs w:val="24"/>
                          <w:lang w:val="en-GB"/>
                        </w:rPr>
                      </w:pPr>
                      <w:r w:rsidRPr="001128E1">
                        <w:rPr>
                          <w:rFonts w:ascii="Times" w:eastAsia="Batang" w:hAnsi="Times" w:cs="Times New Roman"/>
                          <w:kern w:val="0"/>
                          <w:szCs w:val="24"/>
                          <w:lang w:val="en-GB"/>
                        </w:rPr>
                        <w:t xml:space="preserve">For the evaluation of AI/ML-based CSI </w:t>
                      </w:r>
                      <w:r w:rsidRPr="001128E1">
                        <w:rPr>
                          <w:rFonts w:ascii="Times" w:eastAsia="DengXian" w:hAnsi="Times" w:cs="Times New Roman" w:hint="eastAsia"/>
                          <w:kern w:val="0"/>
                          <w:szCs w:val="24"/>
                          <w:lang w:val="en-GB" w:eastAsia="zh-CN"/>
                        </w:rPr>
                        <w:t>prediction</w:t>
                      </w:r>
                      <w:r w:rsidRPr="001128E1">
                        <w:rPr>
                          <w:rFonts w:ascii="Times" w:eastAsia="Batang" w:hAnsi="Times" w:cs="Times New Roman"/>
                          <w:kern w:val="0"/>
                          <w:szCs w:val="24"/>
                          <w:lang w:val="en-GB"/>
                        </w:rPr>
                        <w:t xml:space="preserve"> using localized models in Release 19, regarding testing,</w:t>
                      </w:r>
                    </w:p>
                    <w:p w14:paraId="121C5B91" w14:textId="77777777" w:rsidR="001128E1" w:rsidRPr="001128E1" w:rsidRDefault="001128E1"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The trained generalized model, local model, and the non-AI/ML benchmark are tested on the regions #B_1</w:t>
                      </w:r>
                      <w:proofErr w:type="gramStart"/>
                      <w:r w:rsidRPr="001128E1">
                        <w:rPr>
                          <w:rFonts w:ascii="Times" w:eastAsia="Batang" w:hAnsi="Times" w:cs="Times New Roman"/>
                          <w:kern w:val="0"/>
                          <w:szCs w:val="24"/>
                          <w:lang w:val="en-GB"/>
                        </w:rPr>
                        <w:t>, …,</w:t>
                      </w:r>
                      <w:proofErr w:type="gramEnd"/>
                      <w:r w:rsidRPr="001128E1">
                        <w:rPr>
                          <w:rFonts w:ascii="Times" w:eastAsia="Batang" w:hAnsi="Times" w:cs="Times New Roman"/>
                          <w:kern w:val="0"/>
                          <w:szCs w:val="24"/>
                          <w:lang w:val="en-GB"/>
                        </w:rPr>
                        <w:t xml:space="preserve"> #B_N.</w:t>
                      </w:r>
                    </w:p>
                    <w:p w14:paraId="64F19799" w14:textId="77777777" w:rsidR="001128E1" w:rsidRPr="001128E1" w:rsidRDefault="001128E1"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In case N&gt;1</w:t>
                      </w:r>
                      <w:r w:rsidRPr="001128E1">
                        <w:rPr>
                          <w:rFonts w:ascii="Times" w:eastAsia="Batang" w:hAnsi="Times" w:cs="Times New Roman" w:hint="eastAsia"/>
                          <w:kern w:val="0"/>
                          <w:szCs w:val="24"/>
                          <w:lang w:val="en-GB"/>
                        </w:rPr>
                        <w:t xml:space="preserve">, </w:t>
                      </w:r>
                      <w:r w:rsidRPr="001128E1">
                        <w:rPr>
                          <w:rFonts w:ascii="Times" w:eastAsia="Batang" w:hAnsi="Times" w:cs="Times New Roman"/>
                          <w:kern w:val="0"/>
                          <w:szCs w:val="24"/>
                          <w:lang w:val="en-GB"/>
                        </w:rPr>
                        <w:t xml:space="preserve">when reporting the results, </w:t>
                      </w:r>
                      <w:r w:rsidRPr="001128E1">
                        <w:rPr>
                          <w:rFonts w:ascii="Times" w:eastAsia="Batang" w:hAnsi="Times" w:cs="Times New Roman" w:hint="eastAsia"/>
                          <w:kern w:val="0"/>
                          <w:szCs w:val="24"/>
                          <w:lang w:val="en-GB"/>
                        </w:rPr>
                        <w:t xml:space="preserve">companies may report the performance </w:t>
                      </w:r>
                      <w:r w:rsidRPr="001128E1">
                        <w:rPr>
                          <w:rFonts w:ascii="Times" w:eastAsia="Batang" w:hAnsi="Times" w:cs="Times New Roman"/>
                          <w:kern w:val="0"/>
                          <w:szCs w:val="24"/>
                          <w:lang w:val="en-GB"/>
                        </w:rPr>
                        <w:t xml:space="preserve">of the generalized model, the local models, and the non-AI/ML benchmark, by averaging the performance </w:t>
                      </w:r>
                      <w:r w:rsidRPr="001128E1">
                        <w:rPr>
                          <w:rFonts w:ascii="Times" w:eastAsia="Batang" w:hAnsi="Times" w:cs="Times New Roman" w:hint="eastAsia"/>
                          <w:kern w:val="0"/>
                          <w:szCs w:val="24"/>
                          <w:lang w:val="en-GB"/>
                        </w:rPr>
                        <w:t xml:space="preserve">over the </w:t>
                      </w:r>
                      <w:r w:rsidRPr="001128E1">
                        <w:rPr>
                          <w:rFonts w:ascii="Times" w:eastAsia="Batang" w:hAnsi="Times" w:cs="Times New Roman"/>
                          <w:kern w:val="0"/>
                          <w:szCs w:val="24"/>
                          <w:lang w:val="en-GB"/>
                        </w:rPr>
                        <w:t>regions #B_1,…,B_N</w:t>
                      </w:r>
                      <w:r w:rsidRPr="001128E1">
                        <w:rPr>
                          <w:rFonts w:ascii="Times" w:eastAsia="Batang" w:hAnsi="Times" w:cs="Times New Roman" w:hint="eastAsia"/>
                          <w:kern w:val="0"/>
                          <w:szCs w:val="24"/>
                          <w:lang w:val="en-GB"/>
                        </w:rPr>
                        <w:t>. Companies to report the value of N.</w:t>
                      </w:r>
                    </w:p>
                    <w:p w14:paraId="5DDFA77D" w14:textId="77777777" w:rsidR="001128E1" w:rsidRPr="001128E1" w:rsidRDefault="001128E1" w:rsidP="00931B3D">
                      <w:pPr>
                        <w:rPr>
                          <w:rFonts w:ascii="Times" w:eastAsia="Batang" w:hAnsi="Times" w:cs="Times New Roman"/>
                          <w:bCs/>
                          <w:iCs/>
                          <w:kern w:val="0"/>
                          <w:szCs w:val="24"/>
                          <w:lang w:eastAsia="en-US"/>
                        </w:rPr>
                      </w:pPr>
                    </w:p>
                    <w:p w14:paraId="223C2A63" w14:textId="77777777" w:rsidR="00931B3D" w:rsidRPr="00D460FE" w:rsidRDefault="00931B3D" w:rsidP="00931B3D">
                      <w:pPr>
                        <w:snapToGrid w:val="0"/>
                        <w:spacing w:after="120"/>
                        <w:rPr>
                          <w:rFonts w:ascii="Times New Roman" w:hAnsi="Times New Roman" w:cs="Times New Roman"/>
                          <w:b/>
                          <w:bCs/>
                          <w:lang w:eastAsia="zh-CN"/>
                        </w:rPr>
                      </w:pPr>
                    </w:p>
                  </w:txbxContent>
                </v:textbox>
                <w10:wrap type="square" anchorx="margin"/>
              </v:shape>
            </w:pict>
          </mc:Fallback>
        </mc:AlternateContent>
      </w:r>
      <w:r>
        <w:rPr>
          <w:rFonts w:ascii="SamsungOne 400" w:eastAsia="Batang" w:hAnsi="SamsungOne 400" w:cs="Times New Roman"/>
          <w:kern w:val="0"/>
          <w:szCs w:val="24"/>
          <w:lang w:val="en-GB" w:eastAsia="en-US"/>
        </w:rPr>
        <w:t xml:space="preserve">6 </w:t>
      </w:r>
      <w:r w:rsidR="001128E1">
        <w:rPr>
          <w:rFonts w:ascii="SamsungOne 400" w:eastAsia="Batang" w:hAnsi="SamsungOne 400" w:cs="Times New Roman"/>
          <w:kern w:val="0"/>
          <w:szCs w:val="24"/>
          <w:lang w:val="en-GB" w:eastAsia="en-US"/>
        </w:rPr>
        <w:t xml:space="preserve">and RAN1#117 </w:t>
      </w:r>
      <w:r>
        <w:rPr>
          <w:rFonts w:ascii="SamsungOne 400" w:eastAsia="Batang" w:hAnsi="SamsungOne 400" w:cs="Times New Roman"/>
          <w:kern w:val="0"/>
          <w:szCs w:val="24"/>
          <w:lang w:val="en-GB" w:eastAsia="en-US"/>
        </w:rPr>
        <w:t>made the following agreement</w:t>
      </w:r>
      <w:r w:rsidR="001128E1">
        <w:rPr>
          <w:rFonts w:ascii="SamsungOne 400" w:eastAsia="Batang" w:hAnsi="SamsungOne 400" w:cs="Times New Roman"/>
          <w:kern w:val="0"/>
          <w:szCs w:val="24"/>
          <w:lang w:val="en-GB" w:eastAsia="en-US"/>
        </w:rPr>
        <w:t xml:space="preserve"> for evaluation of localized models</w:t>
      </w:r>
      <w:r>
        <w:rPr>
          <w:rFonts w:ascii="SamsungOne 400" w:eastAsia="Batang" w:hAnsi="SamsungOne 400" w:cs="Times New Roman"/>
          <w:kern w:val="0"/>
          <w:szCs w:val="24"/>
          <w:lang w:val="en-GB" w:eastAsia="en-US"/>
        </w:rPr>
        <w:t xml:space="preserve">. belong to Alt3. </w:t>
      </w:r>
    </w:p>
    <w:p w14:paraId="62D461C9" w14:textId="47D3D74F" w:rsidR="009D2C91" w:rsidRDefault="006B1174" w:rsidP="00931B3D">
      <w:pPr>
        <w:pStyle w:val="ListParagraph"/>
        <w:spacing w:line="276" w:lineRule="auto"/>
        <w:ind w:leftChars="0" w:left="720"/>
        <w:rPr>
          <w:rFonts w:ascii="SamsungOne 400" w:eastAsia="Batang" w:hAnsi="SamsungOne 400" w:cs="Times New Roman"/>
        </w:rPr>
      </w:pPr>
      <w:r w:rsidRPr="002704E8">
        <w:rPr>
          <w:rFonts w:ascii="SamsungOne 400" w:eastAsia="Batang" w:hAnsi="SamsungOne 400" w:cs="Times New Roman"/>
        </w:rPr>
        <w:t xml:space="preserve">  </w:t>
      </w:r>
    </w:p>
    <w:p w14:paraId="11DA26E6" w14:textId="0B6AA834" w:rsidR="00A43114" w:rsidRPr="00A43114" w:rsidRDefault="00A43114" w:rsidP="00A43114">
      <w:pPr>
        <w:spacing w:line="276" w:lineRule="auto"/>
        <w:rPr>
          <w:rFonts w:ascii="SamsungOne 400" w:eastAsia="Batang" w:hAnsi="SamsungOne 400" w:cs="Times New Roman"/>
        </w:rPr>
      </w:pPr>
      <w:r>
        <w:rPr>
          <w:rFonts w:ascii="SamsungOne 400" w:eastAsia="Batang" w:hAnsi="SamsungOne 400" w:cs="Times New Roman"/>
        </w:rPr>
        <w:t xml:space="preserve">Figure 1 illustrates the performance gain in terms of SGCS of generic vs. </w:t>
      </w:r>
      <w:r w:rsidR="00CD4AFA">
        <w:rPr>
          <w:rFonts w:ascii="SamsungOne 400" w:eastAsia="Batang" w:hAnsi="SamsungOne 400" w:cs="Times New Roman"/>
        </w:rPr>
        <w:t>site-</w:t>
      </w:r>
      <w:r>
        <w:rPr>
          <w:rFonts w:ascii="SamsungOne 400" w:eastAsia="Batang" w:hAnsi="SamsungOne 400" w:cs="Times New Roman"/>
        </w:rPr>
        <w:t xml:space="preserve">(sector) specific prediction model over sample-and-hold (w/o prediction). The generic model is trained based on dataset collected from 57 sectors with 10 UE drops </w:t>
      </w:r>
      <w:r w:rsidR="00CD4AFA">
        <w:rPr>
          <w:rFonts w:ascii="SamsungOne 400" w:eastAsia="Batang" w:hAnsi="SamsungOne 400" w:cs="Times New Roman"/>
        </w:rPr>
        <w:t xml:space="preserve">( UMa realizations) </w:t>
      </w:r>
      <w:r>
        <w:rPr>
          <w:rFonts w:ascii="SamsungOne 400" w:eastAsia="Batang" w:hAnsi="SamsungOne 400" w:cs="Times New Roman"/>
        </w:rPr>
        <w:t xml:space="preserve">and 10 drops per sector, i.e., 5700 UEs dropped in total. The site/specific model is trained from dataset based on Alt1 with the same number of UEs. Some performance gain is observed by site-specific model especially at a large prediction horizon. </w:t>
      </w:r>
    </w:p>
    <w:p w14:paraId="608A37D4" w14:textId="77777777" w:rsidR="009D2C91" w:rsidRDefault="009D2C91" w:rsidP="009D2C91">
      <w:pPr>
        <w:spacing w:line="276" w:lineRule="auto"/>
        <w:rPr>
          <w:rFonts w:ascii="SamsungOne 400" w:eastAsia="Batang" w:hAnsi="SamsungOne 400" w:cs="Times New Roman"/>
        </w:rPr>
      </w:pPr>
    </w:p>
    <w:p w14:paraId="0F0A2336" w14:textId="77777777" w:rsidR="009D2C91" w:rsidRDefault="009D2C91" w:rsidP="009D2C91">
      <w:pPr>
        <w:keepNext/>
        <w:spacing w:line="276" w:lineRule="auto"/>
        <w:jc w:val="center"/>
      </w:pPr>
      <w:r>
        <w:rPr>
          <w:rFonts w:ascii="SamsungOne 400" w:eastAsia="Batang" w:hAnsi="SamsungOne 400" w:cs="Times New Roman"/>
          <w:noProof/>
        </w:rPr>
        <w:lastRenderedPageBreak/>
        <w:drawing>
          <wp:inline distT="0" distB="0" distL="0" distR="0" wp14:anchorId="40828B88" wp14:editId="710499BC">
            <wp:extent cx="3454400" cy="2076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57955" cy="2078605"/>
                    </a:xfrm>
                    <a:prstGeom prst="rect">
                      <a:avLst/>
                    </a:prstGeom>
                    <a:noFill/>
                  </pic:spPr>
                </pic:pic>
              </a:graphicData>
            </a:graphic>
          </wp:inline>
        </w:drawing>
      </w:r>
    </w:p>
    <w:p w14:paraId="2E2466EA" w14:textId="612C3271" w:rsidR="006B1174" w:rsidRPr="00A637CF" w:rsidRDefault="009D2C91" w:rsidP="009D2C91">
      <w:pPr>
        <w:pStyle w:val="Caption"/>
        <w:jc w:val="center"/>
        <w:rPr>
          <w:b w:val="0"/>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A637CF">
        <w:rPr>
          <w:b w:val="0"/>
        </w:rPr>
        <w:t xml:space="preserve">Gain of AI/ML-based CSI prediction over no prediction (sample-and-hold) for generic and sector-specific models (UE speed 30kmphr). </w:t>
      </w:r>
    </w:p>
    <w:p w14:paraId="60015B4E" w14:textId="09830B76" w:rsidR="00055B81" w:rsidRDefault="00055B81" w:rsidP="00BC5514">
      <w:pPr>
        <w:rPr>
          <w:lang w:val="en-GB" w:eastAsia="en-US"/>
        </w:rPr>
      </w:pPr>
    </w:p>
    <w:p w14:paraId="087F7BE7" w14:textId="343AB613" w:rsidR="00CD4AFA" w:rsidRDefault="00CD4AFA" w:rsidP="009E29AC">
      <w:pPr>
        <w:jc w:val="both"/>
        <w:rPr>
          <w:rFonts w:ascii="SamsungOne 400" w:eastAsia="Batang" w:hAnsi="SamsungOne 400" w:cs="Times New Roman"/>
        </w:rPr>
      </w:pPr>
      <w:r w:rsidRPr="00CD4AFA">
        <w:rPr>
          <w:rFonts w:ascii="SamsungOne 400" w:eastAsia="Batang" w:hAnsi="SamsungOne 400" w:cs="Times New Roman"/>
          <w:b/>
          <w:kern w:val="0"/>
          <w:szCs w:val="20"/>
          <w:lang w:val="en-GB" w:eastAsia="en-US"/>
        </w:rPr>
        <w:t>Observation</w:t>
      </w:r>
      <w:r>
        <w:rPr>
          <w:rFonts w:ascii="SamsungOne 400" w:eastAsia="Batang" w:hAnsi="SamsungOne 400" w:cs="Times New Roman"/>
          <w:b/>
          <w:kern w:val="0"/>
          <w:szCs w:val="20"/>
          <w:lang w:val="en-GB" w:eastAsia="en-US"/>
        </w:rPr>
        <w:t>#1</w:t>
      </w:r>
      <w:r>
        <w:rPr>
          <w:rFonts w:ascii="SamsungOne 400" w:eastAsia="MS Mincho" w:hAnsi="SamsungOne 400" w:cs="Times New Roman"/>
          <w:kern w:val="0"/>
          <w:szCs w:val="20"/>
          <w:lang w:val="en-GB" w:eastAsia="en-US"/>
        </w:rPr>
        <w:t xml:space="preserve">: </w:t>
      </w:r>
      <w:r>
        <w:rPr>
          <w:rFonts w:ascii="SamsungOne 400" w:eastAsia="Batang" w:hAnsi="SamsungOne 400" w:cs="Times New Roman"/>
        </w:rPr>
        <w:t>Site-specific AI/ML prediction model trained based on dataset collected from a single drop on a single sector</w:t>
      </w:r>
      <w:r w:rsidRPr="002704E8">
        <w:rPr>
          <w:rFonts w:ascii="SamsungOne 400" w:eastAsia="Batang" w:hAnsi="SamsungOne 400" w:cs="Times New Roman"/>
        </w:rPr>
        <w:t xml:space="preserve"> with spatial consistency turned on</w:t>
      </w:r>
      <w:r>
        <w:rPr>
          <w:rFonts w:ascii="SamsungOne 400" w:eastAsia="Batang" w:hAnsi="SamsungOne 400" w:cs="Times New Roman"/>
        </w:rPr>
        <w:t xml:space="preserve"> and a large number of UE per drop shows better performance (SGCS) as compared to generic model</w:t>
      </w:r>
      <w:r w:rsidRPr="002704E8">
        <w:rPr>
          <w:rFonts w:ascii="SamsungOne 400" w:eastAsia="Batang" w:hAnsi="SamsungOne 400" w:cs="Times New Roman"/>
        </w:rPr>
        <w:t xml:space="preserve">.  </w:t>
      </w:r>
    </w:p>
    <w:p w14:paraId="7D42D30D" w14:textId="77777777" w:rsidR="00CD4AFA" w:rsidRDefault="00CD4AFA" w:rsidP="009E29AC">
      <w:pPr>
        <w:jc w:val="both"/>
        <w:rPr>
          <w:rFonts w:ascii="SamsungOne 400" w:eastAsia="MS Mincho" w:hAnsi="SamsungOne 400" w:cs="Times New Roman"/>
          <w:kern w:val="0"/>
          <w:szCs w:val="20"/>
          <w:lang w:val="en-GB" w:eastAsia="en-US"/>
        </w:rPr>
      </w:pPr>
    </w:p>
    <w:p w14:paraId="6498344B" w14:textId="15C382D9" w:rsidR="009E29AC" w:rsidRPr="00384C4B" w:rsidRDefault="009E29AC" w:rsidP="009E29AC">
      <w:pPr>
        <w:jc w:val="both"/>
        <w:rPr>
          <w:rFonts w:ascii="SamsungOne 400" w:eastAsia="MS Mincho" w:hAnsi="SamsungOne 400" w:cs="Times New Roman"/>
          <w:kern w:val="0"/>
          <w:szCs w:val="20"/>
          <w:lang w:val="en-GB" w:eastAsia="en-US"/>
        </w:rPr>
      </w:pPr>
      <w:r w:rsidRPr="00384C4B">
        <w:rPr>
          <w:rFonts w:ascii="SamsungOne 400" w:eastAsia="MS Mincho" w:hAnsi="SamsungOne 400" w:cs="Times New Roman"/>
          <w:kern w:val="0"/>
          <w:szCs w:val="20"/>
          <w:lang w:val="en-GB" w:eastAsia="en-US"/>
        </w:rPr>
        <w:t xml:space="preserve">For UE-side CSI prediction, the AI/ML model is in general trained by the UE-side vendor. To assist the data collection for training, the network may indicate its setting in an implicit manner that protects its proprietary implementation and privacy aspects. In Fig. 1 for example, the indicated information indirectly indicates the TRP corresponding to the UE’s CSI prediction. This indication may also implicitly indicate other aspects such spatial-domain pattern for network-energy saving, antenna tilt consideration, etc. Then, if UE vendors train localized/site/scenario/setting specific AI/ML model, the network may indicate its setting for the UE so that the collected data can be categorized. This can be considered as network-side additional condition as per RAN1#114bis agreement. One issue here is that in practice the model training and inference most likely happen in different times (not in a single RRC connection rather in weeks, months). This makes the TCI framework to be insufficient because the network has flexibility to change the mapping between the TCI IDs and the actual transmission configurations across UEs and different RRC configurations. Thus, the network may have to keep the same mapping between its settings and the required indication to ensure consistency between data collection for training and inference. </w:t>
      </w:r>
    </w:p>
    <w:p w14:paraId="3E1B0A39" w14:textId="77777777" w:rsidR="009E29AC" w:rsidRDefault="009E29AC" w:rsidP="009E29AC">
      <w:pPr>
        <w:keepNext/>
        <w:jc w:val="center"/>
      </w:pPr>
      <w:r>
        <w:rPr>
          <w:rFonts w:ascii="Times New Roman" w:eastAsia="MS Mincho" w:hAnsi="Times New Roman" w:cs="Times New Roman"/>
          <w:noProof/>
          <w:kern w:val="0"/>
          <w:sz w:val="22"/>
        </w:rPr>
        <w:drawing>
          <wp:inline distT="0" distB="0" distL="0" distR="0" wp14:anchorId="680B1632" wp14:editId="0C5F5B7A">
            <wp:extent cx="1668026" cy="1507308"/>
            <wp:effectExtent l="0" t="0" r="889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5589" cy="1514143"/>
                    </a:xfrm>
                    <a:prstGeom prst="rect">
                      <a:avLst/>
                    </a:prstGeom>
                    <a:noFill/>
                  </pic:spPr>
                </pic:pic>
              </a:graphicData>
            </a:graphic>
          </wp:inline>
        </w:drawing>
      </w:r>
    </w:p>
    <w:p w14:paraId="2E63F28B" w14:textId="0D4B911A" w:rsidR="009E29AC" w:rsidRPr="00F27CA5" w:rsidRDefault="009E29AC" w:rsidP="00C86F49">
      <w:pPr>
        <w:pStyle w:val="Caption"/>
        <w:jc w:val="center"/>
        <w:rPr>
          <w:rFonts w:ascii="Times New Roman" w:eastAsia="MS Mincho" w:hAnsi="Times New Roman"/>
          <w:sz w:val="22"/>
        </w:rPr>
      </w:pPr>
      <w:r>
        <w:t xml:space="preserve">Figure </w:t>
      </w:r>
      <w:r>
        <w:fldChar w:fldCharType="begin"/>
      </w:r>
      <w:r>
        <w:instrText xml:space="preserve"> SEQ Figure \* ARABIC </w:instrText>
      </w:r>
      <w:r>
        <w:fldChar w:fldCharType="separate"/>
      </w:r>
      <w:r w:rsidR="009D2C91">
        <w:rPr>
          <w:noProof/>
        </w:rPr>
        <w:t>2</w:t>
      </w:r>
      <w:r>
        <w:fldChar w:fldCharType="end"/>
      </w:r>
      <w:r>
        <w:t xml:space="preserve"> </w:t>
      </w:r>
      <w:r w:rsidRPr="00E4092F">
        <w:t xml:space="preserve">CSI </w:t>
      </w:r>
      <w:r>
        <w:t>prediction from different TRPs</w:t>
      </w:r>
    </w:p>
    <w:p w14:paraId="4B5C7D10" w14:textId="77777777" w:rsidR="009E29AC" w:rsidRPr="009E29AC" w:rsidRDefault="009E29AC" w:rsidP="009E29AC">
      <w:pPr>
        <w:rPr>
          <w:rFonts w:ascii="Times New Roman" w:eastAsia="MS Mincho" w:hAnsi="Times New Roman" w:cs="Times New Roman"/>
          <w:kern w:val="0"/>
          <w:szCs w:val="20"/>
        </w:rPr>
      </w:pPr>
    </w:p>
    <w:p w14:paraId="36369BFD" w14:textId="49D25500" w:rsidR="009E29AC" w:rsidRPr="009E29AC" w:rsidRDefault="009E29AC" w:rsidP="00EB47A2">
      <w:pPr>
        <w:pStyle w:val="Heading5"/>
      </w:pPr>
      <w:r w:rsidRPr="00EB47A2">
        <w:rPr>
          <w:rStyle w:val="Heading5Char"/>
          <w:b/>
        </w:rPr>
        <w:t>Proposal</w:t>
      </w:r>
      <w:r w:rsidR="008560CD" w:rsidRPr="00EB47A2">
        <w:rPr>
          <w:rStyle w:val="Heading5Char"/>
          <w:b/>
        </w:rPr>
        <w:t>#</w:t>
      </w:r>
      <w:r w:rsidR="0030259A">
        <w:rPr>
          <w:rStyle w:val="Heading5Char"/>
          <w:b/>
        </w:rPr>
        <w:t>1</w:t>
      </w:r>
      <w:r w:rsidRPr="00EB47A2">
        <w:rPr>
          <w:rStyle w:val="Heading5Char"/>
          <w:b/>
        </w:rPr>
        <w:t>:</w:t>
      </w:r>
      <w:r w:rsidRPr="009E29AC">
        <w:t xml:space="preserve"> </w:t>
      </w:r>
      <w:r w:rsidRPr="00EB47A2">
        <w:rPr>
          <w:b w:val="0"/>
        </w:rPr>
        <w:t>In CSI prediction use case using UE-sided model, consider TRP related aspects for network-side additional condition indication.</w:t>
      </w:r>
      <w:r w:rsidRPr="009E29AC">
        <w:t xml:space="preserve"> </w:t>
      </w:r>
    </w:p>
    <w:p w14:paraId="035B6757" w14:textId="77777777" w:rsidR="009E29AC" w:rsidRPr="009E29AC" w:rsidRDefault="009E29AC" w:rsidP="00BC5514">
      <w:pPr>
        <w:rPr>
          <w:lang w:eastAsia="en-US"/>
        </w:rPr>
      </w:pPr>
    </w:p>
    <w:p w14:paraId="62C3CAF3" w14:textId="7DEAD100" w:rsidR="00405CF6" w:rsidRDefault="00405CF6" w:rsidP="00BC5514">
      <w:pPr>
        <w:rPr>
          <w:lang w:eastAsia="en-US"/>
        </w:rPr>
      </w:pPr>
    </w:p>
    <w:p w14:paraId="3460EDCE" w14:textId="058FB49B" w:rsidR="001128E1" w:rsidRDefault="001128E1" w:rsidP="00BC5514">
      <w:pPr>
        <w:rPr>
          <w:lang w:eastAsia="en-US"/>
        </w:rPr>
      </w:pPr>
    </w:p>
    <w:p w14:paraId="75105DB2" w14:textId="77777777" w:rsidR="001128E1" w:rsidRPr="00055B81" w:rsidRDefault="001128E1" w:rsidP="00BC5514">
      <w:pPr>
        <w:rPr>
          <w:lang w:eastAsia="en-US"/>
        </w:rPr>
      </w:pPr>
    </w:p>
    <w:p w14:paraId="3475CB26" w14:textId="3A9EFDFA" w:rsidR="009E29AC" w:rsidRPr="009E29AC" w:rsidRDefault="00312798" w:rsidP="009E29AC">
      <w:pPr>
        <w:pStyle w:val="Heading2"/>
        <w:numPr>
          <w:ilvl w:val="1"/>
          <w:numId w:val="14"/>
        </w:numPr>
      </w:pPr>
      <w:r w:rsidRPr="00312798">
        <w:lastRenderedPageBreak/>
        <w:t xml:space="preserve">Aspects for further study   </w:t>
      </w:r>
    </w:p>
    <w:p w14:paraId="0F5E1053" w14:textId="18B8E6E2" w:rsidR="00384C4B" w:rsidRPr="009E29AC" w:rsidRDefault="009E29AC" w:rsidP="009E29AC">
      <w:pPr>
        <w:pStyle w:val="Heading3"/>
        <w:numPr>
          <w:ilvl w:val="0"/>
          <w:numId w:val="15"/>
        </w:numPr>
      </w:pPr>
      <w:r>
        <w:t xml:space="preserve">On </w:t>
      </w:r>
      <w:r w:rsidR="00307661">
        <w:t>c</w:t>
      </w:r>
      <w:r>
        <w:t>onfiguration related aspects</w:t>
      </w:r>
    </w:p>
    <w:p w14:paraId="5506CC0C" w14:textId="55782D15" w:rsidR="00C47BD6" w:rsidRDefault="00C47BD6" w:rsidP="00384C4B">
      <w:pPr>
        <w:jc w:val="both"/>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 xml:space="preserve">In Rel-18 SI, the EVM for CSI prediction assumed periodic measurements of CSI RS resources with m=5ms periodicity as a baseline. Moreover, the considered predicted CSI were for time instances which are located later in time than the last measurement by an integral multiple of m=5ms, e.g., 5ms, 10ms, 15ms, etc. This consideration is somehow simplistic and may not always be available in practice, e.g., aperiodic CSI measurement and reporting. This is a serious oversimplification considering that Type II CSI is available only for aperiodic reporting. </w:t>
      </w:r>
    </w:p>
    <w:p w14:paraId="7E6668E0" w14:textId="39D248F2" w:rsidR="008560CD" w:rsidRDefault="008560CD" w:rsidP="00384C4B">
      <w:pPr>
        <w:jc w:val="both"/>
        <w:rPr>
          <w:rFonts w:ascii="SamsungOne 400" w:eastAsia="MS Mincho" w:hAnsi="SamsungOne 400" w:cs="Times New Roman"/>
          <w:kern w:val="0"/>
          <w:szCs w:val="20"/>
          <w:lang w:val="en-GB" w:eastAsia="en-US"/>
        </w:rPr>
      </w:pPr>
    </w:p>
    <w:p w14:paraId="36202330" w14:textId="77777777" w:rsidR="008560CD" w:rsidRDefault="008560CD" w:rsidP="008560CD">
      <w:pPr>
        <w:keepNext/>
        <w:jc w:val="center"/>
      </w:pPr>
      <w:r>
        <w:rPr>
          <w:rFonts w:ascii="SamsungOne 400" w:eastAsia="MS Mincho" w:hAnsi="SamsungOne 400" w:cs="Times New Roman"/>
          <w:noProof/>
          <w:kern w:val="0"/>
          <w:szCs w:val="20"/>
        </w:rPr>
        <w:drawing>
          <wp:inline distT="0" distB="0" distL="0" distR="0" wp14:anchorId="3652FA38" wp14:editId="0D4C8F4A">
            <wp:extent cx="4662856" cy="1535211"/>
            <wp:effectExtent l="0" t="0" r="444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81033" cy="1541196"/>
                    </a:xfrm>
                    <a:prstGeom prst="rect">
                      <a:avLst/>
                    </a:prstGeom>
                    <a:noFill/>
                  </pic:spPr>
                </pic:pic>
              </a:graphicData>
            </a:graphic>
          </wp:inline>
        </w:drawing>
      </w:r>
    </w:p>
    <w:p w14:paraId="53453139" w14:textId="025D7459" w:rsidR="008560CD" w:rsidRDefault="008560CD" w:rsidP="00EB47A2">
      <w:pPr>
        <w:pStyle w:val="Caption"/>
        <w:rPr>
          <w:rFonts w:eastAsia="MS Mincho"/>
        </w:rPr>
      </w:pPr>
      <w:r>
        <w:t xml:space="preserve">Figure </w:t>
      </w:r>
      <w:r>
        <w:fldChar w:fldCharType="begin"/>
      </w:r>
      <w:r>
        <w:instrText xml:space="preserve"> SEQ Figure \* ARABIC </w:instrText>
      </w:r>
      <w:r>
        <w:fldChar w:fldCharType="separate"/>
      </w:r>
      <w:r w:rsidR="009D2C91">
        <w:rPr>
          <w:noProof/>
        </w:rPr>
        <w:t>3</w:t>
      </w:r>
      <w:r>
        <w:fldChar w:fldCharType="end"/>
      </w:r>
      <w:r>
        <w:t xml:space="preserve"> CSI Measurement and reporting configurations considered in Rel-18 SI EVM for AI/ML CSI prediction</w:t>
      </w:r>
    </w:p>
    <w:p w14:paraId="259A9F5E" w14:textId="0338C2E1" w:rsidR="008560CD" w:rsidRDefault="008560CD" w:rsidP="008560CD">
      <w:pPr>
        <w:jc w:val="center"/>
        <w:rPr>
          <w:rFonts w:ascii="SamsungOne 400" w:eastAsia="MS Mincho" w:hAnsi="SamsungOne 400" w:cs="Times New Roman"/>
          <w:kern w:val="0"/>
          <w:szCs w:val="20"/>
          <w:lang w:val="en-GB" w:eastAsia="en-US"/>
        </w:rPr>
      </w:pPr>
    </w:p>
    <w:p w14:paraId="0AC0EA9E" w14:textId="77777777" w:rsidR="008560CD" w:rsidRDefault="008560CD" w:rsidP="008560CD">
      <w:pPr>
        <w:keepNext/>
        <w:jc w:val="center"/>
      </w:pPr>
      <w:r w:rsidRPr="00F27CA5">
        <w:rPr>
          <w:rFonts w:ascii="Times New Roman" w:eastAsia="MS Mincho" w:hAnsi="Times New Roman" w:cs="Times New Roman"/>
          <w:b/>
          <w:noProof/>
          <w:kern w:val="0"/>
          <w:sz w:val="22"/>
        </w:rPr>
        <w:drawing>
          <wp:inline distT="0" distB="0" distL="0" distR="0" wp14:anchorId="5110065C" wp14:editId="6ED0C69E">
            <wp:extent cx="4719030" cy="1781033"/>
            <wp:effectExtent l="0" t="0" r="571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24662" cy="1783159"/>
                    </a:xfrm>
                    <a:prstGeom prst="rect">
                      <a:avLst/>
                    </a:prstGeom>
                    <a:noFill/>
                  </pic:spPr>
                </pic:pic>
              </a:graphicData>
            </a:graphic>
          </wp:inline>
        </w:drawing>
      </w:r>
    </w:p>
    <w:p w14:paraId="25F55D7B" w14:textId="296F9374" w:rsidR="008560CD" w:rsidRDefault="008560CD" w:rsidP="00EB47A2">
      <w:pPr>
        <w:pStyle w:val="Caption"/>
      </w:pPr>
      <w:r>
        <w:t xml:space="preserve">Figure </w:t>
      </w:r>
      <w:r>
        <w:fldChar w:fldCharType="begin"/>
      </w:r>
      <w:r>
        <w:instrText xml:space="preserve"> SEQ Figure \* ARABIC </w:instrText>
      </w:r>
      <w:r>
        <w:fldChar w:fldCharType="separate"/>
      </w:r>
      <w:r w:rsidR="009D2C91">
        <w:rPr>
          <w:noProof/>
        </w:rPr>
        <w:t>4</w:t>
      </w:r>
      <w:r>
        <w:fldChar w:fldCharType="end"/>
      </w:r>
      <w:r>
        <w:t xml:space="preserve"> </w:t>
      </w:r>
      <w:r w:rsidRPr="00F46912">
        <w:t>CSI measurement and reporting based on Rel-18 DD CSI enhancement for medium/high mobility</w:t>
      </w:r>
    </w:p>
    <w:p w14:paraId="15CF1DC8" w14:textId="0F47B81A" w:rsidR="00C47BD6" w:rsidRDefault="00C47BD6" w:rsidP="00384C4B">
      <w:pPr>
        <w:jc w:val="both"/>
        <w:rPr>
          <w:rFonts w:ascii="SamsungOne 400" w:eastAsia="MS Mincho" w:hAnsi="SamsungOne 400" w:cs="Times New Roman"/>
          <w:kern w:val="0"/>
          <w:szCs w:val="20"/>
          <w:lang w:val="en-GB" w:eastAsia="en-US"/>
        </w:rPr>
      </w:pPr>
    </w:p>
    <w:p w14:paraId="1823E7A2" w14:textId="77777777" w:rsidR="00824658" w:rsidRDefault="00C47BD6" w:rsidP="00384C4B">
      <w:pPr>
        <w:jc w:val="both"/>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 xml:space="preserve">Moreover, the above consideration unfairly favours linear predictors in baseline#2, i.e., non-AI/ML CSI predictors such as Kalman, AR filters. For example, the linear predictors may keep track of the state of the channel (update the filter parameters) exploiting the availability of periodic measurements which is not </w:t>
      </w:r>
      <w:r w:rsidR="008560CD">
        <w:rPr>
          <w:rFonts w:ascii="SamsungOne 400" w:eastAsia="MS Mincho" w:hAnsi="SamsungOne 400" w:cs="Times New Roman"/>
          <w:kern w:val="0"/>
          <w:szCs w:val="20"/>
          <w:lang w:val="en-GB" w:eastAsia="en-US"/>
        </w:rPr>
        <w:t xml:space="preserve">possible </w:t>
      </w:r>
      <w:r>
        <w:rPr>
          <w:rFonts w:ascii="SamsungOne 400" w:eastAsia="MS Mincho" w:hAnsi="SamsungOne 400" w:cs="Times New Roman"/>
          <w:kern w:val="0"/>
          <w:szCs w:val="20"/>
          <w:lang w:val="en-GB" w:eastAsia="en-US"/>
        </w:rPr>
        <w:t xml:space="preserve">for </w:t>
      </w:r>
      <w:r w:rsidR="008560CD">
        <w:rPr>
          <w:rFonts w:ascii="SamsungOne 400" w:eastAsia="MS Mincho" w:hAnsi="SamsungOne 400" w:cs="Times New Roman"/>
          <w:kern w:val="0"/>
          <w:szCs w:val="20"/>
          <w:lang w:val="en-GB" w:eastAsia="en-US"/>
        </w:rPr>
        <w:t>aperiodic</w:t>
      </w:r>
      <w:r>
        <w:rPr>
          <w:rFonts w:ascii="SamsungOne 400" w:eastAsia="MS Mincho" w:hAnsi="SamsungOne 400" w:cs="Times New Roman"/>
          <w:kern w:val="0"/>
          <w:szCs w:val="20"/>
          <w:lang w:val="en-GB" w:eastAsia="en-US"/>
        </w:rPr>
        <w:t xml:space="preserve"> measurement. Additionally, as </w:t>
      </w:r>
      <w:r w:rsidR="008560CD">
        <w:rPr>
          <w:rFonts w:ascii="SamsungOne 400" w:eastAsia="MS Mincho" w:hAnsi="SamsungOne 400" w:cs="Times New Roman"/>
          <w:kern w:val="0"/>
          <w:szCs w:val="20"/>
          <w:lang w:val="en-GB" w:eastAsia="en-US"/>
        </w:rPr>
        <w:t xml:space="preserve">illustrated in Figure 2, </w:t>
      </w:r>
      <w:r>
        <w:rPr>
          <w:rFonts w:ascii="SamsungOne 400" w:eastAsia="MS Mincho" w:hAnsi="SamsungOne 400" w:cs="Times New Roman"/>
          <w:kern w:val="0"/>
          <w:szCs w:val="20"/>
          <w:lang w:val="en-GB" w:eastAsia="en-US"/>
        </w:rPr>
        <w:t xml:space="preserve">the EVM assumed the prediction instances are spaced with the same gap (or integral multiple of) as the </w:t>
      </w:r>
      <w:r w:rsidR="008560CD">
        <w:rPr>
          <w:rFonts w:ascii="SamsungOne 400" w:eastAsia="MS Mincho" w:hAnsi="SamsungOne 400" w:cs="Times New Roman"/>
          <w:kern w:val="0"/>
          <w:szCs w:val="20"/>
          <w:lang w:val="en-GB" w:eastAsia="en-US"/>
        </w:rPr>
        <w:t xml:space="preserve">measurement periodicity. This is in contrast to the flexible and more practical configurations available for Type II DD CSI reporting specified in Rel-18, e.g., </w:t>
      </w:r>
      <m:oMath>
        <m:r>
          <w:rPr>
            <w:rFonts w:ascii="Cambria Math" w:eastAsia="MS Mincho" w:hAnsi="Cambria Math" w:cs="Times New Roman"/>
            <w:kern w:val="0"/>
            <w:szCs w:val="20"/>
            <w:lang w:val="en-GB" w:eastAsia="en-US"/>
          </w:rPr>
          <m:t>d≠m.</m:t>
        </m:r>
      </m:oMath>
      <w:r w:rsidR="008560CD">
        <w:rPr>
          <w:rFonts w:ascii="SamsungOne 400" w:eastAsia="MS Mincho" w:hAnsi="SamsungOne 400" w:cs="Times New Roman"/>
          <w:kern w:val="0"/>
          <w:szCs w:val="20"/>
          <w:lang w:val="en-GB" w:eastAsia="en-US"/>
        </w:rPr>
        <w:t xml:space="preserve"> The performance of baseline#2, i.e., linear predictors-based methods, may get affected by the additional interpolation needed to handle the flexible configuration in Figure 3.</w:t>
      </w:r>
      <w:r w:rsidR="00824658">
        <w:rPr>
          <w:rFonts w:ascii="SamsungOne 400" w:eastAsia="MS Mincho" w:hAnsi="SamsungOne 400" w:cs="Times New Roman"/>
          <w:kern w:val="0"/>
          <w:szCs w:val="20"/>
          <w:lang w:val="en-GB" w:eastAsia="en-US"/>
        </w:rPr>
        <w:t xml:space="preserve"> </w:t>
      </w:r>
    </w:p>
    <w:p w14:paraId="46E070D6" w14:textId="77777777" w:rsidR="00824658" w:rsidRDefault="00824658" w:rsidP="00384C4B">
      <w:pPr>
        <w:jc w:val="both"/>
        <w:rPr>
          <w:rFonts w:ascii="SamsungOne 400" w:eastAsia="MS Mincho" w:hAnsi="SamsungOne 400" w:cs="Times New Roman"/>
          <w:kern w:val="0"/>
          <w:szCs w:val="20"/>
          <w:lang w:val="en-GB" w:eastAsia="en-US"/>
        </w:rPr>
      </w:pPr>
    </w:p>
    <w:p w14:paraId="26A50995" w14:textId="0D1B538D" w:rsidR="00384C4B" w:rsidRDefault="00384C4B" w:rsidP="00384C4B">
      <w:pPr>
        <w:jc w:val="both"/>
        <w:rPr>
          <w:rFonts w:ascii="SamsungOne 400" w:eastAsia="MS Mincho" w:hAnsi="SamsungOne 400" w:cs="Times New Roman"/>
          <w:kern w:val="0"/>
          <w:szCs w:val="20"/>
          <w:lang w:val="en-GB" w:eastAsia="en-US"/>
        </w:rPr>
      </w:pPr>
      <w:r w:rsidRPr="00384C4B">
        <w:rPr>
          <w:rFonts w:ascii="SamsungOne 400" w:eastAsia="MS Mincho" w:hAnsi="SamsungOne 400" w:cs="Times New Roman"/>
          <w:kern w:val="0"/>
          <w:szCs w:val="20"/>
          <w:lang w:val="en-GB" w:eastAsia="en-US"/>
        </w:rPr>
        <w:t xml:space="preserve">Another issue </w:t>
      </w:r>
      <w:r w:rsidR="008560CD">
        <w:rPr>
          <w:rFonts w:ascii="SamsungOne 400" w:eastAsia="MS Mincho" w:hAnsi="SamsungOne 400" w:cs="Times New Roman"/>
          <w:kern w:val="0"/>
          <w:szCs w:val="20"/>
          <w:lang w:val="en-GB" w:eastAsia="en-US"/>
        </w:rPr>
        <w:t>is CSI-RS measurement configuration for</w:t>
      </w:r>
      <w:r w:rsidRPr="00384C4B">
        <w:rPr>
          <w:rFonts w:ascii="SamsungOne 400" w:eastAsia="MS Mincho" w:hAnsi="SamsungOne 400" w:cs="Times New Roman"/>
          <w:kern w:val="0"/>
          <w:szCs w:val="20"/>
          <w:lang w:val="en-GB" w:eastAsia="en-US"/>
        </w:rPr>
        <w:t xml:space="preserve"> data collection. Some of the CSI-RS resources for data collection may not correspond to CSI reporting, i.e., the UE may consume the measured CSI internally for its transparent reporting to the training server. Thus, the CSI report configuration may have to indicate which resources to be considered for CSI report and which resources are to be considered for data collection purpose only. Moreover, the UE may have to consider different priorities </w:t>
      </w:r>
      <w:r w:rsidR="008560CD">
        <w:rPr>
          <w:rFonts w:ascii="SamsungOne 400" w:eastAsia="MS Mincho" w:hAnsi="SamsungOne 400" w:cs="Times New Roman"/>
          <w:kern w:val="0"/>
          <w:szCs w:val="20"/>
          <w:lang w:val="en-GB" w:eastAsia="en-US"/>
        </w:rPr>
        <w:t>and CPU occupancy between</w:t>
      </w:r>
      <w:r w:rsidRPr="00384C4B">
        <w:rPr>
          <w:rFonts w:ascii="SamsungOne 400" w:eastAsia="MS Mincho" w:hAnsi="SamsungOne 400" w:cs="Times New Roman"/>
          <w:kern w:val="0"/>
          <w:szCs w:val="20"/>
          <w:lang w:val="en-GB" w:eastAsia="en-US"/>
        </w:rPr>
        <w:t xml:space="preserve"> the CSI measurements corresponding to a CSI report and data collection. </w:t>
      </w:r>
    </w:p>
    <w:p w14:paraId="4C15FC06" w14:textId="77777777" w:rsidR="009E29AC" w:rsidRPr="00384C4B" w:rsidRDefault="009E29AC" w:rsidP="00384C4B">
      <w:pPr>
        <w:jc w:val="both"/>
        <w:rPr>
          <w:rFonts w:ascii="SamsungOne 400" w:eastAsia="MS Mincho" w:hAnsi="SamsungOne 400" w:cs="Times New Roman"/>
          <w:kern w:val="0"/>
          <w:szCs w:val="20"/>
          <w:lang w:val="en-GB" w:eastAsia="en-US"/>
        </w:rPr>
      </w:pPr>
    </w:p>
    <w:p w14:paraId="246D7345" w14:textId="77777777" w:rsidR="00384C4B" w:rsidRPr="00F27CA5" w:rsidRDefault="00384C4B" w:rsidP="00384C4B">
      <w:pPr>
        <w:rPr>
          <w:rFonts w:ascii="Times New Roman" w:eastAsia="MS Mincho" w:hAnsi="Times New Roman" w:cs="Times New Roman"/>
          <w:kern w:val="0"/>
          <w:szCs w:val="20"/>
          <w:lang w:val="en-GB" w:eastAsia="en-US"/>
        </w:rPr>
      </w:pPr>
    </w:p>
    <w:p w14:paraId="15EBE540" w14:textId="3E7A120F" w:rsidR="00384C4B" w:rsidRPr="00C47BD6" w:rsidRDefault="00384C4B" w:rsidP="00EB47A2">
      <w:pPr>
        <w:pStyle w:val="Heading5"/>
      </w:pPr>
      <w:r w:rsidRPr="00C47BD6">
        <w:t>Proposal</w:t>
      </w:r>
      <w:r w:rsidR="008560CD">
        <w:t>#</w:t>
      </w:r>
      <w:r w:rsidR="00B54E18">
        <w:t>2</w:t>
      </w:r>
      <w:r w:rsidRPr="00C47BD6">
        <w:t xml:space="preserve">: </w:t>
      </w:r>
      <w:r w:rsidRPr="00EB47A2">
        <w:rPr>
          <w:b w:val="0"/>
        </w:rPr>
        <w:t>For the AI/ML based CSI prediction sub-use case, consider the following aspects for data collection</w:t>
      </w:r>
    </w:p>
    <w:p w14:paraId="15C69128" w14:textId="77777777" w:rsidR="00384C4B" w:rsidRPr="00C47BD6"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C47BD6">
        <w:rPr>
          <w:rFonts w:ascii="SamsungOne 400" w:eastAsia="MS Mincho" w:hAnsi="SamsungOne 400" w:cs="Times New Roman"/>
          <w:kern w:val="0"/>
          <w:szCs w:val="20"/>
          <w:lang w:eastAsia="en-US"/>
        </w:rPr>
        <w:t xml:space="preserve">CSI measurement and reporting </w:t>
      </w:r>
      <w:r w:rsidRPr="00C47BD6">
        <w:rPr>
          <w:rFonts w:ascii="SamsungOne 400" w:eastAsia="MS Mincho" w:hAnsi="SamsungOne 400" w:cs="Times New Roman"/>
          <w:kern w:val="0"/>
          <w:szCs w:val="20"/>
          <w:lang w:val="x-none" w:eastAsia="en-US"/>
        </w:rPr>
        <w:t>framework</w:t>
      </w:r>
      <w:r w:rsidRPr="00C47BD6">
        <w:rPr>
          <w:rFonts w:ascii="SamsungOne 400" w:eastAsia="MS Mincho" w:hAnsi="SamsungOne 400" w:cs="Times New Roman"/>
          <w:kern w:val="0"/>
          <w:szCs w:val="20"/>
          <w:lang w:eastAsia="en-US"/>
        </w:rPr>
        <w:t>.</w:t>
      </w:r>
    </w:p>
    <w:p w14:paraId="7DBB7B40" w14:textId="77777777" w:rsidR="00384C4B" w:rsidRPr="00C47BD6"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C47BD6">
        <w:rPr>
          <w:rFonts w:ascii="SamsungOne 400" w:eastAsia="MS Mincho" w:hAnsi="SamsungOne 400" w:cs="Times New Roman"/>
          <w:kern w:val="0"/>
          <w:szCs w:val="20"/>
          <w:lang w:eastAsia="en-US"/>
        </w:rPr>
        <w:t xml:space="preserve">Data collection procedure and priority. </w:t>
      </w:r>
    </w:p>
    <w:p w14:paraId="1C7450A5" w14:textId="77777777" w:rsidR="00384C4B" w:rsidRPr="00F27CA5" w:rsidRDefault="00384C4B" w:rsidP="00384C4B">
      <w:pPr>
        <w:rPr>
          <w:rFonts w:ascii="Times New Roman" w:eastAsia="MS Mincho" w:hAnsi="Times New Roman" w:cs="Times New Roman"/>
          <w:kern w:val="0"/>
          <w:szCs w:val="20"/>
          <w:lang w:val="en-GB" w:eastAsia="en-US"/>
        </w:rPr>
      </w:pPr>
    </w:p>
    <w:p w14:paraId="3546904D" w14:textId="77777777" w:rsidR="00384C4B" w:rsidRPr="00384C4B" w:rsidRDefault="00384C4B" w:rsidP="00384C4B">
      <w:pPr>
        <w:jc w:val="both"/>
        <w:rPr>
          <w:rFonts w:ascii="SamsungOne 400" w:eastAsia="MS Mincho" w:hAnsi="SamsungOne 400" w:cs="Times New Roman"/>
          <w:kern w:val="0"/>
          <w:szCs w:val="20"/>
          <w:lang w:val="en-GB" w:eastAsia="en-US"/>
        </w:rPr>
      </w:pPr>
      <w:r w:rsidRPr="00384C4B">
        <w:rPr>
          <w:rFonts w:ascii="SamsungOne 400" w:eastAsia="MS Mincho" w:hAnsi="SamsungOne 400" w:cs="Times New Roman"/>
          <w:kern w:val="0"/>
          <w:szCs w:val="20"/>
          <w:lang w:val="en-GB" w:eastAsia="en-US"/>
        </w:rPr>
        <w:t xml:space="preserve">If UE supports CSI prediction for multiple specified functionalities, e.g., ranges of UE velocity/mobility, it can indicate such capability in its capability report. Then, gNB can perform functionality selection based on direct or </w:t>
      </w:r>
      <w:r w:rsidRPr="00384C4B">
        <w:rPr>
          <w:rFonts w:ascii="SamsungOne 400" w:eastAsia="MS Mincho" w:hAnsi="SamsungOne 400" w:cs="Times New Roman"/>
          <w:kern w:val="0"/>
          <w:szCs w:val="20"/>
          <w:lang w:val="en-GB" w:eastAsia="en-US"/>
        </w:rPr>
        <w:lastRenderedPageBreak/>
        <w:t xml:space="preserve">indirect measurement inputs, e.g., gNB may utilize (time domain correlation property) TDCP report to select one of the functionalities and configure the appropriate CSI measurement and reporting configurations. </w:t>
      </w:r>
    </w:p>
    <w:p w14:paraId="6F1AA2F3" w14:textId="77777777" w:rsidR="00384C4B" w:rsidRPr="00F27CA5" w:rsidRDefault="00384C4B" w:rsidP="00384C4B">
      <w:pPr>
        <w:rPr>
          <w:rFonts w:ascii="Times New Roman" w:eastAsia="MS Mincho" w:hAnsi="Times New Roman" w:cs="Times New Roman"/>
          <w:kern w:val="0"/>
          <w:szCs w:val="20"/>
          <w:lang w:val="en-GB" w:eastAsia="en-US"/>
        </w:rPr>
      </w:pPr>
    </w:p>
    <w:p w14:paraId="6BEA4155" w14:textId="77777777" w:rsidR="00384C4B" w:rsidRDefault="00384C4B" w:rsidP="00384C4B">
      <w:pPr>
        <w:keepNext/>
        <w:jc w:val="center"/>
      </w:pPr>
      <w:r w:rsidRPr="00F27CA5">
        <w:rPr>
          <w:rFonts w:ascii="Times New Roman" w:eastAsia="MS Mincho" w:hAnsi="Times New Roman" w:cs="Times New Roman"/>
          <w:noProof/>
          <w:kern w:val="0"/>
          <w:szCs w:val="20"/>
        </w:rPr>
        <w:drawing>
          <wp:inline distT="0" distB="0" distL="0" distR="0" wp14:anchorId="2062B93D" wp14:editId="066918DA">
            <wp:extent cx="3838840" cy="1539099"/>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51086" cy="1544009"/>
                    </a:xfrm>
                    <a:prstGeom prst="rect">
                      <a:avLst/>
                    </a:prstGeom>
                    <a:noFill/>
                  </pic:spPr>
                </pic:pic>
              </a:graphicData>
            </a:graphic>
          </wp:inline>
        </w:drawing>
      </w:r>
    </w:p>
    <w:p w14:paraId="14D939DD" w14:textId="28B909B7" w:rsidR="00384C4B" w:rsidRPr="00F27CA5" w:rsidRDefault="00384C4B" w:rsidP="00EB47A2">
      <w:pPr>
        <w:pStyle w:val="Caption"/>
        <w:jc w:val="center"/>
        <w:rPr>
          <w:rFonts w:ascii="Times New Roman" w:eastAsia="MS Mincho" w:hAnsi="Times New Roman"/>
        </w:rPr>
      </w:pPr>
      <w:r>
        <w:t xml:space="preserve">Figure </w:t>
      </w:r>
      <w:r>
        <w:fldChar w:fldCharType="begin"/>
      </w:r>
      <w:r>
        <w:instrText xml:space="preserve"> SEQ Figure \* ARABIC </w:instrText>
      </w:r>
      <w:r>
        <w:fldChar w:fldCharType="separate"/>
      </w:r>
      <w:r w:rsidR="009D2C91">
        <w:rPr>
          <w:noProof/>
        </w:rPr>
        <w:t>5</w:t>
      </w:r>
      <w:r>
        <w:fldChar w:fldCharType="end"/>
      </w:r>
      <w:r>
        <w:t xml:space="preserve"> </w:t>
      </w:r>
      <w:r w:rsidRPr="00002D71">
        <w:t xml:space="preserve"> Different aspect of CSI prediction with respect to UE mobility.</w:t>
      </w:r>
    </w:p>
    <w:p w14:paraId="6C8DA0FC" w14:textId="77777777" w:rsidR="00384C4B" w:rsidRPr="00F27CA5" w:rsidRDefault="00384C4B" w:rsidP="00384C4B">
      <w:pPr>
        <w:jc w:val="center"/>
        <w:rPr>
          <w:rFonts w:ascii="Times New Roman" w:eastAsia="MS Mincho" w:hAnsi="Times New Roman" w:cs="Times New Roman"/>
          <w:kern w:val="0"/>
          <w:szCs w:val="20"/>
          <w:lang w:val="en-GB" w:eastAsia="en-US"/>
        </w:rPr>
      </w:pPr>
    </w:p>
    <w:p w14:paraId="75C2AB41" w14:textId="7B9AC69F" w:rsidR="00F431AC" w:rsidRDefault="00F431AC" w:rsidP="00F431AC">
      <w:pPr>
        <w:jc w:val="both"/>
        <w:rPr>
          <w:rFonts w:ascii="SamsungOne 400" w:eastAsia="MS Mincho" w:hAnsi="SamsungOne 400" w:cs="Times New Roman"/>
          <w:kern w:val="0"/>
          <w:szCs w:val="20"/>
          <w:lang w:val="en-GB" w:eastAsia="en-US"/>
        </w:rPr>
      </w:pPr>
      <w:r w:rsidRPr="00F431AC">
        <w:rPr>
          <w:rFonts w:ascii="SamsungOne 400" w:eastAsia="MS Mincho" w:hAnsi="SamsungOne 400" w:cs="Times New Roman"/>
          <w:kern w:val="0"/>
          <w:szCs w:val="20"/>
          <w:lang w:val="en-GB" w:eastAsia="en-US"/>
        </w:rPr>
        <w:t>AI</w:t>
      </w:r>
      <w:r>
        <w:rPr>
          <w:rFonts w:ascii="SamsungOne 400" w:eastAsia="MS Mincho" w:hAnsi="SamsungOne 400" w:cs="Times New Roman"/>
          <w:kern w:val="0"/>
          <w:szCs w:val="20"/>
          <w:lang w:val="en-GB" w:eastAsia="en-US"/>
        </w:rPr>
        <w:t>/</w:t>
      </w:r>
      <w:r w:rsidRPr="00F431AC">
        <w:rPr>
          <w:rFonts w:ascii="SamsungOne 400" w:eastAsia="MS Mincho" w:hAnsi="SamsungOne 400" w:cs="Times New Roman"/>
          <w:kern w:val="0"/>
          <w:szCs w:val="20"/>
          <w:lang w:val="en-GB" w:eastAsia="en-US"/>
        </w:rPr>
        <w:t xml:space="preserve">ML CSI prediction inference complexity is an important factor which needs to be considered for the system design. </w:t>
      </w:r>
      <w:r>
        <w:rPr>
          <w:rFonts w:ascii="SamsungOne 400" w:eastAsia="MS Mincho" w:hAnsi="SamsungOne 400" w:cs="Times New Roman"/>
          <w:kern w:val="0"/>
          <w:szCs w:val="20"/>
          <w:lang w:val="en-GB" w:eastAsia="en-US"/>
        </w:rPr>
        <w:t>T</w:t>
      </w:r>
      <w:r w:rsidRPr="00F431AC">
        <w:rPr>
          <w:rFonts w:ascii="SamsungOne 400" w:eastAsia="MS Mincho" w:hAnsi="SamsungOne 400" w:cs="Times New Roman"/>
          <w:kern w:val="0"/>
          <w:szCs w:val="20"/>
          <w:lang w:val="en-GB" w:eastAsia="en-US"/>
        </w:rPr>
        <w:t xml:space="preserve">he complexity </w:t>
      </w:r>
      <w:r>
        <w:rPr>
          <w:rFonts w:ascii="SamsungOne 400" w:eastAsia="MS Mincho" w:hAnsi="SamsungOne 400" w:cs="Times New Roman"/>
          <w:kern w:val="0"/>
          <w:szCs w:val="20"/>
          <w:lang w:val="en-GB" w:eastAsia="en-US"/>
        </w:rPr>
        <w:t xml:space="preserve">may also include LCM-complexity which </w:t>
      </w:r>
      <w:r w:rsidRPr="00F431AC">
        <w:rPr>
          <w:rFonts w:ascii="SamsungOne 400" w:eastAsia="MS Mincho" w:hAnsi="SamsungOne 400" w:cs="Times New Roman"/>
          <w:kern w:val="0"/>
          <w:szCs w:val="20"/>
          <w:lang w:val="en-GB" w:eastAsia="en-US"/>
        </w:rPr>
        <w:t xml:space="preserve">is </w:t>
      </w:r>
      <w:r>
        <w:rPr>
          <w:rFonts w:ascii="SamsungOne 400" w:eastAsia="MS Mincho" w:hAnsi="SamsungOne 400" w:cs="Times New Roman"/>
          <w:kern w:val="0"/>
          <w:szCs w:val="20"/>
          <w:lang w:val="en-GB" w:eastAsia="en-US"/>
        </w:rPr>
        <w:t xml:space="preserve">also </w:t>
      </w:r>
      <w:r w:rsidRPr="00F431AC">
        <w:rPr>
          <w:rFonts w:ascii="SamsungOne 400" w:eastAsia="MS Mincho" w:hAnsi="SamsungOne 400" w:cs="Times New Roman"/>
          <w:kern w:val="0"/>
          <w:szCs w:val="20"/>
          <w:lang w:val="en-GB" w:eastAsia="en-US"/>
        </w:rPr>
        <w:t xml:space="preserve">closely related to the number of active models UE runs to perform inference. In general, the best performance is expected </w:t>
      </w:r>
      <w:r>
        <w:rPr>
          <w:rFonts w:ascii="SamsungOne 400" w:eastAsia="MS Mincho" w:hAnsi="SamsungOne 400" w:cs="Times New Roman"/>
          <w:kern w:val="0"/>
          <w:szCs w:val="20"/>
          <w:lang w:val="en-GB" w:eastAsia="en-US"/>
        </w:rPr>
        <w:t>to be achieved with condition-</w:t>
      </w:r>
      <w:r w:rsidRPr="00F431AC">
        <w:rPr>
          <w:rFonts w:ascii="SamsungOne 400" w:eastAsia="MS Mincho" w:hAnsi="SamsungOne 400" w:cs="Times New Roman"/>
          <w:kern w:val="0"/>
          <w:szCs w:val="20"/>
          <w:lang w:val="en-GB" w:eastAsia="en-US"/>
        </w:rPr>
        <w:t>specific models, i.e., models which are trained and tested for each condition given by RRC configuration. For instance, a model trained for certain configuration of observation and prediction window and CSI-RS periodicity, performs best for the same configuration in the inference phase.  The</w:t>
      </w:r>
      <w:r>
        <w:rPr>
          <w:rFonts w:ascii="SamsungOne 400" w:eastAsia="MS Mincho" w:hAnsi="SamsungOne 400" w:cs="Times New Roman"/>
          <w:kern w:val="0"/>
          <w:szCs w:val="20"/>
          <w:lang w:val="en-GB" w:eastAsia="en-US"/>
        </w:rPr>
        <w:t xml:space="preserve"> following table shows the test performance in terms of </w:t>
      </w:r>
      <w:r w:rsidRPr="00F431AC">
        <w:rPr>
          <w:rFonts w:ascii="SamsungOne 400" w:eastAsia="MS Mincho" w:hAnsi="SamsungOne 400" w:cs="Times New Roman"/>
          <w:kern w:val="0"/>
          <w:szCs w:val="20"/>
          <w:lang w:val="en-GB" w:eastAsia="en-US"/>
        </w:rPr>
        <w:t xml:space="preserve">NMSE for three different model sizes, trained and tested for three different training data set given by condition 1, condition 2 and a mixture of condition 1 and 2. Condition 1 is defined by 5 </w:t>
      </w:r>
      <w:r>
        <w:rPr>
          <w:rFonts w:ascii="SamsungOne 400" w:eastAsia="MS Mincho" w:hAnsi="SamsungOne 400" w:cs="Times New Roman"/>
          <w:kern w:val="0"/>
          <w:szCs w:val="20"/>
          <w:lang w:val="en-GB" w:eastAsia="en-US"/>
        </w:rPr>
        <w:t xml:space="preserve">measurements </w:t>
      </w:r>
      <w:r w:rsidRPr="00F431AC">
        <w:rPr>
          <w:rFonts w:ascii="SamsungOne 400" w:eastAsia="MS Mincho" w:hAnsi="SamsungOne 400" w:cs="Times New Roman"/>
          <w:kern w:val="0"/>
          <w:szCs w:val="20"/>
          <w:lang w:val="en-GB" w:eastAsia="en-US"/>
        </w:rPr>
        <w:t xml:space="preserve"> of observation window and 2 </w:t>
      </w:r>
      <w:r>
        <w:rPr>
          <w:rFonts w:ascii="SamsungOne 400" w:eastAsia="MS Mincho" w:hAnsi="SamsungOne 400" w:cs="Times New Roman"/>
          <w:kern w:val="0"/>
          <w:szCs w:val="20"/>
          <w:lang w:val="en-GB" w:eastAsia="en-US"/>
        </w:rPr>
        <w:t>prediction instances</w:t>
      </w:r>
      <w:r w:rsidRPr="00F431AC">
        <w:rPr>
          <w:rFonts w:ascii="SamsungOne 400" w:eastAsia="MS Mincho" w:hAnsi="SamsungOne 400" w:cs="Times New Roman"/>
          <w:kern w:val="0"/>
          <w:szCs w:val="20"/>
          <w:lang w:val="en-GB" w:eastAsia="en-US"/>
        </w:rPr>
        <w:t>, and a CSI-RS periodicity</w:t>
      </w:r>
      <w:r>
        <w:rPr>
          <w:rFonts w:ascii="SamsungOne 400" w:eastAsia="MS Mincho" w:hAnsi="SamsungOne 400" w:cs="Times New Roman"/>
          <w:kern w:val="0"/>
          <w:szCs w:val="20"/>
          <w:lang w:val="en-GB" w:eastAsia="en-US"/>
        </w:rPr>
        <w:t xml:space="preserve"> and the gap between prediction instances (‘m’ and ‘d’ in FIGURE 3, respectively) are set to</w:t>
      </w:r>
      <w:r w:rsidRPr="00F431AC">
        <w:rPr>
          <w:rFonts w:ascii="SamsungOne 400" w:eastAsia="MS Mincho" w:hAnsi="SamsungOne 400" w:cs="Times New Roman"/>
          <w:kern w:val="0"/>
          <w:szCs w:val="20"/>
          <w:lang w:val="en-GB" w:eastAsia="en-US"/>
        </w:rPr>
        <w:t xml:space="preserve"> 1ms. The observation and prediction window parameters are the same for condition 2, but the CSI-RS periodicity is </w:t>
      </w:r>
      <w:r>
        <w:rPr>
          <w:rFonts w:ascii="SamsungOne 400" w:eastAsia="MS Mincho" w:hAnsi="SamsungOne 400" w:cs="Times New Roman"/>
          <w:kern w:val="0"/>
          <w:szCs w:val="20"/>
          <w:lang w:val="en-GB" w:eastAsia="en-US"/>
        </w:rPr>
        <w:t>m=</w:t>
      </w:r>
      <w:r w:rsidRPr="00F431AC">
        <w:rPr>
          <w:rFonts w:ascii="SamsungOne 400" w:eastAsia="MS Mincho" w:hAnsi="SamsungOne 400" w:cs="Times New Roman"/>
          <w:kern w:val="0"/>
          <w:szCs w:val="20"/>
          <w:lang w:val="en-GB" w:eastAsia="en-US"/>
        </w:rPr>
        <w:t>5ms. The trained models are a) trained on data set generated based on condition 1, b) data set generated based on condition 2 and c) a mixture of the first two data sets. The test NMSE is only measured on test data set generated from condition 1 or condition 2. We also considered three different model sizes as below.</w:t>
      </w:r>
    </w:p>
    <w:p w14:paraId="30113928" w14:textId="77777777" w:rsidR="00F431AC" w:rsidRPr="00F431AC" w:rsidRDefault="00F431AC" w:rsidP="00F431AC">
      <w:pPr>
        <w:jc w:val="both"/>
        <w:rPr>
          <w:rFonts w:ascii="SamsungOne 400" w:eastAsia="MS Mincho" w:hAnsi="SamsungOne 400" w:cs="Times New Roman"/>
          <w:kern w:val="0"/>
          <w:szCs w:val="20"/>
          <w:lang w:val="en-GB" w:eastAsia="en-US"/>
        </w:rPr>
      </w:pPr>
    </w:p>
    <w:p w14:paraId="4830C86F" w14:textId="77777777" w:rsidR="00F431AC" w:rsidRPr="00F431AC" w:rsidRDefault="00F431AC" w:rsidP="00F431AC">
      <w:pPr>
        <w:pStyle w:val="ListParagraph"/>
        <w:numPr>
          <w:ilvl w:val="0"/>
          <w:numId w:val="19"/>
        </w:numPr>
        <w:ind w:leftChars="0"/>
        <w:jc w:val="both"/>
        <w:rPr>
          <w:rFonts w:ascii="SamsungOne 400" w:eastAsia="MS Mincho" w:hAnsi="SamsungOne 400" w:cs="Times New Roman"/>
          <w:szCs w:val="20"/>
          <w:lang w:val="en-GB" w:eastAsia="en-US"/>
        </w:rPr>
      </w:pPr>
      <w:r w:rsidRPr="00F431AC">
        <w:rPr>
          <w:rFonts w:ascii="SamsungOne 400" w:eastAsia="MS Mincho" w:hAnsi="SamsungOne 400" w:cs="Times New Roman"/>
          <w:szCs w:val="20"/>
          <w:lang w:val="en-GB" w:eastAsia="en-US"/>
        </w:rPr>
        <w:t>Large: 5-layer 2D CNN with 100 output channels and kernel size =5</w:t>
      </w:r>
    </w:p>
    <w:p w14:paraId="128632DA" w14:textId="77777777" w:rsidR="00F431AC" w:rsidRPr="00F431AC" w:rsidRDefault="00F431AC" w:rsidP="00F431AC">
      <w:pPr>
        <w:pStyle w:val="ListParagraph"/>
        <w:numPr>
          <w:ilvl w:val="0"/>
          <w:numId w:val="19"/>
        </w:numPr>
        <w:ind w:leftChars="0"/>
        <w:jc w:val="both"/>
        <w:rPr>
          <w:rFonts w:ascii="SamsungOne 400" w:eastAsia="MS Mincho" w:hAnsi="SamsungOne 400" w:cs="Times New Roman"/>
          <w:szCs w:val="20"/>
          <w:lang w:val="en-GB" w:eastAsia="en-US"/>
        </w:rPr>
      </w:pPr>
      <w:r w:rsidRPr="00F431AC">
        <w:rPr>
          <w:rFonts w:ascii="SamsungOne 400" w:eastAsia="MS Mincho" w:hAnsi="SamsungOne 400" w:cs="Times New Roman"/>
          <w:szCs w:val="20"/>
          <w:lang w:val="en-GB" w:eastAsia="en-US"/>
        </w:rPr>
        <w:t>Medium: 3-layer 2D CNN with 50 output channels and kernel size =5</w:t>
      </w:r>
    </w:p>
    <w:p w14:paraId="41599795" w14:textId="1FCA6FDA" w:rsidR="00F431AC" w:rsidRDefault="00F431AC" w:rsidP="00F431AC">
      <w:pPr>
        <w:pStyle w:val="ListParagraph"/>
        <w:numPr>
          <w:ilvl w:val="0"/>
          <w:numId w:val="19"/>
        </w:numPr>
        <w:ind w:leftChars="0"/>
        <w:jc w:val="both"/>
        <w:rPr>
          <w:rFonts w:ascii="SamsungOne 400" w:eastAsia="MS Mincho" w:hAnsi="SamsungOne 400" w:cs="Times New Roman"/>
          <w:szCs w:val="20"/>
          <w:lang w:val="en-GB" w:eastAsia="en-US"/>
        </w:rPr>
      </w:pPr>
      <w:r w:rsidRPr="00F431AC">
        <w:rPr>
          <w:rFonts w:ascii="SamsungOne 400" w:eastAsia="MS Mincho" w:hAnsi="SamsungOne 400" w:cs="Times New Roman"/>
          <w:szCs w:val="20"/>
          <w:lang w:val="en-GB" w:eastAsia="en-US"/>
        </w:rPr>
        <w:t>Small: 2-layer 2D CNN with 10 output channels and kernel size =5</w:t>
      </w:r>
    </w:p>
    <w:p w14:paraId="3431BA24" w14:textId="77777777" w:rsidR="00F431AC" w:rsidRPr="00F431AC" w:rsidRDefault="00F431AC" w:rsidP="00F431AC">
      <w:pPr>
        <w:pStyle w:val="ListParagraph"/>
        <w:ind w:leftChars="0" w:left="720"/>
        <w:jc w:val="both"/>
        <w:rPr>
          <w:rFonts w:ascii="SamsungOne 400" w:eastAsia="MS Mincho" w:hAnsi="SamsungOne 400" w:cs="Times New Roman"/>
          <w:szCs w:val="20"/>
          <w:lang w:val="en-GB" w:eastAsia="en-US"/>
        </w:rPr>
      </w:pPr>
    </w:p>
    <w:p w14:paraId="2519066C" w14:textId="4DC2E228" w:rsidR="00F431AC" w:rsidRDefault="00F431AC" w:rsidP="00F431AC">
      <w:pPr>
        <w:jc w:val="both"/>
        <w:rPr>
          <w:rFonts w:ascii="SamsungOne 400" w:eastAsia="MS Mincho" w:hAnsi="SamsungOne 400" w:cs="Times New Roman"/>
          <w:kern w:val="0"/>
          <w:szCs w:val="20"/>
          <w:lang w:val="en-GB" w:eastAsia="en-US"/>
        </w:rPr>
      </w:pPr>
      <w:r w:rsidRPr="00F431AC">
        <w:rPr>
          <w:rFonts w:ascii="SamsungOne 400" w:eastAsia="MS Mincho" w:hAnsi="SamsungOne 400" w:cs="Times New Roman"/>
          <w:kern w:val="0"/>
          <w:szCs w:val="20"/>
          <w:lang w:val="en-GB" w:eastAsia="en-US"/>
        </w:rPr>
        <w:t xml:space="preserve">As </w:t>
      </w:r>
      <w:r>
        <w:rPr>
          <w:rFonts w:ascii="SamsungOne 400" w:eastAsia="MS Mincho" w:hAnsi="SamsungOne 400" w:cs="Times New Roman"/>
          <w:kern w:val="0"/>
          <w:szCs w:val="20"/>
          <w:lang w:val="en-GB" w:eastAsia="en-US"/>
        </w:rPr>
        <w:t xml:space="preserve">it </w:t>
      </w:r>
      <w:r w:rsidRPr="00F431AC">
        <w:rPr>
          <w:rFonts w:ascii="SamsungOne 400" w:eastAsia="MS Mincho" w:hAnsi="SamsungOne 400" w:cs="Times New Roman"/>
          <w:kern w:val="0"/>
          <w:szCs w:val="20"/>
          <w:lang w:val="en-GB" w:eastAsia="en-US"/>
        </w:rPr>
        <w:t>can be</w:t>
      </w:r>
      <w:r>
        <w:rPr>
          <w:rFonts w:ascii="SamsungOne 400" w:eastAsia="MS Mincho" w:hAnsi="SamsungOne 400" w:cs="Times New Roman"/>
          <w:kern w:val="0"/>
          <w:szCs w:val="20"/>
          <w:lang w:val="en-GB" w:eastAsia="en-US"/>
        </w:rPr>
        <w:t xml:space="preserve"> observed</w:t>
      </w:r>
      <w:r w:rsidRPr="00F431AC">
        <w:rPr>
          <w:rFonts w:ascii="SamsungOne 400" w:eastAsia="MS Mincho" w:hAnsi="SamsungOne 400" w:cs="Times New Roman"/>
          <w:kern w:val="0"/>
          <w:szCs w:val="20"/>
          <w:lang w:val="en-GB" w:eastAsia="en-US"/>
        </w:rPr>
        <w:t xml:space="preserve"> from the </w:t>
      </w:r>
      <w:r>
        <w:rPr>
          <w:rFonts w:ascii="SamsungOne 400" w:eastAsia="MS Mincho" w:hAnsi="SamsungOne 400" w:cs="Times New Roman"/>
          <w:kern w:val="0"/>
          <w:szCs w:val="20"/>
          <w:lang w:val="en-GB" w:eastAsia="en-US"/>
        </w:rPr>
        <w:t>below t</w:t>
      </w:r>
      <w:r w:rsidRPr="00F431AC">
        <w:rPr>
          <w:rFonts w:ascii="SamsungOne 400" w:eastAsia="MS Mincho" w:hAnsi="SamsungOne 400" w:cs="Times New Roman"/>
          <w:kern w:val="0"/>
          <w:szCs w:val="20"/>
          <w:lang w:val="en-GB" w:eastAsia="en-US"/>
        </w:rPr>
        <w:t xml:space="preserve">able, for each test condition, the best performance is achieved by a training </w:t>
      </w:r>
      <w:r>
        <w:rPr>
          <w:rFonts w:ascii="SamsungOne 400" w:eastAsia="MS Mincho" w:hAnsi="SamsungOne 400" w:cs="Times New Roman"/>
          <w:kern w:val="0"/>
          <w:szCs w:val="20"/>
          <w:lang w:val="en-GB" w:eastAsia="en-US"/>
        </w:rPr>
        <w:t>the model with data</w:t>
      </w:r>
      <w:r w:rsidRPr="00F431AC">
        <w:rPr>
          <w:rFonts w:ascii="SamsungOne 400" w:eastAsia="MS Mincho" w:hAnsi="SamsungOne 400" w:cs="Times New Roman"/>
          <w:kern w:val="0"/>
          <w:szCs w:val="20"/>
          <w:lang w:val="en-GB" w:eastAsia="en-US"/>
        </w:rPr>
        <w:t xml:space="preserve">set from the same condition. It is also possible to train a single generic model based on the mixture of the two data sets with reasonable performance, but with certain degradation compared to condition-specific models. The last row shows the amount of performance degradation between a generic model and two condition-specific models. The degradation generally increases when lower complexity models are used. </w:t>
      </w:r>
    </w:p>
    <w:p w14:paraId="3B15CF9C" w14:textId="4ECA68A4" w:rsidR="00F431AC" w:rsidRDefault="00F431AC" w:rsidP="00F431AC">
      <w:pPr>
        <w:jc w:val="both"/>
        <w:rPr>
          <w:rFonts w:ascii="SamsungOne 400" w:eastAsia="MS Mincho" w:hAnsi="SamsungOne 400" w:cs="Times New Roman"/>
          <w:kern w:val="0"/>
          <w:szCs w:val="20"/>
          <w:lang w:val="en-GB" w:eastAsia="en-US"/>
        </w:rPr>
      </w:pPr>
    </w:p>
    <w:p w14:paraId="23EF6BD7" w14:textId="42D20C39" w:rsidR="001C51FA" w:rsidRPr="001C51FA" w:rsidRDefault="001C51FA" w:rsidP="001C51FA">
      <w:pPr>
        <w:pStyle w:val="Caption"/>
        <w:rPr>
          <w:b w:val="0"/>
          <w:lang w:val="en-US"/>
        </w:rPr>
      </w:pPr>
      <w:r>
        <w:t xml:space="preserve">Table </w:t>
      </w:r>
      <w:r>
        <w:fldChar w:fldCharType="begin"/>
      </w:r>
      <w:r>
        <w:instrText xml:space="preserve"> SEQ Table \* ARABIC </w:instrText>
      </w:r>
      <w:r>
        <w:fldChar w:fldCharType="separate"/>
      </w:r>
      <w:r>
        <w:rPr>
          <w:noProof/>
        </w:rPr>
        <w:t>1</w:t>
      </w:r>
      <w:r>
        <w:fldChar w:fldCharType="end"/>
      </w:r>
      <w:r>
        <w:t xml:space="preserve"> </w:t>
      </w:r>
      <w:r w:rsidRPr="001C51FA">
        <w:rPr>
          <w:b w:val="0"/>
        </w:rPr>
        <w:t>Generalization performance for different observation and prediction window configurations (NTx,NRx)=(16,4), Test NMSE (dB)</w:t>
      </w:r>
    </w:p>
    <w:tbl>
      <w:tblPr>
        <w:tblStyle w:val="TableGrid"/>
        <w:tblW w:w="0" w:type="auto"/>
        <w:jc w:val="center"/>
        <w:tblLook w:val="04A0" w:firstRow="1" w:lastRow="0" w:firstColumn="1" w:lastColumn="0" w:noHBand="0" w:noVBand="1"/>
      </w:tblPr>
      <w:tblGrid>
        <w:gridCol w:w="1705"/>
        <w:gridCol w:w="1080"/>
        <w:gridCol w:w="934"/>
        <w:gridCol w:w="1151"/>
        <w:gridCol w:w="830"/>
        <w:gridCol w:w="60"/>
        <w:gridCol w:w="891"/>
        <w:gridCol w:w="61"/>
        <w:gridCol w:w="967"/>
      </w:tblGrid>
      <w:tr w:rsidR="00F431AC" w:rsidRPr="00F431AC" w14:paraId="422C3219" w14:textId="77777777" w:rsidTr="001C51FA">
        <w:trPr>
          <w:trHeight w:val="169"/>
          <w:jc w:val="center"/>
        </w:trPr>
        <w:tc>
          <w:tcPr>
            <w:tcW w:w="1705" w:type="dxa"/>
            <w:vMerge w:val="restart"/>
            <w:tcBorders>
              <w:tl2br w:val="single" w:sz="4" w:space="0" w:color="auto"/>
            </w:tcBorders>
            <w:shd w:val="clear" w:color="auto" w:fill="DEEAF6" w:themeFill="accent1" w:themeFillTint="33"/>
          </w:tcPr>
          <w:p w14:paraId="3B88D755" w14:textId="77777777" w:rsidR="00F431AC" w:rsidRPr="00F431AC" w:rsidRDefault="00F431AC" w:rsidP="00367ACC">
            <w:pPr>
              <w:jc w:val="center"/>
              <w:rPr>
                <w:rFonts w:ascii="SamsungOne 400" w:hAnsi="SamsungOne 400"/>
              </w:rPr>
            </w:pPr>
            <w:r w:rsidRPr="00F431AC">
              <w:rPr>
                <w:rFonts w:ascii="SamsungOne 400" w:hAnsi="SamsungOne 400"/>
              </w:rPr>
              <w:t xml:space="preserve">    Model tested</w:t>
            </w:r>
          </w:p>
          <w:p w14:paraId="0BB999E5" w14:textId="77777777" w:rsidR="00F431AC" w:rsidRPr="00F431AC" w:rsidRDefault="00F431AC" w:rsidP="00367ACC">
            <w:pPr>
              <w:jc w:val="center"/>
              <w:rPr>
                <w:rFonts w:ascii="SamsungOne 400" w:hAnsi="SamsungOne 400"/>
              </w:rPr>
            </w:pPr>
            <w:r w:rsidRPr="00F431AC">
              <w:rPr>
                <w:rFonts w:ascii="SamsungOne 400" w:hAnsi="SamsungOne 400"/>
              </w:rPr>
              <w:t xml:space="preserve"> on</w:t>
            </w:r>
          </w:p>
          <w:p w14:paraId="6A519AA4" w14:textId="77777777" w:rsidR="00F431AC" w:rsidRPr="00F431AC" w:rsidRDefault="00F431AC" w:rsidP="00367ACC">
            <w:pPr>
              <w:rPr>
                <w:rFonts w:ascii="SamsungOne 400" w:hAnsi="SamsungOne 400"/>
              </w:rPr>
            </w:pPr>
            <w:r w:rsidRPr="00F431AC">
              <w:rPr>
                <w:rFonts w:ascii="SamsungOne 400" w:hAnsi="SamsungOne 400"/>
              </w:rPr>
              <w:t xml:space="preserve">Model </w:t>
            </w:r>
          </w:p>
          <w:p w14:paraId="57A6651C" w14:textId="77777777" w:rsidR="00F431AC" w:rsidRPr="00F431AC" w:rsidRDefault="00F431AC" w:rsidP="00367ACC">
            <w:pPr>
              <w:rPr>
                <w:rFonts w:ascii="SamsungOne 400" w:hAnsi="SamsungOne 400"/>
              </w:rPr>
            </w:pPr>
            <w:r w:rsidRPr="00F431AC">
              <w:rPr>
                <w:rFonts w:ascii="SamsungOne 400" w:hAnsi="SamsungOne 400"/>
              </w:rPr>
              <w:t>trained on</w:t>
            </w:r>
          </w:p>
          <w:p w14:paraId="2581D3B7" w14:textId="77777777" w:rsidR="00F431AC" w:rsidRPr="00F431AC" w:rsidRDefault="00F431AC" w:rsidP="00367ACC">
            <w:pPr>
              <w:jc w:val="center"/>
              <w:rPr>
                <w:rFonts w:ascii="SamsungOne 400" w:hAnsi="SamsungOne 400"/>
              </w:rPr>
            </w:pPr>
          </w:p>
        </w:tc>
        <w:tc>
          <w:tcPr>
            <w:tcW w:w="3165" w:type="dxa"/>
            <w:gridSpan w:val="3"/>
            <w:shd w:val="clear" w:color="auto" w:fill="DEEAF6" w:themeFill="accent1" w:themeFillTint="33"/>
          </w:tcPr>
          <w:p w14:paraId="00A3E695" w14:textId="77777777" w:rsidR="00F431AC" w:rsidRPr="00F431AC" w:rsidRDefault="00F431AC" w:rsidP="00367ACC">
            <w:pPr>
              <w:rPr>
                <w:rFonts w:ascii="SamsungOne 400" w:hAnsi="SamsungOne 400"/>
              </w:rPr>
            </w:pPr>
            <w:r w:rsidRPr="00F431AC">
              <w:rPr>
                <w:rFonts w:ascii="SamsungOne 400" w:hAnsi="SamsungOne 400"/>
              </w:rPr>
              <w:t>Condition 1</w:t>
            </w:r>
          </w:p>
        </w:tc>
        <w:tc>
          <w:tcPr>
            <w:tcW w:w="2809" w:type="dxa"/>
            <w:gridSpan w:val="5"/>
            <w:shd w:val="clear" w:color="auto" w:fill="DEEAF6" w:themeFill="accent1" w:themeFillTint="33"/>
          </w:tcPr>
          <w:p w14:paraId="2AD1801A" w14:textId="77777777" w:rsidR="00F431AC" w:rsidRPr="00F431AC" w:rsidRDefault="00F431AC" w:rsidP="00367ACC">
            <w:pPr>
              <w:rPr>
                <w:rFonts w:ascii="SamsungOne 400" w:hAnsi="SamsungOne 400"/>
              </w:rPr>
            </w:pPr>
            <w:r w:rsidRPr="00F431AC">
              <w:rPr>
                <w:rFonts w:ascii="SamsungOne 400" w:hAnsi="SamsungOne 400"/>
              </w:rPr>
              <w:t>Condition 2</w:t>
            </w:r>
          </w:p>
        </w:tc>
      </w:tr>
      <w:tr w:rsidR="00F431AC" w:rsidRPr="00F431AC" w14:paraId="4E152988" w14:textId="77777777" w:rsidTr="001C51FA">
        <w:trPr>
          <w:trHeight w:val="168"/>
          <w:jc w:val="center"/>
        </w:trPr>
        <w:tc>
          <w:tcPr>
            <w:tcW w:w="1705" w:type="dxa"/>
            <w:vMerge/>
            <w:tcBorders>
              <w:top w:val="nil"/>
              <w:tl2br w:val="single" w:sz="4" w:space="0" w:color="auto"/>
            </w:tcBorders>
            <w:shd w:val="clear" w:color="auto" w:fill="DEEAF6" w:themeFill="accent1" w:themeFillTint="33"/>
          </w:tcPr>
          <w:p w14:paraId="348AC775" w14:textId="77777777" w:rsidR="00F431AC" w:rsidRPr="00F431AC" w:rsidRDefault="00F431AC" w:rsidP="00367ACC">
            <w:pPr>
              <w:rPr>
                <w:rFonts w:ascii="SamsungOne 400" w:hAnsi="SamsungOne 400"/>
              </w:rPr>
            </w:pPr>
          </w:p>
        </w:tc>
        <w:tc>
          <w:tcPr>
            <w:tcW w:w="3165" w:type="dxa"/>
            <w:gridSpan w:val="3"/>
            <w:shd w:val="clear" w:color="auto" w:fill="DEEAF6" w:themeFill="accent1" w:themeFillTint="33"/>
          </w:tcPr>
          <w:p w14:paraId="4B12918B" w14:textId="77777777" w:rsidR="00F431AC" w:rsidRPr="00F431AC" w:rsidRDefault="00F431AC" w:rsidP="00367ACC">
            <w:pPr>
              <w:rPr>
                <w:rFonts w:ascii="SamsungOne 400" w:hAnsi="SamsungOne 400"/>
              </w:rPr>
            </w:pPr>
            <w:r w:rsidRPr="00F431AC">
              <w:rPr>
                <w:rFonts w:ascii="SamsungOne 400" w:hAnsi="SamsungOne 400"/>
              </w:rPr>
              <w:t>Model size</w:t>
            </w:r>
          </w:p>
        </w:tc>
        <w:tc>
          <w:tcPr>
            <w:tcW w:w="2809" w:type="dxa"/>
            <w:gridSpan w:val="5"/>
            <w:shd w:val="clear" w:color="auto" w:fill="DEEAF6" w:themeFill="accent1" w:themeFillTint="33"/>
          </w:tcPr>
          <w:p w14:paraId="22666A9F" w14:textId="77777777" w:rsidR="00F431AC" w:rsidRPr="00F431AC" w:rsidRDefault="00F431AC" w:rsidP="00367ACC">
            <w:pPr>
              <w:rPr>
                <w:rFonts w:ascii="SamsungOne 400" w:hAnsi="SamsungOne 400"/>
              </w:rPr>
            </w:pPr>
            <w:r w:rsidRPr="00F431AC">
              <w:rPr>
                <w:rFonts w:ascii="SamsungOne 400" w:hAnsi="SamsungOne 400"/>
              </w:rPr>
              <w:t>Model size</w:t>
            </w:r>
          </w:p>
        </w:tc>
      </w:tr>
      <w:tr w:rsidR="00F431AC" w:rsidRPr="00F431AC" w14:paraId="54F3588B" w14:textId="77777777" w:rsidTr="001C51FA">
        <w:trPr>
          <w:trHeight w:val="832"/>
          <w:jc w:val="center"/>
        </w:trPr>
        <w:tc>
          <w:tcPr>
            <w:tcW w:w="1705" w:type="dxa"/>
            <w:vMerge/>
            <w:tcBorders>
              <w:top w:val="nil"/>
              <w:tl2br w:val="single" w:sz="4" w:space="0" w:color="auto"/>
            </w:tcBorders>
            <w:shd w:val="clear" w:color="auto" w:fill="DEEAF6" w:themeFill="accent1" w:themeFillTint="33"/>
          </w:tcPr>
          <w:p w14:paraId="1CE72318" w14:textId="77777777" w:rsidR="00F431AC" w:rsidRPr="00F431AC" w:rsidRDefault="00F431AC" w:rsidP="00367ACC">
            <w:pPr>
              <w:rPr>
                <w:rFonts w:ascii="SamsungOne 400" w:hAnsi="SamsungOne 400"/>
              </w:rPr>
            </w:pPr>
          </w:p>
        </w:tc>
        <w:tc>
          <w:tcPr>
            <w:tcW w:w="1080" w:type="dxa"/>
            <w:shd w:val="clear" w:color="auto" w:fill="DEEAF6" w:themeFill="accent1" w:themeFillTint="33"/>
          </w:tcPr>
          <w:p w14:paraId="6A3A1DA4" w14:textId="77777777" w:rsidR="00F431AC" w:rsidRPr="00F431AC" w:rsidRDefault="00F431AC" w:rsidP="00367ACC">
            <w:pPr>
              <w:rPr>
                <w:rFonts w:ascii="SamsungOne 400" w:hAnsi="SamsungOne 400"/>
              </w:rPr>
            </w:pPr>
            <w:r w:rsidRPr="00F431AC">
              <w:rPr>
                <w:rFonts w:ascii="SamsungOne 400" w:hAnsi="SamsungOne 400"/>
              </w:rPr>
              <w:t>Large</w:t>
            </w:r>
          </w:p>
        </w:tc>
        <w:tc>
          <w:tcPr>
            <w:tcW w:w="934" w:type="dxa"/>
            <w:shd w:val="clear" w:color="auto" w:fill="DEEAF6" w:themeFill="accent1" w:themeFillTint="33"/>
          </w:tcPr>
          <w:p w14:paraId="5290192F" w14:textId="77777777" w:rsidR="00F431AC" w:rsidRPr="00F431AC" w:rsidRDefault="00F431AC" w:rsidP="00367ACC">
            <w:pPr>
              <w:rPr>
                <w:rFonts w:ascii="SamsungOne 400" w:hAnsi="SamsungOne 400"/>
              </w:rPr>
            </w:pPr>
            <w:r w:rsidRPr="00F431AC">
              <w:rPr>
                <w:rFonts w:ascii="SamsungOne 400" w:hAnsi="SamsungOne 400"/>
              </w:rPr>
              <w:t>Medium</w:t>
            </w:r>
          </w:p>
        </w:tc>
        <w:tc>
          <w:tcPr>
            <w:tcW w:w="1151" w:type="dxa"/>
            <w:shd w:val="clear" w:color="auto" w:fill="DEEAF6" w:themeFill="accent1" w:themeFillTint="33"/>
          </w:tcPr>
          <w:p w14:paraId="7D22FC88" w14:textId="77777777" w:rsidR="00F431AC" w:rsidRPr="00F431AC" w:rsidRDefault="00F431AC" w:rsidP="00367ACC">
            <w:pPr>
              <w:rPr>
                <w:rFonts w:ascii="SamsungOne 400" w:hAnsi="SamsungOne 400"/>
              </w:rPr>
            </w:pPr>
            <w:r w:rsidRPr="00F431AC">
              <w:rPr>
                <w:rFonts w:ascii="SamsungOne 400" w:hAnsi="SamsungOne 400"/>
              </w:rPr>
              <w:t>Small</w:t>
            </w:r>
          </w:p>
        </w:tc>
        <w:tc>
          <w:tcPr>
            <w:tcW w:w="830" w:type="dxa"/>
            <w:shd w:val="clear" w:color="auto" w:fill="DEEAF6" w:themeFill="accent1" w:themeFillTint="33"/>
          </w:tcPr>
          <w:p w14:paraId="423EF327" w14:textId="77777777" w:rsidR="00F431AC" w:rsidRPr="00F431AC" w:rsidRDefault="00F431AC" w:rsidP="00367ACC">
            <w:pPr>
              <w:rPr>
                <w:rFonts w:ascii="SamsungOne 400" w:hAnsi="SamsungOne 400"/>
              </w:rPr>
            </w:pPr>
            <w:r w:rsidRPr="00F431AC">
              <w:rPr>
                <w:rFonts w:ascii="SamsungOne 400" w:hAnsi="SamsungOne 400"/>
              </w:rPr>
              <w:t>Large</w:t>
            </w:r>
          </w:p>
        </w:tc>
        <w:tc>
          <w:tcPr>
            <w:tcW w:w="1012" w:type="dxa"/>
            <w:gridSpan w:val="3"/>
            <w:shd w:val="clear" w:color="auto" w:fill="DEEAF6" w:themeFill="accent1" w:themeFillTint="33"/>
          </w:tcPr>
          <w:p w14:paraId="040301DA" w14:textId="77777777" w:rsidR="00F431AC" w:rsidRPr="00F431AC" w:rsidRDefault="00F431AC" w:rsidP="00367ACC">
            <w:pPr>
              <w:rPr>
                <w:rFonts w:ascii="SamsungOne 400" w:hAnsi="SamsungOne 400"/>
              </w:rPr>
            </w:pPr>
            <w:r w:rsidRPr="00F431AC">
              <w:rPr>
                <w:rFonts w:ascii="SamsungOne 400" w:hAnsi="SamsungOne 400"/>
              </w:rPr>
              <w:t>Medium</w:t>
            </w:r>
          </w:p>
        </w:tc>
        <w:tc>
          <w:tcPr>
            <w:tcW w:w="967" w:type="dxa"/>
            <w:shd w:val="clear" w:color="auto" w:fill="DEEAF6" w:themeFill="accent1" w:themeFillTint="33"/>
          </w:tcPr>
          <w:p w14:paraId="026AC424" w14:textId="77777777" w:rsidR="00F431AC" w:rsidRPr="00F431AC" w:rsidRDefault="00F431AC" w:rsidP="00367ACC">
            <w:pPr>
              <w:rPr>
                <w:rFonts w:ascii="SamsungOne 400" w:hAnsi="SamsungOne 400"/>
              </w:rPr>
            </w:pPr>
            <w:r w:rsidRPr="00F431AC">
              <w:rPr>
                <w:rFonts w:ascii="SamsungOne 400" w:hAnsi="SamsungOne 400"/>
              </w:rPr>
              <w:t>Small</w:t>
            </w:r>
          </w:p>
        </w:tc>
      </w:tr>
      <w:tr w:rsidR="00F431AC" w:rsidRPr="00F431AC" w14:paraId="4D99800A" w14:textId="77777777" w:rsidTr="001C51FA">
        <w:trPr>
          <w:jc w:val="center"/>
        </w:trPr>
        <w:tc>
          <w:tcPr>
            <w:tcW w:w="1705" w:type="dxa"/>
            <w:shd w:val="clear" w:color="auto" w:fill="DEEAF6" w:themeFill="accent1" w:themeFillTint="33"/>
          </w:tcPr>
          <w:p w14:paraId="1698A092" w14:textId="77777777" w:rsidR="00F431AC" w:rsidRPr="00F431AC" w:rsidRDefault="00F431AC" w:rsidP="00367ACC">
            <w:pPr>
              <w:rPr>
                <w:rFonts w:ascii="SamsungOne 400" w:hAnsi="SamsungOne 400"/>
              </w:rPr>
            </w:pPr>
            <w:r w:rsidRPr="00F431AC">
              <w:rPr>
                <w:rFonts w:ascii="SamsungOne 400" w:hAnsi="SamsungOne 400"/>
              </w:rPr>
              <w:t>Condition 1</w:t>
            </w:r>
          </w:p>
        </w:tc>
        <w:tc>
          <w:tcPr>
            <w:tcW w:w="1080" w:type="dxa"/>
          </w:tcPr>
          <w:p w14:paraId="7854C3DF" w14:textId="77777777" w:rsidR="00F431AC" w:rsidRPr="00F431AC" w:rsidRDefault="00F431AC" w:rsidP="00367ACC">
            <w:pPr>
              <w:rPr>
                <w:rFonts w:ascii="SamsungOne 400" w:hAnsi="SamsungOne 400"/>
              </w:rPr>
            </w:pPr>
            <w:r w:rsidRPr="00F431AC">
              <w:rPr>
                <w:rFonts w:ascii="SamsungOne 400" w:hAnsi="SamsungOne 400"/>
              </w:rPr>
              <w:t>-34.0</w:t>
            </w:r>
          </w:p>
        </w:tc>
        <w:tc>
          <w:tcPr>
            <w:tcW w:w="934" w:type="dxa"/>
          </w:tcPr>
          <w:p w14:paraId="66EB431C" w14:textId="77777777" w:rsidR="00F431AC" w:rsidRPr="00F431AC" w:rsidRDefault="00F431AC" w:rsidP="00367ACC">
            <w:pPr>
              <w:rPr>
                <w:rFonts w:ascii="SamsungOne 400" w:hAnsi="SamsungOne 400"/>
              </w:rPr>
            </w:pPr>
            <w:r w:rsidRPr="00F431AC">
              <w:rPr>
                <w:rFonts w:ascii="SamsungOne 400" w:hAnsi="SamsungOne 400"/>
              </w:rPr>
              <w:t>-25.3</w:t>
            </w:r>
          </w:p>
        </w:tc>
        <w:tc>
          <w:tcPr>
            <w:tcW w:w="1151" w:type="dxa"/>
          </w:tcPr>
          <w:p w14:paraId="6A7A882C" w14:textId="77777777" w:rsidR="00F431AC" w:rsidRPr="00F431AC" w:rsidRDefault="00F431AC" w:rsidP="00367ACC">
            <w:pPr>
              <w:rPr>
                <w:rFonts w:ascii="SamsungOne 400" w:hAnsi="SamsungOne 400"/>
              </w:rPr>
            </w:pPr>
            <w:r w:rsidRPr="00F431AC">
              <w:rPr>
                <w:rFonts w:ascii="SamsungOne 400" w:hAnsi="SamsungOne 400"/>
              </w:rPr>
              <w:t>-20.3</w:t>
            </w:r>
          </w:p>
        </w:tc>
        <w:tc>
          <w:tcPr>
            <w:tcW w:w="890" w:type="dxa"/>
            <w:gridSpan w:val="2"/>
          </w:tcPr>
          <w:p w14:paraId="79C6FB9D" w14:textId="77777777" w:rsidR="00F431AC" w:rsidRPr="00F431AC" w:rsidRDefault="00F431AC" w:rsidP="00367ACC">
            <w:pPr>
              <w:rPr>
                <w:rFonts w:ascii="SamsungOne 400" w:hAnsi="SamsungOne 400"/>
              </w:rPr>
            </w:pPr>
            <w:r w:rsidRPr="00F431AC">
              <w:rPr>
                <w:rFonts w:ascii="SamsungOne 400" w:hAnsi="SamsungOne 400"/>
              </w:rPr>
              <w:t>13.4</w:t>
            </w:r>
          </w:p>
        </w:tc>
        <w:tc>
          <w:tcPr>
            <w:tcW w:w="891" w:type="dxa"/>
          </w:tcPr>
          <w:p w14:paraId="61AFAAFF" w14:textId="77777777" w:rsidR="00F431AC" w:rsidRPr="00F431AC" w:rsidRDefault="00F431AC" w:rsidP="00367ACC">
            <w:pPr>
              <w:rPr>
                <w:rFonts w:ascii="SamsungOne 400" w:hAnsi="SamsungOne 400"/>
              </w:rPr>
            </w:pPr>
            <w:r w:rsidRPr="00F431AC">
              <w:rPr>
                <w:rFonts w:ascii="SamsungOne 400" w:hAnsi="SamsungOne 400"/>
              </w:rPr>
              <w:t>9.2</w:t>
            </w:r>
          </w:p>
        </w:tc>
        <w:tc>
          <w:tcPr>
            <w:tcW w:w="1028" w:type="dxa"/>
            <w:gridSpan w:val="2"/>
          </w:tcPr>
          <w:p w14:paraId="2B3FE74F" w14:textId="77777777" w:rsidR="00F431AC" w:rsidRPr="00F431AC" w:rsidRDefault="00F431AC" w:rsidP="00367ACC">
            <w:pPr>
              <w:rPr>
                <w:rFonts w:ascii="SamsungOne 400" w:hAnsi="SamsungOne 400"/>
              </w:rPr>
            </w:pPr>
            <w:r w:rsidRPr="00F431AC">
              <w:rPr>
                <w:rFonts w:ascii="SamsungOne 400" w:hAnsi="SamsungOne 400"/>
              </w:rPr>
              <w:t>4.8</w:t>
            </w:r>
          </w:p>
        </w:tc>
      </w:tr>
      <w:tr w:rsidR="00F431AC" w:rsidRPr="00F431AC" w14:paraId="20F7E02C" w14:textId="77777777" w:rsidTr="001C51FA">
        <w:trPr>
          <w:jc w:val="center"/>
        </w:trPr>
        <w:tc>
          <w:tcPr>
            <w:tcW w:w="1705" w:type="dxa"/>
            <w:shd w:val="clear" w:color="auto" w:fill="DEEAF6" w:themeFill="accent1" w:themeFillTint="33"/>
          </w:tcPr>
          <w:p w14:paraId="14D1DE45" w14:textId="77777777" w:rsidR="00F431AC" w:rsidRPr="00F431AC" w:rsidRDefault="00F431AC" w:rsidP="00367ACC">
            <w:pPr>
              <w:rPr>
                <w:rFonts w:ascii="SamsungOne 400" w:hAnsi="SamsungOne 400"/>
              </w:rPr>
            </w:pPr>
            <w:r w:rsidRPr="00F431AC">
              <w:rPr>
                <w:rFonts w:ascii="SamsungOne 400" w:hAnsi="SamsungOne 400"/>
              </w:rPr>
              <w:t>Condition 2</w:t>
            </w:r>
          </w:p>
        </w:tc>
        <w:tc>
          <w:tcPr>
            <w:tcW w:w="1080" w:type="dxa"/>
          </w:tcPr>
          <w:p w14:paraId="5248C05A" w14:textId="77777777" w:rsidR="00F431AC" w:rsidRPr="00F431AC" w:rsidRDefault="00F431AC" w:rsidP="00367ACC">
            <w:pPr>
              <w:rPr>
                <w:rFonts w:ascii="SamsungOne 400" w:hAnsi="SamsungOne 400"/>
              </w:rPr>
            </w:pPr>
            <w:r w:rsidRPr="00F431AC">
              <w:rPr>
                <w:rFonts w:ascii="SamsungOne 400" w:hAnsi="SamsungOne 400"/>
              </w:rPr>
              <w:t>-3.1</w:t>
            </w:r>
          </w:p>
        </w:tc>
        <w:tc>
          <w:tcPr>
            <w:tcW w:w="934" w:type="dxa"/>
          </w:tcPr>
          <w:p w14:paraId="4C081AE1" w14:textId="77777777" w:rsidR="00F431AC" w:rsidRPr="00F431AC" w:rsidRDefault="00F431AC" w:rsidP="00367ACC">
            <w:pPr>
              <w:rPr>
                <w:rFonts w:ascii="SamsungOne 400" w:hAnsi="SamsungOne 400"/>
              </w:rPr>
            </w:pPr>
            <w:r w:rsidRPr="00F431AC">
              <w:rPr>
                <w:rFonts w:ascii="SamsungOne 400" w:hAnsi="SamsungOne 400"/>
              </w:rPr>
              <w:t>-3.37</w:t>
            </w:r>
          </w:p>
        </w:tc>
        <w:tc>
          <w:tcPr>
            <w:tcW w:w="1151" w:type="dxa"/>
          </w:tcPr>
          <w:p w14:paraId="6DFC0FF0" w14:textId="77777777" w:rsidR="00F431AC" w:rsidRPr="00F431AC" w:rsidRDefault="00F431AC" w:rsidP="00367ACC">
            <w:pPr>
              <w:rPr>
                <w:rFonts w:ascii="SamsungOne 400" w:hAnsi="SamsungOne 400"/>
              </w:rPr>
            </w:pPr>
            <w:r w:rsidRPr="00F431AC">
              <w:rPr>
                <w:rFonts w:ascii="SamsungOne 400" w:hAnsi="SamsungOne 400"/>
              </w:rPr>
              <w:t>-3.36</w:t>
            </w:r>
          </w:p>
        </w:tc>
        <w:tc>
          <w:tcPr>
            <w:tcW w:w="890" w:type="dxa"/>
            <w:gridSpan w:val="2"/>
          </w:tcPr>
          <w:p w14:paraId="79FC6118" w14:textId="77777777" w:rsidR="00F431AC" w:rsidRPr="00F431AC" w:rsidRDefault="00F431AC" w:rsidP="00367ACC">
            <w:pPr>
              <w:rPr>
                <w:rFonts w:ascii="SamsungOne 400" w:hAnsi="SamsungOne 400"/>
              </w:rPr>
            </w:pPr>
            <w:r w:rsidRPr="00F431AC">
              <w:rPr>
                <w:rFonts w:ascii="SamsungOne 400" w:hAnsi="SamsungOne 400"/>
              </w:rPr>
              <w:t>-7.07</w:t>
            </w:r>
          </w:p>
        </w:tc>
        <w:tc>
          <w:tcPr>
            <w:tcW w:w="891" w:type="dxa"/>
          </w:tcPr>
          <w:p w14:paraId="6225E01C" w14:textId="77777777" w:rsidR="00F431AC" w:rsidRPr="00F431AC" w:rsidRDefault="00F431AC" w:rsidP="00367ACC">
            <w:pPr>
              <w:rPr>
                <w:rFonts w:ascii="SamsungOne 400" w:hAnsi="SamsungOne 400"/>
              </w:rPr>
            </w:pPr>
            <w:r w:rsidRPr="00F431AC">
              <w:rPr>
                <w:rFonts w:ascii="SamsungOne 400" w:hAnsi="SamsungOne 400"/>
              </w:rPr>
              <w:t>-7.06</w:t>
            </w:r>
          </w:p>
        </w:tc>
        <w:tc>
          <w:tcPr>
            <w:tcW w:w="1028" w:type="dxa"/>
            <w:gridSpan w:val="2"/>
          </w:tcPr>
          <w:p w14:paraId="62137EE4" w14:textId="77777777" w:rsidR="00F431AC" w:rsidRPr="00F431AC" w:rsidRDefault="00F431AC" w:rsidP="00367ACC">
            <w:pPr>
              <w:rPr>
                <w:rFonts w:ascii="SamsungOne 400" w:hAnsi="SamsungOne 400"/>
              </w:rPr>
            </w:pPr>
            <w:r w:rsidRPr="00F431AC">
              <w:rPr>
                <w:rFonts w:ascii="SamsungOne 400" w:hAnsi="SamsungOne 400"/>
              </w:rPr>
              <w:t>-7.03</w:t>
            </w:r>
          </w:p>
        </w:tc>
      </w:tr>
      <w:tr w:rsidR="00F431AC" w:rsidRPr="00F431AC" w14:paraId="377A21F2" w14:textId="77777777" w:rsidTr="001C51FA">
        <w:trPr>
          <w:jc w:val="center"/>
        </w:trPr>
        <w:tc>
          <w:tcPr>
            <w:tcW w:w="1705" w:type="dxa"/>
            <w:shd w:val="clear" w:color="auto" w:fill="DEEAF6" w:themeFill="accent1" w:themeFillTint="33"/>
          </w:tcPr>
          <w:p w14:paraId="605FCEAD" w14:textId="77777777" w:rsidR="00F431AC" w:rsidRPr="00F431AC" w:rsidRDefault="00F431AC" w:rsidP="00367ACC">
            <w:pPr>
              <w:rPr>
                <w:rFonts w:ascii="SamsungOne 400" w:hAnsi="SamsungOne 400"/>
              </w:rPr>
            </w:pPr>
            <w:r w:rsidRPr="00F431AC">
              <w:rPr>
                <w:rFonts w:ascii="SamsungOne 400" w:hAnsi="SamsungOne 400"/>
              </w:rPr>
              <w:t xml:space="preserve">Mixed condition (generic) 1 &amp;2 </w:t>
            </w:r>
          </w:p>
        </w:tc>
        <w:tc>
          <w:tcPr>
            <w:tcW w:w="1080" w:type="dxa"/>
          </w:tcPr>
          <w:p w14:paraId="5688A2C1" w14:textId="77777777" w:rsidR="00F431AC" w:rsidRPr="00F431AC" w:rsidRDefault="00F431AC" w:rsidP="00367ACC">
            <w:pPr>
              <w:rPr>
                <w:rFonts w:ascii="SamsungOne 400" w:hAnsi="SamsungOne 400"/>
              </w:rPr>
            </w:pPr>
            <w:r w:rsidRPr="00F431AC">
              <w:rPr>
                <w:rFonts w:ascii="SamsungOne 400" w:hAnsi="SamsungOne 400"/>
              </w:rPr>
              <w:t>-29.0</w:t>
            </w:r>
          </w:p>
        </w:tc>
        <w:tc>
          <w:tcPr>
            <w:tcW w:w="934" w:type="dxa"/>
          </w:tcPr>
          <w:p w14:paraId="52D8B322" w14:textId="77777777" w:rsidR="00F431AC" w:rsidRPr="00F431AC" w:rsidRDefault="00F431AC" w:rsidP="00367ACC">
            <w:pPr>
              <w:rPr>
                <w:rFonts w:ascii="SamsungOne 400" w:hAnsi="SamsungOne 400"/>
              </w:rPr>
            </w:pPr>
            <w:r w:rsidRPr="00F431AC">
              <w:rPr>
                <w:rFonts w:ascii="SamsungOne 400" w:hAnsi="SamsungOne 400"/>
              </w:rPr>
              <w:t>-22.3</w:t>
            </w:r>
          </w:p>
        </w:tc>
        <w:tc>
          <w:tcPr>
            <w:tcW w:w="1151" w:type="dxa"/>
          </w:tcPr>
          <w:p w14:paraId="5E5D0434" w14:textId="77777777" w:rsidR="00F431AC" w:rsidRPr="00F431AC" w:rsidRDefault="00F431AC" w:rsidP="00367ACC">
            <w:pPr>
              <w:rPr>
                <w:rFonts w:ascii="SamsungOne 400" w:hAnsi="SamsungOne 400"/>
              </w:rPr>
            </w:pPr>
            <w:r w:rsidRPr="00F431AC">
              <w:rPr>
                <w:rFonts w:ascii="SamsungOne 400" w:hAnsi="SamsungOne 400"/>
              </w:rPr>
              <w:t>-10.09</w:t>
            </w:r>
          </w:p>
        </w:tc>
        <w:tc>
          <w:tcPr>
            <w:tcW w:w="890" w:type="dxa"/>
            <w:gridSpan w:val="2"/>
          </w:tcPr>
          <w:p w14:paraId="31772B77" w14:textId="77777777" w:rsidR="00F431AC" w:rsidRPr="00F431AC" w:rsidRDefault="00F431AC" w:rsidP="00367ACC">
            <w:pPr>
              <w:rPr>
                <w:rFonts w:ascii="SamsungOne 400" w:hAnsi="SamsungOne 400"/>
              </w:rPr>
            </w:pPr>
            <w:r w:rsidRPr="00F431AC">
              <w:rPr>
                <w:rFonts w:ascii="SamsungOne 400" w:hAnsi="SamsungOne 400"/>
              </w:rPr>
              <w:t>-7.04</w:t>
            </w:r>
          </w:p>
        </w:tc>
        <w:tc>
          <w:tcPr>
            <w:tcW w:w="891" w:type="dxa"/>
          </w:tcPr>
          <w:p w14:paraId="43CB2F46" w14:textId="77777777" w:rsidR="00F431AC" w:rsidRPr="00F431AC" w:rsidRDefault="00F431AC" w:rsidP="00367ACC">
            <w:pPr>
              <w:rPr>
                <w:rFonts w:ascii="SamsungOne 400" w:hAnsi="SamsungOne 400"/>
              </w:rPr>
            </w:pPr>
            <w:r w:rsidRPr="00F431AC">
              <w:rPr>
                <w:rFonts w:ascii="SamsungOne 400" w:hAnsi="SamsungOne 400"/>
              </w:rPr>
              <w:t>-6.95</w:t>
            </w:r>
          </w:p>
        </w:tc>
        <w:tc>
          <w:tcPr>
            <w:tcW w:w="1028" w:type="dxa"/>
            <w:gridSpan w:val="2"/>
          </w:tcPr>
          <w:p w14:paraId="64E16F5D" w14:textId="77777777" w:rsidR="00F431AC" w:rsidRPr="00F431AC" w:rsidRDefault="00F431AC" w:rsidP="00367ACC">
            <w:pPr>
              <w:rPr>
                <w:rFonts w:ascii="SamsungOne 400" w:hAnsi="SamsungOne 400"/>
              </w:rPr>
            </w:pPr>
            <w:r w:rsidRPr="00F431AC">
              <w:rPr>
                <w:rFonts w:ascii="SamsungOne 400" w:hAnsi="SamsungOne 400"/>
              </w:rPr>
              <w:t>-5.54</w:t>
            </w:r>
          </w:p>
        </w:tc>
      </w:tr>
      <w:tr w:rsidR="00F431AC" w:rsidRPr="00F431AC" w14:paraId="792BC23B" w14:textId="77777777" w:rsidTr="001C51FA">
        <w:trPr>
          <w:jc w:val="center"/>
        </w:trPr>
        <w:tc>
          <w:tcPr>
            <w:tcW w:w="1705" w:type="dxa"/>
            <w:shd w:val="clear" w:color="auto" w:fill="DEEAF6" w:themeFill="accent1" w:themeFillTint="33"/>
          </w:tcPr>
          <w:p w14:paraId="63750E9D" w14:textId="77777777" w:rsidR="00F431AC" w:rsidRPr="00F431AC" w:rsidRDefault="00F431AC" w:rsidP="00367ACC">
            <w:pPr>
              <w:rPr>
                <w:rFonts w:ascii="SamsungOne 400" w:hAnsi="SamsungOne 400"/>
              </w:rPr>
            </w:pPr>
            <w:r w:rsidRPr="00F431AC">
              <w:rPr>
                <w:rFonts w:ascii="SamsungOne 400" w:hAnsi="SamsungOne 400"/>
              </w:rPr>
              <w:t xml:space="preserve">Performance degradation (dB) from condition specific model </w:t>
            </w:r>
            <w:r w:rsidRPr="00F431AC">
              <w:rPr>
                <w:rFonts w:ascii="SamsungOne 400" w:hAnsi="SamsungOne 400"/>
              </w:rPr>
              <w:lastRenderedPageBreak/>
              <w:t>to the generic one</w:t>
            </w:r>
          </w:p>
        </w:tc>
        <w:tc>
          <w:tcPr>
            <w:tcW w:w="1080" w:type="dxa"/>
          </w:tcPr>
          <w:p w14:paraId="1CBE84BD" w14:textId="77777777" w:rsidR="00F431AC" w:rsidRPr="00F431AC" w:rsidRDefault="00F431AC" w:rsidP="00367ACC">
            <w:pPr>
              <w:rPr>
                <w:rFonts w:ascii="SamsungOne 400" w:hAnsi="SamsungOne 400"/>
              </w:rPr>
            </w:pPr>
          </w:p>
          <w:p w14:paraId="53F7091F" w14:textId="77777777" w:rsidR="00F431AC" w:rsidRPr="00F431AC" w:rsidRDefault="00F431AC" w:rsidP="00367ACC">
            <w:pPr>
              <w:rPr>
                <w:rFonts w:ascii="SamsungOne 400" w:hAnsi="SamsungOne 400"/>
              </w:rPr>
            </w:pPr>
            <m:oMathPara>
              <m:oMath>
                <m:r>
                  <m:rPr>
                    <m:sty m:val="p"/>
                  </m:rPr>
                  <w:rPr>
                    <w:rFonts w:ascii="Cambria Math" w:hAnsi="Cambria Math"/>
                  </w:rPr>
                  <m:t>Δ</m:t>
                </m:r>
                <m:r>
                  <w:rPr>
                    <w:rFonts w:ascii="Cambria Math" w:hAnsi="Cambria Math"/>
                  </w:rPr>
                  <m:t>=5.0</m:t>
                </m:r>
              </m:oMath>
            </m:oMathPara>
          </w:p>
        </w:tc>
        <w:tc>
          <w:tcPr>
            <w:tcW w:w="934" w:type="dxa"/>
          </w:tcPr>
          <w:p w14:paraId="4725C885" w14:textId="77777777" w:rsidR="00F431AC" w:rsidRPr="00F431AC" w:rsidRDefault="00F431AC" w:rsidP="00367ACC">
            <w:pPr>
              <w:rPr>
                <w:rFonts w:ascii="SamsungOne 400" w:hAnsi="SamsungOne 400"/>
              </w:rPr>
            </w:pPr>
          </w:p>
          <w:p w14:paraId="0F8A837D" w14:textId="77777777" w:rsidR="00F431AC" w:rsidRPr="00F431AC" w:rsidRDefault="00F431AC" w:rsidP="00367ACC">
            <w:pPr>
              <w:rPr>
                <w:rFonts w:ascii="SamsungOne 400" w:hAnsi="SamsungOne 400"/>
              </w:rPr>
            </w:pPr>
            <m:oMathPara>
              <m:oMath>
                <m:r>
                  <m:rPr>
                    <m:sty m:val="p"/>
                  </m:rPr>
                  <w:rPr>
                    <w:rFonts w:ascii="Cambria Math" w:hAnsi="Cambria Math"/>
                  </w:rPr>
                  <m:t>Δ</m:t>
                </m:r>
                <m:r>
                  <w:rPr>
                    <w:rFonts w:ascii="Cambria Math" w:hAnsi="Cambria Math"/>
                  </w:rPr>
                  <m:t>=3.0</m:t>
                </m:r>
              </m:oMath>
            </m:oMathPara>
          </w:p>
        </w:tc>
        <w:tc>
          <w:tcPr>
            <w:tcW w:w="1151" w:type="dxa"/>
          </w:tcPr>
          <w:p w14:paraId="4FE31ED6" w14:textId="77777777" w:rsidR="00F431AC" w:rsidRPr="00F431AC" w:rsidRDefault="00F431AC" w:rsidP="00367ACC">
            <w:pPr>
              <w:rPr>
                <w:rFonts w:ascii="SamsungOne 400" w:hAnsi="SamsungOne 400"/>
              </w:rPr>
            </w:pPr>
          </w:p>
          <w:p w14:paraId="5722DC12" w14:textId="77777777" w:rsidR="00F431AC" w:rsidRPr="00F431AC" w:rsidRDefault="00F431AC" w:rsidP="00367ACC">
            <w:pPr>
              <w:rPr>
                <w:rFonts w:ascii="SamsungOne 400" w:hAnsi="SamsungOne 400"/>
              </w:rPr>
            </w:pPr>
            <m:oMathPara>
              <m:oMath>
                <m:r>
                  <m:rPr>
                    <m:sty m:val="p"/>
                  </m:rPr>
                  <w:rPr>
                    <w:rFonts w:ascii="Cambria Math" w:hAnsi="Cambria Math"/>
                  </w:rPr>
                  <m:t>Δ</m:t>
                </m:r>
                <m:r>
                  <w:rPr>
                    <w:rFonts w:ascii="Cambria Math" w:hAnsi="Cambria Math"/>
                  </w:rPr>
                  <m:t>=10.2</m:t>
                </m:r>
              </m:oMath>
            </m:oMathPara>
          </w:p>
        </w:tc>
        <w:tc>
          <w:tcPr>
            <w:tcW w:w="890" w:type="dxa"/>
            <w:gridSpan w:val="2"/>
          </w:tcPr>
          <w:p w14:paraId="6F6180B1" w14:textId="77777777" w:rsidR="00F431AC" w:rsidRPr="00F431AC" w:rsidRDefault="00F431AC" w:rsidP="00367ACC">
            <w:pPr>
              <w:rPr>
                <w:rFonts w:ascii="SamsungOne 400" w:hAnsi="SamsungOne 400"/>
              </w:rPr>
            </w:pPr>
          </w:p>
          <w:p w14:paraId="0A93048F" w14:textId="77777777" w:rsidR="00F431AC" w:rsidRPr="00F431AC" w:rsidRDefault="00F431AC" w:rsidP="00367ACC">
            <w:pPr>
              <w:rPr>
                <w:rFonts w:ascii="SamsungOne 400" w:hAnsi="SamsungOne 400"/>
              </w:rPr>
            </w:pPr>
            <m:oMathPara>
              <m:oMath>
                <m:r>
                  <m:rPr>
                    <m:sty m:val="p"/>
                  </m:rPr>
                  <w:rPr>
                    <w:rFonts w:ascii="Cambria Math" w:hAnsi="Cambria Math"/>
                  </w:rPr>
                  <m:t>Δ</m:t>
                </m:r>
                <m:r>
                  <w:rPr>
                    <w:rFonts w:ascii="Cambria Math" w:hAnsi="Cambria Math"/>
                  </w:rPr>
                  <m:t>=.03</m:t>
                </m:r>
              </m:oMath>
            </m:oMathPara>
          </w:p>
        </w:tc>
        <w:tc>
          <w:tcPr>
            <w:tcW w:w="891" w:type="dxa"/>
          </w:tcPr>
          <w:p w14:paraId="452297F9" w14:textId="77777777" w:rsidR="00F431AC" w:rsidRPr="00F431AC" w:rsidRDefault="00F431AC" w:rsidP="00367ACC">
            <w:pPr>
              <w:rPr>
                <w:rFonts w:ascii="SamsungOne 400" w:hAnsi="SamsungOne 400"/>
              </w:rPr>
            </w:pPr>
          </w:p>
          <w:p w14:paraId="5B2D03DF" w14:textId="77777777" w:rsidR="00F431AC" w:rsidRPr="00F431AC" w:rsidRDefault="00F431AC" w:rsidP="00367ACC">
            <w:pPr>
              <w:rPr>
                <w:rFonts w:ascii="SamsungOne 400" w:hAnsi="SamsungOne 400"/>
              </w:rPr>
            </w:pPr>
            <m:oMathPara>
              <m:oMath>
                <m:r>
                  <m:rPr>
                    <m:sty m:val="p"/>
                  </m:rPr>
                  <w:rPr>
                    <w:rFonts w:ascii="Cambria Math" w:hAnsi="Cambria Math"/>
                  </w:rPr>
                  <m:t>Δ</m:t>
                </m:r>
                <m:r>
                  <w:rPr>
                    <w:rFonts w:ascii="Cambria Math" w:hAnsi="Cambria Math"/>
                  </w:rPr>
                  <m:t>=.11</m:t>
                </m:r>
              </m:oMath>
            </m:oMathPara>
          </w:p>
        </w:tc>
        <w:tc>
          <w:tcPr>
            <w:tcW w:w="1028" w:type="dxa"/>
            <w:gridSpan w:val="2"/>
          </w:tcPr>
          <w:p w14:paraId="68FA68BC" w14:textId="77777777" w:rsidR="00F431AC" w:rsidRPr="00F431AC" w:rsidRDefault="00F431AC" w:rsidP="00367ACC">
            <w:pPr>
              <w:rPr>
                <w:rFonts w:ascii="SamsungOne 400" w:hAnsi="SamsungOne 400"/>
              </w:rPr>
            </w:pPr>
          </w:p>
          <w:p w14:paraId="6990F59F" w14:textId="77777777" w:rsidR="00F431AC" w:rsidRPr="00F431AC" w:rsidRDefault="00F431AC" w:rsidP="00367ACC">
            <w:pPr>
              <w:rPr>
                <w:rFonts w:ascii="SamsungOne 400" w:hAnsi="SamsungOne 400"/>
              </w:rPr>
            </w:pPr>
            <m:oMathPara>
              <m:oMath>
                <m:r>
                  <m:rPr>
                    <m:sty m:val="p"/>
                  </m:rPr>
                  <w:rPr>
                    <w:rFonts w:ascii="Cambria Math" w:hAnsi="Cambria Math"/>
                  </w:rPr>
                  <m:t>Δ</m:t>
                </m:r>
                <m:r>
                  <w:rPr>
                    <w:rFonts w:ascii="Cambria Math" w:hAnsi="Cambria Math"/>
                  </w:rPr>
                  <m:t>=1.49</m:t>
                </m:r>
              </m:oMath>
            </m:oMathPara>
          </w:p>
        </w:tc>
      </w:tr>
    </w:tbl>
    <w:p w14:paraId="461D34AB" w14:textId="697A5CD6" w:rsidR="00F431AC" w:rsidRDefault="00F431AC" w:rsidP="00F431AC">
      <w:pPr>
        <w:jc w:val="both"/>
        <w:rPr>
          <w:rFonts w:ascii="SamsungOne 400" w:eastAsia="MS Mincho" w:hAnsi="SamsungOne 400" w:cs="Times New Roman"/>
          <w:kern w:val="0"/>
          <w:szCs w:val="20"/>
          <w:lang w:val="en-GB" w:eastAsia="en-US"/>
        </w:rPr>
      </w:pPr>
    </w:p>
    <w:p w14:paraId="1065CB40" w14:textId="1C462101" w:rsidR="00384C4B" w:rsidRPr="00F27CA5" w:rsidRDefault="00384C4B" w:rsidP="00384C4B">
      <w:pPr>
        <w:rPr>
          <w:rFonts w:ascii="Times New Roman" w:eastAsia="MS Mincho" w:hAnsi="Times New Roman" w:cs="Times New Roman"/>
          <w:kern w:val="0"/>
          <w:sz w:val="22"/>
        </w:rPr>
      </w:pPr>
    </w:p>
    <w:p w14:paraId="2C3318B7" w14:textId="4E03D80E" w:rsidR="00384C4B" w:rsidRPr="009E29AC" w:rsidRDefault="00384C4B" w:rsidP="00B54E18">
      <w:pPr>
        <w:pStyle w:val="Heading3"/>
        <w:keepLines/>
        <w:numPr>
          <w:ilvl w:val="0"/>
          <w:numId w:val="15"/>
        </w:numPr>
        <w:tabs>
          <w:tab w:val="num" w:pos="576"/>
        </w:tabs>
      </w:pPr>
      <w:r w:rsidRPr="009E29AC">
        <w:t xml:space="preserve">On Model Monitoring  </w:t>
      </w:r>
    </w:p>
    <w:p w14:paraId="67BC4843" w14:textId="2507CFFD" w:rsidR="00B54E18" w:rsidRDefault="00B54E18" w:rsidP="00384C4B">
      <w:pPr>
        <w:kinsoku w:val="0"/>
        <w:overflowPunct w:val="0"/>
        <w:rPr>
          <w:rFonts w:ascii="SamsungOne 400" w:eastAsia="MS Mincho" w:hAnsi="SamsungOne 400" w:cs="Times New Roman"/>
          <w:kern w:val="0"/>
          <w:szCs w:val="20"/>
          <w:lang w:val="en-GB" w:eastAsia="en-US"/>
        </w:rPr>
      </w:pPr>
      <w:r w:rsidRPr="00384C4B">
        <w:rPr>
          <w:rFonts w:ascii="SamsungOne 400" w:eastAsia="MS Mincho" w:hAnsi="SamsungOne 400" w:cs="Times New Roman"/>
          <w:kern w:val="0"/>
          <w:szCs w:val="20"/>
          <w:lang w:val="en-GB" w:eastAsia="en-US"/>
        </w:rPr>
        <w:t xml:space="preserve">In RAN1#114 the above agreement was agreed for performance monitoring for AI/ML based CSI prediction at the UE side. </w:t>
      </w:r>
    </w:p>
    <w:p w14:paraId="0A7449B5" w14:textId="2A3BD97B" w:rsidR="00B54E18" w:rsidRDefault="00B54E18" w:rsidP="00384C4B">
      <w:pPr>
        <w:kinsoku w:val="0"/>
        <w:overflowPunct w:val="0"/>
        <w:rPr>
          <w:rFonts w:ascii="Times New Roman" w:eastAsia="MS Mincho" w:hAnsi="Times New Roman" w:cs="Times New Roman"/>
          <w:kern w:val="0"/>
          <w:sz w:val="32"/>
          <w:szCs w:val="20"/>
          <w:lang w:val="en-GB" w:eastAsia="en-US"/>
        </w:rPr>
      </w:pPr>
      <w:r w:rsidRPr="00F27CA5">
        <w:rPr>
          <w:rFonts w:ascii="Times New Roman" w:eastAsia="MS Mincho" w:hAnsi="Times New Roman" w:cs="Times New Roman"/>
          <w:noProof/>
          <w:sz w:val="22"/>
        </w:rPr>
        <mc:AlternateContent>
          <mc:Choice Requires="wps">
            <w:drawing>
              <wp:anchor distT="45720" distB="45720" distL="114300" distR="114300" simplePos="0" relativeHeight="251659264" behindDoc="0" locked="0" layoutInCell="1" allowOverlap="1" wp14:anchorId="08EB25CF" wp14:editId="56BFCD9D">
                <wp:simplePos x="0" y="0"/>
                <wp:positionH relativeFrom="margin">
                  <wp:posOffset>-54657</wp:posOffset>
                </wp:positionH>
                <wp:positionV relativeFrom="paragraph">
                  <wp:posOffset>131000</wp:posOffset>
                </wp:positionV>
                <wp:extent cx="6625590" cy="4067032"/>
                <wp:effectExtent l="0" t="0" r="22860" b="1016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5590" cy="4067032"/>
                        </a:xfrm>
                        <a:prstGeom prst="rect">
                          <a:avLst/>
                        </a:prstGeom>
                        <a:solidFill>
                          <a:srgbClr val="FFFFFF"/>
                        </a:solidFill>
                        <a:ln w="9525">
                          <a:solidFill>
                            <a:srgbClr val="000000"/>
                          </a:solidFill>
                          <a:miter lim="800000"/>
                          <a:headEnd/>
                          <a:tailEnd/>
                        </a:ln>
                      </wps:spPr>
                      <wps:txbx>
                        <w:txbxContent>
                          <w:p w14:paraId="5FFDCE2D" w14:textId="77777777" w:rsidR="00384C4B" w:rsidRPr="00D460FE" w:rsidRDefault="00384C4B" w:rsidP="00384C4B">
                            <w:pPr>
                              <w:rPr>
                                <w:rFonts w:ascii="Times" w:eastAsia="DengXian" w:hAnsi="Times" w:cs="Times New Roman"/>
                                <w:kern w:val="0"/>
                                <w:szCs w:val="24"/>
                                <w:highlight w:val="green"/>
                                <w:lang w:eastAsia="zh-CN"/>
                              </w:rPr>
                            </w:pPr>
                            <w:r w:rsidRPr="00D460FE">
                              <w:rPr>
                                <w:rFonts w:ascii="Times" w:eastAsia="DengXian" w:hAnsi="Times" w:cs="Times New Roman"/>
                                <w:kern w:val="0"/>
                                <w:szCs w:val="24"/>
                                <w:highlight w:val="green"/>
                                <w:lang w:eastAsia="zh-CN"/>
                              </w:rPr>
                              <w:t>Agreement</w:t>
                            </w:r>
                          </w:p>
                          <w:p w14:paraId="26DB7F92" w14:textId="77777777" w:rsidR="00384C4B" w:rsidRPr="00D460FE" w:rsidRDefault="00384C4B" w:rsidP="00384C4B">
                            <w:pPr>
                              <w:rPr>
                                <w:rFonts w:ascii="Times" w:eastAsia="Malgun Gothic" w:hAnsi="Times" w:cs="Times New Roman"/>
                                <w:color w:val="000000"/>
                                <w:kern w:val="0"/>
                                <w:szCs w:val="20"/>
                                <w:lang w:val="en-GB" w:eastAsia="en-US"/>
                              </w:rPr>
                            </w:pPr>
                            <w:r w:rsidRPr="00D460FE">
                              <w:rPr>
                                <w:rFonts w:ascii="Times" w:eastAsia="Malgun Gothic" w:hAnsi="Times" w:cs="Times New Roman"/>
                                <w:kern w:val="0"/>
                                <w:szCs w:val="20"/>
                                <w:lang w:val="en-GB" w:eastAsia="en-US"/>
                              </w:rPr>
                              <w:t xml:space="preserve">For CSI </w:t>
                            </w:r>
                            <w:r w:rsidRPr="00D460FE">
                              <w:rPr>
                                <w:rFonts w:ascii="Times" w:eastAsia="Malgun Gothic" w:hAnsi="Times" w:cs="Times New Roman"/>
                                <w:color w:val="000000"/>
                                <w:kern w:val="0"/>
                                <w:szCs w:val="20"/>
                                <w:lang w:val="en-GB" w:eastAsia="en-US"/>
                              </w:rPr>
                              <w:t>prediction using UE side model use case,</w:t>
                            </w:r>
                            <w:r w:rsidRPr="00D460FE">
                              <w:rPr>
                                <w:rFonts w:ascii="Times" w:eastAsia="Batang" w:hAnsi="Times" w:cs="Times New Roman"/>
                                <w:color w:val="000000"/>
                                <w:kern w:val="0"/>
                                <w:szCs w:val="20"/>
                                <w:lang w:val="en-GB" w:eastAsia="en-US"/>
                              </w:rPr>
                              <w:t xml:space="preserve"> </w:t>
                            </w:r>
                            <w:r w:rsidRPr="00D460FE">
                              <w:rPr>
                                <w:rFonts w:ascii="Times" w:eastAsia="Malgun Gothic" w:hAnsi="Times" w:cs="Times New Roman"/>
                                <w:color w:val="000000"/>
                                <w:kern w:val="0"/>
                                <w:szCs w:val="20"/>
                                <w:lang w:val="en-GB" w:eastAsia="en-US"/>
                              </w:rPr>
                              <w:t>at least the following aspects</w:t>
                            </w:r>
                            <w:r w:rsidRPr="00D460FE">
                              <w:rPr>
                                <w:rFonts w:ascii="Times" w:eastAsia="Malgun Gothic" w:hAnsi="Times" w:cs="Times New Roman"/>
                                <w:color w:val="FF0000"/>
                                <w:kern w:val="0"/>
                                <w:szCs w:val="20"/>
                                <w:lang w:val="en-GB" w:eastAsia="en-US"/>
                              </w:rPr>
                              <w:t xml:space="preserve"> </w:t>
                            </w:r>
                            <w:r w:rsidRPr="00D460FE">
                              <w:rPr>
                                <w:rFonts w:ascii="Times" w:eastAsia="Malgun Gothic" w:hAnsi="Times" w:cs="Times New Roman"/>
                                <w:color w:val="000000"/>
                                <w:kern w:val="0"/>
                                <w:szCs w:val="20"/>
                                <w:lang w:val="en-GB" w:eastAsia="en-US"/>
                              </w:rPr>
                              <w:t xml:space="preserve">have been proposed by companies on performance monitoring </w:t>
                            </w:r>
                            <w:r w:rsidRPr="00D460FE">
                              <w:rPr>
                                <w:rFonts w:ascii="Times" w:eastAsia="SimSun" w:hAnsi="Times" w:cs="Times New Roman" w:hint="eastAsia"/>
                                <w:color w:val="000000"/>
                                <w:kern w:val="0"/>
                                <w:szCs w:val="20"/>
                                <w:lang w:val="en-GB" w:eastAsia="en-US"/>
                              </w:rPr>
                              <w:t>for functionality-based LCM</w:t>
                            </w:r>
                            <w:r w:rsidRPr="00D460FE">
                              <w:rPr>
                                <w:rFonts w:ascii="Times" w:eastAsia="Malgun Gothic" w:hAnsi="Times" w:cs="Times New Roman"/>
                                <w:color w:val="000000"/>
                                <w:kern w:val="0"/>
                                <w:szCs w:val="20"/>
                                <w:lang w:val="en-GB" w:eastAsia="en-US"/>
                              </w:rPr>
                              <w:t xml:space="preserve">: </w:t>
                            </w:r>
                          </w:p>
                          <w:p w14:paraId="4DB9DB1B" w14:textId="77777777" w:rsidR="00384C4B" w:rsidRPr="00D460FE" w:rsidRDefault="00384C4B" w:rsidP="009E29AC">
                            <w:pPr>
                              <w:numPr>
                                <w:ilvl w:val="0"/>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1: </w:t>
                            </w:r>
                          </w:p>
                          <w:p w14:paraId="6E177731"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UE calculate the performance metric(s)</w:t>
                            </w:r>
                            <w:r w:rsidRPr="00D460FE">
                              <w:rPr>
                                <w:rFonts w:ascii="Times" w:eastAsia="Batang" w:hAnsi="Times" w:cs="Times New Roman"/>
                                <w:strike/>
                                <w:color w:val="000000"/>
                                <w:kern w:val="0"/>
                                <w:szCs w:val="20"/>
                                <w:lang w:val="en-GB" w:eastAsia="en-US"/>
                              </w:rPr>
                              <w:t xml:space="preserve"> </w:t>
                            </w:r>
                          </w:p>
                          <w:p w14:paraId="15449195"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UE reports performance monitoring output that facilitates functionality fallback decision at the network</w:t>
                            </w:r>
                          </w:p>
                          <w:p w14:paraId="0291C17F" w14:textId="77777777" w:rsidR="00384C4B" w:rsidRPr="00D460FE" w:rsidRDefault="00384C4B" w:rsidP="009E29AC">
                            <w:pPr>
                              <w:numPr>
                                <w:ilvl w:val="2"/>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Performance monitoring output details can be further defined </w:t>
                            </w:r>
                          </w:p>
                          <w:p w14:paraId="2CB8D9BD" w14:textId="77777777" w:rsidR="00384C4B" w:rsidRPr="00D460FE" w:rsidRDefault="00384C4B" w:rsidP="009E29AC">
                            <w:pPr>
                              <w:numPr>
                                <w:ilvl w:val="2"/>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may configure threshold criterion to facilitate UE side performance monitoring (if needed). </w:t>
                            </w:r>
                          </w:p>
                          <w:p w14:paraId="4A85EEC5" w14:textId="77777777"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NW makes decision(s) of </w:t>
                            </w:r>
                            <w:r w:rsidRPr="00D460FE">
                              <w:rPr>
                                <w:rFonts w:ascii="Times" w:eastAsia="Batang" w:hAnsi="Times" w:cs="Times New Roman"/>
                                <w:color w:val="000000"/>
                                <w:kern w:val="0"/>
                                <w:szCs w:val="20"/>
                                <w:lang w:val="en-GB" w:eastAsia="en-US"/>
                              </w:rPr>
                              <w:t xml:space="preserve">functionality </w:t>
                            </w:r>
                            <w:r w:rsidRPr="00D460FE">
                              <w:rPr>
                                <w:rFonts w:ascii="Times" w:eastAsia="Batang" w:hAnsi="Times" w:cs="Times New Roman"/>
                                <w:kern w:val="0"/>
                                <w:szCs w:val="20"/>
                                <w:lang w:val="en-GB" w:eastAsia="en-US"/>
                              </w:rPr>
                              <w:t>fallback operation (f</w:t>
                            </w:r>
                            <w:r w:rsidRPr="00D460FE">
                              <w:rPr>
                                <w:rFonts w:ascii="Times" w:eastAsia="DengXian" w:hAnsi="Times" w:cs="Times New Roman"/>
                                <w:kern w:val="0"/>
                                <w:szCs w:val="24"/>
                                <w:lang w:eastAsia="zh-CN"/>
                              </w:rPr>
                              <w:t>allback mechanism to legacy CSI reporting</w:t>
                            </w:r>
                            <w:r w:rsidRPr="00D460FE">
                              <w:rPr>
                                <w:rFonts w:ascii="Times" w:eastAsia="Batang" w:hAnsi="Times" w:cs="Times New Roman"/>
                                <w:kern w:val="0"/>
                                <w:szCs w:val="20"/>
                                <w:lang w:val="en-GB" w:eastAsia="en-US"/>
                              </w:rPr>
                              <w:t xml:space="preserve">). </w:t>
                            </w:r>
                          </w:p>
                          <w:p w14:paraId="0F25D482" w14:textId="77777777" w:rsidR="00384C4B" w:rsidRPr="00D460FE" w:rsidRDefault="00384C4B" w:rsidP="009E29AC">
                            <w:pPr>
                              <w:numPr>
                                <w:ilvl w:val="0"/>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2: </w:t>
                            </w:r>
                          </w:p>
                          <w:p w14:paraId="39564A01"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DengXian" w:hAnsi="Times" w:cs="Times New Roman" w:hint="eastAsia"/>
                                <w:color w:val="000000"/>
                                <w:kern w:val="0"/>
                                <w:szCs w:val="20"/>
                                <w:lang w:val="en-GB" w:eastAsia="en-US"/>
                              </w:rPr>
                              <w:t xml:space="preserve">UE reports </w:t>
                            </w:r>
                            <w:r w:rsidRPr="00D460FE">
                              <w:rPr>
                                <w:rFonts w:ascii="Times" w:eastAsia="DengXian" w:hAnsi="Times" w:cs="Times New Roman"/>
                                <w:color w:val="000000"/>
                                <w:kern w:val="0"/>
                                <w:szCs w:val="20"/>
                                <w:lang w:val="en-GB" w:eastAsia="en-US"/>
                              </w:rPr>
                              <w:t xml:space="preserve">predicted CSI and/or the corresponding ground truth  </w:t>
                            </w:r>
                          </w:p>
                          <w:p w14:paraId="3E61ECD8"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calculates the performance metrics. </w:t>
                            </w:r>
                          </w:p>
                          <w:p w14:paraId="4DC7E433"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makes decision(s) of functionality fallback operation </w:t>
                            </w:r>
                            <w:r w:rsidRPr="00D460FE">
                              <w:rPr>
                                <w:rFonts w:ascii="Times" w:eastAsia="Batang" w:hAnsi="Times" w:cs="Times New Roman"/>
                                <w:kern w:val="0"/>
                                <w:szCs w:val="20"/>
                                <w:lang w:val="en-GB" w:eastAsia="en-US"/>
                              </w:rPr>
                              <w:t>(f</w:t>
                            </w:r>
                            <w:r w:rsidRPr="00D460FE">
                              <w:rPr>
                                <w:rFonts w:ascii="Times" w:eastAsia="DengXian" w:hAnsi="Times" w:cs="Times New Roman"/>
                                <w:kern w:val="0"/>
                                <w:szCs w:val="24"/>
                                <w:lang w:eastAsia="zh-CN"/>
                              </w:rPr>
                              <w:t>allback mechanism to legacy CSI reporting</w:t>
                            </w:r>
                            <w:r w:rsidRPr="00D460FE">
                              <w:rPr>
                                <w:rFonts w:ascii="Times" w:eastAsia="Batang" w:hAnsi="Times" w:cs="Times New Roman"/>
                                <w:kern w:val="0"/>
                                <w:szCs w:val="20"/>
                                <w:lang w:val="en-GB" w:eastAsia="en-US"/>
                              </w:rPr>
                              <w:t>)</w:t>
                            </w:r>
                            <w:r w:rsidRPr="00D460FE">
                              <w:rPr>
                                <w:rFonts w:ascii="Times" w:eastAsia="Batang" w:hAnsi="Times" w:cs="Times New Roman"/>
                                <w:color w:val="000000"/>
                                <w:kern w:val="0"/>
                                <w:szCs w:val="20"/>
                                <w:lang w:val="en-GB" w:eastAsia="en-US"/>
                              </w:rPr>
                              <w:t>.</w:t>
                            </w:r>
                          </w:p>
                          <w:p w14:paraId="088A482E" w14:textId="77777777" w:rsidR="00384C4B" w:rsidRPr="00D460FE" w:rsidRDefault="00384C4B" w:rsidP="009E29AC">
                            <w:pPr>
                              <w:numPr>
                                <w:ilvl w:val="0"/>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3: </w:t>
                            </w:r>
                          </w:p>
                          <w:p w14:paraId="3BFFC369" w14:textId="4AB2CEBE"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UE calculate the performance metric(s)</w:t>
                            </w:r>
                          </w:p>
                          <w:p w14:paraId="5DF85D8C" w14:textId="77777777"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UE report performance metric(s) to the NW</w:t>
                            </w:r>
                          </w:p>
                          <w:p w14:paraId="1C29ABDD" w14:textId="77777777"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NW makes decision(s) of </w:t>
                            </w:r>
                            <w:r w:rsidRPr="00D460FE">
                              <w:rPr>
                                <w:rFonts w:ascii="Times" w:eastAsia="Batang" w:hAnsi="Times" w:cs="Times New Roman"/>
                                <w:color w:val="000000"/>
                                <w:kern w:val="0"/>
                                <w:szCs w:val="20"/>
                                <w:lang w:val="en-GB" w:eastAsia="en-US"/>
                              </w:rPr>
                              <w:t xml:space="preserve">functionality </w:t>
                            </w:r>
                            <w:r w:rsidRPr="00D460FE">
                              <w:rPr>
                                <w:rFonts w:ascii="Times" w:eastAsia="Batang" w:hAnsi="Times" w:cs="Times New Roman"/>
                                <w:kern w:val="0"/>
                                <w:szCs w:val="20"/>
                                <w:lang w:val="en-GB" w:eastAsia="en-US"/>
                              </w:rPr>
                              <w:t>fallback operation (f</w:t>
                            </w:r>
                            <w:r w:rsidRPr="00D460FE">
                              <w:rPr>
                                <w:rFonts w:ascii="Times" w:eastAsia="DengXian" w:hAnsi="Times" w:cs="Times New Roman"/>
                                <w:kern w:val="0"/>
                                <w:szCs w:val="24"/>
                                <w:lang w:eastAsia="zh-CN"/>
                              </w:rPr>
                              <w:t>allback mechanism to legacy CSI reporting</w:t>
                            </w:r>
                            <w:r w:rsidRPr="00D460FE">
                              <w:rPr>
                                <w:rFonts w:ascii="Times" w:eastAsia="Batang" w:hAnsi="Times" w:cs="Times New Roman"/>
                                <w:kern w:val="0"/>
                                <w:szCs w:val="20"/>
                                <w:lang w:val="en-GB" w:eastAsia="en-US"/>
                              </w:rPr>
                              <w:t xml:space="preserve">). </w:t>
                            </w:r>
                          </w:p>
                          <w:p w14:paraId="05B2F543" w14:textId="77777777" w:rsidR="00384C4B" w:rsidRPr="00D460FE" w:rsidRDefault="00384C4B" w:rsidP="009E29AC">
                            <w:pPr>
                              <w:numPr>
                                <w:ilvl w:val="0"/>
                                <w:numId w:val="8"/>
                              </w:numPr>
                              <w:rPr>
                                <w:rFonts w:ascii="Times" w:eastAsia="Batang" w:hAnsi="Times" w:cs="Times New Roman"/>
                                <w:kern w:val="0"/>
                                <w:szCs w:val="20"/>
                                <w:lang w:val="en-GB" w:eastAsia="en-US"/>
                              </w:rPr>
                            </w:pPr>
                            <w:r w:rsidRPr="00D460FE">
                              <w:rPr>
                                <w:rFonts w:ascii="Times" w:eastAsia="Batang" w:hAnsi="Times" w:cs="Times New Roman"/>
                                <w:color w:val="000000"/>
                                <w:kern w:val="0"/>
                                <w:szCs w:val="20"/>
                                <w:lang w:val="en-GB" w:eastAsia="en-US"/>
                              </w:rPr>
                              <w:t xml:space="preserve">Functionality selection/activation/ deactivation/switching </w:t>
                            </w:r>
                            <w:r w:rsidRPr="00D460FE">
                              <w:rPr>
                                <w:rFonts w:ascii="Times" w:eastAsia="DengXian" w:hAnsi="Times" w:cs="Times New Roman"/>
                                <w:kern w:val="0"/>
                                <w:szCs w:val="24"/>
                                <w:lang w:eastAsia="zh-CN"/>
                              </w:rPr>
                              <w:t>what is defined for other UE side use cases</w:t>
                            </w:r>
                            <w:r w:rsidRPr="00D460FE">
                              <w:rPr>
                                <w:rFonts w:ascii="Times" w:eastAsia="Batang" w:hAnsi="Times" w:cs="Times New Roman"/>
                                <w:color w:val="000000"/>
                                <w:kern w:val="0"/>
                                <w:szCs w:val="20"/>
                                <w:lang w:val="en-GB" w:eastAsia="en-US"/>
                              </w:rPr>
                              <w:t xml:space="preserve"> can be reused, if applicable. </w:t>
                            </w:r>
                          </w:p>
                          <w:p w14:paraId="3D77B2C1" w14:textId="77777777" w:rsidR="00384C4B" w:rsidRPr="00D460FE" w:rsidRDefault="00384C4B" w:rsidP="009E29AC">
                            <w:pPr>
                              <w:numPr>
                                <w:ilvl w:val="0"/>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Configuration and procedure for performance monitoring </w:t>
                            </w:r>
                          </w:p>
                          <w:p w14:paraId="34115E6C" w14:textId="77777777" w:rsidR="00384C4B" w:rsidRPr="00D460FE" w:rsidRDefault="00384C4B" w:rsidP="009E29AC">
                            <w:pPr>
                              <w:numPr>
                                <w:ilvl w:val="1"/>
                                <w:numId w:val="8"/>
                              </w:numPr>
                              <w:rPr>
                                <w:rFonts w:ascii="Times" w:eastAsia="Batang" w:hAnsi="Times" w:cs="Times New Roman"/>
                                <w:kern w:val="0"/>
                                <w:szCs w:val="24"/>
                                <w:lang w:val="en-GB" w:eastAsia="en-US"/>
                              </w:rPr>
                            </w:pPr>
                            <w:r w:rsidRPr="00D460FE">
                              <w:rPr>
                                <w:rFonts w:ascii="Times" w:eastAsia="Batang" w:hAnsi="Times" w:cs="Times New Roman"/>
                                <w:kern w:val="0"/>
                                <w:szCs w:val="20"/>
                                <w:lang w:val="en-GB" w:eastAsia="en-US"/>
                              </w:rPr>
                              <w:t>CSI-RS configuration for performance monitoring</w:t>
                            </w:r>
                          </w:p>
                          <w:p w14:paraId="19601394" w14:textId="77777777" w:rsidR="00384C4B" w:rsidRPr="00D460FE" w:rsidRDefault="00384C4B" w:rsidP="009E29AC">
                            <w:pPr>
                              <w:numPr>
                                <w:ilvl w:val="0"/>
                                <w:numId w:val="8"/>
                              </w:numPr>
                              <w:rPr>
                                <w:rFonts w:ascii="Times" w:eastAsia="Batang" w:hAnsi="Times" w:cs="Times New Roman"/>
                                <w:strike/>
                                <w:kern w:val="0"/>
                                <w:szCs w:val="24"/>
                                <w:lang w:val="en-GB" w:eastAsia="en-US"/>
                              </w:rPr>
                            </w:pPr>
                            <w:r w:rsidRPr="00D460FE">
                              <w:rPr>
                                <w:rFonts w:ascii="Times" w:eastAsia="Batang" w:hAnsi="Times" w:cs="Times New Roman"/>
                                <w:kern w:val="0"/>
                                <w:szCs w:val="20"/>
                                <w:lang w:val="en-GB" w:eastAsia="en-US"/>
                              </w:rPr>
                              <w:t>Performance metric including at least intermediate KPI (e.g., NMSE or SGCS)</w:t>
                            </w:r>
                          </w:p>
                          <w:p w14:paraId="15DBCD0A" w14:textId="77777777" w:rsidR="00384C4B" w:rsidRPr="00D460FE" w:rsidRDefault="00384C4B" w:rsidP="009E29AC">
                            <w:pPr>
                              <w:numPr>
                                <w:ilvl w:val="0"/>
                                <w:numId w:val="8"/>
                              </w:numPr>
                              <w:rPr>
                                <w:rFonts w:ascii="Times" w:eastAsia="Malgun Gothic" w:hAnsi="Times" w:cs="Times New Roman"/>
                                <w:kern w:val="0"/>
                                <w:szCs w:val="20"/>
                                <w:lang w:val="en-GB" w:eastAsia="en-US"/>
                              </w:rPr>
                            </w:pPr>
                            <w:r w:rsidRPr="00D460FE">
                              <w:rPr>
                                <w:rFonts w:ascii="Times" w:eastAsia="Batang" w:hAnsi="Times" w:cs="Times New Roman"/>
                                <w:kern w:val="0"/>
                                <w:szCs w:val="20"/>
                                <w:lang w:val="en-GB" w:eastAsia="en-US"/>
                              </w:rPr>
                              <w:t>UE report, including periodic/semi-persistent/aperiodic reporting, and event driven report.</w:t>
                            </w:r>
                          </w:p>
                          <w:p w14:paraId="2C55BBEC" w14:textId="77777777" w:rsidR="00384C4B" w:rsidRPr="00D460FE" w:rsidRDefault="00384C4B" w:rsidP="009E29AC">
                            <w:pPr>
                              <w:numPr>
                                <w:ilvl w:val="0"/>
                                <w:numId w:val="8"/>
                              </w:numPr>
                              <w:rPr>
                                <w:rFonts w:ascii="Times" w:eastAsia="DengXian" w:hAnsi="Times" w:cs="Times New Roman"/>
                                <w:kern w:val="0"/>
                                <w:szCs w:val="24"/>
                                <w:lang w:val="en-GB" w:eastAsia="en-US"/>
                              </w:rPr>
                            </w:pPr>
                            <w:r w:rsidRPr="00D460FE">
                              <w:rPr>
                                <w:rFonts w:ascii="Times" w:eastAsia="Batang" w:hAnsi="Times" w:cs="Times New Roman"/>
                                <w:kern w:val="0"/>
                                <w:szCs w:val="20"/>
                                <w:lang w:val="en-GB" w:eastAsia="en-US"/>
                              </w:rPr>
                              <w:t>Note: down selection is not precluded.</w:t>
                            </w:r>
                          </w:p>
                          <w:p w14:paraId="7017048E" w14:textId="77777777" w:rsidR="00384C4B" w:rsidRPr="00D460FE" w:rsidRDefault="00384C4B" w:rsidP="009E29AC">
                            <w:pPr>
                              <w:numPr>
                                <w:ilvl w:val="0"/>
                                <w:numId w:val="8"/>
                              </w:numPr>
                              <w:rPr>
                                <w:rFonts w:ascii="Times" w:eastAsia="DengXian" w:hAnsi="Times" w:cs="Times New Roman"/>
                                <w:kern w:val="0"/>
                                <w:szCs w:val="24"/>
                                <w:lang w:val="en-GB" w:eastAsia="en-US"/>
                              </w:rPr>
                            </w:pPr>
                            <w:r w:rsidRPr="00D460FE">
                              <w:rPr>
                                <w:rFonts w:ascii="Times" w:eastAsia="Batang" w:hAnsi="Times" w:cs="Times New Roman"/>
                                <w:kern w:val="0"/>
                                <w:szCs w:val="20"/>
                                <w:lang w:val="en-GB" w:eastAsia="en-US"/>
                              </w:rPr>
                              <w:t xml:space="preserve">Note: UE may make decision </w:t>
                            </w:r>
                            <w:r w:rsidRPr="00D460FE">
                              <w:rPr>
                                <w:rFonts w:ascii="Times" w:eastAsia="Batang" w:hAnsi="Times" w:cs="Times New Roman" w:hint="eastAsia"/>
                                <w:kern w:val="0"/>
                                <w:szCs w:val="20"/>
                                <w:lang w:val="en-GB" w:eastAsia="en-US"/>
                              </w:rPr>
                              <w:t>with</w:t>
                            </w:r>
                            <w:r w:rsidRPr="00D460FE">
                              <w:rPr>
                                <w:rFonts w:ascii="Times" w:eastAsia="Batang" w:hAnsi="Times" w:cs="Times New Roman"/>
                                <w:kern w:val="0"/>
                                <w:szCs w:val="20"/>
                                <w:lang w:val="en-GB" w:eastAsia="en-US"/>
                              </w:rPr>
                              <w:t>in</w:t>
                            </w:r>
                            <w:r w:rsidRPr="00D460FE">
                              <w:rPr>
                                <w:rFonts w:ascii="Times" w:eastAsia="Batang" w:hAnsi="Times" w:cs="Times New Roman" w:hint="eastAsia"/>
                                <w:kern w:val="0"/>
                                <w:szCs w:val="20"/>
                                <w:lang w:val="en-GB" w:eastAsia="en-US"/>
                              </w:rPr>
                              <w:t xml:space="preserve"> the same functionality </w:t>
                            </w:r>
                            <w:r w:rsidRPr="00D460FE">
                              <w:rPr>
                                <w:rFonts w:ascii="Times" w:eastAsia="Batang" w:hAnsi="Times" w:cs="Times New Roman"/>
                                <w:kern w:val="0"/>
                                <w:szCs w:val="20"/>
                                <w:lang w:val="en-GB" w:eastAsia="en-US"/>
                              </w:rPr>
                              <w:t xml:space="preserve">on model selection, activation, deactivation, switching operation transparent to the NW. </w:t>
                            </w:r>
                          </w:p>
                          <w:p w14:paraId="3E16A1CA" w14:textId="728E6457" w:rsidR="00384C4B" w:rsidRDefault="00384C4B" w:rsidP="00384C4B">
                            <w:pPr>
                              <w:snapToGrid w:val="0"/>
                              <w:spacing w:after="120"/>
                              <w:rPr>
                                <w:rFonts w:ascii="Times New Roman" w:hAnsi="Times New Roman" w:cs="Times New Roman"/>
                                <w:b/>
                                <w:bCs/>
                                <w:lang w:eastAsia="zh-CN"/>
                              </w:rPr>
                            </w:pPr>
                          </w:p>
                          <w:p w14:paraId="5BAC4CB9" w14:textId="77777777" w:rsidR="00B54E18" w:rsidRPr="00D460FE" w:rsidRDefault="00B54E18" w:rsidP="00384C4B">
                            <w:pPr>
                              <w:snapToGrid w:val="0"/>
                              <w:spacing w:after="120"/>
                              <w:rPr>
                                <w:rFonts w:ascii="Times New Roman" w:hAnsi="Times New Roman" w:cs="Times New Roman"/>
                                <w:b/>
                                <w:bCs/>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EB25CF" id="Text Box 4" o:spid="_x0000_s1027" type="#_x0000_t202" style="position:absolute;margin-left:-4.3pt;margin-top:10.3pt;width:521.7pt;height:320.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">
                <v:textbox>
                  <w:txbxContent>
                    <w:p w14:paraId="5FFDCE2D" w14:textId="77777777" w:rsidR="00384C4B" w:rsidRPr="00D460FE" w:rsidRDefault="00384C4B" w:rsidP="00384C4B">
                      <w:pPr>
                        <w:rPr>
                          <w:rFonts w:ascii="Times" w:eastAsia="DengXian" w:hAnsi="Times" w:cs="Times New Roman"/>
                          <w:kern w:val="0"/>
                          <w:szCs w:val="24"/>
                          <w:highlight w:val="green"/>
                          <w:lang w:eastAsia="zh-CN"/>
                        </w:rPr>
                      </w:pPr>
                      <w:r w:rsidRPr="00D460FE">
                        <w:rPr>
                          <w:rFonts w:ascii="Times" w:eastAsia="DengXian" w:hAnsi="Times" w:cs="Times New Roman"/>
                          <w:kern w:val="0"/>
                          <w:szCs w:val="24"/>
                          <w:highlight w:val="green"/>
                          <w:lang w:eastAsia="zh-CN"/>
                        </w:rPr>
                        <w:t>Agreement</w:t>
                      </w:r>
                    </w:p>
                    <w:p w14:paraId="26DB7F92" w14:textId="77777777" w:rsidR="00384C4B" w:rsidRPr="00D460FE" w:rsidRDefault="00384C4B" w:rsidP="00384C4B">
                      <w:pPr>
                        <w:rPr>
                          <w:rFonts w:ascii="Times" w:eastAsia="Malgun Gothic" w:hAnsi="Times" w:cs="Times New Roman"/>
                          <w:color w:val="000000"/>
                          <w:kern w:val="0"/>
                          <w:szCs w:val="20"/>
                          <w:lang w:val="en-GB" w:eastAsia="en-US"/>
                        </w:rPr>
                      </w:pPr>
                      <w:r w:rsidRPr="00D460FE">
                        <w:rPr>
                          <w:rFonts w:ascii="Times" w:eastAsia="Malgun Gothic" w:hAnsi="Times" w:cs="Times New Roman"/>
                          <w:kern w:val="0"/>
                          <w:szCs w:val="20"/>
                          <w:lang w:val="en-GB" w:eastAsia="en-US"/>
                        </w:rPr>
                        <w:t xml:space="preserve">For CSI </w:t>
                      </w:r>
                      <w:r w:rsidRPr="00D460FE">
                        <w:rPr>
                          <w:rFonts w:ascii="Times" w:eastAsia="Malgun Gothic" w:hAnsi="Times" w:cs="Times New Roman"/>
                          <w:color w:val="000000"/>
                          <w:kern w:val="0"/>
                          <w:szCs w:val="20"/>
                          <w:lang w:val="en-GB" w:eastAsia="en-US"/>
                        </w:rPr>
                        <w:t>prediction using UE side model use case,</w:t>
                      </w:r>
                      <w:r w:rsidRPr="00D460FE">
                        <w:rPr>
                          <w:rFonts w:ascii="Times" w:eastAsia="Batang" w:hAnsi="Times" w:cs="Times New Roman"/>
                          <w:color w:val="000000"/>
                          <w:kern w:val="0"/>
                          <w:szCs w:val="20"/>
                          <w:lang w:val="en-GB" w:eastAsia="en-US"/>
                        </w:rPr>
                        <w:t xml:space="preserve"> </w:t>
                      </w:r>
                      <w:r w:rsidRPr="00D460FE">
                        <w:rPr>
                          <w:rFonts w:ascii="Times" w:eastAsia="Malgun Gothic" w:hAnsi="Times" w:cs="Times New Roman"/>
                          <w:color w:val="000000"/>
                          <w:kern w:val="0"/>
                          <w:szCs w:val="20"/>
                          <w:lang w:val="en-GB" w:eastAsia="en-US"/>
                        </w:rPr>
                        <w:t xml:space="preserve">at least </w:t>
                      </w:r>
                      <w:proofErr w:type="gramStart"/>
                      <w:r w:rsidRPr="00D460FE">
                        <w:rPr>
                          <w:rFonts w:ascii="Times" w:eastAsia="Malgun Gothic" w:hAnsi="Times" w:cs="Times New Roman"/>
                          <w:color w:val="000000"/>
                          <w:kern w:val="0"/>
                          <w:szCs w:val="20"/>
                          <w:lang w:val="en-GB" w:eastAsia="en-US"/>
                        </w:rPr>
                        <w:t>the following aspects</w:t>
                      </w:r>
                      <w:r w:rsidRPr="00D460FE">
                        <w:rPr>
                          <w:rFonts w:ascii="Times" w:eastAsia="Malgun Gothic" w:hAnsi="Times" w:cs="Times New Roman"/>
                          <w:color w:val="FF0000"/>
                          <w:kern w:val="0"/>
                          <w:szCs w:val="20"/>
                          <w:lang w:val="en-GB" w:eastAsia="en-US"/>
                        </w:rPr>
                        <w:t xml:space="preserve"> </w:t>
                      </w:r>
                      <w:r w:rsidRPr="00D460FE">
                        <w:rPr>
                          <w:rFonts w:ascii="Times" w:eastAsia="Malgun Gothic" w:hAnsi="Times" w:cs="Times New Roman"/>
                          <w:color w:val="000000"/>
                          <w:kern w:val="0"/>
                          <w:szCs w:val="20"/>
                          <w:lang w:val="en-GB" w:eastAsia="en-US"/>
                        </w:rPr>
                        <w:t xml:space="preserve">have been proposed by companies on performance monitoring </w:t>
                      </w:r>
                      <w:r w:rsidRPr="00D460FE">
                        <w:rPr>
                          <w:rFonts w:ascii="Times" w:eastAsia="SimSun" w:hAnsi="Times" w:cs="Times New Roman" w:hint="eastAsia"/>
                          <w:color w:val="000000"/>
                          <w:kern w:val="0"/>
                          <w:szCs w:val="20"/>
                          <w:lang w:val="en-GB" w:eastAsia="en-US"/>
                        </w:rPr>
                        <w:t>for functionality-based LCM</w:t>
                      </w:r>
                      <w:proofErr w:type="gramEnd"/>
                      <w:r w:rsidRPr="00D460FE">
                        <w:rPr>
                          <w:rFonts w:ascii="Times" w:eastAsia="Malgun Gothic" w:hAnsi="Times" w:cs="Times New Roman"/>
                          <w:color w:val="000000"/>
                          <w:kern w:val="0"/>
                          <w:szCs w:val="20"/>
                          <w:lang w:val="en-GB" w:eastAsia="en-US"/>
                        </w:rPr>
                        <w:t xml:space="preserve">: </w:t>
                      </w:r>
                    </w:p>
                    <w:p w14:paraId="4DB9DB1B" w14:textId="77777777" w:rsidR="00384C4B" w:rsidRPr="00D460FE" w:rsidRDefault="00384C4B" w:rsidP="009E29AC">
                      <w:pPr>
                        <w:numPr>
                          <w:ilvl w:val="0"/>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1: </w:t>
                      </w:r>
                    </w:p>
                    <w:p w14:paraId="6E177731"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UE calculate the performance metric(s)</w:t>
                      </w:r>
                      <w:r w:rsidRPr="00D460FE">
                        <w:rPr>
                          <w:rFonts w:ascii="Times" w:eastAsia="Batang" w:hAnsi="Times" w:cs="Times New Roman"/>
                          <w:strike/>
                          <w:color w:val="000000"/>
                          <w:kern w:val="0"/>
                          <w:szCs w:val="20"/>
                          <w:lang w:val="en-GB" w:eastAsia="en-US"/>
                        </w:rPr>
                        <w:t xml:space="preserve"> </w:t>
                      </w:r>
                    </w:p>
                    <w:p w14:paraId="15449195"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UE reports performance monitoring output that facilitates functionality </w:t>
                      </w:r>
                      <w:proofErr w:type="spellStart"/>
                      <w:r w:rsidRPr="00D460FE">
                        <w:rPr>
                          <w:rFonts w:ascii="Times" w:eastAsia="Batang" w:hAnsi="Times" w:cs="Times New Roman"/>
                          <w:color w:val="000000"/>
                          <w:kern w:val="0"/>
                          <w:szCs w:val="20"/>
                          <w:lang w:val="en-GB" w:eastAsia="en-US"/>
                        </w:rPr>
                        <w:t>fallback</w:t>
                      </w:r>
                      <w:proofErr w:type="spellEnd"/>
                      <w:r w:rsidRPr="00D460FE">
                        <w:rPr>
                          <w:rFonts w:ascii="Times" w:eastAsia="Batang" w:hAnsi="Times" w:cs="Times New Roman"/>
                          <w:color w:val="000000"/>
                          <w:kern w:val="0"/>
                          <w:szCs w:val="20"/>
                          <w:lang w:val="en-GB" w:eastAsia="en-US"/>
                        </w:rPr>
                        <w:t xml:space="preserve"> decision at the network</w:t>
                      </w:r>
                    </w:p>
                    <w:p w14:paraId="0291C17F" w14:textId="77777777" w:rsidR="00384C4B" w:rsidRPr="00D460FE" w:rsidRDefault="00384C4B" w:rsidP="009E29AC">
                      <w:pPr>
                        <w:numPr>
                          <w:ilvl w:val="2"/>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Performance monitoring output details can be further defined </w:t>
                      </w:r>
                    </w:p>
                    <w:p w14:paraId="2CB8D9BD" w14:textId="77777777" w:rsidR="00384C4B" w:rsidRPr="00D460FE" w:rsidRDefault="00384C4B" w:rsidP="009E29AC">
                      <w:pPr>
                        <w:numPr>
                          <w:ilvl w:val="2"/>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may configure threshold criterion to facilitate UE side performance monitoring (if needed). </w:t>
                      </w:r>
                    </w:p>
                    <w:p w14:paraId="4A85EEC5" w14:textId="77777777"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NW makes decision(s) of </w:t>
                      </w:r>
                      <w:r w:rsidRPr="00D460FE">
                        <w:rPr>
                          <w:rFonts w:ascii="Times" w:eastAsia="Batang" w:hAnsi="Times" w:cs="Times New Roman"/>
                          <w:color w:val="000000"/>
                          <w:kern w:val="0"/>
                          <w:szCs w:val="20"/>
                          <w:lang w:val="en-GB" w:eastAsia="en-US"/>
                        </w:rPr>
                        <w:t xml:space="preserve">functionality </w:t>
                      </w:r>
                      <w:proofErr w:type="spellStart"/>
                      <w:r w:rsidRPr="00D460FE">
                        <w:rPr>
                          <w:rFonts w:ascii="Times" w:eastAsia="Batang" w:hAnsi="Times" w:cs="Times New Roman"/>
                          <w:kern w:val="0"/>
                          <w:szCs w:val="20"/>
                          <w:lang w:val="en-GB" w:eastAsia="en-US"/>
                        </w:rPr>
                        <w:t>fallback</w:t>
                      </w:r>
                      <w:proofErr w:type="spellEnd"/>
                      <w:r w:rsidRPr="00D460FE">
                        <w:rPr>
                          <w:rFonts w:ascii="Times" w:eastAsia="Batang" w:hAnsi="Times" w:cs="Times New Roman"/>
                          <w:kern w:val="0"/>
                          <w:szCs w:val="20"/>
                          <w:lang w:val="en-GB" w:eastAsia="en-US"/>
                        </w:rPr>
                        <w:t xml:space="preserve"> operation (f</w:t>
                      </w:r>
                      <w:proofErr w:type="spellStart"/>
                      <w:r w:rsidRPr="00D460FE">
                        <w:rPr>
                          <w:rFonts w:ascii="Times" w:eastAsia="DengXian" w:hAnsi="Times" w:cs="Times New Roman"/>
                          <w:kern w:val="0"/>
                          <w:szCs w:val="24"/>
                          <w:lang w:eastAsia="zh-CN"/>
                        </w:rPr>
                        <w:t>allback</w:t>
                      </w:r>
                      <w:proofErr w:type="spellEnd"/>
                      <w:r w:rsidRPr="00D460FE">
                        <w:rPr>
                          <w:rFonts w:ascii="Times" w:eastAsia="DengXian" w:hAnsi="Times" w:cs="Times New Roman"/>
                          <w:kern w:val="0"/>
                          <w:szCs w:val="24"/>
                          <w:lang w:eastAsia="zh-CN"/>
                        </w:rPr>
                        <w:t xml:space="preserve"> mechanism to legacy CSI reporting</w:t>
                      </w:r>
                      <w:r w:rsidRPr="00D460FE">
                        <w:rPr>
                          <w:rFonts w:ascii="Times" w:eastAsia="Batang" w:hAnsi="Times" w:cs="Times New Roman"/>
                          <w:kern w:val="0"/>
                          <w:szCs w:val="20"/>
                          <w:lang w:val="en-GB" w:eastAsia="en-US"/>
                        </w:rPr>
                        <w:t xml:space="preserve">). </w:t>
                      </w:r>
                    </w:p>
                    <w:p w14:paraId="0F25D482" w14:textId="77777777" w:rsidR="00384C4B" w:rsidRPr="00D460FE" w:rsidRDefault="00384C4B" w:rsidP="009E29AC">
                      <w:pPr>
                        <w:numPr>
                          <w:ilvl w:val="0"/>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2: </w:t>
                      </w:r>
                    </w:p>
                    <w:p w14:paraId="39564A01"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DengXian" w:hAnsi="Times" w:cs="Times New Roman" w:hint="eastAsia"/>
                          <w:color w:val="000000"/>
                          <w:kern w:val="0"/>
                          <w:szCs w:val="20"/>
                          <w:lang w:val="en-GB" w:eastAsia="en-US"/>
                        </w:rPr>
                        <w:t xml:space="preserve">UE reports </w:t>
                      </w:r>
                      <w:r w:rsidRPr="00D460FE">
                        <w:rPr>
                          <w:rFonts w:ascii="Times" w:eastAsia="DengXian" w:hAnsi="Times" w:cs="Times New Roman"/>
                          <w:color w:val="000000"/>
                          <w:kern w:val="0"/>
                          <w:szCs w:val="20"/>
                          <w:lang w:val="en-GB" w:eastAsia="en-US"/>
                        </w:rPr>
                        <w:t xml:space="preserve">predicted CSI and/or the corresponding ground truth  </w:t>
                      </w:r>
                    </w:p>
                    <w:p w14:paraId="3E61ECD8"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calculates the performance metrics. </w:t>
                      </w:r>
                    </w:p>
                    <w:p w14:paraId="4DC7E433"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makes decision(s) of functionality </w:t>
                      </w:r>
                      <w:proofErr w:type="spellStart"/>
                      <w:r w:rsidRPr="00D460FE">
                        <w:rPr>
                          <w:rFonts w:ascii="Times" w:eastAsia="Batang" w:hAnsi="Times" w:cs="Times New Roman"/>
                          <w:color w:val="000000"/>
                          <w:kern w:val="0"/>
                          <w:szCs w:val="20"/>
                          <w:lang w:val="en-GB" w:eastAsia="en-US"/>
                        </w:rPr>
                        <w:t>fallback</w:t>
                      </w:r>
                      <w:proofErr w:type="spellEnd"/>
                      <w:r w:rsidRPr="00D460FE">
                        <w:rPr>
                          <w:rFonts w:ascii="Times" w:eastAsia="Batang" w:hAnsi="Times" w:cs="Times New Roman"/>
                          <w:color w:val="000000"/>
                          <w:kern w:val="0"/>
                          <w:szCs w:val="20"/>
                          <w:lang w:val="en-GB" w:eastAsia="en-US"/>
                        </w:rPr>
                        <w:t xml:space="preserve"> operation </w:t>
                      </w:r>
                      <w:r w:rsidRPr="00D460FE">
                        <w:rPr>
                          <w:rFonts w:ascii="Times" w:eastAsia="Batang" w:hAnsi="Times" w:cs="Times New Roman"/>
                          <w:kern w:val="0"/>
                          <w:szCs w:val="20"/>
                          <w:lang w:val="en-GB" w:eastAsia="en-US"/>
                        </w:rPr>
                        <w:t>(f</w:t>
                      </w:r>
                      <w:proofErr w:type="spellStart"/>
                      <w:r w:rsidRPr="00D460FE">
                        <w:rPr>
                          <w:rFonts w:ascii="Times" w:eastAsia="DengXian" w:hAnsi="Times" w:cs="Times New Roman"/>
                          <w:kern w:val="0"/>
                          <w:szCs w:val="24"/>
                          <w:lang w:eastAsia="zh-CN"/>
                        </w:rPr>
                        <w:t>allback</w:t>
                      </w:r>
                      <w:proofErr w:type="spellEnd"/>
                      <w:r w:rsidRPr="00D460FE">
                        <w:rPr>
                          <w:rFonts w:ascii="Times" w:eastAsia="DengXian" w:hAnsi="Times" w:cs="Times New Roman"/>
                          <w:kern w:val="0"/>
                          <w:szCs w:val="24"/>
                          <w:lang w:eastAsia="zh-CN"/>
                        </w:rPr>
                        <w:t xml:space="preserve"> mechanism to legacy CSI reporting</w:t>
                      </w:r>
                      <w:r w:rsidRPr="00D460FE">
                        <w:rPr>
                          <w:rFonts w:ascii="Times" w:eastAsia="Batang" w:hAnsi="Times" w:cs="Times New Roman"/>
                          <w:kern w:val="0"/>
                          <w:szCs w:val="20"/>
                          <w:lang w:val="en-GB" w:eastAsia="en-US"/>
                        </w:rPr>
                        <w:t>)</w:t>
                      </w:r>
                      <w:r w:rsidRPr="00D460FE">
                        <w:rPr>
                          <w:rFonts w:ascii="Times" w:eastAsia="Batang" w:hAnsi="Times" w:cs="Times New Roman"/>
                          <w:color w:val="000000"/>
                          <w:kern w:val="0"/>
                          <w:szCs w:val="20"/>
                          <w:lang w:val="en-GB" w:eastAsia="en-US"/>
                        </w:rPr>
                        <w:t>.</w:t>
                      </w:r>
                    </w:p>
                    <w:p w14:paraId="088A482E" w14:textId="77777777" w:rsidR="00384C4B" w:rsidRPr="00D460FE" w:rsidRDefault="00384C4B" w:rsidP="009E29AC">
                      <w:pPr>
                        <w:numPr>
                          <w:ilvl w:val="0"/>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3: </w:t>
                      </w:r>
                    </w:p>
                    <w:p w14:paraId="3BFFC369" w14:textId="4AB2CEBE"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UE calculate the performance metric(s)</w:t>
                      </w:r>
                    </w:p>
                    <w:p w14:paraId="5DF85D8C" w14:textId="77777777"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UE report performance metric(s) to the NW</w:t>
                      </w:r>
                    </w:p>
                    <w:p w14:paraId="1C29ABDD" w14:textId="77777777"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NW makes decision(s) of </w:t>
                      </w:r>
                      <w:r w:rsidRPr="00D460FE">
                        <w:rPr>
                          <w:rFonts w:ascii="Times" w:eastAsia="Batang" w:hAnsi="Times" w:cs="Times New Roman"/>
                          <w:color w:val="000000"/>
                          <w:kern w:val="0"/>
                          <w:szCs w:val="20"/>
                          <w:lang w:val="en-GB" w:eastAsia="en-US"/>
                        </w:rPr>
                        <w:t xml:space="preserve">functionality </w:t>
                      </w:r>
                      <w:proofErr w:type="spellStart"/>
                      <w:r w:rsidRPr="00D460FE">
                        <w:rPr>
                          <w:rFonts w:ascii="Times" w:eastAsia="Batang" w:hAnsi="Times" w:cs="Times New Roman"/>
                          <w:kern w:val="0"/>
                          <w:szCs w:val="20"/>
                          <w:lang w:val="en-GB" w:eastAsia="en-US"/>
                        </w:rPr>
                        <w:t>fallback</w:t>
                      </w:r>
                      <w:proofErr w:type="spellEnd"/>
                      <w:r w:rsidRPr="00D460FE">
                        <w:rPr>
                          <w:rFonts w:ascii="Times" w:eastAsia="Batang" w:hAnsi="Times" w:cs="Times New Roman"/>
                          <w:kern w:val="0"/>
                          <w:szCs w:val="20"/>
                          <w:lang w:val="en-GB" w:eastAsia="en-US"/>
                        </w:rPr>
                        <w:t xml:space="preserve"> operation (f</w:t>
                      </w:r>
                      <w:proofErr w:type="spellStart"/>
                      <w:r w:rsidRPr="00D460FE">
                        <w:rPr>
                          <w:rFonts w:ascii="Times" w:eastAsia="DengXian" w:hAnsi="Times" w:cs="Times New Roman"/>
                          <w:kern w:val="0"/>
                          <w:szCs w:val="24"/>
                          <w:lang w:eastAsia="zh-CN"/>
                        </w:rPr>
                        <w:t>allback</w:t>
                      </w:r>
                      <w:proofErr w:type="spellEnd"/>
                      <w:r w:rsidRPr="00D460FE">
                        <w:rPr>
                          <w:rFonts w:ascii="Times" w:eastAsia="DengXian" w:hAnsi="Times" w:cs="Times New Roman"/>
                          <w:kern w:val="0"/>
                          <w:szCs w:val="24"/>
                          <w:lang w:eastAsia="zh-CN"/>
                        </w:rPr>
                        <w:t xml:space="preserve"> mechanism to legacy CSI reporting</w:t>
                      </w:r>
                      <w:r w:rsidRPr="00D460FE">
                        <w:rPr>
                          <w:rFonts w:ascii="Times" w:eastAsia="Batang" w:hAnsi="Times" w:cs="Times New Roman"/>
                          <w:kern w:val="0"/>
                          <w:szCs w:val="20"/>
                          <w:lang w:val="en-GB" w:eastAsia="en-US"/>
                        </w:rPr>
                        <w:t xml:space="preserve">). </w:t>
                      </w:r>
                    </w:p>
                    <w:p w14:paraId="05B2F543" w14:textId="77777777" w:rsidR="00384C4B" w:rsidRPr="00D460FE" w:rsidRDefault="00384C4B" w:rsidP="009E29AC">
                      <w:pPr>
                        <w:numPr>
                          <w:ilvl w:val="0"/>
                          <w:numId w:val="8"/>
                        </w:numPr>
                        <w:rPr>
                          <w:rFonts w:ascii="Times" w:eastAsia="Batang" w:hAnsi="Times" w:cs="Times New Roman"/>
                          <w:kern w:val="0"/>
                          <w:szCs w:val="20"/>
                          <w:lang w:val="en-GB" w:eastAsia="en-US"/>
                        </w:rPr>
                      </w:pPr>
                      <w:r w:rsidRPr="00D460FE">
                        <w:rPr>
                          <w:rFonts w:ascii="Times" w:eastAsia="Batang" w:hAnsi="Times" w:cs="Times New Roman"/>
                          <w:color w:val="000000"/>
                          <w:kern w:val="0"/>
                          <w:szCs w:val="20"/>
                          <w:lang w:val="en-GB" w:eastAsia="en-US"/>
                        </w:rPr>
                        <w:t xml:space="preserve">Functionality selection/activation/ deactivation/switching </w:t>
                      </w:r>
                      <w:r w:rsidRPr="00D460FE">
                        <w:rPr>
                          <w:rFonts w:ascii="Times" w:eastAsia="DengXian" w:hAnsi="Times" w:cs="Times New Roman"/>
                          <w:kern w:val="0"/>
                          <w:szCs w:val="24"/>
                          <w:lang w:eastAsia="zh-CN"/>
                        </w:rPr>
                        <w:t>what is defined for other UE side use cases</w:t>
                      </w:r>
                      <w:r w:rsidRPr="00D460FE">
                        <w:rPr>
                          <w:rFonts w:ascii="Times" w:eastAsia="Batang" w:hAnsi="Times" w:cs="Times New Roman"/>
                          <w:color w:val="000000"/>
                          <w:kern w:val="0"/>
                          <w:szCs w:val="20"/>
                          <w:lang w:val="en-GB" w:eastAsia="en-US"/>
                        </w:rPr>
                        <w:t xml:space="preserve"> can be reused, if applicable. </w:t>
                      </w:r>
                    </w:p>
                    <w:p w14:paraId="3D77B2C1" w14:textId="77777777" w:rsidR="00384C4B" w:rsidRPr="00D460FE" w:rsidRDefault="00384C4B" w:rsidP="009E29AC">
                      <w:pPr>
                        <w:numPr>
                          <w:ilvl w:val="0"/>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Configuration and procedure for performance monitoring </w:t>
                      </w:r>
                    </w:p>
                    <w:p w14:paraId="34115E6C" w14:textId="77777777" w:rsidR="00384C4B" w:rsidRPr="00D460FE" w:rsidRDefault="00384C4B" w:rsidP="009E29AC">
                      <w:pPr>
                        <w:numPr>
                          <w:ilvl w:val="1"/>
                          <w:numId w:val="8"/>
                        </w:numPr>
                        <w:rPr>
                          <w:rFonts w:ascii="Times" w:eastAsia="Batang" w:hAnsi="Times" w:cs="Times New Roman"/>
                          <w:kern w:val="0"/>
                          <w:szCs w:val="24"/>
                          <w:lang w:val="en-GB" w:eastAsia="en-US"/>
                        </w:rPr>
                      </w:pPr>
                      <w:r w:rsidRPr="00D460FE">
                        <w:rPr>
                          <w:rFonts w:ascii="Times" w:eastAsia="Batang" w:hAnsi="Times" w:cs="Times New Roman"/>
                          <w:kern w:val="0"/>
                          <w:szCs w:val="20"/>
                          <w:lang w:val="en-GB" w:eastAsia="en-US"/>
                        </w:rPr>
                        <w:t>CSI-RS configuration for performance monitoring</w:t>
                      </w:r>
                    </w:p>
                    <w:p w14:paraId="19601394" w14:textId="77777777" w:rsidR="00384C4B" w:rsidRPr="00D460FE" w:rsidRDefault="00384C4B" w:rsidP="009E29AC">
                      <w:pPr>
                        <w:numPr>
                          <w:ilvl w:val="0"/>
                          <w:numId w:val="8"/>
                        </w:numPr>
                        <w:rPr>
                          <w:rFonts w:ascii="Times" w:eastAsia="Batang" w:hAnsi="Times" w:cs="Times New Roman"/>
                          <w:strike/>
                          <w:kern w:val="0"/>
                          <w:szCs w:val="24"/>
                          <w:lang w:val="en-GB" w:eastAsia="en-US"/>
                        </w:rPr>
                      </w:pPr>
                      <w:r w:rsidRPr="00D460FE">
                        <w:rPr>
                          <w:rFonts w:ascii="Times" w:eastAsia="Batang" w:hAnsi="Times" w:cs="Times New Roman"/>
                          <w:kern w:val="0"/>
                          <w:szCs w:val="20"/>
                          <w:lang w:val="en-GB" w:eastAsia="en-US"/>
                        </w:rPr>
                        <w:t>Performance metric including at least intermediate KPI (e.g., NMSE or SGCS)</w:t>
                      </w:r>
                    </w:p>
                    <w:p w14:paraId="15DBCD0A" w14:textId="77777777" w:rsidR="00384C4B" w:rsidRPr="00D460FE" w:rsidRDefault="00384C4B" w:rsidP="009E29AC">
                      <w:pPr>
                        <w:numPr>
                          <w:ilvl w:val="0"/>
                          <w:numId w:val="8"/>
                        </w:numPr>
                        <w:rPr>
                          <w:rFonts w:ascii="Times" w:eastAsia="Malgun Gothic" w:hAnsi="Times" w:cs="Times New Roman"/>
                          <w:kern w:val="0"/>
                          <w:szCs w:val="20"/>
                          <w:lang w:val="en-GB" w:eastAsia="en-US"/>
                        </w:rPr>
                      </w:pPr>
                      <w:r w:rsidRPr="00D460FE">
                        <w:rPr>
                          <w:rFonts w:ascii="Times" w:eastAsia="Batang" w:hAnsi="Times" w:cs="Times New Roman"/>
                          <w:kern w:val="0"/>
                          <w:szCs w:val="20"/>
                          <w:lang w:val="en-GB" w:eastAsia="en-US"/>
                        </w:rPr>
                        <w:t>UE report, including periodic/semi-persistent/aperiodic reporting, and event driven report.</w:t>
                      </w:r>
                    </w:p>
                    <w:p w14:paraId="2C55BBEC" w14:textId="77777777" w:rsidR="00384C4B" w:rsidRPr="00D460FE" w:rsidRDefault="00384C4B" w:rsidP="009E29AC">
                      <w:pPr>
                        <w:numPr>
                          <w:ilvl w:val="0"/>
                          <w:numId w:val="8"/>
                        </w:numPr>
                        <w:rPr>
                          <w:rFonts w:ascii="Times" w:eastAsia="DengXian" w:hAnsi="Times" w:cs="Times New Roman"/>
                          <w:kern w:val="0"/>
                          <w:szCs w:val="24"/>
                          <w:lang w:val="en-GB" w:eastAsia="en-US"/>
                        </w:rPr>
                      </w:pPr>
                      <w:r w:rsidRPr="00D460FE">
                        <w:rPr>
                          <w:rFonts w:ascii="Times" w:eastAsia="Batang" w:hAnsi="Times" w:cs="Times New Roman"/>
                          <w:kern w:val="0"/>
                          <w:szCs w:val="20"/>
                          <w:lang w:val="en-GB" w:eastAsia="en-US"/>
                        </w:rPr>
                        <w:t xml:space="preserve">Note: down selection </w:t>
                      </w:r>
                      <w:proofErr w:type="gramStart"/>
                      <w:r w:rsidRPr="00D460FE">
                        <w:rPr>
                          <w:rFonts w:ascii="Times" w:eastAsia="Batang" w:hAnsi="Times" w:cs="Times New Roman"/>
                          <w:kern w:val="0"/>
                          <w:szCs w:val="20"/>
                          <w:lang w:val="en-GB" w:eastAsia="en-US"/>
                        </w:rPr>
                        <w:t>is not precluded</w:t>
                      </w:r>
                      <w:proofErr w:type="gramEnd"/>
                      <w:r w:rsidRPr="00D460FE">
                        <w:rPr>
                          <w:rFonts w:ascii="Times" w:eastAsia="Batang" w:hAnsi="Times" w:cs="Times New Roman"/>
                          <w:kern w:val="0"/>
                          <w:szCs w:val="20"/>
                          <w:lang w:val="en-GB" w:eastAsia="en-US"/>
                        </w:rPr>
                        <w:t>.</w:t>
                      </w:r>
                    </w:p>
                    <w:p w14:paraId="7017048E" w14:textId="77777777" w:rsidR="00384C4B" w:rsidRPr="00D460FE" w:rsidRDefault="00384C4B" w:rsidP="009E29AC">
                      <w:pPr>
                        <w:numPr>
                          <w:ilvl w:val="0"/>
                          <w:numId w:val="8"/>
                        </w:numPr>
                        <w:rPr>
                          <w:rFonts w:ascii="Times" w:eastAsia="DengXian" w:hAnsi="Times" w:cs="Times New Roman"/>
                          <w:kern w:val="0"/>
                          <w:szCs w:val="24"/>
                          <w:lang w:val="en-GB" w:eastAsia="en-US"/>
                        </w:rPr>
                      </w:pPr>
                      <w:r w:rsidRPr="00D460FE">
                        <w:rPr>
                          <w:rFonts w:ascii="Times" w:eastAsia="Batang" w:hAnsi="Times" w:cs="Times New Roman"/>
                          <w:kern w:val="0"/>
                          <w:szCs w:val="20"/>
                          <w:lang w:val="en-GB" w:eastAsia="en-US"/>
                        </w:rPr>
                        <w:t xml:space="preserve">Note: UE may make decision </w:t>
                      </w:r>
                      <w:r w:rsidRPr="00D460FE">
                        <w:rPr>
                          <w:rFonts w:ascii="Times" w:eastAsia="Batang" w:hAnsi="Times" w:cs="Times New Roman" w:hint="eastAsia"/>
                          <w:kern w:val="0"/>
                          <w:szCs w:val="20"/>
                          <w:lang w:val="en-GB" w:eastAsia="en-US"/>
                        </w:rPr>
                        <w:t>with</w:t>
                      </w:r>
                      <w:r w:rsidRPr="00D460FE">
                        <w:rPr>
                          <w:rFonts w:ascii="Times" w:eastAsia="Batang" w:hAnsi="Times" w:cs="Times New Roman"/>
                          <w:kern w:val="0"/>
                          <w:szCs w:val="20"/>
                          <w:lang w:val="en-GB" w:eastAsia="en-US"/>
                        </w:rPr>
                        <w:t>in</w:t>
                      </w:r>
                      <w:r w:rsidRPr="00D460FE">
                        <w:rPr>
                          <w:rFonts w:ascii="Times" w:eastAsia="Batang" w:hAnsi="Times" w:cs="Times New Roman" w:hint="eastAsia"/>
                          <w:kern w:val="0"/>
                          <w:szCs w:val="20"/>
                          <w:lang w:val="en-GB" w:eastAsia="en-US"/>
                        </w:rPr>
                        <w:t xml:space="preserve"> the same functionality </w:t>
                      </w:r>
                      <w:r w:rsidRPr="00D460FE">
                        <w:rPr>
                          <w:rFonts w:ascii="Times" w:eastAsia="Batang" w:hAnsi="Times" w:cs="Times New Roman"/>
                          <w:kern w:val="0"/>
                          <w:szCs w:val="20"/>
                          <w:lang w:val="en-GB" w:eastAsia="en-US"/>
                        </w:rPr>
                        <w:t xml:space="preserve">on model selection, activation, deactivation, switching operation transparent to the NW. </w:t>
                      </w:r>
                    </w:p>
                    <w:p w14:paraId="3E16A1CA" w14:textId="728E6457" w:rsidR="00384C4B" w:rsidRDefault="00384C4B" w:rsidP="00384C4B">
                      <w:pPr>
                        <w:snapToGrid w:val="0"/>
                        <w:spacing w:after="120"/>
                        <w:rPr>
                          <w:rFonts w:ascii="Times New Roman" w:hAnsi="Times New Roman" w:cs="Times New Roman"/>
                          <w:b/>
                          <w:bCs/>
                          <w:lang w:eastAsia="zh-CN"/>
                        </w:rPr>
                      </w:pPr>
                    </w:p>
                    <w:p w14:paraId="5BAC4CB9" w14:textId="77777777" w:rsidR="00B54E18" w:rsidRPr="00D460FE" w:rsidRDefault="00B54E18" w:rsidP="00384C4B">
                      <w:pPr>
                        <w:snapToGrid w:val="0"/>
                        <w:spacing w:after="120"/>
                        <w:rPr>
                          <w:rFonts w:ascii="Times New Roman" w:hAnsi="Times New Roman" w:cs="Times New Roman"/>
                          <w:b/>
                          <w:bCs/>
                          <w:lang w:eastAsia="zh-CN"/>
                        </w:rPr>
                      </w:pPr>
                    </w:p>
                  </w:txbxContent>
                </v:textbox>
                <w10:wrap type="topAndBottom" anchorx="margin"/>
              </v:shape>
            </w:pict>
          </mc:Fallback>
        </mc:AlternateContent>
      </w:r>
    </w:p>
    <w:p w14:paraId="4E3B0734" w14:textId="54166B14" w:rsidR="00B54E18" w:rsidRDefault="00B54E18" w:rsidP="00384C4B">
      <w:pPr>
        <w:kinsoku w:val="0"/>
        <w:overflowPunct w:val="0"/>
        <w:jc w:val="both"/>
        <w:rPr>
          <w:rFonts w:ascii="SamsungOne 400" w:eastAsia="MS Mincho" w:hAnsi="SamsungOne 400" w:cs="Times New Roman"/>
          <w:kern w:val="0"/>
          <w:szCs w:val="20"/>
          <w:lang w:val="en-GB" w:eastAsia="en-US"/>
        </w:rPr>
      </w:pPr>
      <w:r w:rsidRPr="00F27CA5">
        <w:rPr>
          <w:rFonts w:ascii="Times New Roman" w:eastAsia="MS Mincho" w:hAnsi="Times New Roman" w:cs="Times New Roman"/>
          <w:noProof/>
          <w:sz w:val="22"/>
        </w:rPr>
        <mc:AlternateContent>
          <mc:Choice Requires="wps">
            <w:drawing>
              <wp:anchor distT="45720" distB="45720" distL="114300" distR="114300" simplePos="0" relativeHeight="251663360" behindDoc="0" locked="0" layoutInCell="1" allowOverlap="1" wp14:anchorId="653115B5" wp14:editId="347614E4">
                <wp:simplePos x="0" y="0"/>
                <wp:positionH relativeFrom="margin">
                  <wp:posOffset>-48260</wp:posOffset>
                </wp:positionH>
                <wp:positionV relativeFrom="paragraph">
                  <wp:posOffset>443865</wp:posOffset>
                </wp:positionV>
                <wp:extent cx="6625590" cy="1404620"/>
                <wp:effectExtent l="0" t="0" r="22860" b="27940"/>
                <wp:wrapTopAndBottom/>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5590" cy="1404620"/>
                        </a:xfrm>
                        <a:prstGeom prst="rect">
                          <a:avLst/>
                        </a:prstGeom>
                        <a:solidFill>
                          <a:srgbClr val="FFFFFF"/>
                        </a:solidFill>
                        <a:ln w="9525">
                          <a:solidFill>
                            <a:srgbClr val="000000"/>
                          </a:solidFill>
                          <a:miter lim="800000"/>
                          <a:headEnd/>
                          <a:tailEnd/>
                        </a:ln>
                      </wps:spPr>
                      <wps:txbx>
                        <w:txbxContent>
                          <w:p w14:paraId="208F4440" w14:textId="77777777" w:rsidR="00B54E18" w:rsidRPr="00B54E18" w:rsidRDefault="00B54E18" w:rsidP="00B54E18">
                            <w:pPr>
                              <w:rPr>
                                <w:rFonts w:ascii="Times" w:eastAsia="DengXian" w:hAnsi="Times" w:cs="Times New Roman"/>
                                <w:kern w:val="0"/>
                                <w:szCs w:val="24"/>
                                <w:highlight w:val="green"/>
                                <w:lang w:val="en-GB" w:eastAsia="zh-CN"/>
                              </w:rPr>
                            </w:pPr>
                            <w:r w:rsidRPr="00B54E18">
                              <w:rPr>
                                <w:rFonts w:ascii="Times" w:eastAsia="DengXian" w:hAnsi="Times" w:cs="Times New Roman" w:hint="eastAsia"/>
                                <w:kern w:val="0"/>
                                <w:szCs w:val="24"/>
                                <w:highlight w:val="green"/>
                                <w:lang w:val="en-GB" w:eastAsia="zh-CN"/>
                              </w:rPr>
                              <w:t>Agreement</w:t>
                            </w:r>
                            <w:r>
                              <w:rPr>
                                <w:rFonts w:ascii="Times" w:eastAsia="DengXian" w:hAnsi="Times" w:cs="Times New Roman"/>
                                <w:kern w:val="0"/>
                                <w:szCs w:val="24"/>
                                <w:highlight w:val="green"/>
                                <w:lang w:val="en-GB" w:eastAsia="zh-CN"/>
                              </w:rPr>
                              <w:t xml:space="preserve"> RAN#117</w:t>
                            </w:r>
                          </w:p>
                          <w:p w14:paraId="3339FF07" w14:textId="77777777" w:rsidR="00B54E18" w:rsidRPr="00B54E18" w:rsidRDefault="00B54E18" w:rsidP="00B54E18">
                            <w:pPr>
                              <w:spacing w:after="160" w:line="254" w:lineRule="auto"/>
                              <w:contextualSpacing/>
                              <w:jc w:val="both"/>
                              <w:rPr>
                                <w:rFonts w:ascii="Times New Roman" w:eastAsia="Batang" w:hAnsi="Times New Roman" w:cs="Times New Roman"/>
                                <w:kern w:val="0"/>
                                <w:szCs w:val="24"/>
                                <w:lang w:val="en-GB"/>
                              </w:rPr>
                            </w:pPr>
                            <w:r w:rsidRPr="00B54E18">
                              <w:rPr>
                                <w:rFonts w:ascii="Times New Roman" w:eastAsia="Batang" w:hAnsi="Times New Roman" w:cs="Times New Roman"/>
                                <w:kern w:val="0"/>
                                <w:szCs w:val="24"/>
                                <w:lang w:val="en-GB"/>
                              </w:rPr>
                              <w:t xml:space="preserve">For the boundary between Type </w:t>
                            </w:r>
                            <w:r w:rsidRPr="00B54E18">
                              <w:rPr>
                                <w:rFonts w:ascii="Times New Roman" w:eastAsia="DengXian" w:hAnsi="Times New Roman" w:cs="Times New Roman" w:hint="eastAsia"/>
                                <w:kern w:val="0"/>
                                <w:szCs w:val="24"/>
                                <w:lang w:val="en-GB" w:eastAsia="zh-CN"/>
                              </w:rPr>
                              <w:t>3</w:t>
                            </w:r>
                            <w:r w:rsidRPr="00B54E18">
                              <w:rPr>
                                <w:rFonts w:ascii="Times New Roman" w:eastAsia="Batang" w:hAnsi="Times New Roman" w:cs="Times New Roman"/>
                                <w:kern w:val="0"/>
                                <w:szCs w:val="24"/>
                                <w:lang w:val="en-GB"/>
                              </w:rPr>
                              <w:t xml:space="preserve"> and Type </w:t>
                            </w:r>
                            <w:r w:rsidRPr="00B54E18">
                              <w:rPr>
                                <w:rFonts w:ascii="Times New Roman" w:eastAsia="DengXian" w:hAnsi="Times New Roman" w:cs="Times New Roman" w:hint="eastAsia"/>
                                <w:kern w:val="0"/>
                                <w:szCs w:val="24"/>
                                <w:lang w:val="en-GB" w:eastAsia="zh-CN"/>
                              </w:rPr>
                              <w:t>1</w:t>
                            </w:r>
                            <w:r w:rsidRPr="00B54E18">
                              <w:rPr>
                                <w:rFonts w:ascii="Times New Roman" w:eastAsia="Batang" w:hAnsi="Times New Roman" w:cs="Times New Roman"/>
                                <w:kern w:val="0"/>
                                <w:szCs w:val="24"/>
                                <w:lang w:val="en-GB"/>
                              </w:rPr>
                              <w:t xml:space="preserve"> performance monitoring, the difference is whether UE reports performance metric or performance monitoring output to </w:t>
                            </w:r>
                            <w:r w:rsidRPr="00B54E18">
                              <w:rPr>
                                <w:rFonts w:ascii="Times New Roman" w:eastAsia="Batang" w:hAnsi="Times New Roman" w:cs="Times New Roman"/>
                                <w:color w:val="FF0000"/>
                                <w:kern w:val="0"/>
                                <w:szCs w:val="24"/>
                                <w:lang w:val="en-GB"/>
                              </w:rPr>
                              <w:t>NW</w:t>
                            </w:r>
                            <w:r w:rsidRPr="00B54E18">
                              <w:rPr>
                                <w:rFonts w:ascii="Times New Roman" w:eastAsia="DengXian" w:hAnsi="Times New Roman" w:cs="Times New Roman" w:hint="eastAsia"/>
                                <w:color w:val="FF0000"/>
                                <w:kern w:val="0"/>
                                <w:szCs w:val="24"/>
                                <w:lang w:val="en-GB" w:eastAsia="zh-CN"/>
                              </w:rPr>
                              <w:t>, respectively</w:t>
                            </w:r>
                            <w:r w:rsidRPr="00B54E18">
                              <w:rPr>
                                <w:rFonts w:ascii="Times New Roman" w:eastAsia="Batang" w:hAnsi="Times New Roman" w:cs="Times New Roman"/>
                                <w:kern w:val="0"/>
                                <w:szCs w:val="24"/>
                                <w:lang w:val="en-GB"/>
                              </w:rPr>
                              <w:t xml:space="preserve">. </w:t>
                            </w:r>
                          </w:p>
                          <w:p w14:paraId="52F976B9" w14:textId="77777777" w:rsidR="00B54E18" w:rsidRDefault="00B54E18" w:rsidP="00B54E18">
                            <w:pPr>
                              <w:numPr>
                                <w:ilvl w:val="0"/>
                                <w:numId w:val="21"/>
                              </w:numPr>
                              <w:suppressAutoHyphens/>
                              <w:spacing w:after="160" w:line="254" w:lineRule="auto"/>
                              <w:contextualSpacing/>
                              <w:jc w:val="both"/>
                              <w:rPr>
                                <w:rFonts w:ascii="Times New Roman" w:eastAsia="Batang" w:hAnsi="Times New Roman" w:cs="Times New Roman"/>
                                <w:kern w:val="0"/>
                                <w:szCs w:val="24"/>
                                <w:lang w:val="en-GB"/>
                              </w:rPr>
                            </w:pPr>
                            <w:r w:rsidRPr="00B54E18">
                              <w:rPr>
                                <w:rFonts w:ascii="Times New Roman" w:eastAsia="Batang" w:hAnsi="Times New Roman" w:cs="Times New Roman" w:hint="eastAsia"/>
                                <w:kern w:val="0"/>
                                <w:szCs w:val="24"/>
                                <w:lang w:val="en-GB"/>
                              </w:rPr>
                              <w:t>T</w:t>
                            </w:r>
                            <w:r w:rsidRPr="00B54E18">
                              <w:rPr>
                                <w:rFonts w:ascii="Times New Roman" w:eastAsia="Batang" w:hAnsi="Times New Roman" w:cs="Times New Roman"/>
                                <w:kern w:val="0"/>
                                <w:szCs w:val="24"/>
                                <w:lang w:val="en-GB"/>
                              </w:rPr>
                              <w:t xml:space="preserve">he monitoring output is </w:t>
                            </w:r>
                            <w:r w:rsidRPr="00B54E18">
                              <w:rPr>
                                <w:rFonts w:ascii="Times New Roman" w:eastAsia="DengXian" w:hAnsi="Times New Roman" w:cs="Times New Roman" w:hint="eastAsia"/>
                                <w:kern w:val="0"/>
                                <w:szCs w:val="24"/>
                                <w:lang w:val="en-GB" w:eastAsia="zh-CN"/>
                              </w:rPr>
                              <w:t>determined</w:t>
                            </w:r>
                            <w:r w:rsidRPr="00B54E18">
                              <w:rPr>
                                <w:rFonts w:ascii="Times New Roman" w:eastAsia="Batang" w:hAnsi="Times New Roman" w:cs="Times New Roman"/>
                                <w:kern w:val="0"/>
                                <w:szCs w:val="24"/>
                                <w:lang w:val="en-GB"/>
                              </w:rPr>
                              <w:t xml:space="preserve"> based on performance metric</w:t>
                            </w:r>
                            <w:r w:rsidRPr="00B54E18">
                              <w:rPr>
                                <w:rFonts w:ascii="Times New Roman" w:eastAsia="DengXian" w:hAnsi="Times New Roman" w:cs="Times New Roman" w:hint="eastAsia"/>
                                <w:kern w:val="0"/>
                                <w:szCs w:val="24"/>
                                <w:lang w:val="en-GB" w:eastAsia="zh-CN"/>
                              </w:rPr>
                              <w:t>, and additionally,</w:t>
                            </w:r>
                            <w:r w:rsidRPr="00B54E18">
                              <w:rPr>
                                <w:rFonts w:ascii="Times New Roman" w:eastAsia="Batang" w:hAnsi="Times New Roman" w:cs="Times New Roman"/>
                                <w:kern w:val="0"/>
                                <w:szCs w:val="24"/>
                                <w:lang w:val="en-GB"/>
                              </w:rPr>
                              <w:t xml:space="preserve"> </w:t>
                            </w:r>
                            <w:r w:rsidRPr="00B54E18">
                              <w:rPr>
                                <w:rFonts w:ascii="Times New Roman" w:eastAsia="DengXian" w:hAnsi="Times New Roman" w:cs="Times New Roman" w:hint="eastAsia"/>
                                <w:kern w:val="0"/>
                                <w:szCs w:val="24"/>
                                <w:lang w:val="en-GB" w:eastAsia="zh-CN"/>
                              </w:rPr>
                              <w:t xml:space="preserve">baseline </w:t>
                            </w:r>
                            <w:r w:rsidRPr="00B54E18">
                              <w:rPr>
                                <w:rFonts w:ascii="Times New Roman" w:eastAsia="DengXian" w:hAnsi="Times New Roman" w:cs="Times New Roman"/>
                                <w:kern w:val="0"/>
                                <w:szCs w:val="24"/>
                                <w:lang w:val="en-GB" w:eastAsia="zh-CN"/>
                              </w:rPr>
                              <w:t>and</w:t>
                            </w:r>
                            <w:r w:rsidRPr="00B54E18">
                              <w:rPr>
                                <w:rFonts w:ascii="Times New Roman" w:eastAsia="DengXian" w:hAnsi="Times New Roman" w:cs="Times New Roman" w:hint="eastAsia"/>
                                <w:kern w:val="0"/>
                                <w:szCs w:val="24"/>
                                <w:lang w:val="en-GB" w:eastAsia="zh-CN"/>
                              </w:rPr>
                              <w:t xml:space="preserve">/or </w:t>
                            </w:r>
                            <w:r w:rsidRPr="00B54E18">
                              <w:rPr>
                                <w:rFonts w:ascii="Times New Roman" w:eastAsia="Batang" w:hAnsi="Times New Roman" w:cs="Times New Roman"/>
                                <w:kern w:val="0"/>
                                <w:szCs w:val="24"/>
                                <w:lang w:val="en-GB"/>
                              </w:rPr>
                              <w:t>threshold criterion if configured.</w:t>
                            </w:r>
                          </w:p>
                          <w:p w14:paraId="474C867A" w14:textId="77777777" w:rsidR="00B54E18" w:rsidRDefault="00B54E18" w:rsidP="00B54E18">
                            <w:pPr>
                              <w:suppressAutoHyphens/>
                              <w:spacing w:after="160" w:line="254" w:lineRule="auto"/>
                              <w:contextualSpacing/>
                              <w:jc w:val="both"/>
                              <w:rPr>
                                <w:rFonts w:ascii="Times New Roman" w:eastAsia="Batang" w:hAnsi="Times New Roman" w:cs="Times New Roman"/>
                                <w:kern w:val="0"/>
                                <w:szCs w:val="24"/>
                                <w:lang w:val="en-GB"/>
                              </w:rPr>
                            </w:pPr>
                          </w:p>
                          <w:p w14:paraId="5DCFC60B" w14:textId="77777777" w:rsidR="00B54E18" w:rsidRPr="00B54E18" w:rsidRDefault="00B54E18" w:rsidP="00B54E18">
                            <w:pPr>
                              <w:suppressAutoHyphens/>
                              <w:spacing w:after="160" w:line="254" w:lineRule="auto"/>
                              <w:contextualSpacing/>
                              <w:jc w:val="both"/>
                              <w:rPr>
                                <w:rFonts w:ascii="Times New Roman" w:eastAsia="Batang" w:hAnsi="Times New Roman" w:cs="Times New Roman"/>
                                <w:kern w:val="0"/>
                                <w:szCs w:val="24"/>
                                <w:lang w:val="en-GB"/>
                              </w:rPr>
                            </w:pPr>
                          </w:p>
                          <w:p w14:paraId="06ED7807" w14:textId="77777777" w:rsidR="00B54E18" w:rsidRPr="00B54E18" w:rsidRDefault="00B54E18" w:rsidP="00B54E18">
                            <w:pPr>
                              <w:rPr>
                                <w:rFonts w:ascii="Times" w:eastAsia="DengXian" w:hAnsi="Times" w:cs="Times New Roman"/>
                                <w:kern w:val="0"/>
                                <w:szCs w:val="24"/>
                                <w:lang w:val="en-GB" w:eastAsia="zh-CN"/>
                              </w:rPr>
                            </w:pPr>
                            <w:r w:rsidRPr="00B54E18">
                              <w:rPr>
                                <w:rFonts w:ascii="Times" w:eastAsia="DengXian" w:hAnsi="Times" w:cs="Times New Roman" w:hint="eastAsia"/>
                                <w:kern w:val="0"/>
                                <w:szCs w:val="24"/>
                                <w:lang w:val="en-GB" w:eastAsia="zh-CN"/>
                              </w:rPr>
                              <w:t>Observation</w:t>
                            </w:r>
                          </w:p>
                          <w:p w14:paraId="5F226AD3" w14:textId="77777777" w:rsidR="00B54E18" w:rsidRPr="00B54E18" w:rsidRDefault="00B54E18" w:rsidP="00B54E18">
                            <w:pPr>
                              <w:rPr>
                                <w:rFonts w:ascii="Times" w:eastAsia="Batang" w:hAnsi="Times" w:cs="Times New Roman"/>
                                <w:kern w:val="0"/>
                                <w:szCs w:val="24"/>
                                <w:lang w:val="en-GB"/>
                              </w:rPr>
                            </w:pPr>
                            <w:r w:rsidRPr="00B54E18">
                              <w:rPr>
                                <w:rFonts w:ascii="Times" w:eastAsia="Batang" w:hAnsi="Times" w:cs="Times New Roman"/>
                                <w:kern w:val="0"/>
                                <w:szCs w:val="24"/>
                                <w:lang w:val="en-GB"/>
                              </w:rPr>
                              <w:t xml:space="preserve">For CSI prediction using UE-sided model, for performance monitoring, </w:t>
                            </w:r>
                            <w:r w:rsidRPr="00B54E18">
                              <w:rPr>
                                <w:rFonts w:ascii="Times" w:eastAsia="DengXian" w:hAnsi="Times" w:cs="Times New Roman" w:hint="eastAsia"/>
                                <w:kern w:val="0"/>
                                <w:szCs w:val="24"/>
                                <w:lang w:val="en-GB" w:eastAsia="zh-CN"/>
                              </w:rPr>
                              <w:t xml:space="preserve">at least </w:t>
                            </w:r>
                            <w:r w:rsidRPr="00B54E18">
                              <w:rPr>
                                <w:rFonts w:ascii="Times" w:eastAsia="Batang" w:hAnsi="Times" w:cs="Times New Roman"/>
                                <w:kern w:val="0"/>
                                <w:szCs w:val="24"/>
                                <w:lang w:val="en-GB"/>
                              </w:rPr>
                              <w:t xml:space="preserve">following specification impacts are </w:t>
                            </w:r>
                            <w:r w:rsidRPr="00B54E18">
                              <w:rPr>
                                <w:rFonts w:ascii="Times" w:eastAsia="DengXian" w:hAnsi="Times" w:cs="Times New Roman" w:hint="eastAsia"/>
                                <w:kern w:val="0"/>
                                <w:szCs w:val="24"/>
                                <w:lang w:val="en-GB" w:eastAsia="zh-CN"/>
                              </w:rPr>
                              <w:t>additionally identified compared to that has been captured in TR38.843,</w:t>
                            </w:r>
                            <w:r w:rsidRPr="00B54E18">
                              <w:rPr>
                                <w:rFonts w:ascii="Times" w:eastAsia="Batang" w:hAnsi="Times" w:cs="Times New Roman"/>
                                <w:kern w:val="0"/>
                                <w:szCs w:val="24"/>
                                <w:lang w:val="en-GB"/>
                              </w:rPr>
                              <w:t xml:space="preserve"> </w:t>
                            </w:r>
                          </w:p>
                          <w:p w14:paraId="46690907" w14:textId="77777777" w:rsidR="00B54E18" w:rsidRPr="00B54E18" w:rsidRDefault="00B54E18" w:rsidP="00B54E18">
                            <w:pPr>
                              <w:numPr>
                                <w:ilvl w:val="0"/>
                                <w:numId w:val="5"/>
                              </w:numPr>
                              <w:suppressAutoHyphens/>
                              <w:rPr>
                                <w:rFonts w:ascii="Times" w:eastAsia="Batang" w:hAnsi="Times" w:cs="Times New Roman"/>
                                <w:kern w:val="0"/>
                                <w:szCs w:val="24"/>
                                <w:lang w:val="en-GB"/>
                              </w:rPr>
                            </w:pPr>
                            <w:r w:rsidRPr="00B54E18">
                              <w:rPr>
                                <w:rFonts w:ascii="Times" w:eastAsia="Batang" w:hAnsi="Times" w:cs="Times New Roman" w:hint="eastAsia"/>
                                <w:kern w:val="0"/>
                                <w:szCs w:val="24"/>
                                <w:lang w:val="en-GB"/>
                              </w:rPr>
                              <w:t>T</w:t>
                            </w:r>
                            <w:r w:rsidRPr="00B54E18">
                              <w:rPr>
                                <w:rFonts w:ascii="Times" w:eastAsia="Batang" w:hAnsi="Times" w:cs="Times New Roman"/>
                                <w:kern w:val="0"/>
                                <w:szCs w:val="24"/>
                                <w:lang w:val="en-GB"/>
                              </w:rPr>
                              <w:t>ype 1</w:t>
                            </w:r>
                          </w:p>
                          <w:p w14:paraId="468C2C5B" w14:textId="77777777" w:rsidR="00B54E18" w:rsidRPr="00B54E18" w:rsidRDefault="00B54E18"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SimSun" w:hAnsi="Times" w:cs="Times New Roman" w:hint="eastAsia"/>
                                <w:kern w:val="0"/>
                                <w:szCs w:val="24"/>
                                <w:lang w:val="en-GB" w:eastAsia="zh-CN"/>
                              </w:rPr>
                              <w:t>/configuration</w:t>
                            </w:r>
                            <w:r w:rsidRPr="00B54E18">
                              <w:rPr>
                                <w:rFonts w:ascii="Times" w:eastAsia="SimSun" w:hAnsi="Times" w:cs="Times New Roman"/>
                                <w:kern w:val="0"/>
                                <w:szCs w:val="24"/>
                                <w:lang w:val="en-GB" w:eastAsia="zh-CN"/>
                              </w:rPr>
                              <w:t xml:space="preserve"> of performance metric</w:t>
                            </w:r>
                          </w:p>
                          <w:p w14:paraId="0A8E7E99" w14:textId="77777777" w:rsidR="00B54E18" w:rsidRPr="00B54E18" w:rsidRDefault="00B54E18"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Batang" w:hAnsi="Times" w:cs="Times New Roman"/>
                                <w:kern w:val="0"/>
                                <w:szCs w:val="24"/>
                                <w:lang w:val="en-GB"/>
                              </w:rPr>
                              <w:t xml:space="preserve"> of threshold criterion, if configured</w:t>
                            </w:r>
                          </w:p>
                          <w:p w14:paraId="179B5767" w14:textId="77777777" w:rsidR="00B54E18" w:rsidRPr="00B54E18" w:rsidRDefault="00B54E18"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DengXian" w:hAnsi="Times" w:cs="Times New Roman" w:hint="eastAsia"/>
                                <w:kern w:val="0"/>
                                <w:szCs w:val="24"/>
                                <w:lang w:val="en-GB" w:eastAsia="zh-CN"/>
                              </w:rPr>
                              <w:t xml:space="preserve">/configuration and report </w:t>
                            </w:r>
                            <w:r w:rsidRPr="00B54E18">
                              <w:rPr>
                                <w:rFonts w:ascii="Times" w:eastAsia="Batang" w:hAnsi="Times" w:cs="Times New Roman"/>
                                <w:kern w:val="0"/>
                                <w:szCs w:val="24"/>
                                <w:lang w:val="en-GB"/>
                              </w:rPr>
                              <w:t>of monitoring output</w:t>
                            </w:r>
                            <w:r w:rsidRPr="00B54E18">
                              <w:rPr>
                                <w:rFonts w:ascii="Times" w:eastAsia="DengXian" w:hAnsi="Times" w:cs="Times New Roman" w:hint="eastAsia"/>
                                <w:kern w:val="0"/>
                                <w:szCs w:val="24"/>
                                <w:lang w:val="en-GB" w:eastAsia="zh-CN"/>
                              </w:rPr>
                              <w:t>, and corresponding report mechanism</w:t>
                            </w:r>
                          </w:p>
                          <w:p w14:paraId="3D74B727" w14:textId="77777777" w:rsidR="00B54E18" w:rsidRPr="00B54E18" w:rsidRDefault="00B54E18" w:rsidP="00B54E18">
                            <w:pPr>
                              <w:numPr>
                                <w:ilvl w:val="0"/>
                                <w:numId w:val="5"/>
                              </w:numPr>
                              <w:suppressAutoHyphens/>
                              <w:rPr>
                                <w:rFonts w:ascii="Times" w:eastAsia="Batang" w:hAnsi="Times" w:cs="Times New Roman"/>
                                <w:kern w:val="0"/>
                                <w:szCs w:val="24"/>
                                <w:lang w:val="en-GB"/>
                              </w:rPr>
                            </w:pPr>
                            <w:r w:rsidRPr="00B54E18">
                              <w:rPr>
                                <w:rFonts w:ascii="Times" w:eastAsia="Batang" w:hAnsi="Times" w:cs="Times New Roman" w:hint="eastAsia"/>
                                <w:kern w:val="0"/>
                                <w:szCs w:val="24"/>
                                <w:lang w:val="en-GB"/>
                              </w:rPr>
                              <w:t>T</w:t>
                            </w:r>
                            <w:r w:rsidRPr="00B54E18">
                              <w:rPr>
                                <w:rFonts w:ascii="Times" w:eastAsia="Batang" w:hAnsi="Times" w:cs="Times New Roman"/>
                                <w:kern w:val="0"/>
                                <w:szCs w:val="24"/>
                                <w:lang w:val="en-GB"/>
                              </w:rPr>
                              <w:t>ype 2</w:t>
                            </w:r>
                          </w:p>
                          <w:p w14:paraId="41A31781" w14:textId="77777777" w:rsidR="00B54E18" w:rsidRPr="00B54E18" w:rsidRDefault="00B54E18"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DengXian" w:hAnsi="Times" w:cs="Times New Roman" w:hint="eastAsia"/>
                                <w:kern w:val="0"/>
                                <w:szCs w:val="24"/>
                                <w:lang w:val="en-GB" w:eastAsia="zh-CN"/>
                              </w:rPr>
                              <w:t xml:space="preserve">/configuration and report </w:t>
                            </w:r>
                            <w:r w:rsidRPr="00B54E18">
                              <w:rPr>
                                <w:rFonts w:ascii="Times" w:eastAsia="Batang" w:hAnsi="Times" w:cs="Times New Roman"/>
                                <w:kern w:val="0"/>
                                <w:szCs w:val="24"/>
                                <w:lang w:val="en-GB"/>
                              </w:rPr>
                              <w:t>of ground truth CSI</w:t>
                            </w:r>
                            <w:r w:rsidRPr="00B54E18">
                              <w:rPr>
                                <w:rFonts w:ascii="Times" w:eastAsia="DengXian" w:hAnsi="Times" w:cs="Times New Roman" w:hint="eastAsia"/>
                                <w:kern w:val="0"/>
                                <w:szCs w:val="24"/>
                                <w:lang w:val="en-GB" w:eastAsia="zh-CN"/>
                              </w:rPr>
                              <w:t>, and corresponding report mechanism</w:t>
                            </w:r>
                            <w:r w:rsidRPr="00B54E18">
                              <w:rPr>
                                <w:rFonts w:ascii="Times" w:eastAsia="Batang" w:hAnsi="Times" w:cs="Times New Roman"/>
                                <w:kern w:val="0"/>
                                <w:szCs w:val="24"/>
                                <w:lang w:val="en-GB"/>
                              </w:rPr>
                              <w:t>.</w:t>
                            </w:r>
                          </w:p>
                          <w:p w14:paraId="28C97C84" w14:textId="77777777" w:rsidR="00B54E18" w:rsidRPr="00B54E18" w:rsidRDefault="00B54E18" w:rsidP="00B54E18">
                            <w:pPr>
                              <w:numPr>
                                <w:ilvl w:val="0"/>
                                <w:numId w:val="5"/>
                              </w:numPr>
                              <w:suppressAutoHyphens/>
                              <w:rPr>
                                <w:rFonts w:ascii="Times" w:eastAsia="Batang" w:hAnsi="Times" w:cs="Times New Roman"/>
                                <w:kern w:val="0"/>
                                <w:szCs w:val="24"/>
                                <w:lang w:val="en-GB"/>
                              </w:rPr>
                            </w:pPr>
                            <w:r w:rsidRPr="00B54E18">
                              <w:rPr>
                                <w:rFonts w:ascii="Times" w:eastAsia="Batang" w:hAnsi="Times" w:cs="Times New Roman" w:hint="eastAsia"/>
                                <w:kern w:val="0"/>
                                <w:szCs w:val="24"/>
                                <w:lang w:val="en-GB"/>
                              </w:rPr>
                              <w:t>T</w:t>
                            </w:r>
                            <w:r w:rsidRPr="00B54E18">
                              <w:rPr>
                                <w:rFonts w:ascii="Times" w:eastAsia="Batang" w:hAnsi="Times" w:cs="Times New Roman"/>
                                <w:kern w:val="0"/>
                                <w:szCs w:val="24"/>
                                <w:lang w:val="en-GB"/>
                              </w:rPr>
                              <w:t>ype 3</w:t>
                            </w:r>
                          </w:p>
                          <w:p w14:paraId="54BAA6D3" w14:textId="77777777" w:rsidR="00B54E18" w:rsidRPr="00B54E18" w:rsidRDefault="00B54E18"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SimSun" w:hAnsi="Times" w:cs="Times New Roman" w:hint="eastAsia"/>
                                <w:kern w:val="0"/>
                                <w:szCs w:val="24"/>
                                <w:lang w:val="en-GB" w:eastAsia="zh-CN"/>
                              </w:rPr>
                              <w:t xml:space="preserve">/configuration </w:t>
                            </w:r>
                            <w:r w:rsidRPr="00B54E18">
                              <w:rPr>
                                <w:rFonts w:ascii="Times" w:eastAsia="SimSun" w:hAnsi="Times" w:cs="Times New Roman"/>
                                <w:kern w:val="0"/>
                                <w:szCs w:val="24"/>
                                <w:lang w:val="en-GB" w:eastAsia="zh-CN"/>
                              </w:rPr>
                              <w:t>and</w:t>
                            </w:r>
                            <w:r w:rsidRPr="00B54E18">
                              <w:rPr>
                                <w:rFonts w:ascii="Times" w:eastAsia="SimSun" w:hAnsi="Times" w:cs="Times New Roman" w:hint="eastAsia"/>
                                <w:kern w:val="0"/>
                                <w:szCs w:val="24"/>
                                <w:lang w:val="en-GB" w:eastAsia="zh-CN"/>
                              </w:rPr>
                              <w:t xml:space="preserve"> report</w:t>
                            </w:r>
                            <w:r w:rsidRPr="00B54E18">
                              <w:rPr>
                                <w:rFonts w:ascii="Times" w:eastAsia="Batang" w:hAnsi="Times" w:cs="Times New Roman"/>
                                <w:kern w:val="0"/>
                                <w:szCs w:val="24"/>
                                <w:lang w:val="en-GB"/>
                              </w:rPr>
                              <w:t xml:space="preserve"> of performance metric</w:t>
                            </w:r>
                            <w:r w:rsidRPr="00B54E18">
                              <w:rPr>
                                <w:rFonts w:ascii="Times" w:eastAsia="DengXian" w:hAnsi="Times" w:cs="Times New Roman" w:hint="eastAsia"/>
                                <w:kern w:val="0"/>
                                <w:szCs w:val="24"/>
                                <w:lang w:val="en-GB" w:eastAsia="zh-CN"/>
                              </w:rPr>
                              <w:t>, and corresponding report mechanism.</w:t>
                            </w:r>
                          </w:p>
                          <w:p w14:paraId="179EC273" w14:textId="77777777" w:rsidR="00B54E18" w:rsidRPr="00D460FE" w:rsidRDefault="00B54E18" w:rsidP="00B54E18">
                            <w:pPr>
                              <w:snapToGrid w:val="0"/>
                              <w:spacing w:after="120"/>
                              <w:rPr>
                                <w:rFonts w:ascii="Times New Roman" w:hAnsi="Times New Roman" w:cs="Times New Roman"/>
                                <w:b/>
                                <w:bCs/>
                                <w:lang w:eastAsia="zh-CN"/>
                              </w:rPr>
                            </w:pPr>
                            <w:r w:rsidRPr="00B54E18">
                              <w:rPr>
                                <w:rFonts w:ascii="Times" w:eastAsia="Batang" w:hAnsi="Times" w:cs="Times New Roman"/>
                                <w:kern w:val="0"/>
                                <w:szCs w:val="24"/>
                                <w:lang w:val="en-GB"/>
                              </w:rPr>
                              <w:t>For all types of performance monitoring, NW indication to the UE of the decision regarding the monitoring action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53115B5" id="Text Box 7" o:spid="_x0000_s1028" type="#_x0000_t202" style="position:absolute;left:0;text-align:left;margin-left:-3.8pt;margin-top:34.95pt;width:521.7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">
                <v:textbox style="mso-fit-shape-to-text:t">
                  <w:txbxContent>
                    <w:p w14:paraId="208F4440" w14:textId="77777777" w:rsidR="00B54E18" w:rsidRPr="00B54E18" w:rsidRDefault="00B54E18" w:rsidP="00B54E18">
                      <w:pPr>
                        <w:rPr>
                          <w:rFonts w:ascii="Times" w:eastAsia="DengXian" w:hAnsi="Times" w:cs="Times New Roman"/>
                          <w:kern w:val="0"/>
                          <w:szCs w:val="24"/>
                          <w:highlight w:val="green"/>
                          <w:lang w:val="en-GB" w:eastAsia="zh-CN"/>
                        </w:rPr>
                      </w:pPr>
                      <w:r w:rsidRPr="00B54E18">
                        <w:rPr>
                          <w:rFonts w:ascii="Times" w:eastAsia="DengXian" w:hAnsi="Times" w:cs="Times New Roman" w:hint="eastAsia"/>
                          <w:kern w:val="0"/>
                          <w:szCs w:val="24"/>
                          <w:highlight w:val="green"/>
                          <w:lang w:val="en-GB" w:eastAsia="zh-CN"/>
                        </w:rPr>
                        <w:t>Agreement</w:t>
                      </w:r>
                      <w:r>
                        <w:rPr>
                          <w:rFonts w:ascii="Times" w:eastAsia="DengXian" w:hAnsi="Times" w:cs="Times New Roman"/>
                          <w:kern w:val="0"/>
                          <w:szCs w:val="24"/>
                          <w:highlight w:val="green"/>
                          <w:lang w:val="en-GB" w:eastAsia="zh-CN"/>
                        </w:rPr>
                        <w:t xml:space="preserve"> RAN#117</w:t>
                      </w:r>
                    </w:p>
                    <w:p w14:paraId="3339FF07" w14:textId="77777777" w:rsidR="00B54E18" w:rsidRPr="00B54E18" w:rsidRDefault="00B54E18" w:rsidP="00B54E18">
                      <w:pPr>
                        <w:spacing w:after="160" w:line="254" w:lineRule="auto"/>
                        <w:contextualSpacing/>
                        <w:jc w:val="both"/>
                        <w:rPr>
                          <w:rFonts w:ascii="Times New Roman" w:eastAsia="Batang" w:hAnsi="Times New Roman" w:cs="Times New Roman"/>
                          <w:kern w:val="0"/>
                          <w:szCs w:val="24"/>
                          <w:lang w:val="en-GB"/>
                        </w:rPr>
                      </w:pPr>
                      <w:r w:rsidRPr="00B54E18">
                        <w:rPr>
                          <w:rFonts w:ascii="Times New Roman" w:eastAsia="Batang" w:hAnsi="Times New Roman" w:cs="Times New Roman"/>
                          <w:kern w:val="0"/>
                          <w:szCs w:val="24"/>
                          <w:lang w:val="en-GB"/>
                        </w:rPr>
                        <w:t xml:space="preserve">For the boundary between Type </w:t>
                      </w:r>
                      <w:r w:rsidRPr="00B54E18">
                        <w:rPr>
                          <w:rFonts w:ascii="Times New Roman" w:eastAsia="DengXian" w:hAnsi="Times New Roman" w:cs="Times New Roman" w:hint="eastAsia"/>
                          <w:kern w:val="0"/>
                          <w:szCs w:val="24"/>
                          <w:lang w:val="en-GB" w:eastAsia="zh-CN"/>
                        </w:rPr>
                        <w:t>3</w:t>
                      </w:r>
                      <w:r w:rsidRPr="00B54E18">
                        <w:rPr>
                          <w:rFonts w:ascii="Times New Roman" w:eastAsia="Batang" w:hAnsi="Times New Roman" w:cs="Times New Roman"/>
                          <w:kern w:val="0"/>
                          <w:szCs w:val="24"/>
                          <w:lang w:val="en-GB"/>
                        </w:rPr>
                        <w:t xml:space="preserve"> and Type </w:t>
                      </w:r>
                      <w:r w:rsidRPr="00B54E18">
                        <w:rPr>
                          <w:rFonts w:ascii="Times New Roman" w:eastAsia="DengXian" w:hAnsi="Times New Roman" w:cs="Times New Roman" w:hint="eastAsia"/>
                          <w:kern w:val="0"/>
                          <w:szCs w:val="24"/>
                          <w:lang w:val="en-GB" w:eastAsia="zh-CN"/>
                        </w:rPr>
                        <w:t>1</w:t>
                      </w:r>
                      <w:r w:rsidRPr="00B54E18">
                        <w:rPr>
                          <w:rFonts w:ascii="Times New Roman" w:eastAsia="Batang" w:hAnsi="Times New Roman" w:cs="Times New Roman"/>
                          <w:kern w:val="0"/>
                          <w:szCs w:val="24"/>
                          <w:lang w:val="en-GB"/>
                        </w:rPr>
                        <w:t xml:space="preserve"> performance monitoring, the difference is whether UE reports performance metric or performance monitoring output to </w:t>
                      </w:r>
                      <w:r w:rsidRPr="00B54E18">
                        <w:rPr>
                          <w:rFonts w:ascii="Times New Roman" w:eastAsia="Batang" w:hAnsi="Times New Roman" w:cs="Times New Roman"/>
                          <w:color w:val="FF0000"/>
                          <w:kern w:val="0"/>
                          <w:szCs w:val="24"/>
                          <w:lang w:val="en-GB"/>
                        </w:rPr>
                        <w:t>NW</w:t>
                      </w:r>
                      <w:r w:rsidRPr="00B54E18">
                        <w:rPr>
                          <w:rFonts w:ascii="Times New Roman" w:eastAsia="DengXian" w:hAnsi="Times New Roman" w:cs="Times New Roman" w:hint="eastAsia"/>
                          <w:color w:val="FF0000"/>
                          <w:kern w:val="0"/>
                          <w:szCs w:val="24"/>
                          <w:lang w:val="en-GB" w:eastAsia="zh-CN"/>
                        </w:rPr>
                        <w:t>, respectively</w:t>
                      </w:r>
                      <w:r w:rsidRPr="00B54E18">
                        <w:rPr>
                          <w:rFonts w:ascii="Times New Roman" w:eastAsia="Batang" w:hAnsi="Times New Roman" w:cs="Times New Roman"/>
                          <w:kern w:val="0"/>
                          <w:szCs w:val="24"/>
                          <w:lang w:val="en-GB"/>
                        </w:rPr>
                        <w:t xml:space="preserve">. </w:t>
                      </w:r>
                    </w:p>
                    <w:p w14:paraId="52F976B9" w14:textId="77777777" w:rsidR="00B54E18" w:rsidRDefault="00B54E18" w:rsidP="00B54E18">
                      <w:pPr>
                        <w:numPr>
                          <w:ilvl w:val="0"/>
                          <w:numId w:val="21"/>
                        </w:numPr>
                        <w:suppressAutoHyphens/>
                        <w:spacing w:after="160" w:line="254" w:lineRule="auto"/>
                        <w:contextualSpacing/>
                        <w:jc w:val="both"/>
                        <w:rPr>
                          <w:rFonts w:ascii="Times New Roman" w:eastAsia="Batang" w:hAnsi="Times New Roman" w:cs="Times New Roman"/>
                          <w:kern w:val="0"/>
                          <w:szCs w:val="24"/>
                          <w:lang w:val="en-GB"/>
                        </w:rPr>
                      </w:pPr>
                      <w:r w:rsidRPr="00B54E18">
                        <w:rPr>
                          <w:rFonts w:ascii="Times New Roman" w:eastAsia="Batang" w:hAnsi="Times New Roman" w:cs="Times New Roman" w:hint="eastAsia"/>
                          <w:kern w:val="0"/>
                          <w:szCs w:val="24"/>
                          <w:lang w:val="en-GB"/>
                        </w:rPr>
                        <w:t>T</w:t>
                      </w:r>
                      <w:r w:rsidRPr="00B54E18">
                        <w:rPr>
                          <w:rFonts w:ascii="Times New Roman" w:eastAsia="Batang" w:hAnsi="Times New Roman" w:cs="Times New Roman"/>
                          <w:kern w:val="0"/>
                          <w:szCs w:val="24"/>
                          <w:lang w:val="en-GB"/>
                        </w:rPr>
                        <w:t xml:space="preserve">he monitoring output is </w:t>
                      </w:r>
                      <w:r w:rsidRPr="00B54E18">
                        <w:rPr>
                          <w:rFonts w:ascii="Times New Roman" w:eastAsia="DengXian" w:hAnsi="Times New Roman" w:cs="Times New Roman" w:hint="eastAsia"/>
                          <w:kern w:val="0"/>
                          <w:szCs w:val="24"/>
                          <w:lang w:val="en-GB" w:eastAsia="zh-CN"/>
                        </w:rPr>
                        <w:t>determined</w:t>
                      </w:r>
                      <w:r w:rsidRPr="00B54E18">
                        <w:rPr>
                          <w:rFonts w:ascii="Times New Roman" w:eastAsia="Batang" w:hAnsi="Times New Roman" w:cs="Times New Roman"/>
                          <w:kern w:val="0"/>
                          <w:szCs w:val="24"/>
                          <w:lang w:val="en-GB"/>
                        </w:rPr>
                        <w:t xml:space="preserve"> based on performance metric</w:t>
                      </w:r>
                      <w:r w:rsidRPr="00B54E18">
                        <w:rPr>
                          <w:rFonts w:ascii="Times New Roman" w:eastAsia="DengXian" w:hAnsi="Times New Roman" w:cs="Times New Roman" w:hint="eastAsia"/>
                          <w:kern w:val="0"/>
                          <w:szCs w:val="24"/>
                          <w:lang w:val="en-GB" w:eastAsia="zh-CN"/>
                        </w:rPr>
                        <w:t>, and additionally,</w:t>
                      </w:r>
                      <w:r w:rsidRPr="00B54E18">
                        <w:rPr>
                          <w:rFonts w:ascii="Times New Roman" w:eastAsia="Batang" w:hAnsi="Times New Roman" w:cs="Times New Roman"/>
                          <w:kern w:val="0"/>
                          <w:szCs w:val="24"/>
                          <w:lang w:val="en-GB"/>
                        </w:rPr>
                        <w:t xml:space="preserve"> </w:t>
                      </w:r>
                      <w:r w:rsidRPr="00B54E18">
                        <w:rPr>
                          <w:rFonts w:ascii="Times New Roman" w:eastAsia="DengXian" w:hAnsi="Times New Roman" w:cs="Times New Roman" w:hint="eastAsia"/>
                          <w:kern w:val="0"/>
                          <w:szCs w:val="24"/>
                          <w:lang w:val="en-GB" w:eastAsia="zh-CN"/>
                        </w:rPr>
                        <w:t xml:space="preserve">baseline </w:t>
                      </w:r>
                      <w:r w:rsidRPr="00B54E18">
                        <w:rPr>
                          <w:rFonts w:ascii="Times New Roman" w:eastAsia="DengXian" w:hAnsi="Times New Roman" w:cs="Times New Roman"/>
                          <w:kern w:val="0"/>
                          <w:szCs w:val="24"/>
                          <w:lang w:val="en-GB" w:eastAsia="zh-CN"/>
                        </w:rPr>
                        <w:t>and</w:t>
                      </w:r>
                      <w:r w:rsidRPr="00B54E18">
                        <w:rPr>
                          <w:rFonts w:ascii="Times New Roman" w:eastAsia="DengXian" w:hAnsi="Times New Roman" w:cs="Times New Roman" w:hint="eastAsia"/>
                          <w:kern w:val="0"/>
                          <w:szCs w:val="24"/>
                          <w:lang w:val="en-GB" w:eastAsia="zh-CN"/>
                        </w:rPr>
                        <w:t xml:space="preserve">/or </w:t>
                      </w:r>
                      <w:r w:rsidRPr="00B54E18">
                        <w:rPr>
                          <w:rFonts w:ascii="Times New Roman" w:eastAsia="Batang" w:hAnsi="Times New Roman" w:cs="Times New Roman"/>
                          <w:kern w:val="0"/>
                          <w:szCs w:val="24"/>
                          <w:lang w:val="en-GB"/>
                        </w:rPr>
                        <w:t>threshold criterion if configured.</w:t>
                      </w:r>
                    </w:p>
                    <w:p w14:paraId="474C867A" w14:textId="77777777" w:rsidR="00B54E18" w:rsidRDefault="00B54E18" w:rsidP="00B54E18">
                      <w:pPr>
                        <w:suppressAutoHyphens/>
                        <w:spacing w:after="160" w:line="254" w:lineRule="auto"/>
                        <w:contextualSpacing/>
                        <w:jc w:val="both"/>
                        <w:rPr>
                          <w:rFonts w:ascii="Times New Roman" w:eastAsia="Batang" w:hAnsi="Times New Roman" w:cs="Times New Roman"/>
                          <w:kern w:val="0"/>
                          <w:szCs w:val="24"/>
                          <w:lang w:val="en-GB"/>
                        </w:rPr>
                      </w:pPr>
                    </w:p>
                    <w:p w14:paraId="5DCFC60B" w14:textId="77777777" w:rsidR="00B54E18" w:rsidRPr="00B54E18" w:rsidRDefault="00B54E18" w:rsidP="00B54E18">
                      <w:pPr>
                        <w:suppressAutoHyphens/>
                        <w:spacing w:after="160" w:line="254" w:lineRule="auto"/>
                        <w:contextualSpacing/>
                        <w:jc w:val="both"/>
                        <w:rPr>
                          <w:rFonts w:ascii="Times New Roman" w:eastAsia="Batang" w:hAnsi="Times New Roman" w:cs="Times New Roman"/>
                          <w:kern w:val="0"/>
                          <w:szCs w:val="24"/>
                          <w:lang w:val="en-GB"/>
                        </w:rPr>
                      </w:pPr>
                    </w:p>
                    <w:p w14:paraId="06ED7807" w14:textId="77777777" w:rsidR="00B54E18" w:rsidRPr="00B54E18" w:rsidRDefault="00B54E18" w:rsidP="00B54E18">
                      <w:pPr>
                        <w:rPr>
                          <w:rFonts w:ascii="Times" w:eastAsia="DengXian" w:hAnsi="Times" w:cs="Times New Roman"/>
                          <w:kern w:val="0"/>
                          <w:szCs w:val="24"/>
                          <w:lang w:val="en-GB" w:eastAsia="zh-CN"/>
                        </w:rPr>
                      </w:pPr>
                      <w:r w:rsidRPr="00B54E18">
                        <w:rPr>
                          <w:rFonts w:ascii="Times" w:eastAsia="DengXian" w:hAnsi="Times" w:cs="Times New Roman" w:hint="eastAsia"/>
                          <w:kern w:val="0"/>
                          <w:szCs w:val="24"/>
                          <w:lang w:val="en-GB" w:eastAsia="zh-CN"/>
                        </w:rPr>
                        <w:t>Observation</w:t>
                      </w:r>
                    </w:p>
                    <w:p w14:paraId="5F226AD3" w14:textId="77777777" w:rsidR="00B54E18" w:rsidRPr="00B54E18" w:rsidRDefault="00B54E18" w:rsidP="00B54E18">
                      <w:pPr>
                        <w:rPr>
                          <w:rFonts w:ascii="Times" w:eastAsia="Batang" w:hAnsi="Times" w:cs="Times New Roman"/>
                          <w:kern w:val="0"/>
                          <w:szCs w:val="24"/>
                          <w:lang w:val="en-GB"/>
                        </w:rPr>
                      </w:pPr>
                      <w:r w:rsidRPr="00B54E18">
                        <w:rPr>
                          <w:rFonts w:ascii="Times" w:eastAsia="Batang" w:hAnsi="Times" w:cs="Times New Roman"/>
                          <w:kern w:val="0"/>
                          <w:szCs w:val="24"/>
                          <w:lang w:val="en-GB"/>
                        </w:rPr>
                        <w:t xml:space="preserve">For CSI prediction using UE-sided model, for performance monitoring, </w:t>
                      </w:r>
                      <w:r w:rsidRPr="00B54E18">
                        <w:rPr>
                          <w:rFonts w:ascii="Times" w:eastAsia="DengXian" w:hAnsi="Times" w:cs="Times New Roman" w:hint="eastAsia"/>
                          <w:kern w:val="0"/>
                          <w:szCs w:val="24"/>
                          <w:lang w:val="en-GB" w:eastAsia="zh-CN"/>
                        </w:rPr>
                        <w:t xml:space="preserve">at least </w:t>
                      </w:r>
                      <w:r w:rsidRPr="00B54E18">
                        <w:rPr>
                          <w:rFonts w:ascii="Times" w:eastAsia="Batang" w:hAnsi="Times" w:cs="Times New Roman"/>
                          <w:kern w:val="0"/>
                          <w:szCs w:val="24"/>
                          <w:lang w:val="en-GB"/>
                        </w:rPr>
                        <w:t xml:space="preserve">following specification impacts are </w:t>
                      </w:r>
                      <w:r w:rsidRPr="00B54E18">
                        <w:rPr>
                          <w:rFonts w:ascii="Times" w:eastAsia="DengXian" w:hAnsi="Times" w:cs="Times New Roman" w:hint="eastAsia"/>
                          <w:kern w:val="0"/>
                          <w:szCs w:val="24"/>
                          <w:lang w:val="en-GB" w:eastAsia="zh-CN"/>
                        </w:rPr>
                        <w:t>additionally identified compared to that has been captured in TR38.843,</w:t>
                      </w:r>
                      <w:r w:rsidRPr="00B54E18">
                        <w:rPr>
                          <w:rFonts w:ascii="Times" w:eastAsia="Batang" w:hAnsi="Times" w:cs="Times New Roman"/>
                          <w:kern w:val="0"/>
                          <w:szCs w:val="24"/>
                          <w:lang w:val="en-GB"/>
                        </w:rPr>
                        <w:t xml:space="preserve"> </w:t>
                      </w:r>
                    </w:p>
                    <w:p w14:paraId="46690907" w14:textId="77777777" w:rsidR="00B54E18" w:rsidRPr="00B54E18" w:rsidRDefault="00B54E18" w:rsidP="00B54E18">
                      <w:pPr>
                        <w:numPr>
                          <w:ilvl w:val="0"/>
                          <w:numId w:val="5"/>
                        </w:numPr>
                        <w:suppressAutoHyphens/>
                        <w:rPr>
                          <w:rFonts w:ascii="Times" w:eastAsia="Batang" w:hAnsi="Times" w:cs="Times New Roman"/>
                          <w:kern w:val="0"/>
                          <w:szCs w:val="24"/>
                          <w:lang w:val="en-GB"/>
                        </w:rPr>
                      </w:pPr>
                      <w:r w:rsidRPr="00B54E18">
                        <w:rPr>
                          <w:rFonts w:ascii="Times" w:eastAsia="Batang" w:hAnsi="Times" w:cs="Times New Roman" w:hint="eastAsia"/>
                          <w:kern w:val="0"/>
                          <w:szCs w:val="24"/>
                          <w:lang w:val="en-GB"/>
                        </w:rPr>
                        <w:t>T</w:t>
                      </w:r>
                      <w:r w:rsidRPr="00B54E18">
                        <w:rPr>
                          <w:rFonts w:ascii="Times" w:eastAsia="Batang" w:hAnsi="Times" w:cs="Times New Roman"/>
                          <w:kern w:val="0"/>
                          <w:szCs w:val="24"/>
                          <w:lang w:val="en-GB"/>
                        </w:rPr>
                        <w:t>ype 1</w:t>
                      </w:r>
                    </w:p>
                    <w:p w14:paraId="468C2C5B" w14:textId="77777777" w:rsidR="00B54E18" w:rsidRPr="00B54E18" w:rsidRDefault="00B54E18"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SimSun" w:hAnsi="Times" w:cs="Times New Roman" w:hint="eastAsia"/>
                          <w:kern w:val="0"/>
                          <w:szCs w:val="24"/>
                          <w:lang w:val="en-GB" w:eastAsia="zh-CN"/>
                        </w:rPr>
                        <w:t>/configuration</w:t>
                      </w:r>
                      <w:r w:rsidRPr="00B54E18">
                        <w:rPr>
                          <w:rFonts w:ascii="Times" w:eastAsia="SimSun" w:hAnsi="Times" w:cs="Times New Roman"/>
                          <w:kern w:val="0"/>
                          <w:szCs w:val="24"/>
                          <w:lang w:val="en-GB" w:eastAsia="zh-CN"/>
                        </w:rPr>
                        <w:t xml:space="preserve"> of performance metric</w:t>
                      </w:r>
                    </w:p>
                    <w:p w14:paraId="0A8E7E99" w14:textId="77777777" w:rsidR="00B54E18" w:rsidRPr="00B54E18" w:rsidRDefault="00B54E18"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Batang" w:hAnsi="Times" w:cs="Times New Roman"/>
                          <w:kern w:val="0"/>
                          <w:szCs w:val="24"/>
                          <w:lang w:val="en-GB"/>
                        </w:rPr>
                        <w:t xml:space="preserve"> of threshold criterion, if configured</w:t>
                      </w:r>
                    </w:p>
                    <w:p w14:paraId="179B5767" w14:textId="77777777" w:rsidR="00B54E18" w:rsidRPr="00B54E18" w:rsidRDefault="00B54E18"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DengXian" w:hAnsi="Times" w:cs="Times New Roman" w:hint="eastAsia"/>
                          <w:kern w:val="0"/>
                          <w:szCs w:val="24"/>
                          <w:lang w:val="en-GB" w:eastAsia="zh-CN"/>
                        </w:rPr>
                        <w:t xml:space="preserve">/configuration and report </w:t>
                      </w:r>
                      <w:r w:rsidRPr="00B54E18">
                        <w:rPr>
                          <w:rFonts w:ascii="Times" w:eastAsia="Batang" w:hAnsi="Times" w:cs="Times New Roman"/>
                          <w:kern w:val="0"/>
                          <w:szCs w:val="24"/>
                          <w:lang w:val="en-GB"/>
                        </w:rPr>
                        <w:t>of monitoring output</w:t>
                      </w:r>
                      <w:r w:rsidRPr="00B54E18">
                        <w:rPr>
                          <w:rFonts w:ascii="Times" w:eastAsia="DengXian" w:hAnsi="Times" w:cs="Times New Roman" w:hint="eastAsia"/>
                          <w:kern w:val="0"/>
                          <w:szCs w:val="24"/>
                          <w:lang w:val="en-GB" w:eastAsia="zh-CN"/>
                        </w:rPr>
                        <w:t>, and corresponding report mechanism</w:t>
                      </w:r>
                    </w:p>
                    <w:p w14:paraId="3D74B727" w14:textId="77777777" w:rsidR="00B54E18" w:rsidRPr="00B54E18" w:rsidRDefault="00B54E18" w:rsidP="00B54E18">
                      <w:pPr>
                        <w:numPr>
                          <w:ilvl w:val="0"/>
                          <w:numId w:val="5"/>
                        </w:numPr>
                        <w:suppressAutoHyphens/>
                        <w:rPr>
                          <w:rFonts w:ascii="Times" w:eastAsia="Batang" w:hAnsi="Times" w:cs="Times New Roman"/>
                          <w:kern w:val="0"/>
                          <w:szCs w:val="24"/>
                          <w:lang w:val="en-GB"/>
                        </w:rPr>
                      </w:pPr>
                      <w:r w:rsidRPr="00B54E18">
                        <w:rPr>
                          <w:rFonts w:ascii="Times" w:eastAsia="Batang" w:hAnsi="Times" w:cs="Times New Roman" w:hint="eastAsia"/>
                          <w:kern w:val="0"/>
                          <w:szCs w:val="24"/>
                          <w:lang w:val="en-GB"/>
                        </w:rPr>
                        <w:t>T</w:t>
                      </w:r>
                      <w:r w:rsidRPr="00B54E18">
                        <w:rPr>
                          <w:rFonts w:ascii="Times" w:eastAsia="Batang" w:hAnsi="Times" w:cs="Times New Roman"/>
                          <w:kern w:val="0"/>
                          <w:szCs w:val="24"/>
                          <w:lang w:val="en-GB"/>
                        </w:rPr>
                        <w:t>ype 2</w:t>
                      </w:r>
                    </w:p>
                    <w:p w14:paraId="41A31781" w14:textId="77777777" w:rsidR="00B54E18" w:rsidRPr="00B54E18" w:rsidRDefault="00B54E18"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DengXian" w:hAnsi="Times" w:cs="Times New Roman" w:hint="eastAsia"/>
                          <w:kern w:val="0"/>
                          <w:szCs w:val="24"/>
                          <w:lang w:val="en-GB" w:eastAsia="zh-CN"/>
                        </w:rPr>
                        <w:t xml:space="preserve">/configuration and report </w:t>
                      </w:r>
                      <w:r w:rsidRPr="00B54E18">
                        <w:rPr>
                          <w:rFonts w:ascii="Times" w:eastAsia="Batang" w:hAnsi="Times" w:cs="Times New Roman"/>
                          <w:kern w:val="0"/>
                          <w:szCs w:val="24"/>
                          <w:lang w:val="en-GB"/>
                        </w:rPr>
                        <w:t>of ground truth CSI</w:t>
                      </w:r>
                      <w:r w:rsidRPr="00B54E18">
                        <w:rPr>
                          <w:rFonts w:ascii="Times" w:eastAsia="DengXian" w:hAnsi="Times" w:cs="Times New Roman" w:hint="eastAsia"/>
                          <w:kern w:val="0"/>
                          <w:szCs w:val="24"/>
                          <w:lang w:val="en-GB" w:eastAsia="zh-CN"/>
                        </w:rPr>
                        <w:t>, and corresponding report mechanism</w:t>
                      </w:r>
                      <w:r w:rsidRPr="00B54E18">
                        <w:rPr>
                          <w:rFonts w:ascii="Times" w:eastAsia="Batang" w:hAnsi="Times" w:cs="Times New Roman"/>
                          <w:kern w:val="0"/>
                          <w:szCs w:val="24"/>
                          <w:lang w:val="en-GB"/>
                        </w:rPr>
                        <w:t>.</w:t>
                      </w:r>
                    </w:p>
                    <w:p w14:paraId="28C97C84" w14:textId="77777777" w:rsidR="00B54E18" w:rsidRPr="00B54E18" w:rsidRDefault="00B54E18" w:rsidP="00B54E18">
                      <w:pPr>
                        <w:numPr>
                          <w:ilvl w:val="0"/>
                          <w:numId w:val="5"/>
                        </w:numPr>
                        <w:suppressAutoHyphens/>
                        <w:rPr>
                          <w:rFonts w:ascii="Times" w:eastAsia="Batang" w:hAnsi="Times" w:cs="Times New Roman"/>
                          <w:kern w:val="0"/>
                          <w:szCs w:val="24"/>
                          <w:lang w:val="en-GB"/>
                        </w:rPr>
                      </w:pPr>
                      <w:r w:rsidRPr="00B54E18">
                        <w:rPr>
                          <w:rFonts w:ascii="Times" w:eastAsia="Batang" w:hAnsi="Times" w:cs="Times New Roman" w:hint="eastAsia"/>
                          <w:kern w:val="0"/>
                          <w:szCs w:val="24"/>
                          <w:lang w:val="en-GB"/>
                        </w:rPr>
                        <w:t>T</w:t>
                      </w:r>
                      <w:r w:rsidRPr="00B54E18">
                        <w:rPr>
                          <w:rFonts w:ascii="Times" w:eastAsia="Batang" w:hAnsi="Times" w:cs="Times New Roman"/>
                          <w:kern w:val="0"/>
                          <w:szCs w:val="24"/>
                          <w:lang w:val="en-GB"/>
                        </w:rPr>
                        <w:t>ype 3</w:t>
                      </w:r>
                    </w:p>
                    <w:p w14:paraId="54BAA6D3" w14:textId="77777777" w:rsidR="00B54E18" w:rsidRPr="00B54E18" w:rsidRDefault="00B54E18"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SimSun" w:hAnsi="Times" w:cs="Times New Roman" w:hint="eastAsia"/>
                          <w:kern w:val="0"/>
                          <w:szCs w:val="24"/>
                          <w:lang w:val="en-GB" w:eastAsia="zh-CN"/>
                        </w:rPr>
                        <w:t xml:space="preserve">/configuration </w:t>
                      </w:r>
                      <w:r w:rsidRPr="00B54E18">
                        <w:rPr>
                          <w:rFonts w:ascii="Times" w:eastAsia="SimSun" w:hAnsi="Times" w:cs="Times New Roman"/>
                          <w:kern w:val="0"/>
                          <w:szCs w:val="24"/>
                          <w:lang w:val="en-GB" w:eastAsia="zh-CN"/>
                        </w:rPr>
                        <w:t>and</w:t>
                      </w:r>
                      <w:r w:rsidRPr="00B54E18">
                        <w:rPr>
                          <w:rFonts w:ascii="Times" w:eastAsia="SimSun" w:hAnsi="Times" w:cs="Times New Roman" w:hint="eastAsia"/>
                          <w:kern w:val="0"/>
                          <w:szCs w:val="24"/>
                          <w:lang w:val="en-GB" w:eastAsia="zh-CN"/>
                        </w:rPr>
                        <w:t xml:space="preserve"> report</w:t>
                      </w:r>
                      <w:r w:rsidRPr="00B54E18">
                        <w:rPr>
                          <w:rFonts w:ascii="Times" w:eastAsia="Batang" w:hAnsi="Times" w:cs="Times New Roman"/>
                          <w:kern w:val="0"/>
                          <w:szCs w:val="24"/>
                          <w:lang w:val="en-GB"/>
                        </w:rPr>
                        <w:t xml:space="preserve"> of performance </w:t>
                      </w:r>
                      <w:proofErr w:type="gramStart"/>
                      <w:r w:rsidRPr="00B54E18">
                        <w:rPr>
                          <w:rFonts w:ascii="Times" w:eastAsia="Batang" w:hAnsi="Times" w:cs="Times New Roman"/>
                          <w:kern w:val="0"/>
                          <w:szCs w:val="24"/>
                          <w:lang w:val="en-GB"/>
                        </w:rPr>
                        <w:t>metric</w:t>
                      </w:r>
                      <w:r w:rsidRPr="00B54E18">
                        <w:rPr>
                          <w:rFonts w:ascii="Times" w:eastAsia="DengXian" w:hAnsi="Times" w:cs="Times New Roman" w:hint="eastAsia"/>
                          <w:kern w:val="0"/>
                          <w:szCs w:val="24"/>
                          <w:lang w:val="en-GB" w:eastAsia="zh-CN"/>
                        </w:rPr>
                        <w:t>,</w:t>
                      </w:r>
                      <w:proofErr w:type="gramEnd"/>
                      <w:r w:rsidRPr="00B54E18">
                        <w:rPr>
                          <w:rFonts w:ascii="Times" w:eastAsia="DengXian" w:hAnsi="Times" w:cs="Times New Roman" w:hint="eastAsia"/>
                          <w:kern w:val="0"/>
                          <w:szCs w:val="24"/>
                          <w:lang w:val="en-GB" w:eastAsia="zh-CN"/>
                        </w:rPr>
                        <w:t xml:space="preserve"> and corresponding report mechanism.</w:t>
                      </w:r>
                    </w:p>
                    <w:p w14:paraId="179EC273" w14:textId="77777777" w:rsidR="00B54E18" w:rsidRPr="00D460FE" w:rsidRDefault="00B54E18" w:rsidP="00B54E18">
                      <w:pPr>
                        <w:snapToGrid w:val="0"/>
                        <w:spacing w:after="120"/>
                        <w:rPr>
                          <w:rFonts w:ascii="Times New Roman" w:hAnsi="Times New Roman" w:cs="Times New Roman"/>
                          <w:b/>
                          <w:bCs/>
                          <w:lang w:eastAsia="zh-CN"/>
                        </w:rPr>
                      </w:pPr>
                      <w:r w:rsidRPr="00B54E18">
                        <w:rPr>
                          <w:rFonts w:ascii="Times" w:eastAsia="Batang" w:hAnsi="Times" w:cs="Times New Roman"/>
                          <w:kern w:val="0"/>
                          <w:szCs w:val="24"/>
                          <w:lang w:val="en-GB"/>
                        </w:rPr>
                        <w:t>For all types of performance monitoring, NW indication to the UE of the decision regarding the monitoring action</w:t>
                      </w:r>
                    </w:p>
                  </w:txbxContent>
                </v:textbox>
                <w10:wrap type="topAndBottom" anchorx="margin"/>
              </v:shape>
            </w:pict>
          </mc:Fallback>
        </mc:AlternateContent>
      </w:r>
      <w:r>
        <w:rPr>
          <w:rFonts w:ascii="SamsungOne 400" w:eastAsia="MS Mincho" w:hAnsi="SamsungOne 400" w:cs="Times New Roman"/>
          <w:kern w:val="0"/>
          <w:szCs w:val="20"/>
          <w:lang w:val="en-GB" w:eastAsia="en-US"/>
        </w:rPr>
        <w:t xml:space="preserve">Moreover, in RAN1#117 the above was agreed to clarify the boundaries between the three Types and the corresponding spec. impact. </w:t>
      </w:r>
    </w:p>
    <w:p w14:paraId="397E81E3" w14:textId="00A32EB6" w:rsidR="00B54E18" w:rsidRDefault="00B54E18" w:rsidP="00384C4B">
      <w:pPr>
        <w:kinsoku w:val="0"/>
        <w:overflowPunct w:val="0"/>
        <w:jc w:val="both"/>
        <w:rPr>
          <w:rFonts w:ascii="SamsungOne 400" w:eastAsia="MS Mincho" w:hAnsi="SamsungOne 400" w:cs="Times New Roman"/>
          <w:kern w:val="0"/>
          <w:szCs w:val="20"/>
          <w:lang w:val="en-GB" w:eastAsia="en-US"/>
        </w:rPr>
      </w:pPr>
    </w:p>
    <w:p w14:paraId="34C0DDC1" w14:textId="5C4B6960" w:rsidR="00B54E18" w:rsidRDefault="00B54E18" w:rsidP="00384C4B">
      <w:pPr>
        <w:kinsoku w:val="0"/>
        <w:overflowPunct w:val="0"/>
        <w:jc w:val="both"/>
        <w:rPr>
          <w:rFonts w:ascii="SamsungOne 400" w:eastAsia="MS Mincho" w:hAnsi="SamsungOne 400" w:cs="Times New Roman"/>
          <w:kern w:val="0"/>
          <w:szCs w:val="20"/>
          <w:lang w:val="en-GB" w:eastAsia="en-US"/>
        </w:rPr>
      </w:pPr>
    </w:p>
    <w:p w14:paraId="5F186DF7" w14:textId="7E35B701" w:rsidR="00B54E18" w:rsidRDefault="00B54E18" w:rsidP="00384C4B">
      <w:pPr>
        <w:kinsoku w:val="0"/>
        <w:overflowPunct w:val="0"/>
        <w:jc w:val="both"/>
        <w:rPr>
          <w:rFonts w:ascii="SamsungOne 400" w:eastAsia="MS Mincho" w:hAnsi="SamsungOne 400" w:cs="Times New Roman"/>
          <w:kern w:val="0"/>
          <w:szCs w:val="20"/>
          <w:lang w:val="en-GB" w:eastAsia="en-US"/>
        </w:rPr>
      </w:pPr>
    </w:p>
    <w:p w14:paraId="6AF93696" w14:textId="77777777" w:rsidR="00B54E18" w:rsidRDefault="00B54E18" w:rsidP="00384C4B">
      <w:pPr>
        <w:kinsoku w:val="0"/>
        <w:overflowPunct w:val="0"/>
        <w:jc w:val="both"/>
        <w:rPr>
          <w:rFonts w:ascii="SamsungOne 400" w:eastAsia="MS Mincho" w:hAnsi="SamsungOne 400" w:cs="Times New Roman"/>
          <w:kern w:val="0"/>
          <w:szCs w:val="20"/>
          <w:lang w:val="en-GB" w:eastAsia="en-US"/>
        </w:rPr>
      </w:pPr>
    </w:p>
    <w:p w14:paraId="4295BF52" w14:textId="17853D80" w:rsidR="00B54E18" w:rsidRPr="00384C4B" w:rsidRDefault="00384C4B" w:rsidP="00384C4B">
      <w:pPr>
        <w:kinsoku w:val="0"/>
        <w:overflowPunct w:val="0"/>
        <w:jc w:val="both"/>
        <w:rPr>
          <w:rFonts w:ascii="SamsungOne 400" w:eastAsia="MS Mincho" w:hAnsi="SamsungOne 400" w:cs="Times New Roman"/>
          <w:kern w:val="0"/>
          <w:szCs w:val="20"/>
          <w:lang w:val="en-GB" w:eastAsia="en-US"/>
        </w:rPr>
      </w:pPr>
      <w:r w:rsidRPr="00384C4B">
        <w:rPr>
          <w:rFonts w:ascii="SamsungOne 400" w:eastAsia="MS Mincho" w:hAnsi="SamsungOne 400" w:cs="Times New Roman"/>
          <w:kern w:val="0"/>
          <w:szCs w:val="20"/>
          <w:lang w:val="en-GB" w:eastAsia="en-US"/>
        </w:rPr>
        <w:t xml:space="preserve">In Type 1 monitoring, the UE may calculate the metric and report the monitoring outcome to the network. As an example, the UE may compare its predicted CSI and ground truth and indicate for fallback or functionality switching as monitoring outcome. In this case, the UE may need to access to the ground truth CSI through indirect or dedicated measurements. Moreover, the network may have better knowledge on the baseline performance to trigger fallback. Thus, the network may prefer to configure to the UE with the baseline CSI and performance threshold. Type 1 monitoring saves the uplink bandwidth as the overhead for monitoring outcome reporting is highly likely be smaller than the overhead for ground truth CSI reporting. </w:t>
      </w:r>
    </w:p>
    <w:p w14:paraId="62B264C9" w14:textId="09BE3B37" w:rsidR="00384C4B" w:rsidRPr="00384C4B" w:rsidRDefault="00384C4B" w:rsidP="00384C4B">
      <w:pPr>
        <w:rPr>
          <w:rFonts w:ascii="SamsungOne 400" w:eastAsia="MS Mincho" w:hAnsi="SamsungOne 400" w:cs="Times New Roman"/>
          <w:kern w:val="0"/>
          <w:szCs w:val="20"/>
          <w:lang w:val="en-GB" w:eastAsia="en-US"/>
        </w:rPr>
      </w:pPr>
    </w:p>
    <w:p w14:paraId="70D15759" w14:textId="4CE5F757" w:rsidR="00384C4B" w:rsidRPr="00384C4B" w:rsidRDefault="008560CD" w:rsidP="00EB47A2">
      <w:pPr>
        <w:pStyle w:val="Heading5"/>
      </w:pPr>
      <w:r>
        <w:t>Proposal#</w:t>
      </w:r>
      <w:r w:rsidR="00B54E18">
        <w:t>3</w:t>
      </w:r>
      <w:r w:rsidR="00384C4B" w:rsidRPr="00384C4B">
        <w:t xml:space="preserve">: </w:t>
      </w:r>
      <w:r w:rsidR="00384C4B" w:rsidRPr="00EB47A2">
        <w:rPr>
          <w:b w:val="0"/>
        </w:rPr>
        <w:t xml:space="preserve">For the AI/ML based CSI prediction sub-use case, for Type 1 monitoring, consider </w:t>
      </w:r>
    </w:p>
    <w:p w14:paraId="2A10D37D" w14:textId="74481E6B" w:rsidR="00384C4B" w:rsidRPr="00384C4B"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 xml:space="preserve">Configuration of CSI-RS resources for performance monitoring </w:t>
      </w:r>
    </w:p>
    <w:p w14:paraId="628E3A73" w14:textId="079C062C" w:rsidR="00384C4B" w:rsidRPr="00384C4B"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Configuration for baseline CSI and threshold for UE’s calculation of performance metric</w:t>
      </w:r>
    </w:p>
    <w:p w14:paraId="05653808" w14:textId="766B40A8" w:rsidR="00384C4B" w:rsidRPr="00384C4B"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 xml:space="preserve">Configuration and time-domain properties for monitoring outcome reporting.    </w:t>
      </w:r>
    </w:p>
    <w:p w14:paraId="649BA422" w14:textId="77777777" w:rsidR="00B54E18" w:rsidRDefault="00B54E18" w:rsidP="00384C4B">
      <w:pPr>
        <w:kinsoku w:val="0"/>
        <w:overflowPunct w:val="0"/>
        <w:jc w:val="both"/>
        <w:rPr>
          <w:rFonts w:ascii="SamsungOne 400" w:eastAsia="MS Mincho" w:hAnsi="SamsungOne 400" w:cs="Times New Roman"/>
          <w:kern w:val="0"/>
          <w:szCs w:val="20"/>
          <w:lang w:val="en-GB" w:eastAsia="en-US"/>
        </w:rPr>
      </w:pPr>
    </w:p>
    <w:p w14:paraId="31CB891C" w14:textId="52973DF7" w:rsidR="00B54E18" w:rsidRDefault="00B54E18" w:rsidP="00B54E18">
      <w:pPr>
        <w:kinsoku w:val="0"/>
        <w:overflowPunct w:val="0"/>
        <w:jc w:val="center"/>
        <w:rPr>
          <w:rFonts w:ascii="SamsungOne 400" w:eastAsia="MS Mincho" w:hAnsi="SamsungOne 400" w:cs="Times New Roman"/>
          <w:kern w:val="0"/>
          <w:szCs w:val="20"/>
          <w:lang w:val="en-GB" w:eastAsia="en-US"/>
        </w:rPr>
      </w:pPr>
      <w:r>
        <w:rPr>
          <w:rFonts w:ascii="SamsungOne 400" w:eastAsia="MS Mincho" w:hAnsi="SamsungOne 400" w:cs="Times New Roman"/>
          <w:noProof/>
          <w:kern w:val="0"/>
          <w:szCs w:val="20"/>
        </w:rPr>
        <w:drawing>
          <wp:inline distT="0" distB="0" distL="0" distR="0" wp14:anchorId="67B99AC0" wp14:editId="40DB6AFB">
            <wp:extent cx="5424892" cy="1296537"/>
            <wp:effectExtent l="0" t="0" r="444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38466" cy="1299781"/>
                    </a:xfrm>
                    <a:prstGeom prst="rect">
                      <a:avLst/>
                    </a:prstGeom>
                    <a:noFill/>
                  </pic:spPr>
                </pic:pic>
              </a:graphicData>
            </a:graphic>
          </wp:inline>
        </w:drawing>
      </w:r>
    </w:p>
    <w:p w14:paraId="090913A6" w14:textId="77777777" w:rsidR="00B54E18" w:rsidRDefault="00B54E18" w:rsidP="00384C4B">
      <w:pPr>
        <w:kinsoku w:val="0"/>
        <w:overflowPunct w:val="0"/>
        <w:jc w:val="both"/>
        <w:rPr>
          <w:rFonts w:ascii="SamsungOne 400" w:eastAsia="MS Mincho" w:hAnsi="SamsungOne 400" w:cs="Times New Roman"/>
          <w:kern w:val="0"/>
          <w:szCs w:val="20"/>
          <w:lang w:val="en-GB" w:eastAsia="en-US"/>
        </w:rPr>
      </w:pPr>
    </w:p>
    <w:p w14:paraId="048D938A" w14:textId="3A6E37C1" w:rsidR="00B54E18" w:rsidRDefault="00B54E18" w:rsidP="00B54E18">
      <w:pPr>
        <w:kinsoku w:val="0"/>
        <w:overflowPunct w:val="0"/>
        <w:jc w:val="center"/>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Fig. 6 Configuration prediction and monitoring window</w:t>
      </w:r>
    </w:p>
    <w:p w14:paraId="7178C813" w14:textId="1A60D7E4" w:rsidR="00B54E18" w:rsidRPr="00B54E18" w:rsidRDefault="00B54E18" w:rsidP="00B54E18">
      <w:pPr>
        <w:kinsoku w:val="0"/>
        <w:overflowPunct w:val="0"/>
        <w:jc w:val="both"/>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 xml:space="preserve">For Type I monitoring the network may configure two sets or groups of CSI-RS resources, the first one as channel measurement resources and the second group for monitoring measurement resources. </w:t>
      </w:r>
    </w:p>
    <w:p w14:paraId="15D13041" w14:textId="54042A5D" w:rsidR="00B54E18" w:rsidRPr="00384C4B" w:rsidRDefault="00B54E18" w:rsidP="00B54E18">
      <w:pPr>
        <w:pStyle w:val="Heading5"/>
      </w:pPr>
      <w:r>
        <w:t>Proposal#4</w:t>
      </w:r>
      <w:r w:rsidRPr="00384C4B">
        <w:t xml:space="preserve">: </w:t>
      </w:r>
      <w:r w:rsidRPr="00EB47A2">
        <w:rPr>
          <w:b w:val="0"/>
        </w:rPr>
        <w:t>For the AI/ML based CSI prediction sub-use case, for Type 1</w:t>
      </w:r>
      <w:r>
        <w:rPr>
          <w:b w:val="0"/>
        </w:rPr>
        <w:t xml:space="preserve"> and Type 3 </w:t>
      </w:r>
      <w:r w:rsidRPr="00EB47A2">
        <w:rPr>
          <w:b w:val="0"/>
        </w:rPr>
        <w:t xml:space="preserve">monitoring, consider </w:t>
      </w:r>
      <w:r>
        <w:rPr>
          <w:b w:val="0"/>
        </w:rPr>
        <w:t>at least</w:t>
      </w:r>
    </w:p>
    <w:p w14:paraId="41F2DA29" w14:textId="1D41A6C0" w:rsidR="00B54E18" w:rsidRP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c</w:t>
      </w:r>
      <w:r w:rsidRPr="00384C4B">
        <w:rPr>
          <w:rFonts w:ascii="SamsungOne 400" w:eastAsia="MS Mincho" w:hAnsi="SamsungOne 400" w:cs="Times New Roman"/>
          <w:kern w:val="0"/>
          <w:szCs w:val="20"/>
          <w:lang w:eastAsia="en-US"/>
        </w:rPr>
        <w:t xml:space="preserve">onfiguration of CSI-RS resources for </w:t>
      </w:r>
      <w:r>
        <w:rPr>
          <w:rFonts w:ascii="SamsungOne 400" w:eastAsia="MS Mincho" w:hAnsi="SamsungOne 400" w:cs="Times New Roman"/>
          <w:kern w:val="0"/>
          <w:szCs w:val="20"/>
          <w:lang w:eastAsia="en-US"/>
        </w:rPr>
        <w:t>channel measurment resources (CMR)</w:t>
      </w:r>
    </w:p>
    <w:p w14:paraId="2463D909" w14:textId="41E4991B" w:rsid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configuration of monitoring measurment resources (MMR)</w:t>
      </w:r>
    </w:p>
    <w:p w14:paraId="2F66E430" w14:textId="3077FA55" w:rsidR="00B54E18" w:rsidRP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sidRPr="00B54E18">
        <w:rPr>
          <w:rFonts w:ascii="SamsungOne 400" w:eastAsia="MS Mincho" w:hAnsi="SamsungOne 400" w:cs="Times New Roman"/>
          <w:kern w:val="0"/>
          <w:szCs w:val="20"/>
          <w:lang w:eastAsia="en-US"/>
        </w:rPr>
        <w:t xml:space="preserve">time-domain properties </w:t>
      </w:r>
      <w:r>
        <w:rPr>
          <w:rFonts w:ascii="SamsungOne 400" w:eastAsia="MS Mincho" w:hAnsi="SamsungOne 400" w:cs="Times New Roman"/>
          <w:kern w:val="0"/>
          <w:szCs w:val="20"/>
          <w:lang w:eastAsia="en-US"/>
        </w:rPr>
        <w:t xml:space="preserve">(P/SP/AP) </w:t>
      </w:r>
      <w:r w:rsidRPr="00B54E18">
        <w:rPr>
          <w:rFonts w:ascii="SamsungOne 400" w:eastAsia="MS Mincho" w:hAnsi="SamsungOne 400" w:cs="Times New Roman"/>
          <w:kern w:val="0"/>
          <w:szCs w:val="20"/>
          <w:lang w:eastAsia="en-US"/>
        </w:rPr>
        <w:t xml:space="preserve">for </w:t>
      </w:r>
      <w:r>
        <w:rPr>
          <w:rFonts w:ascii="SamsungOne 400" w:eastAsia="MS Mincho" w:hAnsi="SamsungOne 400" w:cs="Times New Roman"/>
          <w:kern w:val="0"/>
          <w:szCs w:val="20"/>
          <w:lang w:eastAsia="en-US"/>
        </w:rPr>
        <w:t>CMR and MMR</w:t>
      </w:r>
    </w:p>
    <w:p w14:paraId="05CB60A1" w14:textId="1533BDAC" w:rsidR="00B54E18" w:rsidRP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configuration of prediction and monitoring windows. </w:t>
      </w:r>
    </w:p>
    <w:p w14:paraId="5D54D105" w14:textId="19D0A85C" w:rsidR="00B54E18" w:rsidRP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whether CMR for a future CSI report can be considered as MMR for the past report.</w:t>
      </w:r>
    </w:p>
    <w:p w14:paraId="4AD0CE99" w14:textId="3EB07AEA" w:rsidR="00B54E18" w:rsidRP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restrictions on CMR and MMR, e.g., number of ports, power offset</w:t>
      </w:r>
    </w:p>
    <w:p w14:paraId="4BEBE73E" w14:textId="7D7CC751" w:rsidR="00B54E18" w:rsidRDefault="00B54E18" w:rsidP="00B54E18">
      <w:pPr>
        <w:spacing w:after="180"/>
        <w:ind w:left="720"/>
        <w:contextualSpacing/>
        <w:rPr>
          <w:rFonts w:ascii="SamsungOne 400" w:eastAsia="MS Mincho" w:hAnsi="SamsungOne 400" w:cs="Times New Roman"/>
          <w:kern w:val="0"/>
          <w:szCs w:val="20"/>
          <w:lang w:val="x-none" w:eastAsia="en-US"/>
        </w:rPr>
      </w:pPr>
    </w:p>
    <w:p w14:paraId="36F7694F" w14:textId="77777777" w:rsidR="00B54E18" w:rsidRPr="00B54E18" w:rsidRDefault="00B54E18" w:rsidP="00B54E18">
      <w:pPr>
        <w:spacing w:after="180"/>
        <w:ind w:left="720"/>
        <w:contextualSpacing/>
        <w:rPr>
          <w:rFonts w:ascii="SamsungOne 400" w:eastAsia="MS Mincho" w:hAnsi="SamsungOne 400" w:cs="Times New Roman"/>
          <w:kern w:val="0"/>
          <w:szCs w:val="20"/>
          <w:lang w:val="x-none" w:eastAsia="en-US"/>
        </w:rPr>
      </w:pPr>
    </w:p>
    <w:p w14:paraId="3CC75DBE" w14:textId="1B3745D0" w:rsidR="00B54E18" w:rsidRPr="00B54E18" w:rsidRDefault="00B54E18" w:rsidP="00B54E18">
      <w:pPr>
        <w:kinsoku w:val="0"/>
        <w:overflowPunct w:val="0"/>
        <w:jc w:val="center"/>
        <w:rPr>
          <w:rFonts w:ascii="SamsungOne 400" w:eastAsia="MS Mincho" w:hAnsi="SamsungOne 400" w:cs="Times New Roman"/>
          <w:kern w:val="0"/>
          <w:szCs w:val="20"/>
          <w:lang w:val="x-none" w:eastAsia="en-US"/>
        </w:rPr>
      </w:pPr>
      <w:r>
        <w:rPr>
          <w:rFonts w:ascii="SamsungOne 400" w:eastAsia="MS Mincho" w:hAnsi="SamsungOne 400" w:cs="Times New Roman"/>
          <w:noProof/>
          <w:kern w:val="0"/>
          <w:szCs w:val="20"/>
        </w:rPr>
        <w:drawing>
          <wp:inline distT="0" distB="0" distL="0" distR="0" wp14:anchorId="1E25470A" wp14:editId="4603B4DB">
            <wp:extent cx="3438121" cy="1575947"/>
            <wp:effectExtent l="0" t="0" r="0" b="571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52020" cy="1582318"/>
                    </a:xfrm>
                    <a:prstGeom prst="rect">
                      <a:avLst/>
                    </a:prstGeom>
                    <a:noFill/>
                  </pic:spPr>
                </pic:pic>
              </a:graphicData>
            </a:graphic>
          </wp:inline>
        </w:drawing>
      </w:r>
    </w:p>
    <w:p w14:paraId="6898E76B" w14:textId="6ADD3331" w:rsidR="00B54E18" w:rsidRDefault="00B54E18" w:rsidP="00384C4B">
      <w:pPr>
        <w:kinsoku w:val="0"/>
        <w:overflowPunct w:val="0"/>
        <w:jc w:val="both"/>
        <w:rPr>
          <w:rFonts w:ascii="SamsungOne 400" w:eastAsia="MS Mincho" w:hAnsi="SamsungOne 400" w:cs="Times New Roman"/>
          <w:kern w:val="0"/>
          <w:szCs w:val="20"/>
          <w:lang w:val="en-GB" w:eastAsia="en-US"/>
        </w:rPr>
      </w:pPr>
    </w:p>
    <w:p w14:paraId="4E3E5106" w14:textId="7087FF72" w:rsidR="00B54E18" w:rsidRDefault="00B54E18" w:rsidP="00B54E18">
      <w:pPr>
        <w:kinsoku w:val="0"/>
        <w:overflowPunct w:val="0"/>
        <w:jc w:val="center"/>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Fig. 7 CMR and MMR in the same resource set</w:t>
      </w:r>
    </w:p>
    <w:p w14:paraId="4301D124" w14:textId="77777777" w:rsidR="00B54E18" w:rsidRDefault="00B54E18" w:rsidP="00384C4B">
      <w:pPr>
        <w:kinsoku w:val="0"/>
        <w:overflowPunct w:val="0"/>
        <w:jc w:val="both"/>
        <w:rPr>
          <w:rFonts w:ascii="SamsungOne 400" w:eastAsia="MS Mincho" w:hAnsi="SamsungOne 400" w:cs="Times New Roman"/>
          <w:kern w:val="0"/>
          <w:szCs w:val="20"/>
          <w:lang w:val="en-GB" w:eastAsia="en-US"/>
        </w:rPr>
      </w:pPr>
    </w:p>
    <w:p w14:paraId="3B9EE3FC" w14:textId="47642980" w:rsidR="00384C4B" w:rsidRPr="00384C4B" w:rsidRDefault="00384C4B" w:rsidP="00384C4B">
      <w:pPr>
        <w:kinsoku w:val="0"/>
        <w:overflowPunct w:val="0"/>
        <w:jc w:val="both"/>
        <w:rPr>
          <w:rFonts w:ascii="SamsungOne 400" w:eastAsia="MS Mincho" w:hAnsi="SamsungOne 400" w:cs="Times New Roman"/>
          <w:kern w:val="0"/>
          <w:szCs w:val="20"/>
          <w:lang w:val="en-GB" w:eastAsia="en-US"/>
        </w:rPr>
      </w:pPr>
      <w:r w:rsidRPr="00384C4B">
        <w:rPr>
          <w:rFonts w:ascii="SamsungOne 400" w:eastAsia="MS Mincho" w:hAnsi="SamsungOne 400" w:cs="Times New Roman"/>
          <w:kern w:val="0"/>
          <w:szCs w:val="20"/>
          <w:lang w:val="en-GB" w:eastAsia="en-US"/>
        </w:rPr>
        <w:t xml:space="preserve">The performance monitoring for CSI prediction can also be performed at the network side. For example, according to Type 2 monitoring above, the network (base station) may compare the predicted CSI and the ground truth (target) CSI to determine the performance of the prediction. In this case, the network may get access to the ground truth CSI through the UE’s report or through some form of uplink measurement. To adjust the prediction window and other parameters, the network may also require ground truth CSI corresponding to multiple time instances within the prediction window of the predicted CSI. In this case, the UE may apply compression for the </w:t>
      </w:r>
      <w:r w:rsidRPr="00384C4B">
        <w:rPr>
          <w:rFonts w:ascii="SamsungOne 400" w:eastAsia="MS Mincho" w:hAnsi="SamsungOne 400" w:cs="Times New Roman"/>
          <w:kern w:val="0"/>
          <w:szCs w:val="20"/>
          <w:lang w:val="en-GB" w:eastAsia="en-US"/>
        </w:rPr>
        <w:lastRenderedPageBreak/>
        <w:t xml:space="preserve">ground truth CSI reporting, e.g., Doppler domain. If the target CSI is for multiple time instances, Doppler-domain compression may be applied for CSI feedback overhead reduction. Such reporting for target CSI may depend on UE’s capability may affect the CSI processing unit (CPU) counting and its timeline.   </w:t>
      </w:r>
    </w:p>
    <w:p w14:paraId="599D0E17" w14:textId="6C813AE4" w:rsidR="00384C4B" w:rsidRPr="00384C4B" w:rsidRDefault="00384C4B" w:rsidP="00384C4B">
      <w:pPr>
        <w:kinsoku w:val="0"/>
        <w:overflowPunct w:val="0"/>
        <w:jc w:val="both"/>
        <w:rPr>
          <w:rFonts w:ascii="SamsungOne 400" w:eastAsia="MS Mincho" w:hAnsi="SamsungOne 400" w:cs="Times New Roman"/>
          <w:kern w:val="0"/>
          <w:szCs w:val="20"/>
          <w:lang w:val="en-GB" w:eastAsia="en-US"/>
        </w:rPr>
      </w:pPr>
    </w:p>
    <w:p w14:paraId="7932767F" w14:textId="739CD700" w:rsidR="00384C4B" w:rsidRPr="00384C4B" w:rsidRDefault="008560CD" w:rsidP="00EB47A2">
      <w:pPr>
        <w:pStyle w:val="Heading5"/>
      </w:pPr>
      <w:r>
        <w:t>Proposal#</w:t>
      </w:r>
      <w:r w:rsidR="00B54E18">
        <w:t>5</w:t>
      </w:r>
      <w:r w:rsidR="00384C4B" w:rsidRPr="00384C4B">
        <w:t xml:space="preserve">: </w:t>
      </w:r>
      <w:r w:rsidR="00384C4B" w:rsidRPr="00EB47A2">
        <w:rPr>
          <w:b w:val="0"/>
        </w:rPr>
        <w:t>For the AI/ML based CSI prediction sub-use case, for Type 2 monitoring, consider</w:t>
      </w:r>
    </w:p>
    <w:p w14:paraId="1FF8E6CA" w14:textId="37667944" w:rsidR="00384C4B" w:rsidRPr="00384C4B"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 xml:space="preserve">Configuration of CSI-RS resources for performance monitoring </w:t>
      </w:r>
    </w:p>
    <w:p w14:paraId="2ABAA894" w14:textId="77777777" w:rsidR="00384C4B" w:rsidRPr="00384C4B"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 xml:space="preserve">Configuration and potential enhancement on Type II CSI for ground truth CSI reporting corresponding to multiple time instances. </w:t>
      </w:r>
    </w:p>
    <w:p w14:paraId="55E1FD65" w14:textId="77777777" w:rsidR="00384C4B" w:rsidRPr="00384C4B"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 xml:space="preserve">Priority and CSI processing timeline </w:t>
      </w:r>
    </w:p>
    <w:p w14:paraId="0D44341E" w14:textId="5A19087A" w:rsidR="00E000A6" w:rsidRDefault="00E000A6" w:rsidP="002F2B84">
      <w:pPr>
        <w:rPr>
          <w:lang w:val="en-GB" w:eastAsia="en-US"/>
        </w:rPr>
      </w:pPr>
    </w:p>
    <w:p w14:paraId="431E7D78" w14:textId="77777777" w:rsidR="00BB4B13" w:rsidRPr="00BB4B13" w:rsidRDefault="00BB4B13" w:rsidP="002F2B84">
      <w:pPr>
        <w:rPr>
          <w:lang w:eastAsia="en-US"/>
        </w:rPr>
      </w:pPr>
    </w:p>
    <w:p w14:paraId="2273C7EF" w14:textId="77777777" w:rsidR="00B15AF9" w:rsidRPr="00B0159B" w:rsidRDefault="00B15AF9" w:rsidP="00B15AF9">
      <w:pPr>
        <w:keepNext/>
        <w:pBdr>
          <w:top w:val="single" w:sz="12" w:space="3" w:color="auto"/>
        </w:pBdr>
        <w:spacing w:before="240" w:after="180" w:line="276" w:lineRule="auto"/>
        <w:ind w:left="1985" w:right="284" w:hanging="1985"/>
        <w:outlineLvl w:val="0"/>
        <w:rPr>
          <w:rFonts w:ascii="Arial" w:eastAsia="SimSun" w:hAnsi="Arial" w:cs="Times New Roman"/>
          <w:b/>
          <w:kern w:val="0"/>
          <w:sz w:val="24"/>
          <w:szCs w:val="24"/>
          <w:lang w:val="en-GB" w:eastAsia="zh-CN"/>
        </w:rPr>
      </w:pPr>
      <w:r>
        <w:rPr>
          <w:rFonts w:ascii="Arial" w:eastAsia="SimSun" w:hAnsi="Arial" w:cs="Times New Roman"/>
          <w:b/>
          <w:kern w:val="0"/>
          <w:sz w:val="24"/>
          <w:szCs w:val="24"/>
          <w:lang w:val="en-GB" w:eastAsia="zh-CN"/>
        </w:rPr>
        <w:t>Conclusion</w:t>
      </w:r>
    </w:p>
    <w:p w14:paraId="4EC9EB2C" w14:textId="0866A360" w:rsidR="00BE133B" w:rsidRPr="00BB4B13" w:rsidRDefault="00BE133B" w:rsidP="00BB4B13">
      <w:pPr>
        <w:pStyle w:val="Heading5"/>
        <w:rPr>
          <w:b w:val="0"/>
          <w:szCs w:val="24"/>
          <w:lang w:val="en-US" w:eastAsia="ko-KR"/>
        </w:rPr>
      </w:pPr>
      <w:r w:rsidRPr="00BB4B13">
        <w:rPr>
          <w:b w:val="0"/>
          <w:szCs w:val="24"/>
          <w:lang w:val="en-US" w:eastAsia="ko-KR"/>
        </w:rPr>
        <w:t>In this contribution, the following observations</w:t>
      </w:r>
      <w:r w:rsidR="00AB0966" w:rsidRPr="00BB4B13">
        <w:rPr>
          <w:b w:val="0"/>
          <w:szCs w:val="24"/>
          <w:lang w:val="en-US" w:eastAsia="ko-KR"/>
        </w:rPr>
        <w:t xml:space="preserve"> and proposals</w:t>
      </w:r>
      <w:r w:rsidRPr="00BB4B13">
        <w:rPr>
          <w:b w:val="0"/>
          <w:szCs w:val="24"/>
          <w:lang w:val="en-US" w:eastAsia="ko-KR"/>
        </w:rPr>
        <w:t xml:space="preserve"> are made:</w:t>
      </w:r>
    </w:p>
    <w:p w14:paraId="3D636651" w14:textId="6ACD015C" w:rsidR="00E605F4" w:rsidRPr="006B1174" w:rsidRDefault="00E605F4" w:rsidP="00E605F4">
      <w:pPr>
        <w:spacing w:line="276" w:lineRule="auto"/>
        <w:rPr>
          <w:rFonts w:ascii="SamsungOne 400" w:eastAsia="Batang" w:hAnsi="SamsungOne 400" w:cs="Times New Roman"/>
          <w:kern w:val="0"/>
          <w:szCs w:val="24"/>
        </w:rPr>
      </w:pPr>
    </w:p>
    <w:p w14:paraId="6659374E" w14:textId="77777777" w:rsidR="00931B3D" w:rsidRDefault="00931B3D" w:rsidP="00931B3D">
      <w:pPr>
        <w:pStyle w:val="ListParagraph"/>
        <w:spacing w:line="276" w:lineRule="auto"/>
        <w:ind w:leftChars="0" w:left="720"/>
        <w:rPr>
          <w:rFonts w:ascii="SamsungOne 400" w:eastAsia="Batang" w:hAnsi="SamsungOne 400" w:cs="Times New Roman"/>
        </w:rPr>
      </w:pPr>
    </w:p>
    <w:p w14:paraId="48B1164E" w14:textId="20FAEAC4" w:rsidR="00E605F4" w:rsidRDefault="00CD4AFA" w:rsidP="00CD4AFA">
      <w:pPr>
        <w:jc w:val="both"/>
        <w:rPr>
          <w:rFonts w:ascii="SamsungOne 400" w:eastAsia="Batang" w:hAnsi="SamsungOne 400" w:cs="Times New Roman"/>
        </w:rPr>
      </w:pPr>
      <w:r w:rsidRPr="00CD4AFA">
        <w:rPr>
          <w:rFonts w:ascii="SamsungOne 400" w:eastAsia="Batang" w:hAnsi="SamsungOne 400" w:cs="Times New Roman"/>
          <w:b/>
          <w:kern w:val="0"/>
          <w:szCs w:val="20"/>
          <w:lang w:val="en-GB" w:eastAsia="en-US"/>
        </w:rPr>
        <w:t>Observation</w:t>
      </w:r>
      <w:r>
        <w:rPr>
          <w:rFonts w:ascii="SamsungOne 400" w:eastAsia="Batang" w:hAnsi="SamsungOne 400" w:cs="Times New Roman"/>
          <w:b/>
          <w:kern w:val="0"/>
          <w:szCs w:val="20"/>
          <w:lang w:val="en-GB" w:eastAsia="en-US"/>
        </w:rPr>
        <w:t>#1</w:t>
      </w:r>
      <w:r>
        <w:rPr>
          <w:rFonts w:ascii="SamsungOne 400" w:eastAsia="MS Mincho" w:hAnsi="SamsungOne 400" w:cs="Times New Roman"/>
          <w:kern w:val="0"/>
          <w:szCs w:val="20"/>
          <w:lang w:val="en-GB" w:eastAsia="en-US"/>
        </w:rPr>
        <w:t xml:space="preserve">: </w:t>
      </w:r>
      <w:r>
        <w:rPr>
          <w:rFonts w:ascii="SamsungOne 400" w:eastAsia="Batang" w:hAnsi="SamsungOne 400" w:cs="Times New Roman"/>
        </w:rPr>
        <w:t>Site-specific AI/ML prediction model trained based on dataset collected from a single drop on a single sector</w:t>
      </w:r>
      <w:r w:rsidRPr="002704E8">
        <w:rPr>
          <w:rFonts w:ascii="SamsungOne 400" w:eastAsia="Batang" w:hAnsi="SamsungOne 400" w:cs="Times New Roman"/>
        </w:rPr>
        <w:t xml:space="preserve"> with spatial consistency turned on</w:t>
      </w:r>
      <w:r>
        <w:rPr>
          <w:rFonts w:ascii="SamsungOne 400" w:eastAsia="Batang" w:hAnsi="SamsungOne 400" w:cs="Times New Roman"/>
        </w:rPr>
        <w:t xml:space="preserve"> and a large number of UE per drop shows better performance (SGCS) as compared to generic model</w:t>
      </w:r>
      <w:r w:rsidRPr="002704E8">
        <w:rPr>
          <w:rFonts w:ascii="SamsungOne 400" w:eastAsia="Batang" w:hAnsi="SamsungOne 400" w:cs="Times New Roman"/>
        </w:rPr>
        <w:t xml:space="preserve">.  </w:t>
      </w:r>
    </w:p>
    <w:p w14:paraId="550D1919" w14:textId="77777777" w:rsidR="00CD4AFA" w:rsidRPr="00CD4AFA" w:rsidRDefault="00CD4AFA" w:rsidP="00CD4AFA">
      <w:pPr>
        <w:jc w:val="both"/>
        <w:rPr>
          <w:rFonts w:ascii="SamsungOne 400" w:eastAsia="Batang" w:hAnsi="SamsungOne 400" w:cs="Times New Roman"/>
        </w:rPr>
      </w:pPr>
    </w:p>
    <w:p w14:paraId="558B3E79" w14:textId="00FDF504" w:rsidR="00E605F4" w:rsidRDefault="00E605F4" w:rsidP="00EB47A2">
      <w:pPr>
        <w:pStyle w:val="Heading5"/>
      </w:pPr>
      <w:r w:rsidRPr="009E29AC">
        <w:t>Proposal</w:t>
      </w:r>
      <w:r>
        <w:t>#</w:t>
      </w:r>
      <w:r w:rsidR="00B54E18">
        <w:t>1</w:t>
      </w:r>
      <w:r w:rsidRPr="009E29AC">
        <w:t xml:space="preserve">: </w:t>
      </w:r>
      <w:r w:rsidRPr="00EB47A2">
        <w:rPr>
          <w:b w:val="0"/>
        </w:rPr>
        <w:t>In CSI prediction use case using UE-sided model, consider TRP related aspects for network-side additional condition indication.</w:t>
      </w:r>
      <w:r w:rsidRPr="009E29AC">
        <w:t xml:space="preserve"> </w:t>
      </w:r>
    </w:p>
    <w:p w14:paraId="4D8A41C1" w14:textId="36C6310A" w:rsidR="00E605F4" w:rsidRPr="00A04D9D" w:rsidRDefault="00E605F4" w:rsidP="00BE133B">
      <w:pPr>
        <w:spacing w:line="276" w:lineRule="auto"/>
        <w:rPr>
          <w:rFonts w:ascii="Times" w:eastAsia="Batang" w:hAnsi="Times" w:cs="Times New Roman"/>
          <w:kern w:val="0"/>
          <w:szCs w:val="24"/>
          <w:lang w:val="en-GB" w:eastAsia="en-US"/>
        </w:rPr>
      </w:pPr>
    </w:p>
    <w:p w14:paraId="0D39EFD5" w14:textId="724C4D86" w:rsidR="00E605F4" w:rsidRPr="00EB47A2" w:rsidRDefault="00E605F4" w:rsidP="00EB47A2">
      <w:pPr>
        <w:pStyle w:val="Heading5"/>
        <w:rPr>
          <w:b w:val="0"/>
        </w:rPr>
      </w:pPr>
      <w:r w:rsidRPr="00C47BD6">
        <w:t>Proposal</w:t>
      </w:r>
      <w:r>
        <w:t>#</w:t>
      </w:r>
      <w:r w:rsidR="00B54E18">
        <w:t>2</w:t>
      </w:r>
      <w:r w:rsidRPr="00C47BD6">
        <w:t xml:space="preserve">: </w:t>
      </w:r>
      <w:r w:rsidRPr="00EB47A2">
        <w:rPr>
          <w:b w:val="0"/>
        </w:rPr>
        <w:t>For the AI/ML based CSI prediction sub-use case, consider the following aspects for data collection</w:t>
      </w:r>
    </w:p>
    <w:p w14:paraId="02B26904" w14:textId="77777777" w:rsidR="00E605F4" w:rsidRPr="00C47BD6" w:rsidRDefault="00E605F4" w:rsidP="00E605F4">
      <w:pPr>
        <w:numPr>
          <w:ilvl w:val="0"/>
          <w:numId w:val="5"/>
        </w:numPr>
        <w:spacing w:after="180"/>
        <w:contextualSpacing/>
        <w:rPr>
          <w:rFonts w:ascii="SamsungOne 400" w:eastAsia="MS Mincho" w:hAnsi="SamsungOne 400" w:cs="Times New Roman"/>
          <w:kern w:val="0"/>
          <w:szCs w:val="20"/>
          <w:lang w:val="x-none" w:eastAsia="en-US"/>
        </w:rPr>
      </w:pPr>
      <w:r w:rsidRPr="00C47BD6">
        <w:rPr>
          <w:rFonts w:ascii="SamsungOne 400" w:eastAsia="MS Mincho" w:hAnsi="SamsungOne 400" w:cs="Times New Roman"/>
          <w:kern w:val="0"/>
          <w:szCs w:val="20"/>
          <w:lang w:eastAsia="en-US"/>
        </w:rPr>
        <w:t xml:space="preserve">CSI measurement and reporting </w:t>
      </w:r>
      <w:r w:rsidRPr="00C47BD6">
        <w:rPr>
          <w:rFonts w:ascii="SamsungOne 400" w:eastAsia="MS Mincho" w:hAnsi="SamsungOne 400" w:cs="Times New Roman"/>
          <w:kern w:val="0"/>
          <w:szCs w:val="20"/>
          <w:lang w:val="x-none" w:eastAsia="en-US"/>
        </w:rPr>
        <w:t>framework</w:t>
      </w:r>
      <w:r w:rsidRPr="00C47BD6">
        <w:rPr>
          <w:rFonts w:ascii="SamsungOne 400" w:eastAsia="MS Mincho" w:hAnsi="SamsungOne 400" w:cs="Times New Roman"/>
          <w:kern w:val="0"/>
          <w:szCs w:val="20"/>
          <w:lang w:eastAsia="en-US"/>
        </w:rPr>
        <w:t>.</w:t>
      </w:r>
    </w:p>
    <w:p w14:paraId="11737F7E" w14:textId="77777777" w:rsidR="00E605F4" w:rsidRPr="00C47BD6" w:rsidRDefault="00E605F4" w:rsidP="00E605F4">
      <w:pPr>
        <w:numPr>
          <w:ilvl w:val="0"/>
          <w:numId w:val="5"/>
        </w:numPr>
        <w:spacing w:after="180"/>
        <w:contextualSpacing/>
        <w:rPr>
          <w:rFonts w:ascii="SamsungOne 400" w:eastAsia="MS Mincho" w:hAnsi="SamsungOne 400" w:cs="Times New Roman"/>
          <w:kern w:val="0"/>
          <w:szCs w:val="20"/>
          <w:lang w:val="x-none" w:eastAsia="en-US"/>
        </w:rPr>
      </w:pPr>
      <w:r w:rsidRPr="00C47BD6">
        <w:rPr>
          <w:rFonts w:ascii="SamsungOne 400" w:eastAsia="MS Mincho" w:hAnsi="SamsungOne 400" w:cs="Times New Roman"/>
          <w:kern w:val="0"/>
          <w:szCs w:val="20"/>
          <w:lang w:eastAsia="en-US"/>
        </w:rPr>
        <w:t xml:space="preserve">Data collection procedure and priority. </w:t>
      </w:r>
    </w:p>
    <w:p w14:paraId="4F04FBBA" w14:textId="3A52A6A9" w:rsidR="00E605F4" w:rsidRDefault="00E605F4" w:rsidP="00BE133B">
      <w:pPr>
        <w:spacing w:line="276" w:lineRule="auto"/>
        <w:rPr>
          <w:rFonts w:ascii="Times" w:eastAsia="Batang" w:hAnsi="Times" w:cs="Times New Roman"/>
          <w:kern w:val="0"/>
          <w:szCs w:val="24"/>
          <w:lang w:val="x-none" w:eastAsia="en-US"/>
        </w:rPr>
      </w:pPr>
    </w:p>
    <w:p w14:paraId="0FD07983" w14:textId="77777777" w:rsidR="00F431AC" w:rsidRPr="00F431AC" w:rsidRDefault="00F431AC" w:rsidP="00BE133B">
      <w:pPr>
        <w:spacing w:line="276" w:lineRule="auto"/>
        <w:rPr>
          <w:rFonts w:ascii="Times" w:eastAsia="Batang" w:hAnsi="Times" w:cs="Times New Roman"/>
          <w:kern w:val="0"/>
          <w:szCs w:val="24"/>
          <w:lang w:val="en-GB" w:eastAsia="en-US"/>
        </w:rPr>
      </w:pPr>
    </w:p>
    <w:p w14:paraId="290AE6C3" w14:textId="64347120" w:rsidR="00E605F4" w:rsidRDefault="00E605F4" w:rsidP="00EB47A2">
      <w:pPr>
        <w:pStyle w:val="Heading5"/>
      </w:pPr>
      <w:r>
        <w:t>Proposal#</w:t>
      </w:r>
      <w:r w:rsidR="00B54E18">
        <w:t>3</w:t>
      </w:r>
      <w:r>
        <w:t xml:space="preserve">: </w:t>
      </w:r>
      <w:r w:rsidRPr="00EB47A2">
        <w:rPr>
          <w:b w:val="0"/>
        </w:rPr>
        <w:t>For the AI/ML based CSI prediction sub-use case, for Type 1 monitoring, consider</w:t>
      </w:r>
      <w:r>
        <w:t xml:space="preserve"> </w:t>
      </w:r>
    </w:p>
    <w:p w14:paraId="22438A81" w14:textId="77777777" w:rsidR="00E605F4" w:rsidRDefault="00E605F4" w:rsidP="00E605F4">
      <w:pPr>
        <w:numPr>
          <w:ilvl w:val="0"/>
          <w:numId w:val="16"/>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Configuration of CSI-RS resources for performance monitoring </w:t>
      </w:r>
    </w:p>
    <w:p w14:paraId="14252B2B" w14:textId="77777777" w:rsidR="00E605F4" w:rsidRDefault="00E605F4" w:rsidP="00E605F4">
      <w:pPr>
        <w:numPr>
          <w:ilvl w:val="0"/>
          <w:numId w:val="16"/>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Configuration for baseline CSI and threshold for UE’s calculation of performance metric</w:t>
      </w:r>
    </w:p>
    <w:p w14:paraId="70F5BBDA" w14:textId="0F7F951B" w:rsidR="00E605F4" w:rsidRPr="00B54E18" w:rsidRDefault="00E605F4" w:rsidP="00E605F4">
      <w:pPr>
        <w:numPr>
          <w:ilvl w:val="0"/>
          <w:numId w:val="16"/>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Configuration and time-domain properties for monitoring outcome reporting.    </w:t>
      </w:r>
    </w:p>
    <w:p w14:paraId="2C87D678" w14:textId="723B9321" w:rsidR="00B54E18" w:rsidRDefault="00B54E18" w:rsidP="00B54E18">
      <w:pPr>
        <w:spacing w:after="180"/>
        <w:contextualSpacing/>
        <w:rPr>
          <w:rFonts w:ascii="SamsungOne 400" w:eastAsia="MS Mincho" w:hAnsi="SamsungOne 400" w:cs="Times New Roman"/>
          <w:kern w:val="0"/>
          <w:szCs w:val="20"/>
          <w:lang w:eastAsia="en-US"/>
        </w:rPr>
      </w:pPr>
    </w:p>
    <w:p w14:paraId="742B9A9C" w14:textId="42E44DCC" w:rsidR="00B54E18" w:rsidRPr="00384C4B" w:rsidRDefault="00B54E18" w:rsidP="00B54E18">
      <w:pPr>
        <w:pStyle w:val="Heading5"/>
      </w:pPr>
      <w:r>
        <w:t>Proposal#4</w:t>
      </w:r>
      <w:r w:rsidRPr="00384C4B">
        <w:t xml:space="preserve">: </w:t>
      </w:r>
      <w:r w:rsidRPr="00EB47A2">
        <w:rPr>
          <w:b w:val="0"/>
        </w:rPr>
        <w:t>For the AI/ML based CSI prediction sub-use case, for Type 1</w:t>
      </w:r>
      <w:r>
        <w:rPr>
          <w:b w:val="0"/>
        </w:rPr>
        <w:t xml:space="preserve"> and Type 3 </w:t>
      </w:r>
      <w:r w:rsidRPr="00EB47A2">
        <w:rPr>
          <w:b w:val="0"/>
        </w:rPr>
        <w:t xml:space="preserve">monitoring, consider </w:t>
      </w:r>
      <w:r>
        <w:rPr>
          <w:b w:val="0"/>
        </w:rPr>
        <w:t>at least</w:t>
      </w:r>
    </w:p>
    <w:p w14:paraId="47D753C6" w14:textId="77777777" w:rsidR="00B54E18" w:rsidRP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c</w:t>
      </w:r>
      <w:r w:rsidRPr="00384C4B">
        <w:rPr>
          <w:rFonts w:ascii="SamsungOne 400" w:eastAsia="MS Mincho" w:hAnsi="SamsungOne 400" w:cs="Times New Roman"/>
          <w:kern w:val="0"/>
          <w:szCs w:val="20"/>
          <w:lang w:eastAsia="en-US"/>
        </w:rPr>
        <w:t xml:space="preserve">onfiguration of CSI-RS resources for </w:t>
      </w:r>
      <w:r>
        <w:rPr>
          <w:rFonts w:ascii="SamsungOne 400" w:eastAsia="MS Mincho" w:hAnsi="SamsungOne 400" w:cs="Times New Roman"/>
          <w:kern w:val="0"/>
          <w:szCs w:val="20"/>
          <w:lang w:eastAsia="en-US"/>
        </w:rPr>
        <w:t>channel measurment resources (CMR)</w:t>
      </w:r>
    </w:p>
    <w:p w14:paraId="2AB5AB92" w14:textId="77777777" w:rsid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configuration of monitoring measurment resources (MMR)</w:t>
      </w:r>
    </w:p>
    <w:p w14:paraId="1683D54F" w14:textId="77777777" w:rsidR="00B54E18" w:rsidRP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sidRPr="00B54E18">
        <w:rPr>
          <w:rFonts w:ascii="SamsungOne 400" w:eastAsia="MS Mincho" w:hAnsi="SamsungOne 400" w:cs="Times New Roman"/>
          <w:kern w:val="0"/>
          <w:szCs w:val="20"/>
          <w:lang w:eastAsia="en-US"/>
        </w:rPr>
        <w:t xml:space="preserve">time-domain properties </w:t>
      </w:r>
      <w:r>
        <w:rPr>
          <w:rFonts w:ascii="SamsungOne 400" w:eastAsia="MS Mincho" w:hAnsi="SamsungOne 400" w:cs="Times New Roman"/>
          <w:kern w:val="0"/>
          <w:szCs w:val="20"/>
          <w:lang w:eastAsia="en-US"/>
        </w:rPr>
        <w:t xml:space="preserve">(P/SP/AP) </w:t>
      </w:r>
      <w:r w:rsidRPr="00B54E18">
        <w:rPr>
          <w:rFonts w:ascii="SamsungOne 400" w:eastAsia="MS Mincho" w:hAnsi="SamsungOne 400" w:cs="Times New Roman"/>
          <w:kern w:val="0"/>
          <w:szCs w:val="20"/>
          <w:lang w:eastAsia="en-US"/>
        </w:rPr>
        <w:t xml:space="preserve">for </w:t>
      </w:r>
      <w:r>
        <w:rPr>
          <w:rFonts w:ascii="SamsungOne 400" w:eastAsia="MS Mincho" w:hAnsi="SamsungOne 400" w:cs="Times New Roman"/>
          <w:kern w:val="0"/>
          <w:szCs w:val="20"/>
          <w:lang w:eastAsia="en-US"/>
        </w:rPr>
        <w:t>CMR and MMR</w:t>
      </w:r>
    </w:p>
    <w:p w14:paraId="5A9B064C" w14:textId="77777777" w:rsidR="00B54E18" w:rsidRP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configuration of prediction and monitoring windows. </w:t>
      </w:r>
    </w:p>
    <w:p w14:paraId="084D8035" w14:textId="77777777" w:rsidR="00B54E18" w:rsidRP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whether CMR for a future CSI report can be considered as MMR for the past report.</w:t>
      </w:r>
    </w:p>
    <w:p w14:paraId="203C28A1" w14:textId="77777777" w:rsidR="00B54E18" w:rsidRP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restrictions on CMR and MMR, e.g., number of ports, power offset</w:t>
      </w:r>
    </w:p>
    <w:p w14:paraId="72885B83" w14:textId="77777777" w:rsidR="00B54E18" w:rsidRDefault="00B54E18" w:rsidP="00B54E18">
      <w:pPr>
        <w:spacing w:after="180"/>
        <w:contextualSpacing/>
        <w:rPr>
          <w:rFonts w:ascii="SamsungOne 400" w:eastAsia="MS Mincho" w:hAnsi="SamsungOne 400" w:cs="Times New Roman"/>
          <w:kern w:val="0"/>
          <w:szCs w:val="20"/>
          <w:lang w:val="x-none" w:eastAsia="en-US"/>
        </w:rPr>
      </w:pPr>
    </w:p>
    <w:p w14:paraId="50277180" w14:textId="1E3492FB" w:rsidR="00E605F4" w:rsidRDefault="00E605F4" w:rsidP="00BE133B">
      <w:pPr>
        <w:spacing w:line="276" w:lineRule="auto"/>
        <w:rPr>
          <w:rFonts w:ascii="Times" w:eastAsia="Batang" w:hAnsi="Times" w:cs="Times New Roman"/>
          <w:kern w:val="0"/>
          <w:szCs w:val="24"/>
          <w:lang w:val="x-none" w:eastAsia="en-US"/>
        </w:rPr>
      </w:pPr>
    </w:p>
    <w:p w14:paraId="21D096BB" w14:textId="734E34CA" w:rsidR="00E605F4" w:rsidRDefault="00E605F4" w:rsidP="00EB47A2">
      <w:pPr>
        <w:pStyle w:val="Heading5"/>
      </w:pPr>
      <w:r>
        <w:t>Proposal#</w:t>
      </w:r>
      <w:r w:rsidR="00B54E18">
        <w:t>5</w:t>
      </w:r>
      <w:r>
        <w:t xml:space="preserve">: </w:t>
      </w:r>
      <w:r w:rsidRPr="00EB47A2">
        <w:rPr>
          <w:b w:val="0"/>
        </w:rPr>
        <w:t>For the AI/ML based CSI prediction sub-use case, for Type 2 monitoring, consider</w:t>
      </w:r>
    </w:p>
    <w:p w14:paraId="5A335B00" w14:textId="77777777" w:rsidR="00E605F4" w:rsidRDefault="00E605F4" w:rsidP="00E605F4">
      <w:pPr>
        <w:numPr>
          <w:ilvl w:val="0"/>
          <w:numId w:val="16"/>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Configuration of CSI-RS resources for performance monitoring </w:t>
      </w:r>
    </w:p>
    <w:p w14:paraId="7F36EB62" w14:textId="77777777" w:rsidR="00E605F4" w:rsidRDefault="00E605F4" w:rsidP="00E605F4">
      <w:pPr>
        <w:numPr>
          <w:ilvl w:val="0"/>
          <w:numId w:val="16"/>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Configuration and potential enhancement on Type II CSI for ground truth CSI reporting corresponding to multiple time instances. </w:t>
      </w:r>
    </w:p>
    <w:p w14:paraId="78F10D61" w14:textId="77777777" w:rsidR="00E605F4" w:rsidRDefault="00E605F4" w:rsidP="00E605F4">
      <w:pPr>
        <w:numPr>
          <w:ilvl w:val="0"/>
          <w:numId w:val="16"/>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Priority and CSI processing timeline </w:t>
      </w:r>
    </w:p>
    <w:p w14:paraId="61F77987" w14:textId="77777777" w:rsidR="00E605F4" w:rsidRPr="00E605F4" w:rsidRDefault="00E605F4" w:rsidP="00BE133B">
      <w:pPr>
        <w:spacing w:line="276" w:lineRule="auto"/>
        <w:rPr>
          <w:rFonts w:ascii="Times" w:eastAsia="Batang" w:hAnsi="Times" w:cs="Times New Roman"/>
          <w:kern w:val="0"/>
          <w:szCs w:val="24"/>
          <w:lang w:val="x-none" w:eastAsia="en-US"/>
        </w:rPr>
      </w:pPr>
    </w:p>
    <w:p w14:paraId="334FDE89" w14:textId="77777777" w:rsidR="005078F0" w:rsidRPr="00B0159B" w:rsidRDefault="005078F0" w:rsidP="005078F0">
      <w:pPr>
        <w:keepNext/>
        <w:pBdr>
          <w:top w:val="single" w:sz="12" w:space="3" w:color="auto"/>
        </w:pBdr>
        <w:spacing w:before="240" w:after="180" w:line="276" w:lineRule="auto"/>
        <w:ind w:left="1985" w:right="284" w:hanging="1985"/>
        <w:outlineLvl w:val="0"/>
        <w:rPr>
          <w:rFonts w:ascii="Arial" w:eastAsia="SimSun" w:hAnsi="Arial" w:cs="Times New Roman"/>
          <w:b/>
          <w:kern w:val="0"/>
          <w:sz w:val="24"/>
          <w:szCs w:val="24"/>
          <w:lang w:val="en-GB" w:eastAsia="zh-CN"/>
        </w:rPr>
      </w:pPr>
      <w:r w:rsidRPr="00B0159B">
        <w:rPr>
          <w:rFonts w:ascii="Arial" w:eastAsia="SimSun" w:hAnsi="Arial" w:cs="Times New Roman"/>
          <w:b/>
          <w:kern w:val="0"/>
          <w:sz w:val="24"/>
          <w:szCs w:val="24"/>
          <w:lang w:val="en-GB" w:eastAsia="zh-CN"/>
        </w:rPr>
        <w:t>References</w:t>
      </w:r>
    </w:p>
    <w:p w14:paraId="13326B88" w14:textId="181B5523" w:rsidR="00E605F4" w:rsidRPr="00E605F4" w:rsidRDefault="00E605F4" w:rsidP="005078F0">
      <w:pPr>
        <w:spacing w:line="276" w:lineRule="auto"/>
        <w:rPr>
          <w:rFonts w:ascii="SamsungOne 400" w:eastAsia="Batang" w:hAnsi="SamsungOne 400" w:cs="Times New Roman"/>
          <w:kern w:val="0"/>
          <w:szCs w:val="24"/>
          <w:lang w:val="en-GB" w:eastAsia="en-US"/>
        </w:rPr>
      </w:pPr>
      <w:r w:rsidRPr="00E605F4">
        <w:rPr>
          <w:rFonts w:ascii="SamsungOne 400" w:eastAsia="Batang" w:hAnsi="SamsungOne 400" w:cs="Times New Roman"/>
          <w:kern w:val="0"/>
          <w:szCs w:val="24"/>
          <w:lang w:val="en-GB" w:eastAsia="en-US"/>
        </w:rPr>
        <w:t>[1] RP-2</w:t>
      </w:r>
      <w:r w:rsidR="00EB2A79">
        <w:rPr>
          <w:rFonts w:ascii="SamsungOne 400" w:eastAsia="Batang" w:hAnsi="SamsungOne 400" w:cs="Times New Roman"/>
          <w:kern w:val="0"/>
          <w:szCs w:val="24"/>
          <w:lang w:val="en-GB" w:eastAsia="en-US"/>
        </w:rPr>
        <w:t>42399</w:t>
      </w:r>
      <w:r w:rsidRPr="00E605F4">
        <w:rPr>
          <w:rFonts w:ascii="SamsungOne 400" w:eastAsia="Batang" w:hAnsi="SamsungOne 400" w:cs="Times New Roman"/>
          <w:kern w:val="0"/>
          <w:szCs w:val="24"/>
          <w:lang w:val="en-GB" w:eastAsia="en-US"/>
        </w:rPr>
        <w:t xml:space="preserve">, </w:t>
      </w:r>
      <w:r w:rsidR="00EB2A79" w:rsidRPr="00EB2A79">
        <w:rPr>
          <w:rFonts w:ascii="SamsungOne 400" w:eastAsia="Batang" w:hAnsi="SamsungOne 400" w:cs="Times New Roman"/>
          <w:kern w:val="0"/>
          <w:szCs w:val="24"/>
          <w:lang w:val="en-GB" w:eastAsia="en-US"/>
        </w:rPr>
        <w:t>Revised WID on Artificial Intelligence (AI)/Machine Learning (ML) for NR Air Inte</w:t>
      </w:r>
      <w:bookmarkStart w:id="1" w:name="_GoBack"/>
      <w:bookmarkEnd w:id="1"/>
      <w:r w:rsidR="00EB2A79" w:rsidRPr="00EB2A79">
        <w:rPr>
          <w:rFonts w:ascii="SamsungOne 400" w:eastAsia="Batang" w:hAnsi="SamsungOne 400" w:cs="Times New Roman"/>
          <w:kern w:val="0"/>
          <w:szCs w:val="24"/>
          <w:lang w:val="en-GB" w:eastAsia="en-US"/>
        </w:rPr>
        <w:t>rface</w:t>
      </w:r>
      <w:r w:rsidRPr="00E605F4">
        <w:rPr>
          <w:rFonts w:ascii="SamsungOne 400" w:eastAsia="Batang" w:hAnsi="SamsungOne 400" w:cs="Times New Roman"/>
          <w:kern w:val="0"/>
          <w:szCs w:val="24"/>
          <w:lang w:val="en-GB" w:eastAsia="en-US"/>
        </w:rPr>
        <w:t xml:space="preserve">, </w:t>
      </w:r>
      <w:r w:rsidR="00EB2A79">
        <w:rPr>
          <w:rFonts w:ascii="SamsungOne 400" w:eastAsia="Batang" w:hAnsi="SamsungOne 400" w:cs="Times New Roman"/>
          <w:kern w:val="0"/>
          <w:szCs w:val="24"/>
          <w:lang w:val="en-GB" w:eastAsia="en-US"/>
        </w:rPr>
        <w:t>Sep</w:t>
      </w:r>
      <w:r w:rsidRPr="00E605F4">
        <w:rPr>
          <w:rFonts w:ascii="SamsungOne 400" w:eastAsia="Batang" w:hAnsi="SamsungOne 400" w:cs="Times New Roman"/>
          <w:kern w:val="0"/>
          <w:szCs w:val="24"/>
          <w:lang w:val="en-GB" w:eastAsia="en-US"/>
        </w:rPr>
        <w:t>, 202</w:t>
      </w:r>
      <w:r w:rsidR="00EB2A79">
        <w:rPr>
          <w:rFonts w:ascii="SamsungOne 400" w:eastAsia="Batang" w:hAnsi="SamsungOne 400" w:cs="Times New Roman"/>
          <w:kern w:val="0"/>
          <w:szCs w:val="24"/>
          <w:lang w:val="en-GB" w:eastAsia="en-US"/>
        </w:rPr>
        <w:t>4</w:t>
      </w:r>
      <w:r w:rsidRPr="00E605F4">
        <w:rPr>
          <w:rFonts w:ascii="SamsungOne 400" w:eastAsia="Batang" w:hAnsi="SamsungOne 400" w:cs="Times New Roman"/>
          <w:kern w:val="0"/>
          <w:szCs w:val="24"/>
          <w:lang w:val="en-GB" w:eastAsia="en-US"/>
        </w:rPr>
        <w:t>.</w:t>
      </w:r>
    </w:p>
    <w:p w14:paraId="1A1908A9" w14:textId="67B4B672" w:rsidR="005078F0" w:rsidRDefault="005078F0" w:rsidP="005078F0">
      <w:pPr>
        <w:spacing w:line="276" w:lineRule="auto"/>
        <w:rPr>
          <w:rFonts w:ascii="SamsungOne 400" w:eastAsia="Batang" w:hAnsi="SamsungOne 400" w:cs="Times New Roman"/>
          <w:kern w:val="0"/>
          <w:szCs w:val="24"/>
          <w:lang w:val="en-GB" w:eastAsia="en-US"/>
        </w:rPr>
      </w:pPr>
      <w:r w:rsidRPr="00E605F4">
        <w:rPr>
          <w:rFonts w:ascii="SamsungOne 400" w:eastAsia="Batang" w:hAnsi="SamsungOne 400" w:cs="Times New Roman"/>
          <w:kern w:val="0"/>
          <w:szCs w:val="24"/>
          <w:lang w:val="en-GB" w:eastAsia="en-US"/>
        </w:rPr>
        <w:lastRenderedPageBreak/>
        <w:t>[</w:t>
      </w:r>
      <w:r w:rsidR="0054051D">
        <w:rPr>
          <w:rFonts w:ascii="SamsungOne 400" w:eastAsia="Batang" w:hAnsi="SamsungOne 400" w:cs="Times New Roman"/>
          <w:kern w:val="0"/>
          <w:szCs w:val="24"/>
          <w:lang w:val="en-GB" w:eastAsia="en-US"/>
        </w:rPr>
        <w:t>2</w:t>
      </w:r>
      <w:r w:rsidRPr="00E605F4">
        <w:rPr>
          <w:rFonts w:ascii="SamsungOne 400" w:eastAsia="Batang" w:hAnsi="SamsungOne 400" w:cs="Times New Roman"/>
          <w:kern w:val="0"/>
          <w:szCs w:val="24"/>
          <w:lang w:val="en-GB" w:eastAsia="en-US"/>
        </w:rPr>
        <w:t>] RP-213599, New SI: Study on Artificial Intelligence (AI)/Machine Learning (ML) for NR Air Interface, Dec, 2021.</w:t>
      </w:r>
    </w:p>
    <w:p w14:paraId="085800CA" w14:textId="039B56F6" w:rsidR="0054051D" w:rsidRPr="00E605F4" w:rsidRDefault="0054051D" w:rsidP="0054051D">
      <w:pPr>
        <w:spacing w:line="276" w:lineRule="auto"/>
        <w:rPr>
          <w:rFonts w:ascii="SamsungOne 400" w:eastAsia="Batang" w:hAnsi="SamsungOne 400" w:cs="Times New Roman"/>
          <w:kern w:val="0"/>
          <w:szCs w:val="24"/>
          <w:lang w:val="en-GB" w:eastAsia="en-US"/>
        </w:rPr>
      </w:pPr>
      <w:r w:rsidRPr="00E605F4">
        <w:rPr>
          <w:rFonts w:ascii="SamsungOne 400" w:eastAsia="Batang" w:hAnsi="SamsungOne 400" w:cs="Times New Roman"/>
          <w:kern w:val="0"/>
          <w:szCs w:val="24"/>
          <w:lang w:val="en-GB" w:eastAsia="en-US"/>
        </w:rPr>
        <w:t>[</w:t>
      </w:r>
      <w:r>
        <w:rPr>
          <w:rFonts w:ascii="SamsungOne 400" w:eastAsia="Batang" w:hAnsi="SamsungOne 400" w:cs="Times New Roman"/>
          <w:kern w:val="0"/>
          <w:szCs w:val="24"/>
          <w:lang w:val="en-GB" w:eastAsia="en-US"/>
        </w:rPr>
        <w:t>3</w:t>
      </w:r>
      <w:r w:rsidRPr="00E605F4">
        <w:rPr>
          <w:rFonts w:ascii="SamsungOne 400" w:eastAsia="Batang" w:hAnsi="SamsungOne 400" w:cs="Times New Roman"/>
          <w:kern w:val="0"/>
          <w:szCs w:val="24"/>
          <w:lang w:val="en-GB" w:eastAsia="en-US"/>
        </w:rPr>
        <w:t xml:space="preserve">] </w:t>
      </w:r>
      <w:r>
        <w:rPr>
          <w:rFonts w:ascii="SamsungOne 400" w:eastAsia="Batang" w:hAnsi="SamsungOne 400" w:cs="Times New Roman"/>
          <w:kern w:val="0"/>
          <w:szCs w:val="24"/>
          <w:lang w:val="en-GB" w:eastAsia="en-US"/>
        </w:rPr>
        <w:t>TR 38.843</w:t>
      </w:r>
      <w:r w:rsidRPr="00E605F4">
        <w:rPr>
          <w:rFonts w:ascii="SamsungOne 400" w:eastAsia="Batang" w:hAnsi="SamsungOne 400" w:cs="Times New Roman"/>
          <w:kern w:val="0"/>
          <w:szCs w:val="24"/>
          <w:lang w:val="en-GB" w:eastAsia="en-US"/>
        </w:rPr>
        <w:t xml:space="preserve">, </w:t>
      </w:r>
      <w:r w:rsidRPr="0054051D">
        <w:rPr>
          <w:rFonts w:ascii="SamsungOne 400" w:eastAsia="Batang" w:hAnsi="SamsungOne 400" w:cs="Times New Roman"/>
          <w:kern w:val="0"/>
          <w:szCs w:val="24"/>
          <w:lang w:val="en-GB" w:eastAsia="en-US"/>
        </w:rPr>
        <w:t>Study on Artificial Intellige</w:t>
      </w:r>
      <w:r>
        <w:rPr>
          <w:rFonts w:ascii="SamsungOne 400" w:eastAsia="Batang" w:hAnsi="SamsungOne 400" w:cs="Times New Roman"/>
          <w:kern w:val="0"/>
          <w:szCs w:val="24"/>
          <w:lang w:val="en-GB" w:eastAsia="en-US"/>
        </w:rPr>
        <w:t xml:space="preserve">nce (AI)/Machine Learning (ML) for NR air interface </w:t>
      </w:r>
      <w:r w:rsidRPr="0054051D">
        <w:rPr>
          <w:rFonts w:ascii="SamsungOne 400" w:eastAsia="Batang" w:hAnsi="SamsungOne 400" w:cs="Times New Roman"/>
          <w:kern w:val="0"/>
          <w:szCs w:val="24"/>
          <w:lang w:val="en-GB" w:eastAsia="en-US"/>
        </w:rPr>
        <w:t>(Release 18)</w:t>
      </w:r>
      <w:r w:rsidRPr="00E605F4">
        <w:rPr>
          <w:rFonts w:ascii="SamsungOne 400" w:eastAsia="Batang" w:hAnsi="SamsungOne 400" w:cs="Times New Roman"/>
          <w:kern w:val="0"/>
          <w:szCs w:val="24"/>
          <w:lang w:val="en-GB" w:eastAsia="en-US"/>
        </w:rPr>
        <w:t>.</w:t>
      </w:r>
    </w:p>
    <w:p w14:paraId="1AC8119A" w14:textId="77777777" w:rsidR="0054051D" w:rsidRPr="00E605F4" w:rsidRDefault="0054051D" w:rsidP="005078F0">
      <w:pPr>
        <w:spacing w:line="276" w:lineRule="auto"/>
        <w:rPr>
          <w:rFonts w:ascii="SamsungOne 400" w:eastAsia="Batang" w:hAnsi="SamsungOne 400" w:cs="Times New Roman"/>
          <w:kern w:val="0"/>
          <w:szCs w:val="24"/>
          <w:lang w:val="en-GB" w:eastAsia="en-US"/>
        </w:rPr>
      </w:pPr>
    </w:p>
    <w:p w14:paraId="211AFFEB" w14:textId="77777777" w:rsidR="005078F0" w:rsidRPr="00E605F4" w:rsidRDefault="005078F0" w:rsidP="005078F0">
      <w:pPr>
        <w:spacing w:line="276" w:lineRule="auto"/>
        <w:rPr>
          <w:rFonts w:ascii="SamsungOne 400" w:eastAsia="Batang" w:hAnsi="SamsungOne 400" w:cs="Times New Roman"/>
          <w:kern w:val="0"/>
          <w:szCs w:val="24"/>
        </w:rPr>
      </w:pPr>
    </w:p>
    <w:p w14:paraId="23D89232" w14:textId="77777777" w:rsidR="005078F0" w:rsidRPr="00B0159B" w:rsidRDefault="005078F0" w:rsidP="005078F0">
      <w:pPr>
        <w:spacing w:line="276" w:lineRule="auto"/>
        <w:rPr>
          <w:rFonts w:ascii="Times" w:eastAsia="Batang" w:hAnsi="Times" w:cs="Times New Roman"/>
          <w:kern w:val="0"/>
          <w:szCs w:val="24"/>
        </w:rPr>
      </w:pPr>
    </w:p>
    <w:p w14:paraId="0D5EB49A" w14:textId="247E163B" w:rsidR="007412C6" w:rsidRDefault="007412C6"/>
    <w:sectPr w:rsidR="007412C6">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Samsung Sharp Sans">
    <w:panose1 w:val="00000000000000000000"/>
    <w:charset w:val="00"/>
    <w:family w:val="auto"/>
    <w:pitch w:val="variable"/>
    <w:sig w:usb0="A10002EF" w:usb1="500160FB" w:usb2="00000010" w:usb3="00000000" w:csb0="00000197" w:csb1="00000000"/>
  </w:font>
  <w:font w:name="Batang">
    <w:altName w:val="바탕"/>
    <w:panose1 w:val="02030600000101010101"/>
    <w:charset w:val="81"/>
    <w:family w:val="roman"/>
    <w:pitch w:val="variable"/>
    <w:sig w:usb0="B00002AF" w:usb1="69D77CFB" w:usb2="00000030" w:usb3="00000000" w:csb0="0008009F" w:csb1="00000000"/>
  </w:font>
  <w:font w:name="SamsungOne 400">
    <w:panose1 w:val="020B0503030303020204"/>
    <w:charset w:val="00"/>
    <w:family w:val="swiss"/>
    <w:pitch w:val="variable"/>
    <w:sig w:usb0="E00002FF" w:usb1="52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E6790"/>
    <w:multiLevelType w:val="hybridMultilevel"/>
    <w:tmpl w:val="B078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4" w15:restartNumberingAfterBreak="0">
    <w:nsid w:val="17943A4D"/>
    <w:multiLevelType w:val="hybridMultilevel"/>
    <w:tmpl w:val="C144D354"/>
    <w:lvl w:ilvl="0" w:tplc="04090001">
      <w:start w:val="1"/>
      <w:numFmt w:val="bullet"/>
      <w:lvlText w:val=""/>
      <w:lvlJc w:val="left"/>
      <w:pPr>
        <w:ind w:left="1967" w:hanging="360"/>
      </w:pPr>
      <w:rPr>
        <w:rFonts w:ascii="Symbol" w:hAnsi="Symbol" w:hint="default"/>
      </w:rPr>
    </w:lvl>
    <w:lvl w:ilvl="1" w:tplc="04090003" w:tentative="1">
      <w:start w:val="1"/>
      <w:numFmt w:val="bullet"/>
      <w:lvlText w:val="o"/>
      <w:lvlJc w:val="left"/>
      <w:pPr>
        <w:ind w:left="2687" w:hanging="360"/>
      </w:pPr>
      <w:rPr>
        <w:rFonts w:ascii="Courier New" w:hAnsi="Courier New" w:cs="Courier New" w:hint="default"/>
      </w:rPr>
    </w:lvl>
    <w:lvl w:ilvl="2" w:tplc="04090005" w:tentative="1">
      <w:start w:val="1"/>
      <w:numFmt w:val="bullet"/>
      <w:lvlText w:val=""/>
      <w:lvlJc w:val="left"/>
      <w:pPr>
        <w:ind w:left="3407" w:hanging="360"/>
      </w:pPr>
      <w:rPr>
        <w:rFonts w:ascii="Wingdings" w:hAnsi="Wingdings" w:hint="default"/>
      </w:rPr>
    </w:lvl>
    <w:lvl w:ilvl="3" w:tplc="04090001" w:tentative="1">
      <w:start w:val="1"/>
      <w:numFmt w:val="bullet"/>
      <w:lvlText w:val=""/>
      <w:lvlJc w:val="left"/>
      <w:pPr>
        <w:ind w:left="4127" w:hanging="360"/>
      </w:pPr>
      <w:rPr>
        <w:rFonts w:ascii="Symbol" w:hAnsi="Symbol" w:hint="default"/>
      </w:rPr>
    </w:lvl>
    <w:lvl w:ilvl="4" w:tplc="04090003" w:tentative="1">
      <w:start w:val="1"/>
      <w:numFmt w:val="bullet"/>
      <w:lvlText w:val="o"/>
      <w:lvlJc w:val="left"/>
      <w:pPr>
        <w:ind w:left="4847" w:hanging="360"/>
      </w:pPr>
      <w:rPr>
        <w:rFonts w:ascii="Courier New" w:hAnsi="Courier New" w:cs="Courier New" w:hint="default"/>
      </w:rPr>
    </w:lvl>
    <w:lvl w:ilvl="5" w:tplc="04090005" w:tentative="1">
      <w:start w:val="1"/>
      <w:numFmt w:val="bullet"/>
      <w:lvlText w:val=""/>
      <w:lvlJc w:val="left"/>
      <w:pPr>
        <w:ind w:left="5567" w:hanging="360"/>
      </w:pPr>
      <w:rPr>
        <w:rFonts w:ascii="Wingdings" w:hAnsi="Wingdings" w:hint="default"/>
      </w:rPr>
    </w:lvl>
    <w:lvl w:ilvl="6" w:tplc="04090001" w:tentative="1">
      <w:start w:val="1"/>
      <w:numFmt w:val="bullet"/>
      <w:lvlText w:val=""/>
      <w:lvlJc w:val="left"/>
      <w:pPr>
        <w:ind w:left="6287" w:hanging="360"/>
      </w:pPr>
      <w:rPr>
        <w:rFonts w:ascii="Symbol" w:hAnsi="Symbol" w:hint="default"/>
      </w:rPr>
    </w:lvl>
    <w:lvl w:ilvl="7" w:tplc="04090003" w:tentative="1">
      <w:start w:val="1"/>
      <w:numFmt w:val="bullet"/>
      <w:lvlText w:val="o"/>
      <w:lvlJc w:val="left"/>
      <w:pPr>
        <w:ind w:left="7007" w:hanging="360"/>
      </w:pPr>
      <w:rPr>
        <w:rFonts w:ascii="Courier New" w:hAnsi="Courier New" w:cs="Courier New" w:hint="default"/>
      </w:rPr>
    </w:lvl>
    <w:lvl w:ilvl="8" w:tplc="04090005" w:tentative="1">
      <w:start w:val="1"/>
      <w:numFmt w:val="bullet"/>
      <w:lvlText w:val=""/>
      <w:lvlJc w:val="left"/>
      <w:pPr>
        <w:ind w:left="7727"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F72694"/>
    <w:multiLevelType w:val="hybridMultilevel"/>
    <w:tmpl w:val="71B6BF58"/>
    <w:lvl w:ilvl="0" w:tplc="B9069E9C">
      <w:start w:val="1"/>
      <w:numFmt w:val="lowerRoman"/>
      <w:pStyle w:val="Heading3"/>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5733C3"/>
    <w:multiLevelType w:val="multilevel"/>
    <w:tmpl w:val="1D2A1ACC"/>
    <w:lvl w:ilvl="0">
      <w:start w:val="2"/>
      <w:numFmt w:val="decimal"/>
      <w:lvlText w:val="%1"/>
      <w:lvlJc w:val="left"/>
      <w:pPr>
        <w:ind w:left="375" w:hanging="3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40257FC4"/>
    <w:multiLevelType w:val="hybridMultilevel"/>
    <w:tmpl w:val="B0D09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C1755C8"/>
    <w:multiLevelType w:val="hybridMultilevel"/>
    <w:tmpl w:val="65E2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916312C"/>
    <w:multiLevelType w:val="hybridMultilevel"/>
    <w:tmpl w:val="4008D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12677F"/>
    <w:multiLevelType w:val="hybridMultilevel"/>
    <w:tmpl w:val="4C082212"/>
    <w:lvl w:ilvl="0" w:tplc="81B2F94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333CE1"/>
    <w:multiLevelType w:val="singleLevel"/>
    <w:tmpl w:val="291438EE"/>
    <w:lvl w:ilvl="0">
      <w:start w:val="1"/>
      <w:numFmt w:val="decimal"/>
      <w:pStyle w:val="FigureTitle"/>
      <w:lvlText w:val="[%1]"/>
      <w:lvlJc w:val="left"/>
      <w:pPr>
        <w:tabs>
          <w:tab w:val="num" w:pos="360"/>
        </w:tabs>
        <w:ind w:left="360" w:hanging="360"/>
      </w:pPr>
    </w:lvl>
  </w:abstractNum>
  <w:num w:numId="1">
    <w:abstractNumId w:val="17"/>
  </w:num>
  <w:num w:numId="2">
    <w:abstractNumId w:val="14"/>
  </w:num>
  <w:num w:numId="3">
    <w:abstractNumId w:val="11"/>
  </w:num>
  <w:num w:numId="4">
    <w:abstractNumId w:val="5"/>
  </w:num>
  <w:num w:numId="5">
    <w:abstractNumId w:val="15"/>
  </w:num>
  <w:num w:numId="6">
    <w:abstractNumId w:val="20"/>
  </w:num>
  <w:num w:numId="7">
    <w:abstractNumId w:val="2"/>
  </w:num>
  <w:num w:numId="8">
    <w:abstractNumId w:val="7"/>
  </w:num>
  <w:num w:numId="9">
    <w:abstractNumId w:val="13"/>
  </w:num>
  <w:num w:numId="10">
    <w:abstractNumId w:val="19"/>
  </w:num>
  <w:num w:numId="11">
    <w:abstractNumId w:val="8"/>
  </w:num>
  <w:num w:numId="12">
    <w:abstractNumId w:val="0"/>
  </w:num>
  <w:num w:numId="13">
    <w:abstractNumId w:val="18"/>
  </w:num>
  <w:num w:numId="14">
    <w:abstractNumId w:val="9"/>
  </w:num>
  <w:num w:numId="15">
    <w:abstractNumId w:val="8"/>
    <w:lvlOverride w:ilvl="0">
      <w:startOverride w:val="1"/>
    </w:lvlOverride>
  </w:num>
  <w:num w:numId="16">
    <w:abstractNumId w:val="15"/>
  </w:num>
  <w:num w:numId="17">
    <w:abstractNumId w:val="4"/>
  </w:num>
  <w:num w:numId="18">
    <w:abstractNumId w:val="12"/>
  </w:num>
  <w:num w:numId="19">
    <w:abstractNumId w:val="10"/>
  </w:num>
  <w:num w:numId="20">
    <w:abstractNumId w:val="3"/>
  </w:num>
  <w:num w:numId="21">
    <w:abstractNumId w:val="6"/>
  </w:num>
  <w:num w:numId="22">
    <w:abstractNumId w:val="1"/>
  </w:num>
  <w:num w:numId="23">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8F0"/>
    <w:rsid w:val="00021398"/>
    <w:rsid w:val="00025F0D"/>
    <w:rsid w:val="00031195"/>
    <w:rsid w:val="0003232A"/>
    <w:rsid w:val="000530E5"/>
    <w:rsid w:val="00055B81"/>
    <w:rsid w:val="00092DF9"/>
    <w:rsid w:val="000A0BA8"/>
    <w:rsid w:val="000B3061"/>
    <w:rsid w:val="000B5403"/>
    <w:rsid w:val="000C1319"/>
    <w:rsid w:val="000C659D"/>
    <w:rsid w:val="000E0981"/>
    <w:rsid w:val="000E25E7"/>
    <w:rsid w:val="000E3EC3"/>
    <w:rsid w:val="000E5BCC"/>
    <w:rsid w:val="000E6788"/>
    <w:rsid w:val="000E7E3F"/>
    <w:rsid w:val="001128E1"/>
    <w:rsid w:val="00120CAF"/>
    <w:rsid w:val="001273CE"/>
    <w:rsid w:val="00133C61"/>
    <w:rsid w:val="00137C78"/>
    <w:rsid w:val="001413C6"/>
    <w:rsid w:val="00145DC7"/>
    <w:rsid w:val="001476B1"/>
    <w:rsid w:val="001621ED"/>
    <w:rsid w:val="001724AC"/>
    <w:rsid w:val="0017763A"/>
    <w:rsid w:val="001841B1"/>
    <w:rsid w:val="00184B0A"/>
    <w:rsid w:val="001A568A"/>
    <w:rsid w:val="001B47E5"/>
    <w:rsid w:val="001C51FA"/>
    <w:rsid w:val="001C5626"/>
    <w:rsid w:val="001C5E54"/>
    <w:rsid w:val="001C6786"/>
    <w:rsid w:val="001C680B"/>
    <w:rsid w:val="001D6256"/>
    <w:rsid w:val="001E3D88"/>
    <w:rsid w:val="00203559"/>
    <w:rsid w:val="00210F0B"/>
    <w:rsid w:val="00212CA9"/>
    <w:rsid w:val="00225F3F"/>
    <w:rsid w:val="00230276"/>
    <w:rsid w:val="0023404F"/>
    <w:rsid w:val="00234C77"/>
    <w:rsid w:val="00252F9B"/>
    <w:rsid w:val="002704E8"/>
    <w:rsid w:val="002732FF"/>
    <w:rsid w:val="002A205B"/>
    <w:rsid w:val="002E040F"/>
    <w:rsid w:val="002E764F"/>
    <w:rsid w:val="002F1021"/>
    <w:rsid w:val="002F2B84"/>
    <w:rsid w:val="002F789F"/>
    <w:rsid w:val="00300E52"/>
    <w:rsid w:val="0030259A"/>
    <w:rsid w:val="00307661"/>
    <w:rsid w:val="00312798"/>
    <w:rsid w:val="00313406"/>
    <w:rsid w:val="003160BD"/>
    <w:rsid w:val="003222DA"/>
    <w:rsid w:val="0033263C"/>
    <w:rsid w:val="00335589"/>
    <w:rsid w:val="00357583"/>
    <w:rsid w:val="00367F23"/>
    <w:rsid w:val="00384C4B"/>
    <w:rsid w:val="0038589B"/>
    <w:rsid w:val="003915D8"/>
    <w:rsid w:val="003A3F38"/>
    <w:rsid w:val="003C0952"/>
    <w:rsid w:val="003D10FC"/>
    <w:rsid w:val="003E7A9E"/>
    <w:rsid w:val="003F0CC4"/>
    <w:rsid w:val="004037BD"/>
    <w:rsid w:val="00405CF6"/>
    <w:rsid w:val="00423062"/>
    <w:rsid w:val="00430AA5"/>
    <w:rsid w:val="0043155B"/>
    <w:rsid w:val="00432338"/>
    <w:rsid w:val="00435C52"/>
    <w:rsid w:val="00441FB4"/>
    <w:rsid w:val="00442A1C"/>
    <w:rsid w:val="0045332E"/>
    <w:rsid w:val="004562B9"/>
    <w:rsid w:val="0048185E"/>
    <w:rsid w:val="00482E3B"/>
    <w:rsid w:val="00496D14"/>
    <w:rsid w:val="004C01C1"/>
    <w:rsid w:val="004C23ED"/>
    <w:rsid w:val="004F3890"/>
    <w:rsid w:val="005078F0"/>
    <w:rsid w:val="0051492E"/>
    <w:rsid w:val="005167DD"/>
    <w:rsid w:val="005230C1"/>
    <w:rsid w:val="0054051D"/>
    <w:rsid w:val="00541388"/>
    <w:rsid w:val="00550A4B"/>
    <w:rsid w:val="00553275"/>
    <w:rsid w:val="00555329"/>
    <w:rsid w:val="00557DEF"/>
    <w:rsid w:val="005756FF"/>
    <w:rsid w:val="005858B5"/>
    <w:rsid w:val="00597DFA"/>
    <w:rsid w:val="005A372F"/>
    <w:rsid w:val="005A3BD8"/>
    <w:rsid w:val="005A667E"/>
    <w:rsid w:val="005D1A75"/>
    <w:rsid w:val="006161EA"/>
    <w:rsid w:val="00617081"/>
    <w:rsid w:val="006170A3"/>
    <w:rsid w:val="006203DF"/>
    <w:rsid w:val="00622864"/>
    <w:rsid w:val="00624091"/>
    <w:rsid w:val="00624273"/>
    <w:rsid w:val="006254FA"/>
    <w:rsid w:val="00647FA2"/>
    <w:rsid w:val="00653243"/>
    <w:rsid w:val="0065612D"/>
    <w:rsid w:val="006625C1"/>
    <w:rsid w:val="00675AFE"/>
    <w:rsid w:val="006A1AE0"/>
    <w:rsid w:val="006B0822"/>
    <w:rsid w:val="006B1174"/>
    <w:rsid w:val="006C0317"/>
    <w:rsid w:val="006D324F"/>
    <w:rsid w:val="006D561E"/>
    <w:rsid w:val="006D79DD"/>
    <w:rsid w:val="006E56FA"/>
    <w:rsid w:val="006E5FC1"/>
    <w:rsid w:val="006E7A2C"/>
    <w:rsid w:val="0070227A"/>
    <w:rsid w:val="00707931"/>
    <w:rsid w:val="00707B18"/>
    <w:rsid w:val="007101D3"/>
    <w:rsid w:val="00725662"/>
    <w:rsid w:val="007412C6"/>
    <w:rsid w:val="00763F9D"/>
    <w:rsid w:val="00774E3A"/>
    <w:rsid w:val="00777075"/>
    <w:rsid w:val="007A0AB8"/>
    <w:rsid w:val="007A4059"/>
    <w:rsid w:val="007A6CF1"/>
    <w:rsid w:val="007C0962"/>
    <w:rsid w:val="007C1E3D"/>
    <w:rsid w:val="007D1AE6"/>
    <w:rsid w:val="007D3688"/>
    <w:rsid w:val="007D4A19"/>
    <w:rsid w:val="008048E5"/>
    <w:rsid w:val="00824658"/>
    <w:rsid w:val="00824F1B"/>
    <w:rsid w:val="0082711E"/>
    <w:rsid w:val="008560CD"/>
    <w:rsid w:val="00862DB6"/>
    <w:rsid w:val="00877924"/>
    <w:rsid w:val="00892025"/>
    <w:rsid w:val="008B1FCC"/>
    <w:rsid w:val="008C18CE"/>
    <w:rsid w:val="008D165E"/>
    <w:rsid w:val="008D6A73"/>
    <w:rsid w:val="008E654F"/>
    <w:rsid w:val="008E70C7"/>
    <w:rsid w:val="008F3146"/>
    <w:rsid w:val="00903095"/>
    <w:rsid w:val="0091167F"/>
    <w:rsid w:val="0091637D"/>
    <w:rsid w:val="00931B3D"/>
    <w:rsid w:val="00933F78"/>
    <w:rsid w:val="00937BC1"/>
    <w:rsid w:val="00967943"/>
    <w:rsid w:val="009727C7"/>
    <w:rsid w:val="0098167B"/>
    <w:rsid w:val="00981E32"/>
    <w:rsid w:val="00997A9B"/>
    <w:rsid w:val="009B7ED9"/>
    <w:rsid w:val="009C34C9"/>
    <w:rsid w:val="009C4879"/>
    <w:rsid w:val="009D2C91"/>
    <w:rsid w:val="009D46CF"/>
    <w:rsid w:val="009D762A"/>
    <w:rsid w:val="009E29AC"/>
    <w:rsid w:val="009E3EE4"/>
    <w:rsid w:val="009F030E"/>
    <w:rsid w:val="009F1A6B"/>
    <w:rsid w:val="00A038EF"/>
    <w:rsid w:val="00A04D9D"/>
    <w:rsid w:val="00A11BEA"/>
    <w:rsid w:val="00A27EC7"/>
    <w:rsid w:val="00A30C9D"/>
    <w:rsid w:val="00A411C7"/>
    <w:rsid w:val="00A43114"/>
    <w:rsid w:val="00A56998"/>
    <w:rsid w:val="00A60E51"/>
    <w:rsid w:val="00A637CF"/>
    <w:rsid w:val="00A702F1"/>
    <w:rsid w:val="00A735C2"/>
    <w:rsid w:val="00A85A44"/>
    <w:rsid w:val="00AB0966"/>
    <w:rsid w:val="00AB7677"/>
    <w:rsid w:val="00AE0B02"/>
    <w:rsid w:val="00AE1AEE"/>
    <w:rsid w:val="00AF7B9F"/>
    <w:rsid w:val="00B05380"/>
    <w:rsid w:val="00B15AF9"/>
    <w:rsid w:val="00B447D1"/>
    <w:rsid w:val="00B46481"/>
    <w:rsid w:val="00B4754E"/>
    <w:rsid w:val="00B54E18"/>
    <w:rsid w:val="00B67538"/>
    <w:rsid w:val="00B744DF"/>
    <w:rsid w:val="00B86B22"/>
    <w:rsid w:val="00BA0C6F"/>
    <w:rsid w:val="00BA137A"/>
    <w:rsid w:val="00BA3BA4"/>
    <w:rsid w:val="00BA7B07"/>
    <w:rsid w:val="00BB4B13"/>
    <w:rsid w:val="00BB7446"/>
    <w:rsid w:val="00BC2474"/>
    <w:rsid w:val="00BC5514"/>
    <w:rsid w:val="00BC7248"/>
    <w:rsid w:val="00BE133B"/>
    <w:rsid w:val="00BE3BAB"/>
    <w:rsid w:val="00BE4D24"/>
    <w:rsid w:val="00BE58F8"/>
    <w:rsid w:val="00C00CB0"/>
    <w:rsid w:val="00C10188"/>
    <w:rsid w:val="00C11CB0"/>
    <w:rsid w:val="00C14272"/>
    <w:rsid w:val="00C47BD6"/>
    <w:rsid w:val="00C532E5"/>
    <w:rsid w:val="00C715F4"/>
    <w:rsid w:val="00C74E79"/>
    <w:rsid w:val="00C84774"/>
    <w:rsid w:val="00C86F49"/>
    <w:rsid w:val="00CA4A07"/>
    <w:rsid w:val="00CB5E0F"/>
    <w:rsid w:val="00CD4AFA"/>
    <w:rsid w:val="00CF083B"/>
    <w:rsid w:val="00CF11F0"/>
    <w:rsid w:val="00D025D6"/>
    <w:rsid w:val="00D10B0B"/>
    <w:rsid w:val="00D165BB"/>
    <w:rsid w:val="00D24CCB"/>
    <w:rsid w:val="00D32736"/>
    <w:rsid w:val="00D4571B"/>
    <w:rsid w:val="00D45B58"/>
    <w:rsid w:val="00D460FE"/>
    <w:rsid w:val="00D472F0"/>
    <w:rsid w:val="00D5357C"/>
    <w:rsid w:val="00D61A1A"/>
    <w:rsid w:val="00D760C1"/>
    <w:rsid w:val="00D77B0B"/>
    <w:rsid w:val="00D82FB1"/>
    <w:rsid w:val="00D90E7E"/>
    <w:rsid w:val="00DA5F18"/>
    <w:rsid w:val="00DB0012"/>
    <w:rsid w:val="00DB3E5F"/>
    <w:rsid w:val="00DC2880"/>
    <w:rsid w:val="00DD1FD6"/>
    <w:rsid w:val="00DD2C49"/>
    <w:rsid w:val="00DD629B"/>
    <w:rsid w:val="00DE7478"/>
    <w:rsid w:val="00DF7124"/>
    <w:rsid w:val="00E000A6"/>
    <w:rsid w:val="00E00A42"/>
    <w:rsid w:val="00E02AC2"/>
    <w:rsid w:val="00E151F9"/>
    <w:rsid w:val="00E3131E"/>
    <w:rsid w:val="00E3304B"/>
    <w:rsid w:val="00E34583"/>
    <w:rsid w:val="00E414A9"/>
    <w:rsid w:val="00E42232"/>
    <w:rsid w:val="00E605F4"/>
    <w:rsid w:val="00E62B88"/>
    <w:rsid w:val="00E65E3F"/>
    <w:rsid w:val="00E664FA"/>
    <w:rsid w:val="00E7162D"/>
    <w:rsid w:val="00E776B2"/>
    <w:rsid w:val="00E81097"/>
    <w:rsid w:val="00E96B24"/>
    <w:rsid w:val="00EA0E87"/>
    <w:rsid w:val="00EB22E8"/>
    <w:rsid w:val="00EB2A79"/>
    <w:rsid w:val="00EB47A2"/>
    <w:rsid w:val="00EF38DA"/>
    <w:rsid w:val="00F036A4"/>
    <w:rsid w:val="00F04E6F"/>
    <w:rsid w:val="00F06073"/>
    <w:rsid w:val="00F14345"/>
    <w:rsid w:val="00F27374"/>
    <w:rsid w:val="00F3023C"/>
    <w:rsid w:val="00F41C13"/>
    <w:rsid w:val="00F431AC"/>
    <w:rsid w:val="00F4525F"/>
    <w:rsid w:val="00F529AE"/>
    <w:rsid w:val="00F52D38"/>
    <w:rsid w:val="00F6393A"/>
    <w:rsid w:val="00F92205"/>
    <w:rsid w:val="00FA3028"/>
    <w:rsid w:val="00FA33AE"/>
    <w:rsid w:val="00FB138B"/>
    <w:rsid w:val="00FB4871"/>
    <w:rsid w:val="00FD026F"/>
    <w:rsid w:val="00FD04FC"/>
    <w:rsid w:val="00FD35BA"/>
    <w:rsid w:val="00FE531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457A2"/>
  <w15:chartTrackingRefBased/>
  <w15:docId w15:val="{2AB73EC2-9D4B-4D39-B7DA-23792421A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E18"/>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E02AC2"/>
    <w:pPr>
      <w:keepNext/>
      <w:spacing w:after="240"/>
      <w:ind w:left="1985" w:right="284" w:hanging="1985"/>
      <w:outlineLvl w:val="0"/>
    </w:pPr>
    <w:rPr>
      <w:rFonts w:ascii="Samsung Sharp Sans" w:eastAsia="Batang" w:hAnsi="Samsung Sharp Sans" w:cs="Times New Roman"/>
      <w:kern w:val="0"/>
      <w:sz w:val="32"/>
      <w:szCs w:val="32"/>
      <w:lang w:val="en-GB" w:eastAsia="en-US"/>
    </w:rPr>
  </w:style>
  <w:style w:type="paragraph" w:styleId="Heading2">
    <w:name w:val="heading 2"/>
    <w:aliases w:val="H2,h2"/>
    <w:basedOn w:val="Normal"/>
    <w:next w:val="Normal"/>
    <w:link w:val="Heading2Char"/>
    <w:uiPriority w:val="9"/>
    <w:qFormat/>
    <w:rsid w:val="002732FF"/>
    <w:pPr>
      <w:keepNext/>
      <w:spacing w:before="180" w:after="120" w:line="288" w:lineRule="auto"/>
      <w:ind w:right="288"/>
      <w:outlineLvl w:val="1"/>
    </w:pPr>
    <w:rPr>
      <w:rFonts w:ascii="SamsungOne 400" w:eastAsia="Batang" w:hAnsi="SamsungOne 400" w:cs="Times New Roman"/>
      <w:kern w:val="0"/>
      <w:sz w:val="28"/>
      <w:szCs w:val="28"/>
      <w:lang w:val="en-GB" w:eastAsia="en-US"/>
    </w:rPr>
  </w:style>
  <w:style w:type="paragraph" w:styleId="Heading3">
    <w:name w:val="heading 3"/>
    <w:aliases w:val="H3,h3,Underrubrik2,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A667E"/>
    <w:pPr>
      <w:keepNext/>
      <w:numPr>
        <w:numId w:val="11"/>
      </w:numPr>
      <w:outlineLvl w:val="2"/>
    </w:pPr>
    <w:rPr>
      <w:rFonts w:ascii="Arial" w:eastAsia="Batang" w:hAnsi="Arial" w:cs="Arial"/>
      <w:kern w:val="0"/>
      <w:sz w:val="24"/>
      <w:szCs w:val="24"/>
      <w:lang w:val="en-GB"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2732FF"/>
    <w:pPr>
      <w:keepLines/>
      <w:spacing w:after="240"/>
      <w:jc w:val="center"/>
      <w:outlineLvl w:val="3"/>
    </w:pPr>
    <w:rPr>
      <w:rFonts w:ascii="SamsungOne 400" w:eastAsia="MS Mincho" w:hAnsi="SamsungOne 400" w:cs="Times New Roman"/>
      <w:b/>
      <w:kern w:val="0"/>
      <w:szCs w:val="20"/>
      <w:lang w:val="en-GB" w:eastAsia="en-US"/>
    </w:rPr>
  </w:style>
  <w:style w:type="paragraph" w:styleId="Heading5">
    <w:name w:val="heading 5"/>
    <w:aliases w:val="h5,H5,Heading5"/>
    <w:basedOn w:val="Normal"/>
    <w:next w:val="Normal"/>
    <w:link w:val="Heading5Char"/>
    <w:qFormat/>
    <w:rsid w:val="00EB47A2"/>
    <w:pPr>
      <w:keepNext/>
      <w:jc w:val="both"/>
      <w:outlineLvl w:val="4"/>
    </w:pPr>
    <w:rPr>
      <w:rFonts w:ascii="SamsungOne 400" w:eastAsia="Batang" w:hAnsi="SamsungOne 400" w:cs="Times New Roman"/>
      <w:b/>
      <w:kern w:val="0"/>
      <w:szCs w:val="20"/>
      <w:lang w:val="en-GB" w:eastAsia="en-US"/>
    </w:rPr>
  </w:style>
  <w:style w:type="paragraph" w:styleId="Heading6">
    <w:name w:val="heading 6"/>
    <w:aliases w:val="h6"/>
    <w:basedOn w:val="Normal"/>
    <w:next w:val="Normal"/>
    <w:link w:val="Heading6Char"/>
    <w:qFormat/>
    <w:rsid w:val="005078F0"/>
    <w:pPr>
      <w:keepNext/>
      <w:outlineLvl w:val="5"/>
    </w:pPr>
    <w:rPr>
      <w:rFonts w:ascii="Arial" w:eastAsia="Batang" w:hAnsi="Arial" w:cs="Times New Roman"/>
      <w:b/>
      <w:color w:val="C0C0C0"/>
      <w:kern w:val="0"/>
      <w:sz w:val="24"/>
      <w:szCs w:val="24"/>
      <w:lang w:val="en-GB" w:eastAsia="en-US"/>
    </w:rPr>
  </w:style>
  <w:style w:type="paragraph" w:styleId="Heading7">
    <w:name w:val="heading 7"/>
    <w:basedOn w:val="Normal"/>
    <w:next w:val="Normal"/>
    <w:link w:val="Heading7Char"/>
    <w:qFormat/>
    <w:rsid w:val="005078F0"/>
    <w:pPr>
      <w:keepNext/>
      <w:tabs>
        <w:tab w:val="left" w:pos="2694"/>
      </w:tabs>
      <w:ind w:left="708"/>
      <w:outlineLvl w:val="6"/>
    </w:pPr>
    <w:rPr>
      <w:rFonts w:ascii="Arial" w:eastAsia="Batang" w:hAnsi="Arial" w:cs="Times New Roman"/>
      <w:b/>
      <w:color w:val="0000FF"/>
      <w:kern w:val="0"/>
      <w:szCs w:val="24"/>
      <w:lang w:val="en-GB" w:eastAsia="en-US"/>
    </w:rPr>
  </w:style>
  <w:style w:type="paragraph" w:styleId="Heading8">
    <w:name w:val="heading 8"/>
    <w:aliases w:val="Table Heading"/>
    <w:basedOn w:val="Normal"/>
    <w:next w:val="Normal"/>
    <w:link w:val="Heading8Char"/>
    <w:qFormat/>
    <w:rsid w:val="005078F0"/>
    <w:pPr>
      <w:keepNext/>
      <w:spacing w:after="120"/>
      <w:ind w:left="1985" w:hanging="1985"/>
      <w:outlineLvl w:val="7"/>
    </w:pPr>
    <w:rPr>
      <w:rFonts w:ascii="Arial" w:eastAsia="Batang" w:hAnsi="Arial" w:cs="Times New Roman"/>
      <w:b/>
      <w:kern w:val="0"/>
      <w:sz w:val="22"/>
      <w:szCs w:val="24"/>
      <w:lang w:val="en-GB" w:eastAsia="en-US"/>
    </w:rPr>
  </w:style>
  <w:style w:type="paragraph" w:styleId="Heading9">
    <w:name w:val="heading 9"/>
    <w:aliases w:val="Figure Heading,FH,标题 91"/>
    <w:basedOn w:val="Normal"/>
    <w:next w:val="Normal"/>
    <w:link w:val="Heading9Char"/>
    <w:qFormat/>
    <w:rsid w:val="005078F0"/>
    <w:pPr>
      <w:keepNext/>
      <w:spacing w:after="120"/>
      <w:ind w:left="1985" w:hanging="1985"/>
      <w:outlineLvl w:val="8"/>
    </w:pPr>
    <w:rPr>
      <w:rFonts w:ascii="Arial" w:eastAsia="Batang" w:hAnsi="Arial" w:cs="Times New Roman"/>
      <w:b/>
      <w:kern w:val="0"/>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E02AC2"/>
    <w:rPr>
      <w:rFonts w:ascii="Samsung Sharp Sans" w:eastAsia="Batang" w:hAnsi="Samsung Sharp Sans" w:cs="Times New Roman"/>
      <w:kern w:val="0"/>
      <w:sz w:val="32"/>
      <w:szCs w:val="32"/>
      <w:lang w:val="en-GB" w:eastAsia="en-US"/>
    </w:rPr>
  </w:style>
  <w:style w:type="character" w:customStyle="1" w:styleId="Heading2Char">
    <w:name w:val="Heading 2 Char"/>
    <w:aliases w:val="H2 Char,h2 Char"/>
    <w:basedOn w:val="DefaultParagraphFont"/>
    <w:link w:val="Heading2"/>
    <w:uiPriority w:val="9"/>
    <w:rsid w:val="002732FF"/>
    <w:rPr>
      <w:rFonts w:ascii="SamsungOne 400" w:eastAsia="Batang" w:hAnsi="SamsungOne 400" w:cs="Times New Roman"/>
      <w:kern w:val="0"/>
      <w:sz w:val="28"/>
      <w:szCs w:val="28"/>
      <w:lang w:val="en-GB" w:eastAsia="en-US"/>
    </w:rPr>
  </w:style>
  <w:style w:type="character" w:customStyle="1" w:styleId="Heading3Char">
    <w:name w:val="Heading 3 Char"/>
    <w:aliases w:val="H3 Char,h3 Char,Underrubrik2 Char,no break Char,Memo Heading 3 Char,hello Char,Titre 3 Car Char,no break Car Char,H3 Car Char,Underrubrik2 Car Char,h3 Car Char,Memo Heading 3 Car Char,hello Car Char,Heading 3 Char Car Char"/>
    <w:basedOn w:val="DefaultParagraphFont"/>
    <w:link w:val="Heading3"/>
    <w:rsid w:val="005A667E"/>
    <w:rPr>
      <w:rFonts w:ascii="Arial" w:eastAsia="Batang" w:hAnsi="Arial" w:cs="Arial"/>
      <w:kern w:val="0"/>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32FF"/>
    <w:rPr>
      <w:rFonts w:ascii="SamsungOne 400" w:eastAsia="MS Mincho" w:hAnsi="SamsungOne 400" w:cs="Times New Roman"/>
      <w:b/>
      <w:kern w:val="0"/>
      <w:szCs w:val="20"/>
      <w:lang w:val="en-GB" w:eastAsia="en-US"/>
    </w:rPr>
  </w:style>
  <w:style w:type="character" w:customStyle="1" w:styleId="Heading5Char">
    <w:name w:val="Heading 5 Char"/>
    <w:aliases w:val="h5 Char,H5 Char,Heading5 Char"/>
    <w:basedOn w:val="DefaultParagraphFont"/>
    <w:link w:val="Heading5"/>
    <w:rsid w:val="00EB47A2"/>
    <w:rPr>
      <w:rFonts w:ascii="SamsungOne 400" w:eastAsia="Batang" w:hAnsi="SamsungOne 400" w:cs="Times New Roman"/>
      <w:b/>
      <w:kern w:val="0"/>
      <w:szCs w:val="20"/>
      <w:lang w:val="en-GB" w:eastAsia="en-US"/>
    </w:rPr>
  </w:style>
  <w:style w:type="character" w:customStyle="1" w:styleId="Heading6Char">
    <w:name w:val="Heading 6 Char"/>
    <w:aliases w:val="h6 Char"/>
    <w:basedOn w:val="DefaultParagraphFont"/>
    <w:link w:val="Heading6"/>
    <w:rsid w:val="005078F0"/>
    <w:rPr>
      <w:rFonts w:ascii="Arial" w:eastAsia="Batang" w:hAnsi="Arial" w:cs="Times New Roman"/>
      <w:b/>
      <w:color w:val="C0C0C0"/>
      <w:kern w:val="0"/>
      <w:sz w:val="24"/>
      <w:szCs w:val="24"/>
      <w:lang w:val="en-GB" w:eastAsia="en-US"/>
    </w:rPr>
  </w:style>
  <w:style w:type="character" w:customStyle="1" w:styleId="Heading7Char">
    <w:name w:val="Heading 7 Char"/>
    <w:basedOn w:val="DefaultParagraphFont"/>
    <w:link w:val="Heading7"/>
    <w:rsid w:val="005078F0"/>
    <w:rPr>
      <w:rFonts w:ascii="Arial" w:eastAsia="Batang" w:hAnsi="Arial" w:cs="Times New Roman"/>
      <w:b/>
      <w:color w:val="0000FF"/>
      <w:kern w:val="0"/>
      <w:szCs w:val="24"/>
      <w:lang w:val="en-GB" w:eastAsia="en-US"/>
    </w:rPr>
  </w:style>
  <w:style w:type="character" w:customStyle="1" w:styleId="Heading8Char">
    <w:name w:val="Heading 8 Char"/>
    <w:aliases w:val="Table Heading Char"/>
    <w:basedOn w:val="DefaultParagraphFont"/>
    <w:link w:val="Heading8"/>
    <w:rsid w:val="005078F0"/>
    <w:rPr>
      <w:rFonts w:ascii="Arial" w:eastAsia="Batang" w:hAnsi="Arial" w:cs="Times New Roman"/>
      <w:b/>
      <w:kern w:val="0"/>
      <w:sz w:val="22"/>
      <w:szCs w:val="24"/>
      <w:lang w:val="en-GB" w:eastAsia="en-US"/>
    </w:rPr>
  </w:style>
  <w:style w:type="character" w:customStyle="1" w:styleId="Heading9Char">
    <w:name w:val="Heading 9 Char"/>
    <w:aliases w:val="Figure Heading Char,FH Char,标题 91 Char"/>
    <w:basedOn w:val="DefaultParagraphFont"/>
    <w:link w:val="Heading9"/>
    <w:rsid w:val="005078F0"/>
    <w:rPr>
      <w:rFonts w:ascii="Arial" w:eastAsia="Batang" w:hAnsi="Arial" w:cs="Times New Roman"/>
      <w:b/>
      <w:kern w:val="0"/>
      <w:sz w:val="24"/>
      <w:szCs w:val="24"/>
      <w:lang w:val="en-GB" w:eastAsia="en-US"/>
    </w:rPr>
  </w:style>
  <w:style w:type="numbering" w:customStyle="1" w:styleId="NoList1">
    <w:name w:val="No List1"/>
    <w:next w:val="NoList"/>
    <w:uiPriority w:val="99"/>
    <w:semiHidden/>
    <w:unhideWhenUsed/>
    <w:rsid w:val="005078F0"/>
  </w:style>
  <w:style w:type="paragraph" w:styleId="Header">
    <w:name w:val="header"/>
    <w:basedOn w:val="Normal"/>
    <w:link w:val="HeaderChar"/>
    <w:semiHidden/>
    <w:rsid w:val="005078F0"/>
    <w:pPr>
      <w:tabs>
        <w:tab w:val="center" w:pos="4153"/>
        <w:tab w:val="right" w:pos="8306"/>
      </w:tabs>
    </w:pPr>
    <w:rPr>
      <w:rFonts w:ascii="Times" w:eastAsia="Batang" w:hAnsi="Times" w:cs="Times New Roman"/>
      <w:kern w:val="0"/>
      <w:szCs w:val="24"/>
      <w:lang w:val="en-GB" w:eastAsia="en-US"/>
    </w:rPr>
  </w:style>
  <w:style w:type="character" w:customStyle="1" w:styleId="HeaderChar">
    <w:name w:val="Header Char"/>
    <w:basedOn w:val="DefaultParagraphFont"/>
    <w:link w:val="Header"/>
    <w:semiHidden/>
    <w:rsid w:val="005078F0"/>
    <w:rPr>
      <w:rFonts w:ascii="Times" w:eastAsia="Batang" w:hAnsi="Times" w:cs="Times New Roman"/>
      <w:kern w:val="0"/>
      <w:szCs w:val="24"/>
      <w:lang w:val="en-GB" w:eastAsia="en-US"/>
    </w:rPr>
  </w:style>
  <w:style w:type="paragraph" w:styleId="Footer">
    <w:name w:val="footer"/>
    <w:basedOn w:val="Normal"/>
    <w:link w:val="FooterChar"/>
    <w:semiHidden/>
    <w:rsid w:val="005078F0"/>
    <w:pPr>
      <w:tabs>
        <w:tab w:val="center" w:pos="4153"/>
        <w:tab w:val="right" w:pos="8306"/>
      </w:tabs>
    </w:pPr>
    <w:rPr>
      <w:rFonts w:ascii="Times" w:eastAsia="Batang" w:hAnsi="Times" w:cs="Times New Roman"/>
      <w:kern w:val="0"/>
      <w:szCs w:val="24"/>
      <w:lang w:val="en-GB" w:eastAsia="en-US"/>
    </w:rPr>
  </w:style>
  <w:style w:type="character" w:customStyle="1" w:styleId="FooterChar">
    <w:name w:val="Footer Char"/>
    <w:basedOn w:val="DefaultParagraphFont"/>
    <w:link w:val="Footer"/>
    <w:semiHidden/>
    <w:rsid w:val="005078F0"/>
    <w:rPr>
      <w:rFonts w:ascii="Times" w:eastAsia="Batang" w:hAnsi="Times" w:cs="Times New Roman"/>
      <w:kern w:val="0"/>
      <w:szCs w:val="24"/>
      <w:lang w:val="en-GB" w:eastAsia="en-US"/>
    </w:rPr>
  </w:style>
  <w:style w:type="paragraph" w:styleId="CommentText">
    <w:name w:val="annotation text"/>
    <w:basedOn w:val="Normal"/>
    <w:link w:val="CommentTextChar"/>
    <w:uiPriority w:val="99"/>
    <w:semiHidden/>
    <w:rsid w:val="005078F0"/>
    <w:pPr>
      <w:tabs>
        <w:tab w:val="left" w:pos="1418"/>
        <w:tab w:val="left" w:pos="4678"/>
        <w:tab w:val="left" w:pos="5954"/>
        <w:tab w:val="left" w:pos="7088"/>
      </w:tabs>
      <w:spacing w:after="240"/>
    </w:pPr>
    <w:rPr>
      <w:rFonts w:ascii="Arial" w:eastAsia="Batang" w:hAnsi="Arial" w:cs="Times New Roman"/>
      <w:kern w:val="0"/>
      <w:szCs w:val="24"/>
      <w:lang w:val="en-GB" w:eastAsia="en-US"/>
    </w:rPr>
  </w:style>
  <w:style w:type="character" w:customStyle="1" w:styleId="CommentTextChar">
    <w:name w:val="Comment Text Char"/>
    <w:basedOn w:val="DefaultParagraphFont"/>
    <w:link w:val="CommentText"/>
    <w:uiPriority w:val="99"/>
    <w:semiHidden/>
    <w:rsid w:val="005078F0"/>
    <w:rPr>
      <w:rFonts w:ascii="Arial" w:eastAsia="Batang" w:hAnsi="Arial" w:cs="Times New Roman"/>
      <w:kern w:val="0"/>
      <w:szCs w:val="24"/>
      <w:lang w:val="en-GB" w:eastAsia="en-US"/>
    </w:rPr>
  </w:style>
  <w:style w:type="character" w:styleId="PageNumber">
    <w:name w:val="page number"/>
    <w:basedOn w:val="DefaultParagraphFont"/>
    <w:semiHidden/>
    <w:rsid w:val="005078F0"/>
  </w:style>
  <w:style w:type="paragraph" w:customStyle="1" w:styleId="B1">
    <w:name w:val="B1"/>
    <w:basedOn w:val="Normal"/>
    <w:rsid w:val="005078F0"/>
    <w:pPr>
      <w:ind w:left="567" w:hanging="567"/>
    </w:pPr>
    <w:rPr>
      <w:rFonts w:ascii="Arial" w:eastAsia="Batang" w:hAnsi="Arial" w:cs="Times New Roman"/>
      <w:kern w:val="0"/>
      <w:szCs w:val="24"/>
      <w:lang w:val="en-GB" w:eastAsia="en-US"/>
    </w:rPr>
  </w:style>
  <w:style w:type="paragraph" w:customStyle="1" w:styleId="00BodyText">
    <w:name w:val="00 BodyText"/>
    <w:basedOn w:val="Normal"/>
    <w:rsid w:val="005078F0"/>
    <w:pPr>
      <w:spacing w:after="220"/>
    </w:pPr>
    <w:rPr>
      <w:rFonts w:ascii="Arial" w:eastAsia="Batang" w:hAnsi="Arial" w:cs="Times New Roman"/>
      <w:kern w:val="0"/>
      <w:sz w:val="22"/>
      <w:szCs w:val="24"/>
      <w:lang w:eastAsia="en-US"/>
    </w:rPr>
  </w:style>
  <w:style w:type="paragraph" w:customStyle="1" w:styleId="a">
    <w:name w:val="??"/>
    <w:rsid w:val="005078F0"/>
    <w:pPr>
      <w:widowControl w:val="0"/>
    </w:pPr>
    <w:rPr>
      <w:rFonts w:ascii="Times New Roman" w:eastAsia="Malgun Gothic" w:hAnsi="Times New Roman" w:cs="Times New Roman"/>
      <w:kern w:val="0"/>
      <w:szCs w:val="20"/>
      <w:lang w:eastAsia="en-US"/>
    </w:rPr>
  </w:style>
  <w:style w:type="paragraph" w:customStyle="1" w:styleId="2">
    <w:name w:val="??? 2"/>
    <w:basedOn w:val="a"/>
    <w:next w:val="a"/>
    <w:rsid w:val="005078F0"/>
    <w:pPr>
      <w:keepNext/>
    </w:pPr>
    <w:rPr>
      <w:rFonts w:ascii="Arial" w:hAnsi="Arial"/>
      <w:b/>
      <w:sz w:val="24"/>
    </w:rPr>
  </w:style>
  <w:style w:type="character" w:styleId="CommentReference">
    <w:name w:val="annotation reference"/>
    <w:uiPriority w:val="99"/>
    <w:semiHidden/>
    <w:rsid w:val="005078F0"/>
    <w:rPr>
      <w:sz w:val="16"/>
    </w:rPr>
  </w:style>
  <w:style w:type="paragraph" w:customStyle="1" w:styleId="DECISION">
    <w:name w:val="DECISION"/>
    <w:basedOn w:val="Normal"/>
    <w:rsid w:val="005078F0"/>
    <w:pPr>
      <w:numPr>
        <w:numId w:val="1"/>
      </w:numPr>
      <w:spacing w:before="120" w:after="120"/>
    </w:pPr>
    <w:rPr>
      <w:rFonts w:ascii="Arial" w:eastAsia="Batang" w:hAnsi="Arial" w:cs="Times New Roman"/>
      <w:b/>
      <w:color w:val="0000FF"/>
      <w:kern w:val="0"/>
      <w:szCs w:val="24"/>
      <w:u w:val="single"/>
      <w:lang w:val="en-GB" w:eastAsia="en-US"/>
    </w:rPr>
  </w:style>
  <w:style w:type="paragraph" w:customStyle="1" w:styleId="ACTION">
    <w:name w:val="ACTION"/>
    <w:basedOn w:val="Normal"/>
    <w:rsid w:val="005078F0"/>
    <w:pPr>
      <w:keepNext/>
      <w:keepLines/>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eastAsia="Batang" w:hAnsi="Arial" w:cs="Times New Roman"/>
      <w:b/>
      <w:color w:val="FF0000"/>
      <w:kern w:val="0"/>
      <w:szCs w:val="24"/>
      <w:lang w:val="en-GB" w:eastAsia="en-US"/>
    </w:rPr>
  </w:style>
  <w:style w:type="paragraph" w:customStyle="1" w:styleId="done">
    <w:name w:val="done"/>
    <w:basedOn w:val="ACTION"/>
    <w:rsid w:val="005078F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078F0"/>
    <w:pPr>
      <w:numPr>
        <w:numId w:val="4"/>
      </w:numPr>
      <w:tabs>
        <w:tab w:val="num" w:pos="1125"/>
      </w:tabs>
    </w:pPr>
    <w:rPr>
      <w:color w:val="FF0000"/>
    </w:rPr>
  </w:style>
  <w:style w:type="paragraph" w:styleId="BodyText">
    <w:name w:val="Body Text"/>
    <w:basedOn w:val="Normal"/>
    <w:link w:val="BodyTextChar"/>
    <w:semiHidden/>
    <w:rsid w:val="005078F0"/>
    <w:rPr>
      <w:rFonts w:ascii="Arial" w:eastAsia="Batang" w:hAnsi="Arial" w:cs="Arial"/>
      <w:color w:val="FF0000"/>
      <w:kern w:val="0"/>
      <w:szCs w:val="24"/>
      <w:lang w:val="en-GB" w:eastAsia="en-US"/>
    </w:rPr>
  </w:style>
  <w:style w:type="character" w:customStyle="1" w:styleId="BodyTextChar">
    <w:name w:val="Body Text Char"/>
    <w:basedOn w:val="DefaultParagraphFont"/>
    <w:link w:val="BodyText"/>
    <w:semiHidden/>
    <w:rsid w:val="005078F0"/>
    <w:rPr>
      <w:rFonts w:ascii="Arial" w:eastAsia="Batang" w:hAnsi="Arial" w:cs="Arial"/>
      <w:color w:val="FF0000"/>
      <w:kern w:val="0"/>
      <w:szCs w:val="24"/>
      <w:lang w:val="en-GB" w:eastAsia="en-US"/>
    </w:rPr>
  </w:style>
  <w:style w:type="paragraph" w:styleId="BalloonText">
    <w:name w:val="Balloon Text"/>
    <w:basedOn w:val="Normal"/>
    <w:link w:val="BalloonTextChar"/>
    <w:uiPriority w:val="99"/>
    <w:semiHidden/>
    <w:unhideWhenUsed/>
    <w:rsid w:val="005078F0"/>
    <w:rPr>
      <w:rFonts w:ascii="Segoe UI" w:eastAsia="Batang" w:hAnsi="Segoe UI" w:cs="Segoe UI"/>
      <w:kern w:val="0"/>
      <w:sz w:val="18"/>
      <w:szCs w:val="18"/>
      <w:lang w:val="en-GB" w:eastAsia="en-US"/>
    </w:rPr>
  </w:style>
  <w:style w:type="character" w:customStyle="1" w:styleId="BalloonTextChar">
    <w:name w:val="Balloon Text Char"/>
    <w:basedOn w:val="DefaultParagraphFont"/>
    <w:link w:val="BalloonText"/>
    <w:uiPriority w:val="99"/>
    <w:semiHidden/>
    <w:rsid w:val="005078F0"/>
    <w:rPr>
      <w:rFonts w:ascii="Segoe UI" w:eastAsia="Batang" w:hAnsi="Segoe UI" w:cs="Segoe UI"/>
      <w:kern w:val="0"/>
      <w:sz w:val="18"/>
      <w:szCs w:val="18"/>
      <w:lang w:val="en-GB"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5078F0"/>
    <w:pPr>
      <w:ind w:leftChars="400" w:left="800"/>
    </w:pPr>
    <w:rPr>
      <w:rFonts w:ascii="Malgun Gothic" w:eastAsia="Malgun Gothic" w:hAnsi="Malgun Gothic" w:cs="Gulim"/>
      <w:kern w:val="0"/>
      <w:szCs w:val="24"/>
    </w:rPr>
  </w:style>
  <w:style w:type="paragraph" w:styleId="Caption">
    <w:name w:val="caption"/>
    <w:aliases w:val="cap,cap Char"/>
    <w:basedOn w:val="Heading5"/>
    <w:next w:val="Normal"/>
    <w:link w:val="CaptionChar"/>
    <w:unhideWhenUsed/>
    <w:qFormat/>
    <w:rsid w:val="008B1FCC"/>
  </w:style>
  <w:style w:type="paragraph" w:styleId="CommentSubject">
    <w:name w:val="annotation subject"/>
    <w:basedOn w:val="CommentText"/>
    <w:next w:val="CommentText"/>
    <w:link w:val="CommentSubjectChar"/>
    <w:uiPriority w:val="99"/>
    <w:semiHidden/>
    <w:unhideWhenUsed/>
    <w:rsid w:val="005078F0"/>
    <w:pPr>
      <w:tabs>
        <w:tab w:val="clear" w:pos="1418"/>
        <w:tab w:val="clear" w:pos="4678"/>
        <w:tab w:val="clear" w:pos="5954"/>
        <w:tab w:val="clear" w:pos="7088"/>
      </w:tabs>
      <w:spacing w:after="0"/>
    </w:pPr>
    <w:rPr>
      <w:rFonts w:ascii="Times New Roman" w:hAnsi="Times New Roman"/>
      <w:b/>
      <w:bCs/>
    </w:rPr>
  </w:style>
  <w:style w:type="character" w:customStyle="1" w:styleId="CommentSubjectChar">
    <w:name w:val="Comment Subject Char"/>
    <w:basedOn w:val="CommentTextChar"/>
    <w:link w:val="CommentSubject"/>
    <w:uiPriority w:val="99"/>
    <w:semiHidden/>
    <w:rsid w:val="005078F0"/>
    <w:rPr>
      <w:rFonts w:ascii="Times New Roman" w:eastAsia="Batang" w:hAnsi="Times New Roman" w:cs="Times New Roman"/>
      <w:b/>
      <w:bCs/>
      <w:kern w:val="0"/>
      <w:szCs w:val="24"/>
      <w:lang w:val="en-GB" w:eastAsia="en-US"/>
    </w:rPr>
  </w:style>
  <w:style w:type="paragraph" w:styleId="NormalWeb">
    <w:name w:val="Normal (Web)"/>
    <w:basedOn w:val="Normal"/>
    <w:uiPriority w:val="99"/>
    <w:unhideWhenUsed/>
    <w:rsid w:val="005078F0"/>
    <w:pPr>
      <w:spacing w:before="100" w:beforeAutospacing="1" w:after="100" w:afterAutospacing="1"/>
    </w:pPr>
    <w:rPr>
      <w:rFonts w:ascii="Times" w:eastAsia="Batang" w:hAnsi="Times" w:cs="Times New Roman"/>
      <w:kern w:val="0"/>
      <w:sz w:val="24"/>
      <w:szCs w:val="24"/>
      <w:lang w:eastAsia="zh-CN"/>
    </w:rPr>
  </w:style>
  <w:style w:type="table" w:styleId="TableGrid">
    <w:name w:val="Table Grid"/>
    <w:aliases w:val="TableGrid"/>
    <w:basedOn w:val="TableNormal"/>
    <w:uiPriority w:val="39"/>
    <w:qFormat/>
    <w:rsid w:val="005078F0"/>
    <w:rPr>
      <w:rFonts w:ascii="Times New Roman" w:eastAsia="Malgun Gothic"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078F0"/>
    <w:rPr>
      <w:rFonts w:ascii="Times New Roman" w:eastAsia="Malgun Gothic" w:hAnsi="Times New Roman" w:cs="Times New Roman"/>
      <w:kern w:val="0"/>
      <w:szCs w:val="20"/>
      <w:lang w:val="en-GB" w:eastAsia="en-US"/>
    </w:rPr>
  </w:style>
  <w:style w:type="character" w:customStyle="1" w:styleId="normaltextrun">
    <w:name w:val="normaltextrun"/>
    <w:basedOn w:val="DefaultParagraphFont"/>
    <w:qFormat/>
    <w:rsid w:val="006D324F"/>
    <w:rPr>
      <w:rFonts w:ascii="SamsungOne 400" w:hAnsi="SamsungOne 400"/>
    </w:rPr>
  </w:style>
  <w:style w:type="character" w:customStyle="1" w:styleId="CaptionChar">
    <w:name w:val="Caption Char"/>
    <w:aliases w:val="cap Char1,cap Char Char"/>
    <w:link w:val="Caption"/>
    <w:rsid w:val="008B1FCC"/>
    <w:rPr>
      <w:rFonts w:ascii="SamsungOne 400" w:eastAsia="Batang" w:hAnsi="SamsungOne 400" w:cs="Times New Roman"/>
      <w:kern w:val="0"/>
      <w:szCs w:val="20"/>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5078F0"/>
    <w:rPr>
      <w:rFonts w:ascii="Malgun Gothic" w:eastAsia="Malgun Gothic" w:hAnsi="Malgun Gothic" w:cs="Gulim"/>
      <w:kern w:val="0"/>
      <w:szCs w:val="24"/>
    </w:rPr>
  </w:style>
  <w:style w:type="paragraph" w:styleId="List2">
    <w:name w:val="List 2"/>
    <w:basedOn w:val="List"/>
    <w:link w:val="List2Char"/>
    <w:rsid w:val="005078F0"/>
    <w:pPr>
      <w:spacing w:before="60" w:after="60" w:line="288" w:lineRule="auto"/>
      <w:ind w:leftChars="0" w:left="851" w:firstLineChars="100" w:hanging="284"/>
      <w:contextualSpacing w:val="0"/>
      <w:jc w:val="both"/>
    </w:pPr>
    <w:rPr>
      <w:rFonts w:ascii="Arial" w:hAnsi="Arial" w:cs="Arial"/>
      <w:color w:val="0000FF"/>
      <w:kern w:val="2"/>
    </w:rPr>
  </w:style>
  <w:style w:type="character" w:customStyle="1" w:styleId="List2Char">
    <w:name w:val="List 2 Char"/>
    <w:link w:val="List2"/>
    <w:rsid w:val="005078F0"/>
    <w:rPr>
      <w:rFonts w:ascii="Arial" w:eastAsia="Batang" w:hAnsi="Arial" w:cs="Arial"/>
      <w:color w:val="0000FF"/>
      <w:szCs w:val="24"/>
      <w:lang w:val="en-GB" w:eastAsia="en-US"/>
    </w:rPr>
  </w:style>
  <w:style w:type="paragraph" w:styleId="List">
    <w:name w:val="List"/>
    <w:basedOn w:val="Normal"/>
    <w:uiPriority w:val="99"/>
    <w:semiHidden/>
    <w:unhideWhenUsed/>
    <w:rsid w:val="005078F0"/>
    <w:pPr>
      <w:ind w:leftChars="200" w:left="100" w:hangingChars="200" w:hanging="200"/>
      <w:contextualSpacing/>
    </w:pPr>
    <w:rPr>
      <w:rFonts w:ascii="Times" w:eastAsia="Batang" w:hAnsi="Times" w:cs="Times New Roman"/>
      <w:kern w:val="0"/>
      <w:szCs w:val="24"/>
      <w:lang w:val="en-GB" w:eastAsia="en-US"/>
    </w:rPr>
  </w:style>
  <w:style w:type="paragraph" w:customStyle="1" w:styleId="FigureTitle">
    <w:name w:val="Figure_Title"/>
    <w:basedOn w:val="Normal"/>
    <w:next w:val="Normal"/>
    <w:rsid w:val="005078F0"/>
    <w:pPr>
      <w:keepLines/>
      <w:numPr>
        <w:numId w:val="6"/>
      </w:numPr>
      <w:tabs>
        <w:tab w:val="clear" w:pos="360"/>
        <w:tab w:val="left" w:pos="794"/>
        <w:tab w:val="left" w:pos="1191"/>
        <w:tab w:val="left" w:pos="1588"/>
        <w:tab w:val="left" w:pos="1985"/>
      </w:tabs>
      <w:spacing w:before="120" w:after="480" w:line="288" w:lineRule="auto"/>
      <w:ind w:left="0" w:firstLineChars="100" w:firstLine="200"/>
      <w:jc w:val="center"/>
    </w:pPr>
    <w:rPr>
      <w:rFonts w:ascii="Times" w:eastAsia="Times New Roman" w:hAnsi="Times" w:cs="Times New Roman"/>
      <w:b/>
      <w:bCs/>
      <w:kern w:val="0"/>
      <w:sz w:val="24"/>
      <w:szCs w:val="24"/>
      <w:lang w:val="en-GB"/>
    </w:rPr>
  </w:style>
  <w:style w:type="paragraph" w:customStyle="1" w:styleId="Reference">
    <w:name w:val="Reference"/>
    <w:basedOn w:val="Normal"/>
    <w:rsid w:val="005078F0"/>
    <w:pPr>
      <w:keepLines/>
      <w:tabs>
        <w:tab w:val="num" w:pos="432"/>
      </w:tabs>
      <w:suppressAutoHyphens/>
      <w:overflowPunct w:val="0"/>
      <w:spacing w:before="60" w:after="60" w:line="288" w:lineRule="auto"/>
      <w:ind w:firstLineChars="100" w:firstLine="100"/>
      <w:textAlignment w:val="baseline"/>
    </w:pPr>
    <w:rPr>
      <w:rFonts w:ascii="Times" w:eastAsia="Times New Roman" w:hAnsi="Times" w:cs="Times New Roman"/>
      <w:kern w:val="0"/>
      <w:szCs w:val="24"/>
      <w:lang w:val="en-GB" w:eastAsia="ar-SA"/>
    </w:rPr>
  </w:style>
  <w:style w:type="paragraph" w:customStyle="1" w:styleId="Doc-text2">
    <w:name w:val="Doc-text2"/>
    <w:basedOn w:val="Normal"/>
    <w:link w:val="Doc-text2Char"/>
    <w:qFormat/>
    <w:rsid w:val="005078F0"/>
    <w:pPr>
      <w:tabs>
        <w:tab w:val="left" w:pos="1622"/>
      </w:tabs>
      <w:ind w:left="1622" w:hanging="363"/>
    </w:pPr>
    <w:rPr>
      <w:rFonts w:ascii="Arial" w:eastAsia="MS Mincho" w:hAnsi="Arial" w:cs="Times New Roman"/>
      <w:kern w:val="0"/>
      <w:szCs w:val="24"/>
      <w:lang w:val="en-GB" w:eastAsia="en-GB"/>
    </w:rPr>
  </w:style>
  <w:style w:type="character" w:customStyle="1" w:styleId="Doc-text2Char">
    <w:name w:val="Doc-text2 Char"/>
    <w:link w:val="Doc-text2"/>
    <w:qFormat/>
    <w:rsid w:val="005078F0"/>
    <w:rPr>
      <w:rFonts w:ascii="Arial" w:eastAsia="MS Mincho" w:hAnsi="Arial" w:cs="Times New Roman"/>
      <w:kern w:val="0"/>
      <w:szCs w:val="24"/>
      <w:lang w:val="en-GB" w:eastAsia="en-GB"/>
    </w:rPr>
  </w:style>
  <w:style w:type="character" w:styleId="PlaceholderText">
    <w:name w:val="Placeholder Text"/>
    <w:basedOn w:val="DefaultParagraphFont"/>
    <w:uiPriority w:val="99"/>
    <w:semiHidden/>
    <w:rsid w:val="005078F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33771">
      <w:bodyDiv w:val="1"/>
      <w:marLeft w:val="0"/>
      <w:marRight w:val="0"/>
      <w:marTop w:val="0"/>
      <w:marBottom w:val="0"/>
      <w:divBdr>
        <w:top w:val="none" w:sz="0" w:space="0" w:color="auto"/>
        <w:left w:val="none" w:sz="0" w:space="0" w:color="auto"/>
        <w:bottom w:val="none" w:sz="0" w:space="0" w:color="auto"/>
        <w:right w:val="none" w:sz="0" w:space="0" w:color="auto"/>
      </w:divBdr>
    </w:div>
    <w:div w:id="35086544">
      <w:bodyDiv w:val="1"/>
      <w:marLeft w:val="0"/>
      <w:marRight w:val="0"/>
      <w:marTop w:val="0"/>
      <w:marBottom w:val="0"/>
      <w:divBdr>
        <w:top w:val="none" w:sz="0" w:space="0" w:color="auto"/>
        <w:left w:val="none" w:sz="0" w:space="0" w:color="auto"/>
        <w:bottom w:val="none" w:sz="0" w:space="0" w:color="auto"/>
        <w:right w:val="none" w:sz="0" w:space="0" w:color="auto"/>
      </w:divBdr>
      <w:divsChild>
        <w:div w:id="1042481557">
          <w:marLeft w:val="893"/>
          <w:marRight w:val="0"/>
          <w:marTop w:val="120"/>
          <w:marBottom w:val="0"/>
          <w:divBdr>
            <w:top w:val="none" w:sz="0" w:space="0" w:color="auto"/>
            <w:left w:val="none" w:sz="0" w:space="0" w:color="auto"/>
            <w:bottom w:val="none" w:sz="0" w:space="0" w:color="auto"/>
            <w:right w:val="none" w:sz="0" w:space="0" w:color="auto"/>
          </w:divBdr>
        </w:div>
        <w:div w:id="556818026">
          <w:marLeft w:val="893"/>
          <w:marRight w:val="0"/>
          <w:marTop w:val="120"/>
          <w:marBottom w:val="0"/>
          <w:divBdr>
            <w:top w:val="none" w:sz="0" w:space="0" w:color="auto"/>
            <w:left w:val="none" w:sz="0" w:space="0" w:color="auto"/>
            <w:bottom w:val="none" w:sz="0" w:space="0" w:color="auto"/>
            <w:right w:val="none" w:sz="0" w:space="0" w:color="auto"/>
          </w:divBdr>
        </w:div>
        <w:div w:id="1924796231">
          <w:marLeft w:val="893"/>
          <w:marRight w:val="0"/>
          <w:marTop w:val="120"/>
          <w:marBottom w:val="0"/>
          <w:divBdr>
            <w:top w:val="none" w:sz="0" w:space="0" w:color="auto"/>
            <w:left w:val="none" w:sz="0" w:space="0" w:color="auto"/>
            <w:bottom w:val="none" w:sz="0" w:space="0" w:color="auto"/>
            <w:right w:val="none" w:sz="0" w:space="0" w:color="auto"/>
          </w:divBdr>
        </w:div>
        <w:div w:id="1640260161">
          <w:marLeft w:val="893"/>
          <w:marRight w:val="0"/>
          <w:marTop w:val="120"/>
          <w:marBottom w:val="0"/>
          <w:divBdr>
            <w:top w:val="none" w:sz="0" w:space="0" w:color="auto"/>
            <w:left w:val="none" w:sz="0" w:space="0" w:color="auto"/>
            <w:bottom w:val="none" w:sz="0" w:space="0" w:color="auto"/>
            <w:right w:val="none" w:sz="0" w:space="0" w:color="auto"/>
          </w:divBdr>
        </w:div>
      </w:divsChild>
    </w:div>
    <w:div w:id="137890256">
      <w:bodyDiv w:val="1"/>
      <w:marLeft w:val="0"/>
      <w:marRight w:val="0"/>
      <w:marTop w:val="0"/>
      <w:marBottom w:val="0"/>
      <w:divBdr>
        <w:top w:val="none" w:sz="0" w:space="0" w:color="auto"/>
        <w:left w:val="none" w:sz="0" w:space="0" w:color="auto"/>
        <w:bottom w:val="none" w:sz="0" w:space="0" w:color="auto"/>
        <w:right w:val="none" w:sz="0" w:space="0" w:color="auto"/>
      </w:divBdr>
    </w:div>
    <w:div w:id="192350142">
      <w:bodyDiv w:val="1"/>
      <w:marLeft w:val="0"/>
      <w:marRight w:val="0"/>
      <w:marTop w:val="0"/>
      <w:marBottom w:val="0"/>
      <w:divBdr>
        <w:top w:val="none" w:sz="0" w:space="0" w:color="auto"/>
        <w:left w:val="none" w:sz="0" w:space="0" w:color="auto"/>
        <w:bottom w:val="none" w:sz="0" w:space="0" w:color="auto"/>
        <w:right w:val="none" w:sz="0" w:space="0" w:color="auto"/>
      </w:divBdr>
    </w:div>
    <w:div w:id="209925025">
      <w:bodyDiv w:val="1"/>
      <w:marLeft w:val="0"/>
      <w:marRight w:val="0"/>
      <w:marTop w:val="0"/>
      <w:marBottom w:val="0"/>
      <w:divBdr>
        <w:top w:val="none" w:sz="0" w:space="0" w:color="auto"/>
        <w:left w:val="none" w:sz="0" w:space="0" w:color="auto"/>
        <w:bottom w:val="none" w:sz="0" w:space="0" w:color="auto"/>
        <w:right w:val="none" w:sz="0" w:space="0" w:color="auto"/>
      </w:divBdr>
      <w:divsChild>
        <w:div w:id="1257133738">
          <w:marLeft w:val="446"/>
          <w:marRight w:val="0"/>
          <w:marTop w:val="120"/>
          <w:marBottom w:val="0"/>
          <w:divBdr>
            <w:top w:val="none" w:sz="0" w:space="0" w:color="auto"/>
            <w:left w:val="none" w:sz="0" w:space="0" w:color="auto"/>
            <w:bottom w:val="none" w:sz="0" w:space="0" w:color="auto"/>
            <w:right w:val="none" w:sz="0" w:space="0" w:color="auto"/>
          </w:divBdr>
        </w:div>
        <w:div w:id="1066564226">
          <w:marLeft w:val="446"/>
          <w:marRight w:val="0"/>
          <w:marTop w:val="120"/>
          <w:marBottom w:val="0"/>
          <w:divBdr>
            <w:top w:val="none" w:sz="0" w:space="0" w:color="auto"/>
            <w:left w:val="none" w:sz="0" w:space="0" w:color="auto"/>
            <w:bottom w:val="none" w:sz="0" w:space="0" w:color="auto"/>
            <w:right w:val="none" w:sz="0" w:space="0" w:color="auto"/>
          </w:divBdr>
        </w:div>
        <w:div w:id="1595280217">
          <w:marLeft w:val="446"/>
          <w:marRight w:val="0"/>
          <w:marTop w:val="120"/>
          <w:marBottom w:val="0"/>
          <w:divBdr>
            <w:top w:val="none" w:sz="0" w:space="0" w:color="auto"/>
            <w:left w:val="none" w:sz="0" w:space="0" w:color="auto"/>
            <w:bottom w:val="none" w:sz="0" w:space="0" w:color="auto"/>
            <w:right w:val="none" w:sz="0" w:space="0" w:color="auto"/>
          </w:divBdr>
        </w:div>
        <w:div w:id="510998786">
          <w:marLeft w:val="446"/>
          <w:marRight w:val="0"/>
          <w:marTop w:val="120"/>
          <w:marBottom w:val="0"/>
          <w:divBdr>
            <w:top w:val="none" w:sz="0" w:space="0" w:color="auto"/>
            <w:left w:val="none" w:sz="0" w:space="0" w:color="auto"/>
            <w:bottom w:val="none" w:sz="0" w:space="0" w:color="auto"/>
            <w:right w:val="none" w:sz="0" w:space="0" w:color="auto"/>
          </w:divBdr>
        </w:div>
      </w:divsChild>
    </w:div>
    <w:div w:id="247429143">
      <w:bodyDiv w:val="1"/>
      <w:marLeft w:val="0"/>
      <w:marRight w:val="0"/>
      <w:marTop w:val="0"/>
      <w:marBottom w:val="0"/>
      <w:divBdr>
        <w:top w:val="none" w:sz="0" w:space="0" w:color="auto"/>
        <w:left w:val="none" w:sz="0" w:space="0" w:color="auto"/>
        <w:bottom w:val="none" w:sz="0" w:space="0" w:color="auto"/>
        <w:right w:val="none" w:sz="0" w:space="0" w:color="auto"/>
      </w:divBdr>
    </w:div>
    <w:div w:id="247622556">
      <w:bodyDiv w:val="1"/>
      <w:marLeft w:val="0"/>
      <w:marRight w:val="0"/>
      <w:marTop w:val="0"/>
      <w:marBottom w:val="0"/>
      <w:divBdr>
        <w:top w:val="none" w:sz="0" w:space="0" w:color="auto"/>
        <w:left w:val="none" w:sz="0" w:space="0" w:color="auto"/>
        <w:bottom w:val="none" w:sz="0" w:space="0" w:color="auto"/>
        <w:right w:val="none" w:sz="0" w:space="0" w:color="auto"/>
      </w:divBdr>
    </w:div>
    <w:div w:id="293601780">
      <w:bodyDiv w:val="1"/>
      <w:marLeft w:val="0"/>
      <w:marRight w:val="0"/>
      <w:marTop w:val="0"/>
      <w:marBottom w:val="0"/>
      <w:divBdr>
        <w:top w:val="none" w:sz="0" w:space="0" w:color="auto"/>
        <w:left w:val="none" w:sz="0" w:space="0" w:color="auto"/>
        <w:bottom w:val="none" w:sz="0" w:space="0" w:color="auto"/>
        <w:right w:val="none" w:sz="0" w:space="0" w:color="auto"/>
      </w:divBdr>
    </w:div>
    <w:div w:id="302734141">
      <w:bodyDiv w:val="1"/>
      <w:marLeft w:val="0"/>
      <w:marRight w:val="0"/>
      <w:marTop w:val="0"/>
      <w:marBottom w:val="0"/>
      <w:divBdr>
        <w:top w:val="none" w:sz="0" w:space="0" w:color="auto"/>
        <w:left w:val="none" w:sz="0" w:space="0" w:color="auto"/>
        <w:bottom w:val="none" w:sz="0" w:space="0" w:color="auto"/>
        <w:right w:val="none" w:sz="0" w:space="0" w:color="auto"/>
      </w:divBdr>
    </w:div>
    <w:div w:id="399014637">
      <w:bodyDiv w:val="1"/>
      <w:marLeft w:val="0"/>
      <w:marRight w:val="0"/>
      <w:marTop w:val="0"/>
      <w:marBottom w:val="0"/>
      <w:divBdr>
        <w:top w:val="none" w:sz="0" w:space="0" w:color="auto"/>
        <w:left w:val="none" w:sz="0" w:space="0" w:color="auto"/>
        <w:bottom w:val="none" w:sz="0" w:space="0" w:color="auto"/>
        <w:right w:val="none" w:sz="0" w:space="0" w:color="auto"/>
      </w:divBdr>
    </w:div>
    <w:div w:id="411901189">
      <w:bodyDiv w:val="1"/>
      <w:marLeft w:val="0"/>
      <w:marRight w:val="0"/>
      <w:marTop w:val="0"/>
      <w:marBottom w:val="0"/>
      <w:divBdr>
        <w:top w:val="none" w:sz="0" w:space="0" w:color="auto"/>
        <w:left w:val="none" w:sz="0" w:space="0" w:color="auto"/>
        <w:bottom w:val="none" w:sz="0" w:space="0" w:color="auto"/>
        <w:right w:val="none" w:sz="0" w:space="0" w:color="auto"/>
      </w:divBdr>
    </w:div>
    <w:div w:id="630480542">
      <w:bodyDiv w:val="1"/>
      <w:marLeft w:val="0"/>
      <w:marRight w:val="0"/>
      <w:marTop w:val="0"/>
      <w:marBottom w:val="0"/>
      <w:divBdr>
        <w:top w:val="none" w:sz="0" w:space="0" w:color="auto"/>
        <w:left w:val="none" w:sz="0" w:space="0" w:color="auto"/>
        <w:bottom w:val="none" w:sz="0" w:space="0" w:color="auto"/>
        <w:right w:val="none" w:sz="0" w:space="0" w:color="auto"/>
      </w:divBdr>
    </w:div>
    <w:div w:id="698893838">
      <w:bodyDiv w:val="1"/>
      <w:marLeft w:val="0"/>
      <w:marRight w:val="0"/>
      <w:marTop w:val="0"/>
      <w:marBottom w:val="0"/>
      <w:divBdr>
        <w:top w:val="none" w:sz="0" w:space="0" w:color="auto"/>
        <w:left w:val="none" w:sz="0" w:space="0" w:color="auto"/>
        <w:bottom w:val="none" w:sz="0" w:space="0" w:color="auto"/>
        <w:right w:val="none" w:sz="0" w:space="0" w:color="auto"/>
      </w:divBdr>
    </w:div>
    <w:div w:id="799223607">
      <w:bodyDiv w:val="1"/>
      <w:marLeft w:val="0"/>
      <w:marRight w:val="0"/>
      <w:marTop w:val="0"/>
      <w:marBottom w:val="0"/>
      <w:divBdr>
        <w:top w:val="none" w:sz="0" w:space="0" w:color="auto"/>
        <w:left w:val="none" w:sz="0" w:space="0" w:color="auto"/>
        <w:bottom w:val="none" w:sz="0" w:space="0" w:color="auto"/>
        <w:right w:val="none" w:sz="0" w:space="0" w:color="auto"/>
      </w:divBdr>
    </w:div>
    <w:div w:id="844589362">
      <w:bodyDiv w:val="1"/>
      <w:marLeft w:val="0"/>
      <w:marRight w:val="0"/>
      <w:marTop w:val="0"/>
      <w:marBottom w:val="0"/>
      <w:divBdr>
        <w:top w:val="none" w:sz="0" w:space="0" w:color="auto"/>
        <w:left w:val="none" w:sz="0" w:space="0" w:color="auto"/>
        <w:bottom w:val="none" w:sz="0" w:space="0" w:color="auto"/>
        <w:right w:val="none" w:sz="0" w:space="0" w:color="auto"/>
      </w:divBdr>
    </w:div>
    <w:div w:id="865484714">
      <w:bodyDiv w:val="1"/>
      <w:marLeft w:val="0"/>
      <w:marRight w:val="0"/>
      <w:marTop w:val="0"/>
      <w:marBottom w:val="0"/>
      <w:divBdr>
        <w:top w:val="none" w:sz="0" w:space="0" w:color="auto"/>
        <w:left w:val="none" w:sz="0" w:space="0" w:color="auto"/>
        <w:bottom w:val="none" w:sz="0" w:space="0" w:color="auto"/>
        <w:right w:val="none" w:sz="0" w:space="0" w:color="auto"/>
      </w:divBdr>
    </w:div>
    <w:div w:id="895891023">
      <w:bodyDiv w:val="1"/>
      <w:marLeft w:val="0"/>
      <w:marRight w:val="0"/>
      <w:marTop w:val="0"/>
      <w:marBottom w:val="0"/>
      <w:divBdr>
        <w:top w:val="none" w:sz="0" w:space="0" w:color="auto"/>
        <w:left w:val="none" w:sz="0" w:space="0" w:color="auto"/>
        <w:bottom w:val="none" w:sz="0" w:space="0" w:color="auto"/>
        <w:right w:val="none" w:sz="0" w:space="0" w:color="auto"/>
      </w:divBdr>
    </w:div>
    <w:div w:id="1072503728">
      <w:bodyDiv w:val="1"/>
      <w:marLeft w:val="0"/>
      <w:marRight w:val="0"/>
      <w:marTop w:val="0"/>
      <w:marBottom w:val="0"/>
      <w:divBdr>
        <w:top w:val="none" w:sz="0" w:space="0" w:color="auto"/>
        <w:left w:val="none" w:sz="0" w:space="0" w:color="auto"/>
        <w:bottom w:val="none" w:sz="0" w:space="0" w:color="auto"/>
        <w:right w:val="none" w:sz="0" w:space="0" w:color="auto"/>
      </w:divBdr>
      <w:divsChild>
        <w:div w:id="626349465">
          <w:marLeft w:val="446"/>
          <w:marRight w:val="0"/>
          <w:marTop w:val="120"/>
          <w:marBottom w:val="0"/>
          <w:divBdr>
            <w:top w:val="none" w:sz="0" w:space="0" w:color="auto"/>
            <w:left w:val="none" w:sz="0" w:space="0" w:color="auto"/>
            <w:bottom w:val="none" w:sz="0" w:space="0" w:color="auto"/>
            <w:right w:val="none" w:sz="0" w:space="0" w:color="auto"/>
          </w:divBdr>
        </w:div>
        <w:div w:id="353190545">
          <w:marLeft w:val="446"/>
          <w:marRight w:val="0"/>
          <w:marTop w:val="120"/>
          <w:marBottom w:val="0"/>
          <w:divBdr>
            <w:top w:val="none" w:sz="0" w:space="0" w:color="auto"/>
            <w:left w:val="none" w:sz="0" w:space="0" w:color="auto"/>
            <w:bottom w:val="none" w:sz="0" w:space="0" w:color="auto"/>
            <w:right w:val="none" w:sz="0" w:space="0" w:color="auto"/>
          </w:divBdr>
        </w:div>
        <w:div w:id="733359946">
          <w:marLeft w:val="446"/>
          <w:marRight w:val="0"/>
          <w:marTop w:val="120"/>
          <w:marBottom w:val="0"/>
          <w:divBdr>
            <w:top w:val="none" w:sz="0" w:space="0" w:color="auto"/>
            <w:left w:val="none" w:sz="0" w:space="0" w:color="auto"/>
            <w:bottom w:val="none" w:sz="0" w:space="0" w:color="auto"/>
            <w:right w:val="none" w:sz="0" w:space="0" w:color="auto"/>
          </w:divBdr>
        </w:div>
        <w:div w:id="1748183234">
          <w:marLeft w:val="446"/>
          <w:marRight w:val="0"/>
          <w:marTop w:val="120"/>
          <w:marBottom w:val="0"/>
          <w:divBdr>
            <w:top w:val="none" w:sz="0" w:space="0" w:color="auto"/>
            <w:left w:val="none" w:sz="0" w:space="0" w:color="auto"/>
            <w:bottom w:val="none" w:sz="0" w:space="0" w:color="auto"/>
            <w:right w:val="none" w:sz="0" w:space="0" w:color="auto"/>
          </w:divBdr>
        </w:div>
      </w:divsChild>
    </w:div>
    <w:div w:id="1116369228">
      <w:bodyDiv w:val="1"/>
      <w:marLeft w:val="0"/>
      <w:marRight w:val="0"/>
      <w:marTop w:val="0"/>
      <w:marBottom w:val="0"/>
      <w:divBdr>
        <w:top w:val="none" w:sz="0" w:space="0" w:color="auto"/>
        <w:left w:val="none" w:sz="0" w:space="0" w:color="auto"/>
        <w:bottom w:val="none" w:sz="0" w:space="0" w:color="auto"/>
        <w:right w:val="none" w:sz="0" w:space="0" w:color="auto"/>
      </w:divBdr>
      <w:divsChild>
        <w:div w:id="619989998">
          <w:marLeft w:val="446"/>
          <w:marRight w:val="0"/>
          <w:marTop w:val="120"/>
          <w:marBottom w:val="0"/>
          <w:divBdr>
            <w:top w:val="none" w:sz="0" w:space="0" w:color="auto"/>
            <w:left w:val="none" w:sz="0" w:space="0" w:color="auto"/>
            <w:bottom w:val="none" w:sz="0" w:space="0" w:color="auto"/>
            <w:right w:val="none" w:sz="0" w:space="0" w:color="auto"/>
          </w:divBdr>
        </w:div>
        <w:div w:id="1638609421">
          <w:marLeft w:val="893"/>
          <w:marRight w:val="0"/>
          <w:marTop w:val="120"/>
          <w:marBottom w:val="0"/>
          <w:divBdr>
            <w:top w:val="none" w:sz="0" w:space="0" w:color="auto"/>
            <w:left w:val="none" w:sz="0" w:space="0" w:color="auto"/>
            <w:bottom w:val="none" w:sz="0" w:space="0" w:color="auto"/>
            <w:right w:val="none" w:sz="0" w:space="0" w:color="auto"/>
          </w:divBdr>
        </w:div>
        <w:div w:id="961038775">
          <w:marLeft w:val="893"/>
          <w:marRight w:val="0"/>
          <w:marTop w:val="120"/>
          <w:marBottom w:val="0"/>
          <w:divBdr>
            <w:top w:val="none" w:sz="0" w:space="0" w:color="auto"/>
            <w:left w:val="none" w:sz="0" w:space="0" w:color="auto"/>
            <w:bottom w:val="none" w:sz="0" w:space="0" w:color="auto"/>
            <w:right w:val="none" w:sz="0" w:space="0" w:color="auto"/>
          </w:divBdr>
        </w:div>
        <w:div w:id="94983689">
          <w:marLeft w:val="893"/>
          <w:marRight w:val="0"/>
          <w:marTop w:val="120"/>
          <w:marBottom w:val="0"/>
          <w:divBdr>
            <w:top w:val="none" w:sz="0" w:space="0" w:color="auto"/>
            <w:left w:val="none" w:sz="0" w:space="0" w:color="auto"/>
            <w:bottom w:val="none" w:sz="0" w:space="0" w:color="auto"/>
            <w:right w:val="none" w:sz="0" w:space="0" w:color="auto"/>
          </w:divBdr>
        </w:div>
      </w:divsChild>
    </w:div>
    <w:div w:id="1233156144">
      <w:bodyDiv w:val="1"/>
      <w:marLeft w:val="0"/>
      <w:marRight w:val="0"/>
      <w:marTop w:val="0"/>
      <w:marBottom w:val="0"/>
      <w:divBdr>
        <w:top w:val="none" w:sz="0" w:space="0" w:color="auto"/>
        <w:left w:val="none" w:sz="0" w:space="0" w:color="auto"/>
        <w:bottom w:val="none" w:sz="0" w:space="0" w:color="auto"/>
        <w:right w:val="none" w:sz="0" w:space="0" w:color="auto"/>
      </w:divBdr>
      <w:divsChild>
        <w:div w:id="1088429922">
          <w:marLeft w:val="893"/>
          <w:marRight w:val="0"/>
          <w:marTop w:val="120"/>
          <w:marBottom w:val="0"/>
          <w:divBdr>
            <w:top w:val="none" w:sz="0" w:space="0" w:color="auto"/>
            <w:left w:val="none" w:sz="0" w:space="0" w:color="auto"/>
            <w:bottom w:val="none" w:sz="0" w:space="0" w:color="auto"/>
            <w:right w:val="none" w:sz="0" w:space="0" w:color="auto"/>
          </w:divBdr>
        </w:div>
        <w:div w:id="83886617">
          <w:marLeft w:val="893"/>
          <w:marRight w:val="0"/>
          <w:marTop w:val="120"/>
          <w:marBottom w:val="0"/>
          <w:divBdr>
            <w:top w:val="none" w:sz="0" w:space="0" w:color="auto"/>
            <w:left w:val="none" w:sz="0" w:space="0" w:color="auto"/>
            <w:bottom w:val="none" w:sz="0" w:space="0" w:color="auto"/>
            <w:right w:val="none" w:sz="0" w:space="0" w:color="auto"/>
          </w:divBdr>
        </w:div>
        <w:div w:id="1759909067">
          <w:marLeft w:val="893"/>
          <w:marRight w:val="0"/>
          <w:marTop w:val="120"/>
          <w:marBottom w:val="0"/>
          <w:divBdr>
            <w:top w:val="none" w:sz="0" w:space="0" w:color="auto"/>
            <w:left w:val="none" w:sz="0" w:space="0" w:color="auto"/>
            <w:bottom w:val="none" w:sz="0" w:space="0" w:color="auto"/>
            <w:right w:val="none" w:sz="0" w:space="0" w:color="auto"/>
          </w:divBdr>
        </w:div>
        <w:div w:id="1927225662">
          <w:marLeft w:val="893"/>
          <w:marRight w:val="0"/>
          <w:marTop w:val="120"/>
          <w:marBottom w:val="0"/>
          <w:divBdr>
            <w:top w:val="none" w:sz="0" w:space="0" w:color="auto"/>
            <w:left w:val="none" w:sz="0" w:space="0" w:color="auto"/>
            <w:bottom w:val="none" w:sz="0" w:space="0" w:color="auto"/>
            <w:right w:val="none" w:sz="0" w:space="0" w:color="auto"/>
          </w:divBdr>
        </w:div>
      </w:divsChild>
    </w:div>
    <w:div w:id="1316228724">
      <w:bodyDiv w:val="1"/>
      <w:marLeft w:val="0"/>
      <w:marRight w:val="0"/>
      <w:marTop w:val="0"/>
      <w:marBottom w:val="0"/>
      <w:divBdr>
        <w:top w:val="none" w:sz="0" w:space="0" w:color="auto"/>
        <w:left w:val="none" w:sz="0" w:space="0" w:color="auto"/>
        <w:bottom w:val="none" w:sz="0" w:space="0" w:color="auto"/>
        <w:right w:val="none" w:sz="0" w:space="0" w:color="auto"/>
      </w:divBdr>
    </w:div>
    <w:div w:id="1338117712">
      <w:bodyDiv w:val="1"/>
      <w:marLeft w:val="0"/>
      <w:marRight w:val="0"/>
      <w:marTop w:val="0"/>
      <w:marBottom w:val="0"/>
      <w:divBdr>
        <w:top w:val="none" w:sz="0" w:space="0" w:color="auto"/>
        <w:left w:val="none" w:sz="0" w:space="0" w:color="auto"/>
        <w:bottom w:val="none" w:sz="0" w:space="0" w:color="auto"/>
        <w:right w:val="none" w:sz="0" w:space="0" w:color="auto"/>
      </w:divBdr>
      <w:divsChild>
        <w:div w:id="1984003447">
          <w:marLeft w:val="446"/>
          <w:marRight w:val="0"/>
          <w:marTop w:val="120"/>
          <w:marBottom w:val="0"/>
          <w:divBdr>
            <w:top w:val="none" w:sz="0" w:space="0" w:color="auto"/>
            <w:left w:val="none" w:sz="0" w:space="0" w:color="auto"/>
            <w:bottom w:val="none" w:sz="0" w:space="0" w:color="auto"/>
            <w:right w:val="none" w:sz="0" w:space="0" w:color="auto"/>
          </w:divBdr>
        </w:div>
        <w:div w:id="60830419">
          <w:marLeft w:val="446"/>
          <w:marRight w:val="0"/>
          <w:marTop w:val="120"/>
          <w:marBottom w:val="0"/>
          <w:divBdr>
            <w:top w:val="none" w:sz="0" w:space="0" w:color="auto"/>
            <w:left w:val="none" w:sz="0" w:space="0" w:color="auto"/>
            <w:bottom w:val="none" w:sz="0" w:space="0" w:color="auto"/>
            <w:right w:val="none" w:sz="0" w:space="0" w:color="auto"/>
          </w:divBdr>
        </w:div>
        <w:div w:id="1993831041">
          <w:marLeft w:val="446"/>
          <w:marRight w:val="0"/>
          <w:marTop w:val="120"/>
          <w:marBottom w:val="0"/>
          <w:divBdr>
            <w:top w:val="none" w:sz="0" w:space="0" w:color="auto"/>
            <w:left w:val="none" w:sz="0" w:space="0" w:color="auto"/>
            <w:bottom w:val="none" w:sz="0" w:space="0" w:color="auto"/>
            <w:right w:val="none" w:sz="0" w:space="0" w:color="auto"/>
          </w:divBdr>
        </w:div>
        <w:div w:id="1675573461">
          <w:marLeft w:val="446"/>
          <w:marRight w:val="0"/>
          <w:marTop w:val="120"/>
          <w:marBottom w:val="0"/>
          <w:divBdr>
            <w:top w:val="none" w:sz="0" w:space="0" w:color="auto"/>
            <w:left w:val="none" w:sz="0" w:space="0" w:color="auto"/>
            <w:bottom w:val="none" w:sz="0" w:space="0" w:color="auto"/>
            <w:right w:val="none" w:sz="0" w:space="0" w:color="auto"/>
          </w:divBdr>
        </w:div>
      </w:divsChild>
    </w:div>
    <w:div w:id="1344480369">
      <w:bodyDiv w:val="1"/>
      <w:marLeft w:val="0"/>
      <w:marRight w:val="0"/>
      <w:marTop w:val="0"/>
      <w:marBottom w:val="0"/>
      <w:divBdr>
        <w:top w:val="none" w:sz="0" w:space="0" w:color="auto"/>
        <w:left w:val="none" w:sz="0" w:space="0" w:color="auto"/>
        <w:bottom w:val="none" w:sz="0" w:space="0" w:color="auto"/>
        <w:right w:val="none" w:sz="0" w:space="0" w:color="auto"/>
      </w:divBdr>
    </w:div>
    <w:div w:id="1367759634">
      <w:bodyDiv w:val="1"/>
      <w:marLeft w:val="0"/>
      <w:marRight w:val="0"/>
      <w:marTop w:val="0"/>
      <w:marBottom w:val="0"/>
      <w:divBdr>
        <w:top w:val="none" w:sz="0" w:space="0" w:color="auto"/>
        <w:left w:val="none" w:sz="0" w:space="0" w:color="auto"/>
        <w:bottom w:val="none" w:sz="0" w:space="0" w:color="auto"/>
        <w:right w:val="none" w:sz="0" w:space="0" w:color="auto"/>
      </w:divBdr>
    </w:div>
    <w:div w:id="1371609829">
      <w:bodyDiv w:val="1"/>
      <w:marLeft w:val="0"/>
      <w:marRight w:val="0"/>
      <w:marTop w:val="0"/>
      <w:marBottom w:val="0"/>
      <w:divBdr>
        <w:top w:val="none" w:sz="0" w:space="0" w:color="auto"/>
        <w:left w:val="none" w:sz="0" w:space="0" w:color="auto"/>
        <w:bottom w:val="none" w:sz="0" w:space="0" w:color="auto"/>
        <w:right w:val="none" w:sz="0" w:space="0" w:color="auto"/>
      </w:divBdr>
    </w:div>
    <w:div w:id="1499419354">
      <w:bodyDiv w:val="1"/>
      <w:marLeft w:val="0"/>
      <w:marRight w:val="0"/>
      <w:marTop w:val="0"/>
      <w:marBottom w:val="0"/>
      <w:divBdr>
        <w:top w:val="none" w:sz="0" w:space="0" w:color="auto"/>
        <w:left w:val="none" w:sz="0" w:space="0" w:color="auto"/>
        <w:bottom w:val="none" w:sz="0" w:space="0" w:color="auto"/>
        <w:right w:val="none" w:sz="0" w:space="0" w:color="auto"/>
      </w:divBdr>
    </w:div>
    <w:div w:id="1511947597">
      <w:bodyDiv w:val="1"/>
      <w:marLeft w:val="0"/>
      <w:marRight w:val="0"/>
      <w:marTop w:val="0"/>
      <w:marBottom w:val="0"/>
      <w:divBdr>
        <w:top w:val="none" w:sz="0" w:space="0" w:color="auto"/>
        <w:left w:val="none" w:sz="0" w:space="0" w:color="auto"/>
        <w:bottom w:val="none" w:sz="0" w:space="0" w:color="auto"/>
        <w:right w:val="none" w:sz="0" w:space="0" w:color="auto"/>
      </w:divBdr>
      <w:divsChild>
        <w:div w:id="165639167">
          <w:marLeft w:val="893"/>
          <w:marRight w:val="0"/>
          <w:marTop w:val="120"/>
          <w:marBottom w:val="0"/>
          <w:divBdr>
            <w:top w:val="none" w:sz="0" w:space="0" w:color="auto"/>
            <w:left w:val="none" w:sz="0" w:space="0" w:color="auto"/>
            <w:bottom w:val="none" w:sz="0" w:space="0" w:color="auto"/>
            <w:right w:val="none" w:sz="0" w:space="0" w:color="auto"/>
          </w:divBdr>
        </w:div>
        <w:div w:id="34281966">
          <w:marLeft w:val="893"/>
          <w:marRight w:val="0"/>
          <w:marTop w:val="120"/>
          <w:marBottom w:val="0"/>
          <w:divBdr>
            <w:top w:val="none" w:sz="0" w:space="0" w:color="auto"/>
            <w:left w:val="none" w:sz="0" w:space="0" w:color="auto"/>
            <w:bottom w:val="none" w:sz="0" w:space="0" w:color="auto"/>
            <w:right w:val="none" w:sz="0" w:space="0" w:color="auto"/>
          </w:divBdr>
        </w:div>
      </w:divsChild>
    </w:div>
    <w:div w:id="1523277230">
      <w:bodyDiv w:val="1"/>
      <w:marLeft w:val="0"/>
      <w:marRight w:val="0"/>
      <w:marTop w:val="0"/>
      <w:marBottom w:val="0"/>
      <w:divBdr>
        <w:top w:val="none" w:sz="0" w:space="0" w:color="auto"/>
        <w:left w:val="none" w:sz="0" w:space="0" w:color="auto"/>
        <w:bottom w:val="none" w:sz="0" w:space="0" w:color="auto"/>
        <w:right w:val="none" w:sz="0" w:space="0" w:color="auto"/>
      </w:divBdr>
    </w:div>
    <w:div w:id="1532303577">
      <w:bodyDiv w:val="1"/>
      <w:marLeft w:val="0"/>
      <w:marRight w:val="0"/>
      <w:marTop w:val="0"/>
      <w:marBottom w:val="0"/>
      <w:divBdr>
        <w:top w:val="none" w:sz="0" w:space="0" w:color="auto"/>
        <w:left w:val="none" w:sz="0" w:space="0" w:color="auto"/>
        <w:bottom w:val="none" w:sz="0" w:space="0" w:color="auto"/>
        <w:right w:val="none" w:sz="0" w:space="0" w:color="auto"/>
      </w:divBdr>
    </w:div>
    <w:div w:id="1646859378">
      <w:bodyDiv w:val="1"/>
      <w:marLeft w:val="0"/>
      <w:marRight w:val="0"/>
      <w:marTop w:val="0"/>
      <w:marBottom w:val="0"/>
      <w:divBdr>
        <w:top w:val="none" w:sz="0" w:space="0" w:color="auto"/>
        <w:left w:val="none" w:sz="0" w:space="0" w:color="auto"/>
        <w:bottom w:val="none" w:sz="0" w:space="0" w:color="auto"/>
        <w:right w:val="none" w:sz="0" w:space="0" w:color="auto"/>
      </w:divBdr>
    </w:div>
    <w:div w:id="1657682254">
      <w:bodyDiv w:val="1"/>
      <w:marLeft w:val="0"/>
      <w:marRight w:val="0"/>
      <w:marTop w:val="0"/>
      <w:marBottom w:val="0"/>
      <w:divBdr>
        <w:top w:val="none" w:sz="0" w:space="0" w:color="auto"/>
        <w:left w:val="none" w:sz="0" w:space="0" w:color="auto"/>
        <w:bottom w:val="none" w:sz="0" w:space="0" w:color="auto"/>
        <w:right w:val="none" w:sz="0" w:space="0" w:color="auto"/>
      </w:divBdr>
    </w:div>
    <w:div w:id="1739395881">
      <w:bodyDiv w:val="1"/>
      <w:marLeft w:val="0"/>
      <w:marRight w:val="0"/>
      <w:marTop w:val="0"/>
      <w:marBottom w:val="0"/>
      <w:divBdr>
        <w:top w:val="none" w:sz="0" w:space="0" w:color="auto"/>
        <w:left w:val="none" w:sz="0" w:space="0" w:color="auto"/>
        <w:bottom w:val="none" w:sz="0" w:space="0" w:color="auto"/>
        <w:right w:val="none" w:sz="0" w:space="0" w:color="auto"/>
      </w:divBdr>
    </w:div>
    <w:div w:id="1740518662">
      <w:bodyDiv w:val="1"/>
      <w:marLeft w:val="0"/>
      <w:marRight w:val="0"/>
      <w:marTop w:val="0"/>
      <w:marBottom w:val="0"/>
      <w:divBdr>
        <w:top w:val="none" w:sz="0" w:space="0" w:color="auto"/>
        <w:left w:val="none" w:sz="0" w:space="0" w:color="auto"/>
        <w:bottom w:val="none" w:sz="0" w:space="0" w:color="auto"/>
        <w:right w:val="none" w:sz="0" w:space="0" w:color="auto"/>
      </w:divBdr>
    </w:div>
    <w:div w:id="1789011272">
      <w:bodyDiv w:val="1"/>
      <w:marLeft w:val="0"/>
      <w:marRight w:val="0"/>
      <w:marTop w:val="0"/>
      <w:marBottom w:val="0"/>
      <w:divBdr>
        <w:top w:val="none" w:sz="0" w:space="0" w:color="auto"/>
        <w:left w:val="none" w:sz="0" w:space="0" w:color="auto"/>
        <w:bottom w:val="none" w:sz="0" w:space="0" w:color="auto"/>
        <w:right w:val="none" w:sz="0" w:space="0" w:color="auto"/>
      </w:divBdr>
    </w:div>
    <w:div w:id="1812626874">
      <w:bodyDiv w:val="1"/>
      <w:marLeft w:val="0"/>
      <w:marRight w:val="0"/>
      <w:marTop w:val="0"/>
      <w:marBottom w:val="0"/>
      <w:divBdr>
        <w:top w:val="none" w:sz="0" w:space="0" w:color="auto"/>
        <w:left w:val="none" w:sz="0" w:space="0" w:color="auto"/>
        <w:bottom w:val="none" w:sz="0" w:space="0" w:color="auto"/>
        <w:right w:val="none" w:sz="0" w:space="0" w:color="auto"/>
      </w:divBdr>
    </w:div>
    <w:div w:id="1855879308">
      <w:bodyDiv w:val="1"/>
      <w:marLeft w:val="0"/>
      <w:marRight w:val="0"/>
      <w:marTop w:val="0"/>
      <w:marBottom w:val="0"/>
      <w:divBdr>
        <w:top w:val="none" w:sz="0" w:space="0" w:color="auto"/>
        <w:left w:val="none" w:sz="0" w:space="0" w:color="auto"/>
        <w:bottom w:val="none" w:sz="0" w:space="0" w:color="auto"/>
        <w:right w:val="none" w:sz="0" w:space="0" w:color="auto"/>
      </w:divBdr>
    </w:div>
    <w:div w:id="1862427549">
      <w:bodyDiv w:val="1"/>
      <w:marLeft w:val="0"/>
      <w:marRight w:val="0"/>
      <w:marTop w:val="0"/>
      <w:marBottom w:val="0"/>
      <w:divBdr>
        <w:top w:val="none" w:sz="0" w:space="0" w:color="auto"/>
        <w:left w:val="none" w:sz="0" w:space="0" w:color="auto"/>
        <w:bottom w:val="none" w:sz="0" w:space="0" w:color="auto"/>
        <w:right w:val="none" w:sz="0" w:space="0" w:color="auto"/>
      </w:divBdr>
      <w:divsChild>
        <w:div w:id="1977417860">
          <w:marLeft w:val="446"/>
          <w:marRight w:val="0"/>
          <w:marTop w:val="120"/>
          <w:marBottom w:val="0"/>
          <w:divBdr>
            <w:top w:val="none" w:sz="0" w:space="0" w:color="auto"/>
            <w:left w:val="none" w:sz="0" w:space="0" w:color="auto"/>
            <w:bottom w:val="none" w:sz="0" w:space="0" w:color="auto"/>
            <w:right w:val="none" w:sz="0" w:space="0" w:color="auto"/>
          </w:divBdr>
        </w:div>
        <w:div w:id="808397036">
          <w:marLeft w:val="446"/>
          <w:marRight w:val="0"/>
          <w:marTop w:val="120"/>
          <w:marBottom w:val="0"/>
          <w:divBdr>
            <w:top w:val="none" w:sz="0" w:space="0" w:color="auto"/>
            <w:left w:val="none" w:sz="0" w:space="0" w:color="auto"/>
            <w:bottom w:val="none" w:sz="0" w:space="0" w:color="auto"/>
            <w:right w:val="none" w:sz="0" w:space="0" w:color="auto"/>
          </w:divBdr>
        </w:div>
        <w:div w:id="975334129">
          <w:marLeft w:val="446"/>
          <w:marRight w:val="0"/>
          <w:marTop w:val="120"/>
          <w:marBottom w:val="0"/>
          <w:divBdr>
            <w:top w:val="none" w:sz="0" w:space="0" w:color="auto"/>
            <w:left w:val="none" w:sz="0" w:space="0" w:color="auto"/>
            <w:bottom w:val="none" w:sz="0" w:space="0" w:color="auto"/>
            <w:right w:val="none" w:sz="0" w:space="0" w:color="auto"/>
          </w:divBdr>
        </w:div>
        <w:div w:id="1140226516">
          <w:marLeft w:val="446"/>
          <w:marRight w:val="0"/>
          <w:marTop w:val="120"/>
          <w:marBottom w:val="0"/>
          <w:divBdr>
            <w:top w:val="none" w:sz="0" w:space="0" w:color="auto"/>
            <w:left w:val="none" w:sz="0" w:space="0" w:color="auto"/>
            <w:bottom w:val="none" w:sz="0" w:space="0" w:color="auto"/>
            <w:right w:val="none" w:sz="0" w:space="0" w:color="auto"/>
          </w:divBdr>
        </w:div>
      </w:divsChild>
    </w:div>
    <w:div w:id="1870098840">
      <w:bodyDiv w:val="1"/>
      <w:marLeft w:val="0"/>
      <w:marRight w:val="0"/>
      <w:marTop w:val="0"/>
      <w:marBottom w:val="0"/>
      <w:divBdr>
        <w:top w:val="none" w:sz="0" w:space="0" w:color="auto"/>
        <w:left w:val="none" w:sz="0" w:space="0" w:color="auto"/>
        <w:bottom w:val="none" w:sz="0" w:space="0" w:color="auto"/>
        <w:right w:val="none" w:sz="0" w:space="0" w:color="auto"/>
      </w:divBdr>
    </w:div>
    <w:div w:id="1893424795">
      <w:bodyDiv w:val="1"/>
      <w:marLeft w:val="0"/>
      <w:marRight w:val="0"/>
      <w:marTop w:val="0"/>
      <w:marBottom w:val="0"/>
      <w:divBdr>
        <w:top w:val="none" w:sz="0" w:space="0" w:color="auto"/>
        <w:left w:val="none" w:sz="0" w:space="0" w:color="auto"/>
        <w:bottom w:val="none" w:sz="0" w:space="0" w:color="auto"/>
        <w:right w:val="none" w:sz="0" w:space="0" w:color="auto"/>
      </w:divBdr>
    </w:div>
    <w:div w:id="1932741134">
      <w:bodyDiv w:val="1"/>
      <w:marLeft w:val="0"/>
      <w:marRight w:val="0"/>
      <w:marTop w:val="0"/>
      <w:marBottom w:val="0"/>
      <w:divBdr>
        <w:top w:val="none" w:sz="0" w:space="0" w:color="auto"/>
        <w:left w:val="none" w:sz="0" w:space="0" w:color="auto"/>
        <w:bottom w:val="none" w:sz="0" w:space="0" w:color="auto"/>
        <w:right w:val="none" w:sz="0" w:space="0" w:color="auto"/>
      </w:divBdr>
    </w:div>
    <w:div w:id="1986158210">
      <w:bodyDiv w:val="1"/>
      <w:marLeft w:val="0"/>
      <w:marRight w:val="0"/>
      <w:marTop w:val="0"/>
      <w:marBottom w:val="0"/>
      <w:divBdr>
        <w:top w:val="none" w:sz="0" w:space="0" w:color="auto"/>
        <w:left w:val="none" w:sz="0" w:space="0" w:color="auto"/>
        <w:bottom w:val="none" w:sz="0" w:space="0" w:color="auto"/>
        <w:right w:val="none" w:sz="0" w:space="0" w:color="auto"/>
      </w:divBdr>
    </w:div>
    <w:div w:id="2031755641">
      <w:bodyDiv w:val="1"/>
      <w:marLeft w:val="0"/>
      <w:marRight w:val="0"/>
      <w:marTop w:val="0"/>
      <w:marBottom w:val="0"/>
      <w:divBdr>
        <w:top w:val="none" w:sz="0" w:space="0" w:color="auto"/>
        <w:left w:val="none" w:sz="0" w:space="0" w:color="auto"/>
        <w:bottom w:val="none" w:sz="0" w:space="0" w:color="auto"/>
        <w:right w:val="none" w:sz="0" w:space="0" w:color="auto"/>
      </w:divBdr>
    </w:div>
    <w:div w:id="2117098491">
      <w:bodyDiv w:val="1"/>
      <w:marLeft w:val="0"/>
      <w:marRight w:val="0"/>
      <w:marTop w:val="0"/>
      <w:marBottom w:val="0"/>
      <w:divBdr>
        <w:top w:val="none" w:sz="0" w:space="0" w:color="auto"/>
        <w:left w:val="none" w:sz="0" w:space="0" w:color="auto"/>
        <w:bottom w:val="none" w:sz="0" w:space="0" w:color="auto"/>
        <w:right w:val="none" w:sz="0" w:space="0" w:color="auto"/>
      </w:divBdr>
    </w:div>
    <w:div w:id="2122063091">
      <w:bodyDiv w:val="1"/>
      <w:marLeft w:val="0"/>
      <w:marRight w:val="0"/>
      <w:marTop w:val="0"/>
      <w:marBottom w:val="0"/>
      <w:divBdr>
        <w:top w:val="none" w:sz="0" w:space="0" w:color="auto"/>
        <w:left w:val="none" w:sz="0" w:space="0" w:color="auto"/>
        <w:bottom w:val="none" w:sz="0" w:space="0" w:color="auto"/>
        <w:right w:val="none" w:sz="0" w:space="0" w:color="auto"/>
      </w:divBdr>
    </w:div>
    <w:div w:id="2131975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99945-A660-449A-AEE7-31762810F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2270</Words>
  <Characters>12942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3</cp:revision>
  <dcterms:created xsi:type="dcterms:W3CDTF">2024-10-04T08:35:00Z</dcterms:created>
  <dcterms:modified xsi:type="dcterms:W3CDTF">2024-10-04T09:39:00Z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