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D227" w14:textId="13969C66" w:rsidR="00983D84" w:rsidRPr="00A079D3" w:rsidRDefault="00B6265C" w:rsidP="00356BE4">
      <w:pPr>
        <w:keepLines/>
        <w:tabs>
          <w:tab w:val="left" w:pos="567"/>
          <w:tab w:val="left" w:pos="7513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</w:t>
      </w:r>
      <w:r w:rsidR="00983D84" w:rsidRPr="00A079D3">
        <w:rPr>
          <w:rFonts w:cs="Arial"/>
          <w:b/>
          <w:sz w:val="28"/>
          <w:szCs w:val="28"/>
        </w:rPr>
        <w:t xml:space="preserve">GPP TSG </w:t>
      </w:r>
      <w:r w:rsidR="00983D84">
        <w:rPr>
          <w:rFonts w:cs="Arial"/>
          <w:b/>
          <w:sz w:val="28"/>
          <w:szCs w:val="28"/>
        </w:rPr>
        <w:t>RAN Meeting #106</w:t>
      </w:r>
      <w:r w:rsidR="00983D84">
        <w:rPr>
          <w:rFonts w:cs="Arial"/>
          <w:b/>
          <w:sz w:val="28"/>
          <w:szCs w:val="28"/>
        </w:rPr>
        <w:tab/>
      </w:r>
      <w:r w:rsidR="00983D84" w:rsidRPr="00A079D3">
        <w:rPr>
          <w:rFonts w:cs="Arial"/>
          <w:b/>
          <w:sz w:val="28"/>
          <w:szCs w:val="28"/>
        </w:rPr>
        <w:t>RP-</w:t>
      </w:r>
      <w:r w:rsidR="00983D84">
        <w:rPr>
          <w:rFonts w:cs="Arial"/>
          <w:b/>
          <w:sz w:val="28"/>
          <w:szCs w:val="28"/>
        </w:rPr>
        <w:t>24</w:t>
      </w:r>
      <w:r w:rsidR="009D2413">
        <w:rPr>
          <w:rFonts w:cs="Arial"/>
          <w:b/>
          <w:sz w:val="28"/>
          <w:szCs w:val="28"/>
        </w:rPr>
        <w:t>3283</w:t>
      </w:r>
    </w:p>
    <w:p w14:paraId="4E19F0FE" w14:textId="35AB1EAA" w:rsidR="00983D84" w:rsidRPr="009D2413" w:rsidRDefault="00256C70" w:rsidP="00356BE4">
      <w:pPr>
        <w:keepLines/>
        <w:tabs>
          <w:tab w:val="left" w:pos="567"/>
          <w:tab w:val="left" w:pos="6521"/>
        </w:tabs>
        <w:rPr>
          <w:rFonts w:cs="Arial"/>
          <w:bCs/>
          <w:sz w:val="24"/>
          <w:szCs w:val="24"/>
        </w:rPr>
      </w:pPr>
      <w:r>
        <w:rPr>
          <w:rFonts w:cs="Arial"/>
          <w:b/>
          <w:sz w:val="28"/>
          <w:szCs w:val="28"/>
        </w:rPr>
        <w:t>Madrid</w:t>
      </w:r>
      <w:r w:rsidR="00983D84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Spain</w:t>
      </w:r>
      <w:r w:rsidR="009D2413">
        <w:rPr>
          <w:rFonts w:cs="Arial"/>
          <w:b/>
          <w:sz w:val="28"/>
          <w:szCs w:val="28"/>
        </w:rPr>
        <w:tab/>
      </w:r>
      <w:bookmarkStart w:id="0" w:name="_Hlk184819689"/>
      <w:r w:rsidR="009D2413" w:rsidRPr="009D2413">
        <w:rPr>
          <w:rFonts w:cs="Arial"/>
          <w:b/>
          <w:sz w:val="20"/>
        </w:rPr>
        <w:t>(Revised from RP-242638)</w:t>
      </w:r>
      <w:bookmarkEnd w:id="0"/>
    </w:p>
    <w:p w14:paraId="543F1D69" w14:textId="77777777" w:rsidR="00983D84" w:rsidRPr="00A079D3" w:rsidRDefault="00983D84" w:rsidP="00983D84">
      <w:pPr>
        <w:keepLines/>
        <w:tabs>
          <w:tab w:val="left" w:pos="567"/>
        </w:tabs>
        <w:rPr>
          <w:rStyle w:val="apple-style-span"/>
          <w:rFonts w:cs="Arial"/>
          <w:sz w:val="17"/>
          <w:szCs w:val="17"/>
        </w:rPr>
      </w:pPr>
    </w:p>
    <w:p w14:paraId="14581685" w14:textId="152844C0" w:rsidR="00983D84" w:rsidRPr="00256C70" w:rsidRDefault="00983D84" w:rsidP="00983D84">
      <w:pPr>
        <w:keepLines/>
        <w:tabs>
          <w:tab w:val="left" w:pos="567"/>
        </w:tabs>
        <w:rPr>
          <w:b/>
          <w:lang w:val="en-US"/>
        </w:rPr>
      </w:pPr>
      <w:r w:rsidRPr="00256C70">
        <w:rPr>
          <w:b/>
          <w:lang w:val="en-US"/>
        </w:rPr>
        <w:t>Agenda Item:</w:t>
      </w:r>
      <w:r w:rsidRPr="00256C70">
        <w:rPr>
          <w:lang w:val="en-US"/>
        </w:rPr>
        <w:tab/>
      </w:r>
      <w:bookmarkStart w:id="1" w:name="Source"/>
      <w:bookmarkEnd w:id="1"/>
      <w:r w:rsidRPr="00256C70">
        <w:rPr>
          <w:b/>
          <w:lang w:val="en-US"/>
        </w:rPr>
        <w:tab/>
      </w:r>
      <w:r w:rsidR="00256C70" w:rsidRPr="00A329AA">
        <w:rPr>
          <w:b/>
          <w:lang w:val="en-US"/>
        </w:rPr>
        <w:t>9.1.4 Proposals led by RAN4 (not spectrum related)</w:t>
      </w:r>
    </w:p>
    <w:p w14:paraId="1264A9D6" w14:textId="69E32ED6" w:rsidR="00983D84" w:rsidRPr="008C71A5" w:rsidRDefault="00983D84" w:rsidP="00A70038">
      <w:pPr>
        <w:keepLines/>
        <w:tabs>
          <w:tab w:val="left" w:pos="567"/>
        </w:tabs>
        <w:ind w:left="2120" w:hanging="2120"/>
      </w:pPr>
      <w:r w:rsidRPr="008C71A5">
        <w:rPr>
          <w:b/>
        </w:rPr>
        <w:t>Source:</w:t>
      </w:r>
      <w:r w:rsidRPr="008C71A5">
        <w:rPr>
          <w:b/>
        </w:rPr>
        <w:tab/>
      </w:r>
      <w:r w:rsidRPr="008C71A5">
        <w:rPr>
          <w:b/>
        </w:rPr>
        <w:tab/>
        <w:t>Airbus</w:t>
      </w:r>
      <w:r w:rsidR="0043030F">
        <w:rPr>
          <w:b/>
        </w:rPr>
        <w:t>, Thales</w:t>
      </w:r>
      <w:r w:rsidR="00C82FBC">
        <w:rPr>
          <w:b/>
        </w:rPr>
        <w:t xml:space="preserve">, </w:t>
      </w:r>
      <w:proofErr w:type="spellStart"/>
      <w:r w:rsidR="00621556">
        <w:rPr>
          <w:b/>
        </w:rPr>
        <w:t>Mediatek</w:t>
      </w:r>
      <w:proofErr w:type="spellEnd"/>
      <w:r w:rsidR="00621556">
        <w:rPr>
          <w:b/>
        </w:rPr>
        <w:t xml:space="preserve">, </w:t>
      </w:r>
      <w:r w:rsidR="00DB11A2">
        <w:rPr>
          <w:b/>
        </w:rPr>
        <w:t xml:space="preserve">Toyota ITC, </w:t>
      </w:r>
      <w:r w:rsidR="004B19E3">
        <w:rPr>
          <w:b/>
        </w:rPr>
        <w:t>BMW,</w:t>
      </w:r>
      <w:r w:rsidR="00621556">
        <w:rPr>
          <w:b/>
        </w:rPr>
        <w:t xml:space="preserve"> Bosch, </w:t>
      </w:r>
      <w:proofErr w:type="spellStart"/>
      <w:r w:rsidR="004B19E3">
        <w:rPr>
          <w:b/>
        </w:rPr>
        <w:t>Hispasat</w:t>
      </w:r>
      <w:proofErr w:type="spellEnd"/>
      <w:r w:rsidR="004B19E3">
        <w:rPr>
          <w:b/>
        </w:rPr>
        <w:t xml:space="preserve">, </w:t>
      </w:r>
      <w:proofErr w:type="spellStart"/>
      <w:r w:rsidR="004B19E3">
        <w:rPr>
          <w:b/>
        </w:rPr>
        <w:t>Gilat</w:t>
      </w:r>
      <w:proofErr w:type="spellEnd"/>
      <w:r w:rsidR="004B19E3">
        <w:rPr>
          <w:b/>
        </w:rPr>
        <w:t xml:space="preserve">, </w:t>
      </w:r>
      <w:proofErr w:type="spellStart"/>
      <w:r w:rsidR="009D2413">
        <w:rPr>
          <w:b/>
        </w:rPr>
        <w:t>Novamint</w:t>
      </w:r>
      <w:proofErr w:type="spellEnd"/>
      <w:r w:rsidR="009D2413">
        <w:rPr>
          <w:b/>
        </w:rPr>
        <w:t>,</w:t>
      </w:r>
      <w:r w:rsidR="009D2413" w:rsidRPr="008C71A5">
        <w:rPr>
          <w:b/>
        </w:rPr>
        <w:t xml:space="preserve"> </w:t>
      </w:r>
      <w:r w:rsidR="000B5A49">
        <w:rPr>
          <w:b/>
        </w:rPr>
        <w:t>ESA, Sharp, Intelsat, Eutelsat Group</w:t>
      </w:r>
      <w:r w:rsidR="00647AD7">
        <w:rPr>
          <w:b/>
        </w:rPr>
        <w:t>, EchoStar</w:t>
      </w:r>
      <w:r w:rsidR="00C84670">
        <w:rPr>
          <w:b/>
        </w:rPr>
        <w:t xml:space="preserve">, </w:t>
      </w:r>
      <w:r w:rsidR="00C84670">
        <w:rPr>
          <w:b/>
        </w:rPr>
        <w:t>Lockheed Martin</w:t>
      </w:r>
      <w:r w:rsidR="00566251">
        <w:rPr>
          <w:b/>
        </w:rPr>
        <w:t xml:space="preserve">, </w:t>
      </w:r>
      <w:proofErr w:type="spellStart"/>
      <w:r w:rsidR="00566251">
        <w:rPr>
          <w:rFonts w:eastAsiaTheme="minorEastAsia" w:hint="eastAsia"/>
          <w:b/>
          <w:lang w:eastAsia="ko-KR"/>
        </w:rPr>
        <w:t>SyncTechno</w:t>
      </w:r>
      <w:proofErr w:type="spellEnd"/>
      <w:r w:rsidR="00566251">
        <w:rPr>
          <w:rFonts w:eastAsiaTheme="minorEastAsia" w:hint="eastAsia"/>
          <w:b/>
          <w:lang w:eastAsia="ko-KR"/>
        </w:rPr>
        <w:t xml:space="preserve"> Inc.,</w:t>
      </w:r>
      <w:r w:rsidR="00566251">
        <w:rPr>
          <w:rFonts w:eastAsiaTheme="minorEastAsia"/>
          <w:b/>
          <w:lang w:eastAsia="ko-KR"/>
        </w:rPr>
        <w:t xml:space="preserve"> </w:t>
      </w:r>
      <w:r w:rsidR="00566251" w:rsidRPr="00A329AA">
        <w:rPr>
          <w:b/>
        </w:rPr>
        <w:t>Fraunhofer IIS, Fraunhofer HHI</w:t>
      </w:r>
      <w:r w:rsidR="00566251">
        <w:rPr>
          <w:b/>
        </w:rPr>
        <w:t>,</w:t>
      </w:r>
      <w:r w:rsidR="003A05AE">
        <w:rPr>
          <w:b/>
        </w:rPr>
        <w:t xml:space="preserve"> LGE,</w:t>
      </w:r>
      <w:r w:rsidR="000B5A49">
        <w:rPr>
          <w:b/>
        </w:rPr>
        <w:t xml:space="preserve"> </w:t>
      </w:r>
      <w:proofErr w:type="spellStart"/>
      <w:r w:rsidR="003A05AE" w:rsidRPr="009D4473">
        <w:rPr>
          <w:b/>
        </w:rPr>
        <w:t>Erillisverkot</w:t>
      </w:r>
      <w:proofErr w:type="spellEnd"/>
      <w:r w:rsidR="003A05AE">
        <w:rPr>
          <w:b/>
        </w:rPr>
        <w:t>, MITRE</w:t>
      </w:r>
      <w:r w:rsidR="00621556">
        <w:rPr>
          <w:b/>
        </w:rPr>
        <w:t>,</w:t>
      </w:r>
      <w:r w:rsidR="00FB4A20">
        <w:rPr>
          <w:b/>
        </w:rPr>
        <w:t xml:space="preserve"> EDF,</w:t>
      </w:r>
      <w:r w:rsidR="00C23E2E">
        <w:rPr>
          <w:b/>
        </w:rPr>
        <w:t xml:space="preserve"> UIC, SKY Perfect JSAT</w:t>
      </w:r>
      <w:r w:rsidR="00621556">
        <w:rPr>
          <w:b/>
        </w:rPr>
        <w:t xml:space="preserve"> </w:t>
      </w:r>
    </w:p>
    <w:p w14:paraId="3AD42F17" w14:textId="1F84F99D" w:rsidR="00983D84" w:rsidRPr="00A079D3" w:rsidRDefault="00983D84" w:rsidP="00302908">
      <w:pPr>
        <w:keepLines/>
        <w:tabs>
          <w:tab w:val="left" w:pos="567"/>
        </w:tabs>
        <w:ind w:left="2120" w:hanging="2120"/>
      </w:pPr>
      <w:r w:rsidRPr="00A079D3">
        <w:rPr>
          <w:b/>
        </w:rPr>
        <w:t>Title:</w:t>
      </w:r>
      <w:r w:rsidRPr="00A079D3">
        <w:tab/>
      </w:r>
      <w:r w:rsidRPr="00A079D3">
        <w:tab/>
      </w:r>
      <w:r w:rsidRPr="00A079D3">
        <w:tab/>
      </w:r>
      <w:bookmarkStart w:id="2" w:name="OLE_LINK2"/>
      <w:r w:rsidR="00356BE4" w:rsidRPr="00356BE4">
        <w:rPr>
          <w:b/>
          <w:bCs/>
        </w:rPr>
        <w:t>C</w:t>
      </w:r>
      <w:r w:rsidR="00291470">
        <w:rPr>
          <w:b/>
          <w:bCs/>
        </w:rPr>
        <w:t xml:space="preserve">onsiderations </w:t>
      </w:r>
      <w:r w:rsidR="00291470">
        <w:rPr>
          <w:b/>
          <w:bCs/>
        </w:rPr>
        <w:t>on</w:t>
      </w:r>
      <w:r w:rsidRPr="0083737E">
        <w:rPr>
          <w:b/>
          <w:bCs/>
        </w:rPr>
        <w:t xml:space="preserve"> </w:t>
      </w:r>
      <w:r>
        <w:rPr>
          <w:b/>
          <w:bCs/>
        </w:rPr>
        <w:t xml:space="preserve">Mobile VSAT </w:t>
      </w:r>
      <w:r w:rsidR="00291470">
        <w:rPr>
          <w:b/>
          <w:bCs/>
        </w:rPr>
        <w:t xml:space="preserve">operating with </w:t>
      </w:r>
      <w:r>
        <w:rPr>
          <w:b/>
          <w:bCs/>
        </w:rPr>
        <w:t>NGSO</w:t>
      </w:r>
      <w:r w:rsidR="00356BE4">
        <w:rPr>
          <w:b/>
          <w:bCs/>
        </w:rPr>
        <w:t xml:space="preserve"> in Ku band only</w:t>
      </w:r>
    </w:p>
    <w:bookmarkEnd w:id="2"/>
    <w:p w14:paraId="791F4F9B" w14:textId="3EC089FE" w:rsidR="00983D84" w:rsidRDefault="00983D84" w:rsidP="00983D84">
      <w:pPr>
        <w:keepLines/>
        <w:tabs>
          <w:tab w:val="left" w:pos="567"/>
        </w:tabs>
        <w:rPr>
          <w:b/>
        </w:rPr>
      </w:pPr>
      <w:r w:rsidRPr="00983D84">
        <w:rPr>
          <w:b/>
        </w:rPr>
        <w:t>Document for:</w:t>
      </w:r>
      <w:r w:rsidRPr="00983D84">
        <w:tab/>
      </w:r>
      <w:bookmarkStart w:id="3" w:name="DocumentFor"/>
      <w:bookmarkEnd w:id="3"/>
      <w:r w:rsidRPr="00983D84">
        <w:rPr>
          <w:b/>
        </w:rPr>
        <w:t xml:space="preserve">Discussion </w:t>
      </w:r>
    </w:p>
    <w:p w14:paraId="20BB89D0" w14:textId="55A2AB28" w:rsidR="00983D84" w:rsidRDefault="00983D84" w:rsidP="00983D84">
      <w:pPr>
        <w:keepLines/>
        <w:tabs>
          <w:tab w:val="left" w:pos="567"/>
        </w:tabs>
        <w:rPr>
          <w:b/>
        </w:rPr>
      </w:pPr>
    </w:p>
    <w:p w14:paraId="6744B7DA" w14:textId="55DD5E79" w:rsidR="00983D84" w:rsidRDefault="00983D84" w:rsidP="00983D8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Introduction</w:t>
      </w:r>
    </w:p>
    <w:p w14:paraId="183A7913" w14:textId="03671BD8" w:rsidR="004D4E0B" w:rsidRDefault="00197AF7">
      <w:r>
        <w:t xml:space="preserve">This paper </w:t>
      </w:r>
      <w:r w:rsidR="007F76A9">
        <w:rPr>
          <w:rFonts w:eastAsiaTheme="minorEastAsia" w:hint="eastAsia"/>
          <w:lang w:eastAsia="ko-KR"/>
        </w:rPr>
        <w:t>proposes</w:t>
      </w:r>
      <w:r w:rsidR="007F76A9">
        <w:t xml:space="preserve"> </w:t>
      </w:r>
      <w:r w:rsidR="007C050E">
        <w:t xml:space="preserve">3GPP to define a </w:t>
      </w:r>
      <w:r w:rsidR="007F76A9">
        <w:t>Mobile VSAT</w:t>
      </w:r>
      <w:r w:rsidR="009D2413">
        <w:t xml:space="preserve"> </w:t>
      </w:r>
      <w:r w:rsidR="007C050E">
        <w:t xml:space="preserve">mounted on </w:t>
      </w:r>
      <w:r>
        <w:t xml:space="preserve">moving platforms such as </w:t>
      </w:r>
      <w:r w:rsidR="0050616B" w:rsidRPr="0050616B">
        <w:t>automotive</w:t>
      </w:r>
      <w:r w:rsidR="0050616B">
        <w:t>,</w:t>
      </w:r>
      <w:r>
        <w:t xml:space="preserve"> aircraft, trains, ships,</w:t>
      </w:r>
      <w:r w:rsidR="0050616B">
        <w:t xml:space="preserve"> first responders, public safety</w:t>
      </w:r>
      <w:r>
        <w:t xml:space="preserve"> etc.</w:t>
      </w:r>
      <w:r w:rsidR="007C050E">
        <w:t xml:space="preserve"> </w:t>
      </w:r>
      <w:r w:rsidR="00A82C39">
        <w:t xml:space="preserve">operating in </w:t>
      </w:r>
      <w:r w:rsidR="002F5254">
        <w:t>Ku</w:t>
      </w:r>
      <w:r w:rsidR="00A82C39">
        <w:t xml:space="preserve"> bands </w:t>
      </w:r>
      <w:r w:rsidR="002F5254">
        <w:t>connecting to NGSO satellites.</w:t>
      </w:r>
    </w:p>
    <w:p w14:paraId="3EEA84DD" w14:textId="77777777" w:rsidR="00736571" w:rsidRDefault="00736571"/>
    <w:p w14:paraId="36BC448B" w14:textId="7423C35D" w:rsidR="00A25775" w:rsidRDefault="003370D4" w:rsidP="00A2577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3DC6DD62" w14:textId="77F41813" w:rsidR="00623674" w:rsidRPr="0043030F" w:rsidRDefault="00623674" w:rsidP="0043030F">
      <w:pPr>
        <w:pStyle w:val="Heading2"/>
        <w:rPr>
          <w:rFonts w:ascii="Arial" w:hAnsi="Arial" w:cs="Arial"/>
          <w:color w:val="000000" w:themeColor="text1"/>
          <w:sz w:val="28"/>
          <w:szCs w:val="28"/>
          <w:lang w:eastAsia="en-GB"/>
        </w:rPr>
      </w:pPr>
      <w:r w:rsidRPr="0043030F">
        <w:rPr>
          <w:rFonts w:ascii="Arial" w:hAnsi="Arial" w:cs="Arial"/>
          <w:color w:val="000000" w:themeColor="text1"/>
          <w:sz w:val="28"/>
          <w:szCs w:val="28"/>
          <w:lang w:eastAsia="en-GB"/>
        </w:rPr>
        <w:t>Context</w:t>
      </w:r>
    </w:p>
    <w:p w14:paraId="448F4529" w14:textId="1EE21996" w:rsidR="008347D7" w:rsidRDefault="002F5254" w:rsidP="00A25775">
      <w:r>
        <w:t xml:space="preserve">Based on </w:t>
      </w:r>
      <w:r w:rsidR="009D2413">
        <w:t xml:space="preserve">multiple </w:t>
      </w:r>
      <w:r>
        <w:t>online and offline discussion during RAN#106, we propose a scope reduction from what was presented in [1].</w:t>
      </w:r>
    </w:p>
    <w:p w14:paraId="0C44C477" w14:textId="2F63DFA9" w:rsidR="002F5254" w:rsidRDefault="002F5254" w:rsidP="00A25775">
      <w:r>
        <w:t>Therefore:</w:t>
      </w:r>
    </w:p>
    <w:p w14:paraId="24EBD5A6" w14:textId="6B22BEDE" w:rsidR="002F5254" w:rsidRDefault="007457D3" w:rsidP="002F5254">
      <w:pPr>
        <w:pStyle w:val="ListParagraph"/>
        <w:numPr>
          <w:ilvl w:val="0"/>
          <w:numId w:val="19"/>
        </w:numPr>
      </w:pPr>
      <w:r>
        <w:t>Remove</w:t>
      </w:r>
      <w:r w:rsidR="0085792D">
        <w:t xml:space="preserve"> the d</w:t>
      </w:r>
      <w:r w:rsidR="002F5254">
        <w:t>efinition of a Mobile VSAT type 6 communication to NGSO based on Fixed VSAT type 3 RF characteristics</w:t>
      </w:r>
      <w:r w:rsidR="009D2413">
        <w:t>.</w:t>
      </w:r>
    </w:p>
    <w:p w14:paraId="55F43A40" w14:textId="1859D8FD" w:rsidR="002F5254" w:rsidRDefault="0085792D" w:rsidP="002F5254">
      <w:pPr>
        <w:pStyle w:val="ListParagraph"/>
        <w:numPr>
          <w:ilvl w:val="0"/>
          <w:numId w:val="19"/>
        </w:numPr>
      </w:pPr>
      <w:r>
        <w:t xml:space="preserve">Focusing only </w:t>
      </w:r>
      <w:r w:rsidR="009D2413">
        <w:t>o</w:t>
      </w:r>
      <w:r>
        <w:t>n</w:t>
      </w:r>
      <w:r w:rsidR="009D2413">
        <w:t xml:space="preserve"> Mobile VSAT for</w:t>
      </w:r>
      <w:r>
        <w:t xml:space="preserve"> Ku band.</w:t>
      </w:r>
    </w:p>
    <w:p w14:paraId="3A22C588" w14:textId="5C5A04B4" w:rsidR="009D2413" w:rsidRDefault="0085792D" w:rsidP="002F5254">
      <w:pPr>
        <w:pStyle w:val="ListParagraph"/>
        <w:numPr>
          <w:ilvl w:val="0"/>
          <w:numId w:val="19"/>
        </w:numPr>
      </w:pPr>
      <w:r>
        <w:t>Up</w:t>
      </w:r>
      <w:r w:rsidR="003A05AE">
        <w:t>d</w:t>
      </w:r>
      <w:r>
        <w:t>a</w:t>
      </w:r>
      <w:r w:rsidR="003A05AE">
        <w:t>t</w:t>
      </w:r>
      <w:r>
        <w:t xml:space="preserve">e </w:t>
      </w:r>
      <w:r w:rsidR="009D2413">
        <w:t xml:space="preserve">Mobile </w:t>
      </w:r>
      <w:r>
        <w:t xml:space="preserve">VSAT type 5 </w:t>
      </w:r>
      <w:r w:rsidR="009D2413">
        <w:t xml:space="preserve">for </w:t>
      </w:r>
      <w:r>
        <w:t>communicati</w:t>
      </w:r>
      <w:r w:rsidR="009D2413">
        <w:t>on</w:t>
      </w:r>
      <w:r>
        <w:t xml:space="preserve"> with NGSO in Ku band only. </w:t>
      </w:r>
    </w:p>
    <w:p w14:paraId="6AFB7F4C" w14:textId="3D723D55" w:rsidR="0085792D" w:rsidRDefault="009D2413" w:rsidP="009D2413">
      <w:pPr>
        <w:pStyle w:val="ListParagraph"/>
        <w:ind w:firstLine="696"/>
      </w:pPr>
      <w:r>
        <w:t xml:space="preserve">Note: Mobile </w:t>
      </w:r>
      <w:r w:rsidR="0085792D">
        <w:t>VSAT type 5 already supports GSO communications</w:t>
      </w:r>
    </w:p>
    <w:p w14:paraId="488CC90F" w14:textId="194AB582" w:rsidR="0085792D" w:rsidRDefault="0085792D" w:rsidP="002F5254">
      <w:pPr>
        <w:pStyle w:val="ListParagraph"/>
        <w:numPr>
          <w:ilvl w:val="0"/>
          <w:numId w:val="19"/>
        </w:numPr>
      </w:pPr>
      <w:r>
        <w:t xml:space="preserve">No </w:t>
      </w:r>
      <w:r w:rsidR="009D2413">
        <w:t>RF impact for Mobile VSAT supporting NGSO communications.</w:t>
      </w:r>
      <w:r>
        <w:t xml:space="preserve"> </w:t>
      </w:r>
      <w:r w:rsidR="009D2413">
        <w:t>R</w:t>
      </w:r>
      <w:r>
        <w:t>e-use RF requirements that Ku band WI is currently considering</w:t>
      </w:r>
      <w:r w:rsidR="009D2413">
        <w:t xml:space="preserve"> for Mobile VSAT to GSO.</w:t>
      </w:r>
    </w:p>
    <w:p w14:paraId="4DCBAA78" w14:textId="01E662F3" w:rsidR="009D2413" w:rsidRPr="009D2413" w:rsidRDefault="009D2413" w:rsidP="009D2413">
      <w:pPr>
        <w:pStyle w:val="ListParagraph"/>
        <w:numPr>
          <w:ilvl w:val="0"/>
          <w:numId w:val="19"/>
        </w:numPr>
        <w:rPr>
          <w:b/>
          <w:bCs/>
        </w:rPr>
      </w:pPr>
      <w:r>
        <w:t xml:space="preserve">Re-use </w:t>
      </w:r>
      <w:r w:rsidR="00DB61C3">
        <w:t>existing</w:t>
      </w:r>
      <w:r>
        <w:t xml:space="preserve"> Mobile VSAT type 5 characteristics for Ku band WI</w:t>
      </w:r>
    </w:p>
    <w:p w14:paraId="0C810153" w14:textId="77777777" w:rsidR="009D2413" w:rsidRPr="00D74A24" w:rsidRDefault="009D2413" w:rsidP="009D2413">
      <w:pPr>
        <w:pStyle w:val="ListParagraph"/>
        <w:rPr>
          <w:b/>
          <w:bCs/>
          <w:strike/>
        </w:rPr>
      </w:pPr>
    </w:p>
    <w:p w14:paraId="2E184539" w14:textId="77777777" w:rsidR="00D74A24" w:rsidRPr="00D74A24" w:rsidRDefault="00D74A24" w:rsidP="009D2413">
      <w:pPr>
        <w:pStyle w:val="ListParagraph"/>
        <w:ind w:left="0"/>
        <w:rPr>
          <w:b/>
          <w:bCs/>
          <w:strike/>
        </w:rPr>
      </w:pPr>
    </w:p>
    <w:p w14:paraId="21706758" w14:textId="09ACC00E" w:rsidR="00D74A24" w:rsidRPr="00D74A24" w:rsidRDefault="00D74A24" w:rsidP="009D2413">
      <w:pPr>
        <w:pStyle w:val="ListParagraph"/>
        <w:ind w:left="0"/>
        <w:rPr>
          <w:b/>
          <w:bCs/>
        </w:rPr>
      </w:pPr>
      <w:r w:rsidRPr="00D74A24">
        <w:rPr>
          <w:b/>
          <w:bCs/>
        </w:rPr>
        <w:t xml:space="preserve">Observation 1: There is </w:t>
      </w:r>
      <w:r w:rsidR="00DB61C3">
        <w:rPr>
          <w:b/>
          <w:bCs/>
        </w:rPr>
        <w:t xml:space="preserve">strong </w:t>
      </w:r>
      <w:r w:rsidRPr="00D74A24">
        <w:rPr>
          <w:b/>
          <w:bCs/>
        </w:rPr>
        <w:t xml:space="preserve">commercial interest for </w:t>
      </w:r>
      <w:proofErr w:type="gramStart"/>
      <w:r w:rsidRPr="00D74A24">
        <w:rPr>
          <w:b/>
          <w:bCs/>
        </w:rPr>
        <w:t>e.g.</w:t>
      </w:r>
      <w:proofErr w:type="gramEnd"/>
      <w:r w:rsidRPr="00D74A24">
        <w:rPr>
          <w:b/>
          <w:bCs/>
        </w:rPr>
        <w:t xml:space="preserve"> automotive, aircrafts, public safety</w:t>
      </w:r>
      <w:r>
        <w:rPr>
          <w:b/>
          <w:bCs/>
        </w:rPr>
        <w:t xml:space="preserve">, </w:t>
      </w:r>
      <w:r w:rsidRPr="00D74A24">
        <w:rPr>
          <w:b/>
          <w:bCs/>
        </w:rPr>
        <w:t>trains, ships,</w:t>
      </w:r>
      <w:r>
        <w:rPr>
          <w:b/>
          <w:bCs/>
        </w:rPr>
        <w:t xml:space="preserve"> etc.</w:t>
      </w:r>
      <w:r w:rsidRPr="00D74A24">
        <w:rPr>
          <w:b/>
          <w:bCs/>
        </w:rPr>
        <w:t xml:space="preserve"> on VSAT type 5 to support NGSO communications in Ku band</w:t>
      </w:r>
      <w:r>
        <w:rPr>
          <w:b/>
          <w:bCs/>
        </w:rPr>
        <w:t>.</w:t>
      </w:r>
    </w:p>
    <w:p w14:paraId="6A1A45E5" w14:textId="77777777" w:rsidR="00D74A24" w:rsidRPr="009D2413" w:rsidRDefault="00D74A24" w:rsidP="009D2413">
      <w:pPr>
        <w:pStyle w:val="ListParagraph"/>
        <w:ind w:left="0"/>
        <w:rPr>
          <w:b/>
          <w:bCs/>
        </w:rPr>
      </w:pPr>
    </w:p>
    <w:p w14:paraId="7818221C" w14:textId="6C7F29FF" w:rsidR="0085792D" w:rsidRPr="00C71FA4" w:rsidRDefault="00DB11A2" w:rsidP="0085792D">
      <w:pPr>
        <w:rPr>
          <w:b/>
          <w:bCs/>
        </w:rPr>
      </w:pPr>
      <w:r w:rsidRPr="00DB11A2">
        <w:rPr>
          <w:b/>
          <w:bCs/>
        </w:rPr>
        <w:t>Observation 2:</w:t>
      </w:r>
      <w:r>
        <w:rPr>
          <w:b/>
          <w:bCs/>
        </w:rPr>
        <w:t xml:space="preserve"> </w:t>
      </w:r>
      <w:r w:rsidR="00DB61C3">
        <w:rPr>
          <w:b/>
          <w:bCs/>
        </w:rPr>
        <w:t>Based on the analysis in [2], t</w:t>
      </w:r>
      <w:r w:rsidRPr="00DB11A2">
        <w:rPr>
          <w:b/>
          <w:bCs/>
        </w:rPr>
        <w:t>he required effort is deemed min</w:t>
      </w:r>
      <w:r w:rsidR="00DB61C3">
        <w:rPr>
          <w:b/>
          <w:bCs/>
        </w:rPr>
        <w:t>imal</w:t>
      </w:r>
      <w:r w:rsidR="009F00ED">
        <w:rPr>
          <w:b/>
          <w:bCs/>
        </w:rPr>
        <w:t xml:space="preserve"> </w:t>
      </w:r>
      <w:r w:rsidR="00D520FA">
        <w:rPr>
          <w:b/>
          <w:bCs/>
        </w:rPr>
        <w:t>RRM impact only</w:t>
      </w:r>
      <w:r w:rsidR="003D5467">
        <w:rPr>
          <w:b/>
          <w:bCs/>
        </w:rPr>
        <w:t>.</w:t>
      </w:r>
    </w:p>
    <w:p w14:paraId="76C34AAF" w14:textId="77777777" w:rsidR="00D74A24" w:rsidRDefault="00D74A24" w:rsidP="0085792D">
      <w:pPr>
        <w:rPr>
          <w:b/>
          <w:bCs/>
        </w:rPr>
      </w:pPr>
    </w:p>
    <w:p w14:paraId="7770FE70" w14:textId="2C06848E" w:rsidR="00DB11A2" w:rsidRPr="009D2413" w:rsidRDefault="00DB11A2" w:rsidP="00DB11A2">
      <w:pPr>
        <w:pStyle w:val="ListParagraph"/>
        <w:ind w:left="0"/>
        <w:rPr>
          <w:b/>
          <w:bCs/>
        </w:rPr>
      </w:pPr>
      <w:r w:rsidRPr="009D2413">
        <w:rPr>
          <w:b/>
          <w:bCs/>
        </w:rPr>
        <w:t>Proposal 1: 3GPP to up</w:t>
      </w:r>
      <w:r>
        <w:rPr>
          <w:b/>
          <w:bCs/>
        </w:rPr>
        <w:t>date</w:t>
      </w:r>
      <w:r w:rsidRPr="009D2413">
        <w:rPr>
          <w:b/>
          <w:bCs/>
        </w:rPr>
        <w:t xml:space="preserve"> VSAT type 5 RRM requirements to support NGSO communications in Ku band</w:t>
      </w:r>
      <w:r w:rsidR="002C4633">
        <w:rPr>
          <w:b/>
          <w:bCs/>
        </w:rPr>
        <w:t>.</w:t>
      </w:r>
    </w:p>
    <w:p w14:paraId="490F9FC4" w14:textId="77777777" w:rsidR="00DB11A2" w:rsidRPr="00DB11A2" w:rsidRDefault="00DB11A2" w:rsidP="0085792D">
      <w:pPr>
        <w:rPr>
          <w:b/>
          <w:bCs/>
        </w:rPr>
      </w:pPr>
    </w:p>
    <w:p w14:paraId="6461C429" w14:textId="77777777" w:rsidR="00477131" w:rsidRDefault="00477131" w:rsidP="003508CF"/>
    <w:p w14:paraId="7B19962F" w14:textId="05CF3D81" w:rsidR="001F2D2C" w:rsidRDefault="001F2D2C" w:rsidP="001F2D2C">
      <w:pPr>
        <w:pStyle w:val="Heading2"/>
        <w:rPr>
          <w:rFonts w:ascii="Arial" w:hAnsi="Arial" w:cs="Arial"/>
          <w:color w:val="000000" w:themeColor="text1"/>
          <w:sz w:val="28"/>
          <w:szCs w:val="28"/>
          <w:lang w:eastAsia="en-GB"/>
        </w:rPr>
      </w:pPr>
      <w:r>
        <w:rPr>
          <w:rFonts w:ascii="Arial" w:hAnsi="Arial" w:cs="Arial"/>
          <w:color w:val="000000" w:themeColor="text1"/>
          <w:sz w:val="28"/>
          <w:szCs w:val="28"/>
          <w:lang w:eastAsia="en-GB"/>
        </w:rPr>
        <w:lastRenderedPageBreak/>
        <w:t>Way forward in 3GPP</w:t>
      </w:r>
    </w:p>
    <w:p w14:paraId="7A7731DC" w14:textId="77777777" w:rsidR="009D2413" w:rsidRPr="009D2413" w:rsidRDefault="009D2413" w:rsidP="009D2413">
      <w:pPr>
        <w:rPr>
          <w:lang w:eastAsia="en-GB"/>
        </w:rPr>
      </w:pPr>
    </w:p>
    <w:p w14:paraId="5EA68C62" w14:textId="7F73BC40" w:rsidR="00AF0D09" w:rsidRPr="00D74A24" w:rsidRDefault="00AF0D09" w:rsidP="00AF0D09">
      <w:pPr>
        <w:pStyle w:val="ListParagraph"/>
        <w:ind w:left="0"/>
        <w:rPr>
          <w:b/>
          <w:bCs/>
        </w:rPr>
      </w:pPr>
      <w:r w:rsidRPr="00D74A24">
        <w:rPr>
          <w:b/>
          <w:bCs/>
        </w:rPr>
        <w:t xml:space="preserve">Observation 1: There is </w:t>
      </w:r>
      <w:r w:rsidR="00DB61C3">
        <w:rPr>
          <w:b/>
          <w:bCs/>
        </w:rPr>
        <w:t xml:space="preserve">strong </w:t>
      </w:r>
      <w:r w:rsidRPr="00D74A24">
        <w:rPr>
          <w:b/>
          <w:bCs/>
        </w:rPr>
        <w:t>commercial interest</w:t>
      </w:r>
      <w:r w:rsidR="00CE38E2">
        <w:rPr>
          <w:b/>
          <w:bCs/>
        </w:rPr>
        <w:t xml:space="preserve"> </w:t>
      </w:r>
      <w:r w:rsidRPr="00D74A24">
        <w:rPr>
          <w:b/>
          <w:bCs/>
        </w:rPr>
        <w:t xml:space="preserve">for </w:t>
      </w:r>
      <w:proofErr w:type="gramStart"/>
      <w:r w:rsidRPr="00D74A24">
        <w:rPr>
          <w:b/>
          <w:bCs/>
        </w:rPr>
        <w:t>e.g.</w:t>
      </w:r>
      <w:proofErr w:type="gramEnd"/>
      <w:r w:rsidRPr="00D74A24">
        <w:rPr>
          <w:b/>
          <w:bCs/>
        </w:rPr>
        <w:t xml:space="preserve"> automotive, aircrafts, public safety</w:t>
      </w:r>
      <w:r>
        <w:rPr>
          <w:b/>
          <w:bCs/>
        </w:rPr>
        <w:t xml:space="preserve">, </w:t>
      </w:r>
      <w:r w:rsidRPr="00D74A24">
        <w:rPr>
          <w:b/>
          <w:bCs/>
        </w:rPr>
        <w:t>trains, ships,</w:t>
      </w:r>
      <w:r>
        <w:rPr>
          <w:b/>
          <w:bCs/>
        </w:rPr>
        <w:t xml:space="preserve"> etc.</w:t>
      </w:r>
      <w:r w:rsidRPr="00D74A24">
        <w:rPr>
          <w:b/>
          <w:bCs/>
        </w:rPr>
        <w:t xml:space="preserve"> on VSAT type 5 to support NGSO communications in Ku band</w:t>
      </w:r>
      <w:r>
        <w:rPr>
          <w:b/>
          <w:bCs/>
        </w:rPr>
        <w:t>.</w:t>
      </w:r>
    </w:p>
    <w:p w14:paraId="3664861C" w14:textId="77777777" w:rsidR="00AF0D09" w:rsidRPr="009D2413" w:rsidRDefault="00AF0D09" w:rsidP="00AF0D09">
      <w:pPr>
        <w:pStyle w:val="ListParagraph"/>
        <w:ind w:left="0"/>
        <w:rPr>
          <w:b/>
          <w:bCs/>
        </w:rPr>
      </w:pPr>
    </w:p>
    <w:p w14:paraId="1A998C29" w14:textId="77777777" w:rsidR="003D5467" w:rsidRPr="00C71FA4" w:rsidRDefault="00AF0D09" w:rsidP="003D5467">
      <w:pPr>
        <w:rPr>
          <w:b/>
          <w:bCs/>
        </w:rPr>
      </w:pPr>
      <w:r w:rsidRPr="00DB11A2">
        <w:rPr>
          <w:b/>
          <w:bCs/>
        </w:rPr>
        <w:t>Observation 2:</w:t>
      </w:r>
      <w:r>
        <w:rPr>
          <w:b/>
          <w:bCs/>
        </w:rPr>
        <w:t xml:space="preserve"> </w:t>
      </w:r>
      <w:r w:rsidR="003D5467">
        <w:rPr>
          <w:b/>
          <w:bCs/>
        </w:rPr>
        <w:t>Based on the analysis in [2], t</w:t>
      </w:r>
      <w:r w:rsidR="003D5467" w:rsidRPr="00DB11A2">
        <w:rPr>
          <w:b/>
          <w:bCs/>
        </w:rPr>
        <w:t>he required effort is deemed min</w:t>
      </w:r>
      <w:r w:rsidR="003D5467">
        <w:rPr>
          <w:b/>
          <w:bCs/>
        </w:rPr>
        <w:t>imal RRM impact only.</w:t>
      </w:r>
    </w:p>
    <w:p w14:paraId="5DC7F7ED" w14:textId="77777777" w:rsidR="00AF0D09" w:rsidRDefault="00AF0D09" w:rsidP="00AF0D09">
      <w:pPr>
        <w:rPr>
          <w:b/>
          <w:bCs/>
        </w:rPr>
      </w:pPr>
    </w:p>
    <w:p w14:paraId="5B7F1736" w14:textId="1118173A" w:rsidR="00AF0D09" w:rsidRPr="009D2413" w:rsidRDefault="00AF0D09" w:rsidP="00AF0D09">
      <w:pPr>
        <w:pStyle w:val="ListParagraph"/>
        <w:ind w:left="0"/>
        <w:rPr>
          <w:b/>
          <w:bCs/>
        </w:rPr>
      </w:pPr>
      <w:r w:rsidRPr="009D2413">
        <w:rPr>
          <w:b/>
          <w:bCs/>
        </w:rPr>
        <w:t xml:space="preserve">Proposal 1: </w:t>
      </w:r>
      <w:r w:rsidR="00A82E9C">
        <w:rPr>
          <w:b/>
          <w:bCs/>
        </w:rPr>
        <w:t>T</w:t>
      </w:r>
      <w:r w:rsidRPr="009D2413">
        <w:rPr>
          <w:b/>
          <w:bCs/>
        </w:rPr>
        <w:t>o up</w:t>
      </w:r>
      <w:r>
        <w:rPr>
          <w:b/>
          <w:bCs/>
        </w:rPr>
        <w:t>date</w:t>
      </w:r>
      <w:r w:rsidRPr="009D2413">
        <w:rPr>
          <w:b/>
          <w:bCs/>
        </w:rPr>
        <w:t xml:space="preserve"> VSAT type 5 RRM requirements to support NGSO communications in Ku band</w:t>
      </w:r>
      <w:r w:rsidR="002C4633">
        <w:rPr>
          <w:b/>
          <w:bCs/>
        </w:rPr>
        <w:t>.</w:t>
      </w:r>
      <w:r w:rsidRPr="009D2413">
        <w:rPr>
          <w:b/>
          <w:bCs/>
        </w:rPr>
        <w:t xml:space="preserve"> </w:t>
      </w:r>
    </w:p>
    <w:p w14:paraId="07908073" w14:textId="77777777" w:rsidR="009D2413" w:rsidRPr="009D2413" w:rsidRDefault="009D2413" w:rsidP="009D2413">
      <w:pPr>
        <w:rPr>
          <w:lang w:eastAsia="en-GB"/>
        </w:rPr>
      </w:pPr>
    </w:p>
    <w:p w14:paraId="107182AB" w14:textId="5740AC07" w:rsidR="00DF0064" w:rsidRDefault="00DF0064" w:rsidP="003508CF"/>
    <w:p w14:paraId="4F2C6CAA" w14:textId="6BB7167B" w:rsidR="00A25775" w:rsidRDefault="00A25775" w:rsidP="00A2577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7DC023DA" w14:textId="5B95A3F8" w:rsidR="00A25775" w:rsidRPr="00A25775" w:rsidRDefault="008C71A5" w:rsidP="00A25775">
      <w:pPr>
        <w:rPr>
          <w:lang w:eastAsia="en-GB"/>
        </w:rPr>
      </w:pPr>
      <w:r>
        <w:rPr>
          <w:lang w:eastAsia="en-GB"/>
        </w:rPr>
        <w:t xml:space="preserve">As conclusion, in this document we would like to take in consideration the following </w:t>
      </w:r>
      <w:r w:rsidR="00EA151C">
        <w:rPr>
          <w:lang w:eastAsia="en-GB"/>
        </w:rPr>
        <w:t xml:space="preserve">observations and </w:t>
      </w:r>
      <w:r>
        <w:rPr>
          <w:lang w:eastAsia="en-GB"/>
        </w:rPr>
        <w:t>proposals:</w:t>
      </w:r>
    </w:p>
    <w:p w14:paraId="64C4CDD3" w14:textId="70968D69" w:rsidR="00AF0D09" w:rsidRDefault="00AF0D09" w:rsidP="00AF0D09">
      <w:pPr>
        <w:pStyle w:val="ListParagraph"/>
        <w:ind w:left="0"/>
        <w:rPr>
          <w:b/>
          <w:bCs/>
        </w:rPr>
      </w:pPr>
      <w:r w:rsidRPr="009D2413">
        <w:rPr>
          <w:b/>
          <w:bCs/>
        </w:rPr>
        <w:t xml:space="preserve">Proposal 1: </w:t>
      </w:r>
      <w:r w:rsidR="007178A4">
        <w:rPr>
          <w:b/>
          <w:bCs/>
        </w:rPr>
        <w:t>To</w:t>
      </w:r>
      <w:r w:rsidRPr="009D2413">
        <w:rPr>
          <w:b/>
          <w:bCs/>
        </w:rPr>
        <w:t xml:space="preserve"> up</w:t>
      </w:r>
      <w:r>
        <w:rPr>
          <w:b/>
          <w:bCs/>
        </w:rPr>
        <w:t>date</w:t>
      </w:r>
      <w:r w:rsidRPr="009D2413">
        <w:rPr>
          <w:b/>
          <w:bCs/>
        </w:rPr>
        <w:t xml:space="preserve"> VSAT type 5 RRM requirements to support NGSO communications in Ku band</w:t>
      </w:r>
      <w:r w:rsidR="002C4633">
        <w:rPr>
          <w:b/>
          <w:bCs/>
        </w:rPr>
        <w:t>.</w:t>
      </w:r>
    </w:p>
    <w:p w14:paraId="4A464858" w14:textId="77777777" w:rsidR="00AF0D09" w:rsidRPr="009D2413" w:rsidRDefault="00AF0D09" w:rsidP="00AF0D09">
      <w:pPr>
        <w:pStyle w:val="ListParagraph"/>
        <w:ind w:left="0"/>
        <w:rPr>
          <w:b/>
          <w:bCs/>
        </w:rPr>
      </w:pPr>
    </w:p>
    <w:p w14:paraId="51E9F04F" w14:textId="7E47ED85" w:rsidR="00F04962" w:rsidRDefault="00F04962" w:rsidP="00F04962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14:paraId="7BDC0360" w14:textId="77777777" w:rsidR="00F04962" w:rsidRDefault="00F04962" w:rsidP="00F04962">
      <w:pPr>
        <w:ind w:firstLine="708"/>
      </w:pPr>
    </w:p>
    <w:p w14:paraId="6CF48867" w14:textId="3DD43A19" w:rsidR="002F5254" w:rsidRDefault="002F5254" w:rsidP="002F5254">
      <w:pPr>
        <w:pStyle w:val="ListParagraph"/>
        <w:numPr>
          <w:ilvl w:val="0"/>
          <w:numId w:val="2"/>
        </w:numPr>
      </w:pPr>
      <w:r w:rsidRPr="002F5254">
        <w:t>RP-242638</w:t>
      </w:r>
      <w:r>
        <w:t>, “</w:t>
      </w:r>
      <w:r w:rsidRPr="002F5254">
        <w:rPr>
          <w:i/>
          <w:iCs/>
        </w:rPr>
        <w:t>Market considerations on Mobile VSAT operating with NGSO/GSO from verticals point view</w:t>
      </w:r>
      <w:r>
        <w:t>”, Source: Airbus et al.</w:t>
      </w:r>
    </w:p>
    <w:p w14:paraId="70B404F8" w14:textId="77777777" w:rsidR="00DB61C3" w:rsidRDefault="00DB61C3" w:rsidP="00DB61C3">
      <w:pPr>
        <w:pStyle w:val="ListParagraph"/>
        <w:numPr>
          <w:ilvl w:val="0"/>
          <w:numId w:val="2"/>
        </w:numPr>
        <w:textAlignment w:val="auto"/>
      </w:pPr>
      <w:r>
        <w:t>RP-242986 “</w:t>
      </w:r>
      <w:r>
        <w:rPr>
          <w:rFonts w:eastAsia="MS Mincho" w:cs="Arial"/>
          <w:bCs/>
          <w:color w:val="000000"/>
        </w:rPr>
        <w:t>Technical aspects for specifying Mobile VSAT served by NGSO”</w:t>
      </w:r>
    </w:p>
    <w:p w14:paraId="11C5B736" w14:textId="77777777" w:rsidR="00DB61C3" w:rsidRPr="00A079D3" w:rsidRDefault="00DB61C3" w:rsidP="00CE38E2">
      <w:pPr>
        <w:ind w:left="1068"/>
      </w:pPr>
    </w:p>
    <w:p w14:paraId="17B17795" w14:textId="1EDE90BC" w:rsidR="0056504A" w:rsidRDefault="0056504A" w:rsidP="00AF0D09">
      <w:pPr>
        <w:pStyle w:val="ListParagraph"/>
        <w:ind w:left="1428"/>
      </w:pPr>
    </w:p>
    <w:p w14:paraId="2E3B0FF2" w14:textId="2ABB8E18" w:rsidR="00B117EA" w:rsidRPr="00291470" w:rsidRDefault="00B117EA" w:rsidP="00AF0D09">
      <w:pPr>
        <w:pStyle w:val="ListParagraph"/>
        <w:ind w:left="1428"/>
      </w:pPr>
    </w:p>
    <w:sectPr w:rsidR="00B117EA" w:rsidRPr="00291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4B2D" w14:textId="77777777" w:rsidR="007511BA" w:rsidRDefault="007511BA" w:rsidP="007C050E">
      <w:pPr>
        <w:spacing w:after="0"/>
      </w:pPr>
      <w:r>
        <w:separator/>
      </w:r>
    </w:p>
  </w:endnote>
  <w:endnote w:type="continuationSeparator" w:id="0">
    <w:p w14:paraId="495E84A6" w14:textId="77777777" w:rsidR="007511BA" w:rsidRDefault="007511BA" w:rsidP="007C0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45C2" w14:textId="77777777" w:rsidR="002C4633" w:rsidRDefault="002C4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AF9" w14:textId="5BFA0C52" w:rsidR="002C4633" w:rsidRDefault="002C4633" w:rsidP="002C4633">
    <w:pPr>
      <w:pStyle w:val="Footer"/>
      <w:spacing w:after="0"/>
      <w:jc w:val="center"/>
    </w:pPr>
    <w:bookmarkStart w:id="5" w:name="TITUS1FooterPrimary"/>
    <w:r w:rsidRPr="002C4633">
      <w:rPr>
        <w:color w:val="000000"/>
        <w:sz w:val="16"/>
      </w:rPr>
      <w:t>PRIVATE</w:t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4476" w14:textId="77777777" w:rsidR="002C4633" w:rsidRDefault="002C4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5B1EE" w14:textId="77777777" w:rsidR="007511BA" w:rsidRDefault="007511BA" w:rsidP="007C050E">
      <w:pPr>
        <w:spacing w:after="0"/>
      </w:pPr>
      <w:r>
        <w:separator/>
      </w:r>
    </w:p>
  </w:footnote>
  <w:footnote w:type="continuationSeparator" w:id="0">
    <w:p w14:paraId="13BCE95A" w14:textId="77777777" w:rsidR="007511BA" w:rsidRDefault="007511BA" w:rsidP="007C0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FA224" w14:textId="77777777" w:rsidR="002C4633" w:rsidRDefault="002C46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3FB0" w14:textId="481869F7" w:rsidR="00A66003" w:rsidRPr="00A66003" w:rsidRDefault="002C4633" w:rsidP="002C4633">
    <w:pPr>
      <w:pStyle w:val="Header"/>
      <w:spacing w:after="0"/>
      <w:jc w:val="center"/>
    </w:pPr>
    <w:bookmarkStart w:id="4" w:name="TITUS1HeaderPrimary"/>
    <w:r w:rsidRPr="002C4633">
      <w:rPr>
        <w:color w:val="000000"/>
        <w:sz w:val="16"/>
      </w:rPr>
      <w:t>PRIVATE</w:t>
    </w:r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BFD3" w14:textId="77777777" w:rsidR="002C4633" w:rsidRDefault="002C4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05ED"/>
    <w:multiLevelType w:val="hybridMultilevel"/>
    <w:tmpl w:val="07FEE1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4510A"/>
    <w:multiLevelType w:val="hybridMultilevel"/>
    <w:tmpl w:val="506CBF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013F0"/>
    <w:multiLevelType w:val="hybridMultilevel"/>
    <w:tmpl w:val="3FAC07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74BC6"/>
    <w:multiLevelType w:val="hybridMultilevel"/>
    <w:tmpl w:val="64349C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482D"/>
    <w:multiLevelType w:val="hybridMultilevel"/>
    <w:tmpl w:val="5D2A9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C09BB"/>
    <w:multiLevelType w:val="hybridMultilevel"/>
    <w:tmpl w:val="F25A27DC"/>
    <w:lvl w:ilvl="0" w:tplc="684E12FE"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246AC"/>
    <w:multiLevelType w:val="hybridMultilevel"/>
    <w:tmpl w:val="CF1E3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C1423"/>
    <w:multiLevelType w:val="hybridMultilevel"/>
    <w:tmpl w:val="500EA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41795"/>
    <w:multiLevelType w:val="hybridMultilevel"/>
    <w:tmpl w:val="BBF054F8"/>
    <w:lvl w:ilvl="0" w:tplc="556EF1A2">
      <w:start w:val="1"/>
      <w:numFmt w:val="decimal"/>
      <w:lvlText w:val="[%1]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0698F"/>
    <w:multiLevelType w:val="hybridMultilevel"/>
    <w:tmpl w:val="AB3A3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5191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191CAB"/>
    <w:multiLevelType w:val="hybridMultilevel"/>
    <w:tmpl w:val="DFBE0F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F5C74"/>
    <w:multiLevelType w:val="hybridMultilevel"/>
    <w:tmpl w:val="2E5AB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054218">
    <w:abstractNumId w:val="0"/>
  </w:num>
  <w:num w:numId="2" w16cid:durableId="1248806349">
    <w:abstractNumId w:val="8"/>
  </w:num>
  <w:num w:numId="3" w16cid:durableId="2023779846">
    <w:abstractNumId w:val="4"/>
  </w:num>
  <w:num w:numId="4" w16cid:durableId="69734575">
    <w:abstractNumId w:val="5"/>
  </w:num>
  <w:num w:numId="5" w16cid:durableId="1025643233">
    <w:abstractNumId w:val="10"/>
  </w:num>
  <w:num w:numId="6" w16cid:durableId="1724136487">
    <w:abstractNumId w:val="10"/>
  </w:num>
  <w:num w:numId="7" w16cid:durableId="1883713408">
    <w:abstractNumId w:val="10"/>
  </w:num>
  <w:num w:numId="8" w16cid:durableId="1630042762">
    <w:abstractNumId w:val="12"/>
  </w:num>
  <w:num w:numId="9" w16cid:durableId="1213731027">
    <w:abstractNumId w:val="10"/>
  </w:num>
  <w:num w:numId="10" w16cid:durableId="2044791104">
    <w:abstractNumId w:val="10"/>
  </w:num>
  <w:num w:numId="11" w16cid:durableId="196742421">
    <w:abstractNumId w:val="10"/>
  </w:num>
  <w:num w:numId="12" w16cid:durableId="2129152946">
    <w:abstractNumId w:val="10"/>
  </w:num>
  <w:num w:numId="13" w16cid:durableId="84688012">
    <w:abstractNumId w:val="7"/>
  </w:num>
  <w:num w:numId="14" w16cid:durableId="1028799819">
    <w:abstractNumId w:val="9"/>
  </w:num>
  <w:num w:numId="15" w16cid:durableId="290863784">
    <w:abstractNumId w:val="1"/>
  </w:num>
  <w:num w:numId="16" w16cid:durableId="1016736796">
    <w:abstractNumId w:val="11"/>
  </w:num>
  <w:num w:numId="17" w16cid:durableId="649987170">
    <w:abstractNumId w:val="6"/>
  </w:num>
  <w:num w:numId="18" w16cid:durableId="1846629584">
    <w:abstractNumId w:val="3"/>
  </w:num>
  <w:num w:numId="19" w16cid:durableId="1240138558">
    <w:abstractNumId w:val="2"/>
  </w:num>
  <w:num w:numId="20" w16cid:durableId="10842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D84"/>
    <w:rsid w:val="00003C8A"/>
    <w:rsid w:val="00010DC7"/>
    <w:rsid w:val="0002526D"/>
    <w:rsid w:val="000344F1"/>
    <w:rsid w:val="000357FB"/>
    <w:rsid w:val="000358B0"/>
    <w:rsid w:val="00037636"/>
    <w:rsid w:val="000474EA"/>
    <w:rsid w:val="0007493C"/>
    <w:rsid w:val="00075511"/>
    <w:rsid w:val="00086811"/>
    <w:rsid w:val="00087242"/>
    <w:rsid w:val="000928D3"/>
    <w:rsid w:val="00096CC9"/>
    <w:rsid w:val="000B1CE6"/>
    <w:rsid w:val="000B21E8"/>
    <w:rsid w:val="000B2317"/>
    <w:rsid w:val="000B36F6"/>
    <w:rsid w:val="000B3BE2"/>
    <w:rsid w:val="000B5A49"/>
    <w:rsid w:val="000B6B0A"/>
    <w:rsid w:val="000B7EE3"/>
    <w:rsid w:val="000C7D93"/>
    <w:rsid w:val="000D09D0"/>
    <w:rsid w:val="000D6C9B"/>
    <w:rsid w:val="000E03CC"/>
    <w:rsid w:val="000F14F5"/>
    <w:rsid w:val="00105684"/>
    <w:rsid w:val="001129D4"/>
    <w:rsid w:val="001155DC"/>
    <w:rsid w:val="001172B0"/>
    <w:rsid w:val="00120BCD"/>
    <w:rsid w:val="00131C69"/>
    <w:rsid w:val="00154179"/>
    <w:rsid w:val="00173EF4"/>
    <w:rsid w:val="001765FA"/>
    <w:rsid w:val="00184D20"/>
    <w:rsid w:val="00185468"/>
    <w:rsid w:val="00187C47"/>
    <w:rsid w:val="00197AF7"/>
    <w:rsid w:val="001D10E5"/>
    <w:rsid w:val="001D4FEA"/>
    <w:rsid w:val="001E3E86"/>
    <w:rsid w:val="001E5830"/>
    <w:rsid w:val="001F2D2C"/>
    <w:rsid w:val="001F7406"/>
    <w:rsid w:val="00200840"/>
    <w:rsid w:val="0020528F"/>
    <w:rsid w:val="0023451C"/>
    <w:rsid w:val="002403E7"/>
    <w:rsid w:val="00243400"/>
    <w:rsid w:val="00246524"/>
    <w:rsid w:val="002521B5"/>
    <w:rsid w:val="00252539"/>
    <w:rsid w:val="0025294D"/>
    <w:rsid w:val="00256C70"/>
    <w:rsid w:val="0026517C"/>
    <w:rsid w:val="00267E0F"/>
    <w:rsid w:val="00273F48"/>
    <w:rsid w:val="00286394"/>
    <w:rsid w:val="00291470"/>
    <w:rsid w:val="002A46D5"/>
    <w:rsid w:val="002A4BC6"/>
    <w:rsid w:val="002A57BA"/>
    <w:rsid w:val="002C3DF6"/>
    <w:rsid w:val="002C4633"/>
    <w:rsid w:val="002C6972"/>
    <w:rsid w:val="002E333D"/>
    <w:rsid w:val="002E5AB9"/>
    <w:rsid w:val="002F5254"/>
    <w:rsid w:val="003020ED"/>
    <w:rsid w:val="00302908"/>
    <w:rsid w:val="00302B11"/>
    <w:rsid w:val="00302CDB"/>
    <w:rsid w:val="00314127"/>
    <w:rsid w:val="00314259"/>
    <w:rsid w:val="003370D4"/>
    <w:rsid w:val="003508CF"/>
    <w:rsid w:val="00356BE4"/>
    <w:rsid w:val="00371EBD"/>
    <w:rsid w:val="00386DC5"/>
    <w:rsid w:val="003A05AE"/>
    <w:rsid w:val="003B5C2C"/>
    <w:rsid w:val="003C0C7B"/>
    <w:rsid w:val="003C1A5B"/>
    <w:rsid w:val="003C383E"/>
    <w:rsid w:val="003D2D14"/>
    <w:rsid w:val="003D5467"/>
    <w:rsid w:val="003E5FB4"/>
    <w:rsid w:val="003F5D75"/>
    <w:rsid w:val="00400599"/>
    <w:rsid w:val="00400B19"/>
    <w:rsid w:val="00400FFE"/>
    <w:rsid w:val="00420051"/>
    <w:rsid w:val="00421AF5"/>
    <w:rsid w:val="00425149"/>
    <w:rsid w:val="0043030F"/>
    <w:rsid w:val="00444D08"/>
    <w:rsid w:val="00450DD8"/>
    <w:rsid w:val="00453E7C"/>
    <w:rsid w:val="00462BE2"/>
    <w:rsid w:val="00464D99"/>
    <w:rsid w:val="00471405"/>
    <w:rsid w:val="00476BE6"/>
    <w:rsid w:val="00477131"/>
    <w:rsid w:val="00490A96"/>
    <w:rsid w:val="0049280C"/>
    <w:rsid w:val="004932EA"/>
    <w:rsid w:val="004935FB"/>
    <w:rsid w:val="004A6678"/>
    <w:rsid w:val="004B19E3"/>
    <w:rsid w:val="004C2980"/>
    <w:rsid w:val="004C57EE"/>
    <w:rsid w:val="004C614C"/>
    <w:rsid w:val="004D2803"/>
    <w:rsid w:val="004D4E0B"/>
    <w:rsid w:val="004E3A0F"/>
    <w:rsid w:val="005004CF"/>
    <w:rsid w:val="0050130B"/>
    <w:rsid w:val="0050616B"/>
    <w:rsid w:val="00507741"/>
    <w:rsid w:val="00515D3D"/>
    <w:rsid w:val="005325BB"/>
    <w:rsid w:val="005330CD"/>
    <w:rsid w:val="00535E17"/>
    <w:rsid w:val="00540FB4"/>
    <w:rsid w:val="0056504A"/>
    <w:rsid w:val="00566251"/>
    <w:rsid w:val="005805F2"/>
    <w:rsid w:val="00586E34"/>
    <w:rsid w:val="00592B8B"/>
    <w:rsid w:val="005946CE"/>
    <w:rsid w:val="005962C3"/>
    <w:rsid w:val="005A4E12"/>
    <w:rsid w:val="005A6FF7"/>
    <w:rsid w:val="005D1E91"/>
    <w:rsid w:val="005D2110"/>
    <w:rsid w:val="005E3BE5"/>
    <w:rsid w:val="00611C23"/>
    <w:rsid w:val="00621556"/>
    <w:rsid w:val="00623674"/>
    <w:rsid w:val="00626809"/>
    <w:rsid w:val="00644C6B"/>
    <w:rsid w:val="00645E14"/>
    <w:rsid w:val="00647AD7"/>
    <w:rsid w:val="00647D21"/>
    <w:rsid w:val="00652828"/>
    <w:rsid w:val="00656AA5"/>
    <w:rsid w:val="00680F48"/>
    <w:rsid w:val="00691D7E"/>
    <w:rsid w:val="00692E5C"/>
    <w:rsid w:val="006A5CD2"/>
    <w:rsid w:val="006B7FAE"/>
    <w:rsid w:val="006C228A"/>
    <w:rsid w:val="006C53CD"/>
    <w:rsid w:val="006C764F"/>
    <w:rsid w:val="006D7C97"/>
    <w:rsid w:val="006E1FA4"/>
    <w:rsid w:val="006F73A8"/>
    <w:rsid w:val="006F7AF0"/>
    <w:rsid w:val="007031D7"/>
    <w:rsid w:val="007178A4"/>
    <w:rsid w:val="0072368C"/>
    <w:rsid w:val="00736571"/>
    <w:rsid w:val="0074020A"/>
    <w:rsid w:val="00740954"/>
    <w:rsid w:val="00741F47"/>
    <w:rsid w:val="007457D3"/>
    <w:rsid w:val="007511BA"/>
    <w:rsid w:val="00774894"/>
    <w:rsid w:val="00793EDC"/>
    <w:rsid w:val="007957B0"/>
    <w:rsid w:val="007A307D"/>
    <w:rsid w:val="007A44E8"/>
    <w:rsid w:val="007C050E"/>
    <w:rsid w:val="007C1581"/>
    <w:rsid w:val="007D0BFC"/>
    <w:rsid w:val="007D6B92"/>
    <w:rsid w:val="007E3F63"/>
    <w:rsid w:val="007F76A9"/>
    <w:rsid w:val="007F7A56"/>
    <w:rsid w:val="00801C59"/>
    <w:rsid w:val="008027F0"/>
    <w:rsid w:val="00803525"/>
    <w:rsid w:val="00812280"/>
    <w:rsid w:val="0082426C"/>
    <w:rsid w:val="00832D36"/>
    <w:rsid w:val="008347D7"/>
    <w:rsid w:val="00836207"/>
    <w:rsid w:val="00837EE6"/>
    <w:rsid w:val="0085792D"/>
    <w:rsid w:val="00863F8C"/>
    <w:rsid w:val="00867EEB"/>
    <w:rsid w:val="00871A4A"/>
    <w:rsid w:val="008736FA"/>
    <w:rsid w:val="00880803"/>
    <w:rsid w:val="00884979"/>
    <w:rsid w:val="00891589"/>
    <w:rsid w:val="00892313"/>
    <w:rsid w:val="008B5D2B"/>
    <w:rsid w:val="008C48B8"/>
    <w:rsid w:val="008C71A5"/>
    <w:rsid w:val="008D17B5"/>
    <w:rsid w:val="008D695E"/>
    <w:rsid w:val="008E0FE6"/>
    <w:rsid w:val="008E4447"/>
    <w:rsid w:val="008F2511"/>
    <w:rsid w:val="008F52AC"/>
    <w:rsid w:val="00901E78"/>
    <w:rsid w:val="00903931"/>
    <w:rsid w:val="009058D6"/>
    <w:rsid w:val="009154EF"/>
    <w:rsid w:val="00917249"/>
    <w:rsid w:val="00917737"/>
    <w:rsid w:val="009205B7"/>
    <w:rsid w:val="0092687F"/>
    <w:rsid w:val="00936E21"/>
    <w:rsid w:val="00940F4C"/>
    <w:rsid w:val="009540B7"/>
    <w:rsid w:val="00956E21"/>
    <w:rsid w:val="00972409"/>
    <w:rsid w:val="00974CE8"/>
    <w:rsid w:val="00983D84"/>
    <w:rsid w:val="00985C0F"/>
    <w:rsid w:val="00993C8C"/>
    <w:rsid w:val="009A282E"/>
    <w:rsid w:val="009A37F8"/>
    <w:rsid w:val="009A439A"/>
    <w:rsid w:val="009B51EE"/>
    <w:rsid w:val="009B6254"/>
    <w:rsid w:val="009B7C27"/>
    <w:rsid w:val="009C2E44"/>
    <w:rsid w:val="009C6FBE"/>
    <w:rsid w:val="009D2413"/>
    <w:rsid w:val="009D4473"/>
    <w:rsid w:val="009E6524"/>
    <w:rsid w:val="009F00ED"/>
    <w:rsid w:val="00A01008"/>
    <w:rsid w:val="00A0621C"/>
    <w:rsid w:val="00A15423"/>
    <w:rsid w:val="00A20B4C"/>
    <w:rsid w:val="00A238CA"/>
    <w:rsid w:val="00A248D5"/>
    <w:rsid w:val="00A25775"/>
    <w:rsid w:val="00A26D44"/>
    <w:rsid w:val="00A329AA"/>
    <w:rsid w:val="00A33633"/>
    <w:rsid w:val="00A33B21"/>
    <w:rsid w:val="00A66003"/>
    <w:rsid w:val="00A66061"/>
    <w:rsid w:val="00A70038"/>
    <w:rsid w:val="00A75AF8"/>
    <w:rsid w:val="00A82C39"/>
    <w:rsid w:val="00A82E9C"/>
    <w:rsid w:val="00A93D45"/>
    <w:rsid w:val="00AA50BD"/>
    <w:rsid w:val="00AC5EAD"/>
    <w:rsid w:val="00AD1344"/>
    <w:rsid w:val="00AD50D8"/>
    <w:rsid w:val="00AD5278"/>
    <w:rsid w:val="00AD60B9"/>
    <w:rsid w:val="00AE6C7C"/>
    <w:rsid w:val="00AE73A7"/>
    <w:rsid w:val="00AF06F4"/>
    <w:rsid w:val="00AF0D09"/>
    <w:rsid w:val="00AF7D7C"/>
    <w:rsid w:val="00B00442"/>
    <w:rsid w:val="00B01F3F"/>
    <w:rsid w:val="00B117EA"/>
    <w:rsid w:val="00B14F65"/>
    <w:rsid w:val="00B21DAA"/>
    <w:rsid w:val="00B47DC7"/>
    <w:rsid w:val="00B61EAE"/>
    <w:rsid w:val="00B6265C"/>
    <w:rsid w:val="00B63DE8"/>
    <w:rsid w:val="00B828BA"/>
    <w:rsid w:val="00B940F5"/>
    <w:rsid w:val="00B944B3"/>
    <w:rsid w:val="00BC3B52"/>
    <w:rsid w:val="00BD30DC"/>
    <w:rsid w:val="00BE1E53"/>
    <w:rsid w:val="00C004B4"/>
    <w:rsid w:val="00C06645"/>
    <w:rsid w:val="00C23E2E"/>
    <w:rsid w:val="00C26878"/>
    <w:rsid w:val="00C36FCE"/>
    <w:rsid w:val="00C37BB8"/>
    <w:rsid w:val="00C429C6"/>
    <w:rsid w:val="00C4692D"/>
    <w:rsid w:val="00C47F0D"/>
    <w:rsid w:val="00C610C3"/>
    <w:rsid w:val="00C62BA0"/>
    <w:rsid w:val="00C64988"/>
    <w:rsid w:val="00C71FA4"/>
    <w:rsid w:val="00C75D50"/>
    <w:rsid w:val="00C7681C"/>
    <w:rsid w:val="00C82FBC"/>
    <w:rsid w:val="00C84670"/>
    <w:rsid w:val="00C855C4"/>
    <w:rsid w:val="00C954F4"/>
    <w:rsid w:val="00C96F05"/>
    <w:rsid w:val="00C975F6"/>
    <w:rsid w:val="00CA16E8"/>
    <w:rsid w:val="00CB4E53"/>
    <w:rsid w:val="00CC380D"/>
    <w:rsid w:val="00CC6F0C"/>
    <w:rsid w:val="00CD2E1F"/>
    <w:rsid w:val="00CE1B68"/>
    <w:rsid w:val="00CE38E2"/>
    <w:rsid w:val="00CF1495"/>
    <w:rsid w:val="00D11994"/>
    <w:rsid w:val="00D176E6"/>
    <w:rsid w:val="00D25BF5"/>
    <w:rsid w:val="00D30410"/>
    <w:rsid w:val="00D43FF2"/>
    <w:rsid w:val="00D44FD7"/>
    <w:rsid w:val="00D47B46"/>
    <w:rsid w:val="00D520FA"/>
    <w:rsid w:val="00D521D8"/>
    <w:rsid w:val="00D74A24"/>
    <w:rsid w:val="00D751DC"/>
    <w:rsid w:val="00D91861"/>
    <w:rsid w:val="00D96D31"/>
    <w:rsid w:val="00DA0914"/>
    <w:rsid w:val="00DB11A2"/>
    <w:rsid w:val="00DB61C3"/>
    <w:rsid w:val="00DD6E88"/>
    <w:rsid w:val="00DF0064"/>
    <w:rsid w:val="00DF3B98"/>
    <w:rsid w:val="00E1609D"/>
    <w:rsid w:val="00E4732E"/>
    <w:rsid w:val="00E65236"/>
    <w:rsid w:val="00E67727"/>
    <w:rsid w:val="00E721D1"/>
    <w:rsid w:val="00E744BB"/>
    <w:rsid w:val="00EA151C"/>
    <w:rsid w:val="00EA5076"/>
    <w:rsid w:val="00EC507F"/>
    <w:rsid w:val="00EC694A"/>
    <w:rsid w:val="00EE2BBC"/>
    <w:rsid w:val="00EE4289"/>
    <w:rsid w:val="00EE618E"/>
    <w:rsid w:val="00EF194A"/>
    <w:rsid w:val="00EF5E8B"/>
    <w:rsid w:val="00F04962"/>
    <w:rsid w:val="00F1211E"/>
    <w:rsid w:val="00F22E5B"/>
    <w:rsid w:val="00F33DE4"/>
    <w:rsid w:val="00F472B3"/>
    <w:rsid w:val="00F47ADC"/>
    <w:rsid w:val="00F5349D"/>
    <w:rsid w:val="00F70FF9"/>
    <w:rsid w:val="00F82A1D"/>
    <w:rsid w:val="00F9104D"/>
    <w:rsid w:val="00F97554"/>
    <w:rsid w:val="00FA0A9E"/>
    <w:rsid w:val="00FA6B31"/>
    <w:rsid w:val="00FB0483"/>
    <w:rsid w:val="00FB1A33"/>
    <w:rsid w:val="00FB4A20"/>
    <w:rsid w:val="00FB7644"/>
    <w:rsid w:val="00FC1A32"/>
    <w:rsid w:val="00FC5BC7"/>
    <w:rsid w:val="00FE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DA85683"/>
  <w15:chartTrackingRefBased/>
  <w15:docId w15:val="{E6E6CB05-6CB6-47A3-AFB8-B81524C9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D8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83D84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367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674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674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674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674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674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674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674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83D84"/>
  </w:style>
  <w:style w:type="character" w:customStyle="1" w:styleId="Heading1Char">
    <w:name w:val="Heading 1 Char"/>
    <w:basedOn w:val="DefaultParagraphFont"/>
    <w:link w:val="Heading1"/>
    <w:rsid w:val="00983D84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A257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4962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496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14127"/>
    <w:rPr>
      <w:rFonts w:ascii="Arial" w:eastAsia="SimSun" w:hAnsi="Arial" w:cs="Times New Roman"/>
      <w:szCs w:val="20"/>
      <w:lang w:val="en-GB" w:eastAsia="zh-CN"/>
    </w:rPr>
  </w:style>
  <w:style w:type="table" w:styleId="TableGrid">
    <w:name w:val="Table Grid"/>
    <w:basedOn w:val="TableNormal"/>
    <w:uiPriority w:val="39"/>
    <w:rsid w:val="00C00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370D4"/>
    <w:pPr>
      <w:spacing w:after="0" w:line="240" w:lineRule="auto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236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67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674"/>
    <w:rPr>
      <w:rFonts w:asciiTheme="majorHAnsi" w:eastAsiaTheme="majorEastAsia" w:hAnsiTheme="majorHAnsi" w:cstheme="majorBidi"/>
      <w:i/>
      <w:iCs/>
      <w:color w:val="2F5496" w:themeColor="accent1" w:themeShade="BF"/>
      <w:szCs w:val="20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674"/>
    <w:rPr>
      <w:rFonts w:asciiTheme="majorHAnsi" w:eastAsiaTheme="majorEastAsia" w:hAnsiTheme="majorHAnsi" w:cstheme="majorBidi"/>
      <w:color w:val="2F5496" w:themeColor="accent1" w:themeShade="BF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674"/>
    <w:rPr>
      <w:rFonts w:asciiTheme="majorHAnsi" w:eastAsiaTheme="majorEastAsia" w:hAnsiTheme="majorHAnsi" w:cstheme="majorBidi"/>
      <w:color w:val="1F3763" w:themeColor="accent1" w:themeShade="7F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674"/>
    <w:rPr>
      <w:rFonts w:asciiTheme="majorHAnsi" w:eastAsiaTheme="majorEastAsia" w:hAnsiTheme="majorHAnsi" w:cstheme="majorBidi"/>
      <w:i/>
      <w:iCs/>
      <w:color w:val="1F3763" w:themeColor="accent1" w:themeShade="7F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67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67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62367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0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061"/>
    <w:rPr>
      <w:rFonts w:ascii="Segoe UI" w:eastAsia="SimSun" w:hAnsi="Segoe UI" w:cs="Segoe UI"/>
      <w:sz w:val="18"/>
      <w:szCs w:val="1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36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65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6571"/>
    <w:rPr>
      <w:rFonts w:ascii="Arial" w:eastAsia="SimSu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571"/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5004C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004CF"/>
    <w:rPr>
      <w:rFonts w:ascii="Arial" w:eastAsia="SimSun" w:hAnsi="Arial" w:cs="Times New Roman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5004C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004CF"/>
    <w:rPr>
      <w:rFonts w:ascii="Arial" w:eastAsia="SimSun" w:hAnsi="Arial" w:cs="Times New Roman"/>
      <w:szCs w:val="20"/>
      <w:lang w:val="en-GB" w:eastAsia="zh-CN"/>
    </w:rPr>
  </w:style>
  <w:style w:type="paragraph" w:customStyle="1" w:styleId="TAH">
    <w:name w:val="TAH"/>
    <w:basedOn w:val="TAC"/>
    <w:link w:val="TAHCar"/>
    <w:uiPriority w:val="99"/>
    <w:qFormat/>
    <w:rsid w:val="00477131"/>
    <w:rPr>
      <w:b/>
    </w:rPr>
  </w:style>
  <w:style w:type="paragraph" w:customStyle="1" w:styleId="TAC">
    <w:name w:val="TAC"/>
    <w:basedOn w:val="Normal"/>
    <w:link w:val="TACChar"/>
    <w:qFormat/>
    <w:rsid w:val="00477131"/>
    <w:pPr>
      <w:keepNext/>
      <w:keepLines/>
      <w:spacing w:after="0"/>
      <w:jc w:val="center"/>
    </w:pPr>
    <w:rPr>
      <w:sz w:val="18"/>
    </w:rPr>
  </w:style>
  <w:style w:type="paragraph" w:customStyle="1" w:styleId="TH">
    <w:name w:val="TH"/>
    <w:basedOn w:val="Normal"/>
    <w:link w:val="THChar"/>
    <w:qFormat/>
    <w:rsid w:val="00477131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N">
    <w:name w:val="TAN"/>
    <w:basedOn w:val="Normal"/>
    <w:link w:val="TANChar"/>
    <w:qFormat/>
    <w:rsid w:val="00477131"/>
    <w:pPr>
      <w:keepNext/>
      <w:keepLines/>
      <w:spacing w:after="0"/>
      <w:ind w:left="851" w:hanging="851"/>
      <w:jc w:val="left"/>
    </w:pPr>
    <w:rPr>
      <w:sz w:val="18"/>
    </w:rPr>
  </w:style>
  <w:style w:type="character" w:customStyle="1" w:styleId="THChar">
    <w:name w:val="TH Char"/>
    <w:link w:val="TH"/>
    <w:qFormat/>
    <w:rsid w:val="00477131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477131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uiPriority w:val="99"/>
    <w:qFormat/>
    <w:rsid w:val="00477131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477131"/>
    <w:rPr>
      <w:rFonts w:ascii="Arial" w:eastAsia="SimSun" w:hAnsi="Arial" w:cs="Times New Roman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51FC-B12D-4F8B-86B0-1E1251C7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Pons Masbernat, Xavier</dc:creator>
  <cp:keywords/>
  <dc:description/>
  <cp:lastModifiedBy>Xavier Pons</cp:lastModifiedBy>
  <cp:revision>2</cp:revision>
  <dcterms:created xsi:type="dcterms:W3CDTF">2024-12-11T13:51:00Z</dcterms:created>
  <dcterms:modified xsi:type="dcterms:W3CDTF">2024-12-11T13:51:00Z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02ee4333-cf7c-4b67-b2d4-cd09a65a44fa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CCAV">
    <vt:lpwstr/>
  </property>
  <property fmtid="{D5CDD505-2E9C-101B-9397-08002B2CF9AE}" pid="8" name="Visual">
    <vt:lpwstr>0</vt:lpwstr>
  </property>
  <property fmtid="{D5CDD505-2E9C-101B-9397-08002B2CF9AE}" pid="9" name="TaggedBy">
    <vt:lpwstr>POXA100</vt:lpwstr>
  </property>
  <property fmtid="{D5CDD505-2E9C-101B-9397-08002B2CF9AE}" pid="10" name="L">
    <vt:lpwstr>XXPRI</vt:lpwstr>
  </property>
  <property fmtid="{D5CDD505-2E9C-101B-9397-08002B2CF9AE}" pid="11" name="STAMP">
    <vt:lpwstr>YES</vt:lpwstr>
  </property>
</Properties>
</file>