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86254" w14:textId="35EE8036" w:rsidR="005F25AF" w:rsidRPr="00222D66" w:rsidRDefault="005F25AF" w:rsidP="005F25AF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Pr="007E6BF2">
        <w:rPr>
          <w:rFonts w:cs="Arial"/>
          <w:bCs/>
          <w:sz w:val="22"/>
        </w:rPr>
        <w:t>RP-24</w:t>
      </w:r>
      <w:r w:rsidR="00BF4E71">
        <w:rPr>
          <w:rFonts w:cs="Arial"/>
          <w:bCs/>
          <w:sz w:val="22"/>
        </w:rPr>
        <w:t>325</w:t>
      </w:r>
      <w:r>
        <w:rPr>
          <w:rFonts w:cs="Arial"/>
          <w:bCs/>
          <w:sz w:val="22"/>
        </w:rPr>
        <w:t>1</w:t>
      </w:r>
    </w:p>
    <w:p w14:paraId="0BF127F4" w14:textId="77777777" w:rsidR="005F25AF" w:rsidRDefault="005F25AF" w:rsidP="005F25AF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 xml:space="preserve">Madrid, Spain, 9th – 12th December 2024 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7779873F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41111E" w:rsidRPr="0041111E">
        <w:rPr>
          <w:rFonts w:ascii="Arial" w:hAnsi="Arial" w:cs="Arial"/>
          <w:b/>
        </w:rPr>
        <w:t>TS 37.579-5 version 1.0.</w:t>
      </w:r>
      <w:r w:rsidR="00BF4E71">
        <w:rPr>
          <w:rFonts w:ascii="Arial" w:hAnsi="Arial" w:cs="Arial"/>
          <w:b/>
        </w:rPr>
        <w:t>1</w:t>
      </w:r>
      <w:r w:rsidR="0041111E" w:rsidRPr="0041111E">
        <w:rPr>
          <w:rFonts w:ascii="Arial" w:hAnsi="Arial" w:cs="Arial"/>
          <w:b/>
        </w:rPr>
        <w:t xml:space="preserve"> on Mission Critical (MC) services; Part 5: Abstract test suite (ATS)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64020ED5" w14:textId="730A3FA3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14594">
        <w:rPr>
          <w:rFonts w:ascii="Arial" w:hAnsi="Arial" w:cs="Arial"/>
          <w:b/>
        </w:rPr>
        <w:t>MCC TF160</w:t>
      </w:r>
    </w:p>
    <w:p w14:paraId="3DFFF84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FE512D7" w14:textId="66776247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5F25AF">
        <w:rPr>
          <w:rFonts w:ascii="Arial" w:hAnsi="Arial" w:cs="Arial"/>
          <w:b/>
        </w:rPr>
        <w:t>13.3.11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0D022B6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3EC128A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C555D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1F4A03EC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B06015">
        <w:rPr>
          <w:sz w:val="24"/>
        </w:rPr>
        <w:t>5 version 17.7.0</w:t>
      </w:r>
      <w:r w:rsidRPr="002622FA">
        <w:rPr>
          <w:sz w:val="24"/>
        </w:rPr>
        <w:t xml:space="preserve"> </w:t>
      </w:r>
      <w:r w:rsidR="004C555D">
        <w:rPr>
          <w:sz w:val="24"/>
        </w:rPr>
        <w:t>has been</w:t>
      </w:r>
      <w:r w:rsidRPr="002622FA">
        <w:rPr>
          <w:sz w:val="24"/>
        </w:rPr>
        <w:t xml:space="preserve"> transferred to the corresponding proposed TS 37.579-</w:t>
      </w:r>
      <w:r w:rsidR="00B06015">
        <w:rPr>
          <w:sz w:val="24"/>
        </w:rPr>
        <w:t>5</w:t>
      </w:r>
      <w:r w:rsidRPr="002622FA">
        <w:rPr>
          <w:sz w:val="24"/>
        </w:rPr>
        <w:t xml:space="preserve"> specification. </w:t>
      </w:r>
      <w:r w:rsidR="004C555D">
        <w:rPr>
          <w:sz w:val="24"/>
        </w:rPr>
        <w:t>Then, on top of it RAN5#105-agreed CR R5-24</w:t>
      </w:r>
      <w:r w:rsidR="0051179B">
        <w:rPr>
          <w:sz w:val="24"/>
        </w:rPr>
        <w:t>6420 (36.579-5 CR#0123) has been implemented to create TS 37.579-5 version 1.0.</w:t>
      </w:r>
      <w:r w:rsidR="00AD5023">
        <w:rPr>
          <w:sz w:val="24"/>
        </w:rPr>
        <w:t>0.</w:t>
      </w:r>
      <w:r w:rsidR="00BF4E71">
        <w:rPr>
          <w:sz w:val="24"/>
        </w:rPr>
        <w:t xml:space="preserve"> In in TS 37.579-5 version 1.0.1, the associated formal TTCN-3 code has been added as an attachment.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104CEC4A" w14:textId="77777777" w:rsidR="005F25AF" w:rsidRDefault="005F25AF" w:rsidP="005F25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2118BE7" w14:textId="147753B5" w:rsidR="005F25AF" w:rsidRDefault="005F25AF" w:rsidP="005F25AF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</w:t>
      </w:r>
      <w:r w:rsidR="003928D1">
        <w:rPr>
          <w:sz w:val="24"/>
        </w:rPr>
        <w:t xml:space="preserve"> to TSG RAN</w:t>
      </w:r>
      <w:r w:rsidRPr="009840E5">
        <w:rPr>
          <w:sz w:val="24"/>
        </w:rPr>
        <w:t>.</w:t>
      </w:r>
    </w:p>
    <w:p w14:paraId="751AAD15" w14:textId="77777777" w:rsidR="005F25AF" w:rsidRPr="009840E5" w:rsidRDefault="005F25AF" w:rsidP="005F25AF">
      <w:pPr>
        <w:tabs>
          <w:tab w:val="left" w:pos="3119"/>
        </w:tabs>
        <w:rPr>
          <w:sz w:val="24"/>
        </w:rPr>
      </w:pPr>
    </w:p>
    <w:p w14:paraId="2630FF87" w14:textId="77777777" w:rsidR="005F25AF" w:rsidRDefault="005F25AF" w:rsidP="005F25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C79304" w14:textId="7A3D3D6B" w:rsidR="005F25AF" w:rsidRPr="0042659E" w:rsidRDefault="005F25AF" w:rsidP="005F25AF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A846D6">
        <w:rPr>
          <w:sz w:val="24"/>
        </w:rPr>
        <w:t>ember 20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</w:t>
      </w:r>
      <w:r w:rsidR="00A846D6">
        <w:rPr>
          <w:sz w:val="24"/>
        </w:rPr>
        <w:t>contents</w:t>
      </w:r>
      <w:r>
        <w:rPr>
          <w:sz w:val="24"/>
        </w:rPr>
        <w:t>.</w:t>
      </w:r>
    </w:p>
    <w:p w14:paraId="3151423F" w14:textId="77777777" w:rsidR="003D3AD9" w:rsidRDefault="003D3AD9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97D28"/>
    <w:rsid w:val="00201520"/>
    <w:rsid w:val="00222D66"/>
    <w:rsid w:val="002622FA"/>
    <w:rsid w:val="002B09A1"/>
    <w:rsid w:val="00324211"/>
    <w:rsid w:val="003928D1"/>
    <w:rsid w:val="003D3AD9"/>
    <w:rsid w:val="00402DC5"/>
    <w:rsid w:val="0041111E"/>
    <w:rsid w:val="00441822"/>
    <w:rsid w:val="0045428D"/>
    <w:rsid w:val="00477EA7"/>
    <w:rsid w:val="004C555D"/>
    <w:rsid w:val="004D3E86"/>
    <w:rsid w:val="0051179B"/>
    <w:rsid w:val="00523EDE"/>
    <w:rsid w:val="005F25AF"/>
    <w:rsid w:val="007323D2"/>
    <w:rsid w:val="00762323"/>
    <w:rsid w:val="008255AD"/>
    <w:rsid w:val="00845E3A"/>
    <w:rsid w:val="009830A8"/>
    <w:rsid w:val="00A846D6"/>
    <w:rsid w:val="00AD5023"/>
    <w:rsid w:val="00B06015"/>
    <w:rsid w:val="00B35F26"/>
    <w:rsid w:val="00B76203"/>
    <w:rsid w:val="00BF4E71"/>
    <w:rsid w:val="00C14594"/>
    <w:rsid w:val="00CC358C"/>
    <w:rsid w:val="00CD0E7F"/>
    <w:rsid w:val="00DC278D"/>
    <w:rsid w:val="00DF1D6E"/>
    <w:rsid w:val="00E41938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 TF160</cp:lastModifiedBy>
  <cp:revision>31</cp:revision>
  <dcterms:created xsi:type="dcterms:W3CDTF">2024-10-16T20:11:00Z</dcterms:created>
  <dcterms:modified xsi:type="dcterms:W3CDTF">2024-12-04T14:34:00Z</dcterms:modified>
</cp:coreProperties>
</file>