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C8830" w14:textId="39D579E5" w:rsidR="00055C8E" w:rsidRDefault="00055C8E" w:rsidP="00055C8E">
      <w:pPr>
        <w:pStyle w:val="CRCoverPage"/>
        <w:tabs>
          <w:tab w:val="right" w:pos="9639"/>
        </w:tabs>
        <w:spacing w:after="0"/>
        <w:rPr>
          <w:b/>
          <w:i/>
          <w:noProof/>
          <w:sz w:val="28"/>
        </w:rPr>
      </w:pPr>
      <w:r>
        <w:rPr>
          <w:b/>
          <w:noProof/>
          <w:sz w:val="24"/>
        </w:rPr>
        <w:t>3GPP TSG-CT WG1 Meeting #152</w:t>
      </w:r>
      <w:r>
        <w:rPr>
          <w:b/>
          <w:i/>
          <w:noProof/>
          <w:sz w:val="28"/>
        </w:rPr>
        <w:tab/>
      </w:r>
      <w:r>
        <w:rPr>
          <w:b/>
          <w:noProof/>
          <w:sz w:val="24"/>
        </w:rPr>
        <w:t>C1-24</w:t>
      </w:r>
      <w:r w:rsidR="00A57241">
        <w:rPr>
          <w:b/>
          <w:noProof/>
          <w:sz w:val="24"/>
        </w:rPr>
        <w:t>6550</w:t>
      </w:r>
    </w:p>
    <w:p w14:paraId="2E118111" w14:textId="77777777" w:rsidR="00055C8E" w:rsidRDefault="00055C8E" w:rsidP="00055C8E">
      <w:pPr>
        <w:pStyle w:val="CRCoverPage"/>
        <w:outlineLvl w:val="0"/>
        <w:rPr>
          <w:b/>
          <w:noProof/>
          <w:sz w:val="24"/>
        </w:rPr>
      </w:pPr>
      <w:r>
        <w:rPr>
          <w:b/>
          <w:noProof/>
          <w:sz w:val="24"/>
        </w:rPr>
        <w:t>Orlando, US, 18-22 November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0912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14411">
        <w:rPr>
          <w:rFonts w:ascii="Arial" w:hAnsi="Arial" w:cs="Arial"/>
          <w:b/>
          <w:bCs/>
          <w:lang w:val="en-US"/>
        </w:rPr>
        <w:t>Google</w:t>
      </w:r>
    </w:p>
    <w:p w14:paraId="18BE02D5" w14:textId="087122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14411">
        <w:rPr>
          <w:rFonts w:ascii="Arial" w:hAnsi="Arial" w:cs="Arial"/>
          <w:b/>
          <w:bCs/>
          <w:lang w:val="en-US"/>
        </w:rPr>
        <w:t xml:space="preserve">Discussion on handling of the </w:t>
      </w:r>
      <w:r w:rsidR="00055C8E">
        <w:rPr>
          <w:rFonts w:ascii="Arial" w:hAnsi="Arial" w:cs="Arial"/>
          <w:b/>
          <w:bCs/>
          <w:lang w:val="en-US"/>
        </w:rPr>
        <w:t xml:space="preserve">SM </w:t>
      </w:r>
      <w:r w:rsidR="00055C8E">
        <w:rPr>
          <w:rFonts w:asciiTheme="minorEastAsia" w:eastAsiaTheme="minorEastAsia" w:hAnsiTheme="minorEastAsia" w:cs="Arial" w:hint="eastAsia"/>
          <w:b/>
          <w:bCs/>
          <w:lang w:val="en-US" w:eastAsia="ko-KR"/>
        </w:rPr>
        <w:t>back</w:t>
      </w:r>
      <w:r w:rsidR="00055C8E">
        <w:rPr>
          <w:rFonts w:ascii="Arial" w:eastAsia="Times New Roman" w:hAnsi="Arial" w:cs="Arial"/>
          <w:b/>
          <w:bCs/>
          <w:lang w:val="en-US"/>
        </w:rPr>
        <w:t xml:space="preserve">-off timers </w:t>
      </w:r>
      <w:r w:rsidR="00055C8E">
        <w:rPr>
          <w:rFonts w:ascii="Arial" w:hAnsi="Arial" w:cs="Arial"/>
          <w:b/>
          <w:bCs/>
          <w:lang w:val="en-US"/>
        </w:rPr>
        <w:t>when the value is set to “deactivated”</w:t>
      </w:r>
    </w:p>
    <w:p w14:paraId="4ED68054" w14:textId="30A535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57241">
        <w:rPr>
          <w:rFonts w:ascii="Arial" w:hAnsi="Arial" w:cs="Arial"/>
          <w:b/>
          <w:bCs/>
          <w:lang w:val="en-US"/>
        </w:rPr>
        <w:t>17.4</w:t>
      </w:r>
    </w:p>
    <w:p w14:paraId="16060915" w14:textId="27FEBA1A" w:rsidR="00CD2478" w:rsidRPr="006B5418" w:rsidRDefault="00514411"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EA823DD" w:rsidR="001E41F3" w:rsidRPr="006B5418" w:rsidRDefault="00CD2478" w:rsidP="00CD2478">
      <w:pPr>
        <w:pStyle w:val="CRCoverPage"/>
        <w:rPr>
          <w:b/>
          <w:lang w:val="en-US"/>
        </w:rPr>
      </w:pPr>
      <w:r w:rsidRPr="006B5418">
        <w:rPr>
          <w:b/>
          <w:lang w:val="en-US"/>
        </w:rPr>
        <w:t>1. Introduction</w:t>
      </w:r>
    </w:p>
    <w:p w14:paraId="68C63ECE" w14:textId="386B84A6" w:rsidR="001B185C" w:rsidRDefault="00747B7F" w:rsidP="00CD2478">
      <w:pPr>
        <w:rPr>
          <w:lang w:val="en-US"/>
        </w:rPr>
      </w:pPr>
      <w:r>
        <w:rPr>
          <w:lang w:val="en-US"/>
        </w:rPr>
        <w:t>GSMA TSG (Terminal Steering Group) had sent an LS</w:t>
      </w:r>
      <w:r w:rsidR="003317C9">
        <w:rPr>
          <w:lang w:val="en-US"/>
        </w:rPr>
        <w:t xml:space="preserve"> in C1-239187 [1]</w:t>
      </w:r>
      <w:r>
        <w:rPr>
          <w:lang w:val="en-US"/>
        </w:rPr>
        <w:t xml:space="preserve"> to CT1 last year (in CT1#145, Nov 2023) inquiring questions on the UE handling of NAS back-off timers, especially SM </w:t>
      </w:r>
      <w:proofErr w:type="spellStart"/>
      <w:r>
        <w:rPr>
          <w:lang w:val="en-US"/>
        </w:rPr>
        <w:t>backoff</w:t>
      </w:r>
      <w:proofErr w:type="spellEnd"/>
      <w:r>
        <w:rPr>
          <w:lang w:val="en-US"/>
        </w:rPr>
        <w:t>-timers</w:t>
      </w:r>
      <w:r w:rsidR="00824725">
        <w:rPr>
          <w:lang w:val="en-US"/>
        </w:rPr>
        <w:t>.</w:t>
      </w:r>
      <w:r w:rsidR="001B185C" w:rsidRPr="001B185C">
        <w:t xml:space="preserve"> </w:t>
      </w:r>
      <w:r w:rsidR="001B185C" w:rsidRPr="001B185C">
        <w:rPr>
          <w:lang w:val="en-US"/>
        </w:rPr>
        <w:t>This paper aims to highlight potential issues with the existing session management back</w:t>
      </w:r>
      <w:r w:rsidR="001B185C">
        <w:rPr>
          <w:lang w:val="en-US"/>
        </w:rPr>
        <w:t>-</w:t>
      </w:r>
      <w:r w:rsidR="001B185C" w:rsidRPr="001B185C">
        <w:rPr>
          <w:lang w:val="en-US"/>
        </w:rPr>
        <w:t>off mechanism in scenarios where a User Equipment (UE) is unable to switch itself off and on again to reset the back</w:t>
      </w:r>
      <w:r w:rsidR="001B185C">
        <w:rPr>
          <w:lang w:val="en-US"/>
        </w:rPr>
        <w:t>-</w:t>
      </w:r>
      <w:r w:rsidR="001B185C" w:rsidRPr="001B185C">
        <w:rPr>
          <w:lang w:val="en-US"/>
        </w:rPr>
        <w:t xml:space="preserve">off timer. The discussion focuses on the technical implications and potential solutions to ensure </w:t>
      </w:r>
      <w:r w:rsidR="001B185C">
        <w:rPr>
          <w:lang w:val="en-US"/>
        </w:rPr>
        <w:t>the user experiences.</w:t>
      </w:r>
    </w:p>
    <w:p w14:paraId="3AE8629E" w14:textId="77777777" w:rsidR="001B185C" w:rsidRDefault="001B185C" w:rsidP="003317C9">
      <w:pPr>
        <w:pStyle w:val="CRCoverPage"/>
        <w:rPr>
          <w:b/>
          <w:lang w:val="en-US"/>
        </w:rPr>
      </w:pPr>
    </w:p>
    <w:p w14:paraId="64D786C3" w14:textId="0FCCB27F" w:rsidR="003317C9" w:rsidRPr="006B5418" w:rsidRDefault="003317C9" w:rsidP="003317C9">
      <w:pPr>
        <w:pStyle w:val="CRCoverPage"/>
        <w:rPr>
          <w:b/>
          <w:lang w:val="en-US"/>
        </w:rPr>
      </w:pPr>
      <w:r w:rsidRPr="006B5418">
        <w:rPr>
          <w:b/>
          <w:lang w:val="en-US"/>
        </w:rPr>
        <w:t xml:space="preserve">2. </w:t>
      </w:r>
      <w:r>
        <w:rPr>
          <w:b/>
          <w:lang w:val="en-US"/>
        </w:rPr>
        <w:t>Discussion</w:t>
      </w:r>
    </w:p>
    <w:p w14:paraId="54FCB284" w14:textId="6FA2EFC9" w:rsidR="003317C9" w:rsidRDefault="003317C9" w:rsidP="00CD2478">
      <w:pPr>
        <w:rPr>
          <w:lang w:val="en-US"/>
        </w:rPr>
      </w:pPr>
      <w:r>
        <w:rPr>
          <w:lang w:val="en-US"/>
        </w:rPr>
        <w:t xml:space="preserve">In the incoming LS [1] </w:t>
      </w:r>
      <w:r w:rsidR="00D9432A">
        <w:rPr>
          <w:lang w:val="en-US"/>
        </w:rPr>
        <w:t xml:space="preserve">as well as a discussion paper in [2], </w:t>
      </w:r>
      <w:r>
        <w:rPr>
          <w:lang w:val="en-US"/>
        </w:rPr>
        <w:t xml:space="preserve">several issues were raised on the </w:t>
      </w:r>
      <w:r w:rsidR="00080105">
        <w:rPr>
          <w:lang w:val="en-US"/>
        </w:rPr>
        <w:t>UE behaviors related to the SM back-off mechanisms, which can be categorized into the following two:</w:t>
      </w:r>
    </w:p>
    <w:p w14:paraId="1B936891" w14:textId="77777777" w:rsidR="00080105" w:rsidRDefault="00080105" w:rsidP="0076345D">
      <w:pPr>
        <w:pStyle w:val="ListParagraph"/>
        <w:numPr>
          <w:ilvl w:val="0"/>
          <w:numId w:val="2"/>
        </w:numPr>
        <w:rPr>
          <w:lang w:val="en-US"/>
        </w:rPr>
      </w:pPr>
      <w:r w:rsidRPr="00080105">
        <w:rPr>
          <w:lang w:val="en-US"/>
        </w:rPr>
        <w:t>UEs that repeatedly re-attempt Session Management procedure; and</w:t>
      </w:r>
    </w:p>
    <w:p w14:paraId="25330A42" w14:textId="2689DB0A" w:rsidR="00080105" w:rsidRPr="00080105" w:rsidRDefault="00080105" w:rsidP="0076345D">
      <w:pPr>
        <w:pStyle w:val="ListParagraph"/>
        <w:numPr>
          <w:ilvl w:val="0"/>
          <w:numId w:val="2"/>
        </w:numPr>
        <w:rPr>
          <w:lang w:val="en-US"/>
        </w:rPr>
      </w:pPr>
      <w:r w:rsidRPr="00080105">
        <w:rPr>
          <w:lang w:val="en-US"/>
        </w:rPr>
        <w:t>UEs never re-attempt Session Management procedure.</w:t>
      </w:r>
    </w:p>
    <w:p w14:paraId="18A92151" w14:textId="70A7B48F" w:rsidR="00080105" w:rsidRDefault="00080105" w:rsidP="00080105">
      <w:pPr>
        <w:rPr>
          <w:lang w:val="en-US"/>
        </w:rPr>
      </w:pPr>
      <w:r>
        <w:rPr>
          <w:lang w:val="en-US"/>
        </w:rPr>
        <w:t>Among the latter cases, one issue is when the UE is running a back-off timer with a value set to “deactivated”, usually set by the network.</w:t>
      </w:r>
    </w:p>
    <w:tbl>
      <w:tblPr>
        <w:tblStyle w:val="TableGrid"/>
        <w:tblW w:w="0" w:type="auto"/>
        <w:tblLook w:val="04A0" w:firstRow="1" w:lastRow="0" w:firstColumn="1" w:lastColumn="0" w:noHBand="0" w:noVBand="1"/>
      </w:tblPr>
      <w:tblGrid>
        <w:gridCol w:w="9629"/>
      </w:tblGrid>
      <w:tr w:rsidR="001B185C" w14:paraId="06A052E2" w14:textId="77777777" w:rsidTr="001B185C">
        <w:tc>
          <w:tcPr>
            <w:tcW w:w="9629" w:type="dxa"/>
          </w:tcPr>
          <w:p w14:paraId="68928634" w14:textId="77777777" w:rsidR="001B185C" w:rsidRDefault="001B185C" w:rsidP="001B185C">
            <w:pPr>
              <w:rPr>
                <w:lang w:val="en-US"/>
              </w:rPr>
            </w:pPr>
            <w:r>
              <w:rPr>
                <w:lang w:val="en-US"/>
              </w:rPr>
              <w:t>&lt;quote begin&gt;</w:t>
            </w:r>
          </w:p>
          <w:p w14:paraId="6F0B8561" w14:textId="77777777" w:rsidR="001B185C" w:rsidRPr="001B185C" w:rsidRDefault="001B185C" w:rsidP="001B185C">
            <w:pPr>
              <w:pStyle w:val="NormalParagraph"/>
              <w:jc w:val="both"/>
              <w:rPr>
                <w:sz w:val="20"/>
              </w:rPr>
            </w:pPr>
            <w:r w:rsidRPr="001B185C">
              <w:rPr>
                <w:sz w:val="20"/>
              </w:rPr>
              <w:t>#29 (User Authentication Failed) was sent by the network, a large percentage of the user base exhibited one of the two behaviours described in section 3 of this document.</w:t>
            </w:r>
          </w:p>
          <w:p w14:paraId="2808C2B1" w14:textId="77777777" w:rsidR="001B185C" w:rsidRPr="001B185C" w:rsidRDefault="001B185C" w:rsidP="001B185C">
            <w:pPr>
              <w:pStyle w:val="NormalParagraph"/>
              <w:rPr>
                <w:sz w:val="20"/>
              </w:rPr>
            </w:pPr>
            <w:r w:rsidRPr="001B185C">
              <w:rPr>
                <w:sz w:val="20"/>
              </w:rPr>
              <w:t xml:space="preserve">#26 (Insufficient resources)] was tested on 23 UEs from a global (not NTT DOCOMO retail) population of devices. </w:t>
            </w:r>
          </w:p>
          <w:p w14:paraId="7321C741" w14:textId="77777777" w:rsidR="001B185C" w:rsidRPr="001B185C" w:rsidRDefault="001B185C" w:rsidP="001B185C">
            <w:pPr>
              <w:pStyle w:val="NormalParagraph"/>
              <w:rPr>
                <w:sz w:val="20"/>
              </w:rPr>
            </w:pPr>
            <w:r w:rsidRPr="001B185C">
              <w:rPr>
                <w:sz w:val="20"/>
              </w:rPr>
              <w:t xml:space="preserve">26% of devices did not recover session management and required user action (switch OFF/ON. </w:t>
            </w:r>
          </w:p>
          <w:p w14:paraId="71E60956" w14:textId="77777777" w:rsidR="001B185C" w:rsidRPr="001B185C" w:rsidRDefault="001B185C" w:rsidP="001B185C">
            <w:pPr>
              <w:pStyle w:val="NormalParagraph"/>
              <w:rPr>
                <w:sz w:val="20"/>
              </w:rPr>
            </w:pPr>
            <w:r w:rsidRPr="001B185C">
              <w:rPr>
                <w:sz w:val="20"/>
              </w:rPr>
              <w:t xml:space="preserve">#38 (Network Failure) was tested on 23 UEs also from a global population of devices. </w:t>
            </w:r>
          </w:p>
          <w:p w14:paraId="21012AD8" w14:textId="77777777" w:rsidR="001B185C" w:rsidRPr="001B185C" w:rsidRDefault="001B185C" w:rsidP="001B185C">
            <w:pPr>
              <w:pStyle w:val="NormalParagraph"/>
              <w:rPr>
                <w:sz w:val="20"/>
              </w:rPr>
            </w:pPr>
            <w:r w:rsidRPr="001B185C">
              <w:rPr>
                <w:sz w:val="20"/>
              </w:rPr>
              <w:t xml:space="preserve">21.7% of devices </w:t>
            </w:r>
            <w:r w:rsidRPr="001B185C">
              <w:rPr>
                <w:b/>
                <w:sz w:val="20"/>
              </w:rPr>
              <w:t>did not recover session management and required user action (switch OFF/ON</w:t>
            </w:r>
            <w:r w:rsidRPr="001B185C">
              <w:rPr>
                <w:sz w:val="20"/>
              </w:rPr>
              <w:t xml:space="preserve">. </w:t>
            </w:r>
          </w:p>
          <w:p w14:paraId="44D56B06" w14:textId="77777777" w:rsidR="001B185C" w:rsidRPr="001B185C" w:rsidRDefault="001B185C" w:rsidP="001B185C">
            <w:pPr>
              <w:pStyle w:val="NormalParagraph"/>
              <w:jc w:val="both"/>
              <w:rPr>
                <w:sz w:val="20"/>
              </w:rPr>
            </w:pPr>
            <w:r w:rsidRPr="001B185C">
              <w:rPr>
                <w:sz w:val="20"/>
              </w:rPr>
              <w:t xml:space="preserve">The population of devices were placed on the market from 2017 to recently and included a range of chipsets. </w:t>
            </w:r>
          </w:p>
          <w:p w14:paraId="41CA3D59" w14:textId="6756175C" w:rsidR="001B185C" w:rsidRPr="001B185C" w:rsidRDefault="001B185C" w:rsidP="001B185C">
            <w:r>
              <w:rPr>
                <w:lang w:val="en-US"/>
              </w:rPr>
              <w:t>&lt;quote ends</w:t>
            </w:r>
            <w:r>
              <w:rPr>
                <w:lang w:val="en-US"/>
              </w:rPr>
              <w:t>&gt;</w:t>
            </w:r>
          </w:p>
        </w:tc>
      </w:tr>
    </w:tbl>
    <w:p w14:paraId="6B4975B4" w14:textId="6CCB1796" w:rsidR="001B185C" w:rsidRDefault="001B185C" w:rsidP="00080105">
      <w:pPr>
        <w:rPr>
          <w:lang w:val="en-US"/>
        </w:rPr>
      </w:pPr>
    </w:p>
    <w:p w14:paraId="4654B64D" w14:textId="31512CBB" w:rsidR="001B185C" w:rsidRDefault="001B185C" w:rsidP="00080105">
      <w:pPr>
        <w:rPr>
          <w:lang w:val="en-US"/>
        </w:rPr>
      </w:pPr>
      <w:r>
        <w:rPr>
          <w:lang w:val="en-US"/>
        </w:rPr>
        <w:t>The root cause of this anomaly where the UE does not recover the session management is due to the current mechanisms:</w:t>
      </w:r>
    </w:p>
    <w:p w14:paraId="122DCAF4" w14:textId="703A604F" w:rsidR="001B185C" w:rsidRDefault="001B185C" w:rsidP="00080105">
      <w:r>
        <w:t>In TS 24.301 (v19.0.0)</w:t>
      </w:r>
    </w:p>
    <w:tbl>
      <w:tblPr>
        <w:tblStyle w:val="TableGrid"/>
        <w:tblW w:w="0" w:type="auto"/>
        <w:tblLook w:val="04A0" w:firstRow="1" w:lastRow="0" w:firstColumn="1" w:lastColumn="0" w:noHBand="0" w:noVBand="1"/>
      </w:tblPr>
      <w:tblGrid>
        <w:gridCol w:w="9629"/>
      </w:tblGrid>
      <w:tr w:rsidR="001B185C" w14:paraId="68261B18" w14:textId="77777777" w:rsidTr="001B185C">
        <w:tc>
          <w:tcPr>
            <w:tcW w:w="9629" w:type="dxa"/>
          </w:tcPr>
          <w:p w14:paraId="55E0B6AD" w14:textId="77777777" w:rsidR="001B185C" w:rsidRDefault="001B185C" w:rsidP="001B185C">
            <w:pPr>
              <w:pStyle w:val="B2"/>
              <w:rPr>
                <w:lang w:eastAsia="en-GB"/>
              </w:rPr>
            </w:pPr>
            <w:r>
              <w:t>ii)</w:t>
            </w:r>
            <w:r>
              <w:tab/>
              <w:t>if the timer value indicates that this timer is deactivated, the UE:</w:t>
            </w:r>
          </w:p>
          <w:p w14:paraId="28CCE510" w14:textId="77777777" w:rsidR="001B185C" w:rsidRDefault="001B185C" w:rsidP="001B185C">
            <w:pPr>
              <w:pStyle w:val="B3"/>
            </w:pPr>
            <w:r>
              <w:lastRenderedPageBreak/>
              <w:t>-</w:t>
            </w:r>
            <w:r>
              <w:tab/>
            </w:r>
            <w:r w:rsidRPr="001B185C">
              <w:rPr>
                <w:b/>
              </w:rPr>
              <w:t>shall not send</w:t>
            </w:r>
            <w:r>
              <w:t xml:space="preserve"> another PDN CONNECTIVITY REQUEST, BEARER RESOURCE MODIFICATION REQUEST</w:t>
            </w:r>
            <w:r>
              <w:rPr>
                <w:lang w:eastAsia="zh-TW"/>
              </w:rPr>
              <w:t xml:space="preserve"> with exception of those identified in clause </w:t>
            </w:r>
            <w:r>
              <w:t>6.5.4.1,</w:t>
            </w:r>
            <w:r>
              <w:rPr>
                <w:lang w:eastAsia="zh-TW"/>
              </w:rPr>
              <w:t xml:space="preserve"> or </w:t>
            </w:r>
            <w:r>
              <w:t>BEARER RESOURCE ALLOCATION RE</w:t>
            </w:r>
            <w:r>
              <w:rPr>
                <w:lang w:eastAsia="zh-TW"/>
              </w:rPr>
              <w:t>QUEST</w:t>
            </w:r>
            <w:r>
              <w:t xml:space="preserve"> message </w:t>
            </w:r>
            <w:r w:rsidRPr="001B185C">
              <w:rPr>
                <w:b/>
              </w:rPr>
              <w:t>for the same APN</w:t>
            </w:r>
            <w:r w:rsidRPr="001B185C">
              <w:rPr>
                <w:b/>
                <w:lang w:eastAsia="zh-TW"/>
              </w:rPr>
              <w:t xml:space="preserve"> </w:t>
            </w:r>
            <w:r w:rsidRPr="001B185C">
              <w:rPr>
                <w:b/>
              </w:rPr>
              <w:t xml:space="preserve">until </w:t>
            </w:r>
            <w:r w:rsidRPr="001B185C">
              <w:rPr>
                <w:b/>
                <w:u w:val="single"/>
              </w:rPr>
              <w:t xml:space="preserve">the </w:t>
            </w:r>
            <w:r w:rsidRPr="001B185C">
              <w:rPr>
                <w:b/>
                <w:u w:val="single"/>
                <w:lang w:eastAsia="zh-TW"/>
              </w:rPr>
              <w:t>UE</w:t>
            </w:r>
            <w:r w:rsidRPr="001B185C">
              <w:rPr>
                <w:b/>
                <w:u w:val="single"/>
              </w:rPr>
              <w:t xml:space="preserve"> is switched off or the USIM is removed</w:t>
            </w:r>
            <w:r>
              <w:t>, or the UE receives an ACTIVATE DEFAULT EPS BEARER CONTEXT REQUEST</w:t>
            </w:r>
            <w:r>
              <w:rPr>
                <w:lang w:eastAsia="zh-CN"/>
              </w:rPr>
              <w:t>,</w:t>
            </w:r>
            <w:r>
              <w:t xml:space="preserve"> ACTIVATE DEDICATED EPS BEARER CONTEXT REQUEST or MODIFY EPS BEARER CONTEXT REQUEST message </w:t>
            </w:r>
            <w:r>
              <w:rPr>
                <w:lang w:eastAsia="zh-CN"/>
              </w:rPr>
              <w:t>for</w:t>
            </w:r>
            <w:r>
              <w:t xml:space="preserve"> the same APN from the network or a DEACTIVATE EPS BEARER CONTEXT REQUEST message</w:t>
            </w:r>
            <w:r>
              <w:rPr>
                <w:lang w:eastAsia="ko-KR"/>
              </w:rPr>
              <w:t xml:space="preserve"> including ESM cause #39 "reactivation requested"</w:t>
            </w:r>
            <w:r>
              <w:rPr>
                <w:lang w:eastAsia="zh-CN"/>
              </w:rPr>
              <w:t xml:space="preserve"> for a default EPS bearer context for the same APN</w:t>
            </w:r>
            <w:r>
              <w:t xml:space="preserve"> from the network; and</w:t>
            </w:r>
          </w:p>
          <w:p w14:paraId="1853F68C" w14:textId="0264C40E" w:rsidR="001B185C" w:rsidRDefault="001B185C" w:rsidP="001B185C">
            <w:pPr>
              <w:pStyle w:val="B2"/>
            </w:pPr>
            <w:r>
              <w:t>The timer T3396 remains deactivated upon a PLMN change or inter-system change; and</w:t>
            </w:r>
          </w:p>
        </w:tc>
      </w:tr>
    </w:tbl>
    <w:p w14:paraId="0A8DB4BB" w14:textId="77777777" w:rsidR="001B185C" w:rsidRDefault="001B185C" w:rsidP="00080105"/>
    <w:p w14:paraId="4C45374A" w14:textId="6611CC7E" w:rsidR="004825C6" w:rsidRDefault="001B185C" w:rsidP="00080105">
      <w:r>
        <w:t>Condition for the non-congestion related back-off mechanisms and the 5GSM back-off mechanisms are identical: when the SM back-off timers are set with the value of “deactivated” by the network, the UE shall not send another message for the same APN/DNN and/or S-NSSAI until the UE is switched off or the USIM is removed.</w:t>
      </w:r>
      <w:r w:rsidR="004825C6">
        <w:t xml:space="preserve"> </w:t>
      </w:r>
      <w:r>
        <w:t>There is no issue with this mechanism itself, but it omits to co</w:t>
      </w:r>
      <w:r w:rsidR="004825C6">
        <w:t xml:space="preserve">nsider that not all the UEs are able to reset the deactivated back-off timers with a user interaction (i.e. switch off or USIM removal). The most dominant use case would be </w:t>
      </w:r>
      <w:proofErr w:type="spellStart"/>
      <w:r w:rsidR="004825C6">
        <w:t>IoT</w:t>
      </w:r>
      <w:proofErr w:type="spellEnd"/>
      <w:r w:rsidR="004825C6">
        <w:t xml:space="preserve"> device or MTC device. Such low-end devices do not assume that there would be any user interaction, but will be do the simple work routine such as gathering data and sending it. Moreover if the number of such devices is huge, e.g. hundreds or thousands, it is impossible to manipulate each devices by itself. Considering this scenario, current condition of stopping a back-off timer which is deactivated would not be met since no user interaction can be made.</w:t>
      </w:r>
    </w:p>
    <w:p w14:paraId="53DEE89F" w14:textId="02AD236A" w:rsidR="004825C6" w:rsidRPr="004825C6" w:rsidRDefault="004825C6" w:rsidP="00080105">
      <w:pPr>
        <w:rPr>
          <w:b/>
        </w:rPr>
      </w:pPr>
      <w:r w:rsidRPr="004825C6">
        <w:rPr>
          <w:b/>
        </w:rPr>
        <w:t>Observation 1. For certain types of low-end UEs (</w:t>
      </w:r>
      <w:proofErr w:type="spellStart"/>
      <w:r w:rsidRPr="004825C6">
        <w:rPr>
          <w:b/>
        </w:rPr>
        <w:t>IoT</w:t>
      </w:r>
      <w:proofErr w:type="spellEnd"/>
      <w:r w:rsidRPr="004825C6">
        <w:rPr>
          <w:b/>
        </w:rPr>
        <w:t xml:space="preserve"> devices or MTC devices), current mechanism to reset/stop the SM back-off timers which are deactivated cannot work due to the lack of user interaction for the switch off or USIM removal.</w:t>
      </w:r>
    </w:p>
    <w:p w14:paraId="7A09CEED" w14:textId="77777777" w:rsidR="001B185C" w:rsidRPr="001B185C" w:rsidRDefault="001B185C" w:rsidP="00080105"/>
    <w:p w14:paraId="36823E0B" w14:textId="5EFE2136" w:rsidR="00080105" w:rsidRDefault="004825C6" w:rsidP="00080105">
      <w:pPr>
        <w:rPr>
          <w:lang w:val="en-US"/>
        </w:rPr>
      </w:pPr>
      <w:r>
        <w:rPr>
          <w:lang w:val="en-US"/>
        </w:rPr>
        <w:t xml:space="preserve">There is another condition to stop the deactivated timer by sending DL SM message for the same APN/DNN and/or S-NSSAI from the network. This might work if the number of such devices in an area is not so large. But if the number is not negligible, sending DL messages to those UEs might bring another signaling storm. Moreover, the network has no knowledge on which UEs are capable of </w:t>
      </w:r>
      <w:r w:rsidR="002A7F34">
        <w:rPr>
          <w:lang w:val="en-US"/>
        </w:rPr>
        <w:t xml:space="preserve">stopping deactivated timer by itself or not, since not all the </w:t>
      </w:r>
      <w:proofErr w:type="spellStart"/>
      <w:r w:rsidR="002A7F34">
        <w:rPr>
          <w:lang w:val="en-US"/>
        </w:rPr>
        <w:t>CIoT</w:t>
      </w:r>
      <w:proofErr w:type="spellEnd"/>
      <w:r w:rsidR="002A7F34">
        <w:rPr>
          <w:lang w:val="en-US"/>
        </w:rPr>
        <w:t xml:space="preserve"> UE can be considered as MTC.</w:t>
      </w:r>
    </w:p>
    <w:p w14:paraId="1F2F7393" w14:textId="7E2C8645" w:rsidR="002A7F34" w:rsidRPr="004825C6" w:rsidRDefault="002A7F34" w:rsidP="002A7F34">
      <w:pPr>
        <w:rPr>
          <w:b/>
        </w:rPr>
      </w:pPr>
      <w:r w:rsidRPr="004825C6">
        <w:rPr>
          <w:b/>
        </w:rPr>
        <w:t>Obser</w:t>
      </w:r>
      <w:r>
        <w:rPr>
          <w:b/>
        </w:rPr>
        <w:t>vation 2</w:t>
      </w:r>
      <w:r w:rsidRPr="004825C6">
        <w:rPr>
          <w:b/>
        </w:rPr>
        <w:t xml:space="preserve">. </w:t>
      </w:r>
      <w:r>
        <w:rPr>
          <w:b/>
        </w:rPr>
        <w:t xml:space="preserve">Sending DL SM messages to those UEs not capable of stopping deactivated </w:t>
      </w:r>
      <w:proofErr w:type="spellStart"/>
      <w:r>
        <w:rPr>
          <w:b/>
        </w:rPr>
        <w:t>backoff</w:t>
      </w:r>
      <w:proofErr w:type="spellEnd"/>
      <w:r>
        <w:rPr>
          <w:b/>
        </w:rPr>
        <w:t xml:space="preserve"> timer might not work, which may trigger another signalling storm.</w:t>
      </w:r>
    </w:p>
    <w:p w14:paraId="26D810E3" w14:textId="3CD00E4A" w:rsidR="00A8159C" w:rsidRDefault="00A8159C" w:rsidP="00CD2478">
      <w:pPr>
        <w:rPr>
          <w:lang w:val="en-US"/>
        </w:rPr>
      </w:pPr>
    </w:p>
    <w:p w14:paraId="14C10C45" w14:textId="69106EA2" w:rsidR="002A7F34" w:rsidRDefault="002A7F34" w:rsidP="00CD2478">
      <w:pPr>
        <w:rPr>
          <w:lang w:val="en-US"/>
        </w:rPr>
      </w:pPr>
      <w:r>
        <w:rPr>
          <w:lang w:val="en-US"/>
        </w:rPr>
        <w:t xml:space="preserve">Additionally, a new category of </w:t>
      </w:r>
      <w:proofErr w:type="spellStart"/>
      <w:r>
        <w:rPr>
          <w:lang w:val="en-US"/>
        </w:rPr>
        <w:t>IoT</w:t>
      </w:r>
      <w:proofErr w:type="spellEnd"/>
      <w:r>
        <w:rPr>
          <w:lang w:val="en-US"/>
        </w:rPr>
        <w:t xml:space="preserve"> devices was introduced for </w:t>
      </w:r>
      <w:r w:rsidRPr="00945AAD">
        <w:rPr>
          <w:b/>
          <w:lang w:val="en-US"/>
        </w:rPr>
        <w:t>Rel-17</w:t>
      </w:r>
      <w:r>
        <w:rPr>
          <w:lang w:val="en-US"/>
        </w:rPr>
        <w:t xml:space="preserve">, which is </w:t>
      </w:r>
      <w:proofErr w:type="spellStart"/>
      <w:r>
        <w:rPr>
          <w:lang w:val="en-US"/>
        </w:rPr>
        <w:t>IoT</w:t>
      </w:r>
      <w:proofErr w:type="spellEnd"/>
      <w:r>
        <w:rPr>
          <w:lang w:val="en-US"/>
        </w:rPr>
        <w:t xml:space="preserve">-NTN type devices. Since the </w:t>
      </w:r>
      <w:proofErr w:type="spellStart"/>
      <w:r>
        <w:rPr>
          <w:lang w:val="en-US"/>
        </w:rPr>
        <w:t>IoT</w:t>
      </w:r>
      <w:proofErr w:type="spellEnd"/>
      <w:r>
        <w:rPr>
          <w:lang w:val="en-US"/>
        </w:rPr>
        <w:t>-NTN devices targets more isolated circumstances where no back-up management can be made, so resolving this issue of “deactivated back-off timer” became more critical from Rel-17 onward.</w:t>
      </w:r>
      <w:bookmarkStart w:id="0" w:name="_GoBack"/>
      <w:bookmarkEnd w:id="0"/>
    </w:p>
    <w:p w14:paraId="36711FD5" w14:textId="77777777" w:rsidR="002A7F34" w:rsidRDefault="002A7F34" w:rsidP="00CD2478">
      <w:pPr>
        <w:rPr>
          <w:lang w:val="en-US"/>
        </w:rPr>
      </w:pPr>
    </w:p>
    <w:p w14:paraId="2D602CB5" w14:textId="3D3CCBA4" w:rsidR="002A7F34" w:rsidRDefault="002A7F34" w:rsidP="00CD2478">
      <w:pPr>
        <w:rPr>
          <w:lang w:val="en-US"/>
        </w:rPr>
      </w:pPr>
      <w:r>
        <w:rPr>
          <w:lang w:val="en-US"/>
        </w:rPr>
        <w:t>In order to resolve this issue, we would like to propose some potential solutions.</w:t>
      </w:r>
    </w:p>
    <w:p w14:paraId="3CB61373" w14:textId="77777777" w:rsidR="002A7F34" w:rsidRDefault="002A7F34" w:rsidP="00CD2478">
      <w:pPr>
        <w:rPr>
          <w:lang w:val="en-US"/>
        </w:rPr>
      </w:pPr>
    </w:p>
    <w:p w14:paraId="5E99D0C8" w14:textId="3014F294" w:rsidR="00A8159C" w:rsidRPr="002A7F34" w:rsidRDefault="00A8159C" w:rsidP="00CD2478">
      <w:pPr>
        <w:rPr>
          <w:u w:val="single"/>
          <w:lang w:val="en-US"/>
        </w:rPr>
      </w:pPr>
      <w:r w:rsidRPr="002A7F34">
        <w:rPr>
          <w:u w:val="single"/>
          <w:lang w:val="en-US"/>
        </w:rPr>
        <w:t>Alt. 1. The operator shall not assign the value “deactivated” for certain types of the UE.</w:t>
      </w:r>
    </w:p>
    <w:p w14:paraId="2EAADC67" w14:textId="22B5373B" w:rsidR="002A7F34" w:rsidRDefault="002A7F34" w:rsidP="00CD2478">
      <w:pPr>
        <w:rPr>
          <w:lang w:val="en-US"/>
        </w:rPr>
      </w:pPr>
      <w:r>
        <w:rPr>
          <w:lang w:val="en-US"/>
        </w:rPr>
        <w:t>This is straightforward solution, but there are some issues. This implies to disable a functionality to use the value “deactivated” for the existing back-off mechanisms, which shall be decided by the operator of the network. Also which types of the UE can be considered as the target is not clear, as we mentioned that certain UE type, rat type, or subscription do not imply that the UE is capable or not to stop the deactivated back-off timer by itself.</w:t>
      </w:r>
    </w:p>
    <w:p w14:paraId="10399F85" w14:textId="77777777" w:rsidR="002A7F34" w:rsidRDefault="002A7F34" w:rsidP="00CD2478">
      <w:pPr>
        <w:rPr>
          <w:lang w:val="en-US"/>
        </w:rPr>
      </w:pPr>
    </w:p>
    <w:p w14:paraId="47C5C117" w14:textId="19CF0405" w:rsidR="00A8159C" w:rsidRPr="002A7F34" w:rsidRDefault="00A8159C" w:rsidP="00CD2478">
      <w:pPr>
        <w:rPr>
          <w:u w:val="single"/>
          <w:lang w:val="en-US"/>
        </w:rPr>
      </w:pPr>
      <w:r w:rsidRPr="002A7F34">
        <w:rPr>
          <w:u w:val="single"/>
          <w:lang w:val="en-US"/>
        </w:rPr>
        <w:t>Alt. 2. The certain types of the UE should ignore the value “deactivated”</w:t>
      </w:r>
    </w:p>
    <w:p w14:paraId="3A110E68" w14:textId="5D0B2712" w:rsidR="002A7F34" w:rsidRDefault="002A7F34" w:rsidP="00CD2478">
      <w:pPr>
        <w:rPr>
          <w:lang w:val="en-US"/>
        </w:rPr>
      </w:pPr>
      <w:r>
        <w:rPr>
          <w:lang w:val="en-US"/>
        </w:rPr>
        <w:t xml:space="preserve">This might be an option from the UE side, so the problems in Alt.1 may be resolved. However, this alternative implies that the UE may ignore the network’s decision even if it is needed, which can be considered as malfunction. Also </w:t>
      </w:r>
      <w:r w:rsidR="003A6D89">
        <w:rPr>
          <w:lang w:val="en-US"/>
        </w:rPr>
        <w:t>deciding to ignore the back-off mechanism can bring severe effect while the network is still in congestion.</w:t>
      </w:r>
    </w:p>
    <w:p w14:paraId="65E70CD2" w14:textId="77777777" w:rsidR="002A7F34" w:rsidRDefault="002A7F34" w:rsidP="00CD2478">
      <w:pPr>
        <w:rPr>
          <w:lang w:val="en-US"/>
        </w:rPr>
      </w:pPr>
    </w:p>
    <w:p w14:paraId="35D9F036" w14:textId="34928370" w:rsidR="00A8159C" w:rsidRPr="003A6D89" w:rsidRDefault="003A6D89" w:rsidP="00CD2478">
      <w:pPr>
        <w:rPr>
          <w:u w:val="single"/>
          <w:lang w:val="en-US"/>
        </w:rPr>
      </w:pPr>
      <w:r w:rsidRPr="003A6D89">
        <w:rPr>
          <w:u w:val="single"/>
          <w:lang w:val="en-US"/>
        </w:rPr>
        <w:t>Alt. 3. A new</w:t>
      </w:r>
      <w:r w:rsidR="00A8159C" w:rsidRPr="003A6D89">
        <w:rPr>
          <w:u w:val="single"/>
          <w:lang w:val="en-US"/>
        </w:rPr>
        <w:t xml:space="preserve"> mechanis</w:t>
      </w:r>
      <w:r w:rsidRPr="003A6D89">
        <w:rPr>
          <w:u w:val="single"/>
          <w:lang w:val="en-US"/>
        </w:rPr>
        <w:t>ms to reset the back-off timers which is deactivated</w:t>
      </w:r>
    </w:p>
    <w:p w14:paraId="20919BDD" w14:textId="2E338A21" w:rsidR="003A6D89" w:rsidRDefault="003A6D89" w:rsidP="00CD2478">
      <w:pPr>
        <w:rPr>
          <w:lang w:val="en-US"/>
        </w:rPr>
      </w:pPr>
      <w:r>
        <w:rPr>
          <w:lang w:val="en-US"/>
        </w:rPr>
        <w:t>This is in the same line as alt.2 in principle, but this alternative assumes that a standardized mechanism needs to be introduced for both the network and the UE so that every entities in the system can be synched and do not bring more chaos to the system. In this paper we would like to propose to introduce a new timer for resetting the SM back-off timers which are deactivated. But this is not a brand new mechanism, but would be similar to what CT1 has done for timer T3245 in the past. Similarly, the new timer runs after the UE deactivates a specific back-off timer, and when the timer expires it will stop the back-off timer which is deactivated.</w:t>
      </w:r>
    </w:p>
    <w:p w14:paraId="48AC5353" w14:textId="61B71191" w:rsidR="003A6D89" w:rsidRPr="000A2DA5" w:rsidRDefault="003A6D89" w:rsidP="00CD2478">
      <w:pPr>
        <w:rPr>
          <w:b/>
          <w:lang w:val="en-US"/>
        </w:rPr>
      </w:pPr>
      <w:r w:rsidRPr="000A2DA5">
        <w:rPr>
          <w:b/>
          <w:lang w:val="en-US"/>
        </w:rPr>
        <w:t>Proposal 1. Introduce a new NAS timer for resetting a SM back-off timer which is deactivated, and reset the back-off timer when the new timer expires.</w:t>
      </w:r>
    </w:p>
    <w:p w14:paraId="4729E495" w14:textId="2D32FA1A" w:rsidR="003A6D89" w:rsidRDefault="003A6D89" w:rsidP="00CD2478">
      <w:pPr>
        <w:rPr>
          <w:lang w:val="en-US"/>
        </w:rPr>
      </w:pPr>
    </w:p>
    <w:p w14:paraId="17B18659" w14:textId="26E09452" w:rsidR="003A6D89" w:rsidRDefault="003A6D89" w:rsidP="00CD2478">
      <w:pPr>
        <w:rPr>
          <w:lang w:val="en-US"/>
        </w:rPr>
      </w:pPr>
      <w:r>
        <w:rPr>
          <w:lang w:val="en-US"/>
        </w:rPr>
        <w:t>Of course, the value</w:t>
      </w:r>
      <w:r w:rsidR="000A2DA5">
        <w:rPr>
          <w:lang w:val="en-US"/>
        </w:rPr>
        <w:t xml:space="preserve"> of the new timer</w:t>
      </w:r>
      <w:r>
        <w:rPr>
          <w:lang w:val="en-US"/>
        </w:rPr>
        <w:t xml:space="preserve"> </w:t>
      </w:r>
      <w:r w:rsidR="000A2DA5">
        <w:rPr>
          <w:lang w:val="en-US"/>
        </w:rPr>
        <w:t>shall be large enough so that resuming the session management might not interfere with the ongoing congestion control or the overload control. For example the maximum value defined for the back-off timers, which is the maximum value of the GPRS timer 3, is 310 hours (~12.91 days). This might be enough for some low-end UEs where the periodic TAU happens every few days (using extended T3312/3412/3512), but might be too long for some other UEs with more frequent reporting.</w:t>
      </w:r>
    </w:p>
    <w:p w14:paraId="735B2C7E" w14:textId="6154BE4E" w:rsidR="0081571C" w:rsidRDefault="000A2DA5" w:rsidP="00CD2478">
      <w:pPr>
        <w:rPr>
          <w:lang w:val="en-US"/>
        </w:rPr>
      </w:pPr>
      <w:r>
        <w:rPr>
          <w:lang w:val="en-US"/>
        </w:rPr>
        <w:t>Also how to set the timer value needs to be decided, whether the value can be provided by the network in advance (e.g. during the registration or during the session establishment), or any default value is defined and used without any further provision.</w:t>
      </w:r>
    </w:p>
    <w:p w14:paraId="1C6540B8" w14:textId="19BCC4CE" w:rsidR="000A2DA5" w:rsidRPr="000A2DA5" w:rsidRDefault="000A2DA5" w:rsidP="00CD2478">
      <w:pPr>
        <w:rPr>
          <w:b/>
          <w:lang w:val="en-US"/>
        </w:rPr>
      </w:pPr>
      <w:r w:rsidRPr="000A2DA5">
        <w:rPr>
          <w:b/>
          <w:lang w:val="en-US"/>
        </w:rPr>
        <w:t>Proposal 2. How lone the timer should be, and how the timer value can be set needs to be discussed in the group.</w:t>
      </w:r>
    </w:p>
    <w:p w14:paraId="47812961" w14:textId="411D3B57" w:rsidR="006604A5" w:rsidRDefault="006604A5" w:rsidP="00F113C9">
      <w:pPr>
        <w:rPr>
          <w:b/>
          <w:noProof/>
          <w:lang w:eastAsia="zh-CN"/>
        </w:rPr>
      </w:pPr>
    </w:p>
    <w:p w14:paraId="19CD6D61" w14:textId="57B6F5CB" w:rsidR="00CD2478" w:rsidRPr="006B5418" w:rsidRDefault="00CD2478" w:rsidP="00CD2478">
      <w:pPr>
        <w:pStyle w:val="CRCoverPage"/>
        <w:rPr>
          <w:b/>
          <w:lang w:val="en-US"/>
        </w:rPr>
      </w:pPr>
      <w:r w:rsidRPr="006B5418">
        <w:rPr>
          <w:b/>
          <w:lang w:val="en-US"/>
        </w:rPr>
        <w:t>3. Conclusions</w:t>
      </w:r>
    </w:p>
    <w:p w14:paraId="2FE42EC4" w14:textId="0C738E53" w:rsidR="000A2DA5" w:rsidRDefault="000A2DA5" w:rsidP="000A2DA5">
      <w:pPr>
        <w:rPr>
          <w:lang w:val="en-US"/>
        </w:rPr>
      </w:pPr>
      <w:r w:rsidRPr="000A2DA5">
        <w:rPr>
          <w:lang w:val="en-US"/>
        </w:rPr>
        <w:t>The potential issues with the existing session management back</w:t>
      </w:r>
      <w:r>
        <w:rPr>
          <w:lang w:val="en-US"/>
        </w:rPr>
        <w:t>-</w:t>
      </w:r>
      <w:r w:rsidRPr="000A2DA5">
        <w:rPr>
          <w:lang w:val="en-US"/>
        </w:rPr>
        <w:t>off mechanism in scenarios where UEs cannot power cycle highlight the need for further investigation and potential enhancements. This paper serves as a starting point for technical discussions o</w:t>
      </w:r>
      <w:r>
        <w:rPr>
          <w:lang w:val="en-US"/>
        </w:rPr>
        <w:t>n this topic. The observations and the proposals in this paper are:</w:t>
      </w:r>
    </w:p>
    <w:p w14:paraId="7DC145CE" w14:textId="77777777" w:rsidR="000A2DA5" w:rsidRPr="004825C6" w:rsidRDefault="000A2DA5" w:rsidP="000A2DA5">
      <w:pPr>
        <w:rPr>
          <w:b/>
        </w:rPr>
      </w:pPr>
      <w:r w:rsidRPr="004825C6">
        <w:rPr>
          <w:b/>
        </w:rPr>
        <w:t>Observation 1. For certain types of low-end UEs (</w:t>
      </w:r>
      <w:proofErr w:type="spellStart"/>
      <w:r w:rsidRPr="004825C6">
        <w:rPr>
          <w:b/>
        </w:rPr>
        <w:t>IoT</w:t>
      </w:r>
      <w:proofErr w:type="spellEnd"/>
      <w:r w:rsidRPr="004825C6">
        <w:rPr>
          <w:b/>
        </w:rPr>
        <w:t xml:space="preserve"> devices or MTC devices), current mechanism to reset/stop the SM back-off timers which are deactivated cannot work due to the lack of user interaction for the switch off or USIM removal.</w:t>
      </w:r>
    </w:p>
    <w:p w14:paraId="65FEF369" w14:textId="394F3441" w:rsidR="000A2DA5" w:rsidRDefault="000A2DA5" w:rsidP="000A2DA5">
      <w:pPr>
        <w:rPr>
          <w:b/>
        </w:rPr>
      </w:pPr>
      <w:r w:rsidRPr="004825C6">
        <w:rPr>
          <w:b/>
        </w:rPr>
        <w:t>Obser</w:t>
      </w:r>
      <w:r>
        <w:rPr>
          <w:b/>
        </w:rPr>
        <w:t>vation 2</w:t>
      </w:r>
      <w:r w:rsidRPr="004825C6">
        <w:rPr>
          <w:b/>
        </w:rPr>
        <w:t xml:space="preserve">. </w:t>
      </w:r>
      <w:r>
        <w:rPr>
          <w:b/>
        </w:rPr>
        <w:t xml:space="preserve">Sending DL SM messages to those UEs not capable of stopping deactivated </w:t>
      </w:r>
      <w:proofErr w:type="spellStart"/>
      <w:r>
        <w:rPr>
          <w:b/>
        </w:rPr>
        <w:t>backoff</w:t>
      </w:r>
      <w:proofErr w:type="spellEnd"/>
      <w:r>
        <w:rPr>
          <w:b/>
        </w:rPr>
        <w:t xml:space="preserve"> timer might not work, which may trigger another signalling storm.</w:t>
      </w:r>
    </w:p>
    <w:p w14:paraId="2E9478FC" w14:textId="77777777" w:rsidR="000A2DA5" w:rsidRPr="004825C6" w:rsidRDefault="000A2DA5" w:rsidP="000A2DA5">
      <w:pPr>
        <w:rPr>
          <w:b/>
        </w:rPr>
      </w:pPr>
    </w:p>
    <w:p w14:paraId="4A28E2CF" w14:textId="77777777" w:rsidR="000A2DA5" w:rsidRPr="000A2DA5" w:rsidRDefault="000A2DA5" w:rsidP="000A2DA5">
      <w:pPr>
        <w:rPr>
          <w:b/>
          <w:lang w:val="en-US"/>
        </w:rPr>
      </w:pPr>
      <w:r w:rsidRPr="000A2DA5">
        <w:rPr>
          <w:b/>
          <w:lang w:val="en-US"/>
        </w:rPr>
        <w:t>Proposal 1. Introduce a new NAS timer for resetting a SM back-off timer which is deactivated, and reset the back-off timer when the new timer expires.</w:t>
      </w:r>
    </w:p>
    <w:p w14:paraId="032B9065" w14:textId="77777777" w:rsidR="000A2DA5" w:rsidRPr="000A2DA5" w:rsidRDefault="000A2DA5" w:rsidP="000A2DA5">
      <w:pPr>
        <w:rPr>
          <w:b/>
          <w:lang w:val="en-US"/>
        </w:rPr>
      </w:pPr>
      <w:r w:rsidRPr="000A2DA5">
        <w:rPr>
          <w:b/>
          <w:lang w:val="en-US"/>
        </w:rPr>
        <w:t>Proposal 2. How lone the timer should be, and how the timer value can be set needs to be discussed in the group.</w:t>
      </w:r>
    </w:p>
    <w:p w14:paraId="4827C637" w14:textId="77777777" w:rsidR="000A2DA5" w:rsidRPr="000A2DA5" w:rsidRDefault="000A2DA5" w:rsidP="000A2DA5">
      <w:pPr>
        <w:rPr>
          <w:lang w:val="en-US"/>
        </w:rPr>
      </w:pPr>
    </w:p>
    <w:p w14:paraId="527EA1A3" w14:textId="0CAEB068" w:rsidR="00055C8E" w:rsidRDefault="00D9432A" w:rsidP="00CD2478">
      <w:pPr>
        <w:rPr>
          <w:noProof/>
          <w:lang w:eastAsia="zh-CN"/>
        </w:rPr>
      </w:pPr>
      <w:r>
        <w:rPr>
          <w:noProof/>
          <w:lang w:eastAsia="zh-CN"/>
        </w:rPr>
        <w:t>If</w:t>
      </w:r>
      <w:r w:rsidR="006604A5">
        <w:rPr>
          <w:noProof/>
          <w:lang w:eastAsia="zh-CN"/>
        </w:rPr>
        <w:t xml:space="preserve"> the group sees that</w:t>
      </w:r>
      <w:r>
        <w:rPr>
          <w:noProof/>
          <w:lang w:eastAsia="zh-CN"/>
        </w:rPr>
        <w:t xml:space="preserve"> the issue needs to be resolved by amending the protocol, </w:t>
      </w:r>
      <w:r w:rsidR="006604A5">
        <w:rPr>
          <w:noProof/>
          <w:lang w:eastAsia="zh-CN"/>
        </w:rPr>
        <w:t xml:space="preserve">we would like to bring the </w:t>
      </w:r>
      <w:r>
        <w:rPr>
          <w:noProof/>
          <w:lang w:eastAsia="zh-CN"/>
        </w:rPr>
        <w:t>proposals to the CT1#153 meeting in Athens next February.</w:t>
      </w:r>
    </w:p>
    <w:p w14:paraId="2E9326D9" w14:textId="77777777" w:rsidR="00055C8E" w:rsidRDefault="00055C8E" w:rsidP="00055C8E">
      <w:pPr>
        <w:rPr>
          <w:lang w:val="en-US"/>
        </w:rPr>
      </w:pPr>
    </w:p>
    <w:p w14:paraId="5FE35079" w14:textId="417DBE93" w:rsidR="00055C8E" w:rsidRPr="00D9432A" w:rsidRDefault="00055C8E" w:rsidP="00055C8E">
      <w:pPr>
        <w:rPr>
          <w:b/>
          <w:lang w:val="en-US"/>
        </w:rPr>
      </w:pPr>
      <w:r w:rsidRPr="00D9432A">
        <w:rPr>
          <w:b/>
          <w:lang w:val="en-US"/>
        </w:rPr>
        <w:t>Reference</w:t>
      </w:r>
    </w:p>
    <w:p w14:paraId="1004EFC9" w14:textId="2C11A87D" w:rsidR="00055C8E" w:rsidRDefault="00055C8E" w:rsidP="00055C8E">
      <w:pPr>
        <w:rPr>
          <w:lang w:val="en-US"/>
        </w:rPr>
      </w:pPr>
      <w:r>
        <w:rPr>
          <w:lang w:val="en-US"/>
        </w:rPr>
        <w:t xml:space="preserve">[1] C1-239187, </w:t>
      </w:r>
      <w:r w:rsidRPr="00055C8E">
        <w:rPr>
          <w:lang w:val="en-US"/>
        </w:rPr>
        <w:t xml:space="preserve">LS Regarding Device Connection </w:t>
      </w:r>
      <w:r>
        <w:rPr>
          <w:lang w:val="en-US"/>
        </w:rPr>
        <w:t>Efficiency Requirements for UEs, GSMA TSG, November 2023</w:t>
      </w:r>
    </w:p>
    <w:p w14:paraId="3C798233" w14:textId="0F830BC1" w:rsidR="00055C8E" w:rsidRDefault="00055C8E" w:rsidP="00055C8E">
      <w:pPr>
        <w:rPr>
          <w:lang w:val="en-US"/>
        </w:rPr>
      </w:pPr>
      <w:r>
        <w:rPr>
          <w:lang w:val="en-US"/>
        </w:rPr>
        <w:t xml:space="preserve">[2] C1-238898, </w:t>
      </w:r>
      <w:r w:rsidRPr="00055C8E">
        <w:rPr>
          <w:lang w:val="en-US"/>
        </w:rPr>
        <w:t>Discussion on Network congestion control and user experience</w:t>
      </w:r>
      <w:r>
        <w:rPr>
          <w:lang w:val="en-US"/>
        </w:rPr>
        <w:t>, NTT DOCOMO, November 2023</w:t>
      </w:r>
    </w:p>
    <w:sectPr w:rsidR="00055C8E">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546B5" w14:textId="77777777" w:rsidR="000E4BCD" w:rsidRDefault="000E4BCD">
      <w:r>
        <w:separator/>
      </w:r>
    </w:p>
  </w:endnote>
  <w:endnote w:type="continuationSeparator" w:id="0">
    <w:p w14:paraId="1A3C1DB4" w14:textId="77777777" w:rsidR="000E4BCD" w:rsidRDefault="000E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967D6" w14:textId="77777777" w:rsidR="000E4BCD" w:rsidRDefault="000E4BCD">
      <w:r>
        <w:separator/>
      </w:r>
    </w:p>
  </w:footnote>
  <w:footnote w:type="continuationSeparator" w:id="0">
    <w:p w14:paraId="493CD6D0" w14:textId="77777777" w:rsidR="000E4BCD" w:rsidRDefault="000E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023BB9"/>
    <w:multiLevelType w:val="hybridMultilevel"/>
    <w:tmpl w:val="A282F1A8"/>
    <w:lvl w:ilvl="0" w:tplc="BE68302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4D4666"/>
    <w:multiLevelType w:val="hybridMultilevel"/>
    <w:tmpl w:val="ECE6E212"/>
    <w:lvl w:ilvl="0" w:tplc="320675C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55C8E"/>
    <w:rsid w:val="00055F0D"/>
    <w:rsid w:val="00062124"/>
    <w:rsid w:val="00066856"/>
    <w:rsid w:val="00070F86"/>
    <w:rsid w:val="00072AAF"/>
    <w:rsid w:val="00072DD2"/>
    <w:rsid w:val="00080105"/>
    <w:rsid w:val="00094B88"/>
    <w:rsid w:val="000A2DA5"/>
    <w:rsid w:val="000B1216"/>
    <w:rsid w:val="000B14A6"/>
    <w:rsid w:val="000C6598"/>
    <w:rsid w:val="000D21C2"/>
    <w:rsid w:val="000D759A"/>
    <w:rsid w:val="000E4BCD"/>
    <w:rsid w:val="000F2C43"/>
    <w:rsid w:val="00116BDF"/>
    <w:rsid w:val="00130F69"/>
    <w:rsid w:val="0013241F"/>
    <w:rsid w:val="00142F65"/>
    <w:rsid w:val="00143552"/>
    <w:rsid w:val="00182401"/>
    <w:rsid w:val="00183134"/>
    <w:rsid w:val="00191E6B"/>
    <w:rsid w:val="001B185C"/>
    <w:rsid w:val="001B5C2B"/>
    <w:rsid w:val="001B77E2"/>
    <w:rsid w:val="001C146A"/>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A7F34"/>
    <w:rsid w:val="002B1A87"/>
    <w:rsid w:val="002B3C88"/>
    <w:rsid w:val="002E48BE"/>
    <w:rsid w:val="002E6115"/>
    <w:rsid w:val="002F4FF2"/>
    <w:rsid w:val="002F6340"/>
    <w:rsid w:val="00305C60"/>
    <w:rsid w:val="00315BD4"/>
    <w:rsid w:val="00324E79"/>
    <w:rsid w:val="00330643"/>
    <w:rsid w:val="003317C9"/>
    <w:rsid w:val="0033437B"/>
    <w:rsid w:val="00350012"/>
    <w:rsid w:val="003509FF"/>
    <w:rsid w:val="003554E8"/>
    <w:rsid w:val="003617F4"/>
    <w:rsid w:val="003658C8"/>
    <w:rsid w:val="00370766"/>
    <w:rsid w:val="00371954"/>
    <w:rsid w:val="00382B4A"/>
    <w:rsid w:val="00383C7B"/>
    <w:rsid w:val="0039050F"/>
    <w:rsid w:val="00394E81"/>
    <w:rsid w:val="003A59CB"/>
    <w:rsid w:val="003A6D89"/>
    <w:rsid w:val="003A7A42"/>
    <w:rsid w:val="003B2CE5"/>
    <w:rsid w:val="003B79F5"/>
    <w:rsid w:val="003E29EF"/>
    <w:rsid w:val="00401225"/>
    <w:rsid w:val="00411094"/>
    <w:rsid w:val="00413493"/>
    <w:rsid w:val="00435765"/>
    <w:rsid w:val="00435799"/>
    <w:rsid w:val="00436BAB"/>
    <w:rsid w:val="00440825"/>
    <w:rsid w:val="00443403"/>
    <w:rsid w:val="004825C6"/>
    <w:rsid w:val="00497F14"/>
    <w:rsid w:val="004A4BEC"/>
    <w:rsid w:val="004B45A4"/>
    <w:rsid w:val="004C1E90"/>
    <w:rsid w:val="004D077E"/>
    <w:rsid w:val="0050780D"/>
    <w:rsid w:val="00511527"/>
    <w:rsid w:val="0051277C"/>
    <w:rsid w:val="00514411"/>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04A5"/>
    <w:rsid w:val="00661116"/>
    <w:rsid w:val="006B5418"/>
    <w:rsid w:val="006E21FB"/>
    <w:rsid w:val="006E292A"/>
    <w:rsid w:val="00710497"/>
    <w:rsid w:val="00712563"/>
    <w:rsid w:val="00714B2E"/>
    <w:rsid w:val="00727AC1"/>
    <w:rsid w:val="0074184E"/>
    <w:rsid w:val="007439B9"/>
    <w:rsid w:val="00747B7F"/>
    <w:rsid w:val="007760E6"/>
    <w:rsid w:val="007938F2"/>
    <w:rsid w:val="007B4183"/>
    <w:rsid w:val="007B512A"/>
    <w:rsid w:val="007C2097"/>
    <w:rsid w:val="007C2F14"/>
    <w:rsid w:val="007C7597"/>
    <w:rsid w:val="007E6510"/>
    <w:rsid w:val="007F0625"/>
    <w:rsid w:val="00814EEC"/>
    <w:rsid w:val="0081571C"/>
    <w:rsid w:val="0082472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AAD"/>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3CF"/>
    <w:rsid w:val="00A57241"/>
    <w:rsid w:val="00A72DCE"/>
    <w:rsid w:val="00A752C5"/>
    <w:rsid w:val="00A8159C"/>
    <w:rsid w:val="00A83ECE"/>
    <w:rsid w:val="00A84816"/>
    <w:rsid w:val="00A9104D"/>
    <w:rsid w:val="00AA5EF7"/>
    <w:rsid w:val="00AD2594"/>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BD9"/>
    <w:rsid w:val="00BF3228"/>
    <w:rsid w:val="00C0336F"/>
    <w:rsid w:val="00C0610D"/>
    <w:rsid w:val="00C21836"/>
    <w:rsid w:val="00C31593"/>
    <w:rsid w:val="00C37922"/>
    <w:rsid w:val="00C415C3"/>
    <w:rsid w:val="00C5497E"/>
    <w:rsid w:val="00C713E0"/>
    <w:rsid w:val="00C83E4E"/>
    <w:rsid w:val="00C84595"/>
    <w:rsid w:val="00C85AD4"/>
    <w:rsid w:val="00C95985"/>
    <w:rsid w:val="00C96EAE"/>
    <w:rsid w:val="00C9780B"/>
    <w:rsid w:val="00CA2EA4"/>
    <w:rsid w:val="00CA7D10"/>
    <w:rsid w:val="00CB1493"/>
    <w:rsid w:val="00CB6C7C"/>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432A"/>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13C9"/>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4A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AD2594"/>
    <w:pPr>
      <w:ind w:left="720"/>
      <w:contextualSpacing/>
    </w:pPr>
  </w:style>
  <w:style w:type="table" w:styleId="TableGrid">
    <w:name w:val="Table Grid"/>
    <w:basedOn w:val="TableNormal"/>
    <w:rsid w:val="001B1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qFormat/>
    <w:rsid w:val="001B185C"/>
    <w:pPr>
      <w:spacing w:after="200" w:line="276" w:lineRule="auto"/>
    </w:pPr>
    <w:rPr>
      <w:rFonts w:ascii="Arial" w:eastAsia="SimSun" w:hAnsi="Arial"/>
      <w:sz w:val="22"/>
      <w:szCs w:val="22"/>
    </w:rPr>
  </w:style>
  <w:style w:type="character" w:customStyle="1" w:styleId="B2Char">
    <w:name w:val="B2 Char"/>
    <w:link w:val="B2"/>
    <w:qFormat/>
    <w:locked/>
    <w:rsid w:val="001B185C"/>
    <w:rPr>
      <w:rFonts w:ascii="Times New Roman" w:hAnsi="Times New Roman"/>
      <w:lang w:eastAsia="en-US"/>
    </w:rPr>
  </w:style>
  <w:style w:type="character" w:customStyle="1" w:styleId="B3Car">
    <w:name w:val="B3 Car"/>
    <w:link w:val="B3"/>
    <w:locked/>
    <w:rsid w:val="001B18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285914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310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7730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76566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853104">
      <w:bodyDiv w:val="1"/>
      <w:marLeft w:val="0"/>
      <w:marRight w:val="0"/>
      <w:marTop w:val="0"/>
      <w:marBottom w:val="0"/>
      <w:divBdr>
        <w:top w:val="none" w:sz="0" w:space="0" w:color="auto"/>
        <w:left w:val="none" w:sz="0" w:space="0" w:color="auto"/>
        <w:bottom w:val="none" w:sz="0" w:space="0" w:color="auto"/>
        <w:right w:val="none" w:sz="0" w:space="0" w:color="auto"/>
      </w:divBdr>
    </w:div>
    <w:div w:id="151618677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7A2E1-CC58-45D3-8FFE-887225E5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1576</TotalTime>
  <Pages>3</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cp:lastModifiedBy>
  <cp:revision>11</cp:revision>
  <cp:lastPrinted>1900-01-01T00:00:00Z</cp:lastPrinted>
  <dcterms:created xsi:type="dcterms:W3CDTF">2023-05-15T05:04:00Z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