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9F957" w14:textId="3C812B10" w:rsidR="00EB2553" w:rsidRDefault="00F31A0D" w:rsidP="00DF6F78">
      <w:pPr>
        <w:pStyle w:val="CRCoverPage"/>
        <w:tabs>
          <w:tab w:val="right" w:pos="9639"/>
        </w:tabs>
        <w:spacing w:after="0"/>
        <w:rPr>
          <w:b/>
          <w:i/>
          <w:noProof/>
          <w:sz w:val="28"/>
        </w:rPr>
      </w:pPr>
      <w:bookmarkStart w:id="0" w:name="_Hlk145491888"/>
      <w:bookmarkStart w:id="1" w:name="_Toc155127532"/>
      <w:bookmarkStart w:id="2" w:name="_Toc178419584"/>
      <w:bookmarkStart w:id="3" w:name="_Hlk175139811"/>
      <w:bookmarkStart w:id="4" w:name="_Toc20217896"/>
      <w:r>
        <w:rPr>
          <w:b/>
          <w:noProof/>
          <w:sz w:val="24"/>
        </w:rPr>
        <w:t>3GPP TSG-CT Meeting #106</w:t>
      </w:r>
      <w:r w:rsidR="00EB2553">
        <w:rPr>
          <w:b/>
          <w:i/>
          <w:noProof/>
          <w:sz w:val="28"/>
        </w:rPr>
        <w:tab/>
      </w:r>
      <w:r w:rsidR="00EB2553" w:rsidRPr="00DC7751">
        <w:rPr>
          <w:b/>
          <w:noProof/>
          <w:sz w:val="24"/>
        </w:rPr>
        <w:t>C</w:t>
      </w:r>
      <w:r w:rsidR="00F40FE7">
        <w:rPr>
          <w:b/>
          <w:noProof/>
          <w:sz w:val="24"/>
        </w:rPr>
        <w:t>P</w:t>
      </w:r>
      <w:r w:rsidR="00EB2553" w:rsidRPr="00DC7751">
        <w:rPr>
          <w:b/>
          <w:noProof/>
          <w:sz w:val="24"/>
        </w:rPr>
        <w:t>-24</w:t>
      </w:r>
      <w:r w:rsidR="006C5F26">
        <w:rPr>
          <w:b/>
          <w:noProof/>
          <w:sz w:val="24"/>
        </w:rPr>
        <w:t>3238</w:t>
      </w:r>
    </w:p>
    <w:p w14:paraId="7F8F70CB" w14:textId="6A7E156F" w:rsidR="00EB2553" w:rsidRPr="00E75B39" w:rsidRDefault="00F31A0D" w:rsidP="00EB2553">
      <w:pPr>
        <w:pStyle w:val="CRCoverPage"/>
        <w:outlineLvl w:val="0"/>
        <w:rPr>
          <w:b/>
          <w:noProof/>
          <w:sz w:val="24"/>
        </w:rPr>
      </w:pPr>
      <w:r>
        <w:rPr>
          <w:b/>
          <w:noProof/>
          <w:sz w:val="24"/>
        </w:rPr>
        <w:t>Madrid, Spain; 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2024</w:t>
      </w:r>
      <w:r w:rsidR="00807A62">
        <w:rPr>
          <w:b/>
          <w:noProof/>
          <w:sz w:val="24"/>
        </w:rPr>
        <w:tab/>
      </w:r>
      <w:r w:rsidR="00807A62">
        <w:rPr>
          <w:b/>
          <w:noProof/>
          <w:sz w:val="24"/>
        </w:rPr>
        <w:tab/>
      </w:r>
      <w:r w:rsidR="00807A62">
        <w:rPr>
          <w:b/>
          <w:noProof/>
          <w:sz w:val="24"/>
        </w:rPr>
        <w:tab/>
      </w:r>
      <w:r w:rsidR="00807A62">
        <w:rPr>
          <w:b/>
          <w:noProof/>
          <w:sz w:val="24"/>
        </w:rPr>
        <w:tab/>
      </w:r>
      <w:r w:rsidR="00807A62">
        <w:rPr>
          <w:b/>
          <w:noProof/>
          <w:sz w:val="24"/>
        </w:rPr>
        <w:tab/>
      </w:r>
      <w:r w:rsidR="00807A62">
        <w:rPr>
          <w:b/>
          <w:noProof/>
          <w:sz w:val="24"/>
        </w:rPr>
        <w:tab/>
      </w:r>
      <w:r w:rsidR="00807A62">
        <w:rPr>
          <w:b/>
          <w:noProof/>
          <w:sz w:val="24"/>
        </w:rPr>
        <w:tab/>
      </w:r>
      <w:r w:rsidR="00807A62">
        <w:rPr>
          <w:b/>
          <w:noProof/>
          <w:sz w:val="24"/>
        </w:rPr>
        <w:tab/>
      </w:r>
      <w:r w:rsidR="00807A62">
        <w:rPr>
          <w:b/>
          <w:noProof/>
          <w:sz w:val="24"/>
        </w:rPr>
        <w:tab/>
      </w:r>
      <w:r w:rsidR="00807A62">
        <w:rPr>
          <w:b/>
          <w:noProof/>
          <w:sz w:val="24"/>
        </w:rPr>
        <w:tab/>
      </w:r>
      <w:r w:rsidR="00807A62">
        <w:rPr>
          <w:b/>
          <w:noProof/>
          <w:sz w:val="24"/>
        </w:rPr>
        <w:tab/>
      </w:r>
      <w:r w:rsidR="00807A62" w:rsidRPr="00807A62">
        <w:rPr>
          <w:b/>
          <w:noProof/>
        </w:rPr>
        <w:t>(</w:t>
      </w:r>
      <w:r>
        <w:rPr>
          <w:b/>
          <w:noProof/>
        </w:rPr>
        <w:t>revision of</w:t>
      </w:r>
      <w:r w:rsidR="00807A62" w:rsidRPr="00807A62">
        <w:rPr>
          <w:b/>
          <w:noProof/>
        </w:rPr>
        <w:t xml:space="preserve"> C1-247154)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7E13" w14:paraId="712BBE6C" w14:textId="77777777" w:rsidTr="00E70EAD">
        <w:tc>
          <w:tcPr>
            <w:tcW w:w="9641" w:type="dxa"/>
            <w:gridSpan w:val="9"/>
            <w:tcBorders>
              <w:top w:val="single" w:sz="4" w:space="0" w:color="auto"/>
              <w:left w:val="single" w:sz="4" w:space="0" w:color="auto"/>
              <w:right w:val="single" w:sz="4" w:space="0" w:color="auto"/>
            </w:tcBorders>
          </w:tcPr>
          <w:bookmarkEnd w:id="0"/>
          <w:p w14:paraId="0470A9B9" w14:textId="77777777" w:rsidR="00987E13" w:rsidRDefault="00987E13" w:rsidP="00E70EAD">
            <w:pPr>
              <w:pStyle w:val="CRCoverPage"/>
              <w:spacing w:after="0"/>
              <w:jc w:val="right"/>
              <w:rPr>
                <w:i/>
                <w:noProof/>
              </w:rPr>
            </w:pPr>
            <w:r>
              <w:rPr>
                <w:i/>
                <w:noProof/>
                <w:sz w:val="14"/>
              </w:rPr>
              <w:t>CR-Form-v12.2</w:t>
            </w:r>
          </w:p>
        </w:tc>
      </w:tr>
      <w:tr w:rsidR="00987E13" w14:paraId="32EB1474" w14:textId="77777777" w:rsidTr="00E70EAD">
        <w:tc>
          <w:tcPr>
            <w:tcW w:w="9641" w:type="dxa"/>
            <w:gridSpan w:val="9"/>
            <w:tcBorders>
              <w:left w:val="single" w:sz="4" w:space="0" w:color="auto"/>
              <w:right w:val="single" w:sz="4" w:space="0" w:color="auto"/>
            </w:tcBorders>
          </w:tcPr>
          <w:p w14:paraId="3635397C" w14:textId="77777777" w:rsidR="00987E13" w:rsidRDefault="00987E13" w:rsidP="00E70EAD">
            <w:pPr>
              <w:pStyle w:val="CRCoverPage"/>
              <w:spacing w:after="0"/>
              <w:jc w:val="center"/>
              <w:rPr>
                <w:noProof/>
              </w:rPr>
            </w:pPr>
            <w:r>
              <w:rPr>
                <w:b/>
                <w:noProof/>
                <w:sz w:val="32"/>
              </w:rPr>
              <w:t>CHANGE REQUEST</w:t>
            </w:r>
          </w:p>
        </w:tc>
      </w:tr>
      <w:tr w:rsidR="00987E13" w14:paraId="62A61BA0" w14:textId="77777777" w:rsidTr="00E70EAD">
        <w:tc>
          <w:tcPr>
            <w:tcW w:w="9641" w:type="dxa"/>
            <w:gridSpan w:val="9"/>
            <w:tcBorders>
              <w:left w:val="single" w:sz="4" w:space="0" w:color="auto"/>
              <w:right w:val="single" w:sz="4" w:space="0" w:color="auto"/>
            </w:tcBorders>
          </w:tcPr>
          <w:p w14:paraId="7F7C67C6" w14:textId="77777777" w:rsidR="00987E13" w:rsidRDefault="00987E13" w:rsidP="00E70EAD">
            <w:pPr>
              <w:pStyle w:val="CRCoverPage"/>
              <w:spacing w:after="0"/>
              <w:rPr>
                <w:noProof/>
                <w:sz w:val="8"/>
                <w:szCs w:val="8"/>
              </w:rPr>
            </w:pPr>
          </w:p>
        </w:tc>
      </w:tr>
      <w:tr w:rsidR="00987E13" w14:paraId="47132084" w14:textId="77777777" w:rsidTr="00E70EAD">
        <w:tc>
          <w:tcPr>
            <w:tcW w:w="142" w:type="dxa"/>
            <w:tcBorders>
              <w:left w:val="single" w:sz="4" w:space="0" w:color="auto"/>
            </w:tcBorders>
          </w:tcPr>
          <w:p w14:paraId="197EBD57" w14:textId="77777777" w:rsidR="00987E13" w:rsidRDefault="00987E13" w:rsidP="00E70EAD">
            <w:pPr>
              <w:pStyle w:val="CRCoverPage"/>
              <w:spacing w:after="0"/>
              <w:jc w:val="right"/>
              <w:rPr>
                <w:noProof/>
              </w:rPr>
            </w:pPr>
          </w:p>
        </w:tc>
        <w:tc>
          <w:tcPr>
            <w:tcW w:w="1559" w:type="dxa"/>
            <w:shd w:val="pct30" w:color="FFFF00" w:fill="auto"/>
          </w:tcPr>
          <w:p w14:paraId="2E3281E2" w14:textId="77777777" w:rsidR="00987E13" w:rsidRPr="00410371" w:rsidRDefault="00987E13" w:rsidP="00E70EAD">
            <w:pPr>
              <w:pStyle w:val="CRCoverPage"/>
              <w:spacing w:after="0"/>
              <w:jc w:val="right"/>
              <w:rPr>
                <w:b/>
                <w:noProof/>
                <w:sz w:val="28"/>
              </w:rPr>
            </w:pPr>
            <w:r>
              <w:rPr>
                <w:b/>
                <w:noProof/>
                <w:sz w:val="28"/>
              </w:rPr>
              <w:t>24.301</w:t>
            </w:r>
          </w:p>
        </w:tc>
        <w:tc>
          <w:tcPr>
            <w:tcW w:w="709" w:type="dxa"/>
          </w:tcPr>
          <w:p w14:paraId="62AD7552" w14:textId="77777777" w:rsidR="00987E13" w:rsidRDefault="00987E13" w:rsidP="00E70EAD">
            <w:pPr>
              <w:pStyle w:val="CRCoverPage"/>
              <w:spacing w:after="0"/>
              <w:jc w:val="center"/>
              <w:rPr>
                <w:noProof/>
              </w:rPr>
            </w:pPr>
            <w:r>
              <w:rPr>
                <w:b/>
                <w:noProof/>
                <w:sz w:val="28"/>
              </w:rPr>
              <w:t>CR</w:t>
            </w:r>
          </w:p>
        </w:tc>
        <w:tc>
          <w:tcPr>
            <w:tcW w:w="1276" w:type="dxa"/>
            <w:shd w:val="pct30" w:color="FFFF00" w:fill="auto"/>
          </w:tcPr>
          <w:p w14:paraId="337AA9CD" w14:textId="6464529D" w:rsidR="00987E13" w:rsidRPr="00410371" w:rsidRDefault="00B16AC9" w:rsidP="00E70EAD">
            <w:pPr>
              <w:pStyle w:val="CRCoverPage"/>
              <w:spacing w:after="0"/>
              <w:rPr>
                <w:noProof/>
              </w:rPr>
            </w:pPr>
            <w:r>
              <w:rPr>
                <w:b/>
                <w:noProof/>
                <w:sz w:val="28"/>
              </w:rPr>
              <w:t>4124</w:t>
            </w:r>
          </w:p>
        </w:tc>
        <w:tc>
          <w:tcPr>
            <w:tcW w:w="709" w:type="dxa"/>
          </w:tcPr>
          <w:p w14:paraId="03D0DD3E" w14:textId="77777777" w:rsidR="00987E13" w:rsidRDefault="00987E13"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7EC436BC" w14:textId="687D4885" w:rsidR="00987E13" w:rsidRPr="00410371" w:rsidRDefault="00F40FE7" w:rsidP="00E70EAD">
            <w:pPr>
              <w:pStyle w:val="CRCoverPage"/>
              <w:spacing w:after="0"/>
              <w:jc w:val="center"/>
              <w:rPr>
                <w:b/>
                <w:noProof/>
              </w:rPr>
            </w:pPr>
            <w:r>
              <w:rPr>
                <w:b/>
                <w:noProof/>
                <w:sz w:val="28"/>
              </w:rPr>
              <w:t>8</w:t>
            </w:r>
          </w:p>
        </w:tc>
        <w:tc>
          <w:tcPr>
            <w:tcW w:w="2410" w:type="dxa"/>
          </w:tcPr>
          <w:p w14:paraId="4874D8BC" w14:textId="77777777" w:rsidR="00987E13" w:rsidRDefault="00987E13"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AB89AD" w14:textId="77777777" w:rsidR="00987E13" w:rsidRPr="00410371" w:rsidRDefault="00987E13" w:rsidP="00E70EAD">
            <w:pPr>
              <w:pStyle w:val="CRCoverPage"/>
              <w:spacing w:after="0"/>
              <w:jc w:val="center"/>
              <w:rPr>
                <w:noProof/>
                <w:sz w:val="28"/>
              </w:rPr>
            </w:pPr>
            <w:r>
              <w:rPr>
                <w:b/>
                <w:noProof/>
                <w:sz w:val="28"/>
              </w:rPr>
              <w:t>19.0.0</w:t>
            </w:r>
          </w:p>
        </w:tc>
        <w:tc>
          <w:tcPr>
            <w:tcW w:w="143" w:type="dxa"/>
            <w:tcBorders>
              <w:right w:val="single" w:sz="4" w:space="0" w:color="auto"/>
            </w:tcBorders>
          </w:tcPr>
          <w:p w14:paraId="60CD8278" w14:textId="77777777" w:rsidR="00987E13" w:rsidRDefault="00987E13" w:rsidP="00E70EAD">
            <w:pPr>
              <w:pStyle w:val="CRCoverPage"/>
              <w:spacing w:after="0"/>
              <w:rPr>
                <w:noProof/>
              </w:rPr>
            </w:pPr>
          </w:p>
        </w:tc>
      </w:tr>
      <w:tr w:rsidR="00987E13" w14:paraId="1BB7ED1A" w14:textId="77777777" w:rsidTr="00E70EAD">
        <w:tc>
          <w:tcPr>
            <w:tcW w:w="9641" w:type="dxa"/>
            <w:gridSpan w:val="9"/>
            <w:tcBorders>
              <w:left w:val="single" w:sz="4" w:space="0" w:color="auto"/>
              <w:right w:val="single" w:sz="4" w:space="0" w:color="auto"/>
            </w:tcBorders>
          </w:tcPr>
          <w:p w14:paraId="43D34983" w14:textId="77777777" w:rsidR="00987E13" w:rsidRDefault="00987E13" w:rsidP="00E70EAD">
            <w:pPr>
              <w:pStyle w:val="CRCoverPage"/>
              <w:spacing w:after="0"/>
              <w:rPr>
                <w:noProof/>
              </w:rPr>
            </w:pPr>
          </w:p>
        </w:tc>
      </w:tr>
      <w:tr w:rsidR="00987E13" w14:paraId="46B96173" w14:textId="77777777" w:rsidTr="00E70EAD">
        <w:tc>
          <w:tcPr>
            <w:tcW w:w="9641" w:type="dxa"/>
            <w:gridSpan w:val="9"/>
            <w:tcBorders>
              <w:top w:val="single" w:sz="4" w:space="0" w:color="auto"/>
            </w:tcBorders>
          </w:tcPr>
          <w:p w14:paraId="7A0FAEFF" w14:textId="77777777" w:rsidR="00987E13" w:rsidRPr="00F25D98" w:rsidRDefault="00987E13" w:rsidP="00E70E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7E13" w14:paraId="3062BD2C" w14:textId="77777777" w:rsidTr="00E70EAD">
        <w:tc>
          <w:tcPr>
            <w:tcW w:w="9641" w:type="dxa"/>
            <w:gridSpan w:val="9"/>
          </w:tcPr>
          <w:p w14:paraId="50DC5982" w14:textId="77777777" w:rsidR="00987E13" w:rsidRDefault="00987E13" w:rsidP="00E70EAD">
            <w:pPr>
              <w:pStyle w:val="CRCoverPage"/>
              <w:spacing w:after="0"/>
              <w:rPr>
                <w:noProof/>
                <w:sz w:val="8"/>
                <w:szCs w:val="8"/>
              </w:rPr>
            </w:pPr>
          </w:p>
        </w:tc>
      </w:tr>
    </w:tbl>
    <w:p w14:paraId="57001EDE" w14:textId="77777777" w:rsidR="00987E13" w:rsidRDefault="00987E13" w:rsidP="00987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7E13" w14:paraId="2C415AB6" w14:textId="77777777" w:rsidTr="00E70EAD">
        <w:tc>
          <w:tcPr>
            <w:tcW w:w="2835" w:type="dxa"/>
          </w:tcPr>
          <w:p w14:paraId="3AAD1B57" w14:textId="77777777" w:rsidR="00987E13" w:rsidRDefault="00987E13" w:rsidP="00E70EAD">
            <w:pPr>
              <w:pStyle w:val="CRCoverPage"/>
              <w:tabs>
                <w:tab w:val="right" w:pos="2751"/>
              </w:tabs>
              <w:spacing w:after="0"/>
              <w:rPr>
                <w:b/>
                <w:i/>
                <w:noProof/>
              </w:rPr>
            </w:pPr>
            <w:r>
              <w:rPr>
                <w:b/>
                <w:i/>
                <w:noProof/>
              </w:rPr>
              <w:t>Proposed change affects:</w:t>
            </w:r>
          </w:p>
        </w:tc>
        <w:tc>
          <w:tcPr>
            <w:tcW w:w="1418" w:type="dxa"/>
          </w:tcPr>
          <w:p w14:paraId="1DFEB9A4" w14:textId="77777777" w:rsidR="00987E13" w:rsidRDefault="00987E13"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2484AC" w14:textId="77777777" w:rsidR="00987E13" w:rsidRDefault="00987E13" w:rsidP="00E70EAD">
            <w:pPr>
              <w:pStyle w:val="CRCoverPage"/>
              <w:spacing w:after="0"/>
              <w:jc w:val="center"/>
              <w:rPr>
                <w:b/>
                <w:caps/>
                <w:noProof/>
              </w:rPr>
            </w:pPr>
          </w:p>
        </w:tc>
        <w:tc>
          <w:tcPr>
            <w:tcW w:w="709" w:type="dxa"/>
            <w:tcBorders>
              <w:left w:val="single" w:sz="4" w:space="0" w:color="auto"/>
            </w:tcBorders>
          </w:tcPr>
          <w:p w14:paraId="240287E3" w14:textId="77777777" w:rsidR="00987E13" w:rsidRDefault="00987E13"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3DB4C" w14:textId="24133E00" w:rsidR="00987E13" w:rsidRDefault="00526C82" w:rsidP="00E70EAD">
            <w:pPr>
              <w:pStyle w:val="CRCoverPage"/>
              <w:spacing w:after="0"/>
              <w:jc w:val="center"/>
              <w:rPr>
                <w:b/>
                <w:caps/>
                <w:noProof/>
              </w:rPr>
            </w:pPr>
            <w:r>
              <w:rPr>
                <w:b/>
                <w:caps/>
                <w:noProof/>
              </w:rPr>
              <w:t>x</w:t>
            </w:r>
          </w:p>
        </w:tc>
        <w:tc>
          <w:tcPr>
            <w:tcW w:w="2126" w:type="dxa"/>
          </w:tcPr>
          <w:p w14:paraId="4AA09F31" w14:textId="77777777" w:rsidR="00987E13" w:rsidRDefault="00987E13"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7F791" w14:textId="113E3E46" w:rsidR="00987E13" w:rsidRDefault="00987E13" w:rsidP="00E70EAD">
            <w:pPr>
              <w:pStyle w:val="CRCoverPage"/>
              <w:spacing w:after="0"/>
              <w:jc w:val="center"/>
              <w:rPr>
                <w:b/>
                <w:caps/>
                <w:noProof/>
              </w:rPr>
            </w:pPr>
          </w:p>
        </w:tc>
        <w:tc>
          <w:tcPr>
            <w:tcW w:w="1418" w:type="dxa"/>
            <w:tcBorders>
              <w:left w:val="nil"/>
            </w:tcBorders>
          </w:tcPr>
          <w:p w14:paraId="3FB12435" w14:textId="77777777" w:rsidR="00987E13" w:rsidRDefault="00987E13"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6D761" w14:textId="77777777" w:rsidR="00987E13" w:rsidRDefault="00987E13" w:rsidP="00E70EAD">
            <w:pPr>
              <w:pStyle w:val="CRCoverPage"/>
              <w:spacing w:after="0"/>
              <w:jc w:val="center"/>
              <w:rPr>
                <w:b/>
                <w:bCs/>
                <w:caps/>
                <w:noProof/>
              </w:rPr>
            </w:pPr>
            <w:r>
              <w:rPr>
                <w:b/>
                <w:bCs/>
                <w:caps/>
                <w:noProof/>
              </w:rPr>
              <w:t>x</w:t>
            </w:r>
          </w:p>
        </w:tc>
      </w:tr>
    </w:tbl>
    <w:p w14:paraId="6241D3FA" w14:textId="77777777" w:rsidR="00987E13" w:rsidRDefault="00987E13" w:rsidP="00987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7E13" w14:paraId="23BC7249" w14:textId="77777777" w:rsidTr="00E70EAD">
        <w:tc>
          <w:tcPr>
            <w:tcW w:w="9640" w:type="dxa"/>
            <w:gridSpan w:val="11"/>
          </w:tcPr>
          <w:p w14:paraId="126E1230" w14:textId="77777777" w:rsidR="00987E13" w:rsidRDefault="00987E13" w:rsidP="00E70EAD">
            <w:pPr>
              <w:pStyle w:val="CRCoverPage"/>
              <w:spacing w:after="0"/>
              <w:rPr>
                <w:noProof/>
                <w:sz w:val="8"/>
                <w:szCs w:val="8"/>
              </w:rPr>
            </w:pPr>
          </w:p>
        </w:tc>
      </w:tr>
      <w:tr w:rsidR="00987E13" w14:paraId="36CA4F4C" w14:textId="77777777" w:rsidTr="00E70EAD">
        <w:tc>
          <w:tcPr>
            <w:tcW w:w="1843" w:type="dxa"/>
            <w:tcBorders>
              <w:top w:val="single" w:sz="4" w:space="0" w:color="auto"/>
              <w:left w:val="single" w:sz="4" w:space="0" w:color="auto"/>
            </w:tcBorders>
          </w:tcPr>
          <w:p w14:paraId="0F7932DD" w14:textId="77777777" w:rsidR="00987E13" w:rsidRDefault="00987E13"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A101AE" w14:textId="5D5EF02C" w:rsidR="00987E13" w:rsidRDefault="00987E13" w:rsidP="00E70EAD">
            <w:pPr>
              <w:pStyle w:val="CRCoverPage"/>
              <w:spacing w:after="0"/>
              <w:ind w:left="100"/>
              <w:rPr>
                <w:noProof/>
              </w:rPr>
            </w:pPr>
            <w:r w:rsidRPr="00C74843">
              <w:rPr>
                <w:noProof/>
              </w:rPr>
              <w:t xml:space="preserve">RAT utilization control </w:t>
            </w:r>
            <w:r w:rsidR="00BF4F46">
              <w:rPr>
                <w:noProof/>
              </w:rPr>
              <w:t>in GUTI reallocation</w:t>
            </w:r>
          </w:p>
        </w:tc>
      </w:tr>
      <w:tr w:rsidR="00987E13" w14:paraId="7D8FC40B" w14:textId="77777777" w:rsidTr="00E70EAD">
        <w:tc>
          <w:tcPr>
            <w:tcW w:w="1843" w:type="dxa"/>
            <w:tcBorders>
              <w:left w:val="single" w:sz="4" w:space="0" w:color="auto"/>
            </w:tcBorders>
          </w:tcPr>
          <w:p w14:paraId="0A50DD58" w14:textId="77777777" w:rsidR="00987E13" w:rsidRDefault="00987E13" w:rsidP="00E70EAD">
            <w:pPr>
              <w:pStyle w:val="CRCoverPage"/>
              <w:spacing w:after="0"/>
              <w:rPr>
                <w:b/>
                <w:i/>
                <w:noProof/>
                <w:sz w:val="8"/>
                <w:szCs w:val="8"/>
              </w:rPr>
            </w:pPr>
          </w:p>
        </w:tc>
        <w:tc>
          <w:tcPr>
            <w:tcW w:w="7797" w:type="dxa"/>
            <w:gridSpan w:val="10"/>
            <w:tcBorders>
              <w:right w:val="single" w:sz="4" w:space="0" w:color="auto"/>
            </w:tcBorders>
          </w:tcPr>
          <w:p w14:paraId="5B483E6D" w14:textId="77777777" w:rsidR="00987E13" w:rsidRDefault="00987E13" w:rsidP="00E70EAD">
            <w:pPr>
              <w:pStyle w:val="CRCoverPage"/>
              <w:spacing w:after="0"/>
              <w:rPr>
                <w:noProof/>
                <w:sz w:val="8"/>
                <w:szCs w:val="8"/>
              </w:rPr>
            </w:pPr>
          </w:p>
        </w:tc>
      </w:tr>
      <w:tr w:rsidR="00987E13" w14:paraId="5E2F3E32" w14:textId="77777777" w:rsidTr="00E70EAD">
        <w:tc>
          <w:tcPr>
            <w:tcW w:w="1843" w:type="dxa"/>
            <w:tcBorders>
              <w:left w:val="single" w:sz="4" w:space="0" w:color="auto"/>
            </w:tcBorders>
          </w:tcPr>
          <w:p w14:paraId="0F60E225" w14:textId="77777777" w:rsidR="00987E13" w:rsidRDefault="00987E13"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05A92" w14:textId="4295380C" w:rsidR="00987E13" w:rsidRDefault="00987E13" w:rsidP="00E70EAD">
            <w:pPr>
              <w:pStyle w:val="CRCoverPage"/>
              <w:spacing w:after="0"/>
              <w:ind w:left="100"/>
              <w:rPr>
                <w:noProof/>
              </w:rPr>
            </w:pPr>
            <w:r>
              <w:rPr>
                <w:noProof/>
              </w:rPr>
              <w:t>Huawei, HiSilicon</w:t>
            </w:r>
            <w:r w:rsidR="00F1767F">
              <w:rPr>
                <w:noProof/>
              </w:rPr>
              <w:t>, Ericsson</w:t>
            </w:r>
            <w:r w:rsidR="007B0DF2">
              <w:rPr>
                <w:noProof/>
              </w:rPr>
              <w:t>, ZTE</w:t>
            </w:r>
          </w:p>
        </w:tc>
      </w:tr>
      <w:tr w:rsidR="00987E13" w14:paraId="7CE5F5AB" w14:textId="77777777" w:rsidTr="00E70EAD">
        <w:tc>
          <w:tcPr>
            <w:tcW w:w="1843" w:type="dxa"/>
            <w:tcBorders>
              <w:left w:val="single" w:sz="4" w:space="0" w:color="auto"/>
            </w:tcBorders>
          </w:tcPr>
          <w:p w14:paraId="5571F5FB" w14:textId="77777777" w:rsidR="00987E13" w:rsidRDefault="00987E13"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F674A7" w14:textId="007F5E72" w:rsidR="00987E13" w:rsidRDefault="00F40FE7" w:rsidP="00E70EAD">
            <w:pPr>
              <w:pStyle w:val="CRCoverPage"/>
              <w:spacing w:after="0"/>
              <w:ind w:left="100"/>
              <w:rPr>
                <w:noProof/>
              </w:rPr>
            </w:pPr>
            <w:r>
              <w:rPr>
                <w:noProof/>
              </w:rPr>
              <w:t>Huawei, HiSilicon, Ericsson, ZTE</w:t>
            </w:r>
            <w:r w:rsidR="00807A62">
              <w:rPr>
                <w:noProof/>
              </w:rPr>
              <w:t>, Vodafone</w:t>
            </w:r>
          </w:p>
        </w:tc>
      </w:tr>
      <w:tr w:rsidR="00987E13" w14:paraId="3C50D9FE" w14:textId="77777777" w:rsidTr="00E70EAD">
        <w:tc>
          <w:tcPr>
            <w:tcW w:w="1843" w:type="dxa"/>
            <w:tcBorders>
              <w:left w:val="single" w:sz="4" w:space="0" w:color="auto"/>
            </w:tcBorders>
          </w:tcPr>
          <w:p w14:paraId="1D0E9A82" w14:textId="77777777" w:rsidR="00987E13" w:rsidRDefault="00987E13" w:rsidP="00E70EAD">
            <w:pPr>
              <w:pStyle w:val="CRCoverPage"/>
              <w:spacing w:after="0"/>
              <w:rPr>
                <w:b/>
                <w:i/>
                <w:noProof/>
                <w:sz w:val="8"/>
                <w:szCs w:val="8"/>
              </w:rPr>
            </w:pPr>
          </w:p>
        </w:tc>
        <w:tc>
          <w:tcPr>
            <w:tcW w:w="7797" w:type="dxa"/>
            <w:gridSpan w:val="10"/>
            <w:tcBorders>
              <w:right w:val="single" w:sz="4" w:space="0" w:color="auto"/>
            </w:tcBorders>
          </w:tcPr>
          <w:p w14:paraId="544A2A98" w14:textId="77777777" w:rsidR="00987E13" w:rsidRDefault="00987E13" w:rsidP="00E70EAD">
            <w:pPr>
              <w:pStyle w:val="CRCoverPage"/>
              <w:spacing w:after="0"/>
              <w:rPr>
                <w:noProof/>
                <w:sz w:val="8"/>
                <w:szCs w:val="8"/>
              </w:rPr>
            </w:pPr>
          </w:p>
        </w:tc>
      </w:tr>
      <w:tr w:rsidR="00987E13" w14:paraId="747ADBC8" w14:textId="77777777" w:rsidTr="00E70EAD">
        <w:tc>
          <w:tcPr>
            <w:tcW w:w="1843" w:type="dxa"/>
            <w:tcBorders>
              <w:left w:val="single" w:sz="4" w:space="0" w:color="auto"/>
            </w:tcBorders>
          </w:tcPr>
          <w:p w14:paraId="04C7B7C6" w14:textId="77777777" w:rsidR="00987E13" w:rsidRDefault="00987E13"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7CE1D9E1" w14:textId="77777777" w:rsidR="00987E13" w:rsidRDefault="00987E13" w:rsidP="00E70EAD">
            <w:pPr>
              <w:pStyle w:val="CRCoverPage"/>
              <w:spacing w:after="0"/>
              <w:ind w:left="100"/>
              <w:rPr>
                <w:noProof/>
              </w:rPr>
            </w:pPr>
            <w:r>
              <w:t>ECRATU</w:t>
            </w:r>
          </w:p>
        </w:tc>
        <w:tc>
          <w:tcPr>
            <w:tcW w:w="567" w:type="dxa"/>
            <w:tcBorders>
              <w:left w:val="nil"/>
            </w:tcBorders>
          </w:tcPr>
          <w:p w14:paraId="7F707A5B" w14:textId="77777777" w:rsidR="00987E13" w:rsidRDefault="00987E13" w:rsidP="00E70EAD">
            <w:pPr>
              <w:pStyle w:val="CRCoverPage"/>
              <w:spacing w:after="0"/>
              <w:ind w:right="100"/>
              <w:rPr>
                <w:noProof/>
              </w:rPr>
            </w:pPr>
          </w:p>
        </w:tc>
        <w:tc>
          <w:tcPr>
            <w:tcW w:w="1417" w:type="dxa"/>
            <w:gridSpan w:val="3"/>
            <w:tcBorders>
              <w:left w:val="nil"/>
            </w:tcBorders>
          </w:tcPr>
          <w:p w14:paraId="1912EB60" w14:textId="77777777" w:rsidR="00987E13" w:rsidRDefault="00987E13"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DC6E29" w14:textId="0D90E427" w:rsidR="00987E13" w:rsidRDefault="00987E13" w:rsidP="00E70EAD">
            <w:pPr>
              <w:pStyle w:val="CRCoverPage"/>
              <w:spacing w:after="0"/>
              <w:ind w:left="100"/>
              <w:rPr>
                <w:noProof/>
              </w:rPr>
            </w:pPr>
            <w:r>
              <w:t>2024-1</w:t>
            </w:r>
            <w:r w:rsidR="00F40FE7">
              <w:t>2</w:t>
            </w:r>
            <w:r>
              <w:t>-</w:t>
            </w:r>
            <w:r w:rsidR="00F40FE7">
              <w:t>02</w:t>
            </w:r>
          </w:p>
        </w:tc>
      </w:tr>
      <w:tr w:rsidR="00987E13" w14:paraId="54FC928A" w14:textId="77777777" w:rsidTr="00E70EAD">
        <w:tc>
          <w:tcPr>
            <w:tcW w:w="1843" w:type="dxa"/>
            <w:tcBorders>
              <w:left w:val="single" w:sz="4" w:space="0" w:color="auto"/>
            </w:tcBorders>
          </w:tcPr>
          <w:p w14:paraId="284E6D09" w14:textId="77777777" w:rsidR="00987E13" w:rsidRDefault="00987E13" w:rsidP="00E70EAD">
            <w:pPr>
              <w:pStyle w:val="CRCoverPage"/>
              <w:spacing w:after="0"/>
              <w:rPr>
                <w:b/>
                <w:i/>
                <w:noProof/>
                <w:sz w:val="8"/>
                <w:szCs w:val="8"/>
              </w:rPr>
            </w:pPr>
          </w:p>
        </w:tc>
        <w:tc>
          <w:tcPr>
            <w:tcW w:w="1986" w:type="dxa"/>
            <w:gridSpan w:val="4"/>
          </w:tcPr>
          <w:p w14:paraId="63B9C2F7" w14:textId="77777777" w:rsidR="00987E13" w:rsidRDefault="00987E13" w:rsidP="00E70EAD">
            <w:pPr>
              <w:pStyle w:val="CRCoverPage"/>
              <w:spacing w:after="0"/>
              <w:rPr>
                <w:noProof/>
                <w:sz w:val="8"/>
                <w:szCs w:val="8"/>
              </w:rPr>
            </w:pPr>
          </w:p>
        </w:tc>
        <w:tc>
          <w:tcPr>
            <w:tcW w:w="2267" w:type="dxa"/>
            <w:gridSpan w:val="2"/>
          </w:tcPr>
          <w:p w14:paraId="68796F9F" w14:textId="77777777" w:rsidR="00987E13" w:rsidRDefault="00987E13" w:rsidP="00E70EAD">
            <w:pPr>
              <w:pStyle w:val="CRCoverPage"/>
              <w:spacing w:after="0"/>
              <w:rPr>
                <w:noProof/>
                <w:sz w:val="8"/>
                <w:szCs w:val="8"/>
              </w:rPr>
            </w:pPr>
          </w:p>
        </w:tc>
        <w:tc>
          <w:tcPr>
            <w:tcW w:w="1417" w:type="dxa"/>
            <w:gridSpan w:val="3"/>
          </w:tcPr>
          <w:p w14:paraId="15BC0433" w14:textId="77777777" w:rsidR="00987E13" w:rsidRDefault="00987E13" w:rsidP="00E70EAD">
            <w:pPr>
              <w:pStyle w:val="CRCoverPage"/>
              <w:spacing w:after="0"/>
              <w:rPr>
                <w:noProof/>
                <w:sz w:val="8"/>
                <w:szCs w:val="8"/>
              </w:rPr>
            </w:pPr>
          </w:p>
        </w:tc>
        <w:tc>
          <w:tcPr>
            <w:tcW w:w="2127" w:type="dxa"/>
            <w:tcBorders>
              <w:right w:val="single" w:sz="4" w:space="0" w:color="auto"/>
            </w:tcBorders>
          </w:tcPr>
          <w:p w14:paraId="68F9DF68" w14:textId="77777777" w:rsidR="00987E13" w:rsidRDefault="00987E13" w:rsidP="00E70EAD">
            <w:pPr>
              <w:pStyle w:val="CRCoverPage"/>
              <w:spacing w:after="0"/>
              <w:rPr>
                <w:noProof/>
                <w:sz w:val="8"/>
                <w:szCs w:val="8"/>
              </w:rPr>
            </w:pPr>
          </w:p>
        </w:tc>
      </w:tr>
      <w:tr w:rsidR="00987E13" w14:paraId="2A0A7BC7" w14:textId="77777777" w:rsidTr="00E70EAD">
        <w:trPr>
          <w:cantSplit/>
        </w:trPr>
        <w:tc>
          <w:tcPr>
            <w:tcW w:w="1843" w:type="dxa"/>
            <w:tcBorders>
              <w:left w:val="single" w:sz="4" w:space="0" w:color="auto"/>
            </w:tcBorders>
          </w:tcPr>
          <w:p w14:paraId="788E9856" w14:textId="77777777" w:rsidR="00987E13" w:rsidRDefault="00987E13" w:rsidP="00E70EAD">
            <w:pPr>
              <w:pStyle w:val="CRCoverPage"/>
              <w:tabs>
                <w:tab w:val="right" w:pos="1759"/>
              </w:tabs>
              <w:spacing w:after="0"/>
              <w:rPr>
                <w:b/>
                <w:i/>
                <w:noProof/>
              </w:rPr>
            </w:pPr>
            <w:r>
              <w:rPr>
                <w:b/>
                <w:i/>
                <w:noProof/>
              </w:rPr>
              <w:t>Category:</w:t>
            </w:r>
          </w:p>
        </w:tc>
        <w:tc>
          <w:tcPr>
            <w:tcW w:w="851" w:type="dxa"/>
            <w:shd w:val="pct30" w:color="FFFF00" w:fill="auto"/>
          </w:tcPr>
          <w:p w14:paraId="11772424" w14:textId="77777777" w:rsidR="00987E13" w:rsidRDefault="00987E13" w:rsidP="00E70EAD">
            <w:pPr>
              <w:pStyle w:val="CRCoverPage"/>
              <w:spacing w:after="0"/>
              <w:ind w:left="100" w:right="-609"/>
              <w:rPr>
                <w:b/>
                <w:noProof/>
              </w:rPr>
            </w:pPr>
            <w:r>
              <w:t>F</w:t>
            </w:r>
          </w:p>
        </w:tc>
        <w:tc>
          <w:tcPr>
            <w:tcW w:w="3402" w:type="dxa"/>
            <w:gridSpan w:val="5"/>
            <w:tcBorders>
              <w:left w:val="nil"/>
            </w:tcBorders>
          </w:tcPr>
          <w:p w14:paraId="22B22729" w14:textId="77777777" w:rsidR="00987E13" w:rsidRDefault="00987E13" w:rsidP="00E70EAD">
            <w:pPr>
              <w:pStyle w:val="CRCoverPage"/>
              <w:spacing w:after="0"/>
              <w:rPr>
                <w:noProof/>
              </w:rPr>
            </w:pPr>
          </w:p>
        </w:tc>
        <w:tc>
          <w:tcPr>
            <w:tcW w:w="1417" w:type="dxa"/>
            <w:gridSpan w:val="3"/>
            <w:tcBorders>
              <w:left w:val="nil"/>
            </w:tcBorders>
          </w:tcPr>
          <w:p w14:paraId="27951E92" w14:textId="77777777" w:rsidR="00987E13" w:rsidRDefault="00987E13"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2963E" w14:textId="77777777" w:rsidR="00987E13" w:rsidRDefault="00987E13" w:rsidP="00E70EAD">
            <w:pPr>
              <w:pStyle w:val="CRCoverPage"/>
              <w:spacing w:after="0"/>
              <w:ind w:left="100"/>
              <w:rPr>
                <w:noProof/>
              </w:rPr>
            </w:pPr>
            <w:r>
              <w:t>Rel-19</w:t>
            </w:r>
          </w:p>
        </w:tc>
      </w:tr>
      <w:tr w:rsidR="00987E13" w14:paraId="477ACC11" w14:textId="77777777" w:rsidTr="00E70EAD">
        <w:tc>
          <w:tcPr>
            <w:tcW w:w="1843" w:type="dxa"/>
            <w:tcBorders>
              <w:left w:val="single" w:sz="4" w:space="0" w:color="auto"/>
              <w:bottom w:val="single" w:sz="4" w:space="0" w:color="auto"/>
            </w:tcBorders>
          </w:tcPr>
          <w:p w14:paraId="6F3B3E0F" w14:textId="77777777" w:rsidR="00987E13" w:rsidRDefault="00987E13" w:rsidP="00E70EAD">
            <w:pPr>
              <w:pStyle w:val="CRCoverPage"/>
              <w:spacing w:after="0"/>
              <w:rPr>
                <w:b/>
                <w:i/>
                <w:noProof/>
              </w:rPr>
            </w:pPr>
          </w:p>
        </w:tc>
        <w:tc>
          <w:tcPr>
            <w:tcW w:w="4677" w:type="dxa"/>
            <w:gridSpan w:val="8"/>
            <w:tcBorders>
              <w:bottom w:val="single" w:sz="4" w:space="0" w:color="auto"/>
            </w:tcBorders>
          </w:tcPr>
          <w:p w14:paraId="4EC8AB34" w14:textId="77777777" w:rsidR="00987E13" w:rsidRDefault="00987E13"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CB725" w14:textId="77777777" w:rsidR="00987E13" w:rsidRDefault="00987E13" w:rsidP="00E70E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AC456" w14:textId="77777777" w:rsidR="00987E13" w:rsidRPr="007C2097" w:rsidRDefault="00987E13"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7E13" w14:paraId="1AF894D9" w14:textId="77777777" w:rsidTr="00E70EAD">
        <w:tc>
          <w:tcPr>
            <w:tcW w:w="1843" w:type="dxa"/>
          </w:tcPr>
          <w:p w14:paraId="4CF38430" w14:textId="77777777" w:rsidR="00987E13" w:rsidRDefault="00987E13" w:rsidP="00E70EAD">
            <w:pPr>
              <w:pStyle w:val="CRCoverPage"/>
              <w:spacing w:after="0"/>
              <w:rPr>
                <w:b/>
                <w:i/>
                <w:noProof/>
                <w:sz w:val="8"/>
                <w:szCs w:val="8"/>
              </w:rPr>
            </w:pPr>
          </w:p>
        </w:tc>
        <w:tc>
          <w:tcPr>
            <w:tcW w:w="7797" w:type="dxa"/>
            <w:gridSpan w:val="10"/>
          </w:tcPr>
          <w:p w14:paraId="35230160" w14:textId="77777777" w:rsidR="00987E13" w:rsidRDefault="00987E13" w:rsidP="00E70EAD">
            <w:pPr>
              <w:pStyle w:val="CRCoverPage"/>
              <w:spacing w:after="0"/>
              <w:rPr>
                <w:noProof/>
                <w:sz w:val="8"/>
                <w:szCs w:val="8"/>
              </w:rPr>
            </w:pPr>
          </w:p>
        </w:tc>
      </w:tr>
      <w:tr w:rsidR="00987E13" w14:paraId="0493D700" w14:textId="77777777" w:rsidTr="00E70EAD">
        <w:tc>
          <w:tcPr>
            <w:tcW w:w="2694" w:type="dxa"/>
            <w:gridSpan w:val="2"/>
            <w:tcBorders>
              <w:top w:val="single" w:sz="4" w:space="0" w:color="auto"/>
              <w:left w:val="single" w:sz="4" w:space="0" w:color="auto"/>
            </w:tcBorders>
          </w:tcPr>
          <w:p w14:paraId="4D72FB8F" w14:textId="77777777" w:rsidR="00987E13" w:rsidRDefault="00987E13"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23200" w14:textId="7A3C2764" w:rsidR="00277270" w:rsidRDefault="00BF4F46" w:rsidP="00E70EAD">
            <w:pPr>
              <w:pStyle w:val="CRCoverPage"/>
              <w:spacing w:after="0"/>
              <w:ind w:left="100"/>
              <w:rPr>
                <w:noProof/>
              </w:rPr>
            </w:pPr>
            <w:r>
              <w:rPr>
                <w:noProof/>
                <w:lang w:val="en-US"/>
              </w:rPr>
              <w:t>Support</w:t>
            </w:r>
            <w:r w:rsidR="00987E13">
              <w:rPr>
                <w:noProof/>
                <w:lang w:val="en-US"/>
              </w:rPr>
              <w:t xml:space="preserve"> for </w:t>
            </w:r>
            <w:r w:rsidR="00987E13" w:rsidRPr="00041B5C">
              <w:rPr>
                <w:noProof/>
              </w:rPr>
              <w:t>RAT utilization control</w:t>
            </w:r>
            <w:r w:rsidR="00987E13">
              <w:rPr>
                <w:noProof/>
              </w:rPr>
              <w:t xml:space="preserve"> </w:t>
            </w:r>
            <w:r>
              <w:rPr>
                <w:noProof/>
              </w:rPr>
              <w:t>has been added to EPS and 5GS. In 5GS it is supported for the network t</w:t>
            </w:r>
            <w:r w:rsidR="00277270">
              <w:rPr>
                <w:noProof/>
              </w:rPr>
              <w:t>o</w:t>
            </w:r>
            <w:r>
              <w:rPr>
                <w:noProof/>
              </w:rPr>
              <w:t xml:space="preserve"> initiate providing new </w:t>
            </w:r>
            <w:r w:rsidRPr="00BF4F46">
              <w:rPr>
                <w:noProof/>
              </w:rPr>
              <w:t>RAT utilization control</w:t>
            </w:r>
            <w:r>
              <w:rPr>
                <w:noProof/>
              </w:rPr>
              <w:t xml:space="preserve"> information using the generic UE configuration update procedure.</w:t>
            </w:r>
            <w:r w:rsidR="00277270">
              <w:rPr>
                <w:noProof/>
              </w:rPr>
              <w:t xml:space="preserve"> This functionality can be used both to inform of restricted RATs, but also to remove previously indicated RAT restrictions, if needed.</w:t>
            </w:r>
          </w:p>
          <w:p w14:paraId="70C0147F" w14:textId="77777777" w:rsidR="00277270" w:rsidRDefault="00277270" w:rsidP="00E70EAD">
            <w:pPr>
              <w:pStyle w:val="CRCoverPage"/>
              <w:spacing w:after="0"/>
              <w:ind w:left="100"/>
              <w:rPr>
                <w:noProof/>
              </w:rPr>
            </w:pPr>
          </w:p>
          <w:p w14:paraId="4F2975AA" w14:textId="366E25EE" w:rsidR="00987E13" w:rsidRPr="0023467C" w:rsidRDefault="00BF4F46" w:rsidP="00E70EAD">
            <w:pPr>
              <w:pStyle w:val="CRCoverPage"/>
              <w:spacing w:after="0"/>
              <w:ind w:left="100"/>
              <w:rPr>
                <w:noProof/>
                <w:lang w:val="en-US"/>
              </w:rPr>
            </w:pPr>
            <w:r>
              <w:rPr>
                <w:noProof/>
              </w:rPr>
              <w:t xml:space="preserve">To allow the same feature support level in EPS it is proposed to duplicate RACS functionality and add support of </w:t>
            </w:r>
            <w:r w:rsidRPr="00BF4F46">
              <w:rPr>
                <w:noProof/>
              </w:rPr>
              <w:t>RAT utilization control</w:t>
            </w:r>
            <w:r>
              <w:rPr>
                <w:noProof/>
              </w:rPr>
              <w:t xml:space="preserve"> information in the GUTI reallocation procedure</w:t>
            </w:r>
            <w:r w:rsidR="00987E13">
              <w:rPr>
                <w:noProof/>
              </w:rPr>
              <w:t xml:space="preserve"> </w:t>
            </w:r>
          </w:p>
        </w:tc>
      </w:tr>
      <w:tr w:rsidR="00987E13" w14:paraId="3ACCF114" w14:textId="77777777" w:rsidTr="00E70EAD">
        <w:tc>
          <w:tcPr>
            <w:tcW w:w="2694" w:type="dxa"/>
            <w:gridSpan w:val="2"/>
            <w:tcBorders>
              <w:left w:val="single" w:sz="4" w:space="0" w:color="auto"/>
            </w:tcBorders>
          </w:tcPr>
          <w:p w14:paraId="36ABBF1E" w14:textId="77777777" w:rsidR="00987E13" w:rsidRDefault="00987E13"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75CFAA80" w14:textId="77777777" w:rsidR="00987E13" w:rsidRDefault="00987E13" w:rsidP="00E70EAD">
            <w:pPr>
              <w:pStyle w:val="CRCoverPage"/>
              <w:spacing w:after="0"/>
              <w:rPr>
                <w:noProof/>
                <w:sz w:val="8"/>
                <w:szCs w:val="8"/>
              </w:rPr>
            </w:pPr>
          </w:p>
        </w:tc>
      </w:tr>
      <w:tr w:rsidR="00987E13" w14:paraId="7D142020" w14:textId="77777777" w:rsidTr="00E70EAD">
        <w:tc>
          <w:tcPr>
            <w:tcW w:w="2694" w:type="dxa"/>
            <w:gridSpan w:val="2"/>
            <w:tcBorders>
              <w:left w:val="single" w:sz="4" w:space="0" w:color="auto"/>
            </w:tcBorders>
          </w:tcPr>
          <w:p w14:paraId="63495A6A" w14:textId="77777777" w:rsidR="00987E13" w:rsidRDefault="00987E13"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81C79" w14:textId="77777777" w:rsidR="00987E13" w:rsidRDefault="00BF4F46" w:rsidP="00E70EAD">
            <w:pPr>
              <w:pStyle w:val="CRCoverPage"/>
              <w:spacing w:after="0"/>
              <w:ind w:left="100"/>
              <w:rPr>
                <w:noProof/>
              </w:rPr>
            </w:pPr>
            <w:r>
              <w:rPr>
                <w:noProof/>
              </w:rPr>
              <w:t xml:space="preserve">GUTI reallocation procedure is updated to support </w:t>
            </w:r>
            <w:r w:rsidRPr="00BF4F46">
              <w:rPr>
                <w:noProof/>
              </w:rPr>
              <w:t>RAT utilization control</w:t>
            </w:r>
            <w:r>
              <w:rPr>
                <w:noProof/>
              </w:rPr>
              <w:t xml:space="preserve"> information</w:t>
            </w:r>
          </w:p>
          <w:p w14:paraId="63FC1CB1" w14:textId="77777777" w:rsidR="002E5034" w:rsidRDefault="002E5034" w:rsidP="00E70EAD">
            <w:pPr>
              <w:pStyle w:val="CRCoverPage"/>
              <w:spacing w:after="0"/>
              <w:ind w:left="100"/>
              <w:rPr>
                <w:noProof/>
              </w:rPr>
            </w:pPr>
          </w:p>
          <w:p w14:paraId="101E7FA9" w14:textId="40BC5FFF" w:rsidR="002E5034" w:rsidRDefault="002E5034" w:rsidP="00E70EAD">
            <w:pPr>
              <w:pStyle w:val="CRCoverPage"/>
              <w:spacing w:after="0"/>
              <w:ind w:left="100"/>
              <w:rPr>
                <w:noProof/>
              </w:rPr>
            </w:pPr>
            <w:r>
              <w:rPr>
                <w:noProof/>
              </w:rPr>
              <w:t>An Editor’s note is added for further study how to remove RAT restrictions from the UE.</w:t>
            </w:r>
          </w:p>
        </w:tc>
      </w:tr>
      <w:tr w:rsidR="00987E13" w14:paraId="52548A98" w14:textId="77777777" w:rsidTr="00E70EAD">
        <w:tc>
          <w:tcPr>
            <w:tcW w:w="2694" w:type="dxa"/>
            <w:gridSpan w:val="2"/>
            <w:tcBorders>
              <w:left w:val="single" w:sz="4" w:space="0" w:color="auto"/>
            </w:tcBorders>
          </w:tcPr>
          <w:p w14:paraId="08217280" w14:textId="77777777" w:rsidR="00987E13" w:rsidRDefault="00987E13" w:rsidP="00E70EAD">
            <w:pPr>
              <w:pStyle w:val="CRCoverPage"/>
              <w:spacing w:after="0"/>
              <w:rPr>
                <w:b/>
                <w:i/>
                <w:noProof/>
                <w:sz w:val="8"/>
                <w:szCs w:val="8"/>
              </w:rPr>
            </w:pPr>
          </w:p>
        </w:tc>
        <w:tc>
          <w:tcPr>
            <w:tcW w:w="6946" w:type="dxa"/>
            <w:gridSpan w:val="9"/>
            <w:tcBorders>
              <w:right w:val="single" w:sz="4" w:space="0" w:color="auto"/>
            </w:tcBorders>
          </w:tcPr>
          <w:p w14:paraId="06324A2E" w14:textId="77777777" w:rsidR="00987E13" w:rsidRDefault="00987E13" w:rsidP="00E70EAD">
            <w:pPr>
              <w:pStyle w:val="CRCoverPage"/>
              <w:spacing w:after="0"/>
              <w:rPr>
                <w:noProof/>
                <w:sz w:val="8"/>
                <w:szCs w:val="8"/>
              </w:rPr>
            </w:pPr>
          </w:p>
        </w:tc>
      </w:tr>
      <w:tr w:rsidR="00987E13" w14:paraId="3921BAF2" w14:textId="77777777" w:rsidTr="00E70EAD">
        <w:tc>
          <w:tcPr>
            <w:tcW w:w="2694" w:type="dxa"/>
            <w:gridSpan w:val="2"/>
            <w:tcBorders>
              <w:left w:val="single" w:sz="4" w:space="0" w:color="auto"/>
              <w:bottom w:val="single" w:sz="4" w:space="0" w:color="auto"/>
            </w:tcBorders>
          </w:tcPr>
          <w:p w14:paraId="1055D8CA" w14:textId="77777777" w:rsidR="00987E13" w:rsidRDefault="00987E13"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A829E" w14:textId="7B201A04" w:rsidR="00987E13" w:rsidRDefault="00987E13" w:rsidP="00E70EAD">
            <w:pPr>
              <w:pStyle w:val="CRCoverPage"/>
              <w:spacing w:after="0"/>
              <w:ind w:left="100"/>
              <w:rPr>
                <w:noProof/>
              </w:rPr>
            </w:pPr>
            <w:r w:rsidRPr="00041B5C">
              <w:rPr>
                <w:noProof/>
              </w:rPr>
              <w:t>RAT utilization control</w:t>
            </w:r>
            <w:r>
              <w:rPr>
                <w:noProof/>
              </w:rPr>
              <w:t xml:space="preserve"> </w:t>
            </w:r>
            <w:r w:rsidR="00BF4F46">
              <w:rPr>
                <w:noProof/>
              </w:rPr>
              <w:t xml:space="preserve">support level differ between EPS and 5GS and providing </w:t>
            </w:r>
            <w:r w:rsidR="00BF4F46" w:rsidRPr="00BF4F46">
              <w:rPr>
                <w:noProof/>
              </w:rPr>
              <w:t>RAT utilization control</w:t>
            </w:r>
            <w:r w:rsidR="00BF4F46">
              <w:rPr>
                <w:noProof/>
              </w:rPr>
              <w:t xml:space="preserve"> information cannot be initiated by the UE in EPS.</w:t>
            </w:r>
          </w:p>
        </w:tc>
      </w:tr>
      <w:tr w:rsidR="00987E13" w14:paraId="5F0A58C2" w14:textId="77777777" w:rsidTr="00E70EAD">
        <w:tc>
          <w:tcPr>
            <w:tcW w:w="2694" w:type="dxa"/>
            <w:gridSpan w:val="2"/>
          </w:tcPr>
          <w:p w14:paraId="5E0D9DB2" w14:textId="77777777" w:rsidR="00987E13" w:rsidRDefault="00987E13" w:rsidP="00E70EAD">
            <w:pPr>
              <w:pStyle w:val="CRCoverPage"/>
              <w:spacing w:after="0"/>
              <w:rPr>
                <w:b/>
                <w:i/>
                <w:noProof/>
                <w:sz w:val="8"/>
                <w:szCs w:val="8"/>
              </w:rPr>
            </w:pPr>
          </w:p>
        </w:tc>
        <w:tc>
          <w:tcPr>
            <w:tcW w:w="6946" w:type="dxa"/>
            <w:gridSpan w:val="9"/>
          </w:tcPr>
          <w:p w14:paraId="4B678FF4" w14:textId="77777777" w:rsidR="00987E13" w:rsidRDefault="00987E13" w:rsidP="00E70EAD">
            <w:pPr>
              <w:pStyle w:val="CRCoverPage"/>
              <w:spacing w:after="0"/>
              <w:rPr>
                <w:noProof/>
                <w:sz w:val="8"/>
                <w:szCs w:val="8"/>
              </w:rPr>
            </w:pPr>
          </w:p>
        </w:tc>
      </w:tr>
      <w:tr w:rsidR="00987E13" w14:paraId="4B026A3A" w14:textId="77777777" w:rsidTr="00E70EAD">
        <w:tc>
          <w:tcPr>
            <w:tcW w:w="2694" w:type="dxa"/>
            <w:gridSpan w:val="2"/>
            <w:tcBorders>
              <w:top w:val="single" w:sz="4" w:space="0" w:color="auto"/>
              <w:left w:val="single" w:sz="4" w:space="0" w:color="auto"/>
            </w:tcBorders>
          </w:tcPr>
          <w:p w14:paraId="2AFBF181" w14:textId="77777777" w:rsidR="00987E13" w:rsidRDefault="00987E13"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6CB257" w14:textId="633DA9B4" w:rsidR="00987E13" w:rsidRDefault="00987E13" w:rsidP="00E70EAD">
            <w:pPr>
              <w:pStyle w:val="CRCoverPage"/>
              <w:spacing w:after="0"/>
              <w:ind w:left="100"/>
              <w:rPr>
                <w:noProof/>
              </w:rPr>
            </w:pPr>
            <w:r w:rsidRPr="0086453C">
              <w:rPr>
                <w:noProof/>
                <w:lang w:eastAsia="ko-KR"/>
              </w:rPr>
              <w:t>5.</w:t>
            </w:r>
            <w:r w:rsidR="007A3848">
              <w:rPr>
                <w:noProof/>
                <w:lang w:eastAsia="ko-KR"/>
              </w:rPr>
              <w:t>3</w:t>
            </w:r>
            <w:r w:rsidRPr="0086453C">
              <w:rPr>
                <w:noProof/>
                <w:lang w:eastAsia="ko-KR"/>
              </w:rPr>
              <w:t>.</w:t>
            </w:r>
            <w:r w:rsidR="00BF4F46">
              <w:rPr>
                <w:noProof/>
                <w:lang w:eastAsia="ko-KR"/>
              </w:rPr>
              <w:t>23, 5.4.1.1, 5.4.1.2, 5.4.1.3, 5.4.1.4, 8.2.16.1, 8.2.16.x (new)</w:t>
            </w:r>
            <w:r w:rsidR="00194FD5">
              <w:rPr>
                <w:noProof/>
                <w:lang w:eastAsia="ko-KR"/>
              </w:rPr>
              <w:t>, 9.9.3.3x</w:t>
            </w:r>
          </w:p>
        </w:tc>
      </w:tr>
      <w:tr w:rsidR="00987E13" w14:paraId="2A95CF87" w14:textId="77777777" w:rsidTr="00E70EAD">
        <w:tc>
          <w:tcPr>
            <w:tcW w:w="2694" w:type="dxa"/>
            <w:gridSpan w:val="2"/>
            <w:tcBorders>
              <w:left w:val="single" w:sz="4" w:space="0" w:color="auto"/>
            </w:tcBorders>
          </w:tcPr>
          <w:p w14:paraId="36B21CDF" w14:textId="77777777" w:rsidR="00987E13" w:rsidRDefault="00987E13" w:rsidP="00E70EAD">
            <w:pPr>
              <w:pStyle w:val="CRCoverPage"/>
              <w:spacing w:after="0"/>
              <w:rPr>
                <w:b/>
                <w:i/>
                <w:noProof/>
                <w:sz w:val="8"/>
                <w:szCs w:val="8"/>
              </w:rPr>
            </w:pPr>
          </w:p>
        </w:tc>
        <w:tc>
          <w:tcPr>
            <w:tcW w:w="6946" w:type="dxa"/>
            <w:gridSpan w:val="9"/>
            <w:tcBorders>
              <w:right w:val="single" w:sz="4" w:space="0" w:color="auto"/>
            </w:tcBorders>
          </w:tcPr>
          <w:p w14:paraId="6A0A5CC5" w14:textId="77777777" w:rsidR="00987E13" w:rsidRDefault="00987E13" w:rsidP="00E70EAD">
            <w:pPr>
              <w:pStyle w:val="CRCoverPage"/>
              <w:spacing w:after="0"/>
              <w:rPr>
                <w:noProof/>
                <w:sz w:val="8"/>
                <w:szCs w:val="8"/>
              </w:rPr>
            </w:pPr>
          </w:p>
        </w:tc>
      </w:tr>
      <w:tr w:rsidR="00987E13" w14:paraId="083B6DB8" w14:textId="77777777" w:rsidTr="00E70EAD">
        <w:tc>
          <w:tcPr>
            <w:tcW w:w="2694" w:type="dxa"/>
            <w:gridSpan w:val="2"/>
            <w:tcBorders>
              <w:left w:val="single" w:sz="4" w:space="0" w:color="auto"/>
            </w:tcBorders>
          </w:tcPr>
          <w:p w14:paraId="50473F57" w14:textId="77777777" w:rsidR="00987E13" w:rsidRDefault="00987E13"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55C984" w14:textId="77777777" w:rsidR="00987E13" w:rsidRDefault="00987E13"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0AFC8" w14:textId="77777777" w:rsidR="00987E13" w:rsidRDefault="00987E13" w:rsidP="00E70EAD">
            <w:pPr>
              <w:pStyle w:val="CRCoverPage"/>
              <w:spacing w:after="0"/>
              <w:jc w:val="center"/>
              <w:rPr>
                <w:b/>
                <w:caps/>
                <w:noProof/>
              </w:rPr>
            </w:pPr>
            <w:r>
              <w:rPr>
                <w:b/>
                <w:caps/>
                <w:noProof/>
              </w:rPr>
              <w:t>N</w:t>
            </w:r>
          </w:p>
        </w:tc>
        <w:tc>
          <w:tcPr>
            <w:tcW w:w="2977" w:type="dxa"/>
            <w:gridSpan w:val="4"/>
          </w:tcPr>
          <w:p w14:paraId="77047BE5" w14:textId="77777777" w:rsidR="00987E13" w:rsidRDefault="00987E13"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12044B" w14:textId="77777777" w:rsidR="00987E13" w:rsidRDefault="00987E13" w:rsidP="00E70EAD">
            <w:pPr>
              <w:pStyle w:val="CRCoverPage"/>
              <w:spacing w:after="0"/>
              <w:ind w:left="99"/>
              <w:rPr>
                <w:noProof/>
              </w:rPr>
            </w:pPr>
          </w:p>
        </w:tc>
      </w:tr>
      <w:tr w:rsidR="00987E13" w14:paraId="54B76E89" w14:textId="77777777" w:rsidTr="00E70EAD">
        <w:tc>
          <w:tcPr>
            <w:tcW w:w="2694" w:type="dxa"/>
            <w:gridSpan w:val="2"/>
            <w:tcBorders>
              <w:left w:val="single" w:sz="4" w:space="0" w:color="auto"/>
            </w:tcBorders>
          </w:tcPr>
          <w:p w14:paraId="6AECCF5C" w14:textId="77777777" w:rsidR="00987E13" w:rsidRDefault="00987E13"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DBF101"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96FFB" w14:textId="77777777" w:rsidR="00987E13" w:rsidRDefault="00987E13" w:rsidP="00E70EAD">
            <w:pPr>
              <w:pStyle w:val="CRCoverPage"/>
              <w:spacing w:after="0"/>
              <w:jc w:val="center"/>
              <w:rPr>
                <w:b/>
                <w:caps/>
                <w:noProof/>
              </w:rPr>
            </w:pPr>
            <w:r>
              <w:rPr>
                <w:b/>
                <w:caps/>
                <w:noProof/>
              </w:rPr>
              <w:t>x</w:t>
            </w:r>
          </w:p>
        </w:tc>
        <w:tc>
          <w:tcPr>
            <w:tcW w:w="2977" w:type="dxa"/>
            <w:gridSpan w:val="4"/>
          </w:tcPr>
          <w:p w14:paraId="5609C800" w14:textId="77777777" w:rsidR="00987E13" w:rsidRDefault="00987E13"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4A7D58" w14:textId="77777777" w:rsidR="00987E13" w:rsidRDefault="00987E13" w:rsidP="00E70EAD">
            <w:pPr>
              <w:pStyle w:val="CRCoverPage"/>
              <w:spacing w:after="0"/>
              <w:ind w:left="99"/>
              <w:rPr>
                <w:noProof/>
              </w:rPr>
            </w:pPr>
            <w:r>
              <w:rPr>
                <w:noProof/>
              </w:rPr>
              <w:t xml:space="preserve">TS/TR ... CR ... </w:t>
            </w:r>
          </w:p>
        </w:tc>
      </w:tr>
      <w:tr w:rsidR="00987E13" w14:paraId="1F380F8D" w14:textId="77777777" w:rsidTr="00E70EAD">
        <w:tc>
          <w:tcPr>
            <w:tcW w:w="2694" w:type="dxa"/>
            <w:gridSpan w:val="2"/>
            <w:tcBorders>
              <w:left w:val="single" w:sz="4" w:space="0" w:color="auto"/>
            </w:tcBorders>
          </w:tcPr>
          <w:p w14:paraId="1C18683F" w14:textId="77777777" w:rsidR="00987E13" w:rsidRDefault="00987E13"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3F0A1"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5615" w14:textId="77777777" w:rsidR="00987E13" w:rsidRDefault="00987E13" w:rsidP="00E70EAD">
            <w:pPr>
              <w:pStyle w:val="CRCoverPage"/>
              <w:spacing w:after="0"/>
              <w:jc w:val="center"/>
              <w:rPr>
                <w:b/>
                <w:caps/>
                <w:noProof/>
              </w:rPr>
            </w:pPr>
            <w:r>
              <w:rPr>
                <w:b/>
                <w:caps/>
                <w:noProof/>
              </w:rPr>
              <w:t>x</w:t>
            </w:r>
          </w:p>
        </w:tc>
        <w:tc>
          <w:tcPr>
            <w:tcW w:w="2977" w:type="dxa"/>
            <w:gridSpan w:val="4"/>
          </w:tcPr>
          <w:p w14:paraId="48DA5EBC" w14:textId="77777777" w:rsidR="00987E13" w:rsidRDefault="00987E13"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713CD7" w14:textId="77777777" w:rsidR="00987E13" w:rsidRDefault="00987E13" w:rsidP="00E70EAD">
            <w:pPr>
              <w:pStyle w:val="CRCoverPage"/>
              <w:spacing w:after="0"/>
              <w:ind w:left="99"/>
              <w:rPr>
                <w:noProof/>
              </w:rPr>
            </w:pPr>
            <w:r>
              <w:rPr>
                <w:noProof/>
              </w:rPr>
              <w:t xml:space="preserve">TS/TR ... CR ... </w:t>
            </w:r>
          </w:p>
        </w:tc>
      </w:tr>
      <w:tr w:rsidR="00987E13" w14:paraId="53657E09" w14:textId="77777777" w:rsidTr="00E70EAD">
        <w:tc>
          <w:tcPr>
            <w:tcW w:w="2694" w:type="dxa"/>
            <w:gridSpan w:val="2"/>
            <w:tcBorders>
              <w:left w:val="single" w:sz="4" w:space="0" w:color="auto"/>
            </w:tcBorders>
          </w:tcPr>
          <w:p w14:paraId="44B9490C" w14:textId="77777777" w:rsidR="00987E13" w:rsidRDefault="00987E13"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42D60"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D7173" w14:textId="77777777" w:rsidR="00987E13" w:rsidRDefault="00987E13" w:rsidP="00E70EAD">
            <w:pPr>
              <w:pStyle w:val="CRCoverPage"/>
              <w:spacing w:after="0"/>
              <w:jc w:val="center"/>
              <w:rPr>
                <w:b/>
                <w:caps/>
                <w:noProof/>
              </w:rPr>
            </w:pPr>
            <w:r>
              <w:rPr>
                <w:b/>
                <w:caps/>
                <w:noProof/>
              </w:rPr>
              <w:t>x</w:t>
            </w:r>
          </w:p>
        </w:tc>
        <w:tc>
          <w:tcPr>
            <w:tcW w:w="2977" w:type="dxa"/>
            <w:gridSpan w:val="4"/>
          </w:tcPr>
          <w:p w14:paraId="25B61DBF" w14:textId="77777777" w:rsidR="00987E13" w:rsidRDefault="00987E13"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0017A" w14:textId="77777777" w:rsidR="00987E13" w:rsidRDefault="00987E13" w:rsidP="00E70EAD">
            <w:pPr>
              <w:pStyle w:val="CRCoverPage"/>
              <w:spacing w:after="0"/>
              <w:ind w:left="99"/>
              <w:rPr>
                <w:noProof/>
              </w:rPr>
            </w:pPr>
            <w:r>
              <w:rPr>
                <w:noProof/>
              </w:rPr>
              <w:t xml:space="preserve">TS/TR ... CR ... </w:t>
            </w:r>
          </w:p>
        </w:tc>
      </w:tr>
      <w:tr w:rsidR="00987E13" w14:paraId="4BD30C82" w14:textId="77777777" w:rsidTr="00E70EAD">
        <w:tc>
          <w:tcPr>
            <w:tcW w:w="2694" w:type="dxa"/>
            <w:gridSpan w:val="2"/>
            <w:tcBorders>
              <w:left w:val="single" w:sz="4" w:space="0" w:color="auto"/>
            </w:tcBorders>
          </w:tcPr>
          <w:p w14:paraId="77A0FB81" w14:textId="77777777" w:rsidR="00987E13" w:rsidRDefault="00987E13" w:rsidP="00E70EAD">
            <w:pPr>
              <w:pStyle w:val="CRCoverPage"/>
              <w:spacing w:after="0"/>
              <w:rPr>
                <w:b/>
                <w:i/>
                <w:noProof/>
              </w:rPr>
            </w:pPr>
          </w:p>
        </w:tc>
        <w:tc>
          <w:tcPr>
            <w:tcW w:w="6946" w:type="dxa"/>
            <w:gridSpan w:val="9"/>
            <w:tcBorders>
              <w:right w:val="single" w:sz="4" w:space="0" w:color="auto"/>
            </w:tcBorders>
          </w:tcPr>
          <w:p w14:paraId="75DD74B4" w14:textId="77777777" w:rsidR="00987E13" w:rsidRDefault="00987E13" w:rsidP="00E70EAD">
            <w:pPr>
              <w:pStyle w:val="CRCoverPage"/>
              <w:spacing w:after="0"/>
              <w:rPr>
                <w:noProof/>
              </w:rPr>
            </w:pPr>
          </w:p>
        </w:tc>
      </w:tr>
      <w:tr w:rsidR="00987E13" w14:paraId="43028B61" w14:textId="77777777" w:rsidTr="00E70EAD">
        <w:tc>
          <w:tcPr>
            <w:tcW w:w="2694" w:type="dxa"/>
            <w:gridSpan w:val="2"/>
            <w:tcBorders>
              <w:left w:val="single" w:sz="4" w:space="0" w:color="auto"/>
              <w:bottom w:val="single" w:sz="4" w:space="0" w:color="auto"/>
            </w:tcBorders>
          </w:tcPr>
          <w:p w14:paraId="7A93BF73" w14:textId="77777777" w:rsidR="00987E13" w:rsidRDefault="00987E13"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249205" w14:textId="77777777" w:rsidR="00987E13" w:rsidRDefault="00987E13" w:rsidP="00E70EAD">
            <w:pPr>
              <w:pStyle w:val="CRCoverPage"/>
              <w:spacing w:after="0"/>
              <w:ind w:left="100"/>
              <w:rPr>
                <w:noProof/>
              </w:rPr>
            </w:pPr>
          </w:p>
        </w:tc>
      </w:tr>
      <w:tr w:rsidR="00987E13" w:rsidRPr="008863B9" w14:paraId="4BF82C2F" w14:textId="77777777" w:rsidTr="00E70EAD">
        <w:tc>
          <w:tcPr>
            <w:tcW w:w="2694" w:type="dxa"/>
            <w:gridSpan w:val="2"/>
            <w:tcBorders>
              <w:top w:val="single" w:sz="4" w:space="0" w:color="auto"/>
              <w:bottom w:val="single" w:sz="4" w:space="0" w:color="auto"/>
            </w:tcBorders>
          </w:tcPr>
          <w:p w14:paraId="53A9DF9B" w14:textId="77777777" w:rsidR="00987E13" w:rsidRPr="008863B9" w:rsidRDefault="00987E13"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F40F35" w14:textId="77777777" w:rsidR="00987E13" w:rsidRPr="008863B9" w:rsidRDefault="00987E13" w:rsidP="00E70EAD">
            <w:pPr>
              <w:pStyle w:val="CRCoverPage"/>
              <w:spacing w:after="0"/>
              <w:ind w:left="100"/>
              <w:rPr>
                <w:noProof/>
                <w:sz w:val="8"/>
                <w:szCs w:val="8"/>
              </w:rPr>
            </w:pPr>
          </w:p>
        </w:tc>
      </w:tr>
      <w:tr w:rsidR="00987E13" w:rsidRPr="00B93DB4" w14:paraId="7C12519B" w14:textId="77777777" w:rsidTr="00E70EAD">
        <w:tc>
          <w:tcPr>
            <w:tcW w:w="2694" w:type="dxa"/>
            <w:gridSpan w:val="2"/>
            <w:tcBorders>
              <w:top w:val="single" w:sz="4" w:space="0" w:color="auto"/>
              <w:left w:val="single" w:sz="4" w:space="0" w:color="auto"/>
              <w:bottom w:val="single" w:sz="4" w:space="0" w:color="auto"/>
            </w:tcBorders>
          </w:tcPr>
          <w:p w14:paraId="0AC3EF4E" w14:textId="77777777" w:rsidR="00987E13" w:rsidRDefault="00987E13"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20AA0" w14:textId="77777777" w:rsidR="00987E13" w:rsidRDefault="00B93DB4" w:rsidP="00DC7751">
            <w:pPr>
              <w:pStyle w:val="CRCoverPage"/>
              <w:spacing w:after="0"/>
              <w:ind w:left="100"/>
              <w:rPr>
                <w:lang w:val="en-US"/>
              </w:rPr>
            </w:pPr>
            <w:r w:rsidRPr="00B93DB4">
              <w:rPr>
                <w:noProof/>
                <w:lang w:val="en-US"/>
              </w:rPr>
              <w:t>Rev5: E</w:t>
            </w:r>
            <w:r w:rsidR="00DC7751">
              <w:rPr>
                <w:noProof/>
                <w:lang w:val="en-US"/>
              </w:rPr>
              <w:t xml:space="preserve">ditor’s </w:t>
            </w:r>
            <w:r w:rsidRPr="00B93DB4">
              <w:rPr>
                <w:noProof/>
                <w:lang w:val="en-US"/>
              </w:rPr>
              <w:t>N</w:t>
            </w:r>
            <w:r w:rsidR="00DC7751">
              <w:rPr>
                <w:noProof/>
                <w:lang w:val="en-US"/>
              </w:rPr>
              <w:t xml:space="preserve">ote </w:t>
            </w:r>
            <w:r w:rsidRPr="00B93DB4">
              <w:rPr>
                <w:noProof/>
                <w:lang w:val="en-US"/>
              </w:rPr>
              <w:t xml:space="preserve">in </w:t>
            </w:r>
            <w:r w:rsidRPr="00B93DB4">
              <w:rPr>
                <w:lang w:val="en-US"/>
              </w:rPr>
              <w:t>5.4.1.3</w:t>
            </w:r>
            <w:r w:rsidR="00DC7751">
              <w:rPr>
                <w:noProof/>
                <w:lang w:val="en-US"/>
              </w:rPr>
              <w:t>, from a previous revision,</w:t>
            </w:r>
            <w:r w:rsidRPr="00B93DB4">
              <w:rPr>
                <w:lang w:val="en-US"/>
              </w:rPr>
              <w:t xml:space="preserve"> is deleted and</w:t>
            </w:r>
            <w:r>
              <w:rPr>
                <w:lang w:val="en-US"/>
              </w:rPr>
              <w:t xml:space="preserve"> a UE requirement is added to delete any entry for the RPLMN upon receiving RAT restriction information without restricted RATs.</w:t>
            </w:r>
            <w:r w:rsidR="00C22F0C">
              <w:rPr>
                <w:lang w:val="en-US"/>
              </w:rPr>
              <w:t xml:space="preserve"> Addition of RAT restriction information is stored with PLMN id of current PLMN, aligned to C1-245681</w:t>
            </w:r>
            <w:r w:rsidR="00384690">
              <w:rPr>
                <w:lang w:val="en-US"/>
              </w:rPr>
              <w:t xml:space="preserve"> and </w:t>
            </w:r>
            <w:r w:rsidR="00384690" w:rsidRPr="00384690">
              <w:rPr>
                <w:lang w:val="en-US"/>
              </w:rPr>
              <w:t>C1-245789</w:t>
            </w:r>
            <w:r w:rsidR="00C22F0C">
              <w:rPr>
                <w:lang w:val="en-US"/>
              </w:rPr>
              <w:t>.</w:t>
            </w:r>
          </w:p>
          <w:p w14:paraId="19C029DA" w14:textId="7ACD1C34" w:rsidR="00166EB7" w:rsidRPr="00B93DB4" w:rsidRDefault="00166EB7" w:rsidP="00DC7751">
            <w:pPr>
              <w:pStyle w:val="CRCoverPage"/>
              <w:spacing w:after="0"/>
              <w:ind w:left="100"/>
              <w:rPr>
                <w:noProof/>
                <w:lang w:val="en-US"/>
              </w:rPr>
            </w:pPr>
            <w:r>
              <w:rPr>
                <w:lang w:val="en-US"/>
              </w:rPr>
              <w:lastRenderedPageBreak/>
              <w:t>Rev8: Revision to CP-106; in clause 6.4.1.4 incorrect message name has been corrected from “</w:t>
            </w:r>
            <w:r w:rsidRPr="00166EB7">
              <w:rPr>
                <w:lang w:val="en-US"/>
              </w:rPr>
              <w:t>GUTI REALLOCATION COMPLETE</w:t>
            </w:r>
            <w:r>
              <w:rPr>
                <w:lang w:val="en-US"/>
              </w:rPr>
              <w:t>” to “</w:t>
            </w:r>
            <w:r w:rsidRPr="00166EB7">
              <w:rPr>
                <w:lang w:val="en-US"/>
              </w:rPr>
              <w:t>GUTI REALLOCATION COMMAND message</w:t>
            </w:r>
            <w:r>
              <w:rPr>
                <w:lang w:val="en-US"/>
              </w:rPr>
              <w:t>”</w:t>
            </w:r>
          </w:p>
        </w:tc>
      </w:tr>
    </w:tbl>
    <w:p w14:paraId="65D1971A" w14:textId="77777777" w:rsidR="00987E13" w:rsidRPr="00B93DB4" w:rsidRDefault="00987E13" w:rsidP="00987E13">
      <w:pPr>
        <w:pStyle w:val="CRCoverPage"/>
        <w:spacing w:after="0"/>
        <w:rPr>
          <w:noProof/>
          <w:sz w:val="8"/>
          <w:szCs w:val="8"/>
          <w:lang w:val="en-US"/>
        </w:rPr>
      </w:pPr>
    </w:p>
    <w:p w14:paraId="349E9A96" w14:textId="77777777" w:rsidR="00987E13" w:rsidRPr="00B93DB4" w:rsidRDefault="00987E13" w:rsidP="00987E13">
      <w:pPr>
        <w:rPr>
          <w:noProof/>
          <w:lang w:val="en-US"/>
        </w:rPr>
        <w:sectPr w:rsidR="00987E13" w:rsidRPr="00B93DB4">
          <w:headerReference w:type="even" r:id="rId12"/>
          <w:footnotePr>
            <w:numRestart w:val="eachSect"/>
          </w:footnotePr>
          <w:pgSz w:w="11907" w:h="16840" w:code="9"/>
          <w:pgMar w:top="1418" w:right="1134" w:bottom="1134" w:left="1134" w:header="680" w:footer="567" w:gutter="0"/>
          <w:cols w:space="720"/>
        </w:sectPr>
      </w:pPr>
    </w:p>
    <w:p w14:paraId="439D33AD" w14:textId="77777777" w:rsidR="00987E13" w:rsidRPr="00B93DB4" w:rsidRDefault="00987E13" w:rsidP="00987E13">
      <w:pPr>
        <w:rPr>
          <w:lang w:val="en-US"/>
        </w:rPr>
      </w:pPr>
      <w:bookmarkStart w:id="6" w:name="_Toc157616754"/>
    </w:p>
    <w:p w14:paraId="00D43CC2"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92B87D6" w14:textId="77777777" w:rsidR="00987E13" w:rsidRPr="006B5418" w:rsidRDefault="00987E13" w:rsidP="00987E13">
      <w:pPr>
        <w:rPr>
          <w:lang w:val="en-US"/>
        </w:rPr>
      </w:pPr>
    </w:p>
    <w:bookmarkEnd w:id="6"/>
    <w:p w14:paraId="04E07159" w14:textId="1340C18E" w:rsidR="000D3D22" w:rsidRPr="006A6394" w:rsidRDefault="000D3D22" w:rsidP="000D3D22">
      <w:pPr>
        <w:pStyle w:val="Heading3"/>
      </w:pPr>
      <w:r w:rsidRPr="006A6394">
        <w:t>5.3.</w:t>
      </w:r>
      <w:r>
        <w:t>23</w:t>
      </w:r>
      <w:r w:rsidRPr="006A6394">
        <w:tab/>
      </w:r>
      <w:bookmarkEnd w:id="1"/>
      <w:r>
        <w:t>Control of UE r</w:t>
      </w:r>
      <w:r w:rsidRPr="007A6E3C">
        <w:t xml:space="preserve">adio </w:t>
      </w:r>
      <w:r>
        <w:t>a</w:t>
      </w:r>
      <w:r w:rsidRPr="007A6E3C">
        <w:t xml:space="preserve">ccess </w:t>
      </w:r>
      <w:r>
        <w:t>t</w:t>
      </w:r>
      <w:r w:rsidRPr="007A6E3C">
        <w:t>echnolog</w:t>
      </w:r>
      <w:r>
        <w:t>y (RAT) utilization by EPS</w:t>
      </w:r>
      <w:bookmarkEnd w:id="2"/>
    </w:p>
    <w:p w14:paraId="31690F2B" w14:textId="4879AF50" w:rsidR="000D3D22" w:rsidRDefault="000D3D22" w:rsidP="000D3D22">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7" w:name="_Hlk160540860"/>
      <w:r>
        <w:rPr>
          <w:lang w:eastAsia="ja-JP"/>
        </w:rPr>
        <w:t xml:space="preserve">may send the RAT </w:t>
      </w:r>
      <w:r>
        <w:t>utilization control</w:t>
      </w:r>
      <w:r>
        <w:rPr>
          <w:lang w:eastAsia="ja-JP"/>
        </w:rPr>
        <w:t xml:space="preserve"> IE to the UE via</w:t>
      </w:r>
      <w:r w:rsidRPr="006A6394">
        <w:rPr>
          <w:lang w:eastAsia="ja-JP"/>
        </w:rPr>
        <w:t xml:space="preserve"> the ATTACH ACCEPT message</w:t>
      </w:r>
      <w:ins w:id="8" w:author="Huawei User 1" w:date="2024-10-01T15:21:00Z">
        <w:r w:rsidR="00987E13">
          <w:rPr>
            <w:lang w:eastAsia="ja-JP"/>
          </w:rPr>
          <w:t>,</w:t>
        </w:r>
      </w:ins>
      <w:del w:id="9" w:author="Huawei User 1" w:date="2024-10-01T15:21:00Z">
        <w:r w:rsidRPr="006A6394" w:rsidDel="00987E13">
          <w:rPr>
            <w:lang w:eastAsia="ja-JP"/>
          </w:rPr>
          <w:delText xml:space="preserve"> </w:delText>
        </w:r>
        <w:r w:rsidDel="00987E13">
          <w:rPr>
            <w:lang w:eastAsia="ja-JP"/>
          </w:rPr>
          <w:delText>or</w:delText>
        </w:r>
      </w:del>
      <w:r w:rsidRPr="006A6394">
        <w:rPr>
          <w:lang w:eastAsia="ja-JP"/>
        </w:rPr>
        <w:t xml:space="preserve"> </w:t>
      </w:r>
      <w:r>
        <w:rPr>
          <w:lang w:eastAsia="ja-JP"/>
        </w:rPr>
        <w:t xml:space="preserve">the </w:t>
      </w:r>
      <w:r w:rsidRPr="006A6394">
        <w:rPr>
          <w:lang w:eastAsia="ja-JP"/>
        </w:rPr>
        <w:t xml:space="preserve">TRACKING AREA UPDATE ACCEPT message </w:t>
      </w:r>
      <w:bookmarkEnd w:id="7"/>
      <w:ins w:id="10" w:author="Huawei User 1" w:date="2024-10-01T15:20:00Z">
        <w:r w:rsidR="00987E13">
          <w:rPr>
            <w:lang w:eastAsia="ja-JP"/>
          </w:rPr>
          <w:t xml:space="preserve">or the </w:t>
        </w:r>
      </w:ins>
      <w:ins w:id="11" w:author="Huawei User 1" w:date="2024-10-01T15:21:00Z">
        <w:r w:rsidR="00987E13" w:rsidRPr="00987E13">
          <w:rPr>
            <w:lang w:eastAsia="ja-JP"/>
          </w:rPr>
          <w:t xml:space="preserve">GUTI REALLOCATION COMMAND </w:t>
        </w:r>
        <w:r w:rsidR="00987E13">
          <w:rPr>
            <w:lang w:eastAsia="ja-JP"/>
          </w:rPr>
          <w:t xml:space="preserve">message </w:t>
        </w:r>
      </w:ins>
      <w:r w:rsidRPr="006A6394">
        <w:rPr>
          <w:lang w:eastAsia="ja-JP"/>
        </w:rPr>
        <w:t>(see clause</w:t>
      </w:r>
      <w:r w:rsidRPr="006A6394">
        <w:t> </w:t>
      </w:r>
      <w:r w:rsidRPr="006A6394">
        <w:rPr>
          <w:lang w:eastAsia="ja-JP"/>
        </w:rPr>
        <w:t>5.5.1.2</w:t>
      </w:r>
      <w:ins w:id="12" w:author="Huawei User 1" w:date="2024-10-01T15:21:00Z">
        <w:r w:rsidR="00987E13">
          <w:rPr>
            <w:lang w:eastAsia="ja-JP"/>
          </w:rPr>
          <w:t>,</w:t>
        </w:r>
      </w:ins>
      <w:del w:id="13" w:author="Huawei User 1" w:date="2024-10-01T15:21:00Z">
        <w:r w:rsidRPr="006A6394" w:rsidDel="00987E13">
          <w:rPr>
            <w:lang w:eastAsia="ja-JP"/>
          </w:rPr>
          <w:delText xml:space="preserve"> and</w:delText>
        </w:r>
      </w:del>
      <w:r w:rsidRPr="006A6394">
        <w:rPr>
          <w:lang w:eastAsia="ja-JP"/>
        </w:rPr>
        <w:t xml:space="preserve"> clause</w:t>
      </w:r>
      <w:r w:rsidRPr="006A6394">
        <w:t> </w:t>
      </w:r>
      <w:r w:rsidRPr="006A6394">
        <w:rPr>
          <w:lang w:eastAsia="ja-JP"/>
        </w:rPr>
        <w:t>5</w:t>
      </w:r>
      <w:r w:rsidRPr="006A6394">
        <w:t>.5.3.2</w:t>
      </w:r>
      <w:ins w:id="14" w:author="Huawei User 1" w:date="2024-10-01T15:21:00Z">
        <w:r w:rsidR="00987E13">
          <w:t xml:space="preserve"> and clause 5.4.</w:t>
        </w:r>
      </w:ins>
      <w:ins w:id="15" w:author="Huawei User 1" w:date="2024-10-01T15:22:00Z">
        <w:r w:rsidR="00987E13">
          <w:t>1.2</w:t>
        </w:r>
      </w:ins>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2677A210" w14:textId="77777777" w:rsidR="000D3D22" w:rsidRDefault="000D3D22" w:rsidP="000D3D22">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bookmarkEnd w:id="3"/>
    </w:p>
    <w:p w14:paraId="141D0690" w14:textId="5691178D" w:rsidR="000D3D22" w:rsidRPr="000D3D22" w:rsidRDefault="000D3D22" w:rsidP="00925263">
      <w:pPr>
        <w:pStyle w:val="EditorsNote"/>
        <w:ind w:left="1135" w:hanging="851"/>
      </w:pPr>
      <w:r w:rsidRPr="00925263">
        <w:rPr>
          <w:rFonts w:eastAsia="Times New Roman"/>
          <w:lang w:val="en-US" w:eastAsia="en-GB"/>
        </w:rPr>
        <w:t>Editor's note: How does the UE handle the received information of restricted RAT indicated in the RAT utilization control IE is FFS.</w:t>
      </w:r>
    </w:p>
    <w:p w14:paraId="2D975BF2" w14:textId="77777777" w:rsidR="00987E13" w:rsidRDefault="00987E13" w:rsidP="00987E13">
      <w:bookmarkStart w:id="16" w:name="_CR5_4"/>
      <w:bookmarkStart w:id="17" w:name="_Toc27743781"/>
      <w:bookmarkStart w:id="18" w:name="_Toc35959352"/>
      <w:bookmarkStart w:id="19" w:name="_Toc45202783"/>
      <w:bookmarkStart w:id="20" w:name="_Toc45700159"/>
      <w:bookmarkStart w:id="21" w:name="_Toc51919895"/>
      <w:bookmarkStart w:id="22" w:name="_Toc68250955"/>
      <w:bookmarkStart w:id="23" w:name="_Toc178419585"/>
      <w:bookmarkEnd w:id="16"/>
    </w:p>
    <w:p w14:paraId="22AF2F74" w14:textId="3E7B3CCE"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BC3521" w14:textId="77777777" w:rsidR="00987E13" w:rsidRPr="006B5418" w:rsidRDefault="00987E13" w:rsidP="00987E13">
      <w:pPr>
        <w:rPr>
          <w:lang w:val="en-US"/>
        </w:rPr>
      </w:pPr>
    </w:p>
    <w:p w14:paraId="33A845DA" w14:textId="77777777" w:rsidR="00D40C70" w:rsidRPr="00BC508A" w:rsidRDefault="00D40C70" w:rsidP="00295835">
      <w:pPr>
        <w:pStyle w:val="Heading4"/>
      </w:pPr>
      <w:bookmarkStart w:id="24" w:name="_CR5_4_1"/>
      <w:bookmarkStart w:id="25" w:name="_CR5_4_1_1"/>
      <w:bookmarkStart w:id="26" w:name="_Toc20217898"/>
      <w:bookmarkStart w:id="27" w:name="_Toc27743783"/>
      <w:bookmarkStart w:id="28" w:name="_Toc35959354"/>
      <w:bookmarkStart w:id="29" w:name="_Toc45202785"/>
      <w:bookmarkStart w:id="30" w:name="_Toc45700161"/>
      <w:bookmarkStart w:id="31" w:name="_Toc51919897"/>
      <w:bookmarkStart w:id="32" w:name="_Toc68250957"/>
      <w:bookmarkStart w:id="33" w:name="_Toc178419587"/>
      <w:bookmarkEnd w:id="4"/>
      <w:bookmarkEnd w:id="17"/>
      <w:bookmarkEnd w:id="18"/>
      <w:bookmarkEnd w:id="19"/>
      <w:bookmarkEnd w:id="20"/>
      <w:bookmarkEnd w:id="21"/>
      <w:bookmarkEnd w:id="22"/>
      <w:bookmarkEnd w:id="23"/>
      <w:bookmarkEnd w:id="24"/>
      <w:bookmarkEnd w:id="25"/>
      <w:r w:rsidRPr="00BC508A">
        <w:t>5.4.1.1</w:t>
      </w:r>
      <w:r w:rsidRPr="00BC508A">
        <w:tab/>
        <w:t>General</w:t>
      </w:r>
      <w:bookmarkEnd w:id="26"/>
      <w:bookmarkEnd w:id="27"/>
      <w:bookmarkEnd w:id="28"/>
      <w:bookmarkEnd w:id="29"/>
      <w:bookmarkEnd w:id="30"/>
      <w:bookmarkEnd w:id="31"/>
      <w:bookmarkEnd w:id="32"/>
      <w:bookmarkEnd w:id="33"/>
    </w:p>
    <w:p w14:paraId="598C7DD5" w14:textId="77777777" w:rsidR="00D40C70" w:rsidRPr="00BC508A" w:rsidRDefault="00D40C70" w:rsidP="00D40C70">
      <w:r w:rsidRPr="00BC508A">
        <w:t>The purpose of the GUTI reallocation procedure is to allocate a GUTI and optionally to provide one or more of the following to a particular UE:</w:t>
      </w:r>
    </w:p>
    <w:p w14:paraId="7DC432B6" w14:textId="77777777" w:rsidR="00D40C70" w:rsidRPr="00BC508A" w:rsidRDefault="00D40C70" w:rsidP="00D40C70">
      <w:pPr>
        <w:pStyle w:val="B1"/>
      </w:pPr>
      <w:r w:rsidRPr="00BC508A">
        <w:t>-</w:t>
      </w:r>
      <w:r w:rsidRPr="00BC508A">
        <w:tab/>
        <w:t>a new TAI list;</w:t>
      </w:r>
    </w:p>
    <w:p w14:paraId="6ADA6441" w14:textId="0DD83C1B" w:rsidR="00D40C70" w:rsidRPr="00BC508A" w:rsidRDefault="00D40C70" w:rsidP="00D40C70">
      <w:pPr>
        <w:pStyle w:val="B1"/>
      </w:pPr>
      <w:r w:rsidRPr="00BC508A">
        <w:t>-</w:t>
      </w:r>
      <w:r w:rsidRPr="00BC508A">
        <w:tab/>
        <w:t>a new DCN-ID;</w:t>
      </w:r>
      <w:del w:id="34" w:author="Huawei User 1" w:date="2024-10-01T15:23:00Z">
        <w:r w:rsidRPr="00BC508A" w:rsidDel="00987E13">
          <w:delText xml:space="preserve"> and</w:delText>
        </w:r>
      </w:del>
    </w:p>
    <w:p w14:paraId="15F964B1" w14:textId="77777777" w:rsidR="00987E13" w:rsidRDefault="00D40C70" w:rsidP="00D40C70">
      <w:pPr>
        <w:pStyle w:val="B1"/>
        <w:rPr>
          <w:ins w:id="35" w:author="Huawei User 1" w:date="2024-10-01T15:22:00Z"/>
        </w:rPr>
      </w:pPr>
      <w:r w:rsidRPr="00BC508A">
        <w:t>-</w:t>
      </w:r>
      <w:r w:rsidRPr="00BC508A">
        <w:tab/>
        <w:t>in WB-S1 mode, if the UE supports RACS, either a UE radio capability ID deletion indication or a UE radio capability ID</w:t>
      </w:r>
      <w:ins w:id="36" w:author="Huawei User 1" w:date="2024-10-01T15:22:00Z">
        <w:r w:rsidR="00987E13">
          <w:t>; and</w:t>
        </w:r>
      </w:ins>
    </w:p>
    <w:p w14:paraId="5745006E" w14:textId="77E45686" w:rsidR="00D40C70" w:rsidRPr="00BC508A" w:rsidRDefault="00987E13" w:rsidP="00D40C70">
      <w:pPr>
        <w:pStyle w:val="B1"/>
      </w:pPr>
      <w:ins w:id="37" w:author="Huawei User 1" w:date="2024-10-01T15:22:00Z">
        <w:r>
          <w:t>-</w:t>
        </w:r>
        <w:r>
          <w:tab/>
          <w:t xml:space="preserve">if the UE supports </w:t>
        </w:r>
        <w:r w:rsidRPr="00987E13">
          <w:t>RAT utilization control</w:t>
        </w:r>
        <w:r>
          <w:t xml:space="preserve">, </w:t>
        </w:r>
      </w:ins>
      <w:ins w:id="38" w:author="Huawei User 1" w:date="2024-10-01T15:23:00Z">
        <w:r>
          <w:t xml:space="preserve">new </w:t>
        </w:r>
        <w:r w:rsidRPr="00987E13">
          <w:t>RAT utilization control</w:t>
        </w:r>
        <w:r>
          <w:t xml:space="preserve"> information</w:t>
        </w:r>
      </w:ins>
      <w:r w:rsidR="00D40C70" w:rsidRPr="00BC508A">
        <w:t>.</w:t>
      </w:r>
    </w:p>
    <w:p w14:paraId="0D2E6EAE" w14:textId="2A6E210D" w:rsidR="00D40C70" w:rsidRPr="00BC508A" w:rsidRDefault="00D40C70" w:rsidP="00D40C70">
      <w:r w:rsidRPr="00BC508A">
        <w:t xml:space="preserve">The reallocation of a GUTI is performed by the unique procedure defined in this </w:t>
      </w:r>
      <w:r w:rsidR="00FB1684" w:rsidRPr="00BC508A">
        <w:t>clause</w:t>
      </w:r>
      <w:r w:rsidRPr="00BC508A">
        <w:t>. This procedure can only be initiated by the MME in state EMM-REGISTERED.</w:t>
      </w:r>
    </w:p>
    <w:p w14:paraId="4958C035" w14:textId="086A0FC4" w:rsidR="00D40C70" w:rsidRPr="00BC508A" w:rsidRDefault="00D40C70" w:rsidP="00D40C70">
      <w:r w:rsidRPr="00BC508A">
        <w:t xml:space="preserve">The GUTI can also be implicitly reallocated at attach or tracking area updating procedures. The implicit reallocation of a GUTI is described in the </w:t>
      </w:r>
      <w:r w:rsidR="00FB1684" w:rsidRPr="00BC508A">
        <w:t>clause</w:t>
      </w:r>
      <w:r w:rsidRPr="00BC508A">
        <w:t xml:space="preserve">s which specify these procedures (see </w:t>
      </w:r>
      <w:r w:rsidR="00FB1684" w:rsidRPr="00BC508A">
        <w:t>clause</w:t>
      </w:r>
      <w:r w:rsidRPr="00BC508A">
        <w:t> 5.5.1 and 5.5.3).</w:t>
      </w:r>
    </w:p>
    <w:p w14:paraId="6CD29787" w14:textId="77777777" w:rsidR="00D40C70" w:rsidRPr="00BC508A" w:rsidRDefault="00D40C70" w:rsidP="00D40C70">
      <w:r w:rsidRPr="00BC508A">
        <w:t>The PLMN identity in the GUTI indicates the current registered PLMN.</w:t>
      </w:r>
    </w:p>
    <w:p w14:paraId="660C13EC" w14:textId="77777777" w:rsidR="00D40C70" w:rsidRPr="00BC508A" w:rsidRDefault="00D40C70" w:rsidP="00D40C70">
      <w:pPr>
        <w:pStyle w:val="NO"/>
      </w:pPr>
      <w:r w:rsidRPr="00BC508A">
        <w:t>NOTE 1:</w:t>
      </w:r>
      <w:r w:rsidRPr="00BC508A">
        <w:tab/>
        <w:t>The GUTI reallocation procedure is usually performed in ciphered mode.</w:t>
      </w:r>
    </w:p>
    <w:p w14:paraId="78652491" w14:textId="77777777" w:rsidR="00D40C70" w:rsidRPr="00BC508A" w:rsidRDefault="00D40C70" w:rsidP="00D40C70">
      <w:pPr>
        <w:pStyle w:val="NO"/>
      </w:pPr>
      <w:r w:rsidRPr="00BC508A">
        <w:t>NOTE 2:</w:t>
      </w:r>
      <w:r w:rsidRPr="00BC508A">
        <w:tab/>
        <w:t xml:space="preserve">Normally, the GUTI reallocation will take place in conjunction with another mobility management procedure, </w:t>
      </w:r>
      <w:proofErr w:type="gramStart"/>
      <w:r w:rsidRPr="00BC508A">
        <w:t>e.g.</w:t>
      </w:r>
      <w:proofErr w:type="gramEnd"/>
      <w:r w:rsidRPr="00BC508A">
        <w:t xml:space="preserve"> as part of tracking area updating.</w:t>
      </w:r>
    </w:p>
    <w:p w14:paraId="504C0C0B" w14:textId="77777777" w:rsidR="00987E13" w:rsidRDefault="00987E13" w:rsidP="00987E13">
      <w:bookmarkStart w:id="39" w:name="_CR5_4_1_2"/>
      <w:bookmarkStart w:id="40" w:name="_Toc20217899"/>
      <w:bookmarkStart w:id="41" w:name="_Toc27743784"/>
      <w:bookmarkStart w:id="42" w:name="_Toc35959355"/>
      <w:bookmarkStart w:id="43" w:name="_Toc45202786"/>
      <w:bookmarkStart w:id="44" w:name="_Toc45700162"/>
      <w:bookmarkStart w:id="45" w:name="_Toc51919898"/>
      <w:bookmarkStart w:id="46" w:name="_Toc68250958"/>
      <w:bookmarkStart w:id="47" w:name="_Toc178419588"/>
      <w:bookmarkEnd w:id="39"/>
    </w:p>
    <w:p w14:paraId="1076D445"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BA1F7A" w14:textId="77777777" w:rsidR="00987E13" w:rsidRPr="006B5418" w:rsidRDefault="00987E13" w:rsidP="00987E13">
      <w:pPr>
        <w:rPr>
          <w:lang w:val="en-US"/>
        </w:rPr>
      </w:pPr>
    </w:p>
    <w:p w14:paraId="5B38B4BA" w14:textId="77777777" w:rsidR="00D40C70" w:rsidRPr="00BC508A" w:rsidRDefault="00D40C70" w:rsidP="00295835">
      <w:pPr>
        <w:pStyle w:val="Heading4"/>
      </w:pPr>
      <w:r w:rsidRPr="00BC508A">
        <w:t>5.4.1.2</w:t>
      </w:r>
      <w:r w:rsidRPr="00BC508A">
        <w:tab/>
        <w:t>GUTI reallocation initiation by the network</w:t>
      </w:r>
      <w:bookmarkEnd w:id="40"/>
      <w:bookmarkEnd w:id="41"/>
      <w:bookmarkEnd w:id="42"/>
      <w:bookmarkEnd w:id="43"/>
      <w:bookmarkEnd w:id="44"/>
      <w:bookmarkEnd w:id="45"/>
      <w:bookmarkEnd w:id="46"/>
      <w:bookmarkEnd w:id="47"/>
    </w:p>
    <w:p w14:paraId="297A2CB2" w14:textId="77777777" w:rsidR="00D40C70" w:rsidRPr="00BC508A" w:rsidRDefault="00D40C70" w:rsidP="00D40C70">
      <w:r w:rsidRPr="00BC508A">
        <w:t>The MME shall initiate the GUTI reallocation procedure by sending a GUTI REALLOCATION COMMAND message to the UE and starting the timer T3450 (see example in figure 5.4.1.2.1).</w:t>
      </w:r>
    </w:p>
    <w:p w14:paraId="4F117C6F" w14:textId="77777777" w:rsidR="00D40C70" w:rsidRPr="00BC508A" w:rsidRDefault="00D40C70" w:rsidP="00D40C70">
      <w:pPr>
        <w:rPr>
          <w:lang w:eastAsia="zh-CN"/>
        </w:rPr>
      </w:pPr>
      <w:r w:rsidRPr="00BC508A">
        <w:lastRenderedPageBreak/>
        <w:t xml:space="preserve">The GUTI REALLOCATION COMMAND message shall include a GUTI and </w:t>
      </w:r>
      <w:r w:rsidRPr="00BC508A">
        <w:rPr>
          <w:lang w:eastAsia="zh-CN"/>
        </w:rPr>
        <w:t>may include one or more of the following:</w:t>
      </w:r>
    </w:p>
    <w:p w14:paraId="6CDF8B02" w14:textId="77777777" w:rsidR="00D40C70" w:rsidRPr="00BC508A" w:rsidRDefault="00D40C70" w:rsidP="00D40C70">
      <w:pPr>
        <w:pStyle w:val="B1"/>
      </w:pPr>
      <w:r w:rsidRPr="00BC508A">
        <w:rPr>
          <w:lang w:eastAsia="zh-CN"/>
        </w:rPr>
        <w:t>-</w:t>
      </w:r>
      <w:r w:rsidRPr="00BC508A">
        <w:rPr>
          <w:lang w:eastAsia="zh-CN"/>
        </w:rPr>
        <w:tab/>
        <w:t>a</w:t>
      </w:r>
      <w:r w:rsidRPr="00BC508A">
        <w:t xml:space="preserve"> TAI list;</w:t>
      </w:r>
    </w:p>
    <w:p w14:paraId="56E4C004" w14:textId="0AA9FFCE" w:rsidR="00D40C70" w:rsidRPr="00BC508A" w:rsidRDefault="00D40C70" w:rsidP="00D40C70">
      <w:pPr>
        <w:pStyle w:val="B1"/>
      </w:pPr>
      <w:r w:rsidRPr="00BC508A">
        <w:t>-</w:t>
      </w:r>
      <w:r w:rsidRPr="00BC508A">
        <w:tab/>
        <w:t>a DCN-ID;</w:t>
      </w:r>
      <w:del w:id="48" w:author="Huawei User 1" w:date="2024-10-01T15:25:00Z">
        <w:r w:rsidRPr="00BC508A" w:rsidDel="00987E13">
          <w:delText xml:space="preserve"> and</w:delText>
        </w:r>
      </w:del>
    </w:p>
    <w:p w14:paraId="67CCE095" w14:textId="77777777" w:rsidR="00987E13" w:rsidRDefault="00D40C70" w:rsidP="00D40C70">
      <w:pPr>
        <w:pStyle w:val="B1"/>
        <w:rPr>
          <w:ins w:id="49" w:author="Huawei User 1" w:date="2024-10-01T15:25:00Z"/>
        </w:rPr>
      </w:pPr>
      <w:r w:rsidRPr="00BC508A">
        <w:rPr>
          <w:lang w:eastAsia="zh-CN"/>
        </w:rPr>
        <w:t>-</w:t>
      </w:r>
      <w:r w:rsidRPr="00BC508A">
        <w:rPr>
          <w:lang w:eastAsia="zh-CN"/>
        </w:rPr>
        <w:tab/>
      </w:r>
      <w:r w:rsidRPr="00BC508A">
        <w:t>in WB-S1 mode, if the UE supports RACS, either a UE radio capability ID deletion indication or a UE radio capability ID</w:t>
      </w:r>
      <w:ins w:id="50" w:author="Huawei User 1" w:date="2024-10-01T15:25:00Z">
        <w:r w:rsidR="00987E13">
          <w:t>; and</w:t>
        </w:r>
      </w:ins>
    </w:p>
    <w:p w14:paraId="20A72FB3" w14:textId="6F9B4FDC" w:rsidR="00D40C70" w:rsidRDefault="00987E13" w:rsidP="00D40C70">
      <w:pPr>
        <w:pStyle w:val="B1"/>
        <w:rPr>
          <w:ins w:id="51" w:author="Mikael Wass" w:date="2024-11-21T13:56:00Z"/>
        </w:rPr>
      </w:pPr>
      <w:ins w:id="52" w:author="Huawei User 1" w:date="2024-10-01T15:25:00Z">
        <w:r>
          <w:t>-</w:t>
        </w:r>
        <w:r>
          <w:tab/>
        </w:r>
        <w:r w:rsidRPr="00987E13">
          <w:t>if the UE supports RAT utilization control, new RAT utilization control information</w:t>
        </w:r>
      </w:ins>
      <w:r w:rsidR="00D40C70" w:rsidRPr="00BC508A">
        <w:t>.</w:t>
      </w:r>
    </w:p>
    <w:p w14:paraId="34539579" w14:textId="28D01918" w:rsidR="008464AE" w:rsidRPr="00BC508A" w:rsidRDefault="008464AE">
      <w:pPr>
        <w:pPrChange w:id="53" w:author="Mikael Wass" w:date="2024-11-21T13:56:00Z">
          <w:pPr>
            <w:pStyle w:val="B1"/>
          </w:pPr>
        </w:pPrChange>
      </w:pPr>
      <w:ins w:id="54" w:author="Mikael Wass" w:date="2024-11-21T13:56:00Z">
        <w:r w:rsidRPr="008464AE">
          <w:t>I</w:t>
        </w:r>
        <w:r>
          <w:t>f</w:t>
        </w:r>
        <w:r w:rsidRPr="008464AE">
          <w:t xml:space="preserve"> the RAT utilization control IE</w:t>
        </w:r>
        <w:r>
          <w:t xml:space="preserve"> is included in the </w:t>
        </w:r>
      </w:ins>
      <w:ins w:id="55" w:author="Mikael Wass" w:date="2024-11-21T13:57:00Z">
        <w:r w:rsidRPr="008464AE">
          <w:t>GUTI REALLOCATION COMMAND message</w:t>
        </w:r>
      </w:ins>
      <w:ins w:id="56" w:author="Mikael Wass" w:date="2024-11-21T13:56:00Z">
        <w:r w:rsidRPr="008464AE">
          <w:t xml:space="preserve">, the MME shall not indicate that the access technology of the E-UTRAN cell on which the </w:t>
        </w:r>
      </w:ins>
      <w:ins w:id="57" w:author="Mikael Wass" w:date="2024-11-21T13:57:00Z">
        <w:r w:rsidRPr="008464AE">
          <w:t xml:space="preserve">GUTI REALLOCATION COMMAND message </w:t>
        </w:r>
        <w:r>
          <w:t xml:space="preserve">is sent </w:t>
        </w:r>
      </w:ins>
      <w:ins w:id="58" w:author="Mikael Wass" w:date="2024-11-21T13:56:00Z">
        <w:r w:rsidRPr="008464AE">
          <w:t>(</w:t>
        </w:r>
        <w:proofErr w:type="gramStart"/>
        <w:r w:rsidRPr="008464AE">
          <w:t>i.e.</w:t>
        </w:r>
        <w:proofErr w:type="gramEnd"/>
        <w:r w:rsidRPr="008464AE">
          <w:t xml:space="preserve"> E-UTRAN or satellite E-UTRAN) is restricted.</w:t>
        </w:r>
      </w:ins>
      <w:ins w:id="59" w:author="Mikael Wass" w:date="2024-11-21T13:58:00Z">
        <w:r>
          <w:t xml:space="preserve"> The MME can include </w:t>
        </w:r>
        <w:r w:rsidRPr="008464AE">
          <w:t>the RAT utilization control IE</w:t>
        </w:r>
        <w:r>
          <w:t xml:space="preserve"> </w:t>
        </w:r>
      </w:ins>
      <w:ins w:id="60" w:author="Mikael Wass" w:date="2024-11-21T13:59:00Z">
        <w:r w:rsidRPr="008464AE">
          <w:t xml:space="preserve">with the length of RAT utilization control contents field set to zero </w:t>
        </w:r>
      </w:ins>
      <w:ins w:id="61" w:author="Mikael Wass" w:date="2024-11-21T14:00:00Z">
        <w:r>
          <w:t xml:space="preserve">for the UE </w:t>
        </w:r>
      </w:ins>
      <w:ins w:id="62" w:author="Mikael Wass" w:date="2024-11-21T13:59:00Z">
        <w:r>
          <w:t xml:space="preserve">to </w:t>
        </w:r>
        <w:r w:rsidRPr="008464AE">
          <w:t>remove the previously stored RAT utilization control information associated with the current PLMN, if any</w:t>
        </w:r>
      </w:ins>
      <w:ins w:id="63" w:author="Mikael Wass" w:date="2024-11-21T14:00:00Z">
        <w:r>
          <w:t>.</w:t>
        </w:r>
      </w:ins>
    </w:p>
    <w:p w14:paraId="48DD9C20" w14:textId="77777777" w:rsidR="00D40C70" w:rsidRPr="00BC508A" w:rsidRDefault="00D40C70" w:rsidP="00D40C70">
      <w:pPr>
        <w:pStyle w:val="TH"/>
        <w:rPr>
          <w:lang w:eastAsia="zh-CN"/>
        </w:rPr>
      </w:pPr>
      <w:r w:rsidRPr="00BC508A">
        <w:object w:dxaOrig="9769" w:dyaOrig="2796" w14:anchorId="2398D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20.2pt" o:ole="">
            <v:imagedata r:id="rId13" o:title=""/>
          </v:shape>
          <o:OLEObject Type="Embed" ProgID="Visio.Drawing.11" ShapeID="_x0000_i1025" DrawAspect="Content" ObjectID="_1794197090" r:id="rId14"/>
        </w:object>
      </w:r>
    </w:p>
    <w:p w14:paraId="78BB5701" w14:textId="77777777" w:rsidR="00D40C70" w:rsidRPr="00BC508A" w:rsidRDefault="00D40C70" w:rsidP="00D40C70">
      <w:pPr>
        <w:pStyle w:val="TF"/>
        <w:rPr>
          <w:lang w:eastAsia="zh-CN"/>
        </w:rPr>
      </w:pPr>
      <w:bookmarkStart w:id="64" w:name="_CRFigure5_4_1_2_1"/>
      <w:r w:rsidRPr="00BC508A">
        <w:t xml:space="preserve">Figure </w:t>
      </w:r>
      <w:bookmarkEnd w:id="64"/>
      <w:r w:rsidRPr="00BC508A">
        <w:t>5.4.1.2.1: GUTI reallocation procedu</w:t>
      </w:r>
      <w:r w:rsidRPr="00BC508A">
        <w:rPr>
          <w:lang w:eastAsia="zh-CN"/>
        </w:rPr>
        <w:t>re</w:t>
      </w:r>
    </w:p>
    <w:p w14:paraId="088FB1BB" w14:textId="77777777" w:rsidR="00987E13" w:rsidRDefault="00987E13" w:rsidP="00987E13">
      <w:bookmarkStart w:id="65" w:name="_CR5_4_1_3"/>
      <w:bookmarkStart w:id="66" w:name="_Toc20217900"/>
      <w:bookmarkStart w:id="67" w:name="_Toc27743785"/>
      <w:bookmarkStart w:id="68" w:name="_Toc35959356"/>
      <w:bookmarkStart w:id="69" w:name="_Toc45202787"/>
      <w:bookmarkStart w:id="70" w:name="_Toc45700163"/>
      <w:bookmarkStart w:id="71" w:name="_Toc51919899"/>
      <w:bookmarkStart w:id="72" w:name="_Toc68250959"/>
      <w:bookmarkStart w:id="73" w:name="_Toc178419589"/>
      <w:bookmarkEnd w:id="65"/>
    </w:p>
    <w:p w14:paraId="0BA20CEE"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D6D090" w14:textId="77777777" w:rsidR="00987E13" w:rsidRPr="006B5418" w:rsidRDefault="00987E13" w:rsidP="00987E13">
      <w:pPr>
        <w:rPr>
          <w:lang w:val="en-US"/>
        </w:rPr>
      </w:pPr>
    </w:p>
    <w:p w14:paraId="4605CA55" w14:textId="77777777" w:rsidR="00D40C70" w:rsidRPr="00BC508A" w:rsidRDefault="00D40C70" w:rsidP="00295835">
      <w:pPr>
        <w:pStyle w:val="Heading4"/>
      </w:pPr>
      <w:r w:rsidRPr="00BC508A">
        <w:t>5.4.1.3</w:t>
      </w:r>
      <w:r w:rsidRPr="00BC508A">
        <w:tab/>
        <w:t>GUTI reallocation completion by the UE</w:t>
      </w:r>
      <w:bookmarkEnd w:id="66"/>
      <w:bookmarkEnd w:id="67"/>
      <w:bookmarkEnd w:id="68"/>
      <w:bookmarkEnd w:id="69"/>
      <w:bookmarkEnd w:id="70"/>
      <w:bookmarkEnd w:id="71"/>
      <w:bookmarkEnd w:id="72"/>
      <w:bookmarkEnd w:id="73"/>
    </w:p>
    <w:p w14:paraId="672FFA37" w14:textId="77777777" w:rsidR="00D40C70" w:rsidRPr="00BC508A" w:rsidRDefault="00D40C70" w:rsidP="00D40C70">
      <w:r w:rsidRPr="00BC508A">
        <w:t>Upon receipt of the GUTI REALLOCATION COMMAND message, the UE shall:</w:t>
      </w:r>
    </w:p>
    <w:p w14:paraId="369EF9EE" w14:textId="77777777" w:rsidR="00D40C70" w:rsidRPr="00BC508A" w:rsidRDefault="00D40C70" w:rsidP="00D40C70">
      <w:pPr>
        <w:pStyle w:val="B1"/>
      </w:pPr>
      <w:r w:rsidRPr="00BC508A">
        <w:t>-</w:t>
      </w:r>
      <w:r w:rsidRPr="00BC508A">
        <w:tab/>
        <w:t>store the GUTI;</w:t>
      </w:r>
    </w:p>
    <w:p w14:paraId="0BE6F329" w14:textId="77777777" w:rsidR="00D40C70" w:rsidRPr="00BC508A" w:rsidRDefault="00D40C70" w:rsidP="00D40C70">
      <w:pPr>
        <w:pStyle w:val="B1"/>
      </w:pPr>
      <w:r w:rsidRPr="00BC508A">
        <w:t>-</w:t>
      </w:r>
      <w:r w:rsidRPr="00BC508A">
        <w:tab/>
        <w:t>store the TAI list, if provided;</w:t>
      </w:r>
    </w:p>
    <w:p w14:paraId="360B1B40" w14:textId="77777777" w:rsidR="00D40C70" w:rsidRPr="00BC508A" w:rsidRDefault="00D40C70" w:rsidP="00D40C70">
      <w:pPr>
        <w:pStyle w:val="B1"/>
      </w:pPr>
      <w:r w:rsidRPr="00BC508A">
        <w:t>-</w:t>
      </w:r>
      <w:r w:rsidRPr="00BC508A">
        <w:tab/>
        <w:t>store the DCN-ID, if provided;</w:t>
      </w:r>
    </w:p>
    <w:p w14:paraId="6321384B" w14:textId="77777777" w:rsidR="00D40C70" w:rsidRPr="00BC508A" w:rsidRDefault="00D40C70" w:rsidP="00D40C70">
      <w:pPr>
        <w:pStyle w:val="B1"/>
      </w:pPr>
      <w:r w:rsidRPr="00BC508A">
        <w:t>-</w:t>
      </w:r>
      <w:r w:rsidRPr="00BC508A">
        <w:tab/>
        <w:t>in WB-S1 mode, if the UE supports RACS and the GUTI REALLOCATION COMMAND message includes:</w:t>
      </w:r>
    </w:p>
    <w:p w14:paraId="0C79917B" w14:textId="1B8ABA27" w:rsidR="00D40C70" w:rsidRPr="00BC508A" w:rsidRDefault="00D40C70" w:rsidP="00D40C70">
      <w:pPr>
        <w:pStyle w:val="B2"/>
      </w:pPr>
      <w:r w:rsidRPr="00BC508A">
        <w:t>a)</w:t>
      </w:r>
      <w:r w:rsidRPr="00BC508A">
        <w:tab/>
        <w:t xml:space="preserve">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w:t>
      </w:r>
      <w:r w:rsidR="00FB1684" w:rsidRPr="00BC508A">
        <w:t>clause</w:t>
      </w:r>
      <w:r w:rsidRPr="00BC508A">
        <w:t xml:space="preserve"> 5.5.3. If the UE has an applicable manufacturer-assigned UE radio capability ID for the current UE radio configuration, the UE shall include the UE radio capability ID availability IE set to "UE radio capability ID available" in the TRACKING AREA UPDATE REQUEST message; </w:t>
      </w:r>
      <w:r w:rsidR="006F3734" w:rsidRPr="00BC508A">
        <w:t>or</w:t>
      </w:r>
    </w:p>
    <w:p w14:paraId="2ECED54E" w14:textId="307C254B" w:rsidR="00D40C70" w:rsidRPr="00BC508A" w:rsidRDefault="00D40C70" w:rsidP="00D40C70">
      <w:pPr>
        <w:pStyle w:val="B2"/>
      </w:pPr>
      <w:r w:rsidRPr="00BC508A">
        <w:t>b)</w:t>
      </w:r>
      <w:r w:rsidRPr="00BC508A">
        <w:tab/>
        <w:t>a UE radio capability ID IE, store the UE radio capability ID as specified in annex C;</w:t>
      </w:r>
      <w:del w:id="74" w:author="Huawei User 1" w:date="2024-10-01T15:39:00Z">
        <w:r w:rsidRPr="00BC508A" w:rsidDel="008013F9">
          <w:delText xml:space="preserve"> and</w:delText>
        </w:r>
      </w:del>
    </w:p>
    <w:p w14:paraId="5377D6C1" w14:textId="10DF40CE" w:rsidR="008A1BF3" w:rsidRDefault="00987E13" w:rsidP="00D40C70">
      <w:pPr>
        <w:pStyle w:val="B1"/>
        <w:rPr>
          <w:ins w:id="75" w:author="Huawei User 1" w:date="2024-10-03T10:12:00Z"/>
        </w:rPr>
      </w:pPr>
      <w:ins w:id="76" w:author="Huawei User 1" w:date="2024-10-01T15:26:00Z">
        <w:r>
          <w:t>-</w:t>
        </w:r>
        <w:r>
          <w:tab/>
        </w:r>
      </w:ins>
      <w:ins w:id="77" w:author="Huawei User 1" w:date="2024-10-01T15:27:00Z">
        <w:r w:rsidRPr="00987E13">
          <w:t xml:space="preserve">if the UE supports RAT utilization control </w:t>
        </w:r>
        <w:r w:rsidRPr="00BC508A">
          <w:t>and the GUTI REALLOCATION COMMAND message includes</w:t>
        </w:r>
        <w:r w:rsidRPr="00987E13">
          <w:t xml:space="preserve"> </w:t>
        </w:r>
        <w:r>
          <w:t xml:space="preserve">a </w:t>
        </w:r>
        <w:r w:rsidRPr="00987E13">
          <w:t xml:space="preserve">RAT utilization control </w:t>
        </w:r>
        <w:r>
          <w:t>I</w:t>
        </w:r>
      </w:ins>
      <w:ins w:id="78" w:author="Huawei User 1" w:date="2024-10-01T15:28:00Z">
        <w:r>
          <w:t>E</w:t>
        </w:r>
      </w:ins>
      <w:ins w:id="79" w:author="Huawei User 2" w:date="2024-11-04T08:54:00Z">
        <w:r w:rsidR="00EB2553" w:rsidRPr="00EB2553">
          <w:t xml:space="preserve"> </w:t>
        </w:r>
      </w:ins>
      <w:ins w:id="80" w:author="Mikael Wass" w:date="2024-11-21T13:52:00Z">
        <w:r w:rsidR="008464AE" w:rsidRPr="008A2AA9">
          <w:t>with the length of RAT utilization control contents field set to a non-zero value</w:t>
        </w:r>
      </w:ins>
      <w:ins w:id="81" w:author="Huawei User 1" w:date="2024-10-03T11:12:00Z">
        <w:r w:rsidR="00AC0EA4">
          <w:t>,</w:t>
        </w:r>
      </w:ins>
      <w:ins w:id="82" w:author="Huawei User 1" w:date="2024-10-03T11:11:00Z">
        <w:r w:rsidR="00AC0EA4" w:rsidRPr="00AC0EA4">
          <w:t xml:space="preserve"> </w:t>
        </w:r>
        <w:r w:rsidR="00AC0EA4" w:rsidRPr="008013F9">
          <w:t xml:space="preserve">store the received </w:t>
        </w:r>
        <w:bookmarkStart w:id="83" w:name="_Hlk180004777"/>
        <w:r w:rsidR="00AC0EA4" w:rsidRPr="008013F9">
          <w:t>RAT utilization control information</w:t>
        </w:r>
      </w:ins>
      <w:ins w:id="84" w:author="Mikael Wass 1" w:date="2024-11-06T16:05:00Z">
        <w:r w:rsidR="00C22F0C" w:rsidRPr="00C22F0C">
          <w:t xml:space="preserve"> together with the PLMN identity of the current PLMN in the list of "PLMNs with associated RAT restrictions"</w:t>
        </w:r>
      </w:ins>
      <w:ins w:id="85" w:author="Huawei User 1" w:date="2024-10-03T11:11:00Z">
        <w:r w:rsidR="00AC0EA4" w:rsidRPr="008013F9">
          <w:t xml:space="preserve"> </w:t>
        </w:r>
        <w:bookmarkEnd w:id="83"/>
        <w:r w:rsidR="00AC0EA4" w:rsidRPr="008013F9">
          <w:t>and replace the previously stored one</w:t>
        </w:r>
      </w:ins>
      <w:ins w:id="86" w:author="Mikael Wass 1" w:date="2024-11-06T16:06:00Z">
        <w:r w:rsidR="00C22F0C" w:rsidRPr="00C22F0C">
          <w:t xml:space="preserve"> associated with the </w:t>
        </w:r>
        <w:r w:rsidR="00C22F0C" w:rsidRPr="00C22F0C">
          <w:lastRenderedPageBreak/>
          <w:t>current PLMN</w:t>
        </w:r>
      </w:ins>
      <w:ins w:id="87" w:author="Huawei User 1" w:date="2024-10-03T11:11:00Z">
        <w:r w:rsidR="00AC0EA4" w:rsidRPr="008013F9">
          <w:t>, if any, with the newly received RAT utilization control information</w:t>
        </w:r>
      </w:ins>
      <w:ins w:id="88" w:author="Huawei User 2" w:date="2024-11-04T09:00:00Z">
        <w:r w:rsidR="00EB2553">
          <w:t>.</w:t>
        </w:r>
      </w:ins>
      <w:ins w:id="89" w:author="Huawei User 2" w:date="2024-11-04T08:55:00Z">
        <w:r w:rsidR="00EB2553" w:rsidRPr="00EB2553">
          <w:t xml:space="preserve"> If the UE supports RAT utilization control and the </w:t>
        </w:r>
        <w:r w:rsidR="00EB2553" w:rsidRPr="00BC508A">
          <w:t xml:space="preserve">GUTI REALLOCATION COMMAND </w:t>
        </w:r>
        <w:r w:rsidR="00EB2553" w:rsidRPr="00EB2553">
          <w:t xml:space="preserve">message contains the RAT utilization control IE </w:t>
        </w:r>
      </w:ins>
      <w:ins w:id="90" w:author="Mikael Wass" w:date="2024-11-21T13:53:00Z">
        <w:r w:rsidR="008464AE" w:rsidRPr="008464AE">
          <w:t>with the length of RAT utilization control contents field set to zero</w:t>
        </w:r>
      </w:ins>
      <w:ins w:id="91" w:author="Huawei User 2" w:date="2024-11-04T08:55:00Z">
        <w:r w:rsidR="00EB2553" w:rsidRPr="00EB2553">
          <w:t xml:space="preserve">, the UE shall remove the previously stored RAT utilization control information associated with the </w:t>
        </w:r>
      </w:ins>
      <w:ins w:id="92" w:author="Mikael Wass 1" w:date="2024-11-06T16:04:00Z">
        <w:r w:rsidR="00C22F0C">
          <w:t>curre</w:t>
        </w:r>
      </w:ins>
      <w:ins w:id="93" w:author="Mikael Wass 1" w:date="2024-11-06T16:05:00Z">
        <w:r w:rsidR="00C22F0C">
          <w:t>nt</w:t>
        </w:r>
      </w:ins>
      <w:ins w:id="94" w:author="Huawei User 2" w:date="2024-11-04T08:59:00Z">
        <w:r w:rsidR="00EB2553">
          <w:t xml:space="preserve"> </w:t>
        </w:r>
      </w:ins>
      <w:ins w:id="95" w:author="Huawei User 2" w:date="2024-11-04T08:55:00Z">
        <w:r w:rsidR="00EB2553" w:rsidRPr="00EB2553">
          <w:t>PLMN, if any</w:t>
        </w:r>
      </w:ins>
      <w:ins w:id="96" w:author="Huawei User 1" w:date="2024-10-03T11:11:00Z">
        <w:r w:rsidR="00AC0EA4">
          <w:t>; and</w:t>
        </w:r>
      </w:ins>
    </w:p>
    <w:p w14:paraId="4FD9DEF6" w14:textId="660C16CD" w:rsidR="00D40C70" w:rsidRPr="00BC508A" w:rsidRDefault="00D40C70" w:rsidP="00D40C70">
      <w:pPr>
        <w:pStyle w:val="B1"/>
      </w:pPr>
      <w:r w:rsidRPr="00BC508A">
        <w:t>-</w:t>
      </w:r>
      <w:r w:rsidRPr="00BC508A">
        <w:tab/>
        <w:t>send a GUTI REALLOCATION COMPLETE message to the MME.</w:t>
      </w:r>
    </w:p>
    <w:p w14:paraId="744B6419" w14:textId="77777777" w:rsidR="00D40C70" w:rsidRPr="00BC508A" w:rsidRDefault="00D40C70" w:rsidP="00D40C70">
      <w:pPr>
        <w:rPr>
          <w:lang w:eastAsia="zh-CN"/>
        </w:rPr>
      </w:pPr>
      <w:r w:rsidRPr="00BC508A">
        <w:t>The UE considers the new GUTI as valid and the old GUTI as invalid.</w:t>
      </w:r>
      <w:r w:rsidRPr="00BC508A">
        <w:rPr>
          <w:lang w:eastAsia="zh-CN"/>
        </w:rPr>
        <w:t xml:space="preserve"> If the UE receives a new TAI list in the GUTI</w:t>
      </w:r>
      <w:r w:rsidRPr="00BC508A">
        <w:t xml:space="preserve"> REALLOCATION COMMAND</w:t>
      </w:r>
      <w:r w:rsidRPr="00BC508A">
        <w:rPr>
          <w:lang w:eastAsia="zh-CN"/>
        </w:rPr>
        <w:t xml:space="preserve"> message, the UE shall consider the new TAI list as valid and the old TAI list as invalid; otherwise, the UE shall consider the old TAI list as valid.</w:t>
      </w:r>
    </w:p>
    <w:p w14:paraId="0B4C0008" w14:textId="708DCEEF" w:rsidR="00D40C70" w:rsidRDefault="00D40C70" w:rsidP="00D40C70">
      <w:pPr>
        <w:rPr>
          <w:ins w:id="97" w:author="Huawei User 1" w:date="2024-10-03T11:13:00Z"/>
        </w:rPr>
      </w:pPr>
      <w:r w:rsidRPr="00BC508A">
        <w:t>If the GUTI REALLOCATION COMMAND message contains the DCN-ID IE, then the UE shall store the included DCN-ID value together with the PLMN code of the registered PLMN in a DCN-ID list in a non-volatile memory in the ME as specified in annex C.</w:t>
      </w:r>
    </w:p>
    <w:p w14:paraId="0B489652" w14:textId="25CB6DFE" w:rsidR="00AC0EA4" w:rsidRPr="00BC508A" w:rsidRDefault="00AC0EA4" w:rsidP="00D40C70">
      <w:ins w:id="98" w:author="Huawei User 1" w:date="2024-10-03T11:13:00Z">
        <w:r w:rsidRPr="006A6394">
          <w:t>If</w:t>
        </w:r>
        <w:r>
          <w:t xml:space="preserve"> the</w:t>
        </w:r>
        <w:r w:rsidRPr="007F2770">
          <w:t xml:space="preserve"> </w:t>
        </w:r>
        <w:r w:rsidRPr="00BC508A">
          <w:t xml:space="preserve">GUTI REALLOCATION COMMAND </w:t>
        </w:r>
        <w:r w:rsidRPr="007F2770">
          <w:t>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w:t>
        </w:r>
      </w:ins>
      <w:ins w:id="99" w:author="Mikael Wass 1" w:date="2024-11-06T16:06:00Z">
        <w:r w:rsidR="00C22F0C" w:rsidRPr="00C22F0C">
          <w:t xml:space="preserve"> associated with the current PLMN</w:t>
        </w:r>
      </w:ins>
      <w:ins w:id="100" w:author="Huawei User 1" w:date="2024-10-03T11:13:00Z">
        <w:r>
          <w:t xml:space="preserve"> if any</w:t>
        </w:r>
        <w:r w:rsidRPr="006A6394">
          <w:t>.</w:t>
        </w:r>
      </w:ins>
    </w:p>
    <w:p w14:paraId="5F657863" w14:textId="77777777" w:rsidR="0011522E" w:rsidRDefault="0011522E" w:rsidP="0011522E">
      <w:bookmarkStart w:id="101" w:name="_CR5_4_1_4"/>
      <w:bookmarkStart w:id="102" w:name="_Toc20217901"/>
      <w:bookmarkStart w:id="103" w:name="_Toc27743786"/>
      <w:bookmarkStart w:id="104" w:name="_Toc35959357"/>
      <w:bookmarkStart w:id="105" w:name="_Toc45202788"/>
      <w:bookmarkStart w:id="106" w:name="_Toc45700164"/>
      <w:bookmarkStart w:id="107" w:name="_Toc51919900"/>
      <w:bookmarkStart w:id="108" w:name="_Toc68250960"/>
      <w:bookmarkStart w:id="109" w:name="_Toc178419590"/>
      <w:bookmarkEnd w:id="101"/>
    </w:p>
    <w:p w14:paraId="52C868D9"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B2279" w14:textId="77777777" w:rsidR="0011522E" w:rsidRPr="006B5418" w:rsidRDefault="0011522E" w:rsidP="0011522E">
      <w:pPr>
        <w:rPr>
          <w:lang w:val="en-US"/>
        </w:rPr>
      </w:pPr>
    </w:p>
    <w:p w14:paraId="7DA9EA93" w14:textId="77777777" w:rsidR="00D40C70" w:rsidRPr="00BC508A" w:rsidRDefault="00D40C70" w:rsidP="00295835">
      <w:pPr>
        <w:pStyle w:val="Heading4"/>
      </w:pPr>
      <w:r w:rsidRPr="00BC508A">
        <w:t>5.4.1.4</w:t>
      </w:r>
      <w:r w:rsidRPr="00BC508A">
        <w:tab/>
        <w:t>GUTI reallocation completion by the network</w:t>
      </w:r>
      <w:bookmarkEnd w:id="102"/>
      <w:bookmarkEnd w:id="103"/>
      <w:bookmarkEnd w:id="104"/>
      <w:bookmarkEnd w:id="105"/>
      <w:bookmarkEnd w:id="106"/>
      <w:bookmarkEnd w:id="107"/>
      <w:bookmarkEnd w:id="108"/>
      <w:bookmarkEnd w:id="109"/>
    </w:p>
    <w:p w14:paraId="7A990807" w14:textId="77777777" w:rsidR="00D40C70" w:rsidRPr="00BC508A" w:rsidRDefault="00D40C70" w:rsidP="00D40C70">
      <w:r w:rsidRPr="00BC508A">
        <w:t>Upon receipt of the GUTI REALLOCATION COMPLETE message, the MME shall stop the timer T3450 and consider the new GUTI as valid and the old GUTI as invalid. If</w:t>
      </w:r>
      <w:r w:rsidRPr="00BC508A">
        <w:rPr>
          <w:lang w:eastAsia="zh-CN"/>
        </w:rPr>
        <w:t xml:space="preserve"> </w:t>
      </w:r>
      <w:r w:rsidRPr="00BC508A">
        <w:t xml:space="preserve">a new TAI list </w:t>
      </w:r>
      <w:r w:rsidRPr="00BC508A">
        <w:rPr>
          <w:lang w:eastAsia="zh-CN"/>
        </w:rPr>
        <w:t xml:space="preserve">is </w:t>
      </w:r>
      <w:r w:rsidRPr="00BC508A">
        <w:t>provide</w:t>
      </w:r>
      <w:r w:rsidRPr="00BC508A">
        <w:rPr>
          <w:lang w:eastAsia="zh-CN"/>
        </w:rPr>
        <w:t xml:space="preserve">d </w:t>
      </w:r>
      <w:r w:rsidRPr="00BC508A">
        <w:t>in the GUTI REALLOCATION COMMAND message, the MME shall consider the new TAI list as valid and the old TAI list as invalid</w:t>
      </w:r>
      <w:r w:rsidRPr="00BC508A">
        <w:rPr>
          <w:lang w:eastAsia="zh-CN"/>
        </w:rPr>
        <w:t>.</w:t>
      </w:r>
    </w:p>
    <w:p w14:paraId="0B6E8775" w14:textId="3D65359A" w:rsidR="0011522E" w:rsidRPr="007F2770" w:rsidRDefault="0011522E" w:rsidP="0011522E">
      <w:pPr>
        <w:rPr>
          <w:ins w:id="110" w:author="Huawei User 1" w:date="2024-10-01T15:41:00Z"/>
        </w:rPr>
      </w:pPr>
      <w:bookmarkStart w:id="111" w:name="_CR5_4_1_5"/>
      <w:bookmarkStart w:id="112" w:name="_Toc20217902"/>
      <w:bookmarkStart w:id="113" w:name="_Toc27743787"/>
      <w:bookmarkStart w:id="114" w:name="_Toc35959358"/>
      <w:bookmarkStart w:id="115" w:name="_Toc45202789"/>
      <w:bookmarkStart w:id="116" w:name="_Toc45700165"/>
      <w:bookmarkStart w:id="117" w:name="_Toc51919901"/>
      <w:bookmarkStart w:id="118" w:name="_Toc68250961"/>
      <w:bookmarkStart w:id="119" w:name="_Toc178419591"/>
      <w:bookmarkEnd w:id="111"/>
      <w:ins w:id="120" w:author="Huawei User 1" w:date="2024-10-01T15:41:00Z">
        <w:r>
          <w:t xml:space="preserve">If a </w:t>
        </w:r>
        <w:r w:rsidRPr="00DE20F8">
          <w:t xml:space="preserve">RAT </w:t>
        </w:r>
        <w:r>
          <w:t xml:space="preserve">utilization control IE was included in the </w:t>
        </w:r>
      </w:ins>
      <w:ins w:id="121" w:author="Huawei User 1" w:date="2024-10-01T15:42:00Z">
        <w:r w:rsidRPr="00BC508A">
          <w:t>GUTI REALLOCATION COM</w:t>
        </w:r>
      </w:ins>
      <w:ins w:id="122" w:author="Huawei User 3" w:date="2024-11-26T09:56:00Z">
        <w:r w:rsidR="006B1D5D">
          <w:t>MAND</w:t>
        </w:r>
      </w:ins>
      <w:ins w:id="123" w:author="Huawei User 1" w:date="2024-10-01T15:42:00Z">
        <w:r w:rsidRPr="00BC508A">
          <w:t xml:space="preserve"> </w:t>
        </w:r>
      </w:ins>
      <w:ins w:id="124" w:author="Huawei User 1" w:date="2024-10-01T15:41:00Z">
        <w:r>
          <w:t xml:space="preserve">message, the </w:t>
        </w:r>
      </w:ins>
      <w:ins w:id="125" w:author="Huawei User 1" w:date="2024-10-01T15:42:00Z">
        <w:r>
          <w:t>MME</w:t>
        </w:r>
      </w:ins>
      <w:ins w:id="126" w:author="Huawei User 1" w:date="2024-10-01T15:41:00Z">
        <w:r>
          <w:t xml:space="preserve"> shall consider the new "</w:t>
        </w:r>
        <w:r w:rsidRPr="00DE20F8">
          <w:t xml:space="preserve">RAT </w:t>
        </w:r>
        <w:r>
          <w:t>utilization control information" as valid and the old "</w:t>
        </w:r>
        <w:r w:rsidRPr="00DE20F8">
          <w:t xml:space="preserve">RAT </w:t>
        </w:r>
        <w:r>
          <w:t>utilization control information" as invalid.</w:t>
        </w:r>
      </w:ins>
    </w:p>
    <w:p w14:paraId="42166D66" w14:textId="77777777" w:rsidR="0011522E" w:rsidRDefault="0011522E" w:rsidP="0011522E"/>
    <w:p w14:paraId="716FBC31"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939158" w14:textId="77777777" w:rsidR="0011522E" w:rsidRPr="006B5418" w:rsidRDefault="0011522E" w:rsidP="0011522E">
      <w:pPr>
        <w:rPr>
          <w:lang w:val="en-US"/>
        </w:rPr>
      </w:pPr>
    </w:p>
    <w:p w14:paraId="28D38D2C" w14:textId="77777777" w:rsidR="00D40C70" w:rsidRPr="00BC508A" w:rsidRDefault="00D40C70" w:rsidP="00295835">
      <w:pPr>
        <w:pStyle w:val="Heading4"/>
      </w:pPr>
      <w:bookmarkStart w:id="127" w:name="_Toc20218299"/>
      <w:bookmarkStart w:id="128" w:name="_Toc27744186"/>
      <w:bookmarkStart w:id="129" w:name="_Toc35959758"/>
      <w:bookmarkStart w:id="130" w:name="_Toc45203193"/>
      <w:bookmarkStart w:id="131" w:name="_Toc45700569"/>
      <w:bookmarkStart w:id="132" w:name="_Toc51920305"/>
      <w:bookmarkStart w:id="133" w:name="_Toc68251365"/>
      <w:bookmarkStart w:id="134" w:name="_Toc178420013"/>
      <w:bookmarkEnd w:id="112"/>
      <w:bookmarkEnd w:id="113"/>
      <w:bookmarkEnd w:id="114"/>
      <w:bookmarkEnd w:id="115"/>
      <w:bookmarkEnd w:id="116"/>
      <w:bookmarkEnd w:id="117"/>
      <w:bookmarkEnd w:id="118"/>
      <w:bookmarkEnd w:id="119"/>
      <w:r w:rsidRPr="00BC508A">
        <w:t>8.2.16.1</w:t>
      </w:r>
      <w:r w:rsidRPr="00BC508A">
        <w:tab/>
        <w:t>Message definition</w:t>
      </w:r>
      <w:bookmarkEnd w:id="127"/>
      <w:bookmarkEnd w:id="128"/>
      <w:bookmarkEnd w:id="129"/>
      <w:bookmarkEnd w:id="130"/>
      <w:bookmarkEnd w:id="131"/>
      <w:bookmarkEnd w:id="132"/>
      <w:bookmarkEnd w:id="133"/>
      <w:bookmarkEnd w:id="134"/>
    </w:p>
    <w:p w14:paraId="56DB9D7C" w14:textId="77777777" w:rsidR="00D40C70" w:rsidRPr="00BC508A" w:rsidRDefault="00D40C70" w:rsidP="00D40C70">
      <w:r w:rsidRPr="00BC508A">
        <w:t>This message is sent by the network to the UE to reallocate a GUTI and optionally to provide a new TAI list or a new DCN-ID or both. See table 8.2.16.1.</w:t>
      </w:r>
    </w:p>
    <w:p w14:paraId="42358958" w14:textId="77777777" w:rsidR="00D40C70" w:rsidRPr="00BC508A" w:rsidRDefault="00D40C70" w:rsidP="00D40C70">
      <w:pPr>
        <w:pStyle w:val="B1"/>
      </w:pPr>
      <w:r w:rsidRPr="00BC508A">
        <w:t>Message type:</w:t>
      </w:r>
      <w:r w:rsidRPr="00BC508A">
        <w:tab/>
        <w:t>GUTI REALLOCATION COMMAND</w:t>
      </w:r>
    </w:p>
    <w:p w14:paraId="1AE2D302" w14:textId="77777777" w:rsidR="00D40C70" w:rsidRPr="00BC508A" w:rsidRDefault="00D40C70" w:rsidP="00D40C70">
      <w:pPr>
        <w:pStyle w:val="B1"/>
      </w:pPr>
      <w:r w:rsidRPr="00BC508A">
        <w:t>Significance:</w:t>
      </w:r>
      <w:r w:rsidRPr="00BC508A">
        <w:tab/>
        <w:t>dual</w:t>
      </w:r>
    </w:p>
    <w:p w14:paraId="0AC5A5A2" w14:textId="77777777" w:rsidR="00D40C70" w:rsidRPr="00BC508A" w:rsidRDefault="00D40C70" w:rsidP="00D40C70">
      <w:pPr>
        <w:pStyle w:val="B1"/>
      </w:pPr>
      <w:r w:rsidRPr="00BC508A">
        <w:t>Direction:</w:t>
      </w:r>
      <w:r w:rsidRPr="00BC508A">
        <w:tab/>
        <w:t>network to UE</w:t>
      </w:r>
    </w:p>
    <w:p w14:paraId="5B6FEA47" w14:textId="77777777" w:rsidR="00D40C70" w:rsidRPr="00BC508A" w:rsidRDefault="00D40C70" w:rsidP="00D40C70">
      <w:pPr>
        <w:pStyle w:val="TH"/>
      </w:pPr>
      <w:bookmarkStart w:id="135" w:name="_CRTable8_2_16_1"/>
      <w:r w:rsidRPr="00BC508A">
        <w:lastRenderedPageBreak/>
        <w:t xml:space="preserve">Table </w:t>
      </w:r>
      <w:bookmarkEnd w:id="135"/>
      <w:r w:rsidRPr="00BC508A">
        <w:t>8.2.16.1: GUTI REALLOCATION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0C70" w:rsidRPr="00BC508A" w14:paraId="70CF1A04"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7B88FF"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71438B5B"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746117A"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6619530E"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749422D7"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72097B61" w14:textId="77777777" w:rsidR="00D40C70" w:rsidRPr="00BC508A" w:rsidRDefault="00D40C70" w:rsidP="00E6030B">
            <w:pPr>
              <w:pStyle w:val="TAH"/>
            </w:pPr>
            <w:r w:rsidRPr="00BC508A">
              <w:t>Length</w:t>
            </w:r>
          </w:p>
        </w:tc>
      </w:tr>
      <w:tr w:rsidR="00D40C70" w:rsidRPr="00BC508A" w14:paraId="2C61E6DB"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260D4E"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D93AEF"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2B6B53E" w14:textId="77777777" w:rsidR="00D40C70" w:rsidRPr="00BC508A" w:rsidRDefault="00D40C70" w:rsidP="00E6030B">
            <w:pPr>
              <w:pStyle w:val="TAL"/>
            </w:pPr>
            <w:r w:rsidRPr="00BC508A">
              <w:t>Protocol discriminator</w:t>
            </w:r>
          </w:p>
          <w:p w14:paraId="6654043B"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0333D40"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8C196B9"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5BFDBDA" w14:textId="77777777" w:rsidR="00D40C70" w:rsidRPr="00BC508A" w:rsidRDefault="00D40C70" w:rsidP="00E6030B">
            <w:pPr>
              <w:pStyle w:val="TAC"/>
            </w:pPr>
            <w:r w:rsidRPr="00BC508A">
              <w:t>1/2</w:t>
            </w:r>
          </w:p>
        </w:tc>
      </w:tr>
      <w:tr w:rsidR="00D40C70" w:rsidRPr="00BC508A" w14:paraId="4DDDD591"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21CED"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7C80DE"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E68BD81" w14:textId="77777777" w:rsidR="00D40C70" w:rsidRPr="00BC508A" w:rsidRDefault="00D40C70" w:rsidP="00E6030B">
            <w:pPr>
              <w:pStyle w:val="TAL"/>
            </w:pPr>
            <w:r w:rsidRPr="00BC508A">
              <w:t>Security header type</w:t>
            </w:r>
          </w:p>
          <w:p w14:paraId="133AFD9E"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92064B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AC3F9B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B51029B" w14:textId="77777777" w:rsidR="00D40C70" w:rsidRPr="00BC508A" w:rsidRDefault="00D40C70" w:rsidP="00E6030B">
            <w:pPr>
              <w:pStyle w:val="TAC"/>
            </w:pPr>
            <w:r w:rsidRPr="00BC508A">
              <w:t>1/2</w:t>
            </w:r>
          </w:p>
        </w:tc>
      </w:tr>
      <w:tr w:rsidR="00D40C70" w:rsidRPr="00BC508A" w14:paraId="443D2FAD"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6ECAC"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C269E2" w14:textId="77777777" w:rsidR="00D40C70" w:rsidRPr="00BC508A" w:rsidRDefault="00D40C70" w:rsidP="00E6030B">
            <w:pPr>
              <w:pStyle w:val="TAL"/>
            </w:pPr>
            <w:r w:rsidRPr="00BC508A">
              <w:t>GUTI reallocation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1C64F66B" w14:textId="77777777" w:rsidR="00D40C70" w:rsidRPr="00BC508A" w:rsidRDefault="00D40C70" w:rsidP="00E6030B">
            <w:pPr>
              <w:pStyle w:val="TAL"/>
            </w:pPr>
            <w:r w:rsidRPr="00BC508A">
              <w:t>Message type</w:t>
            </w:r>
          </w:p>
          <w:p w14:paraId="684E2F53"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1A7A75CC"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705C32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31C001C" w14:textId="77777777" w:rsidR="00D40C70" w:rsidRPr="00BC508A" w:rsidRDefault="00D40C70" w:rsidP="00E6030B">
            <w:pPr>
              <w:pStyle w:val="TAC"/>
            </w:pPr>
            <w:r w:rsidRPr="00BC508A">
              <w:t>1</w:t>
            </w:r>
          </w:p>
        </w:tc>
      </w:tr>
      <w:tr w:rsidR="00D40C70" w:rsidRPr="00BC508A" w14:paraId="7D30DD47"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5AE33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CB1630" w14:textId="77777777" w:rsidR="00D40C70" w:rsidRPr="00BC508A" w:rsidRDefault="00D40C70" w:rsidP="00E6030B">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091EF041" w14:textId="77777777" w:rsidR="00D40C70" w:rsidRPr="00BC508A" w:rsidRDefault="00D40C70" w:rsidP="00E6030B">
            <w:pPr>
              <w:pStyle w:val="TAL"/>
            </w:pPr>
            <w:r w:rsidRPr="00BC508A">
              <w:t>EPS mobile identity</w:t>
            </w:r>
          </w:p>
          <w:p w14:paraId="02F3A5AA" w14:textId="77777777" w:rsidR="00D40C70" w:rsidRPr="00BC508A" w:rsidRDefault="00D40C70" w:rsidP="00E6030B">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5827192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EFC3E43" w14:textId="77777777" w:rsidR="00D40C70" w:rsidRPr="00BC508A" w:rsidRDefault="00D40C70" w:rsidP="00E6030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5DED8C6B" w14:textId="77777777" w:rsidR="00D40C70" w:rsidRPr="00BC508A" w:rsidRDefault="00D40C70" w:rsidP="00E6030B">
            <w:pPr>
              <w:pStyle w:val="TAC"/>
            </w:pPr>
            <w:r w:rsidRPr="00BC508A">
              <w:t>12</w:t>
            </w:r>
          </w:p>
        </w:tc>
      </w:tr>
      <w:tr w:rsidR="00D40C70" w:rsidRPr="00BC508A" w14:paraId="6C1A02B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5E906" w14:textId="77777777" w:rsidR="00D40C70" w:rsidRPr="00BC508A" w:rsidRDefault="00D40C70" w:rsidP="00E6030B">
            <w:pPr>
              <w:pStyle w:val="TAL"/>
            </w:pPr>
            <w:r w:rsidRPr="00BC508A">
              <w:t>54</w:t>
            </w:r>
          </w:p>
        </w:tc>
        <w:tc>
          <w:tcPr>
            <w:tcW w:w="2835" w:type="dxa"/>
            <w:tcBorders>
              <w:top w:val="single" w:sz="6" w:space="0" w:color="000000"/>
              <w:left w:val="single" w:sz="6" w:space="0" w:color="000000"/>
              <w:bottom w:val="single" w:sz="6" w:space="0" w:color="000000"/>
              <w:right w:val="single" w:sz="6" w:space="0" w:color="000000"/>
            </w:tcBorders>
          </w:tcPr>
          <w:p w14:paraId="35E96B50" w14:textId="77777777" w:rsidR="00D40C70" w:rsidRPr="00BC508A" w:rsidRDefault="00D40C70" w:rsidP="00E6030B">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56C6B7A0" w14:textId="77777777" w:rsidR="00D40C70" w:rsidRPr="00BC508A" w:rsidRDefault="00D40C70" w:rsidP="00E6030B">
            <w:pPr>
              <w:pStyle w:val="TAL"/>
            </w:pPr>
            <w:r w:rsidRPr="00BC508A">
              <w:t>Tracking area identity list</w:t>
            </w:r>
          </w:p>
          <w:p w14:paraId="207F4D9E" w14:textId="77777777" w:rsidR="00D40C70" w:rsidRPr="00BC508A" w:rsidRDefault="00D40C70" w:rsidP="00E6030B">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ED16DBB"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36B75C6"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C921AC6" w14:textId="77777777" w:rsidR="00D40C70" w:rsidRPr="00BC508A" w:rsidRDefault="00D40C70" w:rsidP="00E6030B">
            <w:pPr>
              <w:pStyle w:val="TAC"/>
            </w:pPr>
            <w:r w:rsidRPr="00BC508A">
              <w:t>8-98</w:t>
            </w:r>
          </w:p>
        </w:tc>
      </w:tr>
      <w:tr w:rsidR="00D40C70" w:rsidRPr="00BC508A" w14:paraId="20B4605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E6BF5B" w14:textId="77777777" w:rsidR="00D40C70" w:rsidRPr="00BC508A" w:rsidRDefault="00D40C70" w:rsidP="00E6030B">
            <w:pPr>
              <w:pStyle w:val="TAL"/>
            </w:pPr>
            <w:r w:rsidRPr="00BC508A">
              <w:t>65</w:t>
            </w:r>
          </w:p>
        </w:tc>
        <w:tc>
          <w:tcPr>
            <w:tcW w:w="2835" w:type="dxa"/>
            <w:tcBorders>
              <w:top w:val="single" w:sz="6" w:space="0" w:color="000000"/>
              <w:left w:val="single" w:sz="6" w:space="0" w:color="000000"/>
              <w:bottom w:val="single" w:sz="6" w:space="0" w:color="000000"/>
              <w:right w:val="single" w:sz="6" w:space="0" w:color="000000"/>
            </w:tcBorders>
          </w:tcPr>
          <w:p w14:paraId="7B47EB95" w14:textId="77777777" w:rsidR="00D40C70" w:rsidRPr="00BC508A" w:rsidRDefault="00D40C70" w:rsidP="00E6030B">
            <w:pPr>
              <w:pStyle w:val="TAL"/>
            </w:pPr>
            <w:r w:rsidRPr="00BC508A">
              <w:t>DCN-ID</w:t>
            </w:r>
          </w:p>
        </w:tc>
        <w:tc>
          <w:tcPr>
            <w:tcW w:w="3119" w:type="dxa"/>
            <w:tcBorders>
              <w:top w:val="single" w:sz="6" w:space="0" w:color="000000"/>
              <w:left w:val="single" w:sz="6" w:space="0" w:color="000000"/>
              <w:bottom w:val="single" w:sz="6" w:space="0" w:color="000000"/>
              <w:right w:val="single" w:sz="6" w:space="0" w:color="000000"/>
            </w:tcBorders>
          </w:tcPr>
          <w:p w14:paraId="1125B80E" w14:textId="77777777" w:rsidR="00D40C70" w:rsidRPr="00BC508A" w:rsidRDefault="00D40C70" w:rsidP="00E6030B">
            <w:pPr>
              <w:pStyle w:val="TAL"/>
            </w:pPr>
            <w:r w:rsidRPr="00BC508A">
              <w:t>DCN-ID</w:t>
            </w:r>
          </w:p>
          <w:p w14:paraId="6F12AD8D" w14:textId="77777777" w:rsidR="00D40C70" w:rsidRPr="00BC508A" w:rsidRDefault="00D40C70" w:rsidP="00E6030B">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3A98EA7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67B4F8"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0964A7D" w14:textId="77777777" w:rsidR="00D40C70" w:rsidRPr="00BC508A" w:rsidRDefault="00D40C70" w:rsidP="00E6030B">
            <w:pPr>
              <w:pStyle w:val="TAC"/>
            </w:pPr>
            <w:r w:rsidRPr="00BC508A">
              <w:t>4</w:t>
            </w:r>
          </w:p>
        </w:tc>
      </w:tr>
      <w:tr w:rsidR="00D40C70" w:rsidRPr="00BC508A" w14:paraId="4B816EB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00B7F" w14:textId="77777777" w:rsidR="00D40C70" w:rsidRPr="00BC508A" w:rsidRDefault="00D40C70" w:rsidP="00E6030B">
            <w:pPr>
              <w:pStyle w:val="TAL"/>
            </w:pPr>
            <w:r w:rsidRPr="00BC508A">
              <w:t>66</w:t>
            </w:r>
          </w:p>
        </w:tc>
        <w:tc>
          <w:tcPr>
            <w:tcW w:w="2835" w:type="dxa"/>
            <w:tcBorders>
              <w:top w:val="single" w:sz="6" w:space="0" w:color="000000"/>
              <w:left w:val="single" w:sz="6" w:space="0" w:color="000000"/>
              <w:bottom w:val="single" w:sz="6" w:space="0" w:color="000000"/>
              <w:right w:val="single" w:sz="6" w:space="0" w:color="000000"/>
            </w:tcBorders>
          </w:tcPr>
          <w:p w14:paraId="2825E716" w14:textId="77777777" w:rsidR="00D40C70" w:rsidRPr="00BC508A" w:rsidRDefault="00D40C70" w:rsidP="00E6030B">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11EEDFD" w14:textId="77777777" w:rsidR="00D40C70" w:rsidRPr="00BC508A" w:rsidRDefault="00D40C70" w:rsidP="00E6030B">
            <w:pPr>
              <w:pStyle w:val="TAL"/>
            </w:pPr>
            <w:r w:rsidRPr="00BC508A">
              <w:t>UE radio capability ID</w:t>
            </w:r>
          </w:p>
          <w:p w14:paraId="2A9CE930" w14:textId="77777777" w:rsidR="00D40C70" w:rsidRPr="00BC508A" w:rsidRDefault="00D40C70" w:rsidP="00E6030B">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60AAADF4"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EE0497A"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D6F8D02" w14:textId="77777777" w:rsidR="00D40C70" w:rsidRPr="00BC508A" w:rsidRDefault="00D40C70" w:rsidP="00E6030B">
            <w:pPr>
              <w:pStyle w:val="TAC"/>
            </w:pPr>
            <w:r w:rsidRPr="00BC508A">
              <w:t>3-n</w:t>
            </w:r>
          </w:p>
        </w:tc>
      </w:tr>
      <w:tr w:rsidR="00D40C70" w:rsidRPr="00BC508A" w14:paraId="14C089EE"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80B539" w14:textId="77777777" w:rsidR="00D40C70" w:rsidRPr="00BC508A" w:rsidRDefault="00D40C70" w:rsidP="00E6030B">
            <w:pPr>
              <w:pStyle w:val="TAL"/>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47B530A3" w14:textId="77777777" w:rsidR="00D40C70" w:rsidRPr="00BC508A" w:rsidRDefault="00D40C70" w:rsidP="00E6030B">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D17AA65" w14:textId="77777777" w:rsidR="00D40C70" w:rsidRPr="00BC508A" w:rsidRDefault="00D40C70" w:rsidP="00E6030B">
            <w:pPr>
              <w:pStyle w:val="TAL"/>
            </w:pPr>
            <w:r w:rsidRPr="00BC508A">
              <w:t>UE radio capability ID deletion indication</w:t>
            </w:r>
          </w:p>
          <w:p w14:paraId="5FF09B9D" w14:textId="77777777" w:rsidR="00D40C70" w:rsidRPr="00BC508A" w:rsidRDefault="00D40C70" w:rsidP="00E6030B">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C8EB558"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CFCC9A"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3E935C5" w14:textId="77777777" w:rsidR="00D40C70" w:rsidRPr="00BC508A" w:rsidRDefault="00D40C70" w:rsidP="00E6030B">
            <w:pPr>
              <w:pStyle w:val="TAC"/>
            </w:pPr>
            <w:r w:rsidRPr="00BC508A">
              <w:t>1</w:t>
            </w:r>
          </w:p>
        </w:tc>
      </w:tr>
      <w:tr w:rsidR="0011522E" w:rsidRPr="00BC508A" w14:paraId="3113B0C0" w14:textId="77777777" w:rsidTr="00E6030B">
        <w:trPr>
          <w:cantSplit/>
          <w:jc w:val="center"/>
          <w:ins w:id="136" w:author="Huawei User 1" w:date="2024-10-01T15:48:00Z"/>
        </w:trPr>
        <w:tc>
          <w:tcPr>
            <w:tcW w:w="567" w:type="dxa"/>
            <w:tcBorders>
              <w:top w:val="single" w:sz="6" w:space="0" w:color="000000"/>
              <w:left w:val="single" w:sz="6" w:space="0" w:color="000000"/>
              <w:bottom w:val="single" w:sz="6" w:space="0" w:color="000000"/>
              <w:right w:val="single" w:sz="6" w:space="0" w:color="000000"/>
            </w:tcBorders>
          </w:tcPr>
          <w:p w14:paraId="775DFF30" w14:textId="3A14C060" w:rsidR="0011522E" w:rsidRPr="00BC508A" w:rsidRDefault="0011522E" w:rsidP="0011522E">
            <w:pPr>
              <w:pStyle w:val="TAL"/>
              <w:rPr>
                <w:ins w:id="137" w:author="Huawei User 1" w:date="2024-10-01T15:48:00Z"/>
                <w:lang w:eastAsia="zh-CN"/>
              </w:rPr>
            </w:pPr>
            <w:ins w:id="138" w:author="Huawei User 1" w:date="2024-10-01T15:49:00Z">
              <w:r>
                <w:t>xx</w:t>
              </w:r>
            </w:ins>
          </w:p>
        </w:tc>
        <w:tc>
          <w:tcPr>
            <w:tcW w:w="2835" w:type="dxa"/>
            <w:tcBorders>
              <w:top w:val="single" w:sz="6" w:space="0" w:color="000000"/>
              <w:left w:val="single" w:sz="6" w:space="0" w:color="000000"/>
              <w:bottom w:val="single" w:sz="6" w:space="0" w:color="000000"/>
              <w:right w:val="single" w:sz="6" w:space="0" w:color="000000"/>
            </w:tcBorders>
          </w:tcPr>
          <w:p w14:paraId="6C13DADB" w14:textId="4924FF30" w:rsidR="0011522E" w:rsidRPr="00BC508A" w:rsidRDefault="0011522E" w:rsidP="0011522E">
            <w:pPr>
              <w:pStyle w:val="TAL"/>
              <w:rPr>
                <w:ins w:id="139" w:author="Huawei User 1" w:date="2024-10-01T15:48:00Z"/>
              </w:rPr>
            </w:pPr>
            <w:ins w:id="140" w:author="Huawei User 1" w:date="2024-10-01T15:49:00Z">
              <w:r w:rsidRPr="00DE20F8">
                <w:t xml:space="preserve">RAT </w:t>
              </w:r>
              <w:r>
                <w:t>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2B5EA5E3" w14:textId="77777777" w:rsidR="0011522E" w:rsidRDefault="0011522E" w:rsidP="0011522E">
            <w:pPr>
              <w:pStyle w:val="TAL"/>
              <w:rPr>
                <w:ins w:id="141" w:author="Huawei User 1" w:date="2024-10-01T15:49:00Z"/>
              </w:rPr>
            </w:pPr>
            <w:ins w:id="142" w:author="Huawei User 1" w:date="2024-10-01T15:49:00Z">
              <w:r w:rsidRPr="00DE20F8">
                <w:t xml:space="preserve">RAT </w:t>
              </w:r>
              <w:r>
                <w:t>utilization control</w:t>
              </w:r>
            </w:ins>
          </w:p>
          <w:p w14:paraId="50BFFEAA" w14:textId="690EB9F2" w:rsidR="0011522E" w:rsidRPr="00BC508A" w:rsidRDefault="0011522E" w:rsidP="0011522E">
            <w:pPr>
              <w:pStyle w:val="TAL"/>
              <w:rPr>
                <w:ins w:id="143" w:author="Huawei User 1" w:date="2024-10-01T15:48:00Z"/>
              </w:rPr>
            </w:pPr>
            <w:ins w:id="144" w:author="Huawei User 1" w:date="2024-10-01T15:49:00Z">
              <w:r w:rsidRPr="006A6394">
                <w:t>9.9.3</w:t>
              </w:r>
              <w:r>
                <w:t>.3x</w:t>
              </w:r>
            </w:ins>
          </w:p>
        </w:tc>
        <w:tc>
          <w:tcPr>
            <w:tcW w:w="1134" w:type="dxa"/>
            <w:tcBorders>
              <w:top w:val="single" w:sz="6" w:space="0" w:color="000000"/>
              <w:left w:val="single" w:sz="6" w:space="0" w:color="000000"/>
              <w:bottom w:val="single" w:sz="6" w:space="0" w:color="000000"/>
              <w:right w:val="single" w:sz="6" w:space="0" w:color="000000"/>
            </w:tcBorders>
          </w:tcPr>
          <w:p w14:paraId="7099AA61" w14:textId="750079DD" w:rsidR="0011522E" w:rsidRPr="00BC508A" w:rsidRDefault="0011522E" w:rsidP="0011522E">
            <w:pPr>
              <w:pStyle w:val="TAC"/>
              <w:rPr>
                <w:ins w:id="145" w:author="Huawei User 1" w:date="2024-10-01T15:48:00Z"/>
              </w:rPr>
            </w:pPr>
            <w:ins w:id="146" w:author="Huawei User 1" w:date="2024-10-01T15:49:00Z">
              <w:r>
                <w:t>O</w:t>
              </w:r>
            </w:ins>
          </w:p>
        </w:tc>
        <w:tc>
          <w:tcPr>
            <w:tcW w:w="851" w:type="dxa"/>
            <w:tcBorders>
              <w:top w:val="single" w:sz="6" w:space="0" w:color="000000"/>
              <w:left w:val="single" w:sz="6" w:space="0" w:color="000000"/>
              <w:bottom w:val="single" w:sz="6" w:space="0" w:color="000000"/>
              <w:right w:val="single" w:sz="6" w:space="0" w:color="000000"/>
            </w:tcBorders>
          </w:tcPr>
          <w:p w14:paraId="522A3749" w14:textId="2E500447" w:rsidR="0011522E" w:rsidRPr="00BC508A" w:rsidRDefault="0011522E" w:rsidP="0011522E">
            <w:pPr>
              <w:pStyle w:val="TAC"/>
              <w:rPr>
                <w:ins w:id="147" w:author="Huawei User 1" w:date="2024-10-01T15:48:00Z"/>
              </w:rPr>
            </w:pPr>
            <w:ins w:id="148" w:author="Huawei User 1" w:date="2024-10-01T15:49:00Z">
              <w:r>
                <w:t>TLV</w:t>
              </w:r>
            </w:ins>
          </w:p>
        </w:tc>
        <w:tc>
          <w:tcPr>
            <w:tcW w:w="851" w:type="dxa"/>
            <w:tcBorders>
              <w:top w:val="single" w:sz="6" w:space="0" w:color="000000"/>
              <w:left w:val="single" w:sz="6" w:space="0" w:color="000000"/>
              <w:bottom w:val="single" w:sz="6" w:space="0" w:color="000000"/>
              <w:right w:val="single" w:sz="6" w:space="0" w:color="000000"/>
            </w:tcBorders>
          </w:tcPr>
          <w:p w14:paraId="3897C2A9" w14:textId="648BA8C6" w:rsidR="0011522E" w:rsidRPr="00BC508A" w:rsidRDefault="007B0DF2" w:rsidP="0011522E">
            <w:pPr>
              <w:pStyle w:val="TAC"/>
              <w:rPr>
                <w:ins w:id="149" w:author="Huawei User 1" w:date="2024-10-01T15:48:00Z"/>
              </w:rPr>
            </w:pPr>
            <w:ins w:id="150" w:author="Mikael Wass" w:date="2024-11-21T14:39:00Z">
              <w:r>
                <w:t>2-n</w:t>
              </w:r>
            </w:ins>
          </w:p>
        </w:tc>
      </w:tr>
    </w:tbl>
    <w:p w14:paraId="39782E40" w14:textId="77777777" w:rsidR="00D40C70" w:rsidRPr="00BC508A" w:rsidRDefault="00D40C70" w:rsidP="00D40C70"/>
    <w:p w14:paraId="555E1289" w14:textId="77777777" w:rsidR="0011522E" w:rsidRDefault="0011522E" w:rsidP="0011522E">
      <w:bookmarkStart w:id="151" w:name="_Toc20218300"/>
      <w:bookmarkStart w:id="152" w:name="_Toc27744187"/>
      <w:bookmarkStart w:id="153" w:name="_Toc35959759"/>
      <w:bookmarkStart w:id="154" w:name="_Toc45203194"/>
      <w:bookmarkStart w:id="155" w:name="_Toc45700570"/>
      <w:bookmarkStart w:id="156" w:name="_Toc51920306"/>
      <w:bookmarkStart w:id="157" w:name="_Toc68251366"/>
      <w:bookmarkStart w:id="158" w:name="_Toc178420014"/>
    </w:p>
    <w:p w14:paraId="14F9EE3C"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352CD1" w14:textId="77777777" w:rsidR="0011522E" w:rsidRPr="006B5418" w:rsidRDefault="0011522E" w:rsidP="0011522E">
      <w:pPr>
        <w:rPr>
          <w:lang w:val="en-US"/>
        </w:rPr>
      </w:pPr>
    </w:p>
    <w:p w14:paraId="54819D89" w14:textId="0DB09842" w:rsidR="0011522E" w:rsidRPr="00C41D59" w:rsidRDefault="0011522E" w:rsidP="0011522E">
      <w:pPr>
        <w:pStyle w:val="Heading4"/>
        <w:rPr>
          <w:ins w:id="159" w:author="Huawei User 1" w:date="2024-10-01T15:48:00Z"/>
        </w:rPr>
      </w:pPr>
      <w:bookmarkStart w:id="160" w:name="_Toc155127886"/>
      <w:bookmarkStart w:id="161" w:name="_Toc178419932"/>
      <w:ins w:id="162" w:author="Huawei User 1" w:date="2024-10-01T15:48:00Z">
        <w:r w:rsidRPr="006A6394">
          <w:t>8.2.</w:t>
        </w:r>
        <w:proofErr w:type="gramStart"/>
        <w:r w:rsidRPr="006A6394">
          <w:rPr>
            <w:lang w:eastAsia="ja-JP"/>
          </w:rPr>
          <w:t>1</w:t>
        </w:r>
      </w:ins>
      <w:ins w:id="163" w:author="Huawei User 1" w:date="2024-10-01T16:00:00Z">
        <w:r w:rsidR="00BF4F46">
          <w:rPr>
            <w:lang w:eastAsia="ja-JP"/>
          </w:rPr>
          <w:t>6</w:t>
        </w:r>
      </w:ins>
      <w:ins w:id="164" w:author="Huawei User 1" w:date="2024-10-01T15:48:00Z">
        <w:r w:rsidRPr="006A6394">
          <w:t>.</w:t>
        </w:r>
      </w:ins>
      <w:ins w:id="165" w:author="Huawei User 1" w:date="2024-10-01T16:00:00Z">
        <w:r w:rsidR="00BF4F46">
          <w:t>xx</w:t>
        </w:r>
      </w:ins>
      <w:proofErr w:type="gramEnd"/>
      <w:ins w:id="166" w:author="Huawei User 1" w:date="2024-10-01T15:48:00Z">
        <w:r w:rsidRPr="00C41D59">
          <w:tab/>
        </w:r>
        <w:r w:rsidRPr="00DE20F8">
          <w:t xml:space="preserve">RAT </w:t>
        </w:r>
        <w:bookmarkEnd w:id="160"/>
        <w:r>
          <w:t>utilization control</w:t>
        </w:r>
        <w:bookmarkEnd w:id="161"/>
      </w:ins>
    </w:p>
    <w:p w14:paraId="0B857746" w14:textId="77777777" w:rsidR="0011522E" w:rsidRPr="00BC508A" w:rsidRDefault="0011522E" w:rsidP="0011522E">
      <w:pPr>
        <w:rPr>
          <w:ins w:id="167" w:author="Huawei User 1" w:date="2024-10-01T15:48:00Z"/>
        </w:rPr>
      </w:pPr>
      <w:ins w:id="168" w:author="Huawei User 1" w:date="2024-10-01T15:48:00Z">
        <w:r w:rsidRPr="008E342A">
          <w:t xml:space="preserve">This IE </w:t>
        </w:r>
        <w:r>
          <w:t>is</w:t>
        </w:r>
        <w:r w:rsidRPr="008E342A">
          <w:t xml:space="preserve"> included to </w:t>
        </w:r>
        <w:r>
          <w:t>indicate the restricted RAT(s).</w:t>
        </w:r>
      </w:ins>
    </w:p>
    <w:p w14:paraId="17A6DEFA" w14:textId="77777777" w:rsidR="0011522E" w:rsidRDefault="0011522E" w:rsidP="0011522E"/>
    <w:p w14:paraId="77C4CA4C"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51"/>
    <w:bookmarkEnd w:id="152"/>
    <w:bookmarkEnd w:id="153"/>
    <w:bookmarkEnd w:id="154"/>
    <w:bookmarkEnd w:id="155"/>
    <w:bookmarkEnd w:id="156"/>
    <w:bookmarkEnd w:id="157"/>
    <w:bookmarkEnd w:id="158"/>
    <w:p w14:paraId="72AF1BB1" w14:textId="455EAF4F" w:rsidR="007B0DF2" w:rsidRDefault="007B0DF2" w:rsidP="0011522E">
      <w:pPr>
        <w:rPr>
          <w:lang w:val="en-US"/>
        </w:rPr>
      </w:pPr>
    </w:p>
    <w:p w14:paraId="51AD57B5" w14:textId="77777777" w:rsidR="007B0DF2" w:rsidRPr="006A6394" w:rsidRDefault="007B0DF2" w:rsidP="007B0DF2">
      <w:pPr>
        <w:pStyle w:val="Heading4"/>
      </w:pPr>
      <w:bookmarkStart w:id="169" w:name="_Toc155128331"/>
      <w:bookmarkStart w:id="170" w:name="_Toc178420344"/>
      <w:r w:rsidRPr="006A6394">
        <w:t>9.9.3.3</w:t>
      </w:r>
      <w:r>
        <w:t>x</w:t>
      </w:r>
      <w:r w:rsidRPr="006A6394">
        <w:tab/>
      </w:r>
      <w:bookmarkEnd w:id="169"/>
      <w:r>
        <w:t>RAT utilization control</w:t>
      </w:r>
      <w:bookmarkEnd w:id="170"/>
    </w:p>
    <w:p w14:paraId="020AA8AE" w14:textId="77777777" w:rsidR="007B0DF2" w:rsidRPr="006A6394" w:rsidRDefault="007B0DF2" w:rsidP="007B0DF2">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r w:rsidRPr="006A6394">
        <w:t>to the UE.</w:t>
      </w:r>
    </w:p>
    <w:p w14:paraId="6DF5BA3B" w14:textId="77777777" w:rsidR="007B0DF2" w:rsidRPr="006A6394" w:rsidRDefault="007B0DF2" w:rsidP="007B0DF2">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06F64AEC" w14:textId="77777777" w:rsidR="007B0DF2" w:rsidRDefault="007B0DF2" w:rsidP="007B0DF2">
      <w:r w:rsidRPr="006A6394">
        <w:t xml:space="preserve">The </w:t>
      </w:r>
      <w:r>
        <w:t>RAT utilization control</w:t>
      </w:r>
      <w:r w:rsidRPr="006A6394">
        <w:t xml:space="preserve"> is a type 4 information element.</w:t>
      </w:r>
    </w:p>
    <w:p w14:paraId="31A4EFEA" w14:textId="77777777" w:rsidR="007B0DF2" w:rsidRDefault="007B0DF2" w:rsidP="007B0DF2">
      <w:pPr>
        <w:pStyle w:val="EditorsNote"/>
      </w:pPr>
      <w:r w:rsidRPr="007F2770">
        <w:t>Editor's note</w:t>
      </w:r>
      <w:r>
        <w:t>:</w:t>
      </w:r>
      <w:r w:rsidRPr="00D71B6A">
        <w:tab/>
      </w:r>
      <w:r>
        <w:t>The specification of encoding RAT utilization control for equivalent PLMNs or roaming partner PLMNs is FFS. This decision depends on whether the registered PLMN and its equivalent PLMNs will share the same RAT utilization control information or have different.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7B0DF2" w:rsidRPr="00BC508A" w14:paraId="1EA5B075" w14:textId="77777777" w:rsidTr="00416007">
        <w:trPr>
          <w:cantSplit/>
          <w:jc w:val="center"/>
        </w:trPr>
        <w:tc>
          <w:tcPr>
            <w:tcW w:w="871" w:type="dxa"/>
            <w:gridSpan w:val="2"/>
            <w:tcBorders>
              <w:top w:val="nil"/>
              <w:left w:val="nil"/>
              <w:bottom w:val="nil"/>
              <w:right w:val="nil"/>
            </w:tcBorders>
          </w:tcPr>
          <w:p w14:paraId="1F94B5FB" w14:textId="77777777" w:rsidR="007B0DF2" w:rsidRPr="00BC508A" w:rsidRDefault="007B0DF2" w:rsidP="00416007">
            <w:pPr>
              <w:pStyle w:val="TAC"/>
            </w:pPr>
            <w:r w:rsidRPr="00BC508A">
              <w:t>8</w:t>
            </w:r>
          </w:p>
        </w:tc>
        <w:tc>
          <w:tcPr>
            <w:tcW w:w="721" w:type="dxa"/>
            <w:gridSpan w:val="2"/>
            <w:tcBorders>
              <w:top w:val="nil"/>
              <w:left w:val="nil"/>
              <w:bottom w:val="nil"/>
              <w:right w:val="nil"/>
            </w:tcBorders>
          </w:tcPr>
          <w:p w14:paraId="27162D16" w14:textId="77777777" w:rsidR="007B0DF2" w:rsidRPr="00BC508A" w:rsidRDefault="007B0DF2" w:rsidP="00416007">
            <w:pPr>
              <w:pStyle w:val="TAC"/>
            </w:pPr>
            <w:r w:rsidRPr="00BC508A">
              <w:t>7</w:t>
            </w:r>
          </w:p>
        </w:tc>
        <w:tc>
          <w:tcPr>
            <w:tcW w:w="660" w:type="dxa"/>
            <w:gridSpan w:val="2"/>
            <w:tcBorders>
              <w:top w:val="nil"/>
              <w:left w:val="nil"/>
              <w:bottom w:val="nil"/>
              <w:right w:val="nil"/>
            </w:tcBorders>
          </w:tcPr>
          <w:p w14:paraId="18CC62BC" w14:textId="77777777" w:rsidR="007B0DF2" w:rsidRPr="00BC508A" w:rsidRDefault="007B0DF2" w:rsidP="00416007">
            <w:pPr>
              <w:pStyle w:val="TAC"/>
            </w:pPr>
            <w:r w:rsidRPr="00BC508A">
              <w:t>6</w:t>
            </w:r>
          </w:p>
        </w:tc>
        <w:tc>
          <w:tcPr>
            <w:tcW w:w="633" w:type="dxa"/>
            <w:gridSpan w:val="2"/>
            <w:tcBorders>
              <w:top w:val="nil"/>
              <w:left w:val="nil"/>
              <w:bottom w:val="nil"/>
              <w:right w:val="nil"/>
            </w:tcBorders>
          </w:tcPr>
          <w:p w14:paraId="73F4938C" w14:textId="77777777" w:rsidR="007B0DF2" w:rsidRPr="00BC508A" w:rsidRDefault="007B0DF2" w:rsidP="00416007">
            <w:pPr>
              <w:pStyle w:val="TAC"/>
            </w:pPr>
            <w:r w:rsidRPr="00BC508A">
              <w:t>5</w:t>
            </w:r>
          </w:p>
        </w:tc>
        <w:tc>
          <w:tcPr>
            <w:tcW w:w="674" w:type="dxa"/>
            <w:tcBorders>
              <w:top w:val="nil"/>
              <w:left w:val="nil"/>
              <w:bottom w:val="nil"/>
              <w:right w:val="nil"/>
            </w:tcBorders>
          </w:tcPr>
          <w:p w14:paraId="08CD461E" w14:textId="77777777" w:rsidR="007B0DF2" w:rsidRPr="00BC508A" w:rsidRDefault="007B0DF2" w:rsidP="00416007">
            <w:pPr>
              <w:pStyle w:val="TAC"/>
            </w:pPr>
            <w:r w:rsidRPr="00BC508A">
              <w:t>4</w:t>
            </w:r>
          </w:p>
        </w:tc>
        <w:tc>
          <w:tcPr>
            <w:tcW w:w="853" w:type="dxa"/>
            <w:gridSpan w:val="4"/>
            <w:tcBorders>
              <w:top w:val="nil"/>
              <w:left w:val="nil"/>
              <w:bottom w:val="nil"/>
              <w:right w:val="nil"/>
            </w:tcBorders>
          </w:tcPr>
          <w:p w14:paraId="4607A1DF" w14:textId="77777777" w:rsidR="007B0DF2" w:rsidRPr="00BC508A" w:rsidRDefault="007B0DF2" w:rsidP="00416007">
            <w:pPr>
              <w:pStyle w:val="TAC"/>
            </w:pPr>
            <w:r w:rsidRPr="00BC508A">
              <w:t>3</w:t>
            </w:r>
          </w:p>
        </w:tc>
        <w:tc>
          <w:tcPr>
            <w:tcW w:w="738" w:type="dxa"/>
            <w:gridSpan w:val="2"/>
            <w:tcBorders>
              <w:top w:val="nil"/>
              <w:left w:val="nil"/>
              <w:bottom w:val="nil"/>
              <w:right w:val="nil"/>
            </w:tcBorders>
          </w:tcPr>
          <w:p w14:paraId="2DD9D1F6" w14:textId="77777777" w:rsidR="007B0DF2" w:rsidRPr="00BC508A" w:rsidRDefault="007B0DF2" w:rsidP="00416007">
            <w:pPr>
              <w:pStyle w:val="TAC"/>
            </w:pPr>
            <w:r w:rsidRPr="00BC508A">
              <w:t>2</w:t>
            </w:r>
          </w:p>
        </w:tc>
        <w:tc>
          <w:tcPr>
            <w:tcW w:w="630" w:type="dxa"/>
            <w:tcBorders>
              <w:top w:val="nil"/>
              <w:left w:val="nil"/>
              <w:bottom w:val="nil"/>
              <w:right w:val="nil"/>
            </w:tcBorders>
          </w:tcPr>
          <w:p w14:paraId="18589E11" w14:textId="77777777" w:rsidR="007B0DF2" w:rsidRPr="00BC508A" w:rsidRDefault="007B0DF2" w:rsidP="00416007">
            <w:pPr>
              <w:pStyle w:val="TAC"/>
            </w:pPr>
            <w:r w:rsidRPr="00BC508A">
              <w:t>1</w:t>
            </w:r>
          </w:p>
        </w:tc>
        <w:tc>
          <w:tcPr>
            <w:tcW w:w="1452" w:type="dxa"/>
            <w:tcBorders>
              <w:top w:val="nil"/>
              <w:left w:val="nil"/>
              <w:bottom w:val="nil"/>
              <w:right w:val="nil"/>
            </w:tcBorders>
          </w:tcPr>
          <w:p w14:paraId="1AB4A188" w14:textId="77777777" w:rsidR="007B0DF2" w:rsidRPr="00BC508A" w:rsidRDefault="007B0DF2" w:rsidP="00416007">
            <w:pPr>
              <w:pStyle w:val="TAL"/>
            </w:pPr>
          </w:p>
        </w:tc>
      </w:tr>
      <w:tr w:rsidR="007B0DF2" w:rsidRPr="00BC508A" w14:paraId="604777BE" w14:textId="77777777" w:rsidTr="00416007">
        <w:trPr>
          <w:cantSplit/>
          <w:jc w:val="center"/>
        </w:trPr>
        <w:tc>
          <w:tcPr>
            <w:tcW w:w="5781" w:type="dxa"/>
            <w:gridSpan w:val="16"/>
            <w:tcBorders>
              <w:top w:val="single" w:sz="4" w:space="0" w:color="auto"/>
              <w:right w:val="single" w:sz="4" w:space="0" w:color="auto"/>
            </w:tcBorders>
          </w:tcPr>
          <w:p w14:paraId="556F2802" w14:textId="77777777" w:rsidR="007B0DF2" w:rsidRPr="00BC508A" w:rsidRDefault="007B0DF2" w:rsidP="00416007">
            <w:pPr>
              <w:pStyle w:val="TAC"/>
            </w:pPr>
            <w:r>
              <w:t xml:space="preserve">RAT utilization control </w:t>
            </w:r>
            <w:r w:rsidRPr="00BC508A">
              <w:t>IEI</w:t>
            </w:r>
          </w:p>
        </w:tc>
        <w:tc>
          <w:tcPr>
            <w:tcW w:w="1452" w:type="dxa"/>
            <w:tcBorders>
              <w:top w:val="nil"/>
              <w:left w:val="nil"/>
              <w:bottom w:val="nil"/>
              <w:right w:val="nil"/>
            </w:tcBorders>
          </w:tcPr>
          <w:p w14:paraId="245EB4B6" w14:textId="77777777" w:rsidR="007B0DF2" w:rsidRPr="00BC508A" w:rsidRDefault="007B0DF2" w:rsidP="00416007">
            <w:pPr>
              <w:pStyle w:val="TAL"/>
            </w:pPr>
            <w:r w:rsidRPr="00BC508A">
              <w:t>octet 1</w:t>
            </w:r>
          </w:p>
        </w:tc>
      </w:tr>
      <w:tr w:rsidR="007B0DF2" w:rsidRPr="00BC508A" w14:paraId="3C022656" w14:textId="77777777" w:rsidTr="00416007">
        <w:trPr>
          <w:cantSplit/>
          <w:jc w:val="center"/>
        </w:trPr>
        <w:tc>
          <w:tcPr>
            <w:tcW w:w="5781" w:type="dxa"/>
            <w:gridSpan w:val="16"/>
            <w:tcBorders>
              <w:top w:val="single" w:sz="4" w:space="0" w:color="auto"/>
              <w:right w:val="single" w:sz="4" w:space="0" w:color="auto"/>
            </w:tcBorders>
          </w:tcPr>
          <w:p w14:paraId="30C994C2" w14:textId="77777777" w:rsidR="007B0DF2" w:rsidRPr="00BC508A" w:rsidRDefault="007B0DF2" w:rsidP="00416007">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405C9D0F" w14:textId="77777777" w:rsidR="007B0DF2" w:rsidRPr="00BC508A" w:rsidRDefault="007B0DF2" w:rsidP="00416007">
            <w:pPr>
              <w:pStyle w:val="TAL"/>
            </w:pPr>
            <w:r w:rsidRPr="00BC508A">
              <w:t>octet 2</w:t>
            </w:r>
          </w:p>
        </w:tc>
      </w:tr>
      <w:tr w:rsidR="007B0DF2" w:rsidRPr="00BC508A" w14:paraId="3DE05A0A" w14:textId="77777777" w:rsidTr="00416007">
        <w:trPr>
          <w:cantSplit/>
          <w:trHeight w:val="104"/>
          <w:jc w:val="center"/>
        </w:trPr>
        <w:tc>
          <w:tcPr>
            <w:tcW w:w="726" w:type="dxa"/>
            <w:tcBorders>
              <w:top w:val="nil"/>
              <w:bottom w:val="single" w:sz="4" w:space="0" w:color="auto"/>
              <w:right w:val="single" w:sz="4" w:space="0" w:color="auto"/>
            </w:tcBorders>
          </w:tcPr>
          <w:p w14:paraId="39857B92" w14:textId="77777777" w:rsidR="007B0DF2" w:rsidRDefault="007B0DF2" w:rsidP="00416007">
            <w:pPr>
              <w:pStyle w:val="TAC"/>
            </w:pPr>
            <w:r>
              <w:t>0</w:t>
            </w:r>
          </w:p>
          <w:p w14:paraId="50E27112" w14:textId="77777777" w:rsidR="007B0DF2" w:rsidRPr="00BC508A" w:rsidRDefault="007B0DF2" w:rsidP="00416007">
            <w:pPr>
              <w:pStyle w:val="TAC"/>
            </w:pPr>
            <w:r>
              <w:t>spare</w:t>
            </w:r>
          </w:p>
        </w:tc>
        <w:tc>
          <w:tcPr>
            <w:tcW w:w="727" w:type="dxa"/>
            <w:gridSpan w:val="2"/>
            <w:tcBorders>
              <w:top w:val="nil"/>
              <w:bottom w:val="single" w:sz="4" w:space="0" w:color="auto"/>
              <w:right w:val="single" w:sz="4" w:space="0" w:color="auto"/>
            </w:tcBorders>
          </w:tcPr>
          <w:p w14:paraId="1A18A1FF" w14:textId="77777777" w:rsidR="007B0DF2" w:rsidRDefault="007B0DF2" w:rsidP="00416007">
            <w:pPr>
              <w:pStyle w:val="TAC"/>
            </w:pPr>
            <w:r>
              <w:t>0</w:t>
            </w:r>
          </w:p>
          <w:p w14:paraId="3E0B810A" w14:textId="77777777" w:rsidR="007B0DF2" w:rsidRPr="00BC508A" w:rsidRDefault="007B0DF2" w:rsidP="00416007">
            <w:pPr>
              <w:pStyle w:val="TAC"/>
            </w:pPr>
            <w:r>
              <w:t>spare</w:t>
            </w:r>
          </w:p>
        </w:tc>
        <w:tc>
          <w:tcPr>
            <w:tcW w:w="674" w:type="dxa"/>
            <w:gridSpan w:val="2"/>
            <w:tcBorders>
              <w:top w:val="nil"/>
              <w:bottom w:val="single" w:sz="4" w:space="0" w:color="auto"/>
              <w:right w:val="single" w:sz="4" w:space="0" w:color="auto"/>
            </w:tcBorders>
          </w:tcPr>
          <w:p w14:paraId="5A622875" w14:textId="77777777" w:rsidR="007B0DF2" w:rsidRDefault="007B0DF2" w:rsidP="00416007">
            <w:pPr>
              <w:pStyle w:val="TAC"/>
            </w:pPr>
            <w:r>
              <w:t>0</w:t>
            </w:r>
          </w:p>
          <w:p w14:paraId="02B709D1" w14:textId="77777777" w:rsidR="007B0DF2" w:rsidRPr="00BC508A" w:rsidRDefault="007B0DF2" w:rsidP="00416007">
            <w:pPr>
              <w:pStyle w:val="TAC"/>
            </w:pPr>
            <w:r>
              <w:t>Spare</w:t>
            </w:r>
          </w:p>
        </w:tc>
        <w:tc>
          <w:tcPr>
            <w:tcW w:w="708" w:type="dxa"/>
            <w:gridSpan w:val="2"/>
            <w:tcBorders>
              <w:top w:val="nil"/>
              <w:bottom w:val="single" w:sz="4" w:space="0" w:color="auto"/>
              <w:right w:val="single" w:sz="4" w:space="0" w:color="auto"/>
            </w:tcBorders>
          </w:tcPr>
          <w:p w14:paraId="43004D53" w14:textId="77777777" w:rsidR="007B0DF2" w:rsidRDefault="007B0DF2" w:rsidP="00416007">
            <w:pPr>
              <w:pStyle w:val="TAC"/>
            </w:pPr>
            <w:r>
              <w:t>0</w:t>
            </w:r>
          </w:p>
          <w:p w14:paraId="7DA33E0C" w14:textId="77777777" w:rsidR="007B0DF2" w:rsidRPr="00BC508A" w:rsidRDefault="007B0DF2" w:rsidP="00416007">
            <w:pPr>
              <w:pStyle w:val="TAC"/>
            </w:pPr>
            <w:r>
              <w:t>spare</w:t>
            </w:r>
          </w:p>
        </w:tc>
        <w:tc>
          <w:tcPr>
            <w:tcW w:w="776" w:type="dxa"/>
            <w:gridSpan w:val="4"/>
            <w:tcBorders>
              <w:top w:val="nil"/>
              <w:bottom w:val="single" w:sz="4" w:space="0" w:color="auto"/>
              <w:right w:val="single" w:sz="4" w:space="0" w:color="auto"/>
            </w:tcBorders>
          </w:tcPr>
          <w:p w14:paraId="7A903B7B" w14:textId="77777777" w:rsidR="007B0DF2" w:rsidRDefault="007B0DF2" w:rsidP="00416007">
            <w:pPr>
              <w:pStyle w:val="TAC"/>
            </w:pPr>
            <w:r>
              <w:t>0</w:t>
            </w:r>
          </w:p>
          <w:p w14:paraId="0A46D7E5" w14:textId="77777777" w:rsidR="007B0DF2" w:rsidRPr="00BC508A" w:rsidRDefault="007B0DF2" w:rsidP="00416007">
            <w:pPr>
              <w:pStyle w:val="TAC"/>
            </w:pPr>
            <w:r>
              <w:t>spare</w:t>
            </w:r>
          </w:p>
        </w:tc>
        <w:tc>
          <w:tcPr>
            <w:tcW w:w="724" w:type="dxa"/>
            <w:tcBorders>
              <w:top w:val="nil"/>
              <w:bottom w:val="single" w:sz="4" w:space="0" w:color="auto"/>
              <w:right w:val="single" w:sz="4" w:space="0" w:color="auto"/>
            </w:tcBorders>
          </w:tcPr>
          <w:p w14:paraId="5AD5298E" w14:textId="77777777" w:rsidR="007B0DF2" w:rsidRDefault="007B0DF2" w:rsidP="00416007">
            <w:pPr>
              <w:pStyle w:val="TAC"/>
            </w:pPr>
            <w:r>
              <w:t>0</w:t>
            </w:r>
          </w:p>
          <w:p w14:paraId="3EA823B9" w14:textId="77777777" w:rsidR="007B0DF2" w:rsidRPr="00BC508A" w:rsidRDefault="007B0DF2" w:rsidP="00416007">
            <w:pPr>
              <w:pStyle w:val="TAC"/>
            </w:pPr>
            <w:r>
              <w:t>spare</w:t>
            </w:r>
          </w:p>
        </w:tc>
        <w:tc>
          <w:tcPr>
            <w:tcW w:w="1448" w:type="dxa"/>
            <w:gridSpan w:val="4"/>
            <w:tcBorders>
              <w:top w:val="nil"/>
              <w:bottom w:val="single" w:sz="4" w:space="0" w:color="auto"/>
              <w:right w:val="single" w:sz="4" w:space="0" w:color="auto"/>
            </w:tcBorders>
          </w:tcPr>
          <w:p w14:paraId="536F42B4" w14:textId="77777777" w:rsidR="007B0DF2" w:rsidRPr="00BC508A" w:rsidRDefault="007B0DF2" w:rsidP="00416007">
            <w:pPr>
              <w:pStyle w:val="TAC"/>
            </w:pPr>
            <w:r>
              <w:t>Type of RAT utilization control</w:t>
            </w:r>
          </w:p>
        </w:tc>
        <w:tc>
          <w:tcPr>
            <w:tcW w:w="1450" w:type="dxa"/>
            <w:tcBorders>
              <w:top w:val="nil"/>
              <w:left w:val="nil"/>
              <w:bottom w:val="nil"/>
              <w:right w:val="nil"/>
            </w:tcBorders>
          </w:tcPr>
          <w:p w14:paraId="6E5ECCB4" w14:textId="77777777" w:rsidR="007B0DF2" w:rsidRPr="00BC508A" w:rsidRDefault="007B0DF2" w:rsidP="00416007">
            <w:pPr>
              <w:pStyle w:val="TAL"/>
            </w:pPr>
          </w:p>
          <w:p w14:paraId="45E00303" w14:textId="491D59CB" w:rsidR="007B0DF2" w:rsidRPr="00BC508A" w:rsidRDefault="007B0DF2" w:rsidP="00416007">
            <w:pPr>
              <w:pStyle w:val="TAL"/>
            </w:pPr>
            <w:r w:rsidRPr="00BC508A">
              <w:t xml:space="preserve">octet </w:t>
            </w:r>
            <w:r>
              <w:t>3</w:t>
            </w:r>
            <w:ins w:id="171" w:author="Mikael Wass" w:date="2024-11-21T14:42:00Z">
              <w:r>
                <w:t>*</w:t>
              </w:r>
            </w:ins>
          </w:p>
        </w:tc>
      </w:tr>
      <w:tr w:rsidR="007B0DF2" w:rsidRPr="00BC508A" w14:paraId="4A5141E8" w14:textId="77777777" w:rsidTr="00416007">
        <w:trPr>
          <w:cantSplit/>
          <w:trHeight w:val="104"/>
          <w:jc w:val="center"/>
        </w:trPr>
        <w:tc>
          <w:tcPr>
            <w:tcW w:w="726" w:type="dxa"/>
            <w:tcBorders>
              <w:top w:val="nil"/>
              <w:bottom w:val="single" w:sz="4" w:space="0" w:color="auto"/>
              <w:right w:val="single" w:sz="4" w:space="0" w:color="auto"/>
            </w:tcBorders>
          </w:tcPr>
          <w:p w14:paraId="62EB0434" w14:textId="77777777" w:rsidR="007B0DF2" w:rsidRDefault="007B0DF2" w:rsidP="00416007">
            <w:pPr>
              <w:pStyle w:val="TAC"/>
            </w:pPr>
            <w:bookmarkStart w:id="172" w:name="_Hlk170811052"/>
            <w:r>
              <w:t>0</w:t>
            </w:r>
          </w:p>
          <w:p w14:paraId="6D0D1F2C" w14:textId="77777777" w:rsidR="007B0DF2" w:rsidRPr="00BC508A" w:rsidRDefault="007B0DF2" w:rsidP="00416007">
            <w:pPr>
              <w:pStyle w:val="TAC"/>
            </w:pPr>
            <w:r>
              <w:t>spare</w:t>
            </w:r>
          </w:p>
        </w:tc>
        <w:tc>
          <w:tcPr>
            <w:tcW w:w="727" w:type="dxa"/>
            <w:gridSpan w:val="2"/>
            <w:tcBorders>
              <w:top w:val="nil"/>
              <w:bottom w:val="single" w:sz="4" w:space="0" w:color="auto"/>
              <w:right w:val="single" w:sz="4" w:space="0" w:color="auto"/>
            </w:tcBorders>
          </w:tcPr>
          <w:p w14:paraId="2B71C47C" w14:textId="77777777" w:rsidR="007B0DF2" w:rsidRDefault="007B0DF2" w:rsidP="00416007">
            <w:pPr>
              <w:pStyle w:val="TAC"/>
            </w:pPr>
            <w:r>
              <w:t>0</w:t>
            </w:r>
          </w:p>
          <w:p w14:paraId="468B994C" w14:textId="77777777" w:rsidR="007B0DF2" w:rsidRPr="00BC508A" w:rsidRDefault="007B0DF2" w:rsidP="00416007">
            <w:pPr>
              <w:pStyle w:val="TAC"/>
            </w:pPr>
            <w:r>
              <w:t>spare</w:t>
            </w:r>
          </w:p>
        </w:tc>
        <w:tc>
          <w:tcPr>
            <w:tcW w:w="674" w:type="dxa"/>
            <w:gridSpan w:val="2"/>
            <w:tcBorders>
              <w:top w:val="nil"/>
              <w:bottom w:val="single" w:sz="4" w:space="0" w:color="auto"/>
              <w:right w:val="single" w:sz="4" w:space="0" w:color="auto"/>
            </w:tcBorders>
          </w:tcPr>
          <w:p w14:paraId="7484C0B0" w14:textId="77777777" w:rsidR="007B0DF2" w:rsidRDefault="007B0DF2" w:rsidP="00416007">
            <w:pPr>
              <w:pStyle w:val="TAC"/>
            </w:pPr>
            <w:r>
              <w:t>0</w:t>
            </w:r>
          </w:p>
          <w:p w14:paraId="23E1161A" w14:textId="77777777" w:rsidR="007B0DF2" w:rsidRPr="00BC508A" w:rsidRDefault="007B0DF2" w:rsidP="00416007">
            <w:pPr>
              <w:pStyle w:val="TAC"/>
            </w:pPr>
            <w:r>
              <w:t>Spare</w:t>
            </w:r>
          </w:p>
        </w:tc>
        <w:tc>
          <w:tcPr>
            <w:tcW w:w="708" w:type="dxa"/>
            <w:gridSpan w:val="2"/>
            <w:tcBorders>
              <w:top w:val="nil"/>
              <w:bottom w:val="single" w:sz="4" w:space="0" w:color="auto"/>
              <w:right w:val="single" w:sz="4" w:space="0" w:color="auto"/>
            </w:tcBorders>
          </w:tcPr>
          <w:p w14:paraId="0D19A828" w14:textId="77777777" w:rsidR="007B0DF2" w:rsidRDefault="007B0DF2" w:rsidP="00416007">
            <w:pPr>
              <w:pStyle w:val="TAC"/>
            </w:pPr>
            <w:r>
              <w:t>0</w:t>
            </w:r>
          </w:p>
          <w:p w14:paraId="2C54CFAA" w14:textId="77777777" w:rsidR="007B0DF2" w:rsidRPr="00BC508A" w:rsidRDefault="007B0DF2" w:rsidP="00416007">
            <w:pPr>
              <w:pStyle w:val="TAC"/>
            </w:pPr>
            <w:r>
              <w:t>spare</w:t>
            </w:r>
          </w:p>
        </w:tc>
        <w:tc>
          <w:tcPr>
            <w:tcW w:w="770" w:type="dxa"/>
            <w:gridSpan w:val="3"/>
            <w:tcBorders>
              <w:top w:val="nil"/>
              <w:bottom w:val="single" w:sz="4" w:space="0" w:color="auto"/>
              <w:right w:val="single" w:sz="4" w:space="0" w:color="auto"/>
            </w:tcBorders>
          </w:tcPr>
          <w:p w14:paraId="4CAF6B06" w14:textId="77777777" w:rsidR="007B0DF2" w:rsidRPr="00BC508A" w:rsidRDefault="007B0DF2" w:rsidP="00416007">
            <w:pPr>
              <w:pStyle w:val="TAC"/>
            </w:pPr>
            <w:r>
              <w:t>NG-RAN</w:t>
            </w:r>
          </w:p>
        </w:tc>
        <w:tc>
          <w:tcPr>
            <w:tcW w:w="725" w:type="dxa"/>
            <w:gridSpan w:val="2"/>
            <w:tcBorders>
              <w:top w:val="nil"/>
              <w:bottom w:val="single" w:sz="4" w:space="0" w:color="auto"/>
              <w:right w:val="single" w:sz="4" w:space="0" w:color="auto"/>
            </w:tcBorders>
          </w:tcPr>
          <w:p w14:paraId="00A99CDA" w14:textId="77777777" w:rsidR="007B0DF2" w:rsidRPr="00BC508A" w:rsidRDefault="007B0DF2" w:rsidP="00416007">
            <w:pPr>
              <w:pStyle w:val="TAC"/>
            </w:pPr>
            <w:r>
              <w:t>E-UTRAN</w:t>
            </w:r>
          </w:p>
        </w:tc>
        <w:tc>
          <w:tcPr>
            <w:tcW w:w="724" w:type="dxa"/>
            <w:gridSpan w:val="2"/>
            <w:tcBorders>
              <w:top w:val="nil"/>
              <w:bottom w:val="single" w:sz="4" w:space="0" w:color="auto"/>
              <w:right w:val="single" w:sz="4" w:space="0" w:color="auto"/>
            </w:tcBorders>
          </w:tcPr>
          <w:p w14:paraId="05F2F83E" w14:textId="77777777" w:rsidR="007B0DF2" w:rsidRPr="00BC508A" w:rsidRDefault="007B0DF2" w:rsidP="00416007">
            <w:pPr>
              <w:pStyle w:val="TAC"/>
            </w:pPr>
            <w:r>
              <w:t>UTRAN</w:t>
            </w:r>
          </w:p>
        </w:tc>
        <w:tc>
          <w:tcPr>
            <w:tcW w:w="726" w:type="dxa"/>
            <w:gridSpan w:val="2"/>
            <w:tcBorders>
              <w:top w:val="nil"/>
              <w:bottom w:val="single" w:sz="4" w:space="0" w:color="auto"/>
              <w:right w:val="single" w:sz="4" w:space="0" w:color="auto"/>
            </w:tcBorders>
          </w:tcPr>
          <w:p w14:paraId="552A19F8" w14:textId="77777777" w:rsidR="007B0DF2" w:rsidRPr="00BC508A" w:rsidRDefault="007B0DF2" w:rsidP="00416007">
            <w:pPr>
              <w:pStyle w:val="TAC"/>
            </w:pPr>
            <w:r>
              <w:t>GERAN</w:t>
            </w:r>
          </w:p>
        </w:tc>
        <w:tc>
          <w:tcPr>
            <w:tcW w:w="1452" w:type="dxa"/>
            <w:tcBorders>
              <w:top w:val="nil"/>
              <w:left w:val="nil"/>
              <w:bottom w:val="nil"/>
              <w:right w:val="nil"/>
            </w:tcBorders>
          </w:tcPr>
          <w:p w14:paraId="4B333450" w14:textId="77777777" w:rsidR="007B0DF2" w:rsidRPr="00BC508A" w:rsidRDefault="007B0DF2" w:rsidP="00416007">
            <w:pPr>
              <w:pStyle w:val="TAL"/>
            </w:pPr>
          </w:p>
          <w:p w14:paraId="066ACD43" w14:textId="162608DF" w:rsidR="007B0DF2" w:rsidRPr="00BC508A" w:rsidRDefault="007B0DF2" w:rsidP="00416007">
            <w:pPr>
              <w:pStyle w:val="TAL"/>
            </w:pPr>
            <w:r w:rsidRPr="00BC508A">
              <w:t xml:space="preserve">octet </w:t>
            </w:r>
            <w:r>
              <w:t>4</w:t>
            </w:r>
            <w:ins w:id="173" w:author="Mikael Wass" w:date="2024-11-21T14:42:00Z">
              <w:r>
                <w:t>*</w:t>
              </w:r>
            </w:ins>
          </w:p>
        </w:tc>
      </w:tr>
    </w:tbl>
    <w:bookmarkEnd w:id="172"/>
    <w:p w14:paraId="2A5A2E76" w14:textId="77777777" w:rsidR="007B0DF2" w:rsidRDefault="007B0DF2" w:rsidP="007B0DF2">
      <w:pPr>
        <w:pStyle w:val="TF"/>
      </w:pPr>
      <w:r w:rsidRPr="006A6394">
        <w:t>Figure 9.9.3.</w:t>
      </w:r>
      <w:r>
        <w:t>3x</w:t>
      </w:r>
      <w:r w:rsidRPr="006A6394">
        <w:t xml:space="preserve">.1: </w:t>
      </w:r>
      <w:r>
        <w:t xml:space="preserve">RAT utilization control </w:t>
      </w:r>
      <w:r w:rsidRPr="006A6394">
        <w:t>information element</w:t>
      </w:r>
    </w:p>
    <w:p w14:paraId="60B51BCA" w14:textId="77777777" w:rsidR="007B0DF2" w:rsidRDefault="007B0DF2" w:rsidP="007B0DF2">
      <w:pPr>
        <w:pStyle w:val="TF"/>
      </w:pPr>
    </w:p>
    <w:p w14:paraId="1EF7F3B2" w14:textId="77777777" w:rsidR="007B0DF2" w:rsidRPr="006A6394" w:rsidRDefault="007B0DF2" w:rsidP="007B0DF2">
      <w:pPr>
        <w:pStyle w:val="TH"/>
      </w:pPr>
      <w:r w:rsidRPr="006A6394">
        <w:t>Table 9.9.3.</w:t>
      </w:r>
      <w:r>
        <w:t>3x</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7B0DF2" w:rsidRPr="00BC508A" w14:paraId="7CF9DEA5" w14:textId="77777777" w:rsidTr="00416007">
        <w:trPr>
          <w:cantSplit/>
          <w:jc w:val="center"/>
        </w:trPr>
        <w:tc>
          <w:tcPr>
            <w:tcW w:w="7096" w:type="dxa"/>
            <w:gridSpan w:val="4"/>
          </w:tcPr>
          <w:p w14:paraId="294CA8F1" w14:textId="77777777" w:rsidR="007B0DF2" w:rsidRPr="00BC508A" w:rsidRDefault="007B0DF2" w:rsidP="00416007">
            <w:pPr>
              <w:pStyle w:val="TAL"/>
            </w:pPr>
            <w:r>
              <w:t>Type</w:t>
            </w:r>
            <w:r w:rsidRPr="00BC508A">
              <w:t xml:space="preserve"> of </w:t>
            </w:r>
            <w:r>
              <w:t xml:space="preserve">RAT utilization control </w:t>
            </w:r>
            <w:r w:rsidRPr="00BC508A">
              <w:t xml:space="preserve">(octet </w:t>
            </w:r>
            <w:r>
              <w:t>3, bit 1 to 2</w:t>
            </w:r>
            <w:r w:rsidRPr="00BC508A">
              <w:t>)</w:t>
            </w:r>
          </w:p>
        </w:tc>
      </w:tr>
      <w:tr w:rsidR="007B0DF2" w:rsidRPr="00BC508A" w14:paraId="4914243F" w14:textId="77777777" w:rsidTr="00416007">
        <w:trPr>
          <w:cantSplit/>
          <w:jc w:val="center"/>
        </w:trPr>
        <w:tc>
          <w:tcPr>
            <w:tcW w:w="7096" w:type="dxa"/>
            <w:gridSpan w:val="4"/>
          </w:tcPr>
          <w:p w14:paraId="18DF4985" w14:textId="77777777" w:rsidR="007B0DF2" w:rsidRPr="00BC508A" w:rsidRDefault="007B0DF2" w:rsidP="00416007">
            <w:pPr>
              <w:pStyle w:val="TAL"/>
            </w:pPr>
            <w:r w:rsidRPr="00BC508A">
              <w:t>Bits</w:t>
            </w:r>
          </w:p>
        </w:tc>
      </w:tr>
      <w:tr w:rsidR="007B0DF2" w:rsidRPr="00BC508A" w14:paraId="4AE70CE2" w14:textId="77777777" w:rsidTr="00416007">
        <w:tblPrEx>
          <w:tblLook w:val="04A0" w:firstRow="1" w:lastRow="0" w:firstColumn="1" w:lastColumn="0" w:noHBand="0" w:noVBand="1"/>
        </w:tblPrEx>
        <w:trPr>
          <w:cantSplit/>
          <w:jc w:val="center"/>
        </w:trPr>
        <w:tc>
          <w:tcPr>
            <w:tcW w:w="285" w:type="dxa"/>
          </w:tcPr>
          <w:p w14:paraId="24BF4FD1" w14:textId="77777777" w:rsidR="007B0DF2" w:rsidRPr="00BC508A" w:rsidRDefault="007B0DF2" w:rsidP="00416007">
            <w:pPr>
              <w:pStyle w:val="TAH"/>
            </w:pPr>
            <w:r>
              <w:t>2</w:t>
            </w:r>
          </w:p>
        </w:tc>
        <w:tc>
          <w:tcPr>
            <w:tcW w:w="284" w:type="dxa"/>
          </w:tcPr>
          <w:p w14:paraId="5A65D0FA" w14:textId="77777777" w:rsidR="007B0DF2" w:rsidRPr="00BC508A" w:rsidRDefault="007B0DF2" w:rsidP="00416007">
            <w:pPr>
              <w:pStyle w:val="TAH"/>
            </w:pPr>
            <w:r>
              <w:t>1</w:t>
            </w:r>
          </w:p>
        </w:tc>
        <w:tc>
          <w:tcPr>
            <w:tcW w:w="6527" w:type="dxa"/>
            <w:gridSpan w:val="2"/>
          </w:tcPr>
          <w:p w14:paraId="0F0EEEAD" w14:textId="77777777" w:rsidR="007B0DF2" w:rsidRPr="00BC508A" w:rsidRDefault="007B0DF2" w:rsidP="00416007">
            <w:pPr>
              <w:pStyle w:val="TAL"/>
            </w:pPr>
          </w:p>
        </w:tc>
      </w:tr>
      <w:tr w:rsidR="007B0DF2" w:rsidRPr="00BC508A" w14:paraId="39AEECF7" w14:textId="77777777" w:rsidTr="00416007">
        <w:tblPrEx>
          <w:tblLook w:val="04A0" w:firstRow="1" w:lastRow="0" w:firstColumn="1" w:lastColumn="0" w:noHBand="0" w:noVBand="1"/>
        </w:tblPrEx>
        <w:trPr>
          <w:cantSplit/>
          <w:jc w:val="center"/>
        </w:trPr>
        <w:tc>
          <w:tcPr>
            <w:tcW w:w="285" w:type="dxa"/>
          </w:tcPr>
          <w:p w14:paraId="1CE6101F" w14:textId="77777777" w:rsidR="007B0DF2" w:rsidRPr="00BC508A" w:rsidRDefault="007B0DF2" w:rsidP="00416007">
            <w:pPr>
              <w:pStyle w:val="TAC"/>
            </w:pPr>
            <w:r w:rsidRPr="00BC508A">
              <w:t>0</w:t>
            </w:r>
          </w:p>
        </w:tc>
        <w:tc>
          <w:tcPr>
            <w:tcW w:w="284" w:type="dxa"/>
          </w:tcPr>
          <w:p w14:paraId="41053CD2" w14:textId="77777777" w:rsidR="007B0DF2" w:rsidRPr="00BC508A" w:rsidRDefault="007B0DF2" w:rsidP="00416007">
            <w:pPr>
              <w:pStyle w:val="TAC"/>
            </w:pPr>
            <w:r w:rsidRPr="00BC508A">
              <w:t>0</w:t>
            </w:r>
          </w:p>
        </w:tc>
        <w:tc>
          <w:tcPr>
            <w:tcW w:w="6527" w:type="dxa"/>
            <w:gridSpan w:val="2"/>
          </w:tcPr>
          <w:p w14:paraId="00FB09AD" w14:textId="77777777" w:rsidR="007B0DF2" w:rsidRPr="00BC508A" w:rsidRDefault="007B0DF2" w:rsidP="00416007">
            <w:pPr>
              <w:pStyle w:val="TAL"/>
            </w:pPr>
            <w:r>
              <w:t>current PLMN</w:t>
            </w:r>
          </w:p>
        </w:tc>
      </w:tr>
      <w:tr w:rsidR="007B0DF2" w:rsidRPr="00BC508A" w14:paraId="3E6D055E" w14:textId="77777777" w:rsidTr="00416007">
        <w:tblPrEx>
          <w:tblLook w:val="04A0" w:firstRow="1" w:lastRow="0" w:firstColumn="1" w:lastColumn="0" w:noHBand="0" w:noVBand="1"/>
        </w:tblPrEx>
        <w:trPr>
          <w:cantSplit/>
          <w:jc w:val="center"/>
        </w:trPr>
        <w:tc>
          <w:tcPr>
            <w:tcW w:w="285" w:type="dxa"/>
          </w:tcPr>
          <w:p w14:paraId="06C5A5A3" w14:textId="77777777" w:rsidR="007B0DF2" w:rsidRPr="00BC508A" w:rsidRDefault="007B0DF2" w:rsidP="00416007">
            <w:pPr>
              <w:pStyle w:val="TAC"/>
            </w:pPr>
            <w:r w:rsidRPr="00BC508A">
              <w:t>0</w:t>
            </w:r>
          </w:p>
        </w:tc>
        <w:tc>
          <w:tcPr>
            <w:tcW w:w="284" w:type="dxa"/>
          </w:tcPr>
          <w:p w14:paraId="67701E5A" w14:textId="77777777" w:rsidR="007B0DF2" w:rsidRPr="00BC508A" w:rsidRDefault="007B0DF2" w:rsidP="00416007">
            <w:pPr>
              <w:pStyle w:val="TAC"/>
            </w:pPr>
            <w:r w:rsidRPr="00BC508A">
              <w:t>1</w:t>
            </w:r>
          </w:p>
        </w:tc>
        <w:tc>
          <w:tcPr>
            <w:tcW w:w="6527" w:type="dxa"/>
            <w:gridSpan w:val="2"/>
          </w:tcPr>
          <w:p w14:paraId="53494F1E" w14:textId="77777777" w:rsidR="007B0DF2" w:rsidRPr="00BC508A" w:rsidRDefault="007B0DF2" w:rsidP="00416007">
            <w:pPr>
              <w:pStyle w:val="TAL"/>
            </w:pPr>
            <w:r>
              <w:t xml:space="preserve">Unused, shall be interpreted as "current PLMN" </w:t>
            </w:r>
            <w:r w:rsidRPr="0024570A">
              <w:t>if received by the UE</w:t>
            </w:r>
          </w:p>
        </w:tc>
      </w:tr>
      <w:tr w:rsidR="007B0DF2" w:rsidRPr="00BC508A" w14:paraId="51CC6CA2" w14:textId="77777777" w:rsidTr="00416007">
        <w:tblPrEx>
          <w:tblLook w:val="04A0" w:firstRow="1" w:lastRow="0" w:firstColumn="1" w:lastColumn="0" w:noHBand="0" w:noVBand="1"/>
        </w:tblPrEx>
        <w:trPr>
          <w:cantSplit/>
          <w:jc w:val="center"/>
        </w:trPr>
        <w:tc>
          <w:tcPr>
            <w:tcW w:w="285" w:type="dxa"/>
          </w:tcPr>
          <w:p w14:paraId="7773CE52" w14:textId="77777777" w:rsidR="007B0DF2" w:rsidRPr="00BC508A" w:rsidRDefault="007B0DF2" w:rsidP="00416007">
            <w:pPr>
              <w:pStyle w:val="TAC"/>
            </w:pPr>
            <w:r w:rsidRPr="00BC508A">
              <w:t>1</w:t>
            </w:r>
          </w:p>
        </w:tc>
        <w:tc>
          <w:tcPr>
            <w:tcW w:w="284" w:type="dxa"/>
          </w:tcPr>
          <w:p w14:paraId="30BF2490" w14:textId="77777777" w:rsidR="007B0DF2" w:rsidRPr="00BC508A" w:rsidRDefault="007B0DF2" w:rsidP="00416007">
            <w:pPr>
              <w:pStyle w:val="TAC"/>
            </w:pPr>
            <w:r w:rsidRPr="00BC508A">
              <w:t>0</w:t>
            </w:r>
          </w:p>
        </w:tc>
        <w:tc>
          <w:tcPr>
            <w:tcW w:w="6527" w:type="dxa"/>
            <w:gridSpan w:val="2"/>
          </w:tcPr>
          <w:p w14:paraId="2FEA7D0F" w14:textId="77777777" w:rsidR="007B0DF2" w:rsidRPr="00BC508A" w:rsidRDefault="007B0DF2" w:rsidP="00416007">
            <w:pPr>
              <w:pStyle w:val="TAL"/>
            </w:pPr>
            <w:r>
              <w:t xml:space="preserve">Unused, shall be interpreted as "current PLMN" </w:t>
            </w:r>
            <w:r w:rsidRPr="0024570A">
              <w:t>if received by the UE</w:t>
            </w:r>
          </w:p>
        </w:tc>
      </w:tr>
      <w:tr w:rsidR="007B0DF2" w:rsidRPr="00BC508A" w14:paraId="1363517A" w14:textId="77777777" w:rsidTr="00416007">
        <w:tblPrEx>
          <w:tblLook w:val="04A0" w:firstRow="1" w:lastRow="0" w:firstColumn="1" w:lastColumn="0" w:noHBand="0" w:noVBand="1"/>
        </w:tblPrEx>
        <w:trPr>
          <w:cantSplit/>
          <w:jc w:val="center"/>
        </w:trPr>
        <w:tc>
          <w:tcPr>
            <w:tcW w:w="285" w:type="dxa"/>
          </w:tcPr>
          <w:p w14:paraId="2A7067EE" w14:textId="77777777" w:rsidR="007B0DF2" w:rsidRPr="00BC508A" w:rsidRDefault="007B0DF2" w:rsidP="00416007">
            <w:pPr>
              <w:pStyle w:val="TAC"/>
            </w:pPr>
            <w:r w:rsidRPr="00BC508A">
              <w:t>1</w:t>
            </w:r>
          </w:p>
        </w:tc>
        <w:tc>
          <w:tcPr>
            <w:tcW w:w="284" w:type="dxa"/>
          </w:tcPr>
          <w:p w14:paraId="354FF093" w14:textId="77777777" w:rsidR="007B0DF2" w:rsidRPr="00BC508A" w:rsidRDefault="007B0DF2" w:rsidP="00416007">
            <w:pPr>
              <w:pStyle w:val="TAC"/>
            </w:pPr>
            <w:r w:rsidRPr="00BC508A">
              <w:t>1</w:t>
            </w:r>
          </w:p>
        </w:tc>
        <w:tc>
          <w:tcPr>
            <w:tcW w:w="6527" w:type="dxa"/>
            <w:gridSpan w:val="2"/>
          </w:tcPr>
          <w:p w14:paraId="56CD0C72" w14:textId="77777777" w:rsidR="007B0DF2" w:rsidRPr="00BC508A" w:rsidRDefault="007B0DF2" w:rsidP="00416007">
            <w:pPr>
              <w:pStyle w:val="TAL"/>
            </w:pPr>
            <w:r>
              <w:t xml:space="preserve">Unused, shall be interpreted as "current PLMN" </w:t>
            </w:r>
            <w:r w:rsidRPr="0024570A">
              <w:t>if received by the UE</w:t>
            </w:r>
          </w:p>
        </w:tc>
      </w:tr>
      <w:tr w:rsidR="007B0DF2" w:rsidRPr="006A6394" w14:paraId="08ACF4D6" w14:textId="77777777" w:rsidTr="00416007">
        <w:trPr>
          <w:gridAfter w:val="1"/>
          <w:wAfter w:w="9" w:type="dxa"/>
          <w:cantSplit/>
          <w:jc w:val="center"/>
        </w:trPr>
        <w:tc>
          <w:tcPr>
            <w:tcW w:w="7087" w:type="dxa"/>
            <w:gridSpan w:val="3"/>
          </w:tcPr>
          <w:p w14:paraId="6439638D" w14:textId="77777777" w:rsidR="007B0DF2" w:rsidRDefault="007B0DF2" w:rsidP="00416007">
            <w:pPr>
              <w:pStyle w:val="TAL"/>
            </w:pPr>
          </w:p>
        </w:tc>
      </w:tr>
      <w:tr w:rsidR="007B0DF2" w:rsidRPr="006A6394" w14:paraId="2E71B964" w14:textId="77777777" w:rsidTr="00416007">
        <w:trPr>
          <w:gridAfter w:val="1"/>
          <w:wAfter w:w="9" w:type="dxa"/>
          <w:cantSplit/>
          <w:jc w:val="center"/>
        </w:trPr>
        <w:tc>
          <w:tcPr>
            <w:tcW w:w="7087" w:type="dxa"/>
            <w:gridSpan w:val="3"/>
          </w:tcPr>
          <w:p w14:paraId="6E397CB2" w14:textId="77777777" w:rsidR="007B0DF2" w:rsidRPr="006A6394" w:rsidRDefault="007B0DF2" w:rsidP="00416007">
            <w:pPr>
              <w:pStyle w:val="TAL"/>
            </w:pPr>
            <w:r>
              <w:t>GERAN</w:t>
            </w:r>
            <w:r w:rsidRPr="006A6394">
              <w:t xml:space="preserve"> (octet </w:t>
            </w:r>
            <w:r>
              <w:t>4</w:t>
            </w:r>
            <w:r w:rsidRPr="006A6394">
              <w:t xml:space="preserve">, bit </w:t>
            </w:r>
            <w:r>
              <w:t>1</w:t>
            </w:r>
            <w:r w:rsidRPr="006A6394">
              <w:t>)</w:t>
            </w:r>
          </w:p>
        </w:tc>
      </w:tr>
      <w:tr w:rsidR="007B0DF2" w:rsidRPr="006A6394" w14:paraId="0A2F3E28" w14:textId="77777777" w:rsidTr="00416007">
        <w:trPr>
          <w:gridAfter w:val="1"/>
          <w:wAfter w:w="9" w:type="dxa"/>
          <w:cantSplit/>
          <w:jc w:val="center"/>
        </w:trPr>
        <w:tc>
          <w:tcPr>
            <w:tcW w:w="7087" w:type="dxa"/>
            <w:gridSpan w:val="3"/>
          </w:tcPr>
          <w:p w14:paraId="5BE20D90" w14:textId="77777777" w:rsidR="007B0DF2" w:rsidRPr="006A6394" w:rsidRDefault="007B0DF2" w:rsidP="00416007">
            <w:pPr>
              <w:pStyle w:val="TAL"/>
            </w:pPr>
            <w:r w:rsidRPr="006A6394">
              <w:t>Bit</w:t>
            </w:r>
          </w:p>
        </w:tc>
      </w:tr>
      <w:tr w:rsidR="007B0DF2" w:rsidRPr="006A6394" w14:paraId="7CD63CD1" w14:textId="77777777" w:rsidTr="00416007">
        <w:trPr>
          <w:gridAfter w:val="1"/>
          <w:wAfter w:w="9" w:type="dxa"/>
          <w:cantSplit/>
          <w:jc w:val="center"/>
        </w:trPr>
        <w:tc>
          <w:tcPr>
            <w:tcW w:w="285" w:type="dxa"/>
          </w:tcPr>
          <w:p w14:paraId="51704D23" w14:textId="77777777" w:rsidR="007B0DF2" w:rsidRPr="006A6394" w:rsidRDefault="007B0DF2" w:rsidP="00416007">
            <w:pPr>
              <w:pStyle w:val="TAH"/>
            </w:pPr>
            <w:r>
              <w:t>1</w:t>
            </w:r>
          </w:p>
        </w:tc>
        <w:tc>
          <w:tcPr>
            <w:tcW w:w="284" w:type="dxa"/>
          </w:tcPr>
          <w:p w14:paraId="5C4C11ED" w14:textId="77777777" w:rsidR="007B0DF2" w:rsidRPr="006A6394" w:rsidRDefault="007B0DF2" w:rsidP="00416007">
            <w:pPr>
              <w:pStyle w:val="TAH"/>
            </w:pPr>
          </w:p>
        </w:tc>
        <w:tc>
          <w:tcPr>
            <w:tcW w:w="6518" w:type="dxa"/>
          </w:tcPr>
          <w:p w14:paraId="6D58A59C" w14:textId="77777777" w:rsidR="007B0DF2" w:rsidRPr="006A6394" w:rsidRDefault="007B0DF2" w:rsidP="00416007">
            <w:pPr>
              <w:pStyle w:val="TAL"/>
            </w:pPr>
          </w:p>
        </w:tc>
      </w:tr>
      <w:tr w:rsidR="007B0DF2" w:rsidRPr="006A6394" w14:paraId="2090EA55" w14:textId="77777777" w:rsidTr="00416007">
        <w:trPr>
          <w:gridAfter w:val="1"/>
          <w:wAfter w:w="9" w:type="dxa"/>
          <w:cantSplit/>
          <w:jc w:val="center"/>
        </w:trPr>
        <w:tc>
          <w:tcPr>
            <w:tcW w:w="285" w:type="dxa"/>
          </w:tcPr>
          <w:p w14:paraId="41E8148A" w14:textId="77777777" w:rsidR="007B0DF2" w:rsidRPr="006A6394" w:rsidRDefault="007B0DF2" w:rsidP="00416007">
            <w:pPr>
              <w:pStyle w:val="TAC"/>
            </w:pPr>
            <w:r w:rsidRPr="006A6394">
              <w:t>0</w:t>
            </w:r>
          </w:p>
        </w:tc>
        <w:tc>
          <w:tcPr>
            <w:tcW w:w="284" w:type="dxa"/>
          </w:tcPr>
          <w:p w14:paraId="7F68BA49" w14:textId="77777777" w:rsidR="007B0DF2" w:rsidRPr="006A6394" w:rsidRDefault="007B0DF2" w:rsidP="00416007">
            <w:pPr>
              <w:pStyle w:val="TAC"/>
            </w:pPr>
          </w:p>
        </w:tc>
        <w:tc>
          <w:tcPr>
            <w:tcW w:w="6518" w:type="dxa"/>
          </w:tcPr>
          <w:p w14:paraId="6FBF7FA6" w14:textId="77777777" w:rsidR="007B0DF2" w:rsidRPr="006A6394" w:rsidRDefault="007B0DF2" w:rsidP="00416007">
            <w:pPr>
              <w:pStyle w:val="TAL"/>
            </w:pPr>
            <w:r>
              <w:t>GERAN</w:t>
            </w:r>
            <w:r w:rsidRPr="006A6394">
              <w:t xml:space="preserve"> </w:t>
            </w:r>
            <w:r>
              <w:t>is not restricted</w:t>
            </w:r>
          </w:p>
        </w:tc>
      </w:tr>
      <w:tr w:rsidR="007B0DF2" w:rsidRPr="006A6394" w14:paraId="438186F1" w14:textId="77777777" w:rsidTr="00416007">
        <w:trPr>
          <w:gridAfter w:val="1"/>
          <w:wAfter w:w="9" w:type="dxa"/>
          <w:cantSplit/>
          <w:jc w:val="center"/>
        </w:trPr>
        <w:tc>
          <w:tcPr>
            <w:tcW w:w="285" w:type="dxa"/>
          </w:tcPr>
          <w:p w14:paraId="727A8F6D" w14:textId="77777777" w:rsidR="007B0DF2" w:rsidRPr="006A6394" w:rsidRDefault="007B0DF2" w:rsidP="00416007">
            <w:pPr>
              <w:pStyle w:val="TAC"/>
            </w:pPr>
            <w:r w:rsidRPr="006A6394">
              <w:t>1</w:t>
            </w:r>
          </w:p>
        </w:tc>
        <w:tc>
          <w:tcPr>
            <w:tcW w:w="284" w:type="dxa"/>
          </w:tcPr>
          <w:p w14:paraId="62DD2C8D" w14:textId="77777777" w:rsidR="007B0DF2" w:rsidRPr="006A6394" w:rsidRDefault="007B0DF2" w:rsidP="00416007">
            <w:pPr>
              <w:pStyle w:val="TAC"/>
              <w:jc w:val="left"/>
            </w:pPr>
          </w:p>
        </w:tc>
        <w:tc>
          <w:tcPr>
            <w:tcW w:w="6518" w:type="dxa"/>
          </w:tcPr>
          <w:p w14:paraId="5A03030D" w14:textId="77777777" w:rsidR="007B0DF2" w:rsidRDefault="007B0DF2" w:rsidP="00416007">
            <w:pPr>
              <w:pStyle w:val="TAL"/>
            </w:pPr>
            <w:r>
              <w:t>GERAN</w:t>
            </w:r>
            <w:r w:rsidRPr="006A6394">
              <w:t xml:space="preserve"> </w:t>
            </w:r>
            <w:r>
              <w:t>is restricted</w:t>
            </w:r>
          </w:p>
          <w:p w14:paraId="4098DDCB" w14:textId="77777777" w:rsidR="007B0DF2" w:rsidRPr="006A6394" w:rsidRDefault="007B0DF2" w:rsidP="00416007">
            <w:pPr>
              <w:pStyle w:val="TAL"/>
            </w:pPr>
          </w:p>
        </w:tc>
      </w:tr>
      <w:tr w:rsidR="007B0DF2" w:rsidRPr="006A6394" w14:paraId="5CAE0DCC" w14:textId="77777777" w:rsidTr="00416007">
        <w:trPr>
          <w:gridAfter w:val="1"/>
          <w:wAfter w:w="9" w:type="dxa"/>
          <w:cantSplit/>
          <w:jc w:val="center"/>
        </w:trPr>
        <w:tc>
          <w:tcPr>
            <w:tcW w:w="7087" w:type="dxa"/>
            <w:gridSpan w:val="3"/>
          </w:tcPr>
          <w:p w14:paraId="5B22AF5B" w14:textId="77777777" w:rsidR="007B0DF2" w:rsidRPr="006A6394" w:rsidRDefault="007B0DF2" w:rsidP="00416007">
            <w:pPr>
              <w:pStyle w:val="TAL"/>
            </w:pPr>
            <w:r>
              <w:t>UTRAN</w:t>
            </w:r>
            <w:r w:rsidRPr="006A6394">
              <w:t xml:space="preserve"> (octet </w:t>
            </w:r>
            <w:r>
              <w:t>4</w:t>
            </w:r>
            <w:r w:rsidRPr="006A6394">
              <w:t xml:space="preserve">, bit </w:t>
            </w:r>
            <w:r>
              <w:t>2</w:t>
            </w:r>
            <w:r w:rsidRPr="006A6394">
              <w:t>)</w:t>
            </w:r>
          </w:p>
        </w:tc>
      </w:tr>
      <w:tr w:rsidR="007B0DF2" w:rsidRPr="006A6394" w14:paraId="67224185" w14:textId="77777777" w:rsidTr="00416007">
        <w:trPr>
          <w:gridAfter w:val="1"/>
          <w:wAfter w:w="9" w:type="dxa"/>
          <w:cantSplit/>
          <w:jc w:val="center"/>
        </w:trPr>
        <w:tc>
          <w:tcPr>
            <w:tcW w:w="7087" w:type="dxa"/>
            <w:gridSpan w:val="3"/>
          </w:tcPr>
          <w:p w14:paraId="1C543FDA" w14:textId="77777777" w:rsidR="007B0DF2" w:rsidRPr="006A6394" w:rsidRDefault="007B0DF2" w:rsidP="00416007">
            <w:pPr>
              <w:pStyle w:val="TAL"/>
            </w:pPr>
            <w:r w:rsidRPr="006A6394">
              <w:t>Bit</w:t>
            </w:r>
          </w:p>
        </w:tc>
      </w:tr>
      <w:tr w:rsidR="007B0DF2" w:rsidRPr="006A6394" w14:paraId="39F67162" w14:textId="77777777" w:rsidTr="00416007">
        <w:trPr>
          <w:gridAfter w:val="1"/>
          <w:wAfter w:w="9" w:type="dxa"/>
          <w:cantSplit/>
          <w:jc w:val="center"/>
        </w:trPr>
        <w:tc>
          <w:tcPr>
            <w:tcW w:w="285" w:type="dxa"/>
          </w:tcPr>
          <w:p w14:paraId="2838756B" w14:textId="77777777" w:rsidR="007B0DF2" w:rsidRPr="006A6394" w:rsidRDefault="007B0DF2" w:rsidP="00416007">
            <w:pPr>
              <w:pStyle w:val="TAH"/>
            </w:pPr>
            <w:r>
              <w:t>2</w:t>
            </w:r>
          </w:p>
        </w:tc>
        <w:tc>
          <w:tcPr>
            <w:tcW w:w="284" w:type="dxa"/>
          </w:tcPr>
          <w:p w14:paraId="18FD4524" w14:textId="77777777" w:rsidR="007B0DF2" w:rsidRPr="006A6394" w:rsidRDefault="007B0DF2" w:rsidP="00416007">
            <w:pPr>
              <w:pStyle w:val="TAH"/>
            </w:pPr>
          </w:p>
        </w:tc>
        <w:tc>
          <w:tcPr>
            <w:tcW w:w="6518" w:type="dxa"/>
          </w:tcPr>
          <w:p w14:paraId="4752438E" w14:textId="77777777" w:rsidR="007B0DF2" w:rsidRPr="006A6394" w:rsidRDefault="007B0DF2" w:rsidP="00416007">
            <w:pPr>
              <w:pStyle w:val="TAL"/>
            </w:pPr>
          </w:p>
        </w:tc>
      </w:tr>
      <w:tr w:rsidR="007B0DF2" w:rsidRPr="006A6394" w14:paraId="2A116601" w14:textId="77777777" w:rsidTr="00416007">
        <w:trPr>
          <w:gridAfter w:val="1"/>
          <w:wAfter w:w="9" w:type="dxa"/>
          <w:cantSplit/>
          <w:jc w:val="center"/>
        </w:trPr>
        <w:tc>
          <w:tcPr>
            <w:tcW w:w="285" w:type="dxa"/>
          </w:tcPr>
          <w:p w14:paraId="3E688B6D" w14:textId="77777777" w:rsidR="007B0DF2" w:rsidRPr="006A6394" w:rsidRDefault="007B0DF2" w:rsidP="00416007">
            <w:pPr>
              <w:pStyle w:val="TAC"/>
            </w:pPr>
            <w:r w:rsidRPr="006A6394">
              <w:t>0</w:t>
            </w:r>
          </w:p>
        </w:tc>
        <w:tc>
          <w:tcPr>
            <w:tcW w:w="284" w:type="dxa"/>
          </w:tcPr>
          <w:p w14:paraId="4BB9B1BC" w14:textId="77777777" w:rsidR="007B0DF2" w:rsidRPr="006A6394" w:rsidRDefault="007B0DF2" w:rsidP="00416007">
            <w:pPr>
              <w:pStyle w:val="TAC"/>
            </w:pPr>
          </w:p>
        </w:tc>
        <w:tc>
          <w:tcPr>
            <w:tcW w:w="6518" w:type="dxa"/>
          </w:tcPr>
          <w:p w14:paraId="2DE44AAC" w14:textId="77777777" w:rsidR="007B0DF2" w:rsidRPr="006A6394" w:rsidRDefault="007B0DF2" w:rsidP="00416007">
            <w:pPr>
              <w:pStyle w:val="TAL"/>
            </w:pPr>
            <w:r>
              <w:t>UTRAN</w:t>
            </w:r>
            <w:r w:rsidRPr="006A6394">
              <w:t xml:space="preserve"> </w:t>
            </w:r>
            <w:r>
              <w:t>is not restricted</w:t>
            </w:r>
          </w:p>
        </w:tc>
      </w:tr>
      <w:tr w:rsidR="007B0DF2" w:rsidRPr="006A6394" w14:paraId="7673F7D9" w14:textId="77777777" w:rsidTr="00416007">
        <w:trPr>
          <w:gridAfter w:val="1"/>
          <w:wAfter w:w="9" w:type="dxa"/>
          <w:cantSplit/>
          <w:jc w:val="center"/>
        </w:trPr>
        <w:tc>
          <w:tcPr>
            <w:tcW w:w="285" w:type="dxa"/>
          </w:tcPr>
          <w:p w14:paraId="7882ECB5" w14:textId="77777777" w:rsidR="007B0DF2" w:rsidRPr="006A6394" w:rsidRDefault="007B0DF2" w:rsidP="00416007">
            <w:pPr>
              <w:pStyle w:val="TAC"/>
            </w:pPr>
            <w:r w:rsidRPr="006A6394">
              <w:t>1</w:t>
            </w:r>
          </w:p>
        </w:tc>
        <w:tc>
          <w:tcPr>
            <w:tcW w:w="284" w:type="dxa"/>
          </w:tcPr>
          <w:p w14:paraId="51BFCC5F" w14:textId="77777777" w:rsidR="007B0DF2" w:rsidRPr="006A6394" w:rsidRDefault="007B0DF2" w:rsidP="00416007">
            <w:pPr>
              <w:pStyle w:val="TAC"/>
              <w:jc w:val="left"/>
            </w:pPr>
          </w:p>
        </w:tc>
        <w:tc>
          <w:tcPr>
            <w:tcW w:w="6518" w:type="dxa"/>
          </w:tcPr>
          <w:p w14:paraId="461032A7" w14:textId="77777777" w:rsidR="007B0DF2" w:rsidRPr="006A6394" w:rsidRDefault="007B0DF2" w:rsidP="00416007">
            <w:pPr>
              <w:pStyle w:val="TAL"/>
            </w:pPr>
            <w:r>
              <w:t>UTRAN</w:t>
            </w:r>
            <w:r w:rsidRPr="006A6394">
              <w:t xml:space="preserve"> </w:t>
            </w:r>
            <w:r>
              <w:t>is restricted</w:t>
            </w:r>
          </w:p>
        </w:tc>
      </w:tr>
      <w:tr w:rsidR="007B0DF2" w:rsidRPr="006A6394" w14:paraId="2133C83F" w14:textId="77777777" w:rsidTr="00416007">
        <w:trPr>
          <w:gridAfter w:val="1"/>
          <w:wAfter w:w="9" w:type="dxa"/>
          <w:cantSplit/>
          <w:jc w:val="center"/>
        </w:trPr>
        <w:tc>
          <w:tcPr>
            <w:tcW w:w="7087" w:type="dxa"/>
            <w:gridSpan w:val="3"/>
          </w:tcPr>
          <w:p w14:paraId="59F82F19" w14:textId="77777777" w:rsidR="007B0DF2" w:rsidRPr="006A6394" w:rsidRDefault="007B0DF2" w:rsidP="00416007">
            <w:pPr>
              <w:pStyle w:val="TAL"/>
            </w:pPr>
          </w:p>
        </w:tc>
      </w:tr>
      <w:tr w:rsidR="007B0DF2" w:rsidRPr="006A6394" w14:paraId="42601FD7" w14:textId="77777777" w:rsidTr="00416007">
        <w:trPr>
          <w:gridAfter w:val="1"/>
          <w:wAfter w:w="9" w:type="dxa"/>
          <w:cantSplit/>
          <w:jc w:val="center"/>
        </w:trPr>
        <w:tc>
          <w:tcPr>
            <w:tcW w:w="7087" w:type="dxa"/>
            <w:gridSpan w:val="3"/>
          </w:tcPr>
          <w:p w14:paraId="5A95DD85" w14:textId="77777777" w:rsidR="007B0DF2" w:rsidRPr="006A6394" w:rsidRDefault="007B0DF2" w:rsidP="00416007">
            <w:pPr>
              <w:pStyle w:val="TAL"/>
            </w:pPr>
            <w:r>
              <w:t xml:space="preserve">E-UTRAN </w:t>
            </w:r>
            <w:r w:rsidRPr="006A6394">
              <w:t xml:space="preserve">(octet </w:t>
            </w:r>
            <w:r>
              <w:t>4</w:t>
            </w:r>
            <w:r w:rsidRPr="006A6394">
              <w:t xml:space="preserve">, bit </w:t>
            </w:r>
            <w:r>
              <w:t>3</w:t>
            </w:r>
            <w:r w:rsidRPr="006A6394">
              <w:t>)</w:t>
            </w:r>
          </w:p>
        </w:tc>
      </w:tr>
      <w:tr w:rsidR="007B0DF2" w:rsidRPr="006A6394" w14:paraId="62AD9FD9" w14:textId="77777777" w:rsidTr="00416007">
        <w:trPr>
          <w:gridAfter w:val="1"/>
          <w:wAfter w:w="9" w:type="dxa"/>
          <w:cantSplit/>
          <w:jc w:val="center"/>
        </w:trPr>
        <w:tc>
          <w:tcPr>
            <w:tcW w:w="7087" w:type="dxa"/>
            <w:gridSpan w:val="3"/>
          </w:tcPr>
          <w:p w14:paraId="7CB263DA" w14:textId="77777777" w:rsidR="007B0DF2" w:rsidRPr="006A6394" w:rsidRDefault="007B0DF2" w:rsidP="00416007">
            <w:pPr>
              <w:pStyle w:val="TAL"/>
            </w:pPr>
            <w:r w:rsidRPr="006A6394">
              <w:t xml:space="preserve">Bit </w:t>
            </w:r>
          </w:p>
        </w:tc>
      </w:tr>
      <w:tr w:rsidR="007B0DF2" w:rsidRPr="006A6394" w14:paraId="3E1CA3A1" w14:textId="77777777" w:rsidTr="00416007">
        <w:trPr>
          <w:gridAfter w:val="1"/>
          <w:wAfter w:w="9" w:type="dxa"/>
          <w:cantSplit/>
          <w:jc w:val="center"/>
        </w:trPr>
        <w:tc>
          <w:tcPr>
            <w:tcW w:w="285" w:type="dxa"/>
          </w:tcPr>
          <w:p w14:paraId="39DA3933" w14:textId="77777777" w:rsidR="007B0DF2" w:rsidRPr="006A6394" w:rsidRDefault="007B0DF2" w:rsidP="00416007">
            <w:pPr>
              <w:pStyle w:val="TAH"/>
            </w:pPr>
            <w:r>
              <w:t>3</w:t>
            </w:r>
          </w:p>
        </w:tc>
        <w:tc>
          <w:tcPr>
            <w:tcW w:w="284" w:type="dxa"/>
          </w:tcPr>
          <w:p w14:paraId="03D12C8D" w14:textId="77777777" w:rsidR="007B0DF2" w:rsidRPr="006A6394" w:rsidRDefault="007B0DF2" w:rsidP="00416007">
            <w:pPr>
              <w:pStyle w:val="TAH"/>
            </w:pPr>
          </w:p>
        </w:tc>
        <w:tc>
          <w:tcPr>
            <w:tcW w:w="6518" w:type="dxa"/>
          </w:tcPr>
          <w:p w14:paraId="0AA6DA98" w14:textId="77777777" w:rsidR="007B0DF2" w:rsidRPr="006A6394" w:rsidRDefault="007B0DF2" w:rsidP="00416007">
            <w:pPr>
              <w:pStyle w:val="TAL"/>
            </w:pPr>
          </w:p>
        </w:tc>
      </w:tr>
      <w:tr w:rsidR="007B0DF2" w:rsidRPr="006A6394" w14:paraId="5C731E71" w14:textId="77777777" w:rsidTr="00416007">
        <w:trPr>
          <w:gridAfter w:val="1"/>
          <w:wAfter w:w="9" w:type="dxa"/>
          <w:cantSplit/>
          <w:jc w:val="center"/>
        </w:trPr>
        <w:tc>
          <w:tcPr>
            <w:tcW w:w="285" w:type="dxa"/>
          </w:tcPr>
          <w:p w14:paraId="6BBE29FB" w14:textId="77777777" w:rsidR="007B0DF2" w:rsidRPr="006A6394" w:rsidRDefault="007B0DF2" w:rsidP="00416007">
            <w:pPr>
              <w:pStyle w:val="TAC"/>
            </w:pPr>
            <w:r w:rsidRPr="006A6394">
              <w:t>0</w:t>
            </w:r>
          </w:p>
        </w:tc>
        <w:tc>
          <w:tcPr>
            <w:tcW w:w="284" w:type="dxa"/>
          </w:tcPr>
          <w:p w14:paraId="795D81DC" w14:textId="77777777" w:rsidR="007B0DF2" w:rsidRPr="006A6394" w:rsidRDefault="007B0DF2" w:rsidP="00416007">
            <w:pPr>
              <w:pStyle w:val="TAC"/>
            </w:pPr>
          </w:p>
        </w:tc>
        <w:tc>
          <w:tcPr>
            <w:tcW w:w="6518" w:type="dxa"/>
          </w:tcPr>
          <w:p w14:paraId="134BC28C" w14:textId="77777777" w:rsidR="007B0DF2" w:rsidRPr="006A6394" w:rsidRDefault="007B0DF2" w:rsidP="00416007">
            <w:pPr>
              <w:pStyle w:val="TAL"/>
            </w:pPr>
            <w:r>
              <w:t>E-UTRAN is not</w:t>
            </w:r>
            <w:r w:rsidRPr="006A6394">
              <w:t xml:space="preserve"> </w:t>
            </w:r>
            <w:r>
              <w:t>restricted</w:t>
            </w:r>
          </w:p>
        </w:tc>
      </w:tr>
      <w:tr w:rsidR="007B0DF2" w:rsidRPr="006A6394" w14:paraId="7150F4F8" w14:textId="77777777" w:rsidTr="00416007">
        <w:trPr>
          <w:gridAfter w:val="1"/>
          <w:wAfter w:w="9" w:type="dxa"/>
          <w:cantSplit/>
          <w:jc w:val="center"/>
        </w:trPr>
        <w:tc>
          <w:tcPr>
            <w:tcW w:w="285" w:type="dxa"/>
          </w:tcPr>
          <w:p w14:paraId="4763CDFC" w14:textId="77777777" w:rsidR="007B0DF2" w:rsidRPr="006A6394" w:rsidRDefault="007B0DF2" w:rsidP="00416007">
            <w:pPr>
              <w:pStyle w:val="TAC"/>
            </w:pPr>
            <w:r w:rsidRPr="006A6394">
              <w:t>1</w:t>
            </w:r>
          </w:p>
        </w:tc>
        <w:tc>
          <w:tcPr>
            <w:tcW w:w="284" w:type="dxa"/>
          </w:tcPr>
          <w:p w14:paraId="5AE21CD4" w14:textId="77777777" w:rsidR="007B0DF2" w:rsidRPr="006A6394" w:rsidRDefault="007B0DF2" w:rsidP="00416007">
            <w:pPr>
              <w:pStyle w:val="TAC"/>
              <w:jc w:val="left"/>
            </w:pPr>
          </w:p>
        </w:tc>
        <w:tc>
          <w:tcPr>
            <w:tcW w:w="6518" w:type="dxa"/>
          </w:tcPr>
          <w:p w14:paraId="2F78DA84" w14:textId="77777777" w:rsidR="007B0DF2" w:rsidRDefault="007B0DF2" w:rsidP="00416007">
            <w:pPr>
              <w:pStyle w:val="TAL"/>
            </w:pPr>
            <w:r>
              <w:t>E-UTRAN is restricted</w:t>
            </w:r>
          </w:p>
          <w:p w14:paraId="4A63CA33" w14:textId="77777777" w:rsidR="007B0DF2" w:rsidRPr="006A6394" w:rsidRDefault="007B0DF2" w:rsidP="00416007">
            <w:pPr>
              <w:pStyle w:val="TAL"/>
            </w:pPr>
          </w:p>
        </w:tc>
      </w:tr>
      <w:tr w:rsidR="007B0DF2" w:rsidRPr="006A6394" w14:paraId="35BFDCB0" w14:textId="77777777" w:rsidTr="00416007">
        <w:trPr>
          <w:gridAfter w:val="1"/>
          <w:wAfter w:w="9" w:type="dxa"/>
          <w:cantSplit/>
          <w:jc w:val="center"/>
        </w:trPr>
        <w:tc>
          <w:tcPr>
            <w:tcW w:w="7087" w:type="dxa"/>
            <w:gridSpan w:val="3"/>
          </w:tcPr>
          <w:p w14:paraId="49D2C441" w14:textId="77777777" w:rsidR="007B0DF2" w:rsidRPr="006A6394" w:rsidRDefault="007B0DF2" w:rsidP="00416007">
            <w:pPr>
              <w:pStyle w:val="TAL"/>
            </w:pPr>
            <w:r>
              <w:t xml:space="preserve">NG-RAN </w:t>
            </w:r>
            <w:r w:rsidRPr="006A6394">
              <w:t xml:space="preserve">(octet </w:t>
            </w:r>
            <w:r>
              <w:t>4</w:t>
            </w:r>
            <w:r w:rsidRPr="006A6394">
              <w:t xml:space="preserve">, bit </w:t>
            </w:r>
            <w:r>
              <w:t>4</w:t>
            </w:r>
            <w:r w:rsidRPr="006A6394">
              <w:t>)</w:t>
            </w:r>
          </w:p>
        </w:tc>
      </w:tr>
      <w:tr w:rsidR="007B0DF2" w:rsidRPr="006A6394" w14:paraId="510AE380" w14:textId="77777777" w:rsidTr="00416007">
        <w:trPr>
          <w:gridAfter w:val="1"/>
          <w:wAfter w:w="9" w:type="dxa"/>
          <w:cantSplit/>
          <w:jc w:val="center"/>
        </w:trPr>
        <w:tc>
          <w:tcPr>
            <w:tcW w:w="7087" w:type="dxa"/>
            <w:gridSpan w:val="3"/>
          </w:tcPr>
          <w:p w14:paraId="1C821512" w14:textId="77777777" w:rsidR="007B0DF2" w:rsidRDefault="007B0DF2" w:rsidP="00416007">
            <w:pPr>
              <w:pStyle w:val="TAL"/>
            </w:pPr>
            <w:r w:rsidRPr="006A6394">
              <w:t>Bit</w:t>
            </w:r>
          </w:p>
          <w:p w14:paraId="456F11CE" w14:textId="77777777" w:rsidR="007B0DF2" w:rsidRPr="00F42744" w:rsidRDefault="007B0DF2" w:rsidP="00416007">
            <w:pPr>
              <w:pStyle w:val="TAL"/>
              <w:rPr>
                <w:b/>
                <w:bCs/>
              </w:rPr>
            </w:pPr>
            <w:r>
              <w:rPr>
                <w:b/>
                <w:bCs/>
              </w:rPr>
              <w:t>4</w:t>
            </w:r>
          </w:p>
        </w:tc>
      </w:tr>
      <w:tr w:rsidR="007B0DF2" w:rsidRPr="006A6394" w14:paraId="308A063D" w14:textId="77777777" w:rsidTr="00416007">
        <w:trPr>
          <w:gridAfter w:val="1"/>
          <w:wAfter w:w="9" w:type="dxa"/>
          <w:cantSplit/>
          <w:jc w:val="center"/>
        </w:trPr>
        <w:tc>
          <w:tcPr>
            <w:tcW w:w="285" w:type="dxa"/>
          </w:tcPr>
          <w:p w14:paraId="29C69346" w14:textId="77777777" w:rsidR="007B0DF2" w:rsidRPr="006A6394" w:rsidRDefault="007B0DF2" w:rsidP="00416007">
            <w:pPr>
              <w:pStyle w:val="TAC"/>
            </w:pPr>
            <w:r w:rsidRPr="006A6394">
              <w:t>0</w:t>
            </w:r>
          </w:p>
        </w:tc>
        <w:tc>
          <w:tcPr>
            <w:tcW w:w="284" w:type="dxa"/>
          </w:tcPr>
          <w:p w14:paraId="420C9BE0" w14:textId="77777777" w:rsidR="007B0DF2" w:rsidRPr="006A6394" w:rsidRDefault="007B0DF2" w:rsidP="00416007">
            <w:pPr>
              <w:pStyle w:val="TAC"/>
            </w:pPr>
          </w:p>
        </w:tc>
        <w:tc>
          <w:tcPr>
            <w:tcW w:w="6518" w:type="dxa"/>
          </w:tcPr>
          <w:p w14:paraId="78C4CA18" w14:textId="77777777" w:rsidR="007B0DF2" w:rsidRPr="006A6394" w:rsidRDefault="007B0DF2" w:rsidP="00416007">
            <w:pPr>
              <w:pStyle w:val="TAL"/>
            </w:pPr>
            <w:r>
              <w:t>NG-RAN is not restricted</w:t>
            </w:r>
          </w:p>
        </w:tc>
      </w:tr>
      <w:tr w:rsidR="007B0DF2" w:rsidRPr="006A6394" w14:paraId="27E6C67F" w14:textId="77777777" w:rsidTr="00416007">
        <w:trPr>
          <w:gridAfter w:val="1"/>
          <w:wAfter w:w="9" w:type="dxa"/>
          <w:cantSplit/>
          <w:jc w:val="center"/>
        </w:trPr>
        <w:tc>
          <w:tcPr>
            <w:tcW w:w="285" w:type="dxa"/>
          </w:tcPr>
          <w:p w14:paraId="3A1E0E07" w14:textId="77777777" w:rsidR="007B0DF2" w:rsidRPr="006A6394" w:rsidRDefault="007B0DF2" w:rsidP="00416007">
            <w:pPr>
              <w:pStyle w:val="TAC"/>
            </w:pPr>
            <w:r w:rsidRPr="006A6394">
              <w:t>1</w:t>
            </w:r>
          </w:p>
        </w:tc>
        <w:tc>
          <w:tcPr>
            <w:tcW w:w="284" w:type="dxa"/>
          </w:tcPr>
          <w:p w14:paraId="2E0D0167" w14:textId="77777777" w:rsidR="007B0DF2" w:rsidRPr="006A6394" w:rsidRDefault="007B0DF2" w:rsidP="00416007">
            <w:pPr>
              <w:pStyle w:val="TAC"/>
              <w:jc w:val="left"/>
            </w:pPr>
          </w:p>
        </w:tc>
        <w:tc>
          <w:tcPr>
            <w:tcW w:w="6518" w:type="dxa"/>
          </w:tcPr>
          <w:p w14:paraId="43FBA49C" w14:textId="77777777" w:rsidR="007B0DF2" w:rsidRPr="006A6394" w:rsidRDefault="007B0DF2" w:rsidP="00416007">
            <w:pPr>
              <w:pStyle w:val="TAL"/>
            </w:pPr>
            <w:r>
              <w:t>NG-RAN is restricted</w:t>
            </w:r>
          </w:p>
        </w:tc>
      </w:tr>
      <w:tr w:rsidR="007B0DF2" w:rsidRPr="006A6394" w14:paraId="1BD2266E" w14:textId="77777777" w:rsidTr="00416007">
        <w:trPr>
          <w:gridAfter w:val="1"/>
          <w:wAfter w:w="9" w:type="dxa"/>
          <w:cantSplit/>
          <w:jc w:val="center"/>
        </w:trPr>
        <w:tc>
          <w:tcPr>
            <w:tcW w:w="7087" w:type="dxa"/>
            <w:gridSpan w:val="3"/>
          </w:tcPr>
          <w:p w14:paraId="5B59B719" w14:textId="77777777" w:rsidR="007B0DF2" w:rsidRDefault="007B0DF2" w:rsidP="00416007">
            <w:pPr>
              <w:pStyle w:val="TAL"/>
            </w:pPr>
          </w:p>
        </w:tc>
      </w:tr>
    </w:tbl>
    <w:p w14:paraId="59EFE681" w14:textId="77777777" w:rsidR="007B0DF2" w:rsidRDefault="007B0DF2" w:rsidP="007B0DF2"/>
    <w:p w14:paraId="636ABD99" w14:textId="75FF5829" w:rsidR="007B0DF2" w:rsidRPr="006B5418" w:rsidRDefault="007B0DF2" w:rsidP="007B0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F89584" w14:textId="77777777" w:rsidR="007B0DF2" w:rsidRDefault="007B0DF2" w:rsidP="007B0DF2">
      <w:pPr>
        <w:rPr>
          <w:lang w:val="en-US"/>
        </w:rPr>
      </w:pPr>
    </w:p>
    <w:p w14:paraId="01F324C0" w14:textId="77777777" w:rsidR="007B0DF2" w:rsidRPr="006B5418" w:rsidRDefault="007B0DF2" w:rsidP="007B0DF2">
      <w:pPr>
        <w:rPr>
          <w:lang w:val="en-US"/>
        </w:rPr>
      </w:pPr>
    </w:p>
    <w:sectPr w:rsidR="007B0DF2"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201BF" w14:textId="77777777" w:rsidR="00CC5B8A" w:rsidRDefault="00CC5B8A">
      <w:r>
        <w:separator/>
      </w:r>
    </w:p>
  </w:endnote>
  <w:endnote w:type="continuationSeparator" w:id="0">
    <w:p w14:paraId="3A0909DA" w14:textId="77777777" w:rsidR="00CC5B8A" w:rsidRDefault="00CC5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169B4" w14:textId="77777777" w:rsidR="00CC5B8A" w:rsidRDefault="00CC5B8A">
      <w:r>
        <w:separator/>
      </w:r>
    </w:p>
  </w:footnote>
  <w:footnote w:type="continuationSeparator" w:id="0">
    <w:p w14:paraId="599B46BD" w14:textId="77777777" w:rsidR="00CC5B8A" w:rsidRDefault="00CC5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700C6" w14:textId="77777777" w:rsidR="00987E13" w:rsidRDefault="0098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63A9930B"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5F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18140C0"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5F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8"/>
  </w:num>
  <w:num w:numId="5">
    <w:abstractNumId w:val="12"/>
  </w:num>
  <w:num w:numId="6">
    <w:abstractNumId w:val="17"/>
  </w:num>
  <w:num w:numId="7">
    <w:abstractNumId w:val="25"/>
  </w:num>
  <w:num w:numId="8">
    <w:abstractNumId w:val="36"/>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1"/>
  </w:num>
  <w:num w:numId="18">
    <w:abstractNumId w:val="29"/>
  </w:num>
  <w:num w:numId="19">
    <w:abstractNumId w:val="21"/>
  </w:num>
  <w:num w:numId="20">
    <w:abstractNumId w:val="20"/>
  </w:num>
  <w:num w:numId="21">
    <w:abstractNumId w:val="15"/>
  </w:num>
  <w:num w:numId="22">
    <w:abstractNumId w:val="35"/>
  </w:num>
  <w:num w:numId="23">
    <w:abstractNumId w:val="37"/>
  </w:num>
  <w:num w:numId="24">
    <w:abstractNumId w:val="40"/>
  </w:num>
  <w:num w:numId="25">
    <w:abstractNumId w:val="39"/>
  </w:num>
  <w:num w:numId="26">
    <w:abstractNumId w:val="18"/>
  </w:num>
  <w:num w:numId="27">
    <w:abstractNumId w:val="30"/>
  </w:num>
  <w:num w:numId="28">
    <w:abstractNumId w:val="33"/>
  </w:num>
  <w:num w:numId="29">
    <w:abstractNumId w:val="28"/>
  </w:num>
  <w:num w:numId="30">
    <w:abstractNumId w:val="43"/>
  </w:num>
  <w:num w:numId="31">
    <w:abstractNumId w:val="27"/>
  </w:num>
  <w:num w:numId="32">
    <w:abstractNumId w:val="42"/>
  </w:num>
  <w:num w:numId="33">
    <w:abstractNumId w:val="44"/>
  </w:num>
  <w:num w:numId="34">
    <w:abstractNumId w:val="26"/>
  </w:num>
  <w:num w:numId="35">
    <w:abstractNumId w:val="24"/>
  </w:num>
  <w:num w:numId="36">
    <w:abstractNumId w:val="45"/>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6"/>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Mikael Wass">
    <w15:presenceInfo w15:providerId="AD" w15:userId="S-1-5-21-147214757-305610072-1517763936-10371870"/>
  </w15:person>
  <w15:person w15:author="Huawei User 2">
    <w15:presenceInfo w15:providerId="None" w15:userId="Huawei User 2"/>
  </w15:person>
  <w15:person w15:author="Mikael Wass 1">
    <w15:presenceInfo w15:providerId="None" w15:userId="Mikael Wass 1"/>
  </w15:person>
  <w15:person w15:author="Huawei User 3">
    <w15:presenceInfo w15:providerId="None" w15:userId="Huawei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0779"/>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7051"/>
    <w:rsid w:val="000E1290"/>
    <w:rsid w:val="000E5EB4"/>
    <w:rsid w:val="000F2252"/>
    <w:rsid w:val="000F5569"/>
    <w:rsid w:val="000F7424"/>
    <w:rsid w:val="00102595"/>
    <w:rsid w:val="00102CB8"/>
    <w:rsid w:val="00106CC1"/>
    <w:rsid w:val="0010785A"/>
    <w:rsid w:val="00107CB8"/>
    <w:rsid w:val="00107F64"/>
    <w:rsid w:val="0011522E"/>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6372E"/>
    <w:rsid w:val="00166EB7"/>
    <w:rsid w:val="00170D92"/>
    <w:rsid w:val="001729F6"/>
    <w:rsid w:val="00174B92"/>
    <w:rsid w:val="0017565F"/>
    <w:rsid w:val="00181D91"/>
    <w:rsid w:val="00184C92"/>
    <w:rsid w:val="001861C8"/>
    <w:rsid w:val="001878AF"/>
    <w:rsid w:val="00194FD5"/>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1F5"/>
    <w:rsid w:val="00236E1A"/>
    <w:rsid w:val="0024072B"/>
    <w:rsid w:val="00243D75"/>
    <w:rsid w:val="0024462C"/>
    <w:rsid w:val="00252F7B"/>
    <w:rsid w:val="00253CB4"/>
    <w:rsid w:val="00254733"/>
    <w:rsid w:val="00266273"/>
    <w:rsid w:val="002675F0"/>
    <w:rsid w:val="0027151C"/>
    <w:rsid w:val="0027339C"/>
    <w:rsid w:val="0027348E"/>
    <w:rsid w:val="00277270"/>
    <w:rsid w:val="0028598F"/>
    <w:rsid w:val="00287560"/>
    <w:rsid w:val="00287ED4"/>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E3A18"/>
    <w:rsid w:val="002E5034"/>
    <w:rsid w:val="002E68CD"/>
    <w:rsid w:val="002F10A7"/>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67A5"/>
    <w:rsid w:val="0034725A"/>
    <w:rsid w:val="003474A5"/>
    <w:rsid w:val="00350660"/>
    <w:rsid w:val="00351325"/>
    <w:rsid w:val="00353AA0"/>
    <w:rsid w:val="0035462D"/>
    <w:rsid w:val="003562B6"/>
    <w:rsid w:val="00356313"/>
    <w:rsid w:val="003572B7"/>
    <w:rsid w:val="003613AE"/>
    <w:rsid w:val="00361BA5"/>
    <w:rsid w:val="00363EE9"/>
    <w:rsid w:val="00367849"/>
    <w:rsid w:val="00372566"/>
    <w:rsid w:val="003746AF"/>
    <w:rsid w:val="003749A7"/>
    <w:rsid w:val="003765B8"/>
    <w:rsid w:val="00380A80"/>
    <w:rsid w:val="00384690"/>
    <w:rsid w:val="003917C2"/>
    <w:rsid w:val="003960B2"/>
    <w:rsid w:val="00396B51"/>
    <w:rsid w:val="003A00E1"/>
    <w:rsid w:val="003A504D"/>
    <w:rsid w:val="003A50F6"/>
    <w:rsid w:val="003A6F39"/>
    <w:rsid w:val="003A7181"/>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5D11"/>
    <w:rsid w:val="003F7248"/>
    <w:rsid w:val="003F79E6"/>
    <w:rsid w:val="00402BF5"/>
    <w:rsid w:val="0041033F"/>
    <w:rsid w:val="00411BF6"/>
    <w:rsid w:val="00411FF3"/>
    <w:rsid w:val="0041670F"/>
    <w:rsid w:val="00423334"/>
    <w:rsid w:val="0042425E"/>
    <w:rsid w:val="00431B51"/>
    <w:rsid w:val="004345EC"/>
    <w:rsid w:val="00435C67"/>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75501"/>
    <w:rsid w:val="0048344D"/>
    <w:rsid w:val="0048359D"/>
    <w:rsid w:val="00485DCB"/>
    <w:rsid w:val="004925A9"/>
    <w:rsid w:val="00492AB6"/>
    <w:rsid w:val="004935AF"/>
    <w:rsid w:val="004A5D19"/>
    <w:rsid w:val="004A6BF7"/>
    <w:rsid w:val="004B1180"/>
    <w:rsid w:val="004B1934"/>
    <w:rsid w:val="004B2B4A"/>
    <w:rsid w:val="004B48D9"/>
    <w:rsid w:val="004B5AA8"/>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2508F"/>
    <w:rsid w:val="0052564C"/>
    <w:rsid w:val="00526C82"/>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317E"/>
    <w:rsid w:val="00582BA2"/>
    <w:rsid w:val="00584C8D"/>
    <w:rsid w:val="00592335"/>
    <w:rsid w:val="005927B6"/>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2789"/>
    <w:rsid w:val="005F30CD"/>
    <w:rsid w:val="005F366D"/>
    <w:rsid w:val="005F7591"/>
    <w:rsid w:val="00600B93"/>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4B23"/>
    <w:rsid w:val="0063543D"/>
    <w:rsid w:val="006354B5"/>
    <w:rsid w:val="00635CD4"/>
    <w:rsid w:val="00637349"/>
    <w:rsid w:val="006439A2"/>
    <w:rsid w:val="00647114"/>
    <w:rsid w:val="00652041"/>
    <w:rsid w:val="006566D1"/>
    <w:rsid w:val="006619B0"/>
    <w:rsid w:val="00663E30"/>
    <w:rsid w:val="00665354"/>
    <w:rsid w:val="00665FFD"/>
    <w:rsid w:val="00667AFC"/>
    <w:rsid w:val="006702DB"/>
    <w:rsid w:val="00671853"/>
    <w:rsid w:val="00677C0B"/>
    <w:rsid w:val="0069104C"/>
    <w:rsid w:val="00695AA8"/>
    <w:rsid w:val="00697A45"/>
    <w:rsid w:val="006A323F"/>
    <w:rsid w:val="006A4A7C"/>
    <w:rsid w:val="006A612C"/>
    <w:rsid w:val="006A61A9"/>
    <w:rsid w:val="006A6394"/>
    <w:rsid w:val="006A7223"/>
    <w:rsid w:val="006B1D5D"/>
    <w:rsid w:val="006B30D0"/>
    <w:rsid w:val="006B363B"/>
    <w:rsid w:val="006B45D1"/>
    <w:rsid w:val="006C0538"/>
    <w:rsid w:val="006C3D95"/>
    <w:rsid w:val="006C42A2"/>
    <w:rsid w:val="006C5F26"/>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359A7"/>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59B"/>
    <w:rsid w:val="007A3848"/>
    <w:rsid w:val="007A4542"/>
    <w:rsid w:val="007A51E8"/>
    <w:rsid w:val="007B0DF2"/>
    <w:rsid w:val="007B1227"/>
    <w:rsid w:val="007B3571"/>
    <w:rsid w:val="007B5E7C"/>
    <w:rsid w:val="007B600E"/>
    <w:rsid w:val="007C0449"/>
    <w:rsid w:val="007C5733"/>
    <w:rsid w:val="007D0611"/>
    <w:rsid w:val="007D7A66"/>
    <w:rsid w:val="007E3231"/>
    <w:rsid w:val="007E3F58"/>
    <w:rsid w:val="007F0D6D"/>
    <w:rsid w:val="007F0F4A"/>
    <w:rsid w:val="007F1372"/>
    <w:rsid w:val="008013F9"/>
    <w:rsid w:val="008028A4"/>
    <w:rsid w:val="00807A62"/>
    <w:rsid w:val="00810B9C"/>
    <w:rsid w:val="008128E6"/>
    <w:rsid w:val="00815342"/>
    <w:rsid w:val="0082098D"/>
    <w:rsid w:val="00826D08"/>
    <w:rsid w:val="00830747"/>
    <w:rsid w:val="0083133D"/>
    <w:rsid w:val="00831AB6"/>
    <w:rsid w:val="00833DF4"/>
    <w:rsid w:val="00834B2A"/>
    <w:rsid w:val="00840524"/>
    <w:rsid w:val="008423EC"/>
    <w:rsid w:val="008464AE"/>
    <w:rsid w:val="008538D8"/>
    <w:rsid w:val="00855F76"/>
    <w:rsid w:val="00862CFB"/>
    <w:rsid w:val="00865C89"/>
    <w:rsid w:val="00866F4B"/>
    <w:rsid w:val="008723DF"/>
    <w:rsid w:val="00876719"/>
    <w:rsid w:val="008768CA"/>
    <w:rsid w:val="00876EC3"/>
    <w:rsid w:val="00880187"/>
    <w:rsid w:val="00880A13"/>
    <w:rsid w:val="00881719"/>
    <w:rsid w:val="008912EA"/>
    <w:rsid w:val="0089223C"/>
    <w:rsid w:val="008926F7"/>
    <w:rsid w:val="008969AA"/>
    <w:rsid w:val="008A1BF3"/>
    <w:rsid w:val="008B322A"/>
    <w:rsid w:val="008B3C43"/>
    <w:rsid w:val="008B4AA9"/>
    <w:rsid w:val="008C384C"/>
    <w:rsid w:val="008C67E9"/>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EA7"/>
    <w:rsid w:val="00925263"/>
    <w:rsid w:val="00926105"/>
    <w:rsid w:val="00930304"/>
    <w:rsid w:val="00942615"/>
    <w:rsid w:val="00942EC2"/>
    <w:rsid w:val="009441DD"/>
    <w:rsid w:val="009517D0"/>
    <w:rsid w:val="00951966"/>
    <w:rsid w:val="00951C65"/>
    <w:rsid w:val="00956D33"/>
    <w:rsid w:val="00956DAF"/>
    <w:rsid w:val="009620AD"/>
    <w:rsid w:val="00963976"/>
    <w:rsid w:val="00965BFD"/>
    <w:rsid w:val="00967A42"/>
    <w:rsid w:val="009722DA"/>
    <w:rsid w:val="00974237"/>
    <w:rsid w:val="0097494C"/>
    <w:rsid w:val="009750AA"/>
    <w:rsid w:val="00980B89"/>
    <w:rsid w:val="00984EAF"/>
    <w:rsid w:val="00987E13"/>
    <w:rsid w:val="00990EF3"/>
    <w:rsid w:val="0099200F"/>
    <w:rsid w:val="00993828"/>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1882"/>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868"/>
    <w:rsid w:val="00A755BA"/>
    <w:rsid w:val="00A804C5"/>
    <w:rsid w:val="00A80968"/>
    <w:rsid w:val="00A82346"/>
    <w:rsid w:val="00A87347"/>
    <w:rsid w:val="00A92BA1"/>
    <w:rsid w:val="00A92C56"/>
    <w:rsid w:val="00A9432B"/>
    <w:rsid w:val="00A94ED5"/>
    <w:rsid w:val="00AA0344"/>
    <w:rsid w:val="00AA0399"/>
    <w:rsid w:val="00AA1A24"/>
    <w:rsid w:val="00AA554C"/>
    <w:rsid w:val="00AA73AB"/>
    <w:rsid w:val="00AB52EE"/>
    <w:rsid w:val="00AB758D"/>
    <w:rsid w:val="00AB76B5"/>
    <w:rsid w:val="00AC0EA4"/>
    <w:rsid w:val="00AC0FB4"/>
    <w:rsid w:val="00AC2602"/>
    <w:rsid w:val="00AC3956"/>
    <w:rsid w:val="00AC436D"/>
    <w:rsid w:val="00AC6BC6"/>
    <w:rsid w:val="00AD1470"/>
    <w:rsid w:val="00AD7308"/>
    <w:rsid w:val="00AE0FA1"/>
    <w:rsid w:val="00AE39CA"/>
    <w:rsid w:val="00AE5313"/>
    <w:rsid w:val="00AE65E2"/>
    <w:rsid w:val="00AE720C"/>
    <w:rsid w:val="00AF770A"/>
    <w:rsid w:val="00B15449"/>
    <w:rsid w:val="00B15717"/>
    <w:rsid w:val="00B16AC9"/>
    <w:rsid w:val="00B16F43"/>
    <w:rsid w:val="00B175EE"/>
    <w:rsid w:val="00B21115"/>
    <w:rsid w:val="00B2381F"/>
    <w:rsid w:val="00B42D1A"/>
    <w:rsid w:val="00B45DA0"/>
    <w:rsid w:val="00B5043A"/>
    <w:rsid w:val="00B54871"/>
    <w:rsid w:val="00B54C8F"/>
    <w:rsid w:val="00B55F42"/>
    <w:rsid w:val="00B57CE8"/>
    <w:rsid w:val="00B60F97"/>
    <w:rsid w:val="00B61CB6"/>
    <w:rsid w:val="00B6232E"/>
    <w:rsid w:val="00B66820"/>
    <w:rsid w:val="00B67B91"/>
    <w:rsid w:val="00B70FBD"/>
    <w:rsid w:val="00B719BF"/>
    <w:rsid w:val="00B71FF1"/>
    <w:rsid w:val="00B72174"/>
    <w:rsid w:val="00B73452"/>
    <w:rsid w:val="00B76597"/>
    <w:rsid w:val="00B80E99"/>
    <w:rsid w:val="00B916F1"/>
    <w:rsid w:val="00B91AA2"/>
    <w:rsid w:val="00B93086"/>
    <w:rsid w:val="00B93DB4"/>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77B3"/>
    <w:rsid w:val="00BF128E"/>
    <w:rsid w:val="00BF252A"/>
    <w:rsid w:val="00BF3B00"/>
    <w:rsid w:val="00BF4F46"/>
    <w:rsid w:val="00BF55B4"/>
    <w:rsid w:val="00BF742D"/>
    <w:rsid w:val="00C012BE"/>
    <w:rsid w:val="00C0225E"/>
    <w:rsid w:val="00C0247C"/>
    <w:rsid w:val="00C02974"/>
    <w:rsid w:val="00C05962"/>
    <w:rsid w:val="00C074DD"/>
    <w:rsid w:val="00C07570"/>
    <w:rsid w:val="00C07FAB"/>
    <w:rsid w:val="00C10643"/>
    <w:rsid w:val="00C1483D"/>
    <w:rsid w:val="00C1496A"/>
    <w:rsid w:val="00C17FE4"/>
    <w:rsid w:val="00C22F0C"/>
    <w:rsid w:val="00C2769D"/>
    <w:rsid w:val="00C30744"/>
    <w:rsid w:val="00C33079"/>
    <w:rsid w:val="00C34343"/>
    <w:rsid w:val="00C36B06"/>
    <w:rsid w:val="00C37B19"/>
    <w:rsid w:val="00C409FA"/>
    <w:rsid w:val="00C42A0E"/>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6524"/>
    <w:rsid w:val="00CB6BE9"/>
    <w:rsid w:val="00CB76C2"/>
    <w:rsid w:val="00CC37A3"/>
    <w:rsid w:val="00CC45F7"/>
    <w:rsid w:val="00CC5B8A"/>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17B76"/>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70E3"/>
    <w:rsid w:val="00D57972"/>
    <w:rsid w:val="00D61828"/>
    <w:rsid w:val="00D618CB"/>
    <w:rsid w:val="00D6345E"/>
    <w:rsid w:val="00D64191"/>
    <w:rsid w:val="00D6517A"/>
    <w:rsid w:val="00D675A9"/>
    <w:rsid w:val="00D70CE1"/>
    <w:rsid w:val="00D71DC7"/>
    <w:rsid w:val="00D731A1"/>
    <w:rsid w:val="00D738D6"/>
    <w:rsid w:val="00D74DD5"/>
    <w:rsid w:val="00D755EB"/>
    <w:rsid w:val="00D76048"/>
    <w:rsid w:val="00D764C6"/>
    <w:rsid w:val="00D838D3"/>
    <w:rsid w:val="00D85B03"/>
    <w:rsid w:val="00D87E00"/>
    <w:rsid w:val="00D87F83"/>
    <w:rsid w:val="00D9134D"/>
    <w:rsid w:val="00D9239A"/>
    <w:rsid w:val="00D92AD3"/>
    <w:rsid w:val="00D92D54"/>
    <w:rsid w:val="00D92EDD"/>
    <w:rsid w:val="00D9309B"/>
    <w:rsid w:val="00D93533"/>
    <w:rsid w:val="00D96FC1"/>
    <w:rsid w:val="00DA0A6E"/>
    <w:rsid w:val="00DA1795"/>
    <w:rsid w:val="00DA7A03"/>
    <w:rsid w:val="00DB0073"/>
    <w:rsid w:val="00DB1818"/>
    <w:rsid w:val="00DB1D82"/>
    <w:rsid w:val="00DB36FC"/>
    <w:rsid w:val="00DC309B"/>
    <w:rsid w:val="00DC4DA2"/>
    <w:rsid w:val="00DC7751"/>
    <w:rsid w:val="00DD4C17"/>
    <w:rsid w:val="00DD699D"/>
    <w:rsid w:val="00DD74A5"/>
    <w:rsid w:val="00DE0FD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68FD"/>
    <w:rsid w:val="00E3291D"/>
    <w:rsid w:val="00E3444F"/>
    <w:rsid w:val="00E35BF3"/>
    <w:rsid w:val="00E37B9D"/>
    <w:rsid w:val="00E43389"/>
    <w:rsid w:val="00E44582"/>
    <w:rsid w:val="00E44A18"/>
    <w:rsid w:val="00E52C54"/>
    <w:rsid w:val="00E6030B"/>
    <w:rsid w:val="00E603DE"/>
    <w:rsid w:val="00E66447"/>
    <w:rsid w:val="00E71595"/>
    <w:rsid w:val="00E7657E"/>
    <w:rsid w:val="00E76620"/>
    <w:rsid w:val="00E77645"/>
    <w:rsid w:val="00E777AF"/>
    <w:rsid w:val="00E8523A"/>
    <w:rsid w:val="00E93792"/>
    <w:rsid w:val="00E95035"/>
    <w:rsid w:val="00E95D94"/>
    <w:rsid w:val="00EA0F4C"/>
    <w:rsid w:val="00EA15B0"/>
    <w:rsid w:val="00EA5431"/>
    <w:rsid w:val="00EA5EA7"/>
    <w:rsid w:val="00EB2438"/>
    <w:rsid w:val="00EB2553"/>
    <w:rsid w:val="00EC0E61"/>
    <w:rsid w:val="00EC4A25"/>
    <w:rsid w:val="00EC5065"/>
    <w:rsid w:val="00ED2DE9"/>
    <w:rsid w:val="00ED36D8"/>
    <w:rsid w:val="00ED3DBC"/>
    <w:rsid w:val="00ED7ED5"/>
    <w:rsid w:val="00EE50B7"/>
    <w:rsid w:val="00EE6BA8"/>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5357"/>
    <w:rsid w:val="00F1767F"/>
    <w:rsid w:val="00F17A1F"/>
    <w:rsid w:val="00F22EC7"/>
    <w:rsid w:val="00F2757C"/>
    <w:rsid w:val="00F312F2"/>
    <w:rsid w:val="00F3131B"/>
    <w:rsid w:val="00F31823"/>
    <w:rsid w:val="00F31A0D"/>
    <w:rsid w:val="00F325C8"/>
    <w:rsid w:val="00F40FE7"/>
    <w:rsid w:val="00F46F6F"/>
    <w:rsid w:val="00F47651"/>
    <w:rsid w:val="00F51A4B"/>
    <w:rsid w:val="00F53A77"/>
    <w:rsid w:val="00F55186"/>
    <w:rsid w:val="00F57F48"/>
    <w:rsid w:val="00F6239F"/>
    <w:rsid w:val="00F62C03"/>
    <w:rsid w:val="00F653B8"/>
    <w:rsid w:val="00F7573F"/>
    <w:rsid w:val="00F75C37"/>
    <w:rsid w:val="00F811A6"/>
    <w:rsid w:val="00F8237B"/>
    <w:rsid w:val="00F833A3"/>
    <w:rsid w:val="00F86997"/>
    <w:rsid w:val="00F9008D"/>
    <w:rsid w:val="00F90D5A"/>
    <w:rsid w:val="00F91A54"/>
    <w:rsid w:val="00F92646"/>
    <w:rsid w:val="00F93B55"/>
    <w:rsid w:val="00FA1266"/>
    <w:rsid w:val="00FA1977"/>
    <w:rsid w:val="00FA3925"/>
    <w:rsid w:val="00FA3D7E"/>
    <w:rsid w:val="00FB1684"/>
    <w:rsid w:val="00FB21FC"/>
    <w:rsid w:val="00FB6977"/>
    <w:rsid w:val="00FC1192"/>
    <w:rsid w:val="00FC22F6"/>
    <w:rsid w:val="00FC5C3B"/>
    <w:rsid w:val="00FC5F19"/>
    <w:rsid w:val="00FD3BA3"/>
    <w:rsid w:val="00FD5191"/>
    <w:rsid w:val="00FD6FE3"/>
    <w:rsid w:val="00FE15F1"/>
    <w:rsid w:val="00FE2D15"/>
    <w:rsid w:val="00FE31ED"/>
    <w:rsid w:val="00FE7F27"/>
    <w:rsid w:val="00FF04E6"/>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987E1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60234709">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12392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3</cp:lastModifiedBy>
  <cp:revision>2</cp:revision>
  <cp:lastPrinted>2019-02-25T14:05:00Z</cp:lastPrinted>
  <dcterms:created xsi:type="dcterms:W3CDTF">2024-11-27T06:10:00Z</dcterms:created>
  <dcterms:modified xsi:type="dcterms:W3CDTF">2024-11-27T06:10:00Z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