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BA21A" w14:textId="0D742593"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B62D14" w:rsidRPr="00B62D14">
          <w:rPr>
            <w:b/>
            <w:i/>
            <w:noProof/>
            <w:sz w:val="28"/>
          </w:rPr>
          <w:t>S6-245400</w:t>
        </w:r>
      </w:fldSimple>
    </w:p>
    <w:p w14:paraId="40867C96" w14:textId="5DA2A18B"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B62D14">
        <w:rPr>
          <w:b/>
          <w:noProof/>
          <w:sz w:val="24"/>
        </w:rPr>
        <w:tab/>
        <w:t xml:space="preserve">(revision of </w:t>
      </w:r>
      <w:r w:rsidR="00B62D14" w:rsidRPr="00433A5E">
        <w:rPr>
          <w:b/>
          <w:noProof/>
          <w:sz w:val="24"/>
        </w:rPr>
        <w:t>S6-2450</w:t>
      </w:r>
      <w:r w:rsidR="00B62D14">
        <w:rPr>
          <w:b/>
          <w:noProof/>
          <w:sz w:val="24"/>
        </w:rPr>
        <w:t>59</w:t>
      </w:r>
      <w:r w:rsidR="00B62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CC6011" w14:textId="77777777" w:rsidTr="00547111">
        <w:tc>
          <w:tcPr>
            <w:tcW w:w="9641" w:type="dxa"/>
            <w:gridSpan w:val="9"/>
            <w:tcBorders>
              <w:top w:val="single" w:sz="4" w:space="0" w:color="auto"/>
              <w:left w:val="single" w:sz="4" w:space="0" w:color="auto"/>
              <w:right w:val="single" w:sz="4" w:space="0" w:color="auto"/>
            </w:tcBorders>
          </w:tcPr>
          <w:p w14:paraId="026668B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0E1B2F9" w14:textId="77777777" w:rsidTr="00547111">
        <w:tc>
          <w:tcPr>
            <w:tcW w:w="9641" w:type="dxa"/>
            <w:gridSpan w:val="9"/>
            <w:tcBorders>
              <w:left w:val="single" w:sz="4" w:space="0" w:color="auto"/>
              <w:right w:val="single" w:sz="4" w:space="0" w:color="auto"/>
            </w:tcBorders>
          </w:tcPr>
          <w:p w14:paraId="148E445F" w14:textId="77777777" w:rsidR="001E41F3" w:rsidRDefault="001E41F3">
            <w:pPr>
              <w:pStyle w:val="CRCoverPage"/>
              <w:spacing w:after="0"/>
              <w:jc w:val="center"/>
              <w:rPr>
                <w:noProof/>
              </w:rPr>
            </w:pPr>
            <w:r>
              <w:rPr>
                <w:b/>
                <w:noProof/>
                <w:sz w:val="32"/>
              </w:rPr>
              <w:t>CHANGE REQUEST</w:t>
            </w:r>
          </w:p>
        </w:tc>
      </w:tr>
      <w:tr w:rsidR="001E41F3" w14:paraId="3ED5D1A7" w14:textId="77777777" w:rsidTr="00547111">
        <w:tc>
          <w:tcPr>
            <w:tcW w:w="9641" w:type="dxa"/>
            <w:gridSpan w:val="9"/>
            <w:tcBorders>
              <w:left w:val="single" w:sz="4" w:space="0" w:color="auto"/>
              <w:right w:val="single" w:sz="4" w:space="0" w:color="auto"/>
            </w:tcBorders>
          </w:tcPr>
          <w:p w14:paraId="5D9BD8B7" w14:textId="77777777" w:rsidR="001E41F3" w:rsidRDefault="001E41F3">
            <w:pPr>
              <w:pStyle w:val="CRCoverPage"/>
              <w:spacing w:after="0"/>
              <w:rPr>
                <w:noProof/>
                <w:sz w:val="8"/>
                <w:szCs w:val="8"/>
              </w:rPr>
            </w:pPr>
          </w:p>
        </w:tc>
      </w:tr>
      <w:tr w:rsidR="001E41F3" w14:paraId="2665E40E" w14:textId="77777777" w:rsidTr="00547111">
        <w:tc>
          <w:tcPr>
            <w:tcW w:w="142" w:type="dxa"/>
            <w:tcBorders>
              <w:left w:val="single" w:sz="4" w:space="0" w:color="auto"/>
            </w:tcBorders>
          </w:tcPr>
          <w:p w14:paraId="2BD8C019" w14:textId="77777777" w:rsidR="001E41F3" w:rsidRDefault="001E41F3">
            <w:pPr>
              <w:pStyle w:val="CRCoverPage"/>
              <w:spacing w:after="0"/>
              <w:jc w:val="right"/>
              <w:rPr>
                <w:noProof/>
              </w:rPr>
            </w:pPr>
          </w:p>
        </w:tc>
        <w:tc>
          <w:tcPr>
            <w:tcW w:w="1559" w:type="dxa"/>
            <w:shd w:val="pct30" w:color="FFFF00" w:fill="auto"/>
          </w:tcPr>
          <w:p w14:paraId="354E3D0C" w14:textId="77777777" w:rsidR="001E41F3" w:rsidRPr="00410371" w:rsidRDefault="00000000" w:rsidP="00E13F3D">
            <w:pPr>
              <w:pStyle w:val="CRCoverPage"/>
              <w:spacing w:after="0"/>
              <w:jc w:val="right"/>
              <w:rPr>
                <w:b/>
                <w:noProof/>
                <w:sz w:val="28"/>
              </w:rPr>
            </w:pPr>
            <w:fldSimple w:instr=" DOCPROPERTY  Spec#  \* MERGEFORMAT ">
              <w:r w:rsidR="00315C64" w:rsidRPr="00315C64">
                <w:rPr>
                  <w:b/>
                  <w:noProof/>
                  <w:sz w:val="28"/>
                </w:rPr>
                <w:t>23.222</w:t>
              </w:r>
            </w:fldSimple>
          </w:p>
        </w:tc>
        <w:tc>
          <w:tcPr>
            <w:tcW w:w="709" w:type="dxa"/>
          </w:tcPr>
          <w:p w14:paraId="1588D7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0BAD8" w14:textId="77777777" w:rsidR="001E41F3" w:rsidRPr="00410371" w:rsidRDefault="00000000" w:rsidP="00547111">
            <w:pPr>
              <w:pStyle w:val="CRCoverPage"/>
              <w:spacing w:after="0"/>
              <w:rPr>
                <w:noProof/>
              </w:rPr>
            </w:pPr>
            <w:fldSimple w:instr=" DOCPROPERTY  Cr#  \* MERGEFORMAT ">
              <w:r w:rsidR="00FC5D85" w:rsidRPr="00053F8F">
                <w:rPr>
                  <w:b/>
                  <w:noProof/>
                  <w:sz w:val="28"/>
                </w:rPr>
                <w:t>0217</w:t>
              </w:r>
            </w:fldSimple>
          </w:p>
        </w:tc>
        <w:tc>
          <w:tcPr>
            <w:tcW w:w="709" w:type="dxa"/>
          </w:tcPr>
          <w:p w14:paraId="25CCCCC8"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3CD8E61B" w14:textId="2E54EA46" w:rsidR="001E41F3" w:rsidRPr="00410371" w:rsidRDefault="00000000" w:rsidP="00E13F3D">
            <w:pPr>
              <w:pStyle w:val="CRCoverPage"/>
              <w:spacing w:after="0"/>
              <w:jc w:val="center"/>
              <w:rPr>
                <w:b/>
                <w:noProof/>
              </w:rPr>
            </w:pPr>
            <w:fldSimple w:instr=" DOCPROPERTY  Revision  \* MERGEFORMAT ">
              <w:r w:rsidR="00B62D14" w:rsidRPr="00B62D14">
                <w:rPr>
                  <w:b/>
                  <w:noProof/>
                  <w:sz w:val="28"/>
                </w:rPr>
                <w:t>1</w:t>
              </w:r>
            </w:fldSimple>
          </w:p>
        </w:tc>
        <w:tc>
          <w:tcPr>
            <w:tcW w:w="2410" w:type="dxa"/>
          </w:tcPr>
          <w:p w14:paraId="68005E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E3DD5" w14:textId="77777777" w:rsidR="001E41F3" w:rsidRPr="00410371" w:rsidRDefault="00000000">
            <w:pPr>
              <w:pStyle w:val="CRCoverPage"/>
              <w:spacing w:after="0"/>
              <w:jc w:val="center"/>
              <w:rPr>
                <w:noProof/>
                <w:sz w:val="28"/>
              </w:rPr>
            </w:pPr>
            <w:fldSimple w:instr=" DOCPROPERTY  Version  \* MERGEFORMAT ">
              <w:r w:rsidR="00315C64" w:rsidRPr="00315C64">
                <w:rPr>
                  <w:b/>
                  <w:noProof/>
                  <w:sz w:val="28"/>
                </w:rPr>
                <w:t>18.6.0</w:t>
              </w:r>
            </w:fldSimple>
          </w:p>
        </w:tc>
        <w:tc>
          <w:tcPr>
            <w:tcW w:w="143" w:type="dxa"/>
            <w:tcBorders>
              <w:right w:val="single" w:sz="4" w:space="0" w:color="auto"/>
            </w:tcBorders>
          </w:tcPr>
          <w:p w14:paraId="16070560" w14:textId="77777777" w:rsidR="001E41F3" w:rsidRDefault="001E41F3">
            <w:pPr>
              <w:pStyle w:val="CRCoverPage"/>
              <w:spacing w:after="0"/>
              <w:rPr>
                <w:noProof/>
              </w:rPr>
            </w:pPr>
          </w:p>
        </w:tc>
      </w:tr>
      <w:tr w:rsidR="001E41F3" w14:paraId="21B0715A" w14:textId="77777777" w:rsidTr="00547111">
        <w:tc>
          <w:tcPr>
            <w:tcW w:w="9641" w:type="dxa"/>
            <w:gridSpan w:val="9"/>
            <w:tcBorders>
              <w:left w:val="single" w:sz="4" w:space="0" w:color="auto"/>
              <w:right w:val="single" w:sz="4" w:space="0" w:color="auto"/>
            </w:tcBorders>
          </w:tcPr>
          <w:p w14:paraId="2DEABF0F" w14:textId="77777777" w:rsidR="001E41F3" w:rsidRDefault="001E41F3">
            <w:pPr>
              <w:pStyle w:val="CRCoverPage"/>
              <w:spacing w:after="0"/>
              <w:rPr>
                <w:noProof/>
              </w:rPr>
            </w:pPr>
          </w:p>
        </w:tc>
      </w:tr>
      <w:tr w:rsidR="001E41F3" w14:paraId="5E3660F0" w14:textId="77777777" w:rsidTr="00547111">
        <w:tc>
          <w:tcPr>
            <w:tcW w:w="9641" w:type="dxa"/>
            <w:gridSpan w:val="9"/>
            <w:tcBorders>
              <w:top w:val="single" w:sz="4" w:space="0" w:color="auto"/>
            </w:tcBorders>
          </w:tcPr>
          <w:p w14:paraId="08F947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9F0B93C" w14:textId="77777777" w:rsidTr="00547111">
        <w:tc>
          <w:tcPr>
            <w:tcW w:w="9641" w:type="dxa"/>
            <w:gridSpan w:val="9"/>
          </w:tcPr>
          <w:p w14:paraId="6731BB71" w14:textId="77777777" w:rsidR="001E41F3" w:rsidRDefault="001E41F3">
            <w:pPr>
              <w:pStyle w:val="CRCoverPage"/>
              <w:spacing w:after="0"/>
              <w:rPr>
                <w:noProof/>
                <w:sz w:val="8"/>
                <w:szCs w:val="8"/>
              </w:rPr>
            </w:pPr>
          </w:p>
        </w:tc>
      </w:tr>
    </w:tbl>
    <w:p w14:paraId="22FF35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E9716" w14:textId="77777777" w:rsidTr="00A7671C">
        <w:tc>
          <w:tcPr>
            <w:tcW w:w="2835" w:type="dxa"/>
          </w:tcPr>
          <w:p w14:paraId="33A7B4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D496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650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6A57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7C04C" w14:textId="77777777" w:rsidR="00F25D98" w:rsidRDefault="009329FB" w:rsidP="001E41F3">
            <w:pPr>
              <w:pStyle w:val="CRCoverPage"/>
              <w:spacing w:after="0"/>
              <w:jc w:val="center"/>
              <w:rPr>
                <w:b/>
                <w:caps/>
                <w:noProof/>
              </w:rPr>
            </w:pPr>
            <w:r>
              <w:rPr>
                <w:b/>
                <w:caps/>
                <w:noProof/>
              </w:rPr>
              <w:t>X</w:t>
            </w:r>
          </w:p>
        </w:tc>
        <w:tc>
          <w:tcPr>
            <w:tcW w:w="2126" w:type="dxa"/>
          </w:tcPr>
          <w:p w14:paraId="6088C7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62FEAD" w14:textId="77777777" w:rsidR="00F25D98" w:rsidRDefault="00F25D98" w:rsidP="001E41F3">
            <w:pPr>
              <w:pStyle w:val="CRCoverPage"/>
              <w:spacing w:after="0"/>
              <w:jc w:val="center"/>
              <w:rPr>
                <w:b/>
                <w:caps/>
                <w:noProof/>
              </w:rPr>
            </w:pPr>
          </w:p>
        </w:tc>
        <w:tc>
          <w:tcPr>
            <w:tcW w:w="1418" w:type="dxa"/>
            <w:tcBorders>
              <w:left w:val="nil"/>
            </w:tcBorders>
          </w:tcPr>
          <w:p w14:paraId="42D11B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2539D" w14:textId="77777777" w:rsidR="00F25D98" w:rsidRDefault="009329FB" w:rsidP="001E41F3">
            <w:pPr>
              <w:pStyle w:val="CRCoverPage"/>
              <w:spacing w:after="0"/>
              <w:jc w:val="center"/>
              <w:rPr>
                <w:b/>
                <w:bCs/>
                <w:caps/>
                <w:noProof/>
              </w:rPr>
            </w:pPr>
            <w:r>
              <w:rPr>
                <w:b/>
                <w:bCs/>
                <w:caps/>
                <w:noProof/>
              </w:rPr>
              <w:t>X</w:t>
            </w:r>
          </w:p>
        </w:tc>
      </w:tr>
    </w:tbl>
    <w:p w14:paraId="4226F3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07C22" w14:textId="77777777" w:rsidTr="00547111">
        <w:tc>
          <w:tcPr>
            <w:tcW w:w="9640" w:type="dxa"/>
            <w:gridSpan w:val="11"/>
          </w:tcPr>
          <w:p w14:paraId="6B63938D" w14:textId="77777777" w:rsidR="001E41F3" w:rsidRDefault="001E41F3">
            <w:pPr>
              <w:pStyle w:val="CRCoverPage"/>
              <w:spacing w:after="0"/>
              <w:rPr>
                <w:noProof/>
                <w:sz w:val="8"/>
                <w:szCs w:val="8"/>
              </w:rPr>
            </w:pPr>
          </w:p>
        </w:tc>
      </w:tr>
      <w:tr w:rsidR="001E41F3" w14:paraId="1E9F165E" w14:textId="77777777" w:rsidTr="00547111">
        <w:tc>
          <w:tcPr>
            <w:tcW w:w="1843" w:type="dxa"/>
            <w:tcBorders>
              <w:top w:val="single" w:sz="4" w:space="0" w:color="auto"/>
              <w:left w:val="single" w:sz="4" w:space="0" w:color="auto"/>
            </w:tcBorders>
          </w:tcPr>
          <w:p w14:paraId="074724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22D42" w14:textId="77777777" w:rsidR="001E41F3" w:rsidRDefault="00000000">
            <w:pPr>
              <w:pStyle w:val="CRCoverPage"/>
              <w:spacing w:after="0"/>
              <w:ind w:left="100"/>
              <w:rPr>
                <w:noProof/>
              </w:rPr>
            </w:pPr>
            <w:fldSimple w:instr=" DOCPROPERTY  CrTitle  \* MERGEFORMAT ">
              <w:r w:rsidR="00FC5D85">
                <w:t>API invoker obtaining authorization from resource owner</w:t>
              </w:r>
            </w:fldSimple>
          </w:p>
        </w:tc>
      </w:tr>
      <w:tr w:rsidR="001E41F3" w14:paraId="3F951477" w14:textId="77777777" w:rsidTr="00547111">
        <w:tc>
          <w:tcPr>
            <w:tcW w:w="1843" w:type="dxa"/>
            <w:tcBorders>
              <w:left w:val="single" w:sz="4" w:space="0" w:color="auto"/>
            </w:tcBorders>
          </w:tcPr>
          <w:p w14:paraId="5829E2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E48A0" w14:textId="77777777" w:rsidR="001E41F3" w:rsidRDefault="001E41F3">
            <w:pPr>
              <w:pStyle w:val="CRCoverPage"/>
              <w:spacing w:after="0"/>
              <w:rPr>
                <w:noProof/>
                <w:sz w:val="8"/>
                <w:szCs w:val="8"/>
              </w:rPr>
            </w:pPr>
          </w:p>
        </w:tc>
      </w:tr>
      <w:tr w:rsidR="001E41F3" w14:paraId="6FFE91BA" w14:textId="77777777" w:rsidTr="00547111">
        <w:tc>
          <w:tcPr>
            <w:tcW w:w="1843" w:type="dxa"/>
            <w:tcBorders>
              <w:left w:val="single" w:sz="4" w:space="0" w:color="auto"/>
            </w:tcBorders>
          </w:tcPr>
          <w:p w14:paraId="553EFA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DFF0D" w14:textId="77777777" w:rsidR="001E41F3" w:rsidRDefault="00000000">
            <w:pPr>
              <w:pStyle w:val="CRCoverPage"/>
              <w:spacing w:after="0"/>
              <w:ind w:left="100"/>
              <w:rPr>
                <w:noProof/>
              </w:rPr>
            </w:pPr>
            <w:fldSimple w:instr=" DOCPROPERTY  SourceIfWg  \* MERGEFORMAT ">
              <w:r w:rsidR="0027375A">
                <w:rPr>
                  <w:noProof/>
                </w:rPr>
                <w:t>Apple (UK)</w:t>
              </w:r>
              <w:r w:rsidR="0027375A">
                <w:t xml:space="preserve"> Limited, Nokia</w:t>
              </w:r>
            </w:fldSimple>
          </w:p>
        </w:tc>
      </w:tr>
      <w:tr w:rsidR="001E41F3" w14:paraId="4F360FA3" w14:textId="77777777" w:rsidTr="00547111">
        <w:tc>
          <w:tcPr>
            <w:tcW w:w="1843" w:type="dxa"/>
            <w:tcBorders>
              <w:left w:val="single" w:sz="4" w:space="0" w:color="auto"/>
            </w:tcBorders>
          </w:tcPr>
          <w:p w14:paraId="14297E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6F307" w14:textId="77777777"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181E4E05" w14:textId="77777777" w:rsidTr="00547111">
        <w:tc>
          <w:tcPr>
            <w:tcW w:w="1843" w:type="dxa"/>
            <w:tcBorders>
              <w:left w:val="single" w:sz="4" w:space="0" w:color="auto"/>
            </w:tcBorders>
          </w:tcPr>
          <w:p w14:paraId="6802A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CB523A" w14:textId="77777777" w:rsidR="001E41F3" w:rsidRDefault="001E41F3">
            <w:pPr>
              <w:pStyle w:val="CRCoverPage"/>
              <w:spacing w:after="0"/>
              <w:rPr>
                <w:noProof/>
                <w:sz w:val="8"/>
                <w:szCs w:val="8"/>
              </w:rPr>
            </w:pPr>
          </w:p>
        </w:tc>
      </w:tr>
      <w:tr w:rsidR="001E41F3" w14:paraId="395E94CA" w14:textId="77777777" w:rsidTr="00547111">
        <w:tc>
          <w:tcPr>
            <w:tcW w:w="1843" w:type="dxa"/>
            <w:tcBorders>
              <w:left w:val="single" w:sz="4" w:space="0" w:color="auto"/>
            </w:tcBorders>
          </w:tcPr>
          <w:p w14:paraId="5DA3CC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DE2EDF" w14:textId="77777777" w:rsidR="001E41F3" w:rsidRDefault="00000000">
            <w:pPr>
              <w:pStyle w:val="CRCoverPage"/>
              <w:spacing w:after="0"/>
              <w:ind w:left="100"/>
              <w:rPr>
                <w:noProof/>
              </w:rPr>
            </w:pPr>
            <w:fldSimple w:instr=" DOCPROPERTY  RelatedWis  \* MERGEFORMAT ">
              <w:r w:rsidR="0027375A">
                <w:rPr>
                  <w:noProof/>
                </w:rPr>
                <w:t>SNAAPP</w:t>
              </w:r>
            </w:fldSimple>
          </w:p>
        </w:tc>
        <w:tc>
          <w:tcPr>
            <w:tcW w:w="567" w:type="dxa"/>
            <w:tcBorders>
              <w:left w:val="nil"/>
            </w:tcBorders>
          </w:tcPr>
          <w:p w14:paraId="39B9197F" w14:textId="77777777" w:rsidR="001E41F3" w:rsidRDefault="001E41F3">
            <w:pPr>
              <w:pStyle w:val="CRCoverPage"/>
              <w:spacing w:after="0"/>
              <w:ind w:right="100"/>
              <w:rPr>
                <w:noProof/>
              </w:rPr>
            </w:pPr>
          </w:p>
        </w:tc>
        <w:tc>
          <w:tcPr>
            <w:tcW w:w="1417" w:type="dxa"/>
            <w:gridSpan w:val="3"/>
            <w:tcBorders>
              <w:left w:val="nil"/>
            </w:tcBorders>
          </w:tcPr>
          <w:p w14:paraId="0D13F9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9A151" w14:textId="77777777" w:rsidR="001E41F3" w:rsidRDefault="00000000">
            <w:pPr>
              <w:pStyle w:val="CRCoverPage"/>
              <w:spacing w:after="0"/>
              <w:ind w:left="100"/>
              <w:rPr>
                <w:noProof/>
              </w:rPr>
            </w:pPr>
            <w:fldSimple w:instr=" DOCPROPERTY  ResDate  \* MERGEFORMAT ">
              <w:r w:rsidR="00315C64">
                <w:rPr>
                  <w:noProof/>
                </w:rPr>
                <w:t>2024-11-08</w:t>
              </w:r>
            </w:fldSimple>
          </w:p>
        </w:tc>
      </w:tr>
      <w:tr w:rsidR="001E41F3" w14:paraId="74B63FD7" w14:textId="77777777" w:rsidTr="00547111">
        <w:tc>
          <w:tcPr>
            <w:tcW w:w="1843" w:type="dxa"/>
            <w:tcBorders>
              <w:left w:val="single" w:sz="4" w:space="0" w:color="auto"/>
            </w:tcBorders>
          </w:tcPr>
          <w:p w14:paraId="7C7EE697" w14:textId="77777777" w:rsidR="001E41F3" w:rsidRDefault="001E41F3">
            <w:pPr>
              <w:pStyle w:val="CRCoverPage"/>
              <w:spacing w:after="0"/>
              <w:rPr>
                <w:b/>
                <w:i/>
                <w:noProof/>
                <w:sz w:val="8"/>
                <w:szCs w:val="8"/>
              </w:rPr>
            </w:pPr>
          </w:p>
        </w:tc>
        <w:tc>
          <w:tcPr>
            <w:tcW w:w="1986" w:type="dxa"/>
            <w:gridSpan w:val="4"/>
          </w:tcPr>
          <w:p w14:paraId="2B612D90" w14:textId="77777777" w:rsidR="001E41F3" w:rsidRDefault="001E41F3">
            <w:pPr>
              <w:pStyle w:val="CRCoverPage"/>
              <w:spacing w:after="0"/>
              <w:rPr>
                <w:noProof/>
                <w:sz w:val="8"/>
                <w:szCs w:val="8"/>
              </w:rPr>
            </w:pPr>
          </w:p>
        </w:tc>
        <w:tc>
          <w:tcPr>
            <w:tcW w:w="2267" w:type="dxa"/>
            <w:gridSpan w:val="2"/>
          </w:tcPr>
          <w:p w14:paraId="4A1DA6C8" w14:textId="77777777" w:rsidR="001E41F3" w:rsidRDefault="001E41F3">
            <w:pPr>
              <w:pStyle w:val="CRCoverPage"/>
              <w:spacing w:after="0"/>
              <w:rPr>
                <w:noProof/>
                <w:sz w:val="8"/>
                <w:szCs w:val="8"/>
              </w:rPr>
            </w:pPr>
          </w:p>
        </w:tc>
        <w:tc>
          <w:tcPr>
            <w:tcW w:w="1417" w:type="dxa"/>
            <w:gridSpan w:val="3"/>
          </w:tcPr>
          <w:p w14:paraId="6E942CB5" w14:textId="77777777" w:rsidR="001E41F3" w:rsidRDefault="001E41F3">
            <w:pPr>
              <w:pStyle w:val="CRCoverPage"/>
              <w:spacing w:after="0"/>
              <w:rPr>
                <w:noProof/>
                <w:sz w:val="8"/>
                <w:szCs w:val="8"/>
              </w:rPr>
            </w:pPr>
          </w:p>
        </w:tc>
        <w:tc>
          <w:tcPr>
            <w:tcW w:w="2127" w:type="dxa"/>
            <w:tcBorders>
              <w:right w:val="single" w:sz="4" w:space="0" w:color="auto"/>
            </w:tcBorders>
          </w:tcPr>
          <w:p w14:paraId="458404BA" w14:textId="77777777" w:rsidR="001E41F3" w:rsidRDefault="001E41F3">
            <w:pPr>
              <w:pStyle w:val="CRCoverPage"/>
              <w:spacing w:after="0"/>
              <w:rPr>
                <w:noProof/>
                <w:sz w:val="8"/>
                <w:szCs w:val="8"/>
              </w:rPr>
            </w:pPr>
          </w:p>
        </w:tc>
      </w:tr>
      <w:tr w:rsidR="001E41F3" w14:paraId="20034D5E" w14:textId="77777777" w:rsidTr="00547111">
        <w:trPr>
          <w:cantSplit/>
        </w:trPr>
        <w:tc>
          <w:tcPr>
            <w:tcW w:w="1843" w:type="dxa"/>
            <w:tcBorders>
              <w:left w:val="single" w:sz="4" w:space="0" w:color="auto"/>
            </w:tcBorders>
          </w:tcPr>
          <w:p w14:paraId="0EBC07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7A6B" w14:textId="77777777" w:rsidR="001E41F3" w:rsidRDefault="00000000" w:rsidP="00D24991">
            <w:pPr>
              <w:pStyle w:val="CRCoverPage"/>
              <w:spacing w:after="0"/>
              <w:ind w:left="100" w:right="-609"/>
              <w:rPr>
                <w:b/>
                <w:noProof/>
              </w:rPr>
            </w:pPr>
            <w:fldSimple w:instr=" DOCPROPERTY  Cat  \* MERGEFORMAT ">
              <w:r w:rsidR="00315C64" w:rsidRPr="00315C64">
                <w:rPr>
                  <w:b/>
                  <w:noProof/>
                </w:rPr>
                <w:t>F</w:t>
              </w:r>
            </w:fldSimple>
          </w:p>
        </w:tc>
        <w:tc>
          <w:tcPr>
            <w:tcW w:w="3402" w:type="dxa"/>
            <w:gridSpan w:val="5"/>
            <w:tcBorders>
              <w:left w:val="nil"/>
            </w:tcBorders>
          </w:tcPr>
          <w:p w14:paraId="76163887" w14:textId="77777777" w:rsidR="001E41F3" w:rsidRDefault="001E41F3">
            <w:pPr>
              <w:pStyle w:val="CRCoverPage"/>
              <w:spacing w:after="0"/>
              <w:rPr>
                <w:noProof/>
              </w:rPr>
            </w:pPr>
          </w:p>
        </w:tc>
        <w:tc>
          <w:tcPr>
            <w:tcW w:w="1417" w:type="dxa"/>
            <w:gridSpan w:val="3"/>
            <w:tcBorders>
              <w:left w:val="nil"/>
            </w:tcBorders>
          </w:tcPr>
          <w:p w14:paraId="4D83953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F6645" w14:textId="77777777" w:rsidR="001E41F3" w:rsidRDefault="00000000">
            <w:pPr>
              <w:pStyle w:val="CRCoverPage"/>
              <w:spacing w:after="0"/>
              <w:ind w:left="100"/>
              <w:rPr>
                <w:noProof/>
              </w:rPr>
            </w:pPr>
            <w:fldSimple w:instr=" DOCPROPERTY  Release  \* MERGEFORMAT ">
              <w:r w:rsidR="00315C64">
                <w:rPr>
                  <w:noProof/>
                </w:rPr>
                <w:t>Rel-18</w:t>
              </w:r>
            </w:fldSimple>
          </w:p>
        </w:tc>
      </w:tr>
      <w:tr w:rsidR="001E41F3" w14:paraId="215AE29A" w14:textId="77777777" w:rsidTr="00547111">
        <w:tc>
          <w:tcPr>
            <w:tcW w:w="1843" w:type="dxa"/>
            <w:tcBorders>
              <w:left w:val="single" w:sz="4" w:space="0" w:color="auto"/>
              <w:bottom w:val="single" w:sz="4" w:space="0" w:color="auto"/>
            </w:tcBorders>
          </w:tcPr>
          <w:p w14:paraId="39BBE2FE" w14:textId="77777777" w:rsidR="001E41F3" w:rsidRDefault="001E41F3">
            <w:pPr>
              <w:pStyle w:val="CRCoverPage"/>
              <w:spacing w:after="0"/>
              <w:rPr>
                <w:b/>
                <w:i/>
                <w:noProof/>
              </w:rPr>
            </w:pPr>
          </w:p>
        </w:tc>
        <w:tc>
          <w:tcPr>
            <w:tcW w:w="4677" w:type="dxa"/>
            <w:gridSpan w:val="8"/>
            <w:tcBorders>
              <w:bottom w:val="single" w:sz="4" w:space="0" w:color="auto"/>
            </w:tcBorders>
          </w:tcPr>
          <w:p w14:paraId="78000D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32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C6066"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287B2AAF" w14:textId="77777777" w:rsidTr="00547111">
        <w:tc>
          <w:tcPr>
            <w:tcW w:w="1843" w:type="dxa"/>
          </w:tcPr>
          <w:p w14:paraId="36B3F49B" w14:textId="77777777" w:rsidR="001E41F3" w:rsidRDefault="001E41F3">
            <w:pPr>
              <w:pStyle w:val="CRCoverPage"/>
              <w:spacing w:after="0"/>
              <w:rPr>
                <w:b/>
                <w:i/>
                <w:noProof/>
                <w:sz w:val="8"/>
                <w:szCs w:val="8"/>
              </w:rPr>
            </w:pPr>
          </w:p>
        </w:tc>
        <w:tc>
          <w:tcPr>
            <w:tcW w:w="7797" w:type="dxa"/>
            <w:gridSpan w:val="10"/>
          </w:tcPr>
          <w:p w14:paraId="30BB9CCD" w14:textId="77777777" w:rsidR="001E41F3" w:rsidRDefault="001E41F3">
            <w:pPr>
              <w:pStyle w:val="CRCoverPage"/>
              <w:spacing w:after="0"/>
              <w:rPr>
                <w:noProof/>
                <w:sz w:val="8"/>
                <w:szCs w:val="8"/>
              </w:rPr>
            </w:pPr>
          </w:p>
        </w:tc>
      </w:tr>
      <w:tr w:rsidR="001E41F3" w14:paraId="2519DE0A" w14:textId="77777777" w:rsidTr="00547111">
        <w:tc>
          <w:tcPr>
            <w:tcW w:w="2694" w:type="dxa"/>
            <w:gridSpan w:val="2"/>
            <w:tcBorders>
              <w:top w:val="single" w:sz="4" w:space="0" w:color="auto"/>
              <w:left w:val="single" w:sz="4" w:space="0" w:color="auto"/>
            </w:tcBorders>
          </w:tcPr>
          <w:p w14:paraId="182136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2A55" w14:textId="77777777" w:rsidR="00FF4389" w:rsidRPr="00D47C80" w:rsidRDefault="00F82537" w:rsidP="00CF57CF">
            <w:pPr>
              <w:pStyle w:val="CRCoverPage"/>
              <w:spacing w:after="0"/>
              <w:ind w:left="100"/>
              <w:rPr>
                <w:rFonts w:cs="Arial"/>
                <w:noProof/>
                <w:sz w:val="18"/>
                <w:szCs w:val="18"/>
              </w:rPr>
            </w:pPr>
            <w:r>
              <w:rPr>
                <w:rFonts w:cs="Arial"/>
                <w:noProof/>
                <w:sz w:val="18"/>
                <w:szCs w:val="18"/>
              </w:rPr>
              <w:t>In the pre-condition of clause 8.31.3 t</w:t>
            </w:r>
            <w:r w:rsidR="00B70984">
              <w:rPr>
                <w:rFonts w:cs="Arial"/>
                <w:noProof/>
                <w:sz w:val="18"/>
                <w:szCs w:val="18"/>
              </w:rPr>
              <w:t>he ROF communicates with the CCF hosted AF, rather than API invoker</w:t>
            </w:r>
            <w:r>
              <w:rPr>
                <w:rFonts w:cs="Arial"/>
                <w:noProof/>
                <w:sz w:val="18"/>
                <w:szCs w:val="18"/>
              </w:rPr>
              <w:t>.</w:t>
            </w:r>
          </w:p>
        </w:tc>
      </w:tr>
      <w:tr w:rsidR="001E41F3" w14:paraId="6AD07597" w14:textId="77777777" w:rsidTr="00547111">
        <w:tc>
          <w:tcPr>
            <w:tcW w:w="2694" w:type="dxa"/>
            <w:gridSpan w:val="2"/>
            <w:tcBorders>
              <w:left w:val="single" w:sz="4" w:space="0" w:color="auto"/>
            </w:tcBorders>
          </w:tcPr>
          <w:p w14:paraId="6C67F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EEB94" w14:textId="77777777" w:rsidR="001E41F3" w:rsidRPr="00D47C80" w:rsidRDefault="001E41F3">
            <w:pPr>
              <w:pStyle w:val="CRCoverPage"/>
              <w:spacing w:after="0"/>
              <w:rPr>
                <w:rFonts w:cs="Arial"/>
                <w:noProof/>
                <w:sz w:val="18"/>
                <w:szCs w:val="18"/>
              </w:rPr>
            </w:pPr>
          </w:p>
        </w:tc>
      </w:tr>
      <w:tr w:rsidR="001E41F3" w14:paraId="141146F2" w14:textId="77777777" w:rsidTr="00547111">
        <w:tc>
          <w:tcPr>
            <w:tcW w:w="2694" w:type="dxa"/>
            <w:gridSpan w:val="2"/>
            <w:tcBorders>
              <w:left w:val="single" w:sz="4" w:space="0" w:color="auto"/>
            </w:tcBorders>
          </w:tcPr>
          <w:p w14:paraId="5A3C00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025A7" w14:textId="77777777" w:rsidR="00F01C73" w:rsidRPr="00D47C80" w:rsidRDefault="006E2E2C" w:rsidP="00B70984">
            <w:pPr>
              <w:pStyle w:val="CRCoverPage"/>
              <w:spacing w:after="0"/>
              <w:ind w:left="100"/>
              <w:rPr>
                <w:rFonts w:cs="Arial"/>
                <w:sz w:val="18"/>
                <w:szCs w:val="18"/>
              </w:rPr>
            </w:pPr>
            <w:r>
              <w:rPr>
                <w:rFonts w:cs="Arial"/>
                <w:sz w:val="18"/>
                <w:szCs w:val="18"/>
              </w:rPr>
              <w:t xml:space="preserve">Correct </w:t>
            </w:r>
            <w:r w:rsidR="00F82537">
              <w:rPr>
                <w:rFonts w:cs="Arial"/>
                <w:sz w:val="18"/>
                <w:szCs w:val="18"/>
              </w:rPr>
              <w:t xml:space="preserve">clause 8.31.3 </w:t>
            </w:r>
            <w:r>
              <w:rPr>
                <w:rFonts w:cs="Arial"/>
                <w:sz w:val="18"/>
                <w:szCs w:val="18"/>
              </w:rPr>
              <w:t xml:space="preserve">pre-condition. Expand the steps to include </w:t>
            </w:r>
            <w:r w:rsidR="002822FF">
              <w:rPr>
                <w:rFonts w:cs="Arial"/>
                <w:sz w:val="18"/>
                <w:szCs w:val="18"/>
              </w:rPr>
              <w:t xml:space="preserve">the obtain </w:t>
            </w:r>
            <w:r w:rsidR="00F82537">
              <w:rPr>
                <w:rFonts w:cs="Arial"/>
                <w:sz w:val="18"/>
                <w:szCs w:val="18"/>
              </w:rPr>
              <w:t>service API authorization request and response (in alignment with clause 8.11).</w:t>
            </w:r>
          </w:p>
        </w:tc>
      </w:tr>
      <w:tr w:rsidR="001E41F3" w14:paraId="374F368D" w14:textId="77777777" w:rsidTr="00547111">
        <w:tc>
          <w:tcPr>
            <w:tcW w:w="2694" w:type="dxa"/>
            <w:gridSpan w:val="2"/>
            <w:tcBorders>
              <w:left w:val="single" w:sz="4" w:space="0" w:color="auto"/>
            </w:tcBorders>
          </w:tcPr>
          <w:p w14:paraId="75DB6C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0335B" w14:textId="77777777" w:rsidR="001E41F3" w:rsidRPr="00D47C80" w:rsidRDefault="001E41F3">
            <w:pPr>
              <w:pStyle w:val="CRCoverPage"/>
              <w:spacing w:after="0"/>
              <w:rPr>
                <w:noProof/>
                <w:sz w:val="18"/>
                <w:szCs w:val="18"/>
              </w:rPr>
            </w:pPr>
          </w:p>
        </w:tc>
      </w:tr>
      <w:tr w:rsidR="001E41F3" w14:paraId="4820320E" w14:textId="77777777" w:rsidTr="00547111">
        <w:tc>
          <w:tcPr>
            <w:tcW w:w="2694" w:type="dxa"/>
            <w:gridSpan w:val="2"/>
            <w:tcBorders>
              <w:left w:val="single" w:sz="4" w:space="0" w:color="auto"/>
              <w:bottom w:val="single" w:sz="4" w:space="0" w:color="auto"/>
            </w:tcBorders>
          </w:tcPr>
          <w:p w14:paraId="74EC88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BE86C" w14:textId="77777777" w:rsidR="001E41F3" w:rsidRPr="00D47C80" w:rsidRDefault="00F82537">
            <w:pPr>
              <w:pStyle w:val="CRCoverPage"/>
              <w:spacing w:after="0"/>
              <w:ind w:left="100"/>
              <w:rPr>
                <w:sz w:val="18"/>
                <w:szCs w:val="18"/>
              </w:rPr>
            </w:pPr>
            <w:r>
              <w:rPr>
                <w:sz w:val="18"/>
                <w:szCs w:val="18"/>
              </w:rPr>
              <w:t xml:space="preserve">Incorrect interpretation of the pre-conditions for </w:t>
            </w:r>
            <w:r w:rsidRPr="00F82537">
              <w:rPr>
                <w:sz w:val="18"/>
                <w:szCs w:val="18"/>
              </w:rPr>
              <w:t>API invoker obtaining authorization from resource owner</w:t>
            </w:r>
            <w:r>
              <w:rPr>
                <w:sz w:val="18"/>
                <w:szCs w:val="18"/>
              </w:rPr>
              <w:t xml:space="preserve"> procedure described in clause 8.31.</w:t>
            </w:r>
          </w:p>
        </w:tc>
      </w:tr>
      <w:tr w:rsidR="001E41F3" w14:paraId="5F64F506" w14:textId="77777777" w:rsidTr="00547111">
        <w:tc>
          <w:tcPr>
            <w:tcW w:w="2694" w:type="dxa"/>
            <w:gridSpan w:val="2"/>
          </w:tcPr>
          <w:p w14:paraId="162D0D1E" w14:textId="77777777" w:rsidR="001E41F3" w:rsidRDefault="001E41F3">
            <w:pPr>
              <w:pStyle w:val="CRCoverPage"/>
              <w:spacing w:after="0"/>
              <w:rPr>
                <w:b/>
                <w:i/>
                <w:noProof/>
                <w:sz w:val="8"/>
                <w:szCs w:val="8"/>
              </w:rPr>
            </w:pPr>
          </w:p>
        </w:tc>
        <w:tc>
          <w:tcPr>
            <w:tcW w:w="6946" w:type="dxa"/>
            <w:gridSpan w:val="9"/>
          </w:tcPr>
          <w:p w14:paraId="595CFD0E" w14:textId="77777777" w:rsidR="001E41F3" w:rsidRPr="00D47C80" w:rsidRDefault="001E41F3">
            <w:pPr>
              <w:pStyle w:val="CRCoverPage"/>
              <w:spacing w:after="0"/>
              <w:rPr>
                <w:noProof/>
                <w:sz w:val="18"/>
                <w:szCs w:val="18"/>
              </w:rPr>
            </w:pPr>
          </w:p>
        </w:tc>
      </w:tr>
      <w:tr w:rsidR="001E41F3" w14:paraId="302AA328" w14:textId="77777777" w:rsidTr="00547111">
        <w:tc>
          <w:tcPr>
            <w:tcW w:w="2694" w:type="dxa"/>
            <w:gridSpan w:val="2"/>
            <w:tcBorders>
              <w:top w:val="single" w:sz="4" w:space="0" w:color="auto"/>
              <w:left w:val="single" w:sz="4" w:space="0" w:color="auto"/>
            </w:tcBorders>
          </w:tcPr>
          <w:p w14:paraId="3F18D9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AC454" w14:textId="07938741" w:rsidR="001E41F3" w:rsidRPr="00D47C80" w:rsidRDefault="009329FB">
            <w:pPr>
              <w:pStyle w:val="CRCoverPage"/>
              <w:spacing w:after="0"/>
              <w:ind w:left="100"/>
              <w:rPr>
                <w:noProof/>
                <w:sz w:val="18"/>
                <w:szCs w:val="18"/>
              </w:rPr>
            </w:pPr>
            <w:r w:rsidRPr="00D47C80">
              <w:rPr>
                <w:noProof/>
                <w:sz w:val="18"/>
                <w:szCs w:val="18"/>
              </w:rPr>
              <w:t xml:space="preserve">Clause </w:t>
            </w:r>
            <w:r w:rsidR="00F82537">
              <w:rPr>
                <w:noProof/>
                <w:sz w:val="18"/>
                <w:szCs w:val="18"/>
              </w:rPr>
              <w:t xml:space="preserve">3.2 &amp; </w:t>
            </w:r>
            <w:r w:rsidR="00B70984">
              <w:rPr>
                <w:noProof/>
                <w:sz w:val="18"/>
                <w:szCs w:val="18"/>
              </w:rPr>
              <w:t>8.31.3</w:t>
            </w:r>
          </w:p>
        </w:tc>
      </w:tr>
      <w:tr w:rsidR="001E41F3" w14:paraId="1DA58636" w14:textId="77777777" w:rsidTr="00547111">
        <w:tc>
          <w:tcPr>
            <w:tcW w:w="2694" w:type="dxa"/>
            <w:gridSpan w:val="2"/>
            <w:tcBorders>
              <w:left w:val="single" w:sz="4" w:space="0" w:color="auto"/>
            </w:tcBorders>
          </w:tcPr>
          <w:p w14:paraId="6EC20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52913" w14:textId="77777777" w:rsidR="001E41F3" w:rsidRDefault="001E41F3">
            <w:pPr>
              <w:pStyle w:val="CRCoverPage"/>
              <w:spacing w:after="0"/>
              <w:rPr>
                <w:noProof/>
                <w:sz w:val="8"/>
                <w:szCs w:val="8"/>
              </w:rPr>
            </w:pPr>
          </w:p>
        </w:tc>
      </w:tr>
      <w:tr w:rsidR="001E41F3" w14:paraId="4A9A4FC0" w14:textId="77777777" w:rsidTr="00547111">
        <w:tc>
          <w:tcPr>
            <w:tcW w:w="2694" w:type="dxa"/>
            <w:gridSpan w:val="2"/>
            <w:tcBorders>
              <w:left w:val="single" w:sz="4" w:space="0" w:color="auto"/>
            </w:tcBorders>
          </w:tcPr>
          <w:p w14:paraId="721A83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52C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E52F0" w14:textId="77777777" w:rsidR="001E41F3" w:rsidRDefault="001E41F3">
            <w:pPr>
              <w:pStyle w:val="CRCoverPage"/>
              <w:spacing w:after="0"/>
              <w:jc w:val="center"/>
              <w:rPr>
                <w:b/>
                <w:caps/>
                <w:noProof/>
              </w:rPr>
            </w:pPr>
            <w:r>
              <w:rPr>
                <w:b/>
                <w:caps/>
                <w:noProof/>
              </w:rPr>
              <w:t>N</w:t>
            </w:r>
          </w:p>
        </w:tc>
        <w:tc>
          <w:tcPr>
            <w:tcW w:w="2977" w:type="dxa"/>
            <w:gridSpan w:val="4"/>
          </w:tcPr>
          <w:p w14:paraId="0C50A6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D1990" w14:textId="77777777" w:rsidR="001E41F3" w:rsidRDefault="001E41F3">
            <w:pPr>
              <w:pStyle w:val="CRCoverPage"/>
              <w:spacing w:after="0"/>
              <w:ind w:left="99"/>
              <w:rPr>
                <w:noProof/>
              </w:rPr>
            </w:pPr>
          </w:p>
        </w:tc>
      </w:tr>
      <w:tr w:rsidR="001E41F3" w14:paraId="65219D18" w14:textId="77777777" w:rsidTr="00547111">
        <w:tc>
          <w:tcPr>
            <w:tcW w:w="2694" w:type="dxa"/>
            <w:gridSpan w:val="2"/>
            <w:tcBorders>
              <w:left w:val="single" w:sz="4" w:space="0" w:color="auto"/>
            </w:tcBorders>
          </w:tcPr>
          <w:p w14:paraId="1CF259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290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E5844" w14:textId="77777777" w:rsidR="001E41F3" w:rsidRDefault="009329FB">
            <w:pPr>
              <w:pStyle w:val="CRCoverPage"/>
              <w:spacing w:after="0"/>
              <w:jc w:val="center"/>
              <w:rPr>
                <w:b/>
                <w:caps/>
                <w:noProof/>
              </w:rPr>
            </w:pPr>
            <w:r>
              <w:rPr>
                <w:b/>
                <w:caps/>
                <w:noProof/>
              </w:rPr>
              <w:t>X</w:t>
            </w:r>
          </w:p>
        </w:tc>
        <w:tc>
          <w:tcPr>
            <w:tcW w:w="2977" w:type="dxa"/>
            <w:gridSpan w:val="4"/>
          </w:tcPr>
          <w:p w14:paraId="109CF3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BA4A" w14:textId="77777777" w:rsidR="001E41F3" w:rsidRDefault="00145D43">
            <w:pPr>
              <w:pStyle w:val="CRCoverPage"/>
              <w:spacing w:after="0"/>
              <w:ind w:left="99"/>
              <w:rPr>
                <w:noProof/>
              </w:rPr>
            </w:pPr>
            <w:r>
              <w:rPr>
                <w:noProof/>
              </w:rPr>
              <w:t xml:space="preserve">TS/TR ... CR ... </w:t>
            </w:r>
          </w:p>
        </w:tc>
      </w:tr>
      <w:tr w:rsidR="001E41F3" w14:paraId="215A9597" w14:textId="77777777" w:rsidTr="00547111">
        <w:tc>
          <w:tcPr>
            <w:tcW w:w="2694" w:type="dxa"/>
            <w:gridSpan w:val="2"/>
            <w:tcBorders>
              <w:left w:val="single" w:sz="4" w:space="0" w:color="auto"/>
            </w:tcBorders>
          </w:tcPr>
          <w:p w14:paraId="559497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23E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5027A" w14:textId="77777777" w:rsidR="001E41F3" w:rsidRDefault="009329FB">
            <w:pPr>
              <w:pStyle w:val="CRCoverPage"/>
              <w:spacing w:after="0"/>
              <w:jc w:val="center"/>
              <w:rPr>
                <w:b/>
                <w:caps/>
                <w:noProof/>
              </w:rPr>
            </w:pPr>
            <w:r>
              <w:rPr>
                <w:b/>
                <w:caps/>
                <w:noProof/>
              </w:rPr>
              <w:t>X</w:t>
            </w:r>
          </w:p>
        </w:tc>
        <w:tc>
          <w:tcPr>
            <w:tcW w:w="2977" w:type="dxa"/>
            <w:gridSpan w:val="4"/>
          </w:tcPr>
          <w:p w14:paraId="585CE8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CACB5" w14:textId="77777777" w:rsidR="001E41F3" w:rsidRDefault="00145D43">
            <w:pPr>
              <w:pStyle w:val="CRCoverPage"/>
              <w:spacing w:after="0"/>
              <w:ind w:left="99"/>
              <w:rPr>
                <w:noProof/>
              </w:rPr>
            </w:pPr>
            <w:r>
              <w:rPr>
                <w:noProof/>
              </w:rPr>
              <w:t xml:space="preserve">TS/TR ... CR ... </w:t>
            </w:r>
          </w:p>
        </w:tc>
      </w:tr>
      <w:tr w:rsidR="001E41F3" w14:paraId="5F0EEFEE" w14:textId="77777777" w:rsidTr="00547111">
        <w:tc>
          <w:tcPr>
            <w:tcW w:w="2694" w:type="dxa"/>
            <w:gridSpan w:val="2"/>
            <w:tcBorders>
              <w:left w:val="single" w:sz="4" w:space="0" w:color="auto"/>
            </w:tcBorders>
          </w:tcPr>
          <w:p w14:paraId="2B2982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86B8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20E27" w14:textId="77777777" w:rsidR="001E41F3" w:rsidRDefault="009329FB">
            <w:pPr>
              <w:pStyle w:val="CRCoverPage"/>
              <w:spacing w:after="0"/>
              <w:jc w:val="center"/>
              <w:rPr>
                <w:b/>
                <w:caps/>
                <w:noProof/>
              </w:rPr>
            </w:pPr>
            <w:r>
              <w:rPr>
                <w:b/>
                <w:caps/>
                <w:noProof/>
              </w:rPr>
              <w:t>X</w:t>
            </w:r>
          </w:p>
        </w:tc>
        <w:tc>
          <w:tcPr>
            <w:tcW w:w="2977" w:type="dxa"/>
            <w:gridSpan w:val="4"/>
          </w:tcPr>
          <w:p w14:paraId="0DC5B2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AEB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EBBB1" w14:textId="77777777" w:rsidTr="008863B9">
        <w:tc>
          <w:tcPr>
            <w:tcW w:w="2694" w:type="dxa"/>
            <w:gridSpan w:val="2"/>
            <w:tcBorders>
              <w:left w:val="single" w:sz="4" w:space="0" w:color="auto"/>
            </w:tcBorders>
          </w:tcPr>
          <w:p w14:paraId="5B177951" w14:textId="77777777" w:rsidR="001E41F3" w:rsidRDefault="001E41F3">
            <w:pPr>
              <w:pStyle w:val="CRCoverPage"/>
              <w:spacing w:after="0"/>
              <w:rPr>
                <w:b/>
                <w:i/>
                <w:noProof/>
              </w:rPr>
            </w:pPr>
          </w:p>
        </w:tc>
        <w:tc>
          <w:tcPr>
            <w:tcW w:w="6946" w:type="dxa"/>
            <w:gridSpan w:val="9"/>
            <w:tcBorders>
              <w:right w:val="single" w:sz="4" w:space="0" w:color="auto"/>
            </w:tcBorders>
          </w:tcPr>
          <w:p w14:paraId="2E95FBEF" w14:textId="77777777" w:rsidR="001E41F3" w:rsidRDefault="001E41F3">
            <w:pPr>
              <w:pStyle w:val="CRCoverPage"/>
              <w:spacing w:after="0"/>
              <w:rPr>
                <w:noProof/>
              </w:rPr>
            </w:pPr>
          </w:p>
        </w:tc>
      </w:tr>
      <w:tr w:rsidR="001E41F3" w14:paraId="1EC4FAD1" w14:textId="77777777" w:rsidTr="008863B9">
        <w:tc>
          <w:tcPr>
            <w:tcW w:w="2694" w:type="dxa"/>
            <w:gridSpan w:val="2"/>
            <w:tcBorders>
              <w:left w:val="single" w:sz="4" w:space="0" w:color="auto"/>
              <w:bottom w:val="single" w:sz="4" w:space="0" w:color="auto"/>
            </w:tcBorders>
          </w:tcPr>
          <w:p w14:paraId="43A35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08115" w14:textId="77777777" w:rsidR="001E41F3" w:rsidRDefault="001E41F3">
            <w:pPr>
              <w:pStyle w:val="CRCoverPage"/>
              <w:spacing w:after="0"/>
              <w:ind w:left="100"/>
              <w:rPr>
                <w:noProof/>
              </w:rPr>
            </w:pPr>
          </w:p>
        </w:tc>
      </w:tr>
      <w:tr w:rsidR="008863B9" w:rsidRPr="008863B9" w14:paraId="4AE62C10" w14:textId="77777777" w:rsidTr="008863B9">
        <w:tc>
          <w:tcPr>
            <w:tcW w:w="2694" w:type="dxa"/>
            <w:gridSpan w:val="2"/>
            <w:tcBorders>
              <w:top w:val="single" w:sz="4" w:space="0" w:color="auto"/>
              <w:bottom w:val="single" w:sz="4" w:space="0" w:color="auto"/>
            </w:tcBorders>
          </w:tcPr>
          <w:p w14:paraId="05D6E4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7C4D0" w14:textId="77777777" w:rsidR="008863B9" w:rsidRPr="008863B9" w:rsidRDefault="008863B9">
            <w:pPr>
              <w:pStyle w:val="CRCoverPage"/>
              <w:spacing w:after="0"/>
              <w:ind w:left="100"/>
              <w:rPr>
                <w:noProof/>
                <w:sz w:val="8"/>
                <w:szCs w:val="8"/>
              </w:rPr>
            </w:pPr>
          </w:p>
        </w:tc>
      </w:tr>
      <w:tr w:rsidR="008863B9" w14:paraId="025A0E99" w14:textId="77777777" w:rsidTr="008863B9">
        <w:tc>
          <w:tcPr>
            <w:tcW w:w="2694" w:type="dxa"/>
            <w:gridSpan w:val="2"/>
            <w:tcBorders>
              <w:top w:val="single" w:sz="4" w:space="0" w:color="auto"/>
              <w:left w:val="single" w:sz="4" w:space="0" w:color="auto"/>
              <w:bottom w:val="single" w:sz="4" w:space="0" w:color="auto"/>
            </w:tcBorders>
          </w:tcPr>
          <w:p w14:paraId="7B354D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C0935" w14:textId="328625B5" w:rsidR="008863B9" w:rsidRDefault="0047615A">
            <w:pPr>
              <w:pStyle w:val="CRCoverPage"/>
              <w:spacing w:after="0"/>
              <w:ind w:left="100"/>
              <w:rPr>
                <w:noProof/>
              </w:rPr>
            </w:pPr>
            <w:r>
              <w:rPr>
                <w:noProof/>
              </w:rPr>
              <w:t xml:space="preserve">In the revision reverted the changes to </w:t>
            </w:r>
            <w:r w:rsidRPr="004F7BF3">
              <w:rPr>
                <w:noProof/>
              </w:rPr>
              <w:t>8.31.1</w:t>
            </w:r>
            <w:r>
              <w:rPr>
                <w:noProof/>
              </w:rPr>
              <w:t>. Added condition to step 2.</w:t>
            </w:r>
            <w:r w:rsidR="00631761">
              <w:rPr>
                <w:noProof/>
              </w:rPr>
              <w:t xml:space="preserve"> Aligned numbering in clause </w:t>
            </w:r>
            <w:r w:rsidR="00631761" w:rsidRPr="004F7BF3">
              <w:rPr>
                <w:noProof/>
              </w:rPr>
              <w:t>8.31.1</w:t>
            </w:r>
            <w:r w:rsidR="00631761">
              <w:rPr>
                <w:noProof/>
              </w:rPr>
              <w:t>.</w:t>
            </w:r>
          </w:p>
        </w:tc>
      </w:tr>
    </w:tbl>
    <w:p w14:paraId="53EEBCFA" w14:textId="77777777" w:rsidR="001E41F3" w:rsidRDefault="001E41F3">
      <w:pPr>
        <w:pStyle w:val="CRCoverPage"/>
        <w:spacing w:after="0"/>
        <w:rPr>
          <w:noProof/>
          <w:sz w:val="8"/>
          <w:szCs w:val="8"/>
        </w:rPr>
      </w:pPr>
    </w:p>
    <w:p w14:paraId="08D4A1E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0541F04"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636BF36" w14:textId="77777777" w:rsidR="006F76B9" w:rsidRPr="004D3578" w:rsidRDefault="006F76B9" w:rsidP="006F76B9">
      <w:pPr>
        <w:pStyle w:val="Heading2"/>
      </w:pPr>
      <w:bookmarkStart w:id="1" w:name="_Toc177929927"/>
      <w:bookmarkStart w:id="2" w:name="_Toc177930233"/>
      <w:r w:rsidRPr="004D3578">
        <w:t>3.</w:t>
      </w:r>
      <w:r>
        <w:t>2</w:t>
      </w:r>
      <w:r w:rsidRPr="004D3578">
        <w:tab/>
        <w:t>Abbreviations</w:t>
      </w:r>
      <w:bookmarkEnd w:id="1"/>
    </w:p>
    <w:p w14:paraId="4D523D87" w14:textId="77777777" w:rsidR="006F76B9" w:rsidRPr="004D3578" w:rsidRDefault="006F76B9" w:rsidP="006F76B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0F45BF" w14:textId="77777777" w:rsidR="006F76B9" w:rsidRDefault="006F76B9" w:rsidP="006F76B9">
      <w:pPr>
        <w:pStyle w:val="EW"/>
      </w:pPr>
      <w:r>
        <w:t>5GS</w:t>
      </w:r>
      <w:r>
        <w:tab/>
        <w:t>5G System</w:t>
      </w:r>
    </w:p>
    <w:p w14:paraId="4FF3AB32" w14:textId="77777777" w:rsidR="006F76B9" w:rsidRDefault="006F76B9" w:rsidP="006F76B9">
      <w:pPr>
        <w:pStyle w:val="EW"/>
      </w:pPr>
      <w:r>
        <w:t>AEF</w:t>
      </w:r>
      <w:r>
        <w:tab/>
        <w:t>API Exposing Function</w:t>
      </w:r>
    </w:p>
    <w:p w14:paraId="51FB6BD7" w14:textId="77777777" w:rsidR="006F76B9" w:rsidRDefault="006F76B9" w:rsidP="006F76B9">
      <w:pPr>
        <w:pStyle w:val="EW"/>
      </w:pPr>
      <w:r>
        <w:t>AF</w:t>
      </w:r>
      <w:r>
        <w:tab/>
        <w:t>Application Function</w:t>
      </w:r>
    </w:p>
    <w:p w14:paraId="3564E64E" w14:textId="77777777" w:rsidR="006F76B9" w:rsidRDefault="006F76B9" w:rsidP="006F76B9">
      <w:pPr>
        <w:pStyle w:val="EW"/>
      </w:pPr>
      <w:r>
        <w:t>AMF</w:t>
      </w:r>
      <w:r>
        <w:tab/>
        <w:t>API Management Function</w:t>
      </w:r>
    </w:p>
    <w:p w14:paraId="7AE417F2" w14:textId="77777777" w:rsidR="006F76B9" w:rsidRDefault="006F76B9" w:rsidP="006F76B9">
      <w:pPr>
        <w:pStyle w:val="EW"/>
      </w:pPr>
      <w:r w:rsidRPr="00172BB3">
        <w:t>APF</w:t>
      </w:r>
      <w:r w:rsidRPr="00172BB3">
        <w:tab/>
        <w:t xml:space="preserve">API Publishing Function </w:t>
      </w:r>
    </w:p>
    <w:p w14:paraId="1B77A869" w14:textId="77777777" w:rsidR="006F76B9" w:rsidRDefault="006F76B9" w:rsidP="006F76B9">
      <w:pPr>
        <w:pStyle w:val="EW"/>
      </w:pPr>
      <w:r>
        <w:t>API</w:t>
      </w:r>
      <w:r>
        <w:tab/>
        <w:t>Application Program Interface</w:t>
      </w:r>
    </w:p>
    <w:p w14:paraId="5884839C" w14:textId="77777777" w:rsidR="006F76B9" w:rsidRDefault="006F76B9" w:rsidP="006F76B9">
      <w:pPr>
        <w:pStyle w:val="EW"/>
      </w:pPr>
      <w:r>
        <w:t>AS</w:t>
      </w:r>
      <w:r>
        <w:tab/>
        <w:t>Application Server</w:t>
      </w:r>
    </w:p>
    <w:p w14:paraId="6EB9CBBD" w14:textId="77777777" w:rsidR="006F76B9" w:rsidRPr="00AB5FED" w:rsidRDefault="006F76B9" w:rsidP="006F76B9">
      <w:pPr>
        <w:pStyle w:val="EW"/>
      </w:pPr>
      <w:r w:rsidRPr="00AB5FED">
        <w:t>BM-SC</w:t>
      </w:r>
      <w:r w:rsidRPr="00AB5FED">
        <w:tab/>
        <w:t>Broadcast Multicast Service Centre</w:t>
      </w:r>
    </w:p>
    <w:p w14:paraId="68CA0A38" w14:textId="77777777" w:rsidR="006F76B9" w:rsidRPr="00235394" w:rsidRDefault="006F76B9" w:rsidP="006F76B9">
      <w:pPr>
        <w:pStyle w:val="EW"/>
      </w:pPr>
      <w:r>
        <w:t>CAPIF</w:t>
      </w:r>
      <w:r w:rsidRPr="00235394">
        <w:tab/>
      </w:r>
      <w:r>
        <w:t>Common API Framework</w:t>
      </w:r>
    </w:p>
    <w:p w14:paraId="29F6EA3A" w14:textId="77777777" w:rsidR="006F76B9" w:rsidRDefault="006F76B9" w:rsidP="006F76B9">
      <w:pPr>
        <w:pStyle w:val="EW"/>
      </w:pPr>
      <w:r>
        <w:t>CDR</w:t>
      </w:r>
      <w:r>
        <w:tab/>
        <w:t>Charging Data Record</w:t>
      </w:r>
    </w:p>
    <w:p w14:paraId="00846B6C" w14:textId="77777777" w:rsidR="006F76B9" w:rsidRDefault="006F76B9" w:rsidP="006F76B9">
      <w:pPr>
        <w:pStyle w:val="EW"/>
      </w:pPr>
      <w:r>
        <w:t>CRUD</w:t>
      </w:r>
      <w:r>
        <w:tab/>
        <w:t>Create, Read, Update, Delete</w:t>
      </w:r>
    </w:p>
    <w:p w14:paraId="7319B21F" w14:textId="77777777" w:rsidR="006F76B9" w:rsidRDefault="006F76B9" w:rsidP="006F76B9">
      <w:pPr>
        <w:pStyle w:val="EW"/>
      </w:pPr>
      <w:r>
        <w:t>DDoS</w:t>
      </w:r>
      <w:r>
        <w:tab/>
        <w:t>Distributed Denial of Service</w:t>
      </w:r>
    </w:p>
    <w:p w14:paraId="3BD34FB1" w14:textId="77777777" w:rsidR="006F76B9" w:rsidRDefault="006F76B9" w:rsidP="006F76B9">
      <w:pPr>
        <w:pStyle w:val="EW"/>
      </w:pPr>
      <w:r>
        <w:t>E-UTRA</w:t>
      </w:r>
      <w:r>
        <w:tab/>
      </w:r>
      <w:r w:rsidRPr="00990165">
        <w:t>Evolved Universal Terrestrial Radio Access</w:t>
      </w:r>
    </w:p>
    <w:p w14:paraId="34A5050E" w14:textId="77777777" w:rsidR="006F76B9" w:rsidRPr="00990165" w:rsidRDefault="006F76B9" w:rsidP="006F76B9">
      <w:pPr>
        <w:pStyle w:val="EW"/>
      </w:pPr>
      <w:r w:rsidRPr="00990165">
        <w:t>EPS</w:t>
      </w:r>
      <w:r w:rsidRPr="00990165">
        <w:tab/>
        <w:t>Evolved Packet System</w:t>
      </w:r>
    </w:p>
    <w:p w14:paraId="39BFB610" w14:textId="77777777" w:rsidR="006F76B9" w:rsidRPr="00E107D9" w:rsidRDefault="006F76B9" w:rsidP="006F76B9">
      <w:pPr>
        <w:pStyle w:val="EW"/>
      </w:pPr>
      <w:r w:rsidRPr="00E107D9">
        <w:t>ETSI</w:t>
      </w:r>
      <w:r w:rsidRPr="00E107D9">
        <w:tab/>
        <w:t xml:space="preserve">European Telecommunications Standards Institute </w:t>
      </w:r>
    </w:p>
    <w:p w14:paraId="0AB864B3" w14:textId="77777777" w:rsidR="006F76B9" w:rsidRDefault="006F76B9" w:rsidP="006F76B9">
      <w:pPr>
        <w:pStyle w:val="EW"/>
      </w:pPr>
      <w:r w:rsidRPr="00E107D9">
        <w:t>GS</w:t>
      </w:r>
      <w:r w:rsidRPr="00E107D9">
        <w:tab/>
        <w:t>Group Specification</w:t>
      </w:r>
    </w:p>
    <w:p w14:paraId="5EFBD52E" w14:textId="77777777" w:rsidR="006F76B9" w:rsidRPr="00E107D9" w:rsidRDefault="006F76B9" w:rsidP="006F76B9">
      <w:pPr>
        <w:pStyle w:val="EW"/>
      </w:pPr>
      <w:r w:rsidRPr="00E107D9">
        <w:t>IP</w:t>
      </w:r>
      <w:r w:rsidRPr="00E107D9">
        <w:tab/>
        <w:t>Internet Protocol</w:t>
      </w:r>
    </w:p>
    <w:p w14:paraId="7E2E41B7" w14:textId="77777777" w:rsidR="006F76B9" w:rsidRPr="00AB5FED" w:rsidRDefault="006F76B9" w:rsidP="006F76B9">
      <w:pPr>
        <w:pStyle w:val="EW"/>
      </w:pPr>
      <w:r w:rsidRPr="00AB5FED">
        <w:t>MBMS</w:t>
      </w:r>
      <w:r w:rsidRPr="00AB5FED">
        <w:tab/>
      </w:r>
      <w:r w:rsidRPr="00B62116">
        <w:t>Multimedia Broadcast and Multicast Service</w:t>
      </w:r>
    </w:p>
    <w:p w14:paraId="4F9BFAEC" w14:textId="77777777" w:rsidR="006F76B9" w:rsidRPr="00E107D9" w:rsidRDefault="006F76B9" w:rsidP="006F76B9">
      <w:pPr>
        <w:pStyle w:val="EW"/>
      </w:pPr>
      <w:r w:rsidRPr="00E107D9">
        <w:t>MEC</w:t>
      </w:r>
      <w:r w:rsidRPr="00E107D9">
        <w:tab/>
        <w:t>Multi-access Edge Computing</w:t>
      </w:r>
    </w:p>
    <w:p w14:paraId="2DF609BA" w14:textId="77777777" w:rsidR="006F76B9" w:rsidRDefault="006F76B9" w:rsidP="006F76B9">
      <w:pPr>
        <w:pStyle w:val="EW"/>
      </w:pPr>
      <w:r>
        <w:t>NEF</w:t>
      </w:r>
      <w:r>
        <w:tab/>
        <w:t>Network Exposure Function</w:t>
      </w:r>
    </w:p>
    <w:p w14:paraId="52DFDDD1" w14:textId="77777777" w:rsidR="006F76B9" w:rsidRDefault="006F76B9" w:rsidP="006F76B9">
      <w:pPr>
        <w:pStyle w:val="EW"/>
      </w:pPr>
      <w:r>
        <w:t>NGSI</w:t>
      </w:r>
      <w:r>
        <w:tab/>
        <w:t xml:space="preserve">Next Generation Service Interfaces </w:t>
      </w:r>
    </w:p>
    <w:p w14:paraId="714D6C12" w14:textId="77777777" w:rsidR="006F76B9" w:rsidRPr="00B6630E" w:rsidRDefault="006F76B9" w:rsidP="006F76B9">
      <w:pPr>
        <w:pStyle w:val="EW"/>
      </w:pPr>
      <w:r w:rsidRPr="00B6630E">
        <w:t>NR</w:t>
      </w:r>
      <w:r w:rsidRPr="00B6630E">
        <w:tab/>
        <w:t>New Radio</w:t>
      </w:r>
    </w:p>
    <w:p w14:paraId="4237E3E1" w14:textId="77777777" w:rsidR="006F76B9" w:rsidRDefault="006F76B9" w:rsidP="006F76B9">
      <w:pPr>
        <w:pStyle w:val="EW"/>
      </w:pPr>
      <w:r>
        <w:t>OMA</w:t>
      </w:r>
      <w:r>
        <w:tab/>
        <w:t>Open Mobile Alliance</w:t>
      </w:r>
    </w:p>
    <w:p w14:paraId="752DF372" w14:textId="77777777" w:rsidR="006F76B9" w:rsidRDefault="006F76B9" w:rsidP="006F76B9">
      <w:pPr>
        <w:pStyle w:val="EW"/>
      </w:pPr>
      <w:r>
        <w:t>OAM</w:t>
      </w:r>
      <w:r>
        <w:tab/>
        <w:t>Operations, Administration and Maintenance</w:t>
      </w:r>
    </w:p>
    <w:p w14:paraId="7EE14BE7" w14:textId="77777777" w:rsidR="006F76B9" w:rsidRDefault="006F76B9" w:rsidP="006F76B9">
      <w:pPr>
        <w:pStyle w:val="EW"/>
      </w:pPr>
      <w:r>
        <w:t>OWSER</w:t>
      </w:r>
      <w:r>
        <w:tab/>
        <w:t>OMA Web Services</w:t>
      </w:r>
      <w:r w:rsidRPr="003134A6">
        <w:t xml:space="preserve"> </w:t>
      </w:r>
    </w:p>
    <w:p w14:paraId="2429E7E9" w14:textId="77777777" w:rsidR="006F76B9" w:rsidRDefault="006F76B9" w:rsidP="006F76B9">
      <w:pPr>
        <w:pStyle w:val="EW"/>
      </w:pPr>
      <w:r>
        <w:t>PC</w:t>
      </w:r>
      <w:r>
        <w:tab/>
        <w:t>Protocol Converter</w:t>
      </w:r>
    </w:p>
    <w:p w14:paraId="76B2AD62" w14:textId="77777777" w:rsidR="006F76B9" w:rsidRDefault="006F76B9" w:rsidP="006F76B9">
      <w:pPr>
        <w:pStyle w:val="EW"/>
      </w:pPr>
      <w:r>
        <w:t>PLMN</w:t>
      </w:r>
      <w:r>
        <w:tab/>
        <w:t>Public Land Mobile Network</w:t>
      </w:r>
    </w:p>
    <w:p w14:paraId="3FB27D57" w14:textId="77777777" w:rsidR="006F76B9" w:rsidRDefault="006F76B9" w:rsidP="006F76B9">
      <w:pPr>
        <w:pStyle w:val="EW"/>
      </w:pPr>
      <w:r>
        <w:t>REST</w:t>
      </w:r>
      <w:r>
        <w:tab/>
      </w:r>
      <w:proofErr w:type="spellStart"/>
      <w:r>
        <w:t>RE</w:t>
      </w:r>
      <w:r w:rsidRPr="008F6802">
        <w:t>presentational</w:t>
      </w:r>
      <w:proofErr w:type="spellEnd"/>
      <w:r w:rsidRPr="008F6802">
        <w:t xml:space="preserve"> State Transfer</w:t>
      </w:r>
    </w:p>
    <w:p w14:paraId="3D7F4C4C" w14:textId="77777777" w:rsidR="006F76B9" w:rsidRDefault="006F76B9" w:rsidP="006F76B9">
      <w:pPr>
        <w:pStyle w:val="EW"/>
        <w:rPr>
          <w:lang w:eastAsia="ja-JP"/>
        </w:rPr>
      </w:pPr>
      <w:r>
        <w:rPr>
          <w:rFonts w:hint="eastAsia"/>
          <w:lang w:eastAsia="ja-JP"/>
        </w:rPr>
        <w:t>R</w:t>
      </w:r>
      <w:r>
        <w:rPr>
          <w:lang w:eastAsia="ja-JP"/>
        </w:rPr>
        <w:t>NAA</w:t>
      </w:r>
      <w:r>
        <w:rPr>
          <w:lang w:eastAsia="ja-JP"/>
        </w:rPr>
        <w:tab/>
        <w:t>Resource owner-aware Northbound API Access</w:t>
      </w:r>
    </w:p>
    <w:p w14:paraId="579EC358" w14:textId="77777777" w:rsidR="006F76B9" w:rsidRDefault="006F76B9" w:rsidP="006F76B9">
      <w:pPr>
        <w:pStyle w:val="EW"/>
        <w:rPr>
          <w:ins w:id="3" w:author="Apple" w:date="2024-11-04T11:45:00Z" w16du:dateUtc="2024-11-04T11:45:00Z"/>
        </w:rPr>
      </w:pPr>
      <w:ins w:id="4" w:author="Apple" w:date="2024-11-04T11:45:00Z" w16du:dateUtc="2024-11-04T11:45:00Z">
        <w:r>
          <w:rPr>
            <w:rFonts w:hint="eastAsia"/>
            <w:lang w:eastAsia="ja-JP"/>
          </w:rPr>
          <w:t>RO</w:t>
        </w:r>
        <w:r>
          <w:rPr>
            <w:lang w:eastAsia="ja-JP"/>
          </w:rPr>
          <w:tab/>
        </w:r>
        <w:r>
          <w:rPr>
            <w:rFonts w:hint="eastAsia"/>
            <w:lang w:eastAsia="ja-JP"/>
          </w:rPr>
          <w:t>R</w:t>
        </w:r>
        <w:r>
          <w:rPr>
            <w:lang w:eastAsia="ja-JP"/>
          </w:rPr>
          <w:t xml:space="preserve">esource </w:t>
        </w:r>
      </w:ins>
      <w:ins w:id="5" w:author="Apple" w:date="2024-11-04T11:46:00Z" w16du:dateUtc="2024-11-04T11:46:00Z">
        <w:r>
          <w:rPr>
            <w:lang w:eastAsia="ja-JP"/>
          </w:rPr>
          <w:t>O</w:t>
        </w:r>
      </w:ins>
      <w:ins w:id="6" w:author="Apple" w:date="2024-11-04T11:45:00Z" w16du:dateUtc="2024-11-04T11:45:00Z">
        <w:r>
          <w:rPr>
            <w:lang w:eastAsia="ja-JP"/>
          </w:rPr>
          <w:t>wner</w:t>
        </w:r>
      </w:ins>
    </w:p>
    <w:p w14:paraId="00B8E89B" w14:textId="77777777" w:rsidR="006F76B9" w:rsidRDefault="006F76B9" w:rsidP="006F76B9">
      <w:pPr>
        <w:pStyle w:val="EW"/>
      </w:pPr>
      <w:r>
        <w:rPr>
          <w:rFonts w:hint="eastAsia"/>
          <w:lang w:eastAsia="ja-JP"/>
        </w:rPr>
        <w:t>ROF</w:t>
      </w:r>
      <w:r>
        <w:rPr>
          <w:lang w:eastAsia="ja-JP"/>
        </w:rPr>
        <w:tab/>
      </w:r>
      <w:r>
        <w:rPr>
          <w:rFonts w:hint="eastAsia"/>
          <w:lang w:eastAsia="ja-JP"/>
        </w:rPr>
        <w:t>R</w:t>
      </w:r>
      <w:r>
        <w:rPr>
          <w:lang w:eastAsia="ja-JP"/>
        </w:rPr>
        <w:t xml:space="preserve">esource </w:t>
      </w:r>
      <w:ins w:id="7" w:author="Apple" w:date="2024-11-04T11:46:00Z" w16du:dateUtc="2024-11-04T11:46:00Z">
        <w:r>
          <w:rPr>
            <w:lang w:eastAsia="ja-JP"/>
          </w:rPr>
          <w:t>O</w:t>
        </w:r>
      </w:ins>
      <w:del w:id="8" w:author="Apple" w:date="2024-11-04T11:46:00Z" w16du:dateUtc="2024-11-04T11:46:00Z">
        <w:r w:rsidDel="006F76B9">
          <w:rPr>
            <w:lang w:eastAsia="ja-JP"/>
          </w:rPr>
          <w:delText>o</w:delText>
        </w:r>
      </w:del>
      <w:r>
        <w:rPr>
          <w:lang w:eastAsia="ja-JP"/>
        </w:rPr>
        <w:t xml:space="preserve">wner </w:t>
      </w:r>
      <w:ins w:id="9" w:author="Apple" w:date="2024-11-04T11:46:00Z" w16du:dateUtc="2024-11-04T11:46:00Z">
        <w:r>
          <w:rPr>
            <w:lang w:eastAsia="ja-JP"/>
          </w:rPr>
          <w:t>F</w:t>
        </w:r>
      </w:ins>
      <w:del w:id="10" w:author="Apple" w:date="2024-11-04T11:46:00Z" w16du:dateUtc="2024-11-04T11:46:00Z">
        <w:r w:rsidDel="006F76B9">
          <w:rPr>
            <w:lang w:eastAsia="ja-JP"/>
          </w:rPr>
          <w:delText>f</w:delText>
        </w:r>
      </w:del>
      <w:r>
        <w:rPr>
          <w:lang w:eastAsia="ja-JP"/>
        </w:rPr>
        <w:t>unction</w:t>
      </w:r>
    </w:p>
    <w:p w14:paraId="50C0296C" w14:textId="77777777" w:rsidR="006F76B9" w:rsidRDefault="006F76B9" w:rsidP="006F76B9">
      <w:pPr>
        <w:pStyle w:val="EW"/>
      </w:pPr>
      <w:r>
        <w:t>RPC</w:t>
      </w:r>
      <w:r>
        <w:tab/>
        <w:t>Remote Procedure Call</w:t>
      </w:r>
    </w:p>
    <w:p w14:paraId="7701E707" w14:textId="77777777" w:rsidR="006F76B9" w:rsidRDefault="006F76B9" w:rsidP="006F76B9">
      <w:pPr>
        <w:pStyle w:val="EW"/>
      </w:pPr>
      <w:r>
        <w:t>SCEF</w:t>
      </w:r>
      <w:r>
        <w:tab/>
        <w:t>Service Capability Exposure Function</w:t>
      </w:r>
    </w:p>
    <w:p w14:paraId="1F08F832" w14:textId="77777777" w:rsidR="006F76B9" w:rsidRDefault="006F76B9" w:rsidP="006F76B9">
      <w:pPr>
        <w:pStyle w:val="EW"/>
      </w:pPr>
      <w:r>
        <w:t>SCS</w:t>
      </w:r>
      <w:r>
        <w:tab/>
        <w:t>Service Capability Server</w:t>
      </w:r>
    </w:p>
    <w:p w14:paraId="36266B5C" w14:textId="77777777" w:rsidR="006F76B9" w:rsidRDefault="006F76B9" w:rsidP="006F76B9">
      <w:pPr>
        <w:pStyle w:val="EW"/>
      </w:pPr>
      <w:r>
        <w:t>SNPN</w:t>
      </w:r>
      <w:r>
        <w:tab/>
      </w:r>
      <w:r w:rsidRPr="001B7C50">
        <w:t>Stand-alone Non-Public Network</w:t>
      </w:r>
    </w:p>
    <w:p w14:paraId="7AF1700D" w14:textId="77777777" w:rsidR="006F76B9" w:rsidRDefault="006F76B9" w:rsidP="006F76B9">
      <w:pPr>
        <w:pStyle w:val="EW"/>
      </w:pPr>
      <w:r>
        <w:t>UDDI</w:t>
      </w:r>
      <w:r>
        <w:tab/>
        <w:t>Universal Description, Discovery and Integration</w:t>
      </w:r>
      <w:r w:rsidRPr="003134A6">
        <w:t xml:space="preserve"> </w:t>
      </w:r>
    </w:p>
    <w:p w14:paraId="1B649571" w14:textId="77777777" w:rsidR="006F76B9" w:rsidRDefault="006F76B9" w:rsidP="006F76B9">
      <w:pPr>
        <w:pStyle w:val="EW"/>
      </w:pPr>
      <w:r>
        <w:t>URI</w:t>
      </w:r>
      <w:r>
        <w:tab/>
        <w:t>Uniform Resource Identifier</w:t>
      </w:r>
    </w:p>
    <w:p w14:paraId="7CC5C71F" w14:textId="77777777" w:rsidR="006F76B9" w:rsidRPr="004D3578" w:rsidRDefault="006F76B9" w:rsidP="006F76B9">
      <w:pPr>
        <w:pStyle w:val="EW"/>
      </w:pPr>
      <w:r>
        <w:t>WSDL</w:t>
      </w:r>
      <w:r>
        <w:tab/>
        <w:t>Web Services Description Language</w:t>
      </w:r>
    </w:p>
    <w:p w14:paraId="4A74DD82" w14:textId="77777777" w:rsidR="006F76B9" w:rsidRDefault="006F76B9" w:rsidP="006E2E2C">
      <w:pPr>
        <w:keepNext/>
        <w:keepLines/>
        <w:spacing w:before="120"/>
        <w:ind w:left="1134" w:hanging="1134"/>
        <w:outlineLvl w:val="2"/>
        <w:rPr>
          <w:rFonts w:ascii="Arial" w:hAnsi="Arial"/>
          <w:sz w:val="28"/>
        </w:rPr>
      </w:pPr>
    </w:p>
    <w:p w14:paraId="006297A0" w14:textId="77777777" w:rsidR="006F76B9" w:rsidRPr="006F27A1" w:rsidRDefault="006F76B9" w:rsidP="006F76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15F8EF8" w14:textId="77777777" w:rsidR="006F76B9" w:rsidRDefault="006F76B9" w:rsidP="006E2E2C">
      <w:pPr>
        <w:keepNext/>
        <w:keepLines/>
        <w:spacing w:before="120"/>
        <w:ind w:left="1134" w:hanging="1134"/>
        <w:outlineLvl w:val="2"/>
        <w:rPr>
          <w:rFonts w:ascii="Arial" w:hAnsi="Arial"/>
          <w:sz w:val="28"/>
        </w:rPr>
      </w:pPr>
    </w:p>
    <w:p w14:paraId="01D4808B" w14:textId="77777777" w:rsidR="006E2E2C" w:rsidRPr="006E2E2C" w:rsidRDefault="006E2E2C" w:rsidP="006E2E2C">
      <w:pPr>
        <w:keepNext/>
        <w:keepLines/>
        <w:spacing w:before="120"/>
        <w:ind w:left="1134" w:hanging="1134"/>
        <w:outlineLvl w:val="2"/>
        <w:rPr>
          <w:rFonts w:ascii="Arial" w:hAnsi="Arial"/>
          <w:sz w:val="28"/>
        </w:rPr>
      </w:pPr>
      <w:r w:rsidRPr="006E2E2C">
        <w:rPr>
          <w:rFonts w:ascii="Arial" w:hAnsi="Arial"/>
          <w:sz w:val="28"/>
        </w:rPr>
        <w:t>8.31.3</w:t>
      </w:r>
      <w:r w:rsidRPr="006E2E2C">
        <w:rPr>
          <w:rFonts w:ascii="Arial" w:hAnsi="Arial"/>
          <w:sz w:val="28"/>
        </w:rPr>
        <w:tab/>
        <w:t>Procedure</w:t>
      </w:r>
      <w:bookmarkEnd w:id="2"/>
    </w:p>
    <w:p w14:paraId="505407BF" w14:textId="77777777" w:rsidR="006E2E2C" w:rsidRPr="006E2E2C" w:rsidRDefault="006E2E2C" w:rsidP="006E2E2C">
      <w:r w:rsidRPr="006E2E2C">
        <w:t>Figure 8.31.3-1 illustrates the procedure for API invoker obtaining authorization from resource owner.</w:t>
      </w:r>
    </w:p>
    <w:p w14:paraId="42BA0D85" w14:textId="77777777" w:rsidR="006E2E2C" w:rsidRPr="006E2E2C" w:rsidRDefault="006E2E2C" w:rsidP="006E2E2C">
      <w:r w:rsidRPr="006E2E2C">
        <w:t>Pre-conditions:</w:t>
      </w:r>
    </w:p>
    <w:p w14:paraId="76A57DB5" w14:textId="77777777" w:rsidR="006E2E2C" w:rsidRPr="006E2E2C" w:rsidRDefault="006E2E2C" w:rsidP="006E2E2C">
      <w:pPr>
        <w:ind w:left="568" w:hanging="284"/>
      </w:pPr>
      <w:r w:rsidRPr="006E2E2C">
        <w:t>1.</w:t>
      </w:r>
      <w:r w:rsidRPr="006E2E2C">
        <w:tab/>
        <w:t>The resource owner function</w:t>
      </w:r>
      <w:ins w:id="11" w:author="Apple" w:date="2024-11-04T11:59:00Z" w16du:dateUtc="2024-11-04T11:59:00Z">
        <w:r w:rsidR="002822FF">
          <w:t xml:space="preserve"> </w:t>
        </w:r>
      </w:ins>
      <w:ins w:id="12" w:author="Apple" w:date="2024-11-04T11:48:00Z" w16du:dateUtc="2024-11-04T11:48:00Z">
        <w:r w:rsidR="006F76B9">
          <w:t>(ROF)</w:t>
        </w:r>
      </w:ins>
      <w:r w:rsidRPr="006E2E2C">
        <w:t xml:space="preserve"> can communicate with the </w:t>
      </w:r>
      <w:ins w:id="13" w:author="Apple" w:date="2024-11-04T11:23:00Z" w16du:dateUtc="2024-11-04T11:23:00Z">
        <w:r w:rsidRPr="00D61E56">
          <w:rPr>
            <w:lang w:val="en-US" w:eastAsia="zh-CN"/>
          </w:rPr>
          <w:t>CCF (Authorization function)</w:t>
        </w:r>
      </w:ins>
      <w:del w:id="14" w:author="Apple" w:date="2024-11-04T11:23:00Z" w16du:dateUtc="2024-11-04T11:23:00Z">
        <w:r w:rsidRPr="006E2E2C" w:rsidDel="006E2E2C">
          <w:delText>API invoker</w:delText>
        </w:r>
      </w:del>
      <w:r w:rsidRPr="006E2E2C">
        <w:t>.</w:t>
      </w:r>
    </w:p>
    <w:p w14:paraId="45D47327" w14:textId="77777777" w:rsidR="006E2E2C" w:rsidRDefault="006E2E2C" w:rsidP="0027375A">
      <w:pPr>
        <w:ind w:left="568" w:hanging="284"/>
      </w:pPr>
      <w:r w:rsidRPr="006E2E2C">
        <w:lastRenderedPageBreak/>
        <w:t>2.</w:t>
      </w:r>
      <w:r w:rsidRPr="006E2E2C">
        <w:tab/>
      </w:r>
      <w:ins w:id="15" w:author="Apple" w:date="2024-11-04T11:24:00Z" w16du:dateUtc="2024-11-04T11:24:00Z">
        <w:r w:rsidRPr="006E2E2C">
          <w:t>Access to an API exposing function offered</w:t>
        </w:r>
      </w:ins>
      <w:del w:id="16" w:author="Apple" w:date="2024-11-04T11:25:00Z" w16du:dateUtc="2024-11-04T11:25:00Z">
        <w:r w:rsidRPr="006E2E2C" w:rsidDel="006E2E2C">
          <w:delText>The</w:delText>
        </w:r>
      </w:del>
      <w:r w:rsidRPr="006E2E2C">
        <w:t xml:space="preserve"> service API </w:t>
      </w:r>
      <w:del w:id="17" w:author="Apple" w:date="2024-11-04T11:24:00Z" w16du:dateUtc="2024-11-04T11:24:00Z">
        <w:r w:rsidRPr="006E2E2C" w:rsidDel="006E2E2C">
          <w:delText xml:space="preserve">access </w:delText>
        </w:r>
      </w:del>
      <w:r w:rsidRPr="006E2E2C">
        <w:t xml:space="preserve">requires obtaining authorization from </w:t>
      </w:r>
      <w:ins w:id="18" w:author="Apple" w:date="2024-11-04T11:23:00Z" w16du:dateUtc="2024-11-04T11:23:00Z">
        <w:r>
          <w:t xml:space="preserve">a </w:t>
        </w:r>
      </w:ins>
      <w:r w:rsidRPr="006E2E2C">
        <w:t>resource owner</w:t>
      </w:r>
      <w:ins w:id="19" w:author="Apple" w:date="2024-11-04T11:52:00Z" w16du:dateUtc="2024-11-04T11:52:00Z">
        <w:r w:rsidR="002822FF">
          <w:t xml:space="preserve"> </w:t>
        </w:r>
      </w:ins>
      <w:ins w:id="20" w:author="Apple" w:date="2024-11-04T11:44:00Z" w16du:dateUtc="2024-11-04T11:44:00Z">
        <w:r w:rsidR="006F76B9">
          <w:t>(RO)</w:t>
        </w:r>
      </w:ins>
      <w:r w:rsidRPr="006E2E2C">
        <w:t>.</w:t>
      </w:r>
    </w:p>
    <w:p w14:paraId="02527650" w14:textId="77777777" w:rsidR="00A9322A" w:rsidRDefault="00A9322A" w:rsidP="00A9322A">
      <w:pPr>
        <w:rPr>
          <w:ins w:id="21" w:author="Apple" w:date="2024-11-04T11:25:00Z" w16du:dateUtc="2024-11-04T11:25:00Z"/>
        </w:rPr>
      </w:pPr>
    </w:p>
    <w:p w14:paraId="3091980E" w14:textId="77777777" w:rsidR="00A9322A" w:rsidRPr="006E2E2C" w:rsidRDefault="00BD1158" w:rsidP="006E2E2C">
      <w:pPr>
        <w:keepNext/>
        <w:keepLines/>
        <w:spacing w:before="60"/>
        <w:jc w:val="center"/>
        <w:rPr>
          <w:rFonts w:ascii="Arial" w:hAnsi="Arial"/>
          <w:b/>
        </w:rPr>
      </w:pPr>
      <w:del w:id="22" w:author="Apple" w:date="2024-11-04T14:51:00Z" w16du:dateUtc="2024-11-04T14:51:00Z">
        <w:r w:rsidRPr="009838E4">
          <w:rPr>
            <w:rFonts w:ascii="Arial" w:hAnsi="Arial"/>
            <w:b/>
            <w:noProof/>
          </w:rPr>
          <w:object w:dxaOrig="9320" w:dyaOrig="3390" w14:anchorId="2B48C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4.55pt;height:170.15pt;mso-width-percent:0;mso-height-percent:0;mso-width-percent:0;mso-height-percent:0" o:ole="">
              <v:imagedata r:id="rId11" o:title=""/>
            </v:shape>
            <o:OLEObject Type="Embed" ProgID="Visio.Drawing.11" ShapeID="_x0000_i1026" DrawAspect="Content" ObjectID="_1793540238" r:id="rId12"/>
          </w:object>
        </w:r>
      </w:del>
      <w:ins w:id="23" w:author="Nokia" w:date="2024-11-08T10:15:00Z" w16du:dateUtc="2024-11-08T09:15:00Z">
        <w:r>
          <w:rPr>
            <w:noProof/>
          </w:rPr>
          <w:object w:dxaOrig="5761" w:dyaOrig="2895" w14:anchorId="14EF7014">
            <v:shape id="_x0000_i1025" type="#_x0000_t75" alt="" style="width:5in;height:183.45pt;mso-width-percent:0;mso-height-percent:0;mso-width-percent:0;mso-height-percent:0" o:ole="">
              <v:imagedata r:id="rId13" o:title=""/>
            </v:shape>
            <o:OLEObject Type="Embed" ProgID="Visio.Drawing.15" ShapeID="_x0000_i1025" DrawAspect="Content" ObjectID="_1793540239" r:id="rId14"/>
          </w:object>
        </w:r>
      </w:ins>
    </w:p>
    <w:p w14:paraId="5C832562" w14:textId="77777777" w:rsidR="006E2E2C" w:rsidRPr="006E2E2C" w:rsidRDefault="006E2E2C" w:rsidP="006E2E2C">
      <w:pPr>
        <w:keepLines/>
        <w:spacing w:after="240"/>
        <w:jc w:val="center"/>
        <w:rPr>
          <w:rFonts w:ascii="Arial" w:hAnsi="Arial"/>
          <w:b/>
        </w:rPr>
      </w:pPr>
      <w:r w:rsidRPr="006E2E2C">
        <w:rPr>
          <w:rFonts w:ascii="Arial" w:hAnsi="Arial"/>
          <w:b/>
        </w:rPr>
        <w:t>Figure 8.31.</w:t>
      </w:r>
      <w:r w:rsidRPr="006E2E2C">
        <w:rPr>
          <w:rFonts w:ascii="Arial" w:hAnsi="Arial"/>
          <w:b/>
          <w:lang w:val="en-US"/>
        </w:rPr>
        <w:t>3</w:t>
      </w:r>
      <w:r w:rsidRPr="006E2E2C">
        <w:rPr>
          <w:rFonts w:ascii="Arial" w:hAnsi="Arial"/>
          <w:b/>
        </w:rPr>
        <w:t>-1: Procedure for API invoker obtaining authorization from resource owner</w:t>
      </w:r>
    </w:p>
    <w:p w14:paraId="2E3DF858" w14:textId="77777777" w:rsidR="006F76B9" w:rsidRDefault="006E2E2C" w:rsidP="006E2E2C">
      <w:pPr>
        <w:ind w:left="568" w:hanging="284"/>
        <w:rPr>
          <w:ins w:id="24" w:author="Apple" w:date="2024-11-04T11:38:00Z" w16du:dateUtc="2024-11-04T11:38:00Z"/>
        </w:rPr>
      </w:pPr>
      <w:r w:rsidRPr="006E2E2C">
        <w:rPr>
          <w:lang w:eastAsia="ja-JP"/>
        </w:rPr>
        <w:t>1.</w:t>
      </w:r>
      <w:r w:rsidRPr="006E2E2C">
        <w:rPr>
          <w:lang w:eastAsia="ja-JP"/>
        </w:rPr>
        <w:tab/>
        <w:t xml:space="preserve">The API invoker requests to obtain </w:t>
      </w:r>
      <w:ins w:id="25" w:author="Apple" w:date="2024-11-04T11:49:00Z" w16du:dateUtc="2024-11-04T11:49:00Z">
        <w:r w:rsidR="002822FF">
          <w:rPr>
            <w:lang w:eastAsia="ja-JP"/>
          </w:rPr>
          <w:t>RO</w:t>
        </w:r>
      </w:ins>
      <w:del w:id="26" w:author="Apple" w:date="2024-11-04T11:49:00Z" w16du:dateUtc="2024-11-04T11:49:00Z">
        <w:r w:rsidRPr="006E2E2C" w:rsidDel="002822FF">
          <w:rPr>
            <w:lang w:eastAsia="ja-JP"/>
          </w:rPr>
          <w:delText>resource owner</w:delText>
        </w:r>
      </w:del>
      <w:r w:rsidRPr="006E2E2C">
        <w:rPr>
          <w:lang w:eastAsia="ja-JP"/>
        </w:rPr>
        <w:t xml:space="preserve"> authorization information to invoke the service API exposed by the API exposing function</w:t>
      </w:r>
      <w:ins w:id="27" w:author="Apple" w:date="2024-11-04T11:55:00Z" w16du:dateUtc="2024-11-04T11:55:00Z">
        <w:r w:rsidR="002822FF">
          <w:rPr>
            <w:lang w:eastAsia="ja-JP"/>
          </w:rPr>
          <w:t xml:space="preserve"> by sending a</w:t>
        </w:r>
      </w:ins>
      <w:ins w:id="28" w:author="Apple" w:date="2024-11-04T11:58:00Z" w16du:dateUtc="2024-11-04T11:58:00Z">
        <w:r w:rsidR="002822FF">
          <w:rPr>
            <w:lang w:eastAsia="ja-JP"/>
          </w:rPr>
          <w:t>n obtain</w:t>
        </w:r>
      </w:ins>
      <w:ins w:id="29" w:author="Apple" w:date="2024-11-04T11:55:00Z" w16du:dateUtc="2024-11-04T11:55:00Z">
        <w:r w:rsidR="002822FF">
          <w:rPr>
            <w:lang w:eastAsia="ja-JP"/>
          </w:rPr>
          <w:t xml:space="preserve"> </w:t>
        </w:r>
      </w:ins>
      <w:ins w:id="30" w:author="Apple" w:date="2024-11-04T11:56:00Z" w16du:dateUtc="2024-11-04T11:56:00Z">
        <w:r w:rsidR="002822FF" w:rsidRPr="006F76B9">
          <w:rPr>
            <w:lang w:eastAsia="ja-JP"/>
          </w:rPr>
          <w:t>service API authorization re</w:t>
        </w:r>
        <w:r w:rsidR="002822FF">
          <w:rPr>
            <w:lang w:eastAsia="ja-JP"/>
          </w:rPr>
          <w:t>quest to the CCF</w:t>
        </w:r>
      </w:ins>
      <w:r w:rsidRPr="006E2E2C">
        <w:rPr>
          <w:lang w:eastAsia="ja-JP"/>
        </w:rPr>
        <w:t>.</w:t>
      </w:r>
      <w:r w:rsidRPr="006E2E2C">
        <w:t xml:space="preserve"> </w:t>
      </w:r>
    </w:p>
    <w:p w14:paraId="1A6D1659" w14:textId="0D282991" w:rsidR="006E2E2C" w:rsidRPr="006E2E2C" w:rsidRDefault="006F76B9" w:rsidP="006E2E2C">
      <w:pPr>
        <w:ind w:left="568" w:hanging="284"/>
        <w:rPr>
          <w:lang w:eastAsia="ja-JP"/>
        </w:rPr>
      </w:pPr>
      <w:ins w:id="31" w:author="Apple" w:date="2024-11-04T11:38:00Z" w16du:dateUtc="2024-11-04T11:38:00Z">
        <w:r>
          <w:rPr>
            <w:lang w:eastAsia="ja-JP"/>
          </w:rPr>
          <w:t>2.</w:t>
        </w:r>
        <w:r>
          <w:rPr>
            <w:lang w:eastAsia="ja-JP"/>
          </w:rPr>
          <w:tab/>
        </w:r>
      </w:ins>
      <w:ins w:id="32" w:author="Apple" w:date="2024-11-04T12:21:00Z" w16du:dateUtc="2024-11-04T12:21:00Z">
        <w:r w:rsidR="008E3D9F" w:rsidRPr="008E3D9F">
          <w:rPr>
            <w:lang w:eastAsia="ja-JP"/>
          </w:rPr>
          <w:t>The CCF validates the authentication of the API invoker (using authentication information)</w:t>
        </w:r>
        <w:r w:rsidR="000A3E5C">
          <w:rPr>
            <w:lang w:eastAsia="ja-JP"/>
          </w:rPr>
          <w:t xml:space="preserve">. </w:t>
        </w:r>
      </w:ins>
      <w:r w:rsidR="006E2E2C" w:rsidRPr="006E2E2C">
        <w:rPr>
          <w:lang w:eastAsia="ja-JP"/>
        </w:rPr>
        <w:t>The</w:t>
      </w:r>
      <w:ins w:id="33" w:author="Apple" w:date="2024-11-04T12:21:00Z" w16du:dateUtc="2024-11-04T12:21:00Z">
        <w:r w:rsidR="000A3E5C">
          <w:rPr>
            <w:lang w:eastAsia="ja-JP"/>
          </w:rPr>
          <w:t>n the</w:t>
        </w:r>
      </w:ins>
      <w:r w:rsidR="006E2E2C" w:rsidRPr="006E2E2C">
        <w:rPr>
          <w:lang w:eastAsia="ja-JP"/>
        </w:rPr>
        <w:t xml:space="preserve"> authorization function </w:t>
      </w:r>
      <w:ins w:id="34" w:author="Apple" w:date="2024-11-04T11:40:00Z" w16du:dateUtc="2024-11-04T11:40:00Z">
        <w:r>
          <w:rPr>
            <w:lang w:eastAsia="ja-JP"/>
          </w:rPr>
          <w:t>determines</w:t>
        </w:r>
      </w:ins>
      <w:del w:id="35" w:author="Apple" w:date="2024-11-04T11:40:00Z" w16du:dateUtc="2024-11-04T11:40:00Z">
        <w:r w:rsidR="006E2E2C" w:rsidRPr="006E2E2C" w:rsidDel="006F76B9">
          <w:rPr>
            <w:lang w:eastAsia="ja-JP"/>
          </w:rPr>
          <w:delText>provides</w:delText>
        </w:r>
      </w:del>
      <w:r w:rsidR="006E2E2C" w:rsidRPr="006E2E2C">
        <w:rPr>
          <w:lang w:eastAsia="ja-JP"/>
        </w:rPr>
        <w:t xml:space="preserve"> the authorization by interacting with the </w:t>
      </w:r>
      <w:ins w:id="36" w:author="Apple" w:date="2024-11-04T11:52:00Z" w16du:dateUtc="2024-11-04T11:52:00Z">
        <w:r w:rsidR="002822FF">
          <w:rPr>
            <w:lang w:eastAsia="ja-JP"/>
          </w:rPr>
          <w:t>RO</w:t>
        </w:r>
      </w:ins>
      <w:del w:id="37" w:author="Apple" w:date="2024-11-04T11:52:00Z" w16du:dateUtc="2024-11-04T11:52:00Z">
        <w:r w:rsidR="006E2E2C" w:rsidRPr="006E2E2C" w:rsidDel="002822FF">
          <w:rPr>
            <w:lang w:eastAsia="ja-JP"/>
          </w:rPr>
          <w:delText>resource owner</w:delText>
        </w:r>
      </w:del>
      <w:r w:rsidR="006E2E2C" w:rsidRPr="006E2E2C">
        <w:rPr>
          <w:lang w:eastAsia="ja-JP"/>
        </w:rPr>
        <w:t xml:space="preserve"> via the </w:t>
      </w:r>
      <w:ins w:id="38" w:author="Apple" w:date="2024-11-04T11:53:00Z" w16du:dateUtc="2024-11-04T11:53:00Z">
        <w:r w:rsidR="002822FF">
          <w:rPr>
            <w:lang w:eastAsia="ja-JP"/>
          </w:rPr>
          <w:t>ROF</w:t>
        </w:r>
      </w:ins>
      <w:del w:id="39" w:author="Apple" w:date="2024-11-04T11:53:00Z" w16du:dateUtc="2024-11-04T11:53:00Z">
        <w:r w:rsidR="006E2E2C" w:rsidRPr="006E2E2C" w:rsidDel="002822FF">
          <w:rPr>
            <w:lang w:eastAsia="ja-JP"/>
          </w:rPr>
          <w:delText>resource owner function</w:delText>
        </w:r>
      </w:del>
      <w:ins w:id="40" w:author="Apple r1" w:date="2024-11-19T15:05:00Z" w16du:dateUtc="2024-11-19T20:05:00Z">
        <w:r w:rsidR="00B62D14">
          <w:rPr>
            <w:lang w:eastAsia="ja-JP"/>
          </w:rPr>
          <w:t>, in the case that authorization information is not available</w:t>
        </w:r>
      </w:ins>
      <w:r w:rsidR="006E2E2C" w:rsidRPr="006E2E2C">
        <w:rPr>
          <w:lang w:eastAsia="ja-JP"/>
        </w:rPr>
        <w:t>.</w:t>
      </w:r>
    </w:p>
    <w:p w14:paraId="65FF07A8" w14:textId="77777777" w:rsidR="006E2E2C" w:rsidRPr="006E2E2C" w:rsidRDefault="006E2E2C" w:rsidP="006E2E2C">
      <w:pPr>
        <w:keepLines/>
        <w:ind w:left="1135" w:hanging="851"/>
        <w:rPr>
          <w:lang w:eastAsia="ja-JP"/>
        </w:rPr>
      </w:pPr>
      <w:r w:rsidRPr="006E2E2C">
        <w:rPr>
          <w:lang w:eastAsia="ja-JP"/>
        </w:rPr>
        <w:t>NOTE:</w:t>
      </w:r>
      <w:r w:rsidRPr="006E2E2C">
        <w:rPr>
          <w:lang w:eastAsia="ja-JP"/>
        </w:rPr>
        <w:tab/>
        <w:t xml:space="preserve">The detailed procedure to obtain the </w:t>
      </w:r>
      <w:del w:id="41" w:author="Apple" w:date="2024-11-04T11:53:00Z" w16du:dateUtc="2024-11-04T11:53:00Z">
        <w:r w:rsidRPr="006E2E2C" w:rsidDel="002822FF">
          <w:rPr>
            <w:lang w:eastAsia="ja-JP"/>
          </w:rPr>
          <w:delText>resource owner</w:delText>
        </w:r>
      </w:del>
      <w:ins w:id="42" w:author="Apple" w:date="2024-11-04T11:53:00Z" w16du:dateUtc="2024-11-04T11:53:00Z">
        <w:r w:rsidR="002822FF">
          <w:rPr>
            <w:lang w:eastAsia="ja-JP"/>
          </w:rPr>
          <w:t>RO</w:t>
        </w:r>
      </w:ins>
      <w:r w:rsidRPr="006E2E2C">
        <w:rPr>
          <w:lang w:eastAsia="ja-JP"/>
        </w:rPr>
        <w:t>'s authorization information is specified in TS 33.122 [12].</w:t>
      </w:r>
    </w:p>
    <w:p w14:paraId="03D5A222" w14:textId="77777777" w:rsidR="006F76B9" w:rsidRDefault="006F76B9" w:rsidP="006E2E2C">
      <w:pPr>
        <w:ind w:left="568" w:hanging="284"/>
        <w:rPr>
          <w:ins w:id="43" w:author="Apple" w:date="2024-11-04T11:41:00Z" w16du:dateUtc="2024-11-04T11:41:00Z"/>
          <w:lang w:eastAsia="ja-JP"/>
        </w:rPr>
      </w:pPr>
      <w:ins w:id="44" w:author="Apple" w:date="2024-11-04T11:41:00Z" w16du:dateUtc="2024-11-04T11:41:00Z">
        <w:r>
          <w:rPr>
            <w:lang w:eastAsia="ja-JP"/>
          </w:rPr>
          <w:t>3.</w:t>
        </w:r>
        <w:r>
          <w:rPr>
            <w:lang w:eastAsia="ja-JP"/>
          </w:rPr>
          <w:tab/>
        </w:r>
        <w:r w:rsidRPr="006F76B9">
          <w:rPr>
            <w:lang w:eastAsia="ja-JP"/>
          </w:rPr>
          <w:t>Based on the RO provided authorization, the CCF sends a</w:t>
        </w:r>
      </w:ins>
      <w:ins w:id="45" w:author="Apple" w:date="2024-11-04T11:58:00Z" w16du:dateUtc="2024-11-04T11:58:00Z">
        <w:r w:rsidR="002822FF">
          <w:rPr>
            <w:lang w:eastAsia="ja-JP"/>
          </w:rPr>
          <w:t>n obtain</w:t>
        </w:r>
      </w:ins>
      <w:ins w:id="46" w:author="Apple" w:date="2024-11-04T11:41:00Z" w16du:dateUtc="2024-11-04T11:41:00Z">
        <w:r w:rsidRPr="006F76B9">
          <w:rPr>
            <w:lang w:eastAsia="ja-JP"/>
          </w:rPr>
          <w:t xml:space="preserve"> service API authorization response to the API invoker</w:t>
        </w:r>
        <w:r>
          <w:rPr>
            <w:lang w:eastAsia="ja-JP"/>
          </w:rPr>
          <w:t>.</w:t>
        </w:r>
      </w:ins>
    </w:p>
    <w:p w14:paraId="35B9AD9F" w14:textId="19BB27C7" w:rsidR="006E2E2C" w:rsidRDefault="00631761" w:rsidP="006E2E2C">
      <w:pPr>
        <w:ind w:left="568" w:hanging="284"/>
        <w:rPr>
          <w:lang w:eastAsia="ja-JP"/>
        </w:rPr>
      </w:pPr>
      <w:ins w:id="47" w:author="Apple r1" w:date="2024-11-19T16:29:00Z" w16du:dateUtc="2024-11-19T21:29:00Z">
        <w:r>
          <w:rPr>
            <w:lang w:eastAsia="ja-JP"/>
          </w:rPr>
          <w:t>4</w:t>
        </w:r>
      </w:ins>
      <w:del w:id="48" w:author="Apple r1" w:date="2024-11-19T16:30:00Z" w16du:dateUtc="2024-11-19T21:30:00Z">
        <w:r w:rsidR="006E2E2C" w:rsidRPr="006E2E2C" w:rsidDel="00631761">
          <w:rPr>
            <w:lang w:eastAsia="ja-JP"/>
          </w:rPr>
          <w:delText>2</w:delText>
        </w:r>
      </w:del>
      <w:r w:rsidR="006E2E2C" w:rsidRPr="006E2E2C">
        <w:rPr>
          <w:lang w:eastAsia="ja-JP"/>
        </w:rPr>
        <w:t>.</w:t>
      </w:r>
      <w:r w:rsidR="006E2E2C" w:rsidRPr="006E2E2C">
        <w:rPr>
          <w:lang w:eastAsia="ja-JP"/>
        </w:rPr>
        <w:tab/>
        <w:t xml:space="preserve">The API invoker sends service API invocation request to the API exposing function with the </w:t>
      </w:r>
      <w:ins w:id="49" w:author="Apple" w:date="2024-11-04T11:53:00Z" w16du:dateUtc="2024-11-04T11:53:00Z">
        <w:r w:rsidR="002822FF">
          <w:rPr>
            <w:lang w:eastAsia="ja-JP"/>
          </w:rPr>
          <w:t>RO</w:t>
        </w:r>
      </w:ins>
      <w:del w:id="50" w:author="Apple" w:date="2024-11-04T11:54:00Z" w16du:dateUtc="2024-11-04T11:54:00Z">
        <w:r w:rsidR="006E2E2C" w:rsidRPr="006E2E2C" w:rsidDel="002822FF">
          <w:rPr>
            <w:lang w:eastAsia="ja-JP"/>
          </w:rPr>
          <w:delText>resource owner</w:delText>
        </w:r>
      </w:del>
      <w:r w:rsidR="006E2E2C" w:rsidRPr="006E2E2C">
        <w:rPr>
          <w:lang w:eastAsia="ja-JP"/>
        </w:rPr>
        <w:t xml:space="preserve"> authorization information received in step 1.</w:t>
      </w:r>
    </w:p>
    <w:p w14:paraId="2F467A3D" w14:textId="04D925BC" w:rsidR="009329FB" w:rsidRPr="00D65D30" w:rsidRDefault="00631761" w:rsidP="006E2E2C">
      <w:pPr>
        <w:ind w:left="568" w:hanging="284"/>
        <w:rPr>
          <w:rFonts w:eastAsiaTheme="minorEastAsia"/>
        </w:rPr>
      </w:pPr>
      <w:ins w:id="51" w:author="Apple r1" w:date="2024-11-19T16:30:00Z" w16du:dateUtc="2024-11-19T21:30:00Z">
        <w:r>
          <w:rPr>
            <w:lang w:eastAsia="ja-JP"/>
          </w:rPr>
          <w:t>5</w:t>
        </w:r>
      </w:ins>
      <w:del w:id="52" w:author="Apple r1" w:date="2024-11-19T16:30:00Z" w16du:dateUtc="2024-11-19T21:30:00Z">
        <w:r w:rsidR="006E2E2C" w:rsidRPr="006E2E2C" w:rsidDel="00631761">
          <w:rPr>
            <w:lang w:eastAsia="ja-JP"/>
          </w:rPr>
          <w:delText>3</w:delText>
        </w:r>
      </w:del>
      <w:r w:rsidR="006E2E2C" w:rsidRPr="006E2E2C">
        <w:rPr>
          <w:lang w:eastAsia="ja-JP"/>
        </w:rPr>
        <w:t>.</w:t>
      </w:r>
      <w:r w:rsidR="006E2E2C" w:rsidRPr="006E2E2C">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ins w:id="53" w:author="Apple" w:date="2024-11-04T13:54:00Z" w16du:dateUtc="2024-11-04T13:54:00Z">
        <w:r w:rsidR="009C712E">
          <w:rPr>
            <w:lang w:eastAsia="ja-JP"/>
          </w:rPr>
          <w:t xml:space="preserve">RO </w:t>
        </w:r>
      </w:ins>
      <w:r w:rsidR="006E2E2C" w:rsidRPr="006E2E2C">
        <w:rPr>
          <w:lang w:eastAsia="ja-JP"/>
        </w:rPr>
        <w:t>authorization information.</w:t>
      </w:r>
    </w:p>
    <w:p w14:paraId="3DCC48F5" w14:textId="77777777"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4B100" w14:textId="77777777" w:rsidR="00BD1158" w:rsidRDefault="00BD1158">
      <w:r>
        <w:separator/>
      </w:r>
    </w:p>
  </w:endnote>
  <w:endnote w:type="continuationSeparator" w:id="0">
    <w:p w14:paraId="1FD95540" w14:textId="77777777" w:rsidR="00BD1158" w:rsidRDefault="00BD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98FC1" w14:textId="77777777" w:rsidR="00BD1158" w:rsidRDefault="00BD1158">
      <w:r>
        <w:separator/>
      </w:r>
    </w:p>
  </w:footnote>
  <w:footnote w:type="continuationSeparator" w:id="0">
    <w:p w14:paraId="12D9C408" w14:textId="77777777" w:rsidR="00BD1158" w:rsidRDefault="00BD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7AD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558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573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13E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Nokia">
    <w15:presenceInfo w15:providerId="None" w15:userId="Nokia"/>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0"/>
    <w:rsid w:val="00053F8F"/>
    <w:rsid w:val="000541BF"/>
    <w:rsid w:val="00070E09"/>
    <w:rsid w:val="000811B1"/>
    <w:rsid w:val="000A3E5C"/>
    <w:rsid w:val="000A6394"/>
    <w:rsid w:val="000B44E2"/>
    <w:rsid w:val="000B5467"/>
    <w:rsid w:val="000B7287"/>
    <w:rsid w:val="000B7FED"/>
    <w:rsid w:val="000C038A"/>
    <w:rsid w:val="000C6598"/>
    <w:rsid w:val="000D44B3"/>
    <w:rsid w:val="0012724E"/>
    <w:rsid w:val="00145D43"/>
    <w:rsid w:val="00192C46"/>
    <w:rsid w:val="001A08B3"/>
    <w:rsid w:val="001A7B60"/>
    <w:rsid w:val="001B52F0"/>
    <w:rsid w:val="001B543B"/>
    <w:rsid w:val="001B7A65"/>
    <w:rsid w:val="001C6DBE"/>
    <w:rsid w:val="001E3334"/>
    <w:rsid w:val="001E41F3"/>
    <w:rsid w:val="00211A15"/>
    <w:rsid w:val="00221C79"/>
    <w:rsid w:val="00243B86"/>
    <w:rsid w:val="00254959"/>
    <w:rsid w:val="0026004D"/>
    <w:rsid w:val="002640DD"/>
    <w:rsid w:val="0027375A"/>
    <w:rsid w:val="00275D12"/>
    <w:rsid w:val="002822FF"/>
    <w:rsid w:val="00284FEB"/>
    <w:rsid w:val="002860C4"/>
    <w:rsid w:val="002B5741"/>
    <w:rsid w:val="002C563F"/>
    <w:rsid w:val="002E472E"/>
    <w:rsid w:val="00305409"/>
    <w:rsid w:val="00310A6C"/>
    <w:rsid w:val="00315C64"/>
    <w:rsid w:val="003555DB"/>
    <w:rsid w:val="003609EF"/>
    <w:rsid w:val="0036231A"/>
    <w:rsid w:val="00374DD4"/>
    <w:rsid w:val="003E1A36"/>
    <w:rsid w:val="00400B9A"/>
    <w:rsid w:val="00410371"/>
    <w:rsid w:val="004242F1"/>
    <w:rsid w:val="0047615A"/>
    <w:rsid w:val="004B75B7"/>
    <w:rsid w:val="005141D9"/>
    <w:rsid w:val="0051580D"/>
    <w:rsid w:val="00547111"/>
    <w:rsid w:val="00550C56"/>
    <w:rsid w:val="00552D5A"/>
    <w:rsid w:val="00592D74"/>
    <w:rsid w:val="005D7729"/>
    <w:rsid w:val="005E2C44"/>
    <w:rsid w:val="00621188"/>
    <w:rsid w:val="006257ED"/>
    <w:rsid w:val="00631761"/>
    <w:rsid w:val="00653DE4"/>
    <w:rsid w:val="00665C47"/>
    <w:rsid w:val="0067451E"/>
    <w:rsid w:val="00687FD6"/>
    <w:rsid w:val="00695808"/>
    <w:rsid w:val="006A07D0"/>
    <w:rsid w:val="006B46FB"/>
    <w:rsid w:val="006E21FB"/>
    <w:rsid w:val="006E2E2C"/>
    <w:rsid w:val="006F76B9"/>
    <w:rsid w:val="00792342"/>
    <w:rsid w:val="007977A8"/>
    <w:rsid w:val="007B32C9"/>
    <w:rsid w:val="007B512A"/>
    <w:rsid w:val="007B60A3"/>
    <w:rsid w:val="007C2097"/>
    <w:rsid w:val="007D6A07"/>
    <w:rsid w:val="007F7259"/>
    <w:rsid w:val="008040A8"/>
    <w:rsid w:val="008279FA"/>
    <w:rsid w:val="008626E7"/>
    <w:rsid w:val="00870EE7"/>
    <w:rsid w:val="0087257D"/>
    <w:rsid w:val="008863B9"/>
    <w:rsid w:val="008A45A6"/>
    <w:rsid w:val="008B7191"/>
    <w:rsid w:val="008D3CCC"/>
    <w:rsid w:val="008E3D9F"/>
    <w:rsid w:val="008E5E3C"/>
    <w:rsid w:val="008F3789"/>
    <w:rsid w:val="008F686C"/>
    <w:rsid w:val="0090000E"/>
    <w:rsid w:val="009148DE"/>
    <w:rsid w:val="009329FB"/>
    <w:rsid w:val="00941E30"/>
    <w:rsid w:val="009531B0"/>
    <w:rsid w:val="009741B3"/>
    <w:rsid w:val="009777D9"/>
    <w:rsid w:val="009838E4"/>
    <w:rsid w:val="00991B88"/>
    <w:rsid w:val="00995E6E"/>
    <w:rsid w:val="009A5753"/>
    <w:rsid w:val="009A579D"/>
    <w:rsid w:val="009C712E"/>
    <w:rsid w:val="009E3297"/>
    <w:rsid w:val="009F734F"/>
    <w:rsid w:val="00A246B6"/>
    <w:rsid w:val="00A425D1"/>
    <w:rsid w:val="00A47E70"/>
    <w:rsid w:val="00A50CF0"/>
    <w:rsid w:val="00A64A23"/>
    <w:rsid w:val="00A75ED4"/>
    <w:rsid w:val="00A7671C"/>
    <w:rsid w:val="00A9322A"/>
    <w:rsid w:val="00AA2CBC"/>
    <w:rsid w:val="00AC5820"/>
    <w:rsid w:val="00AD1CD8"/>
    <w:rsid w:val="00B258BB"/>
    <w:rsid w:val="00B62D14"/>
    <w:rsid w:val="00B67B97"/>
    <w:rsid w:val="00B70984"/>
    <w:rsid w:val="00B968C8"/>
    <w:rsid w:val="00BA3EC5"/>
    <w:rsid w:val="00BA51D9"/>
    <w:rsid w:val="00BB551A"/>
    <w:rsid w:val="00BB5DFC"/>
    <w:rsid w:val="00BD1158"/>
    <w:rsid w:val="00BD279D"/>
    <w:rsid w:val="00BD6BB8"/>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5D30"/>
    <w:rsid w:val="00D66520"/>
    <w:rsid w:val="00D84AE9"/>
    <w:rsid w:val="00D9124E"/>
    <w:rsid w:val="00DC3EB8"/>
    <w:rsid w:val="00DE34CF"/>
    <w:rsid w:val="00DE42FB"/>
    <w:rsid w:val="00E13F3D"/>
    <w:rsid w:val="00E34898"/>
    <w:rsid w:val="00E37769"/>
    <w:rsid w:val="00E40382"/>
    <w:rsid w:val="00E97DC2"/>
    <w:rsid w:val="00EB09B7"/>
    <w:rsid w:val="00EE7D7C"/>
    <w:rsid w:val="00EF1169"/>
    <w:rsid w:val="00F006B7"/>
    <w:rsid w:val="00F01C73"/>
    <w:rsid w:val="00F13199"/>
    <w:rsid w:val="00F25D98"/>
    <w:rsid w:val="00F300FB"/>
    <w:rsid w:val="00F33B42"/>
    <w:rsid w:val="00F370D2"/>
    <w:rsid w:val="00F82537"/>
    <w:rsid w:val="00FB5C1F"/>
    <w:rsid w:val="00FB6386"/>
    <w:rsid w:val="00FC4EDE"/>
    <w:rsid w:val="00FC5D85"/>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paragraph" w:styleId="ListParagraph">
    <w:name w:val="List Paragraph"/>
    <w:basedOn w:val="Normal"/>
    <w:uiPriority w:val="34"/>
    <w:qFormat/>
    <w:rsid w:val="006F76B9"/>
    <w:pPr>
      <w:ind w:left="720"/>
      <w:contextualSpacing/>
    </w:pPr>
  </w:style>
  <w:style w:type="character" w:customStyle="1" w:styleId="Heading2Char">
    <w:name w:val="Heading 2 Char"/>
    <w:link w:val="Heading2"/>
    <w:rsid w:val="006F76B9"/>
    <w:rPr>
      <w:rFonts w:ascii="Arial" w:hAnsi="Arial"/>
      <w:sz w:val="32"/>
      <w:lang w:val="en-GB" w:eastAsia="en-US"/>
    </w:rPr>
  </w:style>
  <w:style w:type="character" w:customStyle="1" w:styleId="Heading3Char">
    <w:name w:val="Heading 3 Char"/>
    <w:link w:val="Heading3"/>
    <w:rsid w:val="00F13199"/>
    <w:rPr>
      <w:rFonts w:ascii="Arial" w:hAnsi="Arial"/>
      <w:sz w:val="28"/>
      <w:lang w:val="en-GB" w:eastAsia="en-US"/>
    </w:rPr>
  </w:style>
  <w:style w:type="character" w:customStyle="1" w:styleId="NOChar">
    <w:name w:val="NO Char"/>
    <w:link w:val="NO"/>
    <w:locked/>
    <w:rsid w:val="00F13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TotalTime>
  <Pages>3</Pages>
  <Words>927</Words>
  <Characters>5262</Characters>
  <Application>Microsoft Office Word</Application>
  <DocSecurity>0</DocSecurity>
  <Lines>239</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r1</cp:lastModifiedBy>
  <cp:revision>3</cp:revision>
  <cp:lastPrinted>1900-01-01T05:00:00Z</cp:lastPrinted>
  <dcterms:created xsi:type="dcterms:W3CDTF">2024-11-19T19:37:00Z</dcterms:created>
  <dcterms:modified xsi:type="dcterms:W3CDTF">2024-11-19T21:30:00Z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S6-245400</vt:lpwstr>
  </property>
  <property fmtid="{D5CDD505-2E9C-101B-9397-08002B2CF9AE}" pid="10" name="Spec#">
    <vt:lpwstr>23.222</vt:lpwstr>
  </property>
  <property fmtid="{D5CDD505-2E9C-101B-9397-08002B2CF9AE}" pid="11" name="Cr#">
    <vt:lpwstr>0217</vt:lpwstr>
  </property>
  <property fmtid="{D5CDD505-2E9C-101B-9397-08002B2CF9AE}" pid="12" name="Revision">
    <vt:lpwstr>1</vt:lpwstr>
  </property>
  <property fmtid="{D5CDD505-2E9C-101B-9397-08002B2CF9AE}" pid="13" name="Version">
    <vt:lpwstr>18.6.0</vt:lpwstr>
  </property>
  <property fmtid="{D5CDD505-2E9C-101B-9397-08002B2CF9AE}" pid="14" name="CrTitle">
    <vt:lpwstr>API invoker obtaining authorization from resource owner</vt:lpwstr>
  </property>
  <property fmtid="{D5CDD505-2E9C-101B-9397-08002B2CF9AE}" pid="15" name="SourceIfWg">
    <vt:lpwstr>Apple (UK) Limited, Nokia</vt:lpwstr>
  </property>
  <property fmtid="{D5CDD505-2E9C-101B-9397-08002B2CF9AE}" pid="16" name="SourceIfTsg">
    <vt:lpwstr/>
  </property>
  <property fmtid="{D5CDD505-2E9C-101B-9397-08002B2CF9AE}" pid="17" name="RelatedWis">
    <vt:lpwstr>SNAAPP</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