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맑은 고딕" w:eastAsia="맑은 고딕" w:hAnsi="맑은 고딕" w:cs="맑은 고딕"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af8"/>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af8"/>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af8"/>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af8"/>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af8"/>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af8"/>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rPr>
        <w:lastRenderedPageBreak/>
        <w:drawing>
          <wp:inline distT="0" distB="0" distL="0" distR="0" wp14:anchorId="0435BB86" wp14:editId="2344607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a6"/>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af6"/>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proofErr w:type="spellStart"/>
            <w:r w:rsidRPr="00F843DB">
              <w:rPr>
                <w:rFonts w:eastAsia="PMingLiU"/>
                <w:bCs/>
                <w:szCs w:val="20"/>
                <w:highlight w:val="yellow"/>
                <w:lang w:eastAsia="zh-TW"/>
              </w:rPr>
              <w:t>InterDigital</w:t>
            </w:r>
            <w:proofErr w:type="spellEnd"/>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p w14:paraId="52CB9F74"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Frauhnofer</w:t>
            </w:r>
            <w:proofErr w:type="spellEnd"/>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af8"/>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af8"/>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af8"/>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af8"/>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af8"/>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af8"/>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af8"/>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af8"/>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proofErr w:type="spellStart"/>
            <w:r w:rsidRPr="00F843DB">
              <w:rPr>
                <w:rFonts w:eastAsia="PMingLiU" w:hint="eastAsia"/>
                <w:bCs/>
                <w:szCs w:val="20"/>
                <w:highlight w:val="yellow"/>
                <w:lang w:eastAsia="zh-TW"/>
              </w:rPr>
              <w:t>T</w:t>
            </w:r>
            <w:r w:rsidRPr="00F843DB">
              <w:rPr>
                <w:rFonts w:eastAsia="PMingLiU"/>
                <w:bCs/>
                <w:szCs w:val="20"/>
                <w:highlight w:val="yellow"/>
                <w:lang w:eastAsia="zh-TW"/>
              </w:rPr>
              <w:t>ranssion</w:t>
            </w:r>
            <w:proofErr w:type="spellEnd"/>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proofErr w:type="spellStart"/>
            <w:r w:rsidRPr="00F843DB">
              <w:rPr>
                <w:rFonts w:eastAsia="PMingLiU" w:hint="eastAsia"/>
                <w:bCs/>
                <w:szCs w:val="20"/>
                <w:highlight w:val="yellow"/>
                <w:lang w:eastAsia="zh-TW"/>
              </w:rPr>
              <w:t>F</w:t>
            </w:r>
            <w:r w:rsidRPr="00F843DB">
              <w:rPr>
                <w:rFonts w:eastAsia="PMingLiU"/>
                <w:bCs/>
                <w:szCs w:val="20"/>
                <w:highlight w:val="yellow"/>
                <w:lang w:eastAsia="zh-TW"/>
              </w:rPr>
              <w:t>uturewei</w:t>
            </w:r>
            <w:proofErr w:type="spellEnd"/>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proofErr w:type="spellStart"/>
            <w:r w:rsidRPr="00F843DB">
              <w:rPr>
                <w:rFonts w:eastAsia="PMingLiU"/>
                <w:bCs/>
                <w:szCs w:val="20"/>
                <w:highlight w:val="yellow"/>
                <w:lang w:eastAsia="zh-TW"/>
              </w:rPr>
              <w:t>InterDigital</w:t>
            </w:r>
            <w:proofErr w:type="spellEnd"/>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af8"/>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af8"/>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af8"/>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sidRPr="00F843DB">
              <w:rPr>
                <w:rFonts w:eastAsia="PMingLiU"/>
                <w:bCs/>
                <w:highlight w:val="yellow"/>
                <w:lang w:eastAsia="zh-TW"/>
              </w:rPr>
              <w:t>]</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proofErr w:type="spellStart"/>
            <w:r w:rsidRPr="00F843DB">
              <w:rPr>
                <w:rFonts w:eastAsia="PMingLiU"/>
                <w:bCs/>
                <w:szCs w:val="20"/>
                <w:highlight w:val="yellow"/>
                <w:lang w:eastAsia="zh-TW"/>
              </w:rPr>
              <w:t>ASUSTek</w:t>
            </w:r>
            <w:proofErr w:type="spellEnd"/>
            <w:r w:rsidRPr="00F843DB">
              <w:rPr>
                <w:rFonts w:eastAsia="PMingLiU"/>
                <w:bCs/>
                <w:szCs w:val="20"/>
                <w:highlight w:val="yellow"/>
                <w:lang w:eastAsia="zh-TW"/>
              </w:rPr>
              <w:t xml:space="preserve"> [</w:t>
            </w:r>
            <w:proofErr w:type="spellStart"/>
            <w:r w:rsidRPr="00F843DB">
              <w:rPr>
                <w:rFonts w:eastAsia="PMingLiU"/>
                <w:bCs/>
                <w:szCs w:val="20"/>
                <w:highlight w:val="yellow"/>
                <w:lang w:eastAsia="zh-TW"/>
              </w:rPr>
              <w:t>Frauhnofer</w:t>
            </w:r>
            <w:proofErr w:type="spellEnd"/>
            <w:r w:rsidRPr="00F843DB">
              <w:rPr>
                <w:rFonts w:eastAsia="PMingLiU"/>
                <w:bCs/>
                <w:szCs w:val="20"/>
                <w:highlight w:val="yellow"/>
                <w:lang w:eastAsia="zh-TW"/>
              </w:rPr>
              <w:t>]</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proofErr w:type="spellStart"/>
            <w:r w:rsidRPr="00F843DB">
              <w:rPr>
                <w:rFonts w:eastAsia="PMingLiU" w:hint="eastAsia"/>
                <w:bCs/>
                <w:highlight w:val="cyan"/>
                <w:lang w:eastAsia="zh-TW"/>
              </w:rPr>
              <w:t>S</w:t>
            </w:r>
            <w:r w:rsidRPr="00F843DB">
              <w:rPr>
                <w:rFonts w:eastAsia="PMingLiU"/>
                <w:bCs/>
                <w:highlight w:val="cyan"/>
                <w:lang w:eastAsia="zh-TW"/>
              </w:rPr>
              <w:t>preadtrum</w:t>
            </w:r>
            <w:proofErr w:type="spellEnd"/>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w:t>
            </w:r>
            <w:proofErr w:type="spellStart"/>
            <w:r>
              <w:rPr>
                <w:rFonts w:eastAsia="PMingLiU"/>
                <w:bCs/>
                <w:lang w:eastAsia="zh-TW"/>
              </w:rPr>
              <w:t>v.s</w:t>
            </w:r>
            <w:proofErr w:type="spellEnd"/>
            <w:r>
              <w:rPr>
                <w:rFonts w:eastAsia="PMingLiU"/>
                <w:bCs/>
                <w:lang w:eastAsia="zh-TW"/>
              </w:rPr>
              <w:t>. 23%/2%)</w:t>
            </w:r>
            <w:r w:rsidRPr="007B5040">
              <w:rPr>
                <w:rFonts w:eastAsia="PMingLiU"/>
                <w:bCs/>
                <w:lang w:eastAsia="zh-TW"/>
              </w:rPr>
              <w:t xml:space="preserve"> and minimal spec change</w:t>
            </w:r>
          </w:p>
          <w:p w14:paraId="6F5CADFA" w14:textId="42581C47" w:rsidR="007B5040" w:rsidRPr="007B5040" w:rsidRDefault="007B5040" w:rsidP="009547AD">
            <w:pPr>
              <w:pStyle w:val="af8"/>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 xml:space="preserve">may require higher </w:t>
            </w:r>
            <w:proofErr w:type="spellStart"/>
            <w:r w:rsidRPr="007B5040">
              <w:rPr>
                <w:rFonts w:eastAsia="PMingLiU"/>
                <w:bCs/>
                <w:lang w:eastAsia="zh-TW"/>
              </w:rPr>
              <w:t>signaling</w:t>
            </w:r>
            <w:proofErr w:type="spellEnd"/>
            <w:r w:rsidRPr="007B5040">
              <w:rPr>
                <w:rFonts w:eastAsia="PMingLiU"/>
                <w:bCs/>
                <w:lang w:eastAsia="zh-TW"/>
              </w:rPr>
              <w:t xml:space="preserve"> overhead at backhaul F1-AP and/or </w:t>
            </w:r>
            <w:proofErr w:type="spellStart"/>
            <w:r w:rsidRPr="007B5040">
              <w:rPr>
                <w:rFonts w:eastAsia="PMingLiU"/>
                <w:bCs/>
                <w:lang w:eastAsia="zh-TW"/>
              </w:rPr>
              <w:t>Xn</w:t>
            </w:r>
            <w:proofErr w:type="spellEnd"/>
            <w:r w:rsidRPr="007B5040">
              <w:rPr>
                <w:rFonts w:eastAsia="PMingLiU"/>
                <w:bCs/>
                <w:lang w:eastAsia="zh-TW"/>
              </w:rPr>
              <w:t xml:space="preserve"> interface</w:t>
            </w:r>
            <w:bookmarkEnd w:id="20"/>
          </w:p>
          <w:p w14:paraId="2C305884" w14:textId="77777777" w:rsidR="00FB2C84" w:rsidRDefault="007B5040" w:rsidP="00FB2C84">
            <w:pPr>
              <w:jc w:val="both"/>
              <w:rPr>
                <w:rFonts w:eastAsia="PMingLiU"/>
                <w:bCs/>
                <w:lang w:eastAsia="zh-TW"/>
              </w:rPr>
            </w:pP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af8"/>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w:t>
            </w:r>
            <w:proofErr w:type="gramStart"/>
            <w:r w:rsidRPr="00DB0DFF">
              <w:rPr>
                <w:rFonts w:eastAsia="PMingLiU"/>
                <w:bCs/>
                <w:lang w:eastAsia="zh-TW"/>
              </w:rPr>
              <w:t>e.g.</w:t>
            </w:r>
            <w:proofErr w:type="gramEnd"/>
            <w:r w:rsidRPr="00DB0DFF">
              <w:rPr>
                <w:rFonts w:eastAsia="PMingLiU"/>
                <w:bCs/>
                <w:lang w:eastAsia="zh-TW"/>
              </w:rPr>
              <w:t xml:space="preserve">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 xml:space="preserve">rom moderator’s perspective, the </w:t>
      </w:r>
      <w:proofErr w:type="gramStart"/>
      <w:r>
        <w:rPr>
          <w:rFonts w:eastAsia="PMingLiU"/>
          <w:b/>
          <w:lang w:eastAsia="zh-TW"/>
        </w:rPr>
        <w:t>pros</w:t>
      </w:r>
      <w:proofErr w:type="gramEnd"/>
      <w:r>
        <w:rPr>
          <w:rFonts w:eastAsia="PMingLiU"/>
          <w:b/>
          <w:lang w:eastAsia="zh-TW"/>
        </w:rPr>
        <w:t xml:space="preserve">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af8"/>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af8"/>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af8"/>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af8"/>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af8"/>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af8"/>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af8"/>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af8"/>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af8"/>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af8"/>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af8"/>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af8"/>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af8"/>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af8"/>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af8"/>
        <w:numPr>
          <w:ilvl w:val="2"/>
          <w:numId w:val="21"/>
        </w:numPr>
        <w:ind w:leftChars="0"/>
        <w:rPr>
          <w:rFonts w:eastAsia="PMingLiU"/>
          <w:b/>
          <w:lang w:eastAsia="zh-TW"/>
        </w:rPr>
      </w:pPr>
      <w:r>
        <w:rPr>
          <w:rFonts w:eastAsia="PMingLiU"/>
          <w:b/>
          <w:lang w:eastAsia="zh-TW"/>
        </w:rPr>
        <w:t>M</w:t>
      </w:r>
      <w:r w:rsidRPr="009D41C1">
        <w:rPr>
          <w:rFonts w:eastAsia="PMingLiU"/>
          <w:b/>
          <w:lang w:eastAsia="zh-TW"/>
        </w:rPr>
        <w:t xml:space="preserve">ay require higher </w:t>
      </w:r>
      <w:proofErr w:type="spellStart"/>
      <w:r w:rsidRPr="009D41C1">
        <w:rPr>
          <w:rFonts w:eastAsia="PMingLiU"/>
          <w:b/>
          <w:lang w:eastAsia="zh-TW"/>
        </w:rPr>
        <w:t>signaling</w:t>
      </w:r>
      <w:proofErr w:type="spellEnd"/>
      <w:r w:rsidRPr="009D41C1">
        <w:rPr>
          <w:rFonts w:eastAsia="PMingLiU"/>
          <w:b/>
          <w:lang w:eastAsia="zh-TW"/>
        </w:rPr>
        <w:t xml:space="preserve"> overhead at backhaul F1-AP and/or </w:t>
      </w:r>
      <w:proofErr w:type="spellStart"/>
      <w:r w:rsidRPr="009D41C1">
        <w:rPr>
          <w:rFonts w:eastAsia="PMingLiU"/>
          <w:b/>
          <w:lang w:eastAsia="zh-TW"/>
        </w:rPr>
        <w:t>Xn</w:t>
      </w:r>
      <w:proofErr w:type="spellEnd"/>
      <w:r w:rsidRPr="009D41C1">
        <w:rPr>
          <w:rFonts w:eastAsia="PMingLiU"/>
          <w:b/>
          <w:lang w:eastAsia="zh-TW"/>
        </w:rPr>
        <w:t xml:space="preserve">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af8"/>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af8"/>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af8"/>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af8"/>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af6"/>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w:t>
            </w:r>
            <w:proofErr w:type="gramStart"/>
            <w:r>
              <w:rPr>
                <w:rFonts w:eastAsia="PMingLiU"/>
                <w:lang w:eastAsia="zh-TW"/>
              </w:rPr>
              <w:t>e.g.</w:t>
            </w:r>
            <w:proofErr w:type="gramEnd"/>
            <w:r>
              <w:rPr>
                <w:rFonts w:eastAsia="PMingLiU"/>
                <w:lang w:eastAsia="zh-TW"/>
              </w:rPr>
              <w:t xml:space="preserve">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r w:rsidR="00E60278" w14:paraId="3F35D29E" w14:textId="77777777" w:rsidTr="00BE4756">
        <w:tc>
          <w:tcPr>
            <w:tcW w:w="1265" w:type="dxa"/>
            <w:tcBorders>
              <w:top w:val="single" w:sz="4" w:space="0" w:color="auto"/>
              <w:left w:val="single" w:sz="4" w:space="0" w:color="auto"/>
              <w:bottom w:val="single" w:sz="4" w:space="0" w:color="auto"/>
              <w:right w:val="single" w:sz="4" w:space="0" w:color="auto"/>
            </w:tcBorders>
          </w:tcPr>
          <w:p w14:paraId="1EC141BF" w14:textId="5D198822"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70405BD" w14:textId="3788607C"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05D1D31" w14:textId="77777777" w:rsidR="00E60278" w:rsidRDefault="00E60278" w:rsidP="00E60278">
            <w:pPr>
              <w:spacing w:before="120" w:after="120"/>
              <w:rPr>
                <w:rFonts w:eastAsia="PMingLiU"/>
                <w:lang w:eastAsia="zh-TW"/>
              </w:rPr>
            </w:pPr>
          </w:p>
        </w:tc>
      </w:tr>
      <w:tr w:rsidR="00C02015" w14:paraId="41BA2405" w14:textId="77777777" w:rsidTr="00BE4756">
        <w:tc>
          <w:tcPr>
            <w:tcW w:w="1265" w:type="dxa"/>
            <w:tcBorders>
              <w:top w:val="single" w:sz="4" w:space="0" w:color="auto"/>
              <w:left w:val="single" w:sz="4" w:space="0" w:color="auto"/>
              <w:bottom w:val="single" w:sz="4" w:space="0" w:color="auto"/>
              <w:right w:val="single" w:sz="4" w:space="0" w:color="auto"/>
            </w:tcBorders>
          </w:tcPr>
          <w:p w14:paraId="485BE284" w14:textId="5E296C5A"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80DCDC7" w14:textId="77777777" w:rsidR="00C02015" w:rsidRDefault="00C02015" w:rsidP="00C02015">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149C0D62" w14:textId="762EA856" w:rsidR="00C02015" w:rsidRDefault="00C02015" w:rsidP="00C02015">
            <w:pPr>
              <w:spacing w:before="120" w:after="120"/>
              <w:rPr>
                <w:rFonts w:eastAsia="PMingLiU"/>
                <w:lang w:eastAsia="zh-TW"/>
              </w:rPr>
            </w:pPr>
            <w:r>
              <w:rPr>
                <w:rFonts w:eastAsiaTheme="minorEastAsia"/>
                <w:lang w:eastAsia="zh-CN"/>
              </w:rPr>
              <w:t>Prefer Proposal 1-1-2</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af8"/>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af8"/>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af8"/>
        <w:numPr>
          <w:ilvl w:val="0"/>
          <w:numId w:val="48"/>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af6"/>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맑은 고딕"/>
                <w:lang w:eastAsia="ko-KR"/>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맑은 고딕"/>
                <w:lang w:eastAsia="ko-KR"/>
              </w:rPr>
            </w:pPr>
            <w:r>
              <w:rPr>
                <w:rFonts w:eastAsia="맑은 고딕"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맑은 고딕" w:hAnsi="Times New Roman" w:hint="eastAsia"/>
                <w:lang w:eastAsia="ko-KR"/>
              </w:rPr>
              <w:t>E</w:t>
            </w:r>
            <w:r>
              <w:rPr>
                <w:rFonts w:ascii="Times New Roman" w:eastAsia="맑은 고딕"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맑은 고딕"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r w:rsidR="00FC62BA" w14:paraId="42B3F74D" w14:textId="77777777" w:rsidTr="00F03B11">
        <w:tc>
          <w:tcPr>
            <w:tcW w:w="1265" w:type="dxa"/>
            <w:tcBorders>
              <w:top w:val="single" w:sz="4" w:space="0" w:color="auto"/>
              <w:left w:val="single" w:sz="4" w:space="0" w:color="auto"/>
              <w:bottom w:val="single" w:sz="4" w:space="0" w:color="auto"/>
              <w:right w:val="single" w:sz="4" w:space="0" w:color="auto"/>
            </w:tcBorders>
          </w:tcPr>
          <w:p w14:paraId="5497837D" w14:textId="524391BD" w:rsidR="00FC62BA" w:rsidRDefault="00FC62BA" w:rsidP="00F169BF">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539C3876" w14:textId="2146AEEB" w:rsidR="00FC62BA" w:rsidRDefault="00FC62BA" w:rsidP="00F169BF">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2B2EEFD8" w14:textId="77777777" w:rsidR="00FC62BA" w:rsidRDefault="00FC62BA" w:rsidP="00F169BF">
            <w:pPr>
              <w:spacing w:before="120" w:after="120"/>
              <w:rPr>
                <w:rFonts w:eastAsia="PMingLiU"/>
                <w:lang w:eastAsia="zh-TW"/>
              </w:rPr>
            </w:pPr>
          </w:p>
        </w:tc>
      </w:tr>
      <w:tr w:rsidR="00E60278" w14:paraId="0E9F2FB6" w14:textId="77777777" w:rsidTr="00F03B11">
        <w:tc>
          <w:tcPr>
            <w:tcW w:w="1265" w:type="dxa"/>
            <w:tcBorders>
              <w:top w:val="single" w:sz="4" w:space="0" w:color="auto"/>
              <w:left w:val="single" w:sz="4" w:space="0" w:color="auto"/>
              <w:bottom w:val="single" w:sz="4" w:space="0" w:color="auto"/>
              <w:right w:val="single" w:sz="4" w:space="0" w:color="auto"/>
            </w:tcBorders>
          </w:tcPr>
          <w:p w14:paraId="765652B2" w14:textId="332F51A3"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8AF6482" w14:textId="395BAD50"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BAFB428" w14:textId="77777777" w:rsidR="00E60278" w:rsidRDefault="00E60278" w:rsidP="00E60278">
            <w:pPr>
              <w:spacing w:before="120" w:after="120"/>
              <w:rPr>
                <w:rFonts w:eastAsia="PMingLiU"/>
                <w:lang w:eastAsia="zh-TW"/>
              </w:rPr>
            </w:pPr>
          </w:p>
        </w:tc>
      </w:tr>
      <w:tr w:rsidR="00C02015" w14:paraId="219E5C86" w14:textId="77777777" w:rsidTr="00F03B11">
        <w:tc>
          <w:tcPr>
            <w:tcW w:w="1265" w:type="dxa"/>
            <w:tcBorders>
              <w:top w:val="single" w:sz="4" w:space="0" w:color="auto"/>
              <w:left w:val="single" w:sz="4" w:space="0" w:color="auto"/>
              <w:bottom w:val="single" w:sz="4" w:space="0" w:color="auto"/>
              <w:right w:val="single" w:sz="4" w:space="0" w:color="auto"/>
            </w:tcBorders>
          </w:tcPr>
          <w:p w14:paraId="6E702A33" w14:textId="106904D1" w:rsidR="00C02015" w:rsidRDefault="00C02015" w:rsidP="00C02015">
            <w:pPr>
              <w:spacing w:before="120" w:after="120"/>
              <w:rPr>
                <w:rFonts w:eastAsia="MS Mincho" w:hint="eastAsia"/>
                <w:lang w:eastAsia="ja-JP"/>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00FC89B" w14:textId="27EA7A3A" w:rsidR="00C02015" w:rsidRDefault="00C02015" w:rsidP="00C02015">
            <w:pPr>
              <w:spacing w:before="120" w:after="120"/>
              <w:rPr>
                <w:rFonts w:eastAsia="MS Mincho" w:hint="eastAsia"/>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88FD9AB" w14:textId="77777777" w:rsidR="00C02015" w:rsidRDefault="00C02015" w:rsidP="00C02015">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af8"/>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af8"/>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af8"/>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af8"/>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af6"/>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C40815"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53F3D31A" w:rsidR="00C40815" w:rsidRDefault="00C40815" w:rsidP="00C40815">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C3BB11C" w14:textId="4BF67D36"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A2E689E" w14:textId="77777777" w:rsidR="00C40815" w:rsidRDefault="00C40815" w:rsidP="00C40815">
            <w:pPr>
              <w:spacing w:before="120" w:after="120"/>
              <w:rPr>
                <w:rFonts w:eastAsia="SimSun"/>
                <w:lang w:val="en-US" w:eastAsia="zh-CN"/>
              </w:rPr>
            </w:pPr>
            <w:r>
              <w:rPr>
                <w:rFonts w:eastAsia="SimSun" w:hint="eastAsia"/>
                <w:lang w:val="en-US" w:eastAsia="zh-CN"/>
              </w:rPr>
              <w:t>Support case 2.</w:t>
            </w:r>
          </w:p>
          <w:p w14:paraId="29065065" w14:textId="101B3FE7" w:rsidR="00C40815" w:rsidRDefault="00C40815" w:rsidP="00C40815">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C02015"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06D6D352" w:rsidR="00C02015" w:rsidRDefault="00C02015" w:rsidP="00C02015">
            <w:pPr>
              <w:spacing w:before="120" w:after="120"/>
              <w:rPr>
                <w:rFonts w:eastAsia="PMingLiU"/>
                <w:lang w:eastAsia="zh-TW"/>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759A39" w14:textId="77777777" w:rsidR="00C02015" w:rsidRDefault="00C02015" w:rsidP="00C02015">
            <w:pPr>
              <w:spacing w:before="120" w:after="120"/>
              <w:rPr>
                <w:rFonts w:eastAsia="맑은 고딕"/>
                <w:lang w:eastAsia="ko-KR"/>
              </w:rPr>
            </w:pPr>
            <w:r>
              <w:rPr>
                <w:rFonts w:eastAsia="맑은 고딕"/>
                <w:lang w:eastAsia="ko-KR"/>
              </w:rPr>
              <w:t xml:space="preserve">Generally fine with the proposal and </w:t>
            </w:r>
            <w:r w:rsidRPr="001D5261">
              <w:rPr>
                <w:rFonts w:eastAsia="맑은 고딕"/>
                <w:lang w:eastAsia="ko-KR"/>
              </w:rPr>
              <w:t>suggest the following modifications for further study, focusing on the Case 2</w:t>
            </w:r>
            <w:r>
              <w:rPr>
                <w:rFonts w:eastAsia="맑은 고딕"/>
                <w:lang w:eastAsia="ko-KR"/>
              </w:rPr>
              <w:t xml:space="preserve"> and Case 3</w:t>
            </w:r>
            <w:r w:rsidRPr="001D5261">
              <w:rPr>
                <w:rFonts w:eastAsia="맑은 고딕"/>
                <w:lang w:eastAsia="ko-KR"/>
              </w:rPr>
              <w:t>.</w:t>
            </w:r>
          </w:p>
          <w:p w14:paraId="0CAA67B5" w14:textId="77777777" w:rsidR="00C02015" w:rsidRDefault="00C02015" w:rsidP="00C02015">
            <w:pPr>
              <w:spacing w:before="120" w:after="120"/>
              <w:rPr>
                <w:rFonts w:eastAsia="맑은 고딕"/>
                <w:lang w:eastAsia="ko-KR"/>
              </w:rPr>
            </w:pPr>
          </w:p>
          <w:p w14:paraId="00594CEB" w14:textId="77777777" w:rsidR="00C02015" w:rsidRDefault="00C02015" w:rsidP="00C02015">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7CE895C1" w14:textId="77777777" w:rsidR="00C02015" w:rsidRDefault="00C02015" w:rsidP="00C02015">
            <w:pPr>
              <w:rPr>
                <w:rFonts w:eastAsia="PMingLiU"/>
                <w:b/>
                <w:lang w:eastAsia="zh-TW"/>
              </w:rPr>
            </w:pPr>
            <w:r>
              <w:rPr>
                <w:rFonts w:eastAsia="PMingLiU"/>
                <w:b/>
                <w:lang w:eastAsia="zh-TW"/>
              </w:rPr>
              <w:t xml:space="preserve">For SIB1 in idle/inactive mode, </w:t>
            </w:r>
          </w:p>
          <w:p w14:paraId="01C60AC6" w14:textId="77777777" w:rsidR="00C02015" w:rsidRDefault="00C02015" w:rsidP="00C02015">
            <w:pPr>
              <w:pStyle w:val="af8"/>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259800F5" w14:textId="77777777" w:rsidR="00C02015" w:rsidRDefault="00C02015" w:rsidP="00C02015">
            <w:pPr>
              <w:pStyle w:val="af8"/>
              <w:numPr>
                <w:ilvl w:val="1"/>
                <w:numId w:val="50"/>
              </w:numPr>
              <w:ind w:leftChars="0"/>
              <w:rPr>
                <w:rFonts w:eastAsia="PMingLiU"/>
                <w:b/>
                <w:lang w:eastAsia="zh-TW"/>
              </w:rPr>
            </w:pPr>
            <w:r>
              <w:rPr>
                <w:rFonts w:eastAsia="PMingLiU"/>
                <w:b/>
                <w:lang w:val="en-US" w:eastAsia="zh-TW"/>
              </w:rPr>
              <w:t>FFS design details</w:t>
            </w:r>
          </w:p>
          <w:p w14:paraId="5369853B" w14:textId="77777777" w:rsidR="00C02015" w:rsidRDefault="00C02015" w:rsidP="00C02015">
            <w:pPr>
              <w:pStyle w:val="af8"/>
              <w:numPr>
                <w:ilvl w:val="0"/>
                <w:numId w:val="50"/>
              </w:numPr>
              <w:ind w:leftChars="0"/>
              <w:rPr>
                <w:rFonts w:eastAsia="PMingLiU"/>
                <w:b/>
                <w:lang w:eastAsia="zh-TW"/>
              </w:rPr>
            </w:pPr>
            <w:r>
              <w:rPr>
                <w:rFonts w:eastAsia="PMingLiU"/>
                <w:b/>
                <w:lang w:val="en-US" w:eastAsia="zh-TW"/>
              </w:rPr>
              <w:t>Further study Case 3, focusing on whether/how to transmit SIB1 from cell A.</w:t>
            </w:r>
          </w:p>
          <w:p w14:paraId="1BF82F75" w14:textId="12290B31" w:rsidR="00C02015" w:rsidRDefault="00C02015" w:rsidP="00C02015">
            <w:pPr>
              <w:spacing w:before="120" w:after="120"/>
              <w:rPr>
                <w:rFonts w:eastAsia="PMingLiU"/>
                <w:lang w:eastAsia="zh-TW"/>
              </w:rPr>
            </w:pPr>
            <w:r w:rsidRPr="00564EA0">
              <w:rPr>
                <w:rFonts w:eastAsia="PMingLiU"/>
                <w:b/>
                <w:strike/>
                <w:color w:val="FF0000"/>
                <w:lang w:val="en-US" w:eastAsia="zh-TW"/>
              </w:rPr>
              <w:t>Further study Case 1, focusing on whether/how to transmit UL WUS configuration from the NES cell.</w:t>
            </w: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lastRenderedPageBreak/>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맑은 고딕" w:hint="eastAsia"/>
                <w:lang w:eastAsia="ko-KR"/>
              </w:rPr>
              <w:t>W</w:t>
            </w:r>
            <w:r>
              <w:rPr>
                <w:rFonts w:eastAsia="맑은 고딕"/>
                <w:lang w:eastAsia="ko-KR"/>
              </w:rPr>
              <w:t>e don’t think this proposal is needed. RAN2 already agreed to study Option B and it is expected they will continue to study any other relevant scenarios.</w:t>
            </w:r>
          </w:p>
        </w:tc>
      </w:tr>
      <w:tr w:rsidR="00C40815"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64185E60" w:rsidR="00C40815" w:rsidRDefault="00C40815" w:rsidP="00C40815">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0A25839" w14:textId="15E96D95"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1F5D38" w14:textId="371DA567" w:rsidR="00C40815" w:rsidRDefault="00C40815" w:rsidP="00C40815">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C02015"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10FF50A7"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72A3C29" w14:textId="2DC5CECA" w:rsidR="00C02015" w:rsidRDefault="00C02015" w:rsidP="00C02015">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C02015" w:rsidRDefault="00C02015" w:rsidP="00C02015">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맑은 고딕"/>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af8"/>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af8"/>
        <w:numPr>
          <w:ilvl w:val="0"/>
          <w:numId w:val="35"/>
        </w:numPr>
        <w:ind w:leftChars="0"/>
        <w:rPr>
          <w:rFonts w:eastAsia="MS Mincho"/>
          <w:lang w:eastAsia="ja-JP"/>
        </w:rPr>
      </w:pPr>
      <w:r w:rsidRPr="00F11A06">
        <w:rPr>
          <w:rFonts w:eastAsia="맑은 고딕"/>
          <w:iCs/>
          <w:lang w:val="en-US" w:eastAsia="ko-KR"/>
        </w:rPr>
        <w:t xml:space="preserve">FFS: </w:t>
      </w:r>
      <w:r w:rsidRPr="00F11A06">
        <w:rPr>
          <w:rFonts w:eastAsia="PMingLiU"/>
          <w:lang w:eastAsia="zh-TW"/>
        </w:rPr>
        <w:t>whether RACH resource for SIB1 request</w:t>
      </w:r>
      <w:r w:rsidRPr="00F11A06">
        <w:rPr>
          <w:rFonts w:eastAsia="맑은 고딕"/>
          <w:iCs/>
          <w:lang w:val="en-US" w:eastAsia="ko-KR"/>
        </w:rPr>
        <w:t xml:space="preserve"> could be </w:t>
      </w:r>
      <w:r w:rsidRPr="00F11A06">
        <w:rPr>
          <w:rFonts w:eastAsia="PMingLiU"/>
          <w:lang w:eastAsia="zh-TW"/>
        </w:rPr>
        <w:t>used for an initial access procedure</w:t>
      </w:r>
      <w:r w:rsidRPr="00F11A06">
        <w:rPr>
          <w:rFonts w:eastAsia="맑은 고딕"/>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af8"/>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af8"/>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af8"/>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w:t>
      </w:r>
      <w:proofErr w:type="gramStart"/>
      <w:r w:rsidRPr="00520173">
        <w:t>e.g.</w:t>
      </w:r>
      <w:proofErr w:type="gramEnd"/>
      <w:r w:rsidRPr="00520173">
        <w:t xml:space="preserve"> </w:t>
      </w:r>
      <w:proofErr w:type="spellStart"/>
      <w:r w:rsidRPr="00520173">
        <w:t>prach-ConfigurationIndex</w:t>
      </w:r>
      <w:proofErr w:type="spellEnd"/>
      <w:r w:rsidRPr="00520173">
        <w:t>) can reuse the legacy PRACH configuration in cell A’s SIB1.</w:t>
      </w:r>
    </w:p>
    <w:p w14:paraId="02C362E4" w14:textId="77777777" w:rsidR="00520173" w:rsidRPr="00520173" w:rsidRDefault="00520173" w:rsidP="009547AD">
      <w:pPr>
        <w:pStyle w:val="af8"/>
        <w:numPr>
          <w:ilvl w:val="0"/>
          <w:numId w:val="37"/>
        </w:numPr>
        <w:ind w:leftChars="0"/>
        <w:rPr>
          <w:rFonts w:eastAsia="PMingLiU"/>
          <w:lang w:eastAsia="zh-TW"/>
        </w:rPr>
      </w:pPr>
      <w:proofErr w:type="spellStart"/>
      <w:r w:rsidRPr="000E1B83">
        <w:rPr>
          <w:rFonts w:eastAsia="PMingLiU"/>
          <w:highlight w:val="yellow"/>
          <w:lang w:eastAsia="zh-TW"/>
        </w:rPr>
        <w:t>Transsion</w:t>
      </w:r>
      <w:proofErr w:type="spellEnd"/>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af8"/>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af8"/>
        <w:numPr>
          <w:ilvl w:val="0"/>
          <w:numId w:val="37"/>
        </w:numPr>
        <w:ind w:leftChars="0"/>
      </w:pPr>
      <w:proofErr w:type="spellStart"/>
      <w:r w:rsidRPr="000E1B83">
        <w:rPr>
          <w:rFonts w:eastAsia="PMingLiU"/>
          <w:highlight w:val="yellow"/>
          <w:lang w:eastAsia="zh-TW"/>
        </w:rPr>
        <w:t>Spreadtrum</w:t>
      </w:r>
      <w:proofErr w:type="spellEnd"/>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af8"/>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af8"/>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af8"/>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af8"/>
        <w:numPr>
          <w:ilvl w:val="1"/>
          <w:numId w:val="37"/>
        </w:numPr>
        <w:ind w:leftChars="0"/>
      </w:pPr>
      <w:r>
        <w:t>Option 2: The RO for UL WUS transmission is dedicated RO resource configured by:</w:t>
      </w:r>
    </w:p>
    <w:p w14:paraId="06052740" w14:textId="77777777" w:rsidR="001926C4" w:rsidRDefault="001926C4" w:rsidP="009547AD">
      <w:pPr>
        <w:pStyle w:val="af8"/>
        <w:numPr>
          <w:ilvl w:val="2"/>
          <w:numId w:val="37"/>
        </w:numPr>
        <w:ind w:leftChars="0"/>
      </w:pPr>
      <w:r>
        <w:t>Option 2_1: One single RACH configuration with possible enhancement.</w:t>
      </w:r>
    </w:p>
    <w:p w14:paraId="58297930" w14:textId="6B3BB9A5" w:rsidR="001926C4" w:rsidRPr="00520173" w:rsidRDefault="001926C4" w:rsidP="009547AD">
      <w:pPr>
        <w:pStyle w:val="af8"/>
        <w:numPr>
          <w:ilvl w:val="2"/>
          <w:numId w:val="37"/>
        </w:numPr>
        <w:ind w:leftChars="0"/>
      </w:pPr>
      <w:r>
        <w:t>Option 2_2: Separate RACH configuration for UL WUS.</w:t>
      </w:r>
    </w:p>
    <w:p w14:paraId="2B18028D" w14:textId="5F97B9A9" w:rsidR="00520173" w:rsidRPr="005225BE" w:rsidRDefault="005225BE" w:rsidP="009547AD">
      <w:pPr>
        <w:pStyle w:val="af8"/>
        <w:numPr>
          <w:ilvl w:val="0"/>
          <w:numId w:val="37"/>
        </w:numPr>
        <w:ind w:leftChars="0"/>
      </w:pPr>
      <w:proofErr w:type="spellStart"/>
      <w:r w:rsidRPr="000E1B83">
        <w:rPr>
          <w:rFonts w:eastAsia="PMingLiU"/>
          <w:highlight w:val="yellow"/>
          <w:lang w:eastAsia="zh-TW"/>
        </w:rPr>
        <w:t>ASUSTek</w:t>
      </w:r>
      <w:proofErr w:type="spellEnd"/>
      <w:r>
        <w:rPr>
          <w:rFonts w:eastAsia="PMingLiU"/>
          <w:lang w:eastAsia="zh-TW"/>
        </w:rPr>
        <w:t>:</w:t>
      </w:r>
    </w:p>
    <w:p w14:paraId="19CF4834" w14:textId="376DEC7C" w:rsidR="005225BE" w:rsidRDefault="005225BE" w:rsidP="009547AD">
      <w:pPr>
        <w:pStyle w:val="af8"/>
        <w:numPr>
          <w:ilvl w:val="1"/>
          <w:numId w:val="37"/>
        </w:numPr>
        <w:ind w:leftChars="0"/>
      </w:pPr>
      <w:r>
        <w:t>PRACH is used as wake up signal for requesting on-demand SIB1.</w:t>
      </w:r>
    </w:p>
    <w:p w14:paraId="4067CF25" w14:textId="64DF5109" w:rsidR="005225BE" w:rsidRPr="00520173" w:rsidRDefault="005225BE" w:rsidP="009547AD">
      <w:pPr>
        <w:pStyle w:val="af8"/>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af8"/>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af8"/>
        <w:numPr>
          <w:ilvl w:val="1"/>
          <w:numId w:val="37"/>
        </w:numPr>
        <w:ind w:leftChars="0"/>
      </w:pPr>
      <w:proofErr w:type="spellStart"/>
      <w:r w:rsidRPr="009A7004">
        <w:t>Opt</w:t>
      </w:r>
      <w:proofErr w:type="spellEnd"/>
      <w:r w:rsidRPr="009A7004">
        <w:t xml:space="preserve"> 1 (shared RO): The dedicated WUS resource shares the same PRACH resource pool with PRACH resource for other usages. IEs like </w:t>
      </w:r>
      <w:proofErr w:type="spellStart"/>
      <w:r w:rsidRPr="009A7004">
        <w:t>ra-ssb-OccasionMaskIndex</w:t>
      </w:r>
      <w:proofErr w:type="spellEnd"/>
      <w:r w:rsidRPr="009A7004">
        <w:t xml:space="preserve"> and </w:t>
      </w:r>
      <w:proofErr w:type="spellStart"/>
      <w:r w:rsidRPr="009A7004">
        <w:t>ra-PreambleIndex</w:t>
      </w:r>
      <w:proofErr w:type="spellEnd"/>
      <w:r w:rsidRPr="009A7004">
        <w:t xml:space="preserve"> can be reused to select the dedicated RO and/or preamble for WUS.</w:t>
      </w:r>
    </w:p>
    <w:p w14:paraId="68AAD85B" w14:textId="77777777" w:rsidR="009A7004" w:rsidRPr="009A7004" w:rsidRDefault="009A7004" w:rsidP="009547AD">
      <w:pPr>
        <w:pStyle w:val="af8"/>
        <w:numPr>
          <w:ilvl w:val="1"/>
          <w:numId w:val="37"/>
        </w:numPr>
        <w:ind w:leftChars="0"/>
      </w:pPr>
      <w:proofErr w:type="spellStart"/>
      <w:r w:rsidRPr="009A7004">
        <w:t>Opt</w:t>
      </w:r>
      <w:proofErr w:type="spellEnd"/>
      <w:r w:rsidRPr="009A7004">
        <w:t xml:space="preserve">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lastRenderedPageBreak/>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af8"/>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af8"/>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af8"/>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af8"/>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af8"/>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af8"/>
        <w:numPr>
          <w:ilvl w:val="2"/>
          <w:numId w:val="37"/>
        </w:numPr>
        <w:ind w:leftChars="0"/>
      </w:pPr>
      <w:r w:rsidRPr="00A53E94">
        <w:t>Set of preambles for camping only (e.g., for Scenario 1, Mode 1)</w:t>
      </w:r>
    </w:p>
    <w:p w14:paraId="179B5E8E" w14:textId="259A1AF4" w:rsidR="00A53E94" w:rsidRDefault="00A53E94" w:rsidP="009547AD">
      <w:pPr>
        <w:pStyle w:val="af8"/>
        <w:numPr>
          <w:ilvl w:val="2"/>
          <w:numId w:val="37"/>
        </w:numPr>
        <w:ind w:leftChars="0"/>
      </w:pPr>
      <w:r w:rsidRPr="00A53E94">
        <w:t xml:space="preserve">Set of preambles for subsequent </w:t>
      </w:r>
      <w:proofErr w:type="gramStart"/>
      <w:r w:rsidRPr="00A53E94">
        <w:t>random access</w:t>
      </w:r>
      <w:proofErr w:type="gramEnd"/>
      <w:r w:rsidRPr="00A53E94">
        <w:t xml:space="preserve"> procedure (e.g., for Scenario 2, Mode 2)</w:t>
      </w:r>
    </w:p>
    <w:p w14:paraId="45A808EF" w14:textId="032E4C92" w:rsidR="00A53E94" w:rsidRPr="00520173" w:rsidRDefault="00A53E94" w:rsidP="009547AD">
      <w:pPr>
        <w:pStyle w:val="af8"/>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맑은 고딕"/>
                <w:lang w:eastAsia="ko-KR"/>
              </w:rPr>
              <w:t xml:space="preserve">In our view, UL WUS can follow the same manner as the </w:t>
            </w:r>
            <w:proofErr w:type="gramStart"/>
            <w:r>
              <w:rPr>
                <w:rFonts w:eastAsia="맑은 고딕"/>
                <w:lang w:eastAsia="ko-KR"/>
              </w:rPr>
              <w:t>legacy</w:t>
            </w:r>
            <w:proofErr w:type="gramEnd"/>
            <w:r>
              <w:rPr>
                <w:rFonts w:eastAsia="맑은 고딕"/>
                <w:lang w:eastAsia="ko-KR"/>
              </w:rPr>
              <w:t xml:space="preserve">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맑은 고딕"/>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맑은 고딕"/>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맑은 고딕"/>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맑은 고딕"/>
                <w:lang w:eastAsia="ko-KR"/>
              </w:rPr>
            </w:pPr>
          </w:p>
        </w:tc>
      </w:tr>
      <w:tr w:rsidR="00FC62BA" w14:paraId="2329C178" w14:textId="77777777" w:rsidTr="00FD0FA7">
        <w:tc>
          <w:tcPr>
            <w:tcW w:w="1265" w:type="dxa"/>
            <w:tcBorders>
              <w:top w:val="single" w:sz="4" w:space="0" w:color="auto"/>
              <w:left w:val="single" w:sz="4" w:space="0" w:color="auto"/>
              <w:bottom w:val="single" w:sz="4" w:space="0" w:color="auto"/>
              <w:right w:val="single" w:sz="4" w:space="0" w:color="auto"/>
            </w:tcBorders>
          </w:tcPr>
          <w:p w14:paraId="597FD361" w14:textId="3ADD86F5" w:rsidR="00FC62BA" w:rsidRDefault="00FC62BA" w:rsidP="00FC62BA">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7DD2641" w14:textId="5F8F3912" w:rsidR="00FC62BA" w:rsidRDefault="00FC62BA" w:rsidP="00FC62BA">
            <w:pPr>
              <w:spacing w:before="120" w:after="120"/>
              <w:rPr>
                <w:rFonts w:eastAsia="MS Mincho"/>
                <w:lang w:eastAsia="ja-JP"/>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A114250" w14:textId="148D601A" w:rsidR="00FC62BA" w:rsidRDefault="00FC62BA" w:rsidP="00FC62BA">
            <w:pPr>
              <w:spacing w:before="120" w:after="120"/>
              <w:rPr>
                <w:rFonts w:eastAsia="맑은 고딕"/>
                <w:lang w:eastAsia="ko-KR"/>
              </w:rPr>
            </w:pPr>
            <w:r>
              <w:rPr>
                <w:rFonts w:eastAsia="맑은 고딕"/>
                <w:lang w:eastAsia="ko-KR"/>
              </w:rPr>
              <w:t xml:space="preserve">Since PRACH is used as the wake-up signal, it would be natural to align the power control schemes. </w:t>
            </w:r>
          </w:p>
        </w:tc>
      </w:tr>
      <w:tr w:rsidR="00E60278" w14:paraId="3EAB60A5" w14:textId="77777777" w:rsidTr="00FD0FA7">
        <w:tc>
          <w:tcPr>
            <w:tcW w:w="1265" w:type="dxa"/>
            <w:tcBorders>
              <w:top w:val="single" w:sz="4" w:space="0" w:color="auto"/>
              <w:left w:val="single" w:sz="4" w:space="0" w:color="auto"/>
              <w:bottom w:val="single" w:sz="4" w:space="0" w:color="auto"/>
              <w:right w:val="single" w:sz="4" w:space="0" w:color="auto"/>
            </w:tcBorders>
          </w:tcPr>
          <w:p w14:paraId="5DD838EB" w14:textId="2D502857"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B0C6863" w14:textId="772850D8"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60D7E19" w14:textId="77777777" w:rsidR="00E60278" w:rsidRDefault="00E60278" w:rsidP="00E60278">
            <w:pPr>
              <w:spacing w:before="120" w:after="120"/>
              <w:rPr>
                <w:rFonts w:eastAsia="맑은 고딕"/>
                <w:lang w:eastAsia="ko-KR"/>
              </w:rPr>
            </w:pPr>
          </w:p>
        </w:tc>
      </w:tr>
      <w:tr w:rsidR="00C02015" w14:paraId="28052086" w14:textId="77777777" w:rsidTr="00FD0FA7">
        <w:tc>
          <w:tcPr>
            <w:tcW w:w="1265" w:type="dxa"/>
            <w:tcBorders>
              <w:top w:val="single" w:sz="4" w:space="0" w:color="auto"/>
              <w:left w:val="single" w:sz="4" w:space="0" w:color="auto"/>
              <w:bottom w:val="single" w:sz="4" w:space="0" w:color="auto"/>
              <w:right w:val="single" w:sz="4" w:space="0" w:color="auto"/>
            </w:tcBorders>
          </w:tcPr>
          <w:p w14:paraId="2F4A8638" w14:textId="3B7BC956"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90BE164" w14:textId="16E7B319" w:rsidR="00C02015" w:rsidRDefault="00C02015" w:rsidP="00C02015">
            <w:pPr>
              <w:spacing w:before="120" w:after="120"/>
              <w:rPr>
                <w:rFonts w:eastAsia="MS Mincho" w:hint="eastAsia"/>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7D2AB5F" w14:textId="51CE8B2A" w:rsidR="00C02015" w:rsidRDefault="00C02015" w:rsidP="00C02015">
            <w:pPr>
              <w:spacing w:before="120" w:after="120"/>
              <w:rPr>
                <w:rFonts w:eastAsia="맑은 고딕"/>
                <w:lang w:eastAsia="ko-KR"/>
              </w:rPr>
            </w:pPr>
            <w:r w:rsidRPr="00B6284F">
              <w:rPr>
                <w:rFonts w:eastAsia="맑은 고딕"/>
                <w:lang w:eastAsia="ko-KR"/>
              </w:rPr>
              <w:t>Furthermore, this is related to Issue 9 (Confirmation of reception of UL WUS transmission</w:t>
            </w:r>
            <w:proofErr w:type="gramStart"/>
            <w:r w:rsidRPr="00B6284F">
              <w:rPr>
                <w:rFonts w:eastAsia="맑은 고딕"/>
                <w:lang w:eastAsia="ko-KR"/>
              </w:rPr>
              <w:t>)</w:t>
            </w:r>
            <w:proofErr w:type="gramEnd"/>
            <w:r w:rsidRPr="00B6284F">
              <w:rPr>
                <w:rFonts w:eastAsia="맑은 고딕"/>
                <w:lang w:eastAsia="ko-KR"/>
              </w:rPr>
              <w:t xml:space="preserve"> and we believe that power ramping when no response to UL WUS is received from </w:t>
            </w:r>
            <w:proofErr w:type="spellStart"/>
            <w:r>
              <w:rPr>
                <w:rFonts w:eastAsia="맑은 고딕"/>
                <w:lang w:eastAsia="ko-KR"/>
              </w:rPr>
              <w:t>gNB</w:t>
            </w:r>
            <w:proofErr w:type="spellEnd"/>
            <w:r>
              <w:rPr>
                <w:rFonts w:eastAsia="맑은 고딕"/>
                <w:lang w:eastAsia="ko-KR"/>
              </w:rPr>
              <w:t xml:space="preserve"> </w:t>
            </w:r>
            <w:r w:rsidRPr="00B6284F">
              <w:rPr>
                <w:rFonts w:eastAsia="맑은 고딕"/>
                <w:lang w:eastAsia="ko-KR"/>
              </w:rPr>
              <w:t>should also be considered.</w:t>
            </w: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맑은 고딕"/>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맑은 고딕"/>
                <w:lang w:eastAsia="ko-KR"/>
              </w:rPr>
              <w:t>Given</w:t>
            </w:r>
            <w:r>
              <w:rPr>
                <w:rFonts w:eastAsia="맑은 고딕" w:hint="eastAsia"/>
                <w:lang w:eastAsia="ko-KR"/>
              </w:rPr>
              <w:t xml:space="preserve"> UL WUS</w:t>
            </w:r>
            <w:r>
              <w:rPr>
                <w:rFonts w:eastAsia="맑은 고딕"/>
                <w:lang w:eastAsia="ko-KR"/>
              </w:rPr>
              <w:t xml:space="preserve"> is assumed as dedicated PRACH resource, it is our understanding that spatial relationships among PDCCH/PDSCH of on-demand SIB1, SSB and UL WUS can follow legacy mechanism.</w:t>
            </w:r>
            <w:r>
              <w:rPr>
                <w:rFonts w:eastAsia="맑은 고딕"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맑은 고딕"/>
                <w:lang w:eastAsia="ko-KR"/>
              </w:rPr>
            </w:pPr>
            <w:r>
              <w:rPr>
                <w:rFonts w:eastAsia="맑은 고딕"/>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맑은 고딕"/>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맑은 고딕" w:hint="eastAsia"/>
                <w:lang w:eastAsia="ko-KR"/>
              </w:rPr>
              <w:t>L</w:t>
            </w:r>
            <w:r>
              <w:rPr>
                <w:rFonts w:eastAsia="맑은 고딕"/>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맑은 고딕"/>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FC62BA" w14:paraId="401A644E" w14:textId="77777777" w:rsidTr="00FD0FA7">
        <w:tc>
          <w:tcPr>
            <w:tcW w:w="1265" w:type="dxa"/>
            <w:tcBorders>
              <w:top w:val="single" w:sz="4" w:space="0" w:color="auto"/>
              <w:left w:val="single" w:sz="4" w:space="0" w:color="auto"/>
              <w:bottom w:val="single" w:sz="4" w:space="0" w:color="auto"/>
              <w:right w:val="single" w:sz="4" w:space="0" w:color="auto"/>
            </w:tcBorders>
          </w:tcPr>
          <w:p w14:paraId="0C9150D3" w14:textId="37BC6D0B" w:rsidR="00FC62BA" w:rsidRDefault="00FC62BA" w:rsidP="00FC62BA">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DD669FF" w14:textId="77777777" w:rsidR="00FC62BA" w:rsidRDefault="00FC62BA" w:rsidP="00FC62B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5AD3014" w14:textId="52B00C3F" w:rsidR="00FC62BA" w:rsidRDefault="00FC62BA" w:rsidP="00FC62BA">
            <w:pPr>
              <w:spacing w:before="120" w:after="120"/>
              <w:rPr>
                <w:rFonts w:eastAsia="MS Mincho"/>
                <w:lang w:eastAsia="ja-JP"/>
              </w:rPr>
            </w:pPr>
            <w:r>
              <w:rPr>
                <w:rFonts w:eastAsiaTheme="minorEastAsia"/>
                <w:lang w:eastAsia="zh-CN"/>
              </w:rPr>
              <w:t>Legacy mechanism is sufficient.</w:t>
            </w:r>
          </w:p>
        </w:tc>
      </w:tr>
      <w:tr w:rsidR="00C40815" w14:paraId="54572306" w14:textId="77777777" w:rsidTr="00FD0FA7">
        <w:tc>
          <w:tcPr>
            <w:tcW w:w="1265" w:type="dxa"/>
            <w:tcBorders>
              <w:top w:val="single" w:sz="4" w:space="0" w:color="auto"/>
              <w:left w:val="single" w:sz="4" w:space="0" w:color="auto"/>
              <w:bottom w:val="single" w:sz="4" w:space="0" w:color="auto"/>
              <w:right w:val="single" w:sz="4" w:space="0" w:color="auto"/>
            </w:tcBorders>
          </w:tcPr>
          <w:p w14:paraId="76B80F20" w14:textId="3C287A06" w:rsidR="00C40815" w:rsidRDefault="00C40815" w:rsidP="00C40815">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E2936D0" w14:textId="77777777" w:rsidR="00C40815" w:rsidRDefault="00C40815" w:rsidP="00C4081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E288A86" w14:textId="77DE1B62" w:rsidR="00C40815" w:rsidRDefault="00C40815" w:rsidP="00C40815">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C02015" w14:paraId="51848D09" w14:textId="77777777" w:rsidTr="00FD0FA7">
        <w:tc>
          <w:tcPr>
            <w:tcW w:w="1265" w:type="dxa"/>
            <w:tcBorders>
              <w:top w:val="single" w:sz="4" w:space="0" w:color="auto"/>
              <w:left w:val="single" w:sz="4" w:space="0" w:color="auto"/>
              <w:bottom w:val="single" w:sz="4" w:space="0" w:color="auto"/>
              <w:right w:val="single" w:sz="4" w:space="0" w:color="auto"/>
            </w:tcBorders>
          </w:tcPr>
          <w:p w14:paraId="6192B26D" w14:textId="780CEAFB"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3D3E7AC" w14:textId="229FA872" w:rsidR="00C02015" w:rsidRDefault="00C02015" w:rsidP="00C02015">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36B96CB" w14:textId="620DDF20" w:rsidR="00C02015" w:rsidRDefault="00C02015" w:rsidP="00C02015">
            <w:pPr>
              <w:spacing w:before="120" w:after="120"/>
              <w:rPr>
                <w:rFonts w:eastAsia="PMingLiU"/>
                <w:lang w:eastAsia="zh-TW"/>
              </w:rPr>
            </w:pPr>
            <w:r w:rsidRPr="00E61A99">
              <w:rPr>
                <w:rFonts w:eastAsia="맑은 고딕"/>
                <w:lang w:eastAsia="ko-KR"/>
              </w:rPr>
              <w:t xml:space="preserve">On top of legacy mechanism, it </w:t>
            </w:r>
            <w:r>
              <w:rPr>
                <w:rFonts w:eastAsia="맑은 고딕"/>
                <w:lang w:eastAsia="ko-KR"/>
              </w:rPr>
              <w:t xml:space="preserve">may be beneficial to </w:t>
            </w:r>
            <w:r w:rsidRPr="00E61A99">
              <w:rPr>
                <w:rFonts w:eastAsia="맑은 고딕"/>
                <w:lang w:eastAsia="ko-KR"/>
              </w:rPr>
              <w:t xml:space="preserve">study how to transmit only SIB1 PDCCH/PDSCH corresponding to the UL WUS beam selected by the </w:t>
            </w:r>
            <w:r>
              <w:rPr>
                <w:rFonts w:eastAsia="맑은 고딕" w:hint="eastAsia"/>
                <w:lang w:eastAsia="ko-KR"/>
              </w:rPr>
              <w:t>U</w:t>
            </w:r>
            <w:r>
              <w:rPr>
                <w:rFonts w:eastAsia="맑은 고딕"/>
                <w:lang w:eastAsia="ko-KR"/>
              </w:rPr>
              <w:t>E</w:t>
            </w:r>
            <w:r w:rsidRPr="00E61A99">
              <w:rPr>
                <w:rFonts w:eastAsia="맑은 고딕"/>
                <w:lang w:eastAsia="ko-KR"/>
              </w:rPr>
              <w:t>.</w:t>
            </w:r>
          </w:p>
        </w:tc>
      </w:tr>
      <w:bookmarkEnd w:id="46"/>
    </w:tbl>
    <w:p w14:paraId="435AB9C9" w14:textId="77777777" w:rsidR="001A7B3B" w:rsidRDefault="001A7B3B" w:rsidP="00F7080C">
      <w:pPr>
        <w:rPr>
          <w:b/>
          <w:bCs/>
        </w:rPr>
      </w:pPr>
    </w:p>
    <w:p w14:paraId="3730282E" w14:textId="72E1E09C"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w:t>
      </w:r>
      <w:proofErr w:type="gramStart"/>
      <w:r w:rsidRPr="00FD0FA7">
        <w:rPr>
          <w:rFonts w:eastAsia="PMingLiU"/>
          <w:b/>
          <w:lang w:eastAsia="zh-TW"/>
        </w:rPr>
        <w:t>random access</w:t>
      </w:r>
      <w:proofErr w:type="gramEnd"/>
      <w:r w:rsidRPr="00FD0FA7">
        <w:rPr>
          <w:rFonts w:eastAsia="PMingLiU"/>
          <w:b/>
          <w:lang w:eastAsia="zh-TW"/>
        </w:rPr>
        <w:t xml:space="preserve"> procedure is supported for requesting on-demand SIB1.</w:t>
      </w:r>
    </w:p>
    <w:p w14:paraId="160AECBD"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 xml:space="preserve">If two UEs request SIB-1 at the same time, then SIB-1 is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w:t>
            </w:r>
            <w:proofErr w:type="gramStart"/>
            <w:r w:rsidRPr="00D61971">
              <w:rPr>
                <w:rFonts w:eastAsiaTheme="minorEastAsia"/>
                <w:lang w:eastAsia="zh-CN"/>
              </w:rPr>
              <w:t>random access</w:t>
            </w:r>
            <w:proofErr w:type="gramEnd"/>
            <w:r w:rsidRPr="00D61971">
              <w:rPr>
                <w:rFonts w:eastAsiaTheme="minorEastAsia"/>
                <w:lang w:eastAsia="zh-CN"/>
              </w:rPr>
              <w:t xml:space="preserve">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맑은 고딕"/>
                <w:lang w:eastAsia="ko-KR"/>
              </w:rPr>
              <w:t xml:space="preserve">Contention based random access procedure would be a starting point for UE will initially connect to NES cell. </w:t>
            </w:r>
            <w:proofErr w:type="gramStart"/>
            <w:r>
              <w:rPr>
                <w:rFonts w:eastAsia="맑은 고딕"/>
                <w:lang w:eastAsia="ko-KR"/>
              </w:rPr>
              <w:t>But,</w:t>
            </w:r>
            <w:proofErr w:type="gramEnd"/>
            <w:r>
              <w:rPr>
                <w:rFonts w:eastAsia="맑은 고딕"/>
                <w:lang w:eastAsia="ko-KR"/>
              </w:rPr>
              <w:t xml:space="preserve">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맑은 고딕"/>
                <w:lang w:eastAsia="ko-KR"/>
              </w:rPr>
            </w:pPr>
            <w:r>
              <w:rPr>
                <w:rFonts w:eastAsia="맑은 고딕"/>
                <w:lang w:eastAsia="ko-KR"/>
              </w:rPr>
              <w:t>We support</w:t>
            </w:r>
            <w:r w:rsidR="008B0A12">
              <w:rPr>
                <w:rFonts w:eastAsia="맑은 고딕"/>
                <w:lang w:eastAsia="ko-KR"/>
              </w:rPr>
              <w:t xml:space="preserve"> </w:t>
            </w:r>
            <w:r w:rsidR="00BD0D1C">
              <w:rPr>
                <w:rFonts w:eastAsia="맑은 고딕"/>
                <w:lang w:eastAsia="ko-KR"/>
              </w:rPr>
              <w:t xml:space="preserve">that </w:t>
            </w:r>
            <w:r w:rsidR="00B423B0">
              <w:rPr>
                <w:rFonts w:eastAsia="맑은 고딕"/>
                <w:lang w:eastAsia="ko-KR"/>
              </w:rPr>
              <w:t>UL WUS resource is dedicated PRACH resource</w:t>
            </w:r>
            <w:r>
              <w:rPr>
                <w:rFonts w:eastAsia="맑은 고딕"/>
                <w:lang w:eastAsia="ko-KR"/>
              </w:rPr>
              <w:t xml:space="preserve"> (</w:t>
            </w:r>
            <w:r w:rsidR="00547976">
              <w:rPr>
                <w:rFonts w:eastAsia="맑은 고딕"/>
                <w:lang w:eastAsia="ko-KR"/>
              </w:rPr>
              <w:t>corresponds to contention free random access)</w:t>
            </w:r>
            <w:r w:rsidR="00B423B0">
              <w:rPr>
                <w:rFonts w:eastAsia="맑은 고딕"/>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맑은 고딕"/>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FC62BA" w14:paraId="137863DC" w14:textId="77777777" w:rsidTr="00FD0FA7">
        <w:tc>
          <w:tcPr>
            <w:tcW w:w="1265" w:type="dxa"/>
            <w:tcBorders>
              <w:top w:val="single" w:sz="4" w:space="0" w:color="auto"/>
              <w:left w:val="single" w:sz="4" w:space="0" w:color="auto"/>
              <w:bottom w:val="single" w:sz="4" w:space="0" w:color="auto"/>
              <w:right w:val="single" w:sz="4" w:space="0" w:color="auto"/>
            </w:tcBorders>
          </w:tcPr>
          <w:p w14:paraId="27DC644B" w14:textId="192E1798" w:rsidR="00FC62BA" w:rsidRDefault="00FC62BA" w:rsidP="00FC62BA">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D005A27"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18F59E5" w14:textId="1E5CBAFC" w:rsidR="00FC62BA" w:rsidRDefault="00FC62BA" w:rsidP="00FC62BA">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E60278" w14:paraId="74793FAC" w14:textId="77777777" w:rsidTr="00FD0FA7">
        <w:tc>
          <w:tcPr>
            <w:tcW w:w="1265" w:type="dxa"/>
            <w:tcBorders>
              <w:top w:val="single" w:sz="4" w:space="0" w:color="auto"/>
              <w:left w:val="single" w:sz="4" w:space="0" w:color="auto"/>
              <w:bottom w:val="single" w:sz="4" w:space="0" w:color="auto"/>
              <w:right w:val="single" w:sz="4" w:space="0" w:color="auto"/>
            </w:tcBorders>
          </w:tcPr>
          <w:p w14:paraId="64758BBF" w14:textId="7257E4C7"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C7F1168"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1CB6F4B" w14:textId="30F08AA0" w:rsidR="00E60278" w:rsidRDefault="00E60278" w:rsidP="00E60278">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w:t>
            </w:r>
            <w:proofErr w:type="gramStart"/>
            <w:r>
              <w:rPr>
                <w:rFonts w:eastAsia="MS Mincho"/>
                <w:lang w:eastAsia="ja-JP"/>
              </w:rPr>
              <w:t>i.e.</w:t>
            </w:r>
            <w:proofErr w:type="gramEnd"/>
            <w:r>
              <w:rPr>
                <w:rFonts w:eastAsia="MS Mincho"/>
                <w:lang w:eastAsia="ja-JP"/>
              </w:rPr>
              <w:t xml:space="preserv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C40815" w14:paraId="7544E51B" w14:textId="77777777" w:rsidTr="00FD0FA7">
        <w:tc>
          <w:tcPr>
            <w:tcW w:w="1265" w:type="dxa"/>
            <w:tcBorders>
              <w:top w:val="single" w:sz="4" w:space="0" w:color="auto"/>
              <w:left w:val="single" w:sz="4" w:space="0" w:color="auto"/>
              <w:bottom w:val="single" w:sz="4" w:space="0" w:color="auto"/>
              <w:right w:val="single" w:sz="4" w:space="0" w:color="auto"/>
            </w:tcBorders>
          </w:tcPr>
          <w:p w14:paraId="3BD09ACC" w14:textId="247687A8" w:rsidR="00C40815" w:rsidRDefault="00C40815" w:rsidP="00C40815">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CCF4B24" w14:textId="723EFB50" w:rsidR="00C40815" w:rsidRDefault="00C40815" w:rsidP="00C4081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7828569" w14:textId="753C309C" w:rsidR="00C40815" w:rsidRDefault="00C40815" w:rsidP="00C40815">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C02015" w14:paraId="424E2B03" w14:textId="77777777" w:rsidTr="00FD0FA7">
        <w:tc>
          <w:tcPr>
            <w:tcW w:w="1265" w:type="dxa"/>
            <w:tcBorders>
              <w:top w:val="single" w:sz="4" w:space="0" w:color="auto"/>
              <w:left w:val="single" w:sz="4" w:space="0" w:color="auto"/>
              <w:bottom w:val="single" w:sz="4" w:space="0" w:color="auto"/>
              <w:right w:val="single" w:sz="4" w:space="0" w:color="auto"/>
            </w:tcBorders>
          </w:tcPr>
          <w:p w14:paraId="57E68A95" w14:textId="0D99CAEB"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25F6B18" w14:textId="600A4DAB" w:rsidR="00C02015" w:rsidRDefault="00C02015" w:rsidP="00C02015">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619C3FF3" w14:textId="06529116" w:rsidR="00C02015" w:rsidRDefault="00C02015" w:rsidP="00C02015">
            <w:pPr>
              <w:spacing w:before="120" w:after="120"/>
              <w:rPr>
                <w:rFonts w:eastAsia="PMingLiU"/>
                <w:lang w:eastAsia="zh-TW"/>
              </w:rPr>
            </w:pPr>
            <w:r w:rsidRPr="005C6534">
              <w:rPr>
                <w:rFonts w:eastAsia="맑은 고딕"/>
                <w:lang w:eastAsia="ko-KR"/>
              </w:rPr>
              <w:t>It is recommended to focus and study CBRA first and discuss CFRA later.</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 xml:space="preserve">In our understanding the case 2+B+Y fully relies on on-demand SI. </w:t>
            </w:r>
            <w:proofErr w:type="gramStart"/>
            <w:r>
              <w:rPr>
                <w:rFonts w:eastAsia="PMingLiU"/>
                <w:lang w:eastAsia="zh-TW"/>
              </w:rPr>
              <w:t>Thus</w:t>
            </w:r>
            <w:proofErr w:type="gramEnd"/>
            <w:r>
              <w:rPr>
                <w:rFonts w:eastAsia="PMingLiU"/>
                <w:lang w:eastAsia="zh-TW"/>
              </w:rPr>
              <w:t xml:space="preserve">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맑은 고딕" w:hint="eastAsia"/>
                <w:lang w:eastAsia="ko-KR"/>
              </w:rPr>
              <w:t xml:space="preserve">We see a benefit if </w:t>
            </w:r>
            <w:r>
              <w:rPr>
                <w:rFonts w:eastAsia="맑은 고딕"/>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맑은 고딕"/>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맑은 고딕" w:hint="eastAsia"/>
                <w:lang w:eastAsia="ko-KR"/>
              </w:rPr>
              <w:t>F</w:t>
            </w:r>
            <w:r>
              <w:rPr>
                <w:rFonts w:eastAsia="맑은 고딕"/>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맑은 고딕"/>
                <w:lang w:eastAsia="ko-KR"/>
              </w:rPr>
            </w:pPr>
          </w:p>
        </w:tc>
      </w:tr>
      <w:tr w:rsidR="00FC62BA" w14:paraId="10FC3CA6" w14:textId="77777777" w:rsidTr="007D6FAF">
        <w:tc>
          <w:tcPr>
            <w:tcW w:w="1265" w:type="dxa"/>
            <w:tcBorders>
              <w:top w:val="single" w:sz="4" w:space="0" w:color="auto"/>
              <w:left w:val="single" w:sz="4" w:space="0" w:color="auto"/>
              <w:bottom w:val="single" w:sz="4" w:space="0" w:color="auto"/>
              <w:right w:val="single" w:sz="4" w:space="0" w:color="auto"/>
            </w:tcBorders>
          </w:tcPr>
          <w:p w14:paraId="2AE946CA" w14:textId="69EE6E63" w:rsidR="00FC62BA" w:rsidRDefault="00FC62BA" w:rsidP="00FC62BA">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24D8DE5" w14:textId="7B0DC173" w:rsidR="00FC62BA" w:rsidRDefault="00FC62BA" w:rsidP="00FC62BA">
            <w:pPr>
              <w:spacing w:before="120" w:after="120"/>
              <w:rPr>
                <w:rFonts w:eastAsia="MS Mincho"/>
                <w:lang w:eastAsia="ja-JP"/>
              </w:rPr>
            </w:pPr>
            <w:r>
              <w:rPr>
                <w:rFonts w:eastAsia="맑은 고딕"/>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04497438" w14:textId="59C351C9" w:rsidR="00FC62BA" w:rsidRDefault="00FC62BA" w:rsidP="00FC62BA">
            <w:pPr>
              <w:spacing w:before="120" w:after="120"/>
              <w:rPr>
                <w:rFonts w:eastAsia="맑은 고딕"/>
                <w:lang w:eastAsia="ko-KR"/>
              </w:rPr>
            </w:pPr>
            <w:r>
              <w:rPr>
                <w:rFonts w:eastAsia="맑은 고딕"/>
                <w:lang w:eastAsia="ko-KR"/>
              </w:rPr>
              <w:t xml:space="preserve">Using UL WUS for initial access or on-demand SI procedure reduces </w:t>
            </w:r>
            <w:proofErr w:type="spellStart"/>
            <w:r>
              <w:rPr>
                <w:rFonts w:eastAsia="맑은 고딕"/>
                <w:lang w:eastAsia="ko-KR"/>
              </w:rPr>
              <w:t>signaling</w:t>
            </w:r>
            <w:proofErr w:type="spellEnd"/>
            <w:r>
              <w:rPr>
                <w:rFonts w:eastAsia="맑은 고딕"/>
                <w:lang w:eastAsia="ko-KR"/>
              </w:rPr>
              <w:t xml:space="preserve"> exchange thus beneficial for network energy saving.  </w:t>
            </w:r>
          </w:p>
        </w:tc>
      </w:tr>
      <w:tr w:rsidR="00E60278" w14:paraId="31553625" w14:textId="77777777" w:rsidTr="007D6FAF">
        <w:tc>
          <w:tcPr>
            <w:tcW w:w="1265" w:type="dxa"/>
            <w:tcBorders>
              <w:top w:val="single" w:sz="4" w:space="0" w:color="auto"/>
              <w:left w:val="single" w:sz="4" w:space="0" w:color="auto"/>
              <w:bottom w:val="single" w:sz="4" w:space="0" w:color="auto"/>
              <w:right w:val="single" w:sz="4" w:space="0" w:color="auto"/>
            </w:tcBorders>
          </w:tcPr>
          <w:p w14:paraId="4127CDA2" w14:textId="6649388A"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08981E" w14:textId="220AEAFD" w:rsidR="00E60278" w:rsidRDefault="00E60278" w:rsidP="00E60278">
            <w:pPr>
              <w:spacing w:before="120" w:after="120"/>
              <w:rPr>
                <w:rFonts w:eastAsia="맑은 고딕"/>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C08FAF" w14:textId="17E5B21F" w:rsidR="00E60278" w:rsidRDefault="00E60278" w:rsidP="00E60278">
            <w:pPr>
              <w:spacing w:before="120" w:after="120"/>
              <w:rPr>
                <w:rFonts w:eastAsia="맑은 고딕"/>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C40815" w14:paraId="196301A0" w14:textId="77777777" w:rsidTr="007D6FAF">
        <w:tc>
          <w:tcPr>
            <w:tcW w:w="1265" w:type="dxa"/>
            <w:tcBorders>
              <w:top w:val="single" w:sz="4" w:space="0" w:color="auto"/>
              <w:left w:val="single" w:sz="4" w:space="0" w:color="auto"/>
              <w:bottom w:val="single" w:sz="4" w:space="0" w:color="auto"/>
              <w:right w:val="single" w:sz="4" w:space="0" w:color="auto"/>
            </w:tcBorders>
          </w:tcPr>
          <w:p w14:paraId="6E8E0F8A" w14:textId="752641EB" w:rsidR="00C40815" w:rsidRDefault="00C40815" w:rsidP="00C40815">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AF71E43" w14:textId="57BBD7A5" w:rsidR="00C40815" w:rsidRDefault="00C40815" w:rsidP="00C40815">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5550D75E" w14:textId="5C4CB7C5" w:rsidR="00C40815" w:rsidRDefault="00C40815" w:rsidP="00C40815">
            <w:pPr>
              <w:spacing w:before="120" w:after="120"/>
              <w:rPr>
                <w:rFonts w:eastAsia="MS Mincho"/>
                <w:lang w:eastAsia="ja-JP"/>
              </w:rPr>
            </w:pPr>
            <w:r>
              <w:rPr>
                <w:rFonts w:eastAsia="PMingLiU"/>
                <w:lang w:eastAsia="zh-TW"/>
              </w:rPr>
              <w:t>We can discuss the detailed resource configuration in FL Proposal 2-5.</w:t>
            </w:r>
          </w:p>
        </w:tc>
      </w:tr>
      <w:tr w:rsidR="00C02015" w14:paraId="6CC0D627" w14:textId="77777777" w:rsidTr="007D6FAF">
        <w:tc>
          <w:tcPr>
            <w:tcW w:w="1265" w:type="dxa"/>
            <w:tcBorders>
              <w:top w:val="single" w:sz="4" w:space="0" w:color="auto"/>
              <w:left w:val="single" w:sz="4" w:space="0" w:color="auto"/>
              <w:bottom w:val="single" w:sz="4" w:space="0" w:color="auto"/>
              <w:right w:val="single" w:sz="4" w:space="0" w:color="auto"/>
            </w:tcBorders>
          </w:tcPr>
          <w:p w14:paraId="76DB9DE8" w14:textId="471086D9"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45B834" w14:textId="601214FD" w:rsidR="00C02015" w:rsidRDefault="00C02015" w:rsidP="00C02015">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27B88486" w14:textId="30BC05CD" w:rsidR="00C02015" w:rsidRDefault="00C02015" w:rsidP="00C02015">
            <w:pPr>
              <w:spacing w:before="120" w:after="120"/>
              <w:rPr>
                <w:rFonts w:eastAsia="PMingLiU"/>
                <w:lang w:eastAsia="zh-TW"/>
              </w:rPr>
            </w:pPr>
            <w:r w:rsidRPr="007601CD">
              <w:rPr>
                <w:rFonts w:eastAsia="PMingLiU"/>
                <w:lang w:eastAsia="zh-TW"/>
              </w:rPr>
              <w:t xml:space="preserve">If PRACH is used as UL WUS, consider combining </w:t>
            </w:r>
            <w:r>
              <w:rPr>
                <w:rFonts w:eastAsia="PMingLiU"/>
                <w:lang w:eastAsia="zh-TW"/>
              </w:rPr>
              <w:t>on-demand SIB1 procedure with initial access and/or on-demand SI procedure</w:t>
            </w:r>
            <w:r w:rsidRPr="007601CD">
              <w:rPr>
                <w:rFonts w:eastAsia="PMingLiU"/>
                <w:lang w:eastAsia="zh-TW"/>
              </w:rPr>
              <w:t xml:space="preserve"> as it can reduce the initial access delay by reducing some of the messages in the initial access procedure or some of the on-demand SI procedures. </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맑은 고딕"/>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af8"/>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af8"/>
        <w:numPr>
          <w:ilvl w:val="1"/>
          <w:numId w:val="41"/>
        </w:numPr>
        <w:ind w:leftChars="0"/>
        <w:rPr>
          <w:rFonts w:eastAsia="PMingLiU"/>
          <w:b/>
          <w:lang w:eastAsia="zh-TW"/>
        </w:rPr>
      </w:pPr>
      <w:proofErr w:type="gramStart"/>
      <w:r>
        <w:rPr>
          <w:rFonts w:eastAsia="PMingLiU"/>
          <w:b/>
          <w:lang w:eastAsia="zh-TW"/>
        </w:rPr>
        <w:t>E.g.</w:t>
      </w:r>
      <w:proofErr w:type="gramEnd"/>
      <w:r>
        <w:rPr>
          <w:rFonts w:eastAsia="PMingLiU"/>
          <w:b/>
          <w:lang w:eastAsia="zh-TW"/>
        </w:rPr>
        <w:t xml:space="preserve"> </w:t>
      </w:r>
      <w:r w:rsidRPr="007D6FAF">
        <w:rPr>
          <w:rFonts w:eastAsia="PMingLiU"/>
          <w:b/>
          <w:lang w:eastAsia="zh-TW"/>
        </w:rPr>
        <w:t xml:space="preserve">IEs like </w:t>
      </w:r>
      <w:proofErr w:type="spellStart"/>
      <w:r w:rsidRPr="007D6FAF">
        <w:rPr>
          <w:rFonts w:eastAsia="PMingLiU"/>
          <w:b/>
          <w:i/>
          <w:iCs/>
          <w:lang w:eastAsia="zh-TW"/>
        </w:rPr>
        <w:t>ra-ssb-OccasionMaskIndex</w:t>
      </w:r>
      <w:proofErr w:type="spellEnd"/>
      <w:r w:rsidRPr="007D6FAF">
        <w:rPr>
          <w:rFonts w:eastAsia="PMingLiU"/>
          <w:b/>
          <w:lang w:eastAsia="zh-TW"/>
        </w:rPr>
        <w:t xml:space="preserve"> and </w:t>
      </w:r>
      <w:proofErr w:type="spellStart"/>
      <w:r w:rsidRPr="007D6FAF">
        <w:rPr>
          <w:rFonts w:eastAsia="PMingLiU"/>
          <w:b/>
          <w:i/>
          <w:iCs/>
          <w:lang w:eastAsia="zh-TW"/>
        </w:rPr>
        <w:t>ra-PreambleIndex</w:t>
      </w:r>
      <w:proofErr w:type="spellEnd"/>
      <w:r w:rsidRPr="007D6FAF">
        <w:rPr>
          <w:rFonts w:eastAsia="PMingLiU"/>
          <w:b/>
          <w:i/>
          <w:iCs/>
          <w:lang w:eastAsia="zh-TW"/>
        </w:rPr>
        <w:t xml:space="preserve"> </w:t>
      </w:r>
      <w:r w:rsidRPr="007D6FAF">
        <w:rPr>
          <w:rFonts w:eastAsia="PMingLiU"/>
          <w:b/>
          <w:lang w:eastAsia="zh-TW"/>
        </w:rPr>
        <w:t>can be reused to select the dedicated RO and/or preamble for WUS.</w:t>
      </w:r>
    </w:p>
    <w:p w14:paraId="1BEFA579" w14:textId="565658EE" w:rsidR="007D6FAF" w:rsidRDefault="007D6FAF" w:rsidP="009547AD">
      <w:pPr>
        <w:pStyle w:val="af8"/>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7D6FAF" w14:paraId="06B32F8E"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FC62BA">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FC62BA">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FC62BA">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맑은 고딕"/>
                <w:lang w:eastAsia="ko-KR"/>
              </w:rPr>
            </w:pPr>
            <w:r>
              <w:rPr>
                <w:rFonts w:eastAsia="맑은 고딕" w:hint="eastAsia"/>
                <w:lang w:eastAsia="ko-KR"/>
              </w:rPr>
              <w:t>Option 1</w:t>
            </w:r>
          </w:p>
          <w:p w14:paraId="66230C3C" w14:textId="48A5269F" w:rsidR="003942AB" w:rsidRDefault="003942AB" w:rsidP="003942AB">
            <w:pPr>
              <w:spacing w:before="120" w:after="120"/>
              <w:rPr>
                <w:rFonts w:eastAsia="MS Mincho"/>
                <w:lang w:eastAsia="ja-JP"/>
              </w:rPr>
            </w:pPr>
            <w:r>
              <w:rPr>
                <w:rFonts w:eastAsia="맑은 고딕"/>
                <w:lang w:eastAsia="ko-KR"/>
              </w:rPr>
              <w:t>Regarding the FFS, it seems duplicated with previous FL’s proposal 2-4.</w:t>
            </w:r>
          </w:p>
        </w:tc>
      </w:tr>
      <w:tr w:rsidR="00EB2134" w14:paraId="32C4B2DB" w14:textId="77777777" w:rsidTr="00FC62BA">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FC62BA">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proofErr w:type="spellStart"/>
            <w:r>
              <w:rPr>
                <w:rFonts w:eastAsia="PMingLiU"/>
                <w:lang w:eastAsia="zh-TW"/>
              </w:rPr>
              <w:lastRenderedPageBreak/>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FC62BA">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FC62BA">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r w:rsidR="00FC62BA" w14:paraId="738A7510" w14:textId="77777777" w:rsidTr="00FC62BA">
        <w:tc>
          <w:tcPr>
            <w:tcW w:w="1265" w:type="dxa"/>
          </w:tcPr>
          <w:p w14:paraId="189F54B5" w14:textId="77777777" w:rsidR="00FC62BA" w:rsidRDefault="00FC62BA" w:rsidP="00142042">
            <w:pPr>
              <w:spacing w:before="120" w:after="120"/>
              <w:rPr>
                <w:rFonts w:eastAsia="맑은 고딕"/>
                <w:lang w:eastAsia="ko-KR"/>
              </w:rPr>
            </w:pPr>
            <w:r>
              <w:rPr>
                <w:rFonts w:eastAsia="맑은 고딕"/>
                <w:lang w:eastAsia="ko-KR"/>
              </w:rPr>
              <w:t>Lenovo</w:t>
            </w:r>
          </w:p>
        </w:tc>
        <w:tc>
          <w:tcPr>
            <w:tcW w:w="1570" w:type="dxa"/>
          </w:tcPr>
          <w:p w14:paraId="33816923" w14:textId="77777777" w:rsidR="00FC62BA" w:rsidRDefault="00FC62BA" w:rsidP="00142042">
            <w:pPr>
              <w:spacing w:before="120" w:after="120"/>
              <w:rPr>
                <w:rFonts w:eastAsia="맑은 고딕"/>
                <w:lang w:eastAsia="ko-KR"/>
              </w:rPr>
            </w:pPr>
            <w:r>
              <w:rPr>
                <w:rFonts w:eastAsia="맑은 고딕"/>
                <w:lang w:eastAsia="ko-KR"/>
              </w:rPr>
              <w:t>Support</w:t>
            </w:r>
          </w:p>
        </w:tc>
        <w:tc>
          <w:tcPr>
            <w:tcW w:w="6801" w:type="dxa"/>
          </w:tcPr>
          <w:p w14:paraId="06AB4533" w14:textId="77777777" w:rsidR="00FC62BA" w:rsidRDefault="00FC62BA" w:rsidP="00142042">
            <w:pPr>
              <w:spacing w:before="120" w:after="120"/>
              <w:rPr>
                <w:rFonts w:eastAsia="PMingLiU"/>
                <w:lang w:eastAsia="zh-TW"/>
              </w:rPr>
            </w:pPr>
          </w:p>
        </w:tc>
      </w:tr>
      <w:tr w:rsidR="00E60278" w14:paraId="21DF9935" w14:textId="77777777" w:rsidTr="00FC62BA">
        <w:tc>
          <w:tcPr>
            <w:tcW w:w="1265" w:type="dxa"/>
          </w:tcPr>
          <w:p w14:paraId="29AA562F" w14:textId="06F5BB10"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06B91BA6" w14:textId="1C161734"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Pr>
          <w:p w14:paraId="0666693A" w14:textId="1684D6D2" w:rsidR="00E60278" w:rsidRDefault="00E60278" w:rsidP="00E60278">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w:t>
            </w:r>
            <w:proofErr w:type="gramStart"/>
            <w:r>
              <w:rPr>
                <w:rFonts w:eastAsia="MS Mincho"/>
                <w:lang w:eastAsia="ja-JP"/>
              </w:rPr>
              <w:t>i.e.</w:t>
            </w:r>
            <w:proofErr w:type="gramEnd"/>
            <w:r>
              <w:rPr>
                <w:rFonts w:eastAsia="MS Mincho"/>
                <w:lang w:eastAsia="ja-JP"/>
              </w:rPr>
              <w:t xml:space="preserve"> Option 1/2 means common RACH configuration /independent RACH configuration)</w:t>
            </w:r>
          </w:p>
        </w:tc>
      </w:tr>
      <w:tr w:rsidR="00C40815" w14:paraId="07B9147D" w14:textId="77777777" w:rsidTr="00FC62BA">
        <w:tc>
          <w:tcPr>
            <w:tcW w:w="1265" w:type="dxa"/>
          </w:tcPr>
          <w:p w14:paraId="0C551225" w14:textId="742F1DAF" w:rsidR="00C40815" w:rsidRDefault="00C40815" w:rsidP="00C40815">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6A5D68E" w14:textId="4E92C76C" w:rsidR="00C40815" w:rsidRDefault="00C40815" w:rsidP="00C40815">
            <w:pPr>
              <w:spacing w:before="120" w:after="120"/>
              <w:rPr>
                <w:rFonts w:eastAsia="MS Mincho"/>
                <w:lang w:eastAsia="ja-JP"/>
              </w:rPr>
            </w:pPr>
            <w:r>
              <w:rPr>
                <w:rFonts w:eastAsia="PMingLiU"/>
                <w:lang w:eastAsia="zh-TW"/>
              </w:rPr>
              <w:t>Support</w:t>
            </w:r>
          </w:p>
        </w:tc>
        <w:tc>
          <w:tcPr>
            <w:tcW w:w="6801" w:type="dxa"/>
          </w:tcPr>
          <w:p w14:paraId="1324D982" w14:textId="4B65EB36" w:rsidR="00C40815" w:rsidRDefault="00C40815" w:rsidP="00C40815">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C02015" w14:paraId="2BD5D962" w14:textId="77777777" w:rsidTr="00FC62BA">
        <w:tc>
          <w:tcPr>
            <w:tcW w:w="1265" w:type="dxa"/>
          </w:tcPr>
          <w:p w14:paraId="5F755910" w14:textId="334A45BB"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Pr>
          <w:p w14:paraId="33E6AE6E" w14:textId="4361D3C7" w:rsidR="00C02015" w:rsidRDefault="00C02015" w:rsidP="00C02015">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Pr>
          <w:p w14:paraId="33BE6FDA" w14:textId="77777777" w:rsidR="00C02015" w:rsidRDefault="00C02015" w:rsidP="00C02015">
            <w:pPr>
              <w:spacing w:before="120" w:after="120"/>
              <w:rPr>
                <w:rFonts w:eastAsia="PMingLiU"/>
                <w:lang w:eastAsia="zh-TW"/>
              </w:rPr>
            </w:pPr>
          </w:p>
        </w:tc>
      </w:tr>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w:t>
      </w:r>
      <w:proofErr w:type="spellStart"/>
      <w:r w:rsidRPr="00F717EE">
        <w:rPr>
          <w:rFonts w:ascii="Times New Roman" w:eastAsiaTheme="minorEastAsia" w:hAnsi="Times New Roman"/>
          <w:b/>
          <w:bCs/>
          <w:color w:val="0070C0"/>
          <w:szCs w:val="20"/>
          <w:lang w:val="en-US" w:eastAsia="zh-CN"/>
        </w:rPr>
        <w:t>Frauhnofer</w:t>
      </w:r>
      <w:proofErr w:type="spellEnd"/>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proofErr w:type="spellStart"/>
      <w:r w:rsidRPr="00083F9C">
        <w:rPr>
          <w:rFonts w:eastAsia="PMingLiU"/>
          <w:i/>
          <w:iCs/>
          <w:szCs w:val="20"/>
          <w:lang w:eastAsia="zh-TW"/>
        </w:rPr>
        <w:t>controlResourceSetZero</w:t>
      </w:r>
      <w:proofErr w:type="spellEnd"/>
      <w:r w:rsidRPr="00083F9C">
        <w:rPr>
          <w:rFonts w:eastAsia="PMingLiU"/>
          <w:i/>
          <w:iCs/>
          <w:szCs w:val="20"/>
          <w:lang w:eastAsia="zh-TW"/>
        </w:rPr>
        <w:t xml:space="preserve"> </w:t>
      </w:r>
      <w:r w:rsidRPr="00083F9C">
        <w:rPr>
          <w:rFonts w:eastAsia="PMingLiU"/>
          <w:szCs w:val="20"/>
          <w:lang w:eastAsia="zh-TW"/>
        </w:rPr>
        <w:t xml:space="preserve">(index) in 38.213 Table 13-6, and </w:t>
      </w:r>
      <w:proofErr w:type="spellStart"/>
      <w:r w:rsidRPr="00083F9C">
        <w:rPr>
          <w:rFonts w:eastAsia="PMingLiU"/>
          <w:i/>
          <w:iCs/>
          <w:szCs w:val="20"/>
          <w:lang w:eastAsia="zh-TW"/>
        </w:rPr>
        <w:t>searchSpaceZero</w:t>
      </w:r>
      <w:proofErr w:type="spellEnd"/>
      <w:r w:rsidRPr="00083F9C">
        <w:rPr>
          <w:rFonts w:eastAsia="PMingLiU"/>
          <w:szCs w:val="20"/>
          <w:lang w:eastAsia="zh-TW"/>
        </w:rPr>
        <w:t xml:space="preserve"> (index) in 38.213 Table 13-11</w:t>
      </w:r>
    </w:p>
    <w:p w14:paraId="383FBF3F"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af8"/>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af8"/>
        <w:numPr>
          <w:ilvl w:val="2"/>
          <w:numId w:val="43"/>
        </w:numPr>
        <w:ind w:leftChars="1000" w:left="2480"/>
        <w:rPr>
          <w:rFonts w:eastAsia="PMingLiU"/>
          <w:szCs w:val="20"/>
          <w:lang w:eastAsia="zh-TW"/>
        </w:rPr>
      </w:pPr>
      <w:r w:rsidRPr="00083F9C">
        <w:rPr>
          <w:rFonts w:eastAsia="PMingLiU"/>
          <w:szCs w:val="20"/>
          <w:lang w:eastAsia="zh-TW"/>
        </w:rPr>
        <w:t xml:space="preserve"> Same SSB period as the </w:t>
      </w:r>
      <w:proofErr w:type="gramStart"/>
      <w:r w:rsidRPr="00083F9C">
        <w:rPr>
          <w:rFonts w:eastAsia="PMingLiU"/>
          <w:szCs w:val="20"/>
          <w:lang w:eastAsia="zh-TW"/>
        </w:rPr>
        <w:t>Non-NES</w:t>
      </w:r>
      <w:proofErr w:type="gramEnd"/>
      <w:r w:rsidRPr="00083F9C">
        <w:rPr>
          <w:rFonts w:eastAsia="PMingLiU"/>
          <w:szCs w:val="20"/>
          <w:lang w:eastAsia="zh-TW"/>
        </w:rPr>
        <w:t xml:space="preserve"> cell and company to report SIB1 period</w:t>
      </w:r>
    </w:p>
    <w:p w14:paraId="7E3A6248"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lastRenderedPageBreak/>
        <w:t xml:space="preserve">Same number of SSBs in a SSB burst as the </w:t>
      </w:r>
      <w:proofErr w:type="gramStart"/>
      <w:r w:rsidRPr="00083F9C">
        <w:rPr>
          <w:rFonts w:eastAsia="PMingLiU"/>
          <w:szCs w:val="20"/>
          <w:lang w:eastAsia="zh-TW"/>
        </w:rPr>
        <w:t>Non-NES</w:t>
      </w:r>
      <w:proofErr w:type="gramEnd"/>
      <w:r w:rsidRPr="00083F9C">
        <w:rPr>
          <w:rFonts w:eastAsia="PMingLiU"/>
          <w:szCs w:val="20"/>
          <w:lang w:eastAsia="zh-TW"/>
        </w:rPr>
        <w:t xml:space="preserve"> cell with SSB pattern case C</w:t>
      </w:r>
    </w:p>
    <w:p w14:paraId="20D94D35"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 xml:space="preserve">Same SSB/CORESET0 multiplexing pattern and same SIB1 PDSCH time domain resource allocation as the </w:t>
      </w:r>
      <w:proofErr w:type="gramStart"/>
      <w:r w:rsidRPr="00083F9C">
        <w:rPr>
          <w:rFonts w:eastAsia="PMingLiU"/>
          <w:szCs w:val="20"/>
          <w:lang w:eastAsia="zh-TW"/>
        </w:rPr>
        <w:t>Non-NES</w:t>
      </w:r>
      <w:proofErr w:type="gramEnd"/>
      <w:r w:rsidRPr="00083F9C">
        <w:rPr>
          <w:rFonts w:eastAsia="PMingLiU"/>
          <w:szCs w:val="20"/>
          <w:lang w:eastAsia="zh-TW"/>
        </w:rPr>
        <w:t xml:space="preserve"> cell</w:t>
      </w:r>
    </w:p>
    <w:p w14:paraId="314834A3"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 xml:space="preserve">Same traffic model as the </w:t>
      </w:r>
      <w:proofErr w:type="gramStart"/>
      <w:r w:rsidRPr="00083F9C">
        <w:rPr>
          <w:rFonts w:eastAsia="PMingLiU"/>
          <w:szCs w:val="20"/>
          <w:lang w:eastAsia="zh-TW"/>
        </w:rPr>
        <w:t>Non-NES</w:t>
      </w:r>
      <w:proofErr w:type="gramEnd"/>
      <w:r w:rsidRPr="00083F9C">
        <w:rPr>
          <w:rFonts w:eastAsia="PMingLiU"/>
          <w:szCs w:val="20"/>
          <w:lang w:eastAsia="zh-TW"/>
        </w:rPr>
        <w:t xml:space="preserve"> cell</w:t>
      </w:r>
    </w:p>
    <w:p w14:paraId="3A181686"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rPr>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af8"/>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af8"/>
        <w:numPr>
          <w:ilvl w:val="1"/>
          <w:numId w:val="44"/>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af8"/>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proofErr w:type="spellStart"/>
      <w:r w:rsidR="007C0F0C" w:rsidRPr="007C0F0C">
        <w:rPr>
          <w:rFonts w:eastAsia="PMingLiU"/>
          <w:b/>
          <w:bCs/>
          <w:lang w:eastAsia="zh-TW"/>
        </w:rPr>
        <w:t>FDMed</w:t>
      </w:r>
      <w:proofErr w:type="spellEnd"/>
      <w:r w:rsidR="007C0F0C" w:rsidRPr="007C0F0C">
        <w:rPr>
          <w:rFonts w:eastAsia="PMingLiU"/>
          <w:b/>
          <w:bCs/>
          <w:lang w:eastAsia="zh-TW"/>
        </w:rPr>
        <w:t xml:space="preserve"> SSB and SIB1</w:t>
      </w:r>
    </w:p>
    <w:p w14:paraId="32B7D320" w14:textId="1F527E9B" w:rsidR="007C0F0C" w:rsidRDefault="007C0F0C" w:rsidP="009547AD">
      <w:pPr>
        <w:pStyle w:val="af8"/>
        <w:numPr>
          <w:ilvl w:val="2"/>
          <w:numId w:val="44"/>
        </w:numPr>
        <w:tabs>
          <w:tab w:val="left" w:pos="1260"/>
        </w:tabs>
        <w:ind w:leftChars="0"/>
        <w:rPr>
          <w:rFonts w:eastAsia="PMingLiU"/>
          <w:b/>
          <w:bCs/>
          <w:lang w:eastAsia="zh-TW"/>
        </w:rPr>
      </w:pPr>
      <w:r>
        <w:rPr>
          <w:rFonts w:eastAsia="PMingLiU" w:hint="eastAsia"/>
          <w:b/>
          <w:bCs/>
          <w:lang w:eastAsia="zh-TW"/>
        </w:rPr>
        <w:lastRenderedPageBreak/>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af8"/>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af8"/>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af8"/>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af8"/>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af8"/>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af8"/>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af8"/>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af8"/>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af8"/>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af8"/>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af8"/>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af8"/>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af8"/>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af8"/>
        <w:numPr>
          <w:ilvl w:val="1"/>
          <w:numId w:val="45"/>
        </w:numPr>
        <w:ind w:leftChars="0"/>
        <w:rPr>
          <w:rFonts w:cs="Times"/>
          <w:b/>
          <w:bCs/>
          <w:szCs w:val="20"/>
        </w:rPr>
      </w:pPr>
      <w:bookmarkStart w:id="63"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3"/>
    </w:p>
    <w:p w14:paraId="2894E34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af8"/>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proofErr w:type="gramStart"/>
      <w:r>
        <w:rPr>
          <w:rFonts w:eastAsia="PMingLiU"/>
          <w:b/>
          <w:bCs/>
          <w:highlight w:val="yellow"/>
          <w:lang w:eastAsia="zh-TW"/>
        </w:rPr>
        <w:t>Also</w:t>
      </w:r>
      <w:proofErr w:type="gramEnd"/>
      <w:r>
        <w:rPr>
          <w:rFonts w:eastAsia="PMingLiU"/>
          <w:b/>
          <w:bCs/>
          <w:highlight w:val="yellow"/>
          <w:lang w:eastAsia="zh-TW"/>
        </w:rPr>
        <w:t xml:space="preserve">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af6"/>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 xml:space="preserve">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af8"/>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맑은 고딕"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맑은 고딕" w:hint="eastAsia"/>
                <w:lang w:eastAsia="ko-KR"/>
              </w:rPr>
              <w:t xml:space="preserve">Our </w:t>
            </w:r>
            <w:r>
              <w:rPr>
                <w:rFonts w:eastAsia="맑은 고딕"/>
                <w:lang w:eastAsia="ko-KR"/>
              </w:rPr>
              <w:t xml:space="preserve">updated </w:t>
            </w:r>
            <w:r>
              <w:rPr>
                <w:rFonts w:eastAsia="맑은 고딕" w:hint="eastAsia"/>
                <w:lang w:eastAsia="ko-KR"/>
              </w:rPr>
              <w:t>input</w:t>
            </w:r>
            <w:r>
              <w:rPr>
                <w:rFonts w:eastAsia="맑은 고딕"/>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lastRenderedPageBreak/>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af8"/>
        <w:numPr>
          <w:ilvl w:val="0"/>
          <w:numId w:val="23"/>
        </w:numPr>
        <w:ind w:leftChars="0"/>
        <w:rPr>
          <w:rFonts w:eastAsia="PMingLiU"/>
          <w:bCs/>
          <w:lang w:eastAsia="zh-TW"/>
        </w:rPr>
      </w:pPr>
      <w:bookmarkStart w:id="68" w:name="OLE_LINK270"/>
      <w:bookmarkEnd w:id="66"/>
      <w:proofErr w:type="spellStart"/>
      <w:r w:rsidRPr="00895061">
        <w:rPr>
          <w:rFonts w:eastAsia="PMingLiU" w:hint="eastAsia"/>
          <w:bCs/>
          <w:highlight w:val="yellow"/>
          <w:lang w:eastAsia="zh-TW"/>
        </w:rPr>
        <w:t>T</w:t>
      </w:r>
      <w:r w:rsidRPr="00895061">
        <w:rPr>
          <w:rFonts w:eastAsia="PMingLiU"/>
          <w:bCs/>
          <w:highlight w:val="yellow"/>
          <w:lang w:eastAsia="zh-TW"/>
        </w:rPr>
        <w:t>ranssion</w:t>
      </w:r>
      <w:proofErr w:type="spellEnd"/>
      <w:r>
        <w:rPr>
          <w:rFonts w:eastAsia="PMingLiU"/>
          <w:bCs/>
          <w:lang w:eastAsia="zh-TW"/>
        </w:rPr>
        <w:t xml:space="preserve">: </w:t>
      </w:r>
      <w:proofErr w:type="gramStart"/>
      <w:r w:rsidRPr="00BE4756">
        <w:rPr>
          <w:rFonts w:eastAsia="PMingLiU"/>
          <w:bCs/>
          <w:lang w:eastAsia="zh-TW"/>
        </w:rPr>
        <w:t>NES  cells</w:t>
      </w:r>
      <w:proofErr w:type="gramEnd"/>
      <w:r w:rsidRPr="00BE4756">
        <w:rPr>
          <w:rFonts w:eastAsia="PMingLiU"/>
          <w:bCs/>
          <w:lang w:eastAsia="zh-TW"/>
        </w:rPr>
        <w:t xml:space="preserve">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af8"/>
        <w:numPr>
          <w:ilvl w:val="0"/>
          <w:numId w:val="23"/>
        </w:numPr>
        <w:ind w:leftChars="0"/>
        <w:rPr>
          <w:rFonts w:eastAsia="PMingLiU"/>
          <w:bCs/>
          <w:lang w:eastAsia="zh-TW"/>
        </w:rPr>
      </w:pPr>
      <w:proofErr w:type="spellStart"/>
      <w:r w:rsidRPr="00895061">
        <w:rPr>
          <w:rFonts w:eastAsia="PMingLiU"/>
          <w:bCs/>
          <w:highlight w:val="yellow"/>
          <w:lang w:eastAsia="zh-TW"/>
        </w:rPr>
        <w:t>Futurewei</w:t>
      </w:r>
      <w:proofErr w:type="spellEnd"/>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af8"/>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af8"/>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af8"/>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af8"/>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af8"/>
        <w:numPr>
          <w:ilvl w:val="0"/>
          <w:numId w:val="23"/>
        </w:numPr>
        <w:ind w:leftChars="0"/>
        <w:rPr>
          <w:rFonts w:eastAsia="PMingLiU"/>
          <w:bCs/>
          <w:lang w:eastAsia="zh-TW"/>
        </w:rPr>
      </w:pPr>
      <w:proofErr w:type="spellStart"/>
      <w:r w:rsidRPr="00895061">
        <w:rPr>
          <w:rFonts w:eastAsia="PMingLiU"/>
          <w:bCs/>
          <w:highlight w:val="yellow"/>
          <w:lang w:eastAsia="zh-TW"/>
        </w:rPr>
        <w:t>ASUSTek</w:t>
      </w:r>
      <w:proofErr w:type="spellEnd"/>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af8"/>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af8"/>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af8"/>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af8"/>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af8"/>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af8"/>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af8"/>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w:t>
      </w:r>
      <w:proofErr w:type="gramStart"/>
      <w:r w:rsidR="006828FF" w:rsidRPr="006828FF">
        <w:rPr>
          <w:rFonts w:eastAsia="PMingLiU"/>
          <w:b/>
          <w:lang w:eastAsia="zh-TW"/>
        </w:rPr>
        <w:t>e.g.</w:t>
      </w:r>
      <w:proofErr w:type="gramEnd"/>
      <w:r w:rsidR="006828FF" w:rsidRPr="006828FF">
        <w:rPr>
          <w:rFonts w:eastAsia="PMingLiU"/>
          <w:b/>
          <w:lang w:eastAsia="zh-TW"/>
        </w:rPr>
        <w:t xml:space="preserve">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w:t>
            </w:r>
            <w:proofErr w:type="gramStart"/>
            <w:r>
              <w:rPr>
                <w:rFonts w:eastAsiaTheme="minorEastAsia"/>
                <w:lang w:eastAsia="zh-CN"/>
              </w:rPr>
              <w:t>can</w:t>
            </w:r>
            <w:proofErr w:type="gramEnd"/>
            <w:r>
              <w:rPr>
                <w:rFonts w:eastAsiaTheme="minorEastAsia"/>
                <w:lang w:eastAsia="zh-CN"/>
              </w:rPr>
              <w:t xml:space="preserve">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맑은 고딕"/>
                <w:lang w:eastAsia="ko-KR"/>
              </w:rPr>
            </w:pPr>
            <w:r>
              <w:rPr>
                <w:rFonts w:eastAsia="맑은 고딕"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맑은 고딕"/>
                <w:lang w:eastAsia="ko-KR"/>
              </w:rPr>
            </w:pPr>
            <w:r>
              <w:rPr>
                <w:rFonts w:eastAsia="맑은 고딕"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맑은 고딕"/>
                <w:lang w:eastAsia="ko-KR"/>
              </w:rPr>
            </w:pPr>
            <w:r>
              <w:rPr>
                <w:rFonts w:eastAsia="맑은 고딕"/>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맑은 고딕"/>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r w:rsidR="00E60278" w:rsidRPr="006F6429" w14:paraId="19CC220E" w14:textId="77777777" w:rsidTr="00021CD1">
        <w:tc>
          <w:tcPr>
            <w:tcW w:w="1265" w:type="dxa"/>
            <w:tcBorders>
              <w:top w:val="single" w:sz="4" w:space="0" w:color="auto"/>
              <w:left w:val="single" w:sz="4" w:space="0" w:color="auto"/>
              <w:bottom w:val="single" w:sz="4" w:space="0" w:color="auto"/>
              <w:right w:val="single" w:sz="4" w:space="0" w:color="auto"/>
            </w:tcBorders>
          </w:tcPr>
          <w:p w14:paraId="23E95F14" w14:textId="30486607" w:rsidR="00E60278" w:rsidRDefault="00E60278" w:rsidP="00E60278">
            <w:pPr>
              <w:spacing w:before="120" w:after="120"/>
              <w:rPr>
                <w:rFonts w:eastAsia="MS Mincho"/>
                <w:lang w:eastAsia="ja-JP"/>
              </w:rPr>
            </w:pPr>
            <w:r>
              <w:rPr>
                <w:rFonts w:eastAsia="MS Mincho" w:hint="eastAsia"/>
                <w:lang w:eastAsia="ja-JP"/>
              </w:rPr>
              <w:lastRenderedPageBreak/>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AF151D7" w14:textId="647EE8FE" w:rsidR="00E60278" w:rsidRDefault="00E60278" w:rsidP="00E60278">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26DD7B33" w14:textId="77777777" w:rsidR="00E60278" w:rsidRDefault="00E60278" w:rsidP="00E60278">
            <w:pPr>
              <w:spacing w:before="120" w:after="120"/>
              <w:rPr>
                <w:rFonts w:eastAsia="PMingLiU"/>
                <w:lang w:eastAsia="zh-TW"/>
              </w:rPr>
            </w:pPr>
          </w:p>
        </w:tc>
      </w:tr>
      <w:tr w:rsidR="00C02015" w:rsidRPr="006F6429" w14:paraId="02FAA6C7" w14:textId="77777777" w:rsidTr="00021CD1">
        <w:tc>
          <w:tcPr>
            <w:tcW w:w="1265" w:type="dxa"/>
            <w:tcBorders>
              <w:top w:val="single" w:sz="4" w:space="0" w:color="auto"/>
              <w:left w:val="single" w:sz="4" w:space="0" w:color="auto"/>
              <w:bottom w:val="single" w:sz="4" w:space="0" w:color="auto"/>
              <w:right w:val="single" w:sz="4" w:space="0" w:color="auto"/>
            </w:tcBorders>
          </w:tcPr>
          <w:p w14:paraId="09A25960" w14:textId="110AB3C4"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44B70AC" w14:textId="629F21EB" w:rsidR="00C02015" w:rsidRDefault="00C02015" w:rsidP="00C02015">
            <w:pPr>
              <w:spacing w:before="120" w:after="120"/>
              <w:rPr>
                <w:rFonts w:eastAsia="MS Mincho" w:hint="eastAsia"/>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D2E442F" w14:textId="77777777" w:rsidR="00C02015" w:rsidRDefault="00C02015" w:rsidP="00C02015">
            <w:pPr>
              <w:spacing w:before="120" w:after="120"/>
              <w:rPr>
                <w:rFonts w:eastAsia="PMingLiU"/>
                <w:lang w:eastAsia="zh-TW"/>
              </w:rPr>
            </w:pPr>
          </w:p>
        </w:tc>
      </w:tr>
    </w:tbl>
    <w:p w14:paraId="5285F6C5" w14:textId="60A6B51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530"/>
        <w:gridCol w:w="1543"/>
        <w:gridCol w:w="6563"/>
      </w:tblGrid>
      <w:tr w:rsidR="00895061" w14:paraId="3B28BCD0" w14:textId="77777777" w:rsidTr="00FC62BA">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af8"/>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C62BA">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C62BA">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FB31D7" w14:paraId="75326A5F" w14:textId="77777777" w:rsidTr="00FC62BA">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C62BA">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맑은 고딕"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맑은 고딕" w:hint="eastAsia"/>
                <w:lang w:eastAsia="ko-KR"/>
              </w:rPr>
              <w:t>OK</w:t>
            </w:r>
          </w:p>
        </w:tc>
      </w:tr>
      <w:tr w:rsidR="00C74A2B" w14:paraId="588FBEFF" w14:textId="77777777" w:rsidTr="00FC62BA">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맑은 고딕"/>
                <w:lang w:eastAsia="ko-KR"/>
              </w:rPr>
            </w:pPr>
            <w:r>
              <w:rPr>
                <w:rFonts w:eastAsia="맑은 고딕"/>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맑은 고딕"/>
                <w:lang w:eastAsia="ko-KR"/>
              </w:rPr>
            </w:pPr>
            <w:r>
              <w:rPr>
                <w:rFonts w:eastAsia="맑은 고딕"/>
                <w:lang w:eastAsia="ko-KR"/>
              </w:rPr>
              <w:t>OK</w:t>
            </w:r>
            <w:r w:rsidR="00A14864">
              <w:rPr>
                <w:rFonts w:eastAsia="맑은 고딕"/>
                <w:lang w:eastAsia="ko-KR"/>
              </w:rPr>
              <w:t xml:space="preserve">. </w:t>
            </w:r>
          </w:p>
        </w:tc>
      </w:tr>
      <w:tr w:rsidR="00A50598" w14:paraId="62A0615B" w14:textId="77777777" w:rsidTr="00FC62BA">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맑은 고딕"/>
                <w:lang w:eastAsia="ko-KR"/>
              </w:rPr>
            </w:pPr>
            <w:r>
              <w:rPr>
                <w:rFonts w:eastAsia="맑은 고딕"/>
                <w:lang w:eastAsia="ko-KR"/>
              </w:rPr>
              <w:t>OK</w:t>
            </w:r>
          </w:p>
        </w:tc>
      </w:tr>
      <w:tr w:rsidR="000C19AA" w14:paraId="6A517CA1" w14:textId="77777777" w:rsidTr="00FC62BA">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맑은 고딕" w:hint="eastAsia"/>
                <w:lang w:eastAsia="ko-KR"/>
              </w:rPr>
              <w:t>Y</w:t>
            </w:r>
            <w:r>
              <w:rPr>
                <w:rFonts w:eastAsia="맑은 고딕"/>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맑은 고딕"/>
                <w:lang w:eastAsia="ko-KR"/>
              </w:rPr>
            </w:pPr>
            <w:r>
              <w:rPr>
                <w:rFonts w:eastAsia="맑은 고딕"/>
                <w:lang w:eastAsia="ko-KR"/>
              </w:rPr>
              <w:t>If the backward compatibility in the proposal intends the legacy idle/inactive UEs, the proposal looks a common understanding which may not need agreement.</w:t>
            </w:r>
          </w:p>
        </w:tc>
      </w:tr>
      <w:tr w:rsidR="00F169BF" w14:paraId="39C3A19A" w14:textId="77777777" w:rsidTr="00FC62BA">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맑은 고딕"/>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맑은 고딕"/>
                <w:lang w:eastAsia="ko-KR"/>
              </w:rPr>
            </w:pPr>
            <w:r>
              <w:rPr>
                <w:rFonts w:eastAsia="MS Mincho" w:hint="eastAsia"/>
                <w:lang w:eastAsia="ja-JP"/>
              </w:rPr>
              <w:t>I</w:t>
            </w:r>
            <w:r>
              <w:rPr>
                <w:rFonts w:eastAsia="MS Mincho"/>
                <w:lang w:eastAsia="ja-JP"/>
              </w:rPr>
              <w:t xml:space="preserve">t needs to be clarified that the cell </w:t>
            </w:r>
            <w:proofErr w:type="gramStart"/>
            <w:r>
              <w:rPr>
                <w:rFonts w:eastAsia="MS Mincho"/>
                <w:lang w:eastAsia="ja-JP"/>
              </w:rPr>
              <w:t>barred</w:t>
            </w:r>
            <w:proofErr w:type="gramEnd"/>
            <w:r>
              <w:rPr>
                <w:rFonts w:eastAsia="MS Mincho"/>
                <w:lang w:eastAsia="ja-JP"/>
              </w:rPr>
              <w:t xml:space="preserve"> or SIB absent indication is used before on-demand SIB1 transmission is triggered. It will be discussed separately for the case after on-demand SIB1 transmission is triggered.</w:t>
            </w:r>
          </w:p>
        </w:tc>
      </w:tr>
      <w:tr w:rsidR="00FC62BA" w14:paraId="233FCC0B" w14:textId="77777777" w:rsidTr="00FC62BA">
        <w:tc>
          <w:tcPr>
            <w:tcW w:w="1530" w:type="dxa"/>
          </w:tcPr>
          <w:p w14:paraId="61F46994" w14:textId="77777777" w:rsidR="00FC62BA" w:rsidRDefault="00FC62BA" w:rsidP="00142042">
            <w:pPr>
              <w:spacing w:before="120" w:after="120"/>
              <w:rPr>
                <w:rFonts w:eastAsia="맑은 고딕"/>
                <w:lang w:eastAsia="ko-KR"/>
              </w:rPr>
            </w:pPr>
            <w:r>
              <w:rPr>
                <w:rFonts w:eastAsia="맑은 고딕"/>
                <w:lang w:eastAsia="ko-KR"/>
              </w:rPr>
              <w:t>Lenovo</w:t>
            </w:r>
          </w:p>
        </w:tc>
        <w:tc>
          <w:tcPr>
            <w:tcW w:w="1543" w:type="dxa"/>
          </w:tcPr>
          <w:p w14:paraId="78832DA7" w14:textId="77777777" w:rsidR="00FC62BA" w:rsidRDefault="00FC62BA" w:rsidP="00142042">
            <w:pPr>
              <w:spacing w:before="120" w:after="120"/>
              <w:rPr>
                <w:rFonts w:eastAsia="맑은 고딕"/>
                <w:lang w:eastAsia="ko-KR"/>
              </w:rPr>
            </w:pPr>
            <w:r>
              <w:rPr>
                <w:rFonts w:eastAsia="맑은 고딕"/>
                <w:lang w:eastAsia="ko-KR"/>
              </w:rPr>
              <w:t>Support</w:t>
            </w:r>
          </w:p>
        </w:tc>
        <w:tc>
          <w:tcPr>
            <w:tcW w:w="6563" w:type="dxa"/>
          </w:tcPr>
          <w:p w14:paraId="5B7B462B" w14:textId="77777777" w:rsidR="00FC62BA" w:rsidRDefault="00FC62BA" w:rsidP="00142042">
            <w:pPr>
              <w:spacing w:before="120" w:after="120"/>
              <w:rPr>
                <w:rFonts w:eastAsia="맑은 고딕"/>
                <w:lang w:eastAsia="ko-KR"/>
              </w:rPr>
            </w:pPr>
          </w:p>
        </w:tc>
      </w:tr>
      <w:tr w:rsidR="00E60278" w14:paraId="7E379CA0" w14:textId="77777777" w:rsidTr="00FC62BA">
        <w:tc>
          <w:tcPr>
            <w:tcW w:w="1530" w:type="dxa"/>
          </w:tcPr>
          <w:p w14:paraId="6D7F306B" w14:textId="632BBAE6"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43" w:type="dxa"/>
          </w:tcPr>
          <w:p w14:paraId="43716106" w14:textId="1FADFB99" w:rsidR="00E60278" w:rsidRDefault="00E60278" w:rsidP="00E60278">
            <w:pPr>
              <w:spacing w:before="120" w:after="120"/>
              <w:rPr>
                <w:rFonts w:eastAsia="맑은 고딕"/>
                <w:lang w:eastAsia="ko-KR"/>
              </w:rPr>
            </w:pPr>
            <w:r>
              <w:rPr>
                <w:rFonts w:eastAsia="MS Mincho" w:hint="eastAsia"/>
                <w:lang w:eastAsia="ja-JP"/>
              </w:rPr>
              <w:t>Y</w:t>
            </w:r>
            <w:r>
              <w:rPr>
                <w:rFonts w:eastAsia="MS Mincho"/>
                <w:lang w:eastAsia="ja-JP"/>
              </w:rPr>
              <w:t>es</w:t>
            </w:r>
          </w:p>
        </w:tc>
        <w:tc>
          <w:tcPr>
            <w:tcW w:w="6563" w:type="dxa"/>
          </w:tcPr>
          <w:p w14:paraId="6FA3E93C" w14:textId="7099E197" w:rsidR="00E60278" w:rsidRDefault="00E60278" w:rsidP="00E60278">
            <w:pPr>
              <w:spacing w:before="120" w:after="120"/>
              <w:rPr>
                <w:rFonts w:eastAsia="맑은 고딕"/>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C40815" w14:paraId="794435BC" w14:textId="77777777" w:rsidTr="00FC62BA">
        <w:tc>
          <w:tcPr>
            <w:tcW w:w="1530" w:type="dxa"/>
          </w:tcPr>
          <w:p w14:paraId="1B3F08FE" w14:textId="750E6296" w:rsidR="00C40815" w:rsidRDefault="00C40815" w:rsidP="00C40815">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5C48B078" w14:textId="77777777" w:rsidR="00C40815" w:rsidRDefault="00C40815" w:rsidP="00C40815">
            <w:pPr>
              <w:spacing w:before="120" w:after="120"/>
              <w:rPr>
                <w:rFonts w:eastAsia="MS Mincho"/>
                <w:lang w:eastAsia="ja-JP"/>
              </w:rPr>
            </w:pPr>
          </w:p>
        </w:tc>
        <w:tc>
          <w:tcPr>
            <w:tcW w:w="6563" w:type="dxa"/>
          </w:tcPr>
          <w:p w14:paraId="6BA6CE46" w14:textId="43E90CAD" w:rsidR="00C40815" w:rsidRDefault="00C40815" w:rsidP="00C40815">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C02015" w14:paraId="36FE97C9" w14:textId="77777777" w:rsidTr="00FC62BA">
        <w:tc>
          <w:tcPr>
            <w:tcW w:w="1530" w:type="dxa"/>
          </w:tcPr>
          <w:p w14:paraId="507ECABF" w14:textId="11851D54"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43" w:type="dxa"/>
          </w:tcPr>
          <w:p w14:paraId="2B34EF88" w14:textId="77777777" w:rsidR="00C02015" w:rsidRDefault="00C02015" w:rsidP="00C02015">
            <w:pPr>
              <w:spacing w:before="120" w:after="120"/>
              <w:rPr>
                <w:rFonts w:eastAsia="MS Mincho"/>
                <w:lang w:eastAsia="ja-JP"/>
              </w:rPr>
            </w:pPr>
          </w:p>
        </w:tc>
        <w:tc>
          <w:tcPr>
            <w:tcW w:w="6563" w:type="dxa"/>
          </w:tcPr>
          <w:p w14:paraId="28D60EB2" w14:textId="3AC2D71D" w:rsidR="00C02015" w:rsidRDefault="00C02015" w:rsidP="00C02015">
            <w:pPr>
              <w:spacing w:before="120" w:after="120"/>
              <w:rPr>
                <w:rFonts w:eastAsia="SimSun" w:hint="eastAsia"/>
                <w:lang w:val="en-US" w:eastAsia="zh-CN"/>
              </w:rPr>
            </w:pPr>
            <w:r>
              <w:rPr>
                <w:rFonts w:eastAsia="맑은 고딕" w:hint="eastAsia"/>
                <w:lang w:eastAsia="ko-KR"/>
              </w:rPr>
              <w:t>I</w:t>
            </w:r>
            <w:r>
              <w:rPr>
                <w:rFonts w:eastAsia="맑은 고딕"/>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맑은 고딕" w:hint="eastAsia"/>
                <w:lang w:eastAsia="ko-KR"/>
              </w:rPr>
              <w:t>It is already in WID</w:t>
            </w:r>
            <w:r>
              <w:rPr>
                <w:rFonts w:eastAsia="맑은 고딕"/>
                <w:lang w:eastAsia="ko-KR"/>
              </w:rPr>
              <w:t>, i.e., “</w:t>
            </w:r>
            <w:r w:rsidRPr="004861F1">
              <w:rPr>
                <w:rFonts w:eastAsia="맑은 고딕"/>
                <w:lang w:eastAsia="ko-KR"/>
              </w:rPr>
              <w:t>No modification of SSB will be discussed under this objective</w:t>
            </w:r>
            <w:r>
              <w:rPr>
                <w:rFonts w:eastAsia="맑은 고딕"/>
                <w:lang w:eastAsia="ko-KR"/>
              </w:rPr>
              <w:t>”</w:t>
            </w:r>
            <w:r>
              <w:rPr>
                <w:rFonts w:eastAsia="맑은 고딕"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맑은 고딕"/>
                <w:lang w:eastAsia="ko-KR"/>
              </w:rPr>
            </w:pPr>
            <w:r>
              <w:rPr>
                <w:rFonts w:eastAsia="맑은 고딕"/>
                <w:lang w:eastAsia="ko-KR"/>
              </w:rPr>
              <w:t>Agree with Samsung, i</w:t>
            </w:r>
            <w:r w:rsidR="005C45FD">
              <w:rPr>
                <w:rFonts w:eastAsia="맑은 고딕"/>
                <w:lang w:eastAsia="ko-KR"/>
              </w:rPr>
              <w:t xml:space="preserve">t </w:t>
            </w:r>
            <w:r w:rsidR="00A1511D">
              <w:rPr>
                <w:rFonts w:eastAsia="맑은 고딕"/>
                <w:lang w:eastAsia="ko-KR"/>
              </w:rPr>
              <w:t xml:space="preserve">is </w:t>
            </w:r>
            <w:r w:rsidR="005C45FD">
              <w:rPr>
                <w:rFonts w:eastAsia="맑은 고딕"/>
                <w:lang w:eastAsia="ko-KR"/>
              </w:rPr>
              <w:t xml:space="preserve">clear from the WID. </w:t>
            </w:r>
            <w:r>
              <w:rPr>
                <w:rFonts w:eastAsia="맑은 고딕"/>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맑은 고딕"/>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맑은 고딕"/>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맑은 고딕"/>
                <w:lang w:eastAsia="ko-KR"/>
              </w:rPr>
            </w:pPr>
          </w:p>
        </w:tc>
      </w:tr>
      <w:tr w:rsidR="00E60278" w14:paraId="4BC03726" w14:textId="77777777" w:rsidTr="00895061">
        <w:tc>
          <w:tcPr>
            <w:tcW w:w="1265" w:type="dxa"/>
            <w:tcBorders>
              <w:top w:val="single" w:sz="4" w:space="0" w:color="auto"/>
              <w:left w:val="single" w:sz="4" w:space="0" w:color="auto"/>
              <w:bottom w:val="single" w:sz="4" w:space="0" w:color="auto"/>
              <w:right w:val="single" w:sz="4" w:space="0" w:color="auto"/>
            </w:tcBorders>
          </w:tcPr>
          <w:p w14:paraId="04D62524" w14:textId="5A04A1E6"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5B89B5"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0BE9E00" w14:textId="7EC3E252" w:rsidR="00E60278" w:rsidRDefault="00E60278" w:rsidP="00E60278">
            <w:pPr>
              <w:spacing w:before="120" w:after="120"/>
              <w:rPr>
                <w:rFonts w:eastAsia="맑은 고딕"/>
                <w:lang w:eastAsia="ko-KR"/>
              </w:rPr>
            </w:pPr>
            <w:r>
              <w:rPr>
                <w:rFonts w:eastAsia="MS Mincho" w:hint="eastAsia"/>
                <w:lang w:eastAsia="ja-JP"/>
              </w:rPr>
              <w:t>A</w:t>
            </w:r>
            <w:r>
              <w:rPr>
                <w:rFonts w:eastAsia="MS Mincho"/>
                <w:lang w:eastAsia="ja-JP"/>
              </w:rPr>
              <w:t>gree with Samsung and Ericsson.</w:t>
            </w:r>
          </w:p>
        </w:tc>
      </w:tr>
      <w:tr w:rsidR="00C02015" w14:paraId="52B26C0E" w14:textId="77777777" w:rsidTr="00895061">
        <w:tc>
          <w:tcPr>
            <w:tcW w:w="1265" w:type="dxa"/>
            <w:tcBorders>
              <w:top w:val="single" w:sz="4" w:space="0" w:color="auto"/>
              <w:left w:val="single" w:sz="4" w:space="0" w:color="auto"/>
              <w:bottom w:val="single" w:sz="4" w:space="0" w:color="auto"/>
              <w:right w:val="single" w:sz="4" w:space="0" w:color="auto"/>
            </w:tcBorders>
          </w:tcPr>
          <w:p w14:paraId="1E2918D9" w14:textId="672C230C"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9AB0E5B" w14:textId="2349830A" w:rsidR="00C02015" w:rsidRDefault="00C02015" w:rsidP="00C02015">
            <w:pPr>
              <w:spacing w:before="120" w:after="120"/>
              <w:rPr>
                <w:rFonts w:eastAsia="MS Mincho"/>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22528483" w14:textId="5634DDE3" w:rsidR="00C02015" w:rsidRDefault="00C02015" w:rsidP="00C02015">
            <w:pPr>
              <w:spacing w:before="120" w:after="120"/>
              <w:rPr>
                <w:rFonts w:eastAsia="MS Mincho" w:hint="eastAsia"/>
                <w:lang w:eastAsia="ja-JP"/>
              </w:rPr>
            </w:pPr>
            <w:r>
              <w:rPr>
                <w:rFonts w:eastAsia="맑은 고딕" w:hint="eastAsia"/>
                <w:lang w:eastAsia="ko-KR"/>
              </w:rPr>
              <w:t>A</w:t>
            </w:r>
            <w:r>
              <w:rPr>
                <w:rFonts w:eastAsia="맑은 고딕"/>
                <w:lang w:eastAsia="ko-KR"/>
              </w:rPr>
              <w:t>gree with Samsung.</w:t>
            </w: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af8"/>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af8"/>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af8"/>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w:t>
      </w:r>
      <w:proofErr w:type="gramStart"/>
      <w:r w:rsidRPr="00895061">
        <w:rPr>
          <w:rFonts w:eastAsia="PMingLiU"/>
          <w:bCs/>
          <w:lang w:eastAsia="zh-TW"/>
        </w:rPr>
        <w:t xml:space="preserve">SI </w:t>
      </w:r>
      <w:r>
        <w:rPr>
          <w:rFonts w:eastAsia="PMingLiU"/>
          <w:bCs/>
          <w:lang w:eastAsia="zh-TW"/>
        </w:rPr>
        <w:t xml:space="preserve"> </w:t>
      </w:r>
      <w:r w:rsidRPr="00895061">
        <w:rPr>
          <w:rFonts w:eastAsia="PMingLiU"/>
          <w:bCs/>
          <w:lang w:eastAsia="zh-TW"/>
        </w:rPr>
        <w:t>procedure</w:t>
      </w:r>
      <w:proofErr w:type="gramEnd"/>
    </w:p>
    <w:p w14:paraId="5D670D11" w14:textId="3EB8F202" w:rsid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af8"/>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af8"/>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af8"/>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af8"/>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af8"/>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af8"/>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af8"/>
        <w:numPr>
          <w:ilvl w:val="0"/>
          <w:numId w:val="25"/>
        </w:numPr>
        <w:ind w:leftChars="0"/>
        <w:rPr>
          <w:rFonts w:eastAsia="PMingLiU"/>
          <w:bCs/>
          <w:lang w:eastAsia="zh-TW"/>
        </w:rPr>
      </w:pPr>
      <w:bookmarkStart w:id="85" w:name="OLE_LINK16"/>
      <w:proofErr w:type="spellStart"/>
      <w:r w:rsidRPr="001926C4">
        <w:rPr>
          <w:rFonts w:eastAsia="PMingLiU" w:hint="eastAsia"/>
          <w:bCs/>
          <w:highlight w:val="yellow"/>
          <w:lang w:eastAsia="zh-TW"/>
        </w:rPr>
        <w:t>S</w:t>
      </w:r>
      <w:r w:rsidRPr="001926C4">
        <w:rPr>
          <w:rFonts w:eastAsia="PMingLiU"/>
          <w:bCs/>
          <w:highlight w:val="yellow"/>
          <w:lang w:eastAsia="zh-TW"/>
        </w:rPr>
        <w:t>preadtrum</w:t>
      </w:r>
      <w:proofErr w:type="spellEnd"/>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af8"/>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af8"/>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af8"/>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af8"/>
        <w:numPr>
          <w:ilvl w:val="1"/>
          <w:numId w:val="25"/>
        </w:numPr>
        <w:ind w:leftChars="0"/>
        <w:rPr>
          <w:rFonts w:eastAsia="PMingLiU"/>
          <w:bCs/>
          <w:lang w:eastAsia="zh-TW"/>
        </w:rPr>
      </w:pPr>
      <w:r w:rsidRPr="00811C31">
        <w:rPr>
          <w:rFonts w:eastAsia="PMingLiU"/>
          <w:bCs/>
          <w:lang w:eastAsia="zh-TW"/>
        </w:rPr>
        <w:t xml:space="preserve">For Scenario 1, Case 2 could be considered as the baseline UE </w:t>
      </w:r>
      <w:proofErr w:type="spellStart"/>
      <w:r w:rsidRPr="00811C31">
        <w:rPr>
          <w:rFonts w:eastAsia="PMingLiU"/>
          <w:bCs/>
          <w:lang w:eastAsia="zh-TW"/>
        </w:rPr>
        <w:t>behavior</w:t>
      </w:r>
      <w:proofErr w:type="spellEnd"/>
    </w:p>
    <w:p w14:paraId="0D1DB23B" w14:textId="1FD05DC5" w:rsidR="00811C31" w:rsidRDefault="00811C31" w:rsidP="009547AD">
      <w:pPr>
        <w:pStyle w:val="af8"/>
        <w:numPr>
          <w:ilvl w:val="1"/>
          <w:numId w:val="25"/>
        </w:numPr>
        <w:ind w:leftChars="0"/>
        <w:rPr>
          <w:rFonts w:eastAsia="PMingLiU"/>
          <w:bCs/>
          <w:lang w:eastAsia="zh-TW"/>
        </w:rPr>
      </w:pPr>
      <w:r w:rsidRPr="00811C31">
        <w:rPr>
          <w:rFonts w:eastAsia="PMingLiU"/>
          <w:bCs/>
          <w:lang w:eastAsia="zh-TW"/>
        </w:rPr>
        <w:t xml:space="preserve">For Scenario 2, Case 3 could be considered as the baseline UE </w:t>
      </w:r>
      <w:proofErr w:type="spellStart"/>
      <w:r w:rsidRPr="00811C31">
        <w:rPr>
          <w:rFonts w:eastAsia="PMingLiU"/>
          <w:bCs/>
          <w:lang w:eastAsia="zh-TW"/>
        </w:rPr>
        <w:t>behavior</w:t>
      </w:r>
      <w:proofErr w:type="spellEnd"/>
    </w:p>
    <w:p w14:paraId="1902A688" w14:textId="515D792B" w:rsidR="004553FA" w:rsidRDefault="001926C4" w:rsidP="009547AD">
      <w:pPr>
        <w:pStyle w:val="af8"/>
        <w:numPr>
          <w:ilvl w:val="0"/>
          <w:numId w:val="25"/>
        </w:numPr>
        <w:ind w:leftChars="0"/>
        <w:rPr>
          <w:rFonts w:eastAsia="PMingLiU"/>
          <w:bCs/>
          <w:lang w:eastAsia="zh-TW"/>
        </w:rPr>
      </w:pPr>
      <w:r w:rsidRPr="001926C4">
        <w:rPr>
          <w:rFonts w:eastAsia="PMingLiU" w:hint="eastAsia"/>
          <w:bCs/>
          <w:highlight w:val="yellow"/>
          <w:lang w:eastAsia="zh-TW"/>
        </w:rPr>
        <w:lastRenderedPageBreak/>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af8"/>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af8"/>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af8"/>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af8"/>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af8"/>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af8"/>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 xml:space="preserve">Support UE operation Scenario 2 for more </w:t>
      </w:r>
      <w:proofErr w:type="spellStart"/>
      <w:r w:rsidRPr="00042C96">
        <w:rPr>
          <w:rFonts w:ascii="TimesNewRomanPS-BoldMT" w:eastAsia="TimesNewRomanPS-BoldMT" w:hAnsi="Times New Roman" w:cs="TimesNewRomanPS-BoldMT" w:hint="eastAsia"/>
          <w:szCs w:val="20"/>
          <w:lang w:val="en-US"/>
        </w:rPr>
        <w:t>gNB</w:t>
      </w:r>
      <w:proofErr w:type="spellEnd"/>
      <w:r w:rsidRPr="00042C96">
        <w:rPr>
          <w:rFonts w:ascii="TimesNewRomanPS-BoldMT" w:eastAsia="TimesNewRomanPS-BoldMT" w:hAnsi="Times New Roman" w:cs="TimesNewRomanPS-BoldMT" w:hint="eastAsia"/>
          <w:szCs w:val="20"/>
          <w:lang w:val="en-US"/>
        </w:rPr>
        <w:t xml:space="preserve">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af8"/>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af8"/>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af8"/>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af8"/>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af8"/>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af8"/>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af8"/>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af8"/>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af8"/>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af8"/>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af8"/>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af8"/>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af8"/>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af8"/>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af8"/>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af8"/>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af8"/>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proofErr w:type="spellStart"/>
      <w:r w:rsidR="001926C4" w:rsidRPr="001926C4">
        <w:rPr>
          <w:rFonts w:eastAsia="PMingLiU"/>
          <w:b/>
          <w:bCs/>
          <w:highlight w:val="yellow"/>
          <w:lang w:eastAsia="zh-TW"/>
        </w:rPr>
        <w:t>Spreadtrum</w:t>
      </w:r>
      <w:proofErr w:type="spellEnd"/>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af8"/>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af8"/>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af8"/>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af8"/>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af8"/>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af8"/>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af8"/>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af8"/>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1926C4" w14:paraId="70331F60"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FC62BA">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FC62BA">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FC62BA">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FC62BA">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FC62BA">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맑은 고딕" w:hint="eastAsia"/>
                <w:lang w:eastAsia="ko-KR"/>
              </w:rPr>
              <w:t xml:space="preserve">We are fine with </w:t>
            </w:r>
            <w:r>
              <w:rPr>
                <w:rFonts w:eastAsia="맑은 고딕"/>
                <w:lang w:eastAsia="ko-KR"/>
              </w:rPr>
              <w:t xml:space="preserve">checking Scenario 2 with RAN2. </w:t>
            </w:r>
            <w:proofErr w:type="gramStart"/>
            <w:r>
              <w:rPr>
                <w:rFonts w:eastAsia="맑은 고딕"/>
                <w:lang w:eastAsia="ko-KR"/>
              </w:rPr>
              <w:t>But,</w:t>
            </w:r>
            <w:proofErr w:type="gramEnd"/>
            <w:r>
              <w:rPr>
                <w:rFonts w:eastAsia="맑은 고딕"/>
                <w:lang w:eastAsia="ko-KR"/>
              </w:rPr>
              <w:t xml:space="preserve">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FC62BA">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맑은 고딕"/>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FC62BA">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FC62BA">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맑은 고딕"/>
                <w:lang w:eastAsia="ko-KR"/>
              </w:rPr>
              <w:t xml:space="preserve">We think both Scenario 1 and Scenario 2 should be considered for case 2 (Option 1+B+X) as baseline. We do not understand the intention of the second bullet. </w:t>
            </w:r>
          </w:p>
        </w:tc>
      </w:tr>
      <w:tr w:rsidR="00FC62BA" w14:paraId="5099A632" w14:textId="77777777" w:rsidTr="00FC62BA">
        <w:tc>
          <w:tcPr>
            <w:tcW w:w="1265" w:type="dxa"/>
          </w:tcPr>
          <w:p w14:paraId="18EBAE5D" w14:textId="77777777" w:rsidR="00FC62BA" w:rsidRDefault="00FC62BA" w:rsidP="00142042">
            <w:pPr>
              <w:spacing w:before="120" w:after="120"/>
              <w:rPr>
                <w:rFonts w:eastAsia="맑은 고딕"/>
                <w:lang w:eastAsia="ko-KR"/>
              </w:rPr>
            </w:pPr>
            <w:r>
              <w:rPr>
                <w:rFonts w:eastAsia="맑은 고딕"/>
                <w:lang w:eastAsia="ko-KR"/>
              </w:rPr>
              <w:t>Lenovo</w:t>
            </w:r>
          </w:p>
        </w:tc>
        <w:tc>
          <w:tcPr>
            <w:tcW w:w="1570" w:type="dxa"/>
          </w:tcPr>
          <w:p w14:paraId="248CF2D0" w14:textId="77777777" w:rsidR="00FC62BA" w:rsidRDefault="00FC62BA" w:rsidP="00142042">
            <w:pPr>
              <w:spacing w:before="120" w:after="120"/>
              <w:rPr>
                <w:rFonts w:eastAsia="PMingLiU"/>
                <w:lang w:eastAsia="zh-TW"/>
              </w:rPr>
            </w:pPr>
          </w:p>
        </w:tc>
        <w:tc>
          <w:tcPr>
            <w:tcW w:w="6801" w:type="dxa"/>
          </w:tcPr>
          <w:p w14:paraId="4E4BE4E9" w14:textId="77777777" w:rsidR="00FC62BA" w:rsidRDefault="00FC62BA" w:rsidP="00142042">
            <w:pPr>
              <w:spacing w:before="120" w:after="120"/>
              <w:rPr>
                <w:rFonts w:eastAsia="맑은 고딕"/>
                <w:lang w:eastAsia="ko-KR"/>
              </w:rPr>
            </w:pPr>
            <w:r>
              <w:rPr>
                <w:rFonts w:eastAsia="맑은 고딕"/>
                <w:lang w:eastAsia="ko-KR"/>
              </w:rPr>
              <w:t xml:space="preserve">We have similar view with Samsung. </w:t>
            </w:r>
          </w:p>
        </w:tc>
      </w:tr>
      <w:tr w:rsidR="00C40815" w14:paraId="63AA2536" w14:textId="77777777" w:rsidTr="00FC62BA">
        <w:tc>
          <w:tcPr>
            <w:tcW w:w="1265" w:type="dxa"/>
          </w:tcPr>
          <w:p w14:paraId="1B1B8A31" w14:textId="3D6045D4" w:rsidR="00C40815" w:rsidRDefault="00C40815" w:rsidP="00C40815">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0A912A22" w14:textId="27044F34" w:rsidR="00C40815" w:rsidRDefault="00C40815" w:rsidP="00C40815">
            <w:pPr>
              <w:spacing w:before="120" w:after="120"/>
              <w:rPr>
                <w:rFonts w:eastAsia="PMingLiU"/>
                <w:lang w:eastAsia="zh-TW"/>
              </w:rPr>
            </w:pPr>
            <w:r>
              <w:rPr>
                <w:rFonts w:eastAsia="SimSun"/>
                <w:lang w:val="en-US" w:eastAsia="zh-CN"/>
              </w:rPr>
              <w:t>Not support</w:t>
            </w:r>
          </w:p>
        </w:tc>
        <w:tc>
          <w:tcPr>
            <w:tcW w:w="6801" w:type="dxa"/>
          </w:tcPr>
          <w:p w14:paraId="5935CC88" w14:textId="77777777" w:rsidR="00C40815" w:rsidRDefault="00C40815" w:rsidP="00C40815">
            <w:pPr>
              <w:spacing w:before="120" w:after="120"/>
              <w:rPr>
                <w:rFonts w:eastAsia="SimSun"/>
                <w:lang w:val="en-US" w:eastAsia="zh-CN"/>
              </w:rPr>
            </w:pPr>
            <w:r>
              <w:rPr>
                <w:rFonts w:eastAsia="SimSun" w:hint="eastAsia"/>
                <w:lang w:val="en-US" w:eastAsia="zh-CN"/>
              </w:rPr>
              <w:t xml:space="preserve">We think both </w:t>
            </w:r>
            <w:r>
              <w:rPr>
                <w:rFonts w:eastAsia="맑은 고딕" w:hint="eastAsia"/>
                <w:lang w:eastAsia="ko-KR"/>
              </w:rPr>
              <w:t>Scenario 1</w:t>
            </w:r>
            <w:r>
              <w:rPr>
                <w:rFonts w:eastAsia="SimSun" w:hint="eastAsia"/>
                <w:lang w:val="en-US" w:eastAsia="zh-CN"/>
              </w:rPr>
              <w:t xml:space="preserve"> and Scenario 2 should be</w:t>
            </w:r>
            <w:r>
              <w:rPr>
                <w:rFonts w:eastAsia="맑은 고딕" w:hint="eastAsia"/>
                <w:lang w:eastAsia="ko-KR"/>
              </w:rPr>
              <w:t xml:space="preserve"> supported with case 2 (Option 1+B+X)</w:t>
            </w:r>
            <w:r>
              <w:rPr>
                <w:rFonts w:eastAsia="SimSun" w:hint="eastAsia"/>
                <w:lang w:val="en-US" w:eastAsia="zh-CN"/>
              </w:rPr>
              <w:t xml:space="preserve">. </w:t>
            </w:r>
          </w:p>
          <w:p w14:paraId="7E0A13E5" w14:textId="4BB3E441" w:rsidR="00C40815" w:rsidRDefault="00C40815" w:rsidP="00C40815">
            <w:pPr>
              <w:spacing w:before="120" w:after="120"/>
              <w:rPr>
                <w:rFonts w:eastAsia="맑은 고딕"/>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C02015" w14:paraId="53DA62A6" w14:textId="77777777" w:rsidTr="00FC62BA">
        <w:tc>
          <w:tcPr>
            <w:tcW w:w="1265" w:type="dxa"/>
          </w:tcPr>
          <w:p w14:paraId="18C481DC" w14:textId="25EE97D2"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Pr>
          <w:p w14:paraId="45B68E18" w14:textId="77777777" w:rsidR="00C02015" w:rsidRDefault="00C02015" w:rsidP="00C02015">
            <w:pPr>
              <w:spacing w:before="120" w:after="120"/>
              <w:rPr>
                <w:rFonts w:eastAsia="SimSun"/>
                <w:lang w:val="en-US" w:eastAsia="zh-CN"/>
              </w:rPr>
            </w:pPr>
          </w:p>
        </w:tc>
        <w:tc>
          <w:tcPr>
            <w:tcW w:w="6801" w:type="dxa"/>
          </w:tcPr>
          <w:p w14:paraId="0775F8E7" w14:textId="4D43257C" w:rsidR="00C02015" w:rsidRDefault="00C02015" w:rsidP="00C02015">
            <w:pPr>
              <w:spacing w:before="120" w:after="120"/>
              <w:rPr>
                <w:rFonts w:eastAsia="SimSun" w:hint="eastAsia"/>
                <w:lang w:val="en-US" w:eastAsia="zh-CN"/>
              </w:rPr>
            </w:pPr>
            <w:r>
              <w:rPr>
                <w:rFonts w:eastAsia="맑은 고딕" w:hint="eastAsia"/>
                <w:lang w:eastAsia="ko-KR"/>
              </w:rPr>
              <w:t>I</w:t>
            </w:r>
            <w:r>
              <w:rPr>
                <w:rFonts w:eastAsia="맑은 고딕"/>
                <w:lang w:eastAsia="ko-KR"/>
              </w:rPr>
              <w:t>t is necessary to clarify</w:t>
            </w:r>
            <w:r w:rsidRPr="0061754C">
              <w:rPr>
                <w:rFonts w:eastAsia="맑은 고딕"/>
                <w:lang w:eastAsia="ko-KR"/>
              </w:rPr>
              <w:t xml:space="preserve"> about what the difference is between when Scenario </w:t>
            </w:r>
            <w:r>
              <w:rPr>
                <w:rFonts w:eastAsia="맑은 고딕"/>
                <w:lang w:eastAsia="ko-KR"/>
              </w:rPr>
              <w:t>2</w:t>
            </w:r>
            <w:r w:rsidRPr="0061754C">
              <w:rPr>
                <w:rFonts w:eastAsia="맑은 고딕"/>
                <w:lang w:eastAsia="ko-KR"/>
              </w:rPr>
              <w:t xml:space="preserve"> is supported and when </w:t>
            </w:r>
            <w:r>
              <w:rPr>
                <w:rFonts w:eastAsia="맑은 고딕"/>
                <w:lang w:eastAsia="ko-KR"/>
              </w:rPr>
              <w:t>both scenarios 1 and 2 are</w:t>
            </w:r>
            <w:r w:rsidRPr="0061754C">
              <w:rPr>
                <w:rFonts w:eastAsia="맑은 고딕"/>
                <w:lang w:eastAsia="ko-KR"/>
              </w:rPr>
              <w:t xml:space="preserve"> supported.</w:t>
            </w:r>
          </w:p>
        </w:tc>
      </w:tr>
    </w:tbl>
    <w:p w14:paraId="4F2E245C" w14:textId="77777777" w:rsidR="00C7120C" w:rsidRPr="000039D7" w:rsidRDefault="00C7120C" w:rsidP="007A0408">
      <w:pPr>
        <w:rPr>
          <w:b/>
          <w:bCs/>
        </w:rPr>
      </w:pPr>
    </w:p>
    <w:p w14:paraId="108F5DEC"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af8"/>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99"/>
    </w:p>
    <w:p w14:paraId="2F377473" w14:textId="75767BE9" w:rsidR="00673EA9" w:rsidRDefault="00B931E8" w:rsidP="009547AD">
      <w:pPr>
        <w:pStyle w:val="af8"/>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af8"/>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af8"/>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w:t>
      </w:r>
      <w:r w:rsidR="00506BDC">
        <w:rPr>
          <w:rFonts w:eastAsia="PMingLiU"/>
          <w:b/>
          <w:lang w:eastAsia="zh-TW"/>
        </w:rPr>
        <w:t>assume long period SIB1/</w:t>
      </w:r>
      <w:proofErr w:type="spellStart"/>
      <w:r w:rsidR="00506BDC">
        <w:rPr>
          <w:rFonts w:eastAsia="PMingLiU"/>
          <w:b/>
          <w:lang w:eastAsia="zh-TW"/>
        </w:rPr>
        <w:t>SIBx</w:t>
      </w:r>
      <w:proofErr w:type="spellEnd"/>
      <w:r w:rsidR="00506BDC">
        <w:rPr>
          <w:rFonts w:eastAsia="PMingLiU"/>
          <w:b/>
          <w:lang w:eastAsia="zh-TW"/>
        </w:rPr>
        <w:t xml:space="preserve"> on NES cell</w:t>
      </w:r>
      <w:r>
        <w:rPr>
          <w:rFonts w:eastAsia="PMingLiU"/>
          <w:b/>
          <w:lang w:eastAsia="zh-TW"/>
        </w:rPr>
        <w:t>)</w:t>
      </w:r>
    </w:p>
    <w:p w14:paraId="7BCB6F27" w14:textId="12E70426" w:rsidR="00673EA9" w:rsidRDefault="00506BDC" w:rsidP="009547AD">
      <w:pPr>
        <w:pStyle w:val="af8"/>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af8"/>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proofErr w:type="spellStart"/>
      <w:r>
        <w:rPr>
          <w:rFonts w:eastAsia="PMingLiU"/>
          <w:b/>
          <w:lang w:eastAsia="zh-TW"/>
        </w:rPr>
        <w:t>signaling</w:t>
      </w:r>
      <w:proofErr w:type="spellEnd"/>
      <w:r>
        <w:rPr>
          <w:rFonts w:eastAsia="PMingLiU"/>
          <w:b/>
          <w:lang w:eastAsia="zh-TW"/>
        </w:rPr>
        <w:t xml:space="preserve"> of the cell UE used to connect to</w:t>
      </w:r>
      <w:r w:rsidR="00506BDC">
        <w:rPr>
          <w:rFonts w:eastAsia="PMingLiU"/>
          <w:b/>
          <w:lang w:eastAsia="zh-TW"/>
        </w:rPr>
        <w:t xml:space="preserve"> (say Cell A)</w:t>
      </w:r>
    </w:p>
    <w:p w14:paraId="7126B377" w14:textId="1C80DBF8" w:rsidR="00673EA9" w:rsidRDefault="00506BDC" w:rsidP="009547AD">
      <w:pPr>
        <w:pStyle w:val="af8"/>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af8"/>
        <w:numPr>
          <w:ilvl w:val="0"/>
          <w:numId w:val="16"/>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7B98ACC3" w14:textId="35D95FB3" w:rsidR="00673EA9" w:rsidRDefault="00DE01A4" w:rsidP="009547AD">
      <w:pPr>
        <w:pStyle w:val="af8"/>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af8"/>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af8"/>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af8"/>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af8"/>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af8"/>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af8"/>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af8"/>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af8"/>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lastRenderedPageBreak/>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af8"/>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af8"/>
        <w:numPr>
          <w:ilvl w:val="0"/>
          <w:numId w:val="28"/>
        </w:numPr>
        <w:ind w:leftChars="0"/>
        <w:rPr>
          <w:rFonts w:eastAsia="PMingLiU"/>
          <w:b/>
          <w:bCs/>
          <w:iCs/>
          <w:lang w:val="en-US" w:eastAsia="zh-TW"/>
        </w:rPr>
      </w:pPr>
      <w:r w:rsidRPr="00FE4EF0">
        <w:rPr>
          <w:b/>
          <w:bCs/>
        </w:rPr>
        <w:t xml:space="preserve">Option 1: </w:t>
      </w:r>
      <w:proofErr w:type="spellStart"/>
      <w:r w:rsidRPr="00FE4EF0">
        <w:rPr>
          <w:b/>
          <w:bCs/>
        </w:rPr>
        <w:t>SIBx</w:t>
      </w:r>
      <w:proofErr w:type="spellEnd"/>
      <w:r w:rsidRPr="00FE4EF0">
        <w:rPr>
          <w:b/>
          <w:bCs/>
        </w:rPr>
        <w:t xml:space="preserve"> of Cell A</w:t>
      </w:r>
    </w:p>
    <w:p w14:paraId="6A230C0C" w14:textId="17FB1990" w:rsidR="00455530" w:rsidRPr="00FE4EF0" w:rsidRDefault="00455530" w:rsidP="009547AD">
      <w:pPr>
        <w:pStyle w:val="af8"/>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af8"/>
        <w:ind w:leftChars="0" w:left="960"/>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The current proposal only works for cases 1+B+X and 2+B+Y. The case 1+A+X should not be excluded, so at least one option (</w:t>
            </w:r>
            <w:proofErr w:type="gramStart"/>
            <w:r>
              <w:rPr>
                <w:rFonts w:eastAsia="PMingLiU"/>
                <w:lang w:eastAsia="zh-TW"/>
              </w:rPr>
              <w:t>e.g.</w:t>
            </w:r>
            <w:proofErr w:type="gramEnd"/>
            <w:r>
              <w:rPr>
                <w:rFonts w:eastAsia="PMingLiU"/>
                <w:lang w:eastAsia="zh-TW"/>
              </w:rPr>
              <w:t xml:space="preserve">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맑은 고딕"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맑은 고딕"/>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맑은 고딕"/>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맑은 고딕"/>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맑은 고딕"/>
                <w:lang w:eastAsia="ko-KR"/>
              </w:rPr>
            </w:pPr>
          </w:p>
        </w:tc>
      </w:tr>
      <w:tr w:rsidR="00E60278" w14:paraId="34B02279" w14:textId="77777777" w:rsidTr="00FE4EF0">
        <w:tc>
          <w:tcPr>
            <w:tcW w:w="1265" w:type="dxa"/>
            <w:tcBorders>
              <w:top w:val="single" w:sz="4" w:space="0" w:color="auto"/>
              <w:left w:val="single" w:sz="4" w:space="0" w:color="auto"/>
              <w:bottom w:val="single" w:sz="4" w:space="0" w:color="auto"/>
              <w:right w:val="single" w:sz="4" w:space="0" w:color="auto"/>
            </w:tcBorders>
          </w:tcPr>
          <w:p w14:paraId="508C1043" w14:textId="72E59ADD"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858CD35" w14:textId="6D72F8BC" w:rsidR="00E60278" w:rsidRDefault="00E60278" w:rsidP="00E60278">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1C52F2F" w14:textId="77777777" w:rsidR="00E60278" w:rsidRDefault="00E60278" w:rsidP="00E60278">
            <w:pPr>
              <w:spacing w:before="120" w:after="120"/>
              <w:rPr>
                <w:rFonts w:eastAsia="맑은 고딕"/>
                <w:lang w:eastAsia="ko-KR"/>
              </w:rPr>
            </w:pPr>
          </w:p>
        </w:tc>
      </w:tr>
      <w:tr w:rsidR="00C02015" w14:paraId="0F7265DD" w14:textId="77777777" w:rsidTr="00FE4EF0">
        <w:tc>
          <w:tcPr>
            <w:tcW w:w="1265" w:type="dxa"/>
            <w:tcBorders>
              <w:top w:val="single" w:sz="4" w:space="0" w:color="auto"/>
              <w:left w:val="single" w:sz="4" w:space="0" w:color="auto"/>
              <w:bottom w:val="single" w:sz="4" w:space="0" w:color="auto"/>
              <w:right w:val="single" w:sz="4" w:space="0" w:color="auto"/>
            </w:tcBorders>
          </w:tcPr>
          <w:p w14:paraId="22616D01" w14:textId="2304D16F"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E9F7A43" w14:textId="77777777" w:rsidR="00C02015" w:rsidRDefault="00C02015" w:rsidP="00C020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72206FA" w14:textId="0AE343A1" w:rsidR="00C02015" w:rsidRDefault="00C02015" w:rsidP="00C02015">
            <w:pPr>
              <w:spacing w:before="120" w:after="120"/>
              <w:rPr>
                <w:rFonts w:eastAsia="맑은 고딕"/>
                <w:lang w:eastAsia="ko-KR"/>
              </w:rPr>
            </w:pPr>
            <w:r w:rsidRPr="00290CF6">
              <w:rPr>
                <w:rFonts w:eastAsia="맑은 고딕"/>
                <w:lang w:eastAsia="ko-KR"/>
              </w:rPr>
              <w:t>The meaning of FFS</w:t>
            </w:r>
            <w:r>
              <w:rPr>
                <w:rFonts w:eastAsia="맑은 고딕"/>
                <w:lang w:eastAsia="ko-KR"/>
              </w:rPr>
              <w:t xml:space="preserve"> (</w:t>
            </w:r>
            <w:r w:rsidRPr="00290CF6">
              <w:rPr>
                <w:rFonts w:eastAsia="맑은 고딕"/>
                <w:lang w:eastAsia="ko-KR"/>
              </w:rPr>
              <w:t>Whether/how UL WUS configuration can be provided from different/multiple cell A</w:t>
            </w:r>
            <w:r>
              <w:rPr>
                <w:rFonts w:eastAsia="맑은 고딕"/>
                <w:lang w:eastAsia="ko-KR"/>
              </w:rPr>
              <w:t>)</w:t>
            </w:r>
            <w:r w:rsidRPr="00290CF6">
              <w:rPr>
                <w:rFonts w:eastAsia="맑은 고딕"/>
                <w:lang w:eastAsia="ko-KR"/>
              </w:rPr>
              <w:t xml:space="preserve"> seems unclear.</w:t>
            </w:r>
            <w:r>
              <w:rPr>
                <w:rFonts w:eastAsia="맑은 고딕"/>
                <w:lang w:eastAsia="ko-KR"/>
              </w:rPr>
              <w:t xml:space="preserve"> We prefer to r</w:t>
            </w:r>
            <w:r w:rsidRPr="00290CF6">
              <w:rPr>
                <w:rFonts w:eastAsia="맑은 고딕"/>
                <w:lang w:eastAsia="ko-KR"/>
              </w:rPr>
              <w:t xml:space="preserve">emove </w:t>
            </w:r>
            <w:r>
              <w:rPr>
                <w:rFonts w:eastAsia="맑은 고딕"/>
                <w:lang w:eastAsia="ko-KR"/>
              </w:rPr>
              <w:t xml:space="preserve">it </w:t>
            </w:r>
            <w:r w:rsidRPr="00290CF6">
              <w:rPr>
                <w:rFonts w:eastAsia="맑은 고딕"/>
                <w:lang w:eastAsia="ko-KR"/>
              </w:rPr>
              <w:t>or clarify</w:t>
            </w:r>
            <w:r>
              <w:rPr>
                <w:rFonts w:eastAsia="맑은 고딕"/>
                <w:lang w:eastAsia="ko-KR"/>
              </w:rPr>
              <w:t xml:space="preserve"> it</w:t>
            </w:r>
            <w:r w:rsidRPr="00290CF6">
              <w:rPr>
                <w:rFonts w:eastAsia="맑은 고딕"/>
                <w:lang w:eastAsia="ko-KR"/>
              </w:rPr>
              <w:t>.</w:t>
            </w: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af8"/>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af8"/>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af8"/>
        <w:numPr>
          <w:ilvl w:val="1"/>
          <w:numId w:val="26"/>
        </w:numPr>
        <w:ind w:leftChars="0"/>
        <w:rPr>
          <w:b/>
          <w:bCs/>
        </w:rPr>
      </w:pPr>
      <w:proofErr w:type="gramStart"/>
      <w:r>
        <w:rPr>
          <w:b/>
          <w:bCs/>
        </w:rPr>
        <w:t>E.g.</w:t>
      </w:r>
      <w:proofErr w:type="gramEnd"/>
      <w:r>
        <w:rPr>
          <w:b/>
          <w:bCs/>
        </w:rPr>
        <w:t xml:space="preserve"> NES cell(s) ID, or implicitly indicated by a)</w:t>
      </w:r>
    </w:p>
    <w:p w14:paraId="3A256F69" w14:textId="3CCE0C43" w:rsidR="00B931E8" w:rsidRPr="00E412A7" w:rsidRDefault="00B931E8" w:rsidP="009547AD">
      <w:pPr>
        <w:pStyle w:val="af8"/>
        <w:numPr>
          <w:ilvl w:val="0"/>
          <w:numId w:val="26"/>
        </w:numPr>
        <w:ind w:leftChars="0"/>
        <w:rPr>
          <w:b/>
          <w:bCs/>
        </w:rPr>
      </w:pPr>
      <w:r w:rsidRPr="00B931E8">
        <w:rPr>
          <w:b/>
          <w:bCs/>
        </w:rPr>
        <w:t xml:space="preserve">RACH procedure specification </w:t>
      </w:r>
      <w:proofErr w:type="gramStart"/>
      <w:r w:rsidRPr="00B931E8">
        <w:rPr>
          <w:b/>
          <w:bCs/>
        </w:rPr>
        <w:t>similar to</w:t>
      </w:r>
      <w:proofErr w:type="gramEnd"/>
      <w:r w:rsidRPr="00B931E8">
        <w:rPr>
          <w:b/>
          <w:bCs/>
        </w:rPr>
        <w:t xml:space="preserve">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af8"/>
        <w:numPr>
          <w:ilvl w:val="1"/>
          <w:numId w:val="26"/>
        </w:numPr>
        <w:ind w:leftChars="0"/>
        <w:rPr>
          <w:b/>
          <w:bCs/>
        </w:rPr>
      </w:pPr>
      <w:r w:rsidRPr="00E412A7">
        <w:rPr>
          <w:b/>
          <w:bCs/>
        </w:rPr>
        <w:t xml:space="preserve">Time domain PRACH resources </w:t>
      </w:r>
      <w:proofErr w:type="gramStart"/>
      <w:r w:rsidRPr="00E412A7">
        <w:rPr>
          <w:b/>
          <w:bCs/>
        </w:rPr>
        <w:t>e.g.</w:t>
      </w:r>
      <w:proofErr w:type="gramEnd"/>
      <w:r w:rsidRPr="00E412A7">
        <w:rPr>
          <w:b/>
          <w:bCs/>
        </w:rPr>
        <w:t xml:space="preserve"> </w:t>
      </w:r>
      <w:proofErr w:type="spellStart"/>
      <w:r w:rsidRPr="00E412A7">
        <w:rPr>
          <w:b/>
          <w:bCs/>
          <w:i/>
          <w:iCs/>
        </w:rPr>
        <w:t>prach-ConfigurationIndex</w:t>
      </w:r>
      <w:proofErr w:type="spellEnd"/>
    </w:p>
    <w:p w14:paraId="29CB4F88" w14:textId="33B63B06" w:rsidR="00E412A7" w:rsidRPr="008A4793" w:rsidRDefault="00E412A7" w:rsidP="009547AD">
      <w:pPr>
        <w:pStyle w:val="af8"/>
        <w:numPr>
          <w:ilvl w:val="1"/>
          <w:numId w:val="26"/>
        </w:numPr>
        <w:ind w:leftChars="0"/>
        <w:rPr>
          <w:b/>
          <w:bCs/>
        </w:rPr>
      </w:pPr>
      <w:r w:rsidRPr="00E412A7">
        <w:rPr>
          <w:b/>
          <w:bCs/>
        </w:rPr>
        <w:t xml:space="preserve">Frequency domain PRACH resources </w:t>
      </w:r>
      <w:proofErr w:type="gramStart"/>
      <w:r w:rsidRPr="00E412A7">
        <w:rPr>
          <w:b/>
          <w:bCs/>
        </w:rPr>
        <w:t>e.g.</w:t>
      </w:r>
      <w:proofErr w:type="gramEnd"/>
      <w:r w:rsidRPr="00E412A7">
        <w:rPr>
          <w:b/>
          <w:bCs/>
        </w:rPr>
        <w:t xml:space="preserve"> </w:t>
      </w:r>
      <w:r w:rsidRPr="00E412A7">
        <w:rPr>
          <w:b/>
          <w:bCs/>
          <w:i/>
          <w:iCs/>
        </w:rPr>
        <w:t>msg1-FDM and msg1-FrequencyStart</w:t>
      </w:r>
    </w:p>
    <w:p w14:paraId="374933C6" w14:textId="58D11BCD" w:rsidR="008A4793" w:rsidRPr="00B931E8" w:rsidRDefault="00E412A7" w:rsidP="009547AD">
      <w:pPr>
        <w:pStyle w:val="af8"/>
        <w:numPr>
          <w:ilvl w:val="1"/>
          <w:numId w:val="26"/>
        </w:numPr>
        <w:ind w:leftChars="0"/>
        <w:rPr>
          <w:b/>
          <w:bCs/>
        </w:rPr>
      </w:pPr>
      <w:r w:rsidRPr="00E412A7">
        <w:rPr>
          <w:b/>
          <w:bCs/>
        </w:rPr>
        <w:t xml:space="preserve">PRACH preamble resources </w:t>
      </w:r>
      <w:proofErr w:type="gramStart"/>
      <w:r w:rsidRPr="00E412A7">
        <w:rPr>
          <w:b/>
          <w:bCs/>
        </w:rPr>
        <w:t>e.g.</w:t>
      </w:r>
      <w:proofErr w:type="gramEnd"/>
      <w:r w:rsidRPr="00E412A7">
        <w:rPr>
          <w:b/>
          <w:bCs/>
        </w:rPr>
        <w:t xml:space="preserve"> </w:t>
      </w:r>
      <w:proofErr w:type="spellStart"/>
      <w:r w:rsidRPr="00E412A7">
        <w:rPr>
          <w:b/>
          <w:bCs/>
          <w:i/>
          <w:iCs/>
        </w:rPr>
        <w:t>ra-PreambleStartIndex</w:t>
      </w:r>
      <w:proofErr w:type="spellEnd"/>
    </w:p>
    <w:p w14:paraId="221AF8D0" w14:textId="00E0BE02" w:rsidR="00941645" w:rsidRPr="00E412A7" w:rsidRDefault="00B931E8" w:rsidP="009547AD">
      <w:pPr>
        <w:pStyle w:val="af8"/>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af8"/>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af8"/>
        <w:numPr>
          <w:ilvl w:val="0"/>
          <w:numId w:val="26"/>
        </w:numPr>
        <w:ind w:leftChars="0"/>
        <w:rPr>
          <w:b/>
          <w:bCs/>
        </w:rPr>
      </w:pPr>
      <w:r w:rsidRPr="00B931E8">
        <w:rPr>
          <w:b/>
          <w:bCs/>
        </w:rPr>
        <w:lastRenderedPageBreak/>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af8"/>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af8"/>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af8"/>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proofErr w:type="spellStart"/>
      <w:r w:rsidRPr="00F35262">
        <w:rPr>
          <w:rFonts w:eastAsia="PMingLiU"/>
          <w:highlight w:val="yellow"/>
          <w:lang w:eastAsia="zh-TW"/>
        </w:rPr>
        <w:t>Frauhnofer</w:t>
      </w:r>
      <w:proofErr w:type="spellEnd"/>
      <w:r w:rsidRPr="00F35262">
        <w:rPr>
          <w:rFonts w:eastAsia="PMingLiU" w:hint="eastAsia"/>
          <w:b/>
          <w:bCs/>
          <w:lang w:eastAsia="zh-TW"/>
        </w:rPr>
        <w:t xml:space="preserve">: RAN1 to study solutions where time and PRACH preamble for UL-WUS is different for each </w:t>
      </w:r>
      <w:proofErr w:type="spellStart"/>
      <w:r w:rsidRPr="00F35262">
        <w:rPr>
          <w:rFonts w:eastAsia="PMingLiU" w:hint="eastAsia"/>
          <w:b/>
          <w:bCs/>
          <w:lang w:eastAsia="zh-TW"/>
        </w:rPr>
        <w:t>neighbor</w:t>
      </w:r>
      <w:proofErr w:type="spellEnd"/>
      <w:r w:rsidRPr="00F35262">
        <w:rPr>
          <w:rFonts w:eastAsia="PMingLiU" w:hint="eastAsia"/>
          <w:b/>
          <w:bCs/>
          <w:lang w:eastAsia="zh-TW"/>
        </w:rPr>
        <w:t xml:space="preserve">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af8"/>
        <w:numPr>
          <w:ilvl w:val="0"/>
          <w:numId w:val="36"/>
        </w:numPr>
        <w:ind w:leftChars="0"/>
        <w:rPr>
          <w:b/>
          <w:bCs/>
        </w:rPr>
      </w:pPr>
      <w:r>
        <w:rPr>
          <w:b/>
          <w:bCs/>
        </w:rPr>
        <w:t>Identification of cell(s) that the configuration applies to</w:t>
      </w:r>
    </w:p>
    <w:p w14:paraId="47FCF88C" w14:textId="7E7B93FC" w:rsidR="00E412A7" w:rsidRDefault="00E412A7" w:rsidP="009547AD">
      <w:pPr>
        <w:pStyle w:val="af8"/>
        <w:numPr>
          <w:ilvl w:val="0"/>
          <w:numId w:val="36"/>
        </w:numPr>
        <w:ind w:leftChars="0"/>
        <w:rPr>
          <w:b/>
          <w:bCs/>
        </w:rPr>
      </w:pPr>
      <w:r>
        <w:rPr>
          <w:b/>
          <w:bCs/>
        </w:rPr>
        <w:t>indication of nearby NES cells to the UE</w:t>
      </w:r>
    </w:p>
    <w:p w14:paraId="4ED7ED99" w14:textId="77777777" w:rsidR="00E412A7" w:rsidRDefault="00E412A7" w:rsidP="009547AD">
      <w:pPr>
        <w:pStyle w:val="af8"/>
        <w:numPr>
          <w:ilvl w:val="1"/>
          <w:numId w:val="36"/>
        </w:numPr>
        <w:ind w:leftChars="0"/>
        <w:rPr>
          <w:b/>
          <w:bCs/>
        </w:rPr>
      </w:pPr>
      <w:proofErr w:type="gramStart"/>
      <w:r>
        <w:rPr>
          <w:b/>
          <w:bCs/>
        </w:rPr>
        <w:t>E.g.</w:t>
      </w:r>
      <w:proofErr w:type="gramEnd"/>
      <w:r>
        <w:rPr>
          <w:b/>
          <w:bCs/>
        </w:rPr>
        <w:t xml:space="preserve"> NES cell(s) ID, or implicitly indicated by a)</w:t>
      </w:r>
    </w:p>
    <w:p w14:paraId="4CC2DF26" w14:textId="65ACA813" w:rsidR="00E412A7" w:rsidRDefault="00E412A7" w:rsidP="009547AD">
      <w:pPr>
        <w:pStyle w:val="af8"/>
        <w:numPr>
          <w:ilvl w:val="0"/>
          <w:numId w:val="36"/>
        </w:numPr>
        <w:ind w:leftChars="0"/>
        <w:rPr>
          <w:b/>
          <w:bCs/>
        </w:rPr>
      </w:pPr>
      <w:r>
        <w:rPr>
          <w:b/>
          <w:bCs/>
        </w:rPr>
        <w:t xml:space="preserve">RACH procedure specification </w:t>
      </w:r>
      <w:proofErr w:type="gramStart"/>
      <w:r>
        <w:rPr>
          <w:b/>
          <w:bCs/>
        </w:rPr>
        <w:t>similar to</w:t>
      </w:r>
      <w:proofErr w:type="gramEnd"/>
      <w:r>
        <w:rPr>
          <w:b/>
          <w:bCs/>
        </w:rPr>
        <w:t xml:space="preserve"> legacy MSG-1-based on-demand SI</w:t>
      </w:r>
    </w:p>
    <w:p w14:paraId="6AF7831A" w14:textId="77777777" w:rsidR="00E412A7" w:rsidRDefault="00E412A7" w:rsidP="009547AD">
      <w:pPr>
        <w:pStyle w:val="af8"/>
        <w:numPr>
          <w:ilvl w:val="1"/>
          <w:numId w:val="36"/>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346D7588" w14:textId="77777777" w:rsidR="00E412A7" w:rsidRDefault="00E412A7" w:rsidP="009547AD">
      <w:pPr>
        <w:pStyle w:val="af8"/>
        <w:numPr>
          <w:ilvl w:val="1"/>
          <w:numId w:val="36"/>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6642AA43" w14:textId="77777777" w:rsidR="00E412A7" w:rsidRDefault="00E412A7" w:rsidP="009547AD">
      <w:pPr>
        <w:pStyle w:val="af8"/>
        <w:numPr>
          <w:ilvl w:val="1"/>
          <w:numId w:val="36"/>
        </w:numPr>
        <w:ind w:leftChars="0"/>
        <w:rPr>
          <w:b/>
          <w:bCs/>
        </w:rPr>
      </w:pPr>
      <w:r>
        <w:rPr>
          <w:b/>
          <w:bCs/>
        </w:rPr>
        <w:t xml:space="preserve">PRACH preamble resources </w:t>
      </w:r>
      <w:proofErr w:type="gramStart"/>
      <w:r>
        <w:rPr>
          <w:b/>
          <w:bCs/>
        </w:rPr>
        <w:t>e.g.</w:t>
      </w:r>
      <w:proofErr w:type="gramEnd"/>
      <w:r>
        <w:rPr>
          <w:b/>
          <w:bCs/>
        </w:rPr>
        <w:t xml:space="preserve"> </w:t>
      </w:r>
      <w:proofErr w:type="spellStart"/>
      <w:r>
        <w:rPr>
          <w:b/>
          <w:bCs/>
          <w:i/>
          <w:iCs/>
        </w:rPr>
        <w:t>ra-PreambleStartIndex</w:t>
      </w:r>
      <w:proofErr w:type="spellEnd"/>
    </w:p>
    <w:p w14:paraId="268AAD99" w14:textId="2BB8C0D0" w:rsidR="00E412A7" w:rsidRDefault="00E412A7" w:rsidP="009547AD">
      <w:pPr>
        <w:pStyle w:val="af8"/>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af8"/>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af8"/>
        <w:numPr>
          <w:ilvl w:val="0"/>
          <w:numId w:val="36"/>
        </w:numPr>
        <w:ind w:leftChars="0"/>
        <w:rPr>
          <w:b/>
          <w:bCs/>
        </w:rPr>
      </w:pPr>
      <w:r>
        <w:rPr>
          <w:b/>
          <w:bCs/>
        </w:rPr>
        <w:t xml:space="preserve">resources for random access response </w:t>
      </w:r>
    </w:p>
    <w:p w14:paraId="4F236E92" w14:textId="39CE3D7F" w:rsidR="00E412A7" w:rsidRDefault="00E412A7" w:rsidP="009547AD">
      <w:pPr>
        <w:pStyle w:val="af8"/>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af8"/>
        <w:numPr>
          <w:ilvl w:val="0"/>
          <w:numId w:val="36"/>
        </w:numPr>
        <w:ind w:leftChars="0"/>
        <w:rPr>
          <w:b/>
          <w:bCs/>
        </w:rPr>
      </w:pPr>
      <w:r>
        <w:rPr>
          <w:rFonts w:eastAsia="PMingLiU"/>
          <w:b/>
          <w:bCs/>
          <w:lang w:eastAsia="zh-TW"/>
        </w:rPr>
        <w:t>SSB pattern</w:t>
      </w:r>
    </w:p>
    <w:p w14:paraId="7E945532" w14:textId="73746811" w:rsidR="00E412A7" w:rsidRDefault="00E412A7" w:rsidP="009547AD">
      <w:pPr>
        <w:pStyle w:val="af8"/>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w:t>
            </w:r>
            <w:proofErr w:type="gramStart"/>
            <w:r>
              <w:rPr>
                <w:rFonts w:eastAsiaTheme="minorEastAsia"/>
                <w:lang w:eastAsia="zh-CN"/>
              </w:rPr>
              <w:t>to make</w:t>
            </w:r>
            <w:proofErr w:type="gramEnd"/>
            <w:r>
              <w:rPr>
                <w:rFonts w:eastAsiaTheme="minorEastAsia"/>
                <w:lang w:eastAsia="zh-CN"/>
              </w:rPr>
              <w:t xml:space="preserv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맑은 고딕"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맑은 고딕" w:hint="eastAsia"/>
                <w:lang w:eastAsia="ko-KR"/>
              </w:rPr>
              <w:t xml:space="preserve">In our </w:t>
            </w:r>
            <w:r>
              <w:rPr>
                <w:rFonts w:eastAsia="맑은 고딕"/>
                <w:lang w:eastAsia="ko-KR"/>
              </w:rPr>
              <w:t>understanding</w:t>
            </w:r>
            <w:r>
              <w:rPr>
                <w:rFonts w:eastAsia="맑은 고딕" w:hint="eastAsia"/>
                <w:lang w:eastAsia="ko-KR"/>
              </w:rPr>
              <w:t>,</w:t>
            </w:r>
            <w:r>
              <w:rPr>
                <w:rFonts w:eastAsia="맑은 고딕"/>
                <w:lang w:eastAsia="ko-KR"/>
              </w:rPr>
              <w:t xml:space="preserve"> </w:t>
            </w:r>
            <w:proofErr w:type="gramStart"/>
            <w:r>
              <w:rPr>
                <w:rFonts w:eastAsia="맑은 고딕"/>
                <w:lang w:eastAsia="ko-KR"/>
              </w:rPr>
              <w:t>all of</w:t>
            </w:r>
            <w:proofErr w:type="gramEnd"/>
            <w:r>
              <w:rPr>
                <w:rFonts w:eastAsia="맑은 고딕"/>
                <w:lang w:eastAsia="ko-KR"/>
              </w:rPr>
              <w:t xml:space="preserve"> these parameters are ones used for NES cell not Cell A. It can be clarified at least for c) ~ </w:t>
            </w:r>
            <w:proofErr w:type="spellStart"/>
            <w:r>
              <w:rPr>
                <w:rFonts w:eastAsia="맑은 고딕"/>
                <w:lang w:eastAsia="ko-KR"/>
              </w:rPr>
              <w:t>i</w:t>
            </w:r>
            <w:proofErr w:type="spellEnd"/>
            <w:r>
              <w:rPr>
                <w:rFonts w:eastAsia="맑은 고딕"/>
                <w:lang w:eastAsia="ko-KR"/>
              </w:rPr>
              <w:t>).</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r w:rsidR="00FC62BA" w14:paraId="7791991C" w14:textId="77777777" w:rsidTr="00FE4EF0">
        <w:tc>
          <w:tcPr>
            <w:tcW w:w="1265" w:type="dxa"/>
            <w:tcBorders>
              <w:top w:val="single" w:sz="4" w:space="0" w:color="auto"/>
              <w:left w:val="single" w:sz="4" w:space="0" w:color="auto"/>
              <w:bottom w:val="single" w:sz="4" w:space="0" w:color="auto"/>
              <w:right w:val="single" w:sz="4" w:space="0" w:color="auto"/>
            </w:tcBorders>
          </w:tcPr>
          <w:p w14:paraId="1CB6CDBE" w14:textId="50963B31" w:rsidR="00FC62BA" w:rsidRDefault="00FC62BA" w:rsidP="00FC62BA">
            <w:pPr>
              <w:spacing w:before="120" w:after="120"/>
              <w:rPr>
                <w:rFonts w:eastAsia="맑은 고딕"/>
                <w:lang w:eastAsia="ko-KR"/>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2BFFAD38" w14:textId="77777777" w:rsidR="00FC62BA" w:rsidRDefault="00FC62BA" w:rsidP="00FC62B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A503DB" w14:textId="2E699EC5" w:rsidR="00FC62BA" w:rsidRDefault="00FC62BA" w:rsidP="00FC62BA">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C02015" w14:paraId="6118D3DB" w14:textId="77777777" w:rsidTr="00FE4EF0">
        <w:tc>
          <w:tcPr>
            <w:tcW w:w="1265" w:type="dxa"/>
            <w:tcBorders>
              <w:top w:val="single" w:sz="4" w:space="0" w:color="auto"/>
              <w:left w:val="single" w:sz="4" w:space="0" w:color="auto"/>
              <w:bottom w:val="single" w:sz="4" w:space="0" w:color="auto"/>
              <w:right w:val="single" w:sz="4" w:space="0" w:color="auto"/>
            </w:tcBorders>
          </w:tcPr>
          <w:p w14:paraId="43897D3A" w14:textId="0CE7A236" w:rsidR="00C02015" w:rsidRDefault="00C02015" w:rsidP="00C02015">
            <w:pPr>
              <w:spacing w:before="120" w:after="120"/>
              <w:rPr>
                <w:rFonts w:eastAsia="맑은 고딕"/>
                <w:lang w:eastAsia="ko-KR"/>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C95E78D"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D46A552" w14:textId="77777777" w:rsidR="00C02015" w:rsidRPr="00CE599F" w:rsidRDefault="00C02015" w:rsidP="00C02015">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w:t>
            </w:r>
            <w:r w:rsidRPr="00CE599F">
              <w:rPr>
                <w:rFonts w:eastAsia="맑은 고딕"/>
                <w:lang w:eastAsia="ko-KR"/>
              </w:rPr>
              <w:t xml:space="preserve"> considered if the WUS configuration is provided by the NES Cell.</w:t>
            </w:r>
          </w:p>
          <w:p w14:paraId="6DE0B8A7" w14:textId="0A40FB02" w:rsidR="00C02015" w:rsidRDefault="00C02015" w:rsidP="00C02015">
            <w:pPr>
              <w:spacing w:before="120" w:after="120"/>
              <w:rPr>
                <w:rFonts w:eastAsiaTheme="minorEastAsia"/>
                <w:lang w:eastAsia="zh-CN"/>
              </w:rPr>
            </w:pPr>
            <w:r>
              <w:rPr>
                <w:rFonts w:eastAsia="MS Mincho"/>
                <w:lang w:eastAsia="ja-JP"/>
              </w:rPr>
              <w:t>When WUS configuration is provided from Cell A, t</w:t>
            </w:r>
            <w:r w:rsidRPr="00F2581F">
              <w:rPr>
                <w:rFonts w:eastAsia="MS Mincho"/>
                <w:lang w:eastAsia="ja-JP"/>
              </w:rPr>
              <w:t xml:space="preserve">he PRACH resource for the on-demand SIB1 can be configured </w:t>
            </w:r>
            <w:proofErr w:type="gramStart"/>
            <w:r w:rsidRPr="00F2581F">
              <w:rPr>
                <w:rFonts w:eastAsia="MS Mincho"/>
                <w:lang w:eastAsia="ja-JP"/>
              </w:rPr>
              <w:t>similar to</w:t>
            </w:r>
            <w:proofErr w:type="gramEnd"/>
            <w:r w:rsidRPr="00F2581F">
              <w:rPr>
                <w:rFonts w:eastAsia="MS Mincho"/>
                <w:lang w:eastAsia="ja-JP"/>
              </w:rPr>
              <w:t xml:space="preserve"> RACH configuration mechanism (i.e., the parameters and structure in the SI-</w:t>
            </w:r>
            <w:proofErr w:type="spellStart"/>
            <w:r w:rsidRPr="00F2581F">
              <w:rPr>
                <w:rFonts w:eastAsia="MS Mincho"/>
                <w:lang w:eastAsia="ja-JP"/>
              </w:rPr>
              <w:t>RequestConfig</w:t>
            </w:r>
            <w:proofErr w:type="spellEnd"/>
            <w:r w:rsidRPr="00F2581F">
              <w:rPr>
                <w:rFonts w:eastAsia="MS Mincho"/>
                <w:lang w:eastAsia="ja-JP"/>
              </w:rPr>
              <w:t xml:space="preserve"> IE) for the legacy on-demand SI.</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af6"/>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7F32808" w14:textId="77777777" w:rsidR="00753D4C" w:rsidRPr="00E412A7" w:rsidRDefault="00753D4C" w:rsidP="000728E3">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맑은 고딕"/>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xml:space="preserve">, which will have implications for </w:t>
            </w:r>
            <w:proofErr w:type="gramStart"/>
            <w:r w:rsidR="003434DA">
              <w:rPr>
                <w:rFonts w:eastAsia="PMingLiU"/>
                <w:lang w:eastAsia="zh-TW"/>
              </w:rPr>
              <w:t>e.g.</w:t>
            </w:r>
            <w:proofErr w:type="gramEnd"/>
            <w:r w:rsidR="003434DA">
              <w:rPr>
                <w:rFonts w:eastAsia="PMingLiU"/>
                <w:lang w:eastAsia="zh-TW"/>
              </w:rPr>
              <w:t xml:space="preserve">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r w:rsidR="00C02015" w14:paraId="25CE2B28" w14:textId="77777777" w:rsidTr="00E412A7">
        <w:tc>
          <w:tcPr>
            <w:tcW w:w="1265" w:type="dxa"/>
            <w:tcBorders>
              <w:top w:val="single" w:sz="4" w:space="0" w:color="auto"/>
              <w:left w:val="single" w:sz="4" w:space="0" w:color="auto"/>
              <w:bottom w:val="single" w:sz="4" w:space="0" w:color="auto"/>
              <w:right w:val="single" w:sz="4" w:space="0" w:color="auto"/>
            </w:tcBorders>
          </w:tcPr>
          <w:p w14:paraId="1AF858B2" w14:textId="11D9E8DD" w:rsidR="00C02015" w:rsidRDefault="00C02015" w:rsidP="00C02015">
            <w:pPr>
              <w:spacing w:before="120" w:after="120"/>
              <w:rPr>
                <w:rFonts w:eastAsia="맑은 고딕" w:hint="eastAsia"/>
                <w:lang w:eastAsia="ko-KR"/>
              </w:rPr>
            </w:pPr>
            <w:r w:rsidRPr="00A44221">
              <w:rPr>
                <w:rFonts w:eastAsia="맑은 고딕" w:hint="eastAsia"/>
                <w:szCs w:val="20"/>
                <w:lang w:eastAsia="ko-KR"/>
              </w:rPr>
              <w:t>L</w:t>
            </w:r>
            <w:r w:rsidRPr="00A44221">
              <w:rPr>
                <w:rFonts w:eastAsia="맑은 고딕"/>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46F74EA"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C72C1E" w14:textId="77777777" w:rsidR="00C02015" w:rsidRPr="00CE599F" w:rsidRDefault="00C02015" w:rsidP="00C02015">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w:t>
            </w:r>
            <w:r w:rsidRPr="00CE599F">
              <w:rPr>
                <w:rFonts w:eastAsia="맑은 고딕"/>
                <w:lang w:eastAsia="ko-KR"/>
              </w:rPr>
              <w:t xml:space="preserve"> considered if the WUS configuration is provided by the NES Cell.</w:t>
            </w:r>
          </w:p>
          <w:p w14:paraId="02E4FD18" w14:textId="46F45FD4" w:rsidR="00C02015" w:rsidRDefault="00C02015" w:rsidP="00C02015">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he parameters and structure in the SI-</w:t>
            </w:r>
            <w:proofErr w:type="spellStart"/>
            <w:r w:rsidRPr="00A44221">
              <w:rPr>
                <w:szCs w:val="20"/>
                <w:lang w:eastAsia="ko-KR"/>
              </w:rPr>
              <w:t>RequestConfig</w:t>
            </w:r>
            <w:proofErr w:type="spellEnd"/>
            <w:r w:rsidRPr="00A44221">
              <w:rPr>
                <w:szCs w:val="20"/>
                <w:lang w:eastAsia="ko-KR"/>
              </w:rPr>
              <w:t xml:space="preserve">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af8"/>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af8"/>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1EB6B884"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C62BA">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C62BA">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FC62BA">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C62BA">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E47BEB" w14:paraId="17E0D5B3" w14:textId="77777777" w:rsidTr="00FC62BA">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C62BA">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맑은 고딕" w:hint="eastAsia"/>
                <w:lang w:eastAsia="ko-KR"/>
              </w:rPr>
              <w:t xml:space="preserve">It can be discussed later </w:t>
            </w:r>
            <w:r>
              <w:rPr>
                <w:rFonts w:eastAsia="맑은 고딕"/>
                <w:lang w:eastAsia="ko-KR"/>
              </w:rPr>
              <w:t xml:space="preserve">after discussing whether NES cell allows UE camping. </w:t>
            </w:r>
          </w:p>
        </w:tc>
      </w:tr>
      <w:tr w:rsidR="00335992" w14:paraId="4E88F6DB" w14:textId="77777777" w:rsidTr="00FC62BA">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맑은 고딕"/>
                <w:lang w:eastAsia="ko-KR"/>
              </w:rPr>
            </w:pPr>
            <w:r>
              <w:rPr>
                <w:rFonts w:eastAsia="맑은 고딕"/>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맑은 고딕"/>
                <w:lang w:eastAsia="ko-KR"/>
              </w:rPr>
            </w:pPr>
            <w:r>
              <w:rPr>
                <w:rFonts w:eastAsia="맑은 고딕"/>
                <w:lang w:eastAsia="ko-KR"/>
              </w:rPr>
              <w:t>In the rare event that the UL WUS configuration is updated, a</w:t>
            </w:r>
            <w:r w:rsidR="00CE167A">
              <w:rPr>
                <w:rFonts w:eastAsia="맑은 고딕"/>
                <w:lang w:eastAsia="ko-KR"/>
              </w:rPr>
              <w:t xml:space="preserve"> </w:t>
            </w:r>
            <w:r w:rsidR="00E14A9A">
              <w:rPr>
                <w:rFonts w:eastAsia="맑은 고딕"/>
                <w:lang w:eastAsia="ko-KR"/>
              </w:rPr>
              <w:t xml:space="preserve">UE camping on the NES cell </w:t>
            </w:r>
            <w:r w:rsidR="00CE167A">
              <w:rPr>
                <w:rFonts w:eastAsia="맑은 고딕"/>
                <w:lang w:eastAsia="ko-KR"/>
              </w:rPr>
              <w:t xml:space="preserve">should not have to go back to Cell A to retrieve </w:t>
            </w:r>
            <w:r>
              <w:rPr>
                <w:rFonts w:eastAsia="맑은 고딕"/>
                <w:lang w:eastAsia="ko-KR"/>
              </w:rPr>
              <w:t>the updated UL WUS configuration.</w:t>
            </w:r>
          </w:p>
        </w:tc>
      </w:tr>
      <w:tr w:rsidR="00A50598" w14:paraId="3A858EF7" w14:textId="77777777" w:rsidTr="00FC62BA">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맑은 고딕"/>
                <w:lang w:eastAsia="ko-KR"/>
              </w:rPr>
            </w:pPr>
            <w:r>
              <w:rPr>
                <w:rFonts w:eastAsia="맑은 고딕"/>
                <w:lang w:eastAsia="ko-KR"/>
              </w:rPr>
              <w:t>Same view as Samsung</w:t>
            </w:r>
          </w:p>
        </w:tc>
      </w:tr>
      <w:tr w:rsidR="00F169BF" w14:paraId="33609079" w14:textId="77777777" w:rsidTr="00FC62BA">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맑은 고딕"/>
                <w:lang w:eastAsia="ko-KR"/>
              </w:rPr>
            </w:pPr>
            <w:r>
              <w:rPr>
                <w:rFonts w:eastAsia="PMingLiU"/>
                <w:lang w:eastAsia="zh-TW"/>
              </w:rPr>
              <w:t>In our understanding, UL WUS configuration update should be discussed in RAN2.</w:t>
            </w:r>
          </w:p>
        </w:tc>
      </w:tr>
      <w:tr w:rsidR="00FC62BA" w14:paraId="14859A3B" w14:textId="77777777" w:rsidTr="00FC62BA">
        <w:tc>
          <w:tcPr>
            <w:tcW w:w="1265" w:type="dxa"/>
          </w:tcPr>
          <w:p w14:paraId="3A051C1C" w14:textId="77777777" w:rsidR="00FC62BA" w:rsidRDefault="00FC62BA" w:rsidP="00142042">
            <w:pPr>
              <w:spacing w:before="120" w:after="120"/>
              <w:rPr>
                <w:rFonts w:eastAsia="맑은 고딕"/>
                <w:lang w:eastAsia="ko-KR"/>
              </w:rPr>
            </w:pPr>
            <w:r>
              <w:rPr>
                <w:rFonts w:eastAsia="맑은 고딕"/>
                <w:lang w:eastAsia="ko-KR"/>
              </w:rPr>
              <w:t>Lenovo</w:t>
            </w:r>
          </w:p>
        </w:tc>
        <w:tc>
          <w:tcPr>
            <w:tcW w:w="1570" w:type="dxa"/>
          </w:tcPr>
          <w:p w14:paraId="7114396F" w14:textId="77777777" w:rsidR="00FC62BA" w:rsidRDefault="00FC62BA" w:rsidP="00142042">
            <w:pPr>
              <w:spacing w:before="120" w:after="120"/>
              <w:rPr>
                <w:rFonts w:eastAsiaTheme="minorEastAsia"/>
                <w:lang w:eastAsia="zh-CN"/>
              </w:rPr>
            </w:pPr>
            <w:r>
              <w:rPr>
                <w:rFonts w:eastAsiaTheme="minorEastAsia"/>
                <w:lang w:eastAsia="zh-CN"/>
              </w:rPr>
              <w:t>Support</w:t>
            </w:r>
          </w:p>
        </w:tc>
        <w:tc>
          <w:tcPr>
            <w:tcW w:w="6801" w:type="dxa"/>
          </w:tcPr>
          <w:p w14:paraId="2FEC3A4E" w14:textId="77777777" w:rsidR="00FC62BA" w:rsidRDefault="00FC62BA" w:rsidP="00142042">
            <w:pPr>
              <w:spacing w:before="120" w:after="120"/>
              <w:rPr>
                <w:rFonts w:eastAsia="맑은 고딕"/>
                <w:lang w:eastAsia="ko-KR"/>
              </w:rPr>
            </w:pPr>
          </w:p>
        </w:tc>
      </w:tr>
      <w:tr w:rsidR="00E60278" w14:paraId="4561F67F" w14:textId="77777777" w:rsidTr="00FC62BA">
        <w:tc>
          <w:tcPr>
            <w:tcW w:w="1265" w:type="dxa"/>
          </w:tcPr>
          <w:p w14:paraId="5806F2E9" w14:textId="57A86993"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1DA1AB90" w14:textId="72E71E4A"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5E3F81C3" w14:textId="77777777" w:rsidR="00E60278" w:rsidRDefault="00E60278" w:rsidP="00E60278">
            <w:pPr>
              <w:spacing w:before="120" w:after="120"/>
              <w:rPr>
                <w:rFonts w:eastAsia="맑은 고딕"/>
                <w:lang w:eastAsia="ko-KR"/>
              </w:rPr>
            </w:pPr>
          </w:p>
        </w:tc>
      </w:tr>
      <w:tr w:rsidR="00C02015" w14:paraId="4AB7DB68" w14:textId="77777777" w:rsidTr="00FC62BA">
        <w:tc>
          <w:tcPr>
            <w:tcW w:w="1265" w:type="dxa"/>
          </w:tcPr>
          <w:p w14:paraId="5C96DCE6" w14:textId="4C692F3D"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Pr>
          <w:p w14:paraId="22A55539" w14:textId="77777777" w:rsidR="00C02015" w:rsidRDefault="00C02015" w:rsidP="00C02015">
            <w:pPr>
              <w:spacing w:before="120" w:after="120"/>
              <w:rPr>
                <w:rFonts w:eastAsia="MS Mincho" w:hint="eastAsia"/>
                <w:lang w:eastAsia="ja-JP"/>
              </w:rPr>
            </w:pPr>
          </w:p>
        </w:tc>
        <w:tc>
          <w:tcPr>
            <w:tcW w:w="6801" w:type="dxa"/>
          </w:tcPr>
          <w:p w14:paraId="3BC3343D" w14:textId="7A460CA6" w:rsidR="00C02015" w:rsidRDefault="00C02015" w:rsidP="00C02015">
            <w:pPr>
              <w:spacing w:before="120" w:after="120"/>
              <w:rPr>
                <w:rFonts w:eastAsia="맑은 고딕"/>
                <w:lang w:eastAsia="ko-KR"/>
              </w:rPr>
            </w:pPr>
            <w:r>
              <w:rPr>
                <w:rFonts w:eastAsia="맑은 고딕" w:hint="eastAsia"/>
                <w:lang w:eastAsia="ko-KR"/>
              </w:rPr>
              <w:t>A</w:t>
            </w:r>
            <w:r>
              <w:rPr>
                <w:rFonts w:eastAsia="맑은 고딕"/>
                <w:lang w:eastAsia="ko-KR"/>
              </w:rPr>
              <w:t>gree with Samsung.</w:t>
            </w: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w:t>
      </w:r>
      <w:proofErr w:type="gramStart"/>
      <w:r w:rsidRPr="006819DF">
        <w:rPr>
          <w:b/>
          <w:bCs/>
          <w:lang w:val="en-US" w:eastAsia="x-none"/>
        </w:rPr>
        <w:t>or</w:t>
      </w:r>
      <w:proofErr w:type="gramEnd"/>
      <w:r w:rsidRPr="006819DF">
        <w:rPr>
          <w:b/>
          <w:bCs/>
          <w:lang w:val="en-US" w:eastAsia="x-none"/>
        </w:rPr>
        <w:t xml:space="preserve">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af8"/>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proofErr w:type="spellStart"/>
      <w:r w:rsidR="009166EC" w:rsidRPr="00B04D80">
        <w:rPr>
          <w:rFonts w:eastAsia="PMingLiU"/>
          <w:highlight w:val="yellow"/>
          <w:lang w:eastAsia="zh-TW"/>
        </w:rPr>
        <w:t>Futurewei</w:t>
      </w:r>
      <w:proofErr w:type="spellEnd"/>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proofErr w:type="spellStart"/>
      <w:r w:rsidR="00B04D80" w:rsidRPr="00B04D80">
        <w:rPr>
          <w:rFonts w:eastAsia="PMingLiU"/>
          <w:highlight w:val="yellow"/>
          <w:lang w:eastAsia="zh-TW"/>
        </w:rPr>
        <w:t>HiSilicon</w:t>
      </w:r>
      <w:proofErr w:type="spellEnd"/>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proofErr w:type="spellStart"/>
      <w:r w:rsidR="00B04D80" w:rsidRPr="00B04D80">
        <w:rPr>
          <w:rFonts w:eastAsia="PMingLiU"/>
          <w:highlight w:val="yellow"/>
          <w:lang w:eastAsia="zh-TW"/>
        </w:rPr>
        <w:t>InterDigital</w:t>
      </w:r>
      <w:proofErr w:type="spellEnd"/>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af8"/>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proofErr w:type="spellStart"/>
      <w:r w:rsidR="009166EC" w:rsidRPr="00B04D80">
        <w:rPr>
          <w:rFonts w:eastAsia="PMingLiU"/>
          <w:highlight w:val="yellow"/>
          <w:lang w:eastAsia="zh-TW"/>
        </w:rPr>
        <w:t>CEWiT</w:t>
      </w:r>
      <w:proofErr w:type="spellEnd"/>
      <w:r w:rsidR="009166EC">
        <w:rPr>
          <w:rFonts w:eastAsia="PMingLiU"/>
          <w:lang w:eastAsia="zh-TW"/>
        </w:rPr>
        <w:t xml:space="preserve">, </w:t>
      </w:r>
      <w:proofErr w:type="spellStart"/>
      <w:r w:rsidR="00B04D80" w:rsidRPr="00B04D80">
        <w:rPr>
          <w:rFonts w:eastAsia="PMingLiU"/>
          <w:highlight w:val="yellow"/>
          <w:lang w:eastAsia="zh-TW"/>
        </w:rPr>
        <w:t>Spreadtrum</w:t>
      </w:r>
      <w:proofErr w:type="spellEnd"/>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proofErr w:type="spellStart"/>
      <w:r w:rsidR="00B04D80" w:rsidRPr="00B04D80">
        <w:rPr>
          <w:rFonts w:eastAsia="PMingLiU"/>
          <w:highlight w:val="yellow"/>
          <w:lang w:eastAsia="zh-TW"/>
        </w:rPr>
        <w:t>InterDigital</w:t>
      </w:r>
      <w:proofErr w:type="spellEnd"/>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proofErr w:type="spellStart"/>
      <w:r w:rsidR="00B04D80" w:rsidRPr="00B04D80">
        <w:rPr>
          <w:rFonts w:eastAsia="PMingLiU"/>
          <w:highlight w:val="yellow"/>
          <w:lang w:eastAsia="zh-TW"/>
        </w:rPr>
        <w:t>Frauhnofer</w:t>
      </w:r>
      <w:proofErr w:type="spellEnd"/>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proofErr w:type="spellStart"/>
      <w:r>
        <w:rPr>
          <w:rFonts w:eastAsia="PMingLiU"/>
          <w:b/>
          <w:bCs/>
          <w:lang w:val="en-US" w:eastAsia="zh-TW"/>
        </w:rPr>
        <w:t>k_SSB</w:t>
      </w:r>
      <w:bookmarkEnd w:id="130"/>
      <w:proofErr w:type="spellEnd"/>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proofErr w:type="gramStart"/>
      <w:r>
        <w:rPr>
          <w:rFonts w:eastAsia="PMingLiU" w:hint="eastAsia"/>
          <w:b/>
          <w:bCs/>
          <w:lang w:val="en-US" w:eastAsia="zh-TW"/>
        </w:rPr>
        <w:t>E</w:t>
      </w:r>
      <w:r>
        <w:rPr>
          <w:rFonts w:eastAsia="PMingLiU"/>
          <w:b/>
          <w:bCs/>
          <w:lang w:val="en-US" w:eastAsia="zh-TW"/>
        </w:rPr>
        <w:t>.g.</w:t>
      </w:r>
      <w:proofErr w:type="gramEnd"/>
      <w:r>
        <w:rPr>
          <w:rFonts w:eastAsia="PMingLiU"/>
          <w:b/>
          <w:bCs/>
          <w:lang w:val="en-US" w:eastAsia="zh-TW"/>
        </w:rPr>
        <w:t xml:space="preserve">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lastRenderedPageBreak/>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405BE5B3" w14:textId="77777777" w:rsidR="00E56B9A" w:rsidRPr="00B04D80" w:rsidRDefault="00E56B9A" w:rsidP="00E56B9A">
            <w:pPr>
              <w:numPr>
                <w:ilvl w:val="3"/>
                <w:numId w:val="14"/>
              </w:numPr>
              <w:rPr>
                <w:b/>
                <w:bCs/>
                <w:lang w:val="en-US" w:eastAsia="x-none"/>
              </w:rPr>
            </w:pPr>
            <w:proofErr w:type="gramStart"/>
            <w:r>
              <w:rPr>
                <w:rFonts w:eastAsia="PMingLiU" w:hint="eastAsia"/>
                <w:b/>
                <w:bCs/>
                <w:lang w:val="en-US" w:eastAsia="zh-TW"/>
              </w:rPr>
              <w:t>E</w:t>
            </w:r>
            <w:r>
              <w:rPr>
                <w:rFonts w:eastAsia="PMingLiU"/>
                <w:b/>
                <w:bCs/>
                <w:lang w:val="en-US" w:eastAsia="zh-TW"/>
              </w:rPr>
              <w:t>.g.</w:t>
            </w:r>
            <w:proofErr w:type="gramEnd"/>
            <w:r>
              <w:rPr>
                <w:rFonts w:eastAsia="PMingLiU"/>
                <w:b/>
                <w:bCs/>
                <w:lang w:val="en-US" w:eastAsia="zh-TW"/>
              </w:rPr>
              <w:t xml:space="preserve"> </w:t>
            </w:r>
            <w:proofErr w:type="spellStart"/>
            <w:r>
              <w:rPr>
                <w:rFonts w:eastAsia="PMingLiU"/>
                <w:b/>
                <w:bCs/>
                <w:lang w:val="en-US" w:eastAsia="zh-TW"/>
              </w:rPr>
              <w:t>k_SSB</w:t>
            </w:r>
            <w:proofErr w:type="spellEnd"/>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맑은 고딕"/>
                <w:lang w:eastAsia="ko-KR"/>
              </w:rPr>
            </w:pPr>
            <w:r>
              <w:rPr>
                <w:rFonts w:eastAsia="맑은 고딕" w:hint="eastAsia"/>
                <w:lang w:eastAsia="ko-KR"/>
              </w:rPr>
              <w:t>OK</w:t>
            </w:r>
            <w:r>
              <w:rPr>
                <w:rFonts w:eastAsia="맑은 고딕"/>
                <w:lang w:eastAsia="ko-KR"/>
              </w:rPr>
              <w:t xml:space="preserve"> with following updates, and we support Option 2.</w:t>
            </w:r>
          </w:p>
          <w:p w14:paraId="5C417479" w14:textId="77777777" w:rsidR="00B058EE" w:rsidRDefault="00B058EE" w:rsidP="00B058EE">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w:t>
            </w:r>
            <w:proofErr w:type="spellStart"/>
            <w:r w:rsidRPr="00C36583">
              <w:rPr>
                <w:rFonts w:eastAsia="PMingLiU"/>
                <w:b/>
                <w:bCs/>
                <w:color w:val="FF0000"/>
                <w:lang w:val="en-US" w:eastAsia="zh-TW"/>
              </w:rPr>
              <w:t>Cell</w:t>
            </w:r>
            <w:proofErr w:type="spellEnd"/>
            <w:r w:rsidRPr="00C36583">
              <w:rPr>
                <w:rFonts w:eastAsia="PMingLiU"/>
                <w:b/>
                <w:bCs/>
                <w:color w:val="FF0000"/>
                <w:lang w:val="en-US" w:eastAsia="zh-TW"/>
              </w:rPr>
              <w:t xml:space="preserve">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proofErr w:type="gramStart"/>
            <w:r w:rsidRPr="00C36583">
              <w:rPr>
                <w:rFonts w:eastAsia="PMingLiU" w:hint="eastAsia"/>
                <w:b/>
                <w:bCs/>
                <w:strike/>
                <w:color w:val="FF0000"/>
                <w:lang w:val="en-US" w:eastAsia="zh-TW"/>
              </w:rPr>
              <w:t>E</w:t>
            </w:r>
            <w:r w:rsidRPr="00C36583">
              <w:rPr>
                <w:rFonts w:eastAsia="PMingLiU"/>
                <w:b/>
                <w:bCs/>
                <w:strike/>
                <w:color w:val="FF0000"/>
                <w:lang w:val="en-US" w:eastAsia="zh-TW"/>
              </w:rPr>
              <w:t>.g.</w:t>
            </w:r>
            <w:proofErr w:type="gramEnd"/>
            <w:r w:rsidRPr="00C36583">
              <w:rPr>
                <w:rFonts w:eastAsia="PMingLiU"/>
                <w:b/>
                <w:bCs/>
                <w:strike/>
                <w:color w:val="FF0000"/>
                <w:lang w:val="en-US" w:eastAsia="zh-TW"/>
              </w:rPr>
              <w:t xml:space="preserve">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맑은 고딕"/>
                <w:lang w:eastAsia="ko-KR"/>
              </w:rPr>
            </w:pPr>
          </w:p>
          <w:p w14:paraId="48ECC6AC" w14:textId="291ED831" w:rsidR="00B058EE" w:rsidRDefault="00B058EE" w:rsidP="00B058EE">
            <w:pPr>
              <w:spacing w:before="120" w:after="120"/>
              <w:rPr>
                <w:rFonts w:eastAsiaTheme="minorEastAsia"/>
                <w:lang w:eastAsia="zh-CN"/>
              </w:rPr>
            </w:pPr>
            <w:r>
              <w:rPr>
                <w:rFonts w:eastAsia="맑은 고딕" w:hint="eastAsia"/>
                <w:lang w:eastAsia="ko-KR"/>
              </w:rPr>
              <w:t xml:space="preserve">Regarding the last FFS, it can be </w:t>
            </w:r>
            <w:r>
              <w:rPr>
                <w:rFonts w:eastAsia="맑은 고딕"/>
                <w:lang w:eastAsia="ko-KR"/>
              </w:rPr>
              <w:t>revisited later</w:t>
            </w:r>
            <w:r>
              <w:rPr>
                <w:rFonts w:eastAsia="맑은 고딕" w:hint="eastAsia"/>
                <w:lang w:eastAsia="ko-KR"/>
              </w:rPr>
              <w:t>, after we determine the case</w:t>
            </w:r>
            <w:r>
              <w:rPr>
                <w:rFonts w:eastAsia="맑은 고딕"/>
                <w:lang w:eastAsia="ko-KR"/>
              </w:rPr>
              <w:t xml:space="preserve"> for on-demand SIB1</w:t>
            </w:r>
            <w:r>
              <w:rPr>
                <w:rFonts w:eastAsia="맑은 고딕"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맑은 고딕"/>
                <w:lang w:eastAsia="ko-KR"/>
              </w:rPr>
            </w:pPr>
            <w:r>
              <w:rPr>
                <w:rFonts w:eastAsia="맑은 고딕"/>
                <w:lang w:eastAsia="ko-KR"/>
              </w:rPr>
              <w:t>We are positive to both Option 1 and Option 2.</w:t>
            </w:r>
          </w:p>
          <w:p w14:paraId="1BF8419C" w14:textId="19E9CAF3" w:rsidR="004C7321" w:rsidRDefault="004922DF" w:rsidP="00C23662">
            <w:pPr>
              <w:spacing w:before="120" w:after="120"/>
              <w:rPr>
                <w:rFonts w:eastAsia="맑은 고딕"/>
                <w:lang w:eastAsia="ko-KR"/>
              </w:rPr>
            </w:pPr>
            <w:r>
              <w:rPr>
                <w:rFonts w:eastAsia="맑은 고딕"/>
                <w:lang w:eastAsia="ko-KR"/>
              </w:rPr>
              <w:t xml:space="preserve">We don’t see that </w:t>
            </w:r>
            <w:r w:rsidR="00C20AB9">
              <w:rPr>
                <w:rFonts w:eastAsia="맑은 고딕"/>
                <w:lang w:eastAsia="ko-KR"/>
              </w:rPr>
              <w:t xml:space="preserve">two different cases should be supported </w:t>
            </w:r>
            <w:r w:rsidR="00C37B1F">
              <w:rPr>
                <w:rFonts w:eastAsia="맑은 고딕"/>
                <w:lang w:eastAsia="ko-KR"/>
              </w:rPr>
              <w:t xml:space="preserve">(the evaluations hardly </w:t>
            </w:r>
            <w:proofErr w:type="gramStart"/>
            <w:r w:rsidR="00C37B1F">
              <w:rPr>
                <w:rFonts w:eastAsia="맑은 고딕"/>
                <w:lang w:eastAsia="ko-KR"/>
              </w:rPr>
              <w:t>justifies</w:t>
            </w:r>
            <w:proofErr w:type="gramEnd"/>
            <w:r w:rsidR="00DE2FF7">
              <w:rPr>
                <w:rFonts w:eastAsia="맑은 고딕"/>
                <w:lang w:eastAsia="ko-KR"/>
              </w:rPr>
              <w:t xml:space="preserve"> </w:t>
            </w:r>
            <w:r w:rsidR="00CB46D0">
              <w:rPr>
                <w:rFonts w:eastAsia="맑은 고딕"/>
                <w:lang w:eastAsia="ko-KR"/>
              </w:rPr>
              <w:t>it</w:t>
            </w:r>
            <w:r w:rsidR="00C23662">
              <w:rPr>
                <w:rFonts w:eastAsia="맑은 고딕"/>
                <w:lang w:eastAsia="ko-KR"/>
              </w:rPr>
              <w:t>). Regardless, t</w:t>
            </w:r>
            <w:r w:rsidR="004C7321">
              <w:rPr>
                <w:rFonts w:eastAsia="맑은 고딕"/>
                <w:lang w:eastAsia="ko-KR"/>
              </w:rPr>
              <w:t>he second FFS</w:t>
            </w:r>
            <w:r w:rsidR="00725695">
              <w:rPr>
                <w:rFonts w:eastAsia="맑은 고딕"/>
                <w:lang w:eastAsia="ko-KR"/>
              </w:rPr>
              <w:t>, that could be handled separately</w:t>
            </w:r>
            <w:r w:rsidR="00B94B6E">
              <w:rPr>
                <w:rFonts w:eastAsia="맑은 고딕"/>
                <w:lang w:eastAsia="ko-KR"/>
              </w:rPr>
              <w:t>, it</w:t>
            </w:r>
            <w:r w:rsidR="004C7321">
              <w:rPr>
                <w:rFonts w:eastAsia="맑은 고딕"/>
                <w:lang w:eastAsia="ko-KR"/>
              </w:rPr>
              <w:t xml:space="preserve"> is not needed at this point</w:t>
            </w:r>
            <w:r w:rsidR="00E347DB">
              <w:rPr>
                <w:rFonts w:eastAsia="맑은 고딕"/>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맑은 고딕"/>
                <w:lang w:eastAsia="ko-KR"/>
              </w:rPr>
            </w:pPr>
            <w:r>
              <w:rPr>
                <w:rFonts w:eastAsia="맑은 고딕"/>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맑은 고딕"/>
                <w:lang w:eastAsia="ko-KR"/>
              </w:rPr>
            </w:pPr>
            <w:r>
              <w:rPr>
                <w:rFonts w:eastAsia="맑은 고딕" w:hint="eastAsia"/>
                <w:lang w:eastAsia="ko-KR"/>
              </w:rPr>
              <w:t>P</w:t>
            </w:r>
            <w:r>
              <w:rPr>
                <w:rFonts w:eastAsia="맑은 고딕"/>
                <w:lang w:eastAsia="ko-KR"/>
              </w:rPr>
              <w:t>refer to remove the last FFS for now.</w:t>
            </w:r>
          </w:p>
        </w:tc>
      </w:tr>
      <w:tr w:rsidR="00F169BF" w14:paraId="0DA74DB7" w14:textId="77777777" w:rsidTr="00B04D80">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맑은 고딕"/>
                <w:lang w:eastAsia="ko-KR"/>
              </w:rPr>
            </w:pPr>
          </w:p>
        </w:tc>
      </w:tr>
      <w:tr w:rsidR="00FC62BA" w14:paraId="7E883DA5" w14:textId="77777777" w:rsidTr="00B04D80">
        <w:tc>
          <w:tcPr>
            <w:tcW w:w="1265" w:type="dxa"/>
            <w:tcBorders>
              <w:top w:val="single" w:sz="4" w:space="0" w:color="auto"/>
              <w:left w:val="single" w:sz="4" w:space="0" w:color="auto"/>
              <w:bottom w:val="single" w:sz="4" w:space="0" w:color="auto"/>
              <w:right w:val="single" w:sz="4" w:space="0" w:color="auto"/>
            </w:tcBorders>
          </w:tcPr>
          <w:p w14:paraId="4EB2030A" w14:textId="566AE13B" w:rsidR="00FC62BA" w:rsidRDefault="00FC62BA" w:rsidP="00FC62BA">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E2B798A"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4E273FC" w14:textId="3CE1969B" w:rsidR="00FC62BA" w:rsidRDefault="00FC62BA" w:rsidP="00FC62BA">
            <w:pPr>
              <w:spacing w:before="120" w:after="120"/>
              <w:rPr>
                <w:rFonts w:eastAsia="맑은 고딕"/>
                <w:lang w:eastAsia="ko-KR"/>
              </w:rPr>
            </w:pPr>
            <w:r>
              <w:rPr>
                <w:rFonts w:eastAsia="맑은 고딕"/>
                <w:lang w:eastAsia="ko-KR"/>
              </w:rPr>
              <w:t>Prefer to remove last FFS since case 3 is not agreed yet.</w:t>
            </w:r>
          </w:p>
        </w:tc>
      </w:tr>
      <w:tr w:rsidR="00E60278" w14:paraId="65FA299F" w14:textId="77777777" w:rsidTr="00B04D80">
        <w:tc>
          <w:tcPr>
            <w:tcW w:w="1265" w:type="dxa"/>
            <w:tcBorders>
              <w:top w:val="single" w:sz="4" w:space="0" w:color="auto"/>
              <w:left w:val="single" w:sz="4" w:space="0" w:color="auto"/>
              <w:bottom w:val="single" w:sz="4" w:space="0" w:color="auto"/>
              <w:right w:val="single" w:sz="4" w:space="0" w:color="auto"/>
            </w:tcBorders>
          </w:tcPr>
          <w:p w14:paraId="70BC77B4" w14:textId="1FD800A4"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94921A4" w14:textId="3C9D5717"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59C3DC2" w14:textId="77777777" w:rsidR="00E60278" w:rsidRDefault="00E60278" w:rsidP="00E60278">
            <w:pPr>
              <w:spacing w:before="120" w:after="120"/>
              <w:rPr>
                <w:rFonts w:eastAsia="맑은 고딕"/>
                <w:lang w:eastAsia="ko-KR"/>
              </w:rPr>
            </w:pPr>
          </w:p>
        </w:tc>
      </w:tr>
      <w:tr w:rsidR="00C02015" w14:paraId="75819D05" w14:textId="77777777" w:rsidTr="00B04D80">
        <w:tc>
          <w:tcPr>
            <w:tcW w:w="1265" w:type="dxa"/>
            <w:tcBorders>
              <w:top w:val="single" w:sz="4" w:space="0" w:color="auto"/>
              <w:left w:val="single" w:sz="4" w:space="0" w:color="auto"/>
              <w:bottom w:val="single" w:sz="4" w:space="0" w:color="auto"/>
              <w:right w:val="single" w:sz="4" w:space="0" w:color="auto"/>
            </w:tcBorders>
          </w:tcPr>
          <w:p w14:paraId="52B51BE9" w14:textId="4E907125"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8FCA6D2" w14:textId="16516BFD" w:rsidR="00C02015" w:rsidRDefault="00C02015" w:rsidP="00C02015">
            <w:pPr>
              <w:spacing w:before="120" w:after="120"/>
              <w:rPr>
                <w:rFonts w:eastAsia="MS Mincho" w:hint="eastAsia"/>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F986C5A" w14:textId="4CA890B1" w:rsidR="00C02015" w:rsidRDefault="00C02015" w:rsidP="00C02015">
            <w:pPr>
              <w:spacing w:before="120" w:after="120"/>
              <w:rPr>
                <w:rFonts w:eastAsia="맑은 고딕"/>
                <w:lang w:eastAsia="ko-KR"/>
              </w:rPr>
            </w:pPr>
            <w:r>
              <w:rPr>
                <w:rFonts w:eastAsia="맑은 고딕" w:hint="eastAsia"/>
                <w:lang w:eastAsia="ko-KR"/>
              </w:rPr>
              <w:t>W</w:t>
            </w:r>
            <w:r>
              <w:rPr>
                <w:rFonts w:eastAsia="맑은 고딕"/>
                <w:lang w:eastAsia="ko-KR"/>
              </w:rPr>
              <w:t>e are fine with both options and the details in FFS can be further discussed.</w:t>
            </w: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lastRenderedPageBreak/>
        <w:t>About UL WUS is cell-specific or shared among multiple cells, the following company views in RAN1 #117 are collected:</w:t>
      </w:r>
    </w:p>
    <w:p w14:paraId="47F1FE8B"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af8"/>
        <w:numPr>
          <w:ilvl w:val="1"/>
          <w:numId w:val="29"/>
        </w:numPr>
        <w:ind w:leftChars="0"/>
        <w:rPr>
          <w:rFonts w:eastAsia="PMingLiU"/>
          <w:lang w:eastAsia="zh-TW"/>
        </w:rPr>
      </w:pPr>
      <w:proofErr w:type="spellStart"/>
      <w:r w:rsidRPr="00A94D65">
        <w:rPr>
          <w:rFonts w:eastAsia="PMingLiU" w:hint="eastAsia"/>
          <w:highlight w:val="yellow"/>
          <w:lang w:eastAsia="zh-TW"/>
        </w:rPr>
        <w:t>C</w:t>
      </w:r>
      <w:r w:rsidRPr="00A94D65">
        <w:rPr>
          <w:rFonts w:eastAsia="PMingLiU"/>
          <w:highlight w:val="yellow"/>
          <w:lang w:eastAsia="zh-TW"/>
        </w:rPr>
        <w:t>EWiT</w:t>
      </w:r>
      <w:proofErr w:type="spellEnd"/>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af8"/>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af8"/>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af8"/>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w:t>
      </w:r>
      <w:proofErr w:type="gramStart"/>
      <w:r w:rsidRPr="00696CC0">
        <w:rPr>
          <w:rFonts w:eastAsia="PMingLiU"/>
          <w:color w:val="7030A0"/>
          <w:lang w:eastAsia="zh-TW"/>
        </w:rPr>
        <w:t>i.e.</w:t>
      </w:r>
      <w:proofErr w:type="gramEnd"/>
      <w:r w:rsidRPr="00696CC0">
        <w:rPr>
          <w:rFonts w:eastAsia="PMingLiU"/>
          <w:color w:val="7030A0"/>
          <w:lang w:eastAsia="zh-TW"/>
        </w:rPr>
        <w:t xml:space="preserve"> a UL-WUS configuration applies to multiple NES cells) and Option 3 (i.e. a UL-WUS configuration applies to a single NES cell).</w:t>
      </w:r>
    </w:p>
    <w:p w14:paraId="5429F9D4" w14:textId="49C3DE5F" w:rsidR="00A94D65" w:rsidRDefault="00A94D65" w:rsidP="00A94D65">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w:t>
      </w:r>
      <w:proofErr w:type="gramStart"/>
      <w:r w:rsidR="00A94D65" w:rsidRPr="00A94D65">
        <w:rPr>
          <w:rFonts w:eastAsia="PMingLiU"/>
          <w:b/>
          <w:lang w:eastAsia="zh-TW"/>
        </w:rPr>
        <w:t>i.e.</w:t>
      </w:r>
      <w:proofErr w:type="gramEnd"/>
      <w:r w:rsidR="00A94D65" w:rsidRPr="00A94D65">
        <w:rPr>
          <w:rFonts w:eastAsia="PMingLiU"/>
          <w:b/>
          <w:lang w:eastAsia="zh-TW"/>
        </w:rPr>
        <w:t xml:space="preserv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 xml:space="preserve">it can be up to RAN2 </w:t>
            </w:r>
            <w:proofErr w:type="gramStart"/>
            <w:r>
              <w:rPr>
                <w:rFonts w:eastAsiaTheme="minorEastAsia"/>
                <w:lang w:eastAsia="zh-CN"/>
              </w:rPr>
              <w:t>design, since</w:t>
            </w:r>
            <w:proofErr w:type="gramEnd"/>
            <w:r>
              <w:rPr>
                <w:rFonts w:eastAsiaTheme="minorEastAsia"/>
                <w:lang w:eastAsia="zh-CN"/>
              </w:rPr>
              <w:t xml:space="preserv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맑은 고딕"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맑은 고딕"/>
                <w:lang w:eastAsia="ko-KR"/>
              </w:rPr>
            </w:pPr>
            <w:r>
              <w:rPr>
                <w:rFonts w:eastAsia="맑은 고딕"/>
                <w:lang w:eastAsia="ko-KR"/>
              </w:rPr>
              <w:t xml:space="preserve">Although we prefer Option 3, </w:t>
            </w:r>
            <w:r w:rsidR="00834A15">
              <w:rPr>
                <w:rFonts w:eastAsia="맑은 고딕"/>
                <w:lang w:eastAsia="ko-KR"/>
              </w:rPr>
              <w:t>it will be easy to extend the solution to support also Option 2 (</w:t>
            </w:r>
            <w:proofErr w:type="gramStart"/>
            <w:r w:rsidR="00834A15">
              <w:rPr>
                <w:rFonts w:eastAsia="맑은 고딕"/>
                <w:lang w:eastAsia="ko-KR"/>
              </w:rPr>
              <w:t>e.g.</w:t>
            </w:r>
            <w:proofErr w:type="gramEnd"/>
            <w:r w:rsidR="00834A15">
              <w:rPr>
                <w:rFonts w:eastAsia="맑은 고딕"/>
                <w:lang w:eastAsia="ko-KR"/>
              </w:rPr>
              <w:t xml:space="preserve"> just add another cell ID to a list of NES cells to which </w:t>
            </w:r>
            <w:r w:rsidR="00725695">
              <w:rPr>
                <w:rFonts w:eastAsia="맑은 고딕"/>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맑은 고딕"/>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맑은 고딕"/>
                <w:lang w:eastAsia="ko-KR"/>
              </w:rPr>
            </w:pPr>
            <w:r>
              <w:rPr>
                <w:rFonts w:eastAsia="맑은 고딕" w:hint="eastAsia"/>
                <w:lang w:eastAsia="ko-KR"/>
              </w:rPr>
              <w:t>O</w:t>
            </w:r>
            <w:r>
              <w:rPr>
                <w:rFonts w:eastAsia="맑은 고딕"/>
                <w:lang w:eastAsia="ko-KR"/>
              </w:rPr>
              <w:t>K but may be better that RAN2 decides this.</w:t>
            </w:r>
          </w:p>
        </w:tc>
      </w:tr>
      <w:tr w:rsidR="00E60278" w14:paraId="03178215" w14:textId="77777777" w:rsidTr="00A94D65">
        <w:tc>
          <w:tcPr>
            <w:tcW w:w="1265" w:type="dxa"/>
            <w:tcBorders>
              <w:top w:val="single" w:sz="4" w:space="0" w:color="auto"/>
              <w:left w:val="single" w:sz="4" w:space="0" w:color="auto"/>
              <w:bottom w:val="single" w:sz="4" w:space="0" w:color="auto"/>
              <w:right w:val="single" w:sz="4" w:space="0" w:color="auto"/>
            </w:tcBorders>
          </w:tcPr>
          <w:p w14:paraId="693E117C" w14:textId="4DB58914"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D31A8ED" w14:textId="4858B542"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52A4EA2" w14:textId="77777777" w:rsidR="00E60278" w:rsidRDefault="00E60278" w:rsidP="00E60278">
            <w:pPr>
              <w:spacing w:before="120" w:after="120"/>
              <w:rPr>
                <w:rFonts w:eastAsia="맑은 고딕"/>
                <w:lang w:eastAsia="ko-KR"/>
              </w:rPr>
            </w:pPr>
          </w:p>
        </w:tc>
      </w:tr>
      <w:tr w:rsidR="00C02015" w14:paraId="6CD4F680" w14:textId="77777777" w:rsidTr="00A94D65">
        <w:tc>
          <w:tcPr>
            <w:tcW w:w="1265" w:type="dxa"/>
            <w:tcBorders>
              <w:top w:val="single" w:sz="4" w:space="0" w:color="auto"/>
              <w:left w:val="single" w:sz="4" w:space="0" w:color="auto"/>
              <w:bottom w:val="single" w:sz="4" w:space="0" w:color="auto"/>
              <w:right w:val="single" w:sz="4" w:space="0" w:color="auto"/>
            </w:tcBorders>
          </w:tcPr>
          <w:p w14:paraId="620D1C75" w14:textId="5D5428ED"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C099217" w14:textId="00B2EE2F" w:rsidR="00C02015" w:rsidRDefault="00C02015" w:rsidP="00C02015">
            <w:pPr>
              <w:spacing w:before="120" w:after="120"/>
              <w:rPr>
                <w:rFonts w:eastAsia="MS Mincho" w:hint="eastAsia"/>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6B682BA2" w14:textId="77777777" w:rsidR="00C02015" w:rsidRDefault="00C02015" w:rsidP="00C02015">
            <w:pPr>
              <w:spacing w:before="120" w:after="120"/>
              <w:rPr>
                <w:rFonts w:eastAsia="맑은 고딕"/>
                <w:lang w:eastAsia="ko-KR"/>
              </w:rPr>
            </w:pPr>
            <w:r w:rsidRPr="00A44221">
              <w:rPr>
                <w:rFonts w:eastAsia="맑은 고딕"/>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0636512E" w14:textId="165EC64A" w:rsidR="00C02015" w:rsidRDefault="00C02015" w:rsidP="00C02015">
            <w:pPr>
              <w:spacing w:before="120" w:after="120"/>
              <w:rPr>
                <w:rFonts w:eastAsia="맑은 고딕"/>
                <w:lang w:eastAsia="ko-KR"/>
              </w:rPr>
            </w:pPr>
            <w:r w:rsidRPr="00A44221">
              <w:rPr>
                <w:rFonts w:eastAsia="맑은 고딕"/>
                <w:lang w:eastAsia="ko-KR"/>
              </w:rPr>
              <w:t>Option 3 is applicable to both scenarios where the UE transmits the UL WUS to either Cell A or NES Cell since a UL WUS (e.g., PRACH) is dedicated to a single NES Cell and the SIB1 of that Cell is requested.</w:t>
            </w: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af8"/>
        <w:numPr>
          <w:ilvl w:val="0"/>
          <w:numId w:val="33"/>
        </w:numPr>
        <w:ind w:leftChars="0"/>
        <w:rPr>
          <w:b/>
          <w:bCs/>
        </w:rPr>
      </w:pPr>
      <w:r>
        <w:rPr>
          <w:rFonts w:eastAsia="PMingLiU"/>
          <w:b/>
          <w:bCs/>
          <w:lang w:eastAsia="zh-TW"/>
        </w:rPr>
        <w:lastRenderedPageBreak/>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af8"/>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af8"/>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af8"/>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af8"/>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af8"/>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af8"/>
        <w:numPr>
          <w:ilvl w:val="0"/>
          <w:numId w:val="34"/>
        </w:numPr>
        <w:ind w:leftChars="0"/>
        <w:rPr>
          <w:rFonts w:eastAsia="PMingLiU"/>
          <w:b/>
          <w:bCs/>
          <w:iCs/>
          <w:lang w:val="en-US" w:eastAsia="zh-TW"/>
        </w:rPr>
      </w:pPr>
      <w:proofErr w:type="gramStart"/>
      <w:r>
        <w:rPr>
          <w:rFonts w:eastAsia="PMingLiU"/>
          <w:b/>
          <w:bCs/>
          <w:iCs/>
          <w:lang w:val="en-US" w:eastAsia="zh-TW"/>
        </w:rPr>
        <w:t>E.g.</w:t>
      </w:r>
      <w:proofErr w:type="gramEnd"/>
      <w:r>
        <w:rPr>
          <w:rFonts w:eastAsia="PMingLiU"/>
          <w:b/>
          <w:bCs/>
          <w:iCs/>
          <w:lang w:val="en-US" w:eastAsia="zh-TW"/>
        </w:rPr>
        <w:t xml:space="preserve"> </w:t>
      </w:r>
      <w:r w:rsidRPr="00D83A44">
        <w:rPr>
          <w:rFonts w:eastAsia="PMingLiU"/>
          <w:b/>
          <w:bCs/>
          <w:iCs/>
          <w:lang w:val="en-US" w:eastAsia="zh-TW"/>
        </w:rPr>
        <w:t>explicit-ACK via RAR for UL-WUS using PRACH</w:t>
      </w:r>
    </w:p>
    <w:p w14:paraId="4A9451B5" w14:textId="77777777" w:rsidR="00D83A44" w:rsidRDefault="00D83A44" w:rsidP="00D83A44">
      <w:pPr>
        <w:pStyle w:val="af8"/>
        <w:ind w:leftChars="0" w:left="960"/>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D83A44" w14:paraId="38CA9E8F"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FC62BA">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FC62BA">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proofErr w:type="gramStart"/>
            <w:r>
              <w:rPr>
                <w:rFonts w:eastAsia="PMingLiU"/>
                <w:lang w:eastAsia="zh-TW"/>
              </w:rPr>
              <w:t>At the moment</w:t>
            </w:r>
            <w:proofErr w:type="gramEnd"/>
            <w:r>
              <w:rPr>
                <w:rFonts w:eastAsia="PMingLiU"/>
                <w:lang w:eastAsia="zh-TW"/>
              </w:rPr>
              <w:t xml:space="preserve"> we do not see the need for explicit ACK. </w:t>
            </w:r>
          </w:p>
        </w:tc>
      </w:tr>
      <w:tr w:rsidR="00D84382" w14:paraId="58806C5D" w14:textId="77777777" w:rsidTr="00FC62BA">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B058EE" w14:paraId="1F15E315" w14:textId="77777777" w:rsidTr="00FC62BA">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맑은 고딕" w:hint="eastAsia"/>
                <w:lang w:eastAsia="ko-KR"/>
              </w:rPr>
              <w:t>We don</w:t>
            </w:r>
            <w:r>
              <w:rPr>
                <w:rFonts w:eastAsia="맑은 고딕"/>
                <w:lang w:eastAsia="ko-KR"/>
              </w:rPr>
              <w:t>’t see a need to introduce additional feedback.</w:t>
            </w:r>
          </w:p>
        </w:tc>
      </w:tr>
      <w:tr w:rsidR="004242CC" w14:paraId="417F925C" w14:textId="77777777" w:rsidTr="00FC62BA">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맑은 고딕"/>
                <w:lang w:eastAsia="ko-KR"/>
              </w:rPr>
            </w:pPr>
            <w:r>
              <w:rPr>
                <w:rFonts w:eastAsia="맑은 고딕"/>
                <w:lang w:eastAsia="ko-KR"/>
              </w:rPr>
              <w:t>RAR feedback is used for OD-OSI (other system information)</w:t>
            </w:r>
            <w:r w:rsidR="003D3DFA">
              <w:rPr>
                <w:rFonts w:eastAsia="맑은 고딕"/>
                <w:lang w:eastAsia="ko-KR"/>
              </w:rPr>
              <w:t>. Prefer to follow that pattern. Moreover, it can reduce the delay in case of retransmissions</w:t>
            </w:r>
            <w:r w:rsidR="00F94AE0">
              <w:rPr>
                <w:rFonts w:eastAsia="맑은 고딕"/>
                <w:lang w:eastAsia="ko-KR"/>
              </w:rPr>
              <w:t xml:space="preserve"> etc.</w:t>
            </w:r>
          </w:p>
        </w:tc>
      </w:tr>
      <w:tr w:rsidR="00A50598" w14:paraId="3890F66A" w14:textId="77777777" w:rsidTr="00FC62BA">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맑은 고딕"/>
                <w:lang w:eastAsia="ko-KR"/>
              </w:rPr>
            </w:pPr>
          </w:p>
        </w:tc>
      </w:tr>
      <w:tr w:rsidR="000C19AA" w14:paraId="1F84FD46" w14:textId="77777777" w:rsidTr="00FC62BA">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w:t>
            </w:r>
          </w:p>
          <w:p w14:paraId="25E02F90" w14:textId="77777777" w:rsidR="000C19AA" w:rsidRPr="00824220" w:rsidRDefault="000C19AA" w:rsidP="000C19AA">
            <w:pPr>
              <w:spacing w:before="120" w:after="120"/>
              <w:rPr>
                <w:rFonts w:eastAsia="맑은 고딕"/>
                <w:b/>
                <w:lang w:eastAsia="ko-KR"/>
              </w:rPr>
            </w:pPr>
            <w:r>
              <w:rPr>
                <w:rFonts w:eastAsia="맑은 고딕"/>
                <w:b/>
                <w:lang w:eastAsia="ko-KR"/>
              </w:rPr>
              <w:t>A</w:t>
            </w:r>
            <w:r w:rsidRPr="00824220">
              <w:rPr>
                <w:rFonts w:eastAsia="맑은 고딕"/>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맑은 고딕"/>
                <w:lang w:eastAsia="ko-KR"/>
              </w:rPr>
            </w:pPr>
            <w:r w:rsidRPr="00824220">
              <w:rPr>
                <w:highlight w:val="cyan"/>
              </w:rPr>
              <w:t xml:space="preserve">Existing </w:t>
            </w:r>
            <w:proofErr w:type="spellStart"/>
            <w:r w:rsidRPr="00824220">
              <w:rPr>
                <w:highlight w:val="cyan"/>
              </w:rPr>
              <w:t>Msg</w:t>
            </w:r>
            <w:proofErr w:type="spellEnd"/>
            <w:r w:rsidRPr="00824220">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sidRPr="00824220">
              <w:rPr>
                <w:highlight w:val="cyan"/>
              </w:rPr>
              <w:t>upon reception of RAR</w:t>
            </w:r>
            <w:r>
              <w:t xml:space="preserve">. FFS: whether introduce specified UE </w:t>
            </w:r>
            <w:proofErr w:type="spellStart"/>
            <w:r>
              <w:t>behavior</w:t>
            </w:r>
            <w:proofErr w:type="spellEnd"/>
            <w:r>
              <w:t xml:space="preserve"> if RACH failure of OD-SIB1 request.</w:t>
            </w:r>
          </w:p>
        </w:tc>
      </w:tr>
      <w:tr w:rsidR="00F169BF" w14:paraId="7F7C2EFD" w14:textId="77777777" w:rsidTr="00FC62BA">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맑은 고딕"/>
                <w:lang w:eastAsia="ko-KR"/>
              </w:rPr>
            </w:pPr>
          </w:p>
        </w:tc>
      </w:tr>
      <w:tr w:rsidR="00FC62BA" w14:paraId="5226F689" w14:textId="77777777" w:rsidTr="00FC62BA">
        <w:tc>
          <w:tcPr>
            <w:tcW w:w="1265" w:type="dxa"/>
          </w:tcPr>
          <w:p w14:paraId="0E82B390" w14:textId="77777777" w:rsidR="00FC62BA" w:rsidRDefault="00FC62BA" w:rsidP="00142042">
            <w:pPr>
              <w:spacing w:before="120" w:after="120"/>
              <w:rPr>
                <w:rFonts w:eastAsia="맑은 고딕"/>
                <w:lang w:eastAsia="ko-KR"/>
              </w:rPr>
            </w:pPr>
            <w:r>
              <w:rPr>
                <w:rFonts w:eastAsia="맑은 고딕"/>
                <w:lang w:eastAsia="ko-KR"/>
              </w:rPr>
              <w:t>Lenovo</w:t>
            </w:r>
          </w:p>
        </w:tc>
        <w:tc>
          <w:tcPr>
            <w:tcW w:w="1570" w:type="dxa"/>
          </w:tcPr>
          <w:p w14:paraId="472F4CB1" w14:textId="77777777" w:rsidR="00FC62BA" w:rsidRDefault="00FC62BA" w:rsidP="00142042">
            <w:pPr>
              <w:spacing w:before="120" w:after="120"/>
              <w:rPr>
                <w:rFonts w:eastAsia="PMingLiU"/>
                <w:lang w:eastAsia="zh-TW"/>
              </w:rPr>
            </w:pPr>
          </w:p>
        </w:tc>
        <w:tc>
          <w:tcPr>
            <w:tcW w:w="6801" w:type="dxa"/>
          </w:tcPr>
          <w:p w14:paraId="7C9DF0AC" w14:textId="77777777" w:rsidR="00FC62BA" w:rsidRDefault="00FC62BA" w:rsidP="00142042">
            <w:pPr>
              <w:spacing w:before="120" w:after="120"/>
              <w:rPr>
                <w:rFonts w:eastAsia="맑은 고딕"/>
                <w:lang w:eastAsia="ko-KR"/>
              </w:rPr>
            </w:pPr>
            <w:r>
              <w:rPr>
                <w:rFonts w:eastAsia="맑은 고딕"/>
                <w:lang w:eastAsia="ko-KR"/>
              </w:rPr>
              <w:t>We have same understanding with ETRI.</w:t>
            </w:r>
          </w:p>
        </w:tc>
      </w:tr>
      <w:tr w:rsidR="00C40815" w14:paraId="62BBA947" w14:textId="77777777" w:rsidTr="00FC62BA">
        <w:tc>
          <w:tcPr>
            <w:tcW w:w="1265" w:type="dxa"/>
          </w:tcPr>
          <w:p w14:paraId="4A3033E6" w14:textId="49E1F59C" w:rsidR="00C40815" w:rsidRDefault="00C40815" w:rsidP="00C40815">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643CEBB" w14:textId="5D1C7582" w:rsidR="00C40815" w:rsidRDefault="00C40815" w:rsidP="00C40815">
            <w:pPr>
              <w:spacing w:before="120" w:after="120"/>
              <w:rPr>
                <w:rFonts w:eastAsia="PMingLiU"/>
                <w:lang w:eastAsia="zh-TW"/>
              </w:rPr>
            </w:pPr>
            <w:r>
              <w:rPr>
                <w:rFonts w:eastAsia="PMingLiU"/>
                <w:lang w:eastAsia="zh-TW"/>
              </w:rPr>
              <w:t>Not support</w:t>
            </w:r>
          </w:p>
        </w:tc>
        <w:tc>
          <w:tcPr>
            <w:tcW w:w="6801" w:type="dxa"/>
          </w:tcPr>
          <w:p w14:paraId="625E9D0B" w14:textId="7912CC88" w:rsidR="00C40815" w:rsidRDefault="00C40815" w:rsidP="00C40815">
            <w:pPr>
              <w:spacing w:before="120" w:after="120"/>
              <w:rPr>
                <w:rFonts w:eastAsia="맑은 고딕"/>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C02015" w14:paraId="1166788E" w14:textId="77777777" w:rsidTr="00FC62BA">
        <w:tc>
          <w:tcPr>
            <w:tcW w:w="1265" w:type="dxa"/>
          </w:tcPr>
          <w:p w14:paraId="679D2156" w14:textId="7D37F2E8"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Pr>
          <w:p w14:paraId="1214D97B" w14:textId="666EA0EB" w:rsidR="00C02015" w:rsidRDefault="00C02015" w:rsidP="00C02015">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Pr>
          <w:p w14:paraId="44E7F31D" w14:textId="3D205447" w:rsidR="00C02015" w:rsidRDefault="00C02015" w:rsidP="00C02015">
            <w:pPr>
              <w:spacing w:before="120" w:after="120"/>
              <w:rPr>
                <w:rFonts w:eastAsia="PMingLiU"/>
                <w:lang w:eastAsia="zh-TW"/>
              </w:rPr>
            </w:pPr>
            <w:r w:rsidRPr="00C06C5F">
              <w:rPr>
                <w:rFonts w:eastAsia="맑은 고딕"/>
                <w:lang w:eastAsia="ko-KR"/>
              </w:rPr>
              <w:t xml:space="preserve">Upon receiving PRACH allocated for triggering on-demand SIB1, </w:t>
            </w:r>
            <w:proofErr w:type="spellStart"/>
            <w:r w:rsidRPr="00C06C5F">
              <w:rPr>
                <w:rFonts w:eastAsia="맑은 고딕"/>
                <w:lang w:eastAsia="ko-KR"/>
              </w:rPr>
              <w:t>gNB</w:t>
            </w:r>
            <w:proofErr w:type="spellEnd"/>
            <w:r w:rsidRPr="00C06C5F">
              <w:rPr>
                <w:rFonts w:eastAsia="맑은 고딕"/>
                <w:lang w:eastAsia="ko-KR"/>
              </w:rPr>
              <w:t xml:space="preserve"> may transmit RAR (including CORESET#0/SS set configuration for NES Cell’s SIB1 reception) as a confirmation</w:t>
            </w:r>
            <w:r>
              <w:rPr>
                <w:rFonts w:eastAsia="맑은 고딕"/>
                <w:lang w:eastAsia="ko-KR"/>
              </w:rPr>
              <w:t>.</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af8"/>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lastRenderedPageBreak/>
        <w:t>FFS: The starting time and duration of the time window</w:t>
      </w:r>
    </w:p>
    <w:p w14:paraId="4171A7B6"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4FACAFC6" w14:textId="77777777" w:rsidR="003C3381" w:rsidRDefault="003C3381" w:rsidP="009547AD">
      <w:pPr>
        <w:pStyle w:val="af8"/>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4"/>
    </w:p>
    <w:p w14:paraId="2EE02A74"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12F60EC0"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04A08F4E" w14:textId="77777777" w:rsidR="003C3381" w:rsidRDefault="003C3381" w:rsidP="009547AD">
      <w:pPr>
        <w:pStyle w:val="af8"/>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af8"/>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af8"/>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 xml:space="preserve">The timer (or duration of time window) or a value of SIB1 transmission cycle N can be pre-defined/configured, or indicated via the </w:t>
      </w:r>
      <w:proofErr w:type="spellStart"/>
      <w:r w:rsidRPr="003C3381">
        <w:rPr>
          <w:rFonts w:eastAsia="PMingLiU"/>
          <w:szCs w:val="20"/>
          <w:lang w:eastAsia="zh-TW"/>
        </w:rPr>
        <w:t>gNB's</w:t>
      </w:r>
      <w:proofErr w:type="spellEnd"/>
      <w:r w:rsidRPr="003C3381">
        <w:rPr>
          <w:rFonts w:eastAsia="PMingLiU"/>
          <w:szCs w:val="20"/>
          <w:lang w:eastAsia="zh-TW"/>
        </w:rPr>
        <w:t xml:space="preserve">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af8"/>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 xml:space="preserve">There should be no explicit </w:t>
      </w:r>
      <w:proofErr w:type="spellStart"/>
      <w:r w:rsidRPr="003C3381">
        <w:rPr>
          <w:rFonts w:eastAsia="PMingLiU"/>
          <w:szCs w:val="20"/>
          <w:lang w:eastAsia="zh-TW"/>
        </w:rPr>
        <w:t>signaling</w:t>
      </w:r>
      <w:proofErr w:type="spellEnd"/>
      <w:r w:rsidRPr="003C3381">
        <w:rPr>
          <w:rFonts w:eastAsia="PMingLiU"/>
          <w:szCs w:val="20"/>
          <w:lang w:eastAsia="zh-TW"/>
        </w:rPr>
        <w:t xml:space="preserve">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af8"/>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af8"/>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proofErr w:type="gramStart"/>
      <w:r w:rsidRPr="00AE53C5">
        <w:rPr>
          <w:rFonts w:eastAsia="PMingLiU"/>
          <w:szCs w:val="20"/>
          <w:lang w:eastAsia="zh-TW"/>
        </w:rPr>
        <w:t>whether  UE</w:t>
      </w:r>
      <w:proofErr w:type="gramEnd"/>
      <w:r w:rsidRPr="00AE53C5">
        <w:rPr>
          <w:rFonts w:eastAsia="PMingLiU"/>
          <w:szCs w:val="20"/>
          <w:lang w:eastAsia="zh-TW"/>
        </w:rPr>
        <w:t xml:space="preserve">  determines  PDCCH  monitoring  occasions  </w:t>
      </w:r>
      <w:bookmarkStart w:id="146" w:name="OLE_LINK174"/>
      <w:r w:rsidRPr="00AE53C5">
        <w:rPr>
          <w:rFonts w:eastAsia="PMingLiU"/>
          <w:szCs w:val="20"/>
          <w:lang w:eastAsia="zh-TW"/>
        </w:rPr>
        <w:t xml:space="preserve">from  </w:t>
      </w:r>
      <w:proofErr w:type="spellStart"/>
      <w:r w:rsidRPr="00AE53C5">
        <w:rPr>
          <w:rFonts w:eastAsia="PMingLiU"/>
          <w:szCs w:val="20"/>
          <w:lang w:eastAsia="zh-TW"/>
        </w:rPr>
        <w:t>searchSpaceZero</w:t>
      </w:r>
      <w:proofErr w:type="spellEnd"/>
      <w:r w:rsidRPr="00AE53C5">
        <w:rPr>
          <w:rFonts w:eastAsia="PMingLiU"/>
          <w:szCs w:val="20"/>
          <w:lang w:eastAsia="zh-TW"/>
        </w:rPr>
        <w:t xml:space="preserve">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af8"/>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af8"/>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af8"/>
        <w:numPr>
          <w:ilvl w:val="0"/>
          <w:numId w:val="10"/>
        </w:numPr>
        <w:ind w:leftChars="0"/>
        <w:rPr>
          <w:rFonts w:eastAsia="PMingLiU"/>
          <w:szCs w:val="20"/>
          <w:lang w:eastAsia="zh-TW"/>
        </w:rPr>
      </w:pPr>
      <w:proofErr w:type="spellStart"/>
      <w:r w:rsidRPr="00AE53C5">
        <w:rPr>
          <w:rFonts w:eastAsia="PMingLiU"/>
          <w:szCs w:val="20"/>
          <w:highlight w:val="yellow"/>
          <w:lang w:eastAsia="zh-TW"/>
        </w:rPr>
        <w:t>CEWiT</w:t>
      </w:r>
      <w:proofErr w:type="spellEnd"/>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af8"/>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w:t>
      </w:r>
      <w:proofErr w:type="gramStart"/>
      <w:r>
        <w:rPr>
          <w:rFonts w:eastAsia="PMingLiU"/>
          <w:szCs w:val="20"/>
          <w:lang w:eastAsia="zh-TW"/>
        </w:rPr>
        <w:t>e.g.</w:t>
      </w:r>
      <w:proofErr w:type="gramEnd"/>
      <w:r>
        <w:rPr>
          <w:rFonts w:eastAsia="PMingLiU"/>
          <w:szCs w:val="20"/>
          <w:lang w:eastAsia="zh-TW"/>
        </w:rPr>
        <w:t xml:space="preserve">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af8"/>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af8"/>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 xml:space="preserve">upport indication of the SIB1 monitoring window in the </w:t>
      </w:r>
      <w:proofErr w:type="spellStart"/>
      <w:r w:rsidRPr="00BF2996">
        <w:rPr>
          <w:rFonts w:eastAsia="PMingLiU"/>
          <w:szCs w:val="20"/>
          <w:lang w:eastAsia="zh-TW"/>
        </w:rPr>
        <w:t>gNB</w:t>
      </w:r>
      <w:proofErr w:type="spellEnd"/>
      <w:r w:rsidRPr="00BF2996">
        <w:rPr>
          <w:rFonts w:eastAsia="PMingLiU"/>
          <w:szCs w:val="20"/>
          <w:lang w:eastAsia="zh-TW"/>
        </w:rPr>
        <w:t xml:space="preserve"> feedback</w:t>
      </w:r>
    </w:p>
    <w:p w14:paraId="1CB64059" w14:textId="09B0D6BC" w:rsidR="00AE53C5" w:rsidRPr="009B7620" w:rsidRDefault="009B7620" w:rsidP="009547AD">
      <w:pPr>
        <w:pStyle w:val="af8"/>
        <w:numPr>
          <w:ilvl w:val="0"/>
          <w:numId w:val="10"/>
        </w:numPr>
        <w:ind w:leftChars="0"/>
        <w:rPr>
          <w:rFonts w:eastAsia="PMingLiU"/>
          <w:szCs w:val="20"/>
          <w:lang w:eastAsia="zh-TW"/>
        </w:rPr>
      </w:pPr>
      <w:proofErr w:type="spellStart"/>
      <w:r w:rsidRPr="00D44C0A">
        <w:rPr>
          <w:rFonts w:eastAsia="PMingLiU"/>
          <w:szCs w:val="20"/>
          <w:highlight w:val="yellow"/>
          <w:lang w:eastAsia="zh-TW"/>
        </w:rPr>
        <w:t>InterDigital</w:t>
      </w:r>
      <w:proofErr w:type="spellEnd"/>
      <w:r>
        <w:rPr>
          <w:rFonts w:eastAsia="PMingLiU"/>
          <w:szCs w:val="20"/>
          <w:lang w:eastAsia="zh-TW"/>
        </w:rPr>
        <w:t>: S</w:t>
      </w:r>
      <w:r w:rsidRPr="009B7620">
        <w:rPr>
          <w:rFonts w:eastAsia="PMingLiU"/>
          <w:szCs w:val="20"/>
          <w:lang w:eastAsia="zh-TW"/>
        </w:rPr>
        <w:t xml:space="preserve">upport periodic SIB1 monitoring occasions until </w:t>
      </w:r>
      <w:proofErr w:type="spellStart"/>
      <w:r w:rsidRPr="009B7620">
        <w:rPr>
          <w:rFonts w:eastAsia="PMingLiU"/>
          <w:szCs w:val="20"/>
          <w:lang w:eastAsia="zh-TW"/>
        </w:rPr>
        <w:t>gNB</w:t>
      </w:r>
      <w:proofErr w:type="spellEnd"/>
      <w:r w:rsidRPr="009B7620">
        <w:rPr>
          <w:rFonts w:eastAsia="PMingLiU"/>
          <w:szCs w:val="20"/>
          <w:lang w:eastAsia="zh-TW"/>
        </w:rPr>
        <w:t xml:space="preserve">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 xml:space="preserve">Alt 3: Periodic candidate time windows for transmitting SIB1 are </w:t>
      </w:r>
      <w:proofErr w:type="gramStart"/>
      <w:r w:rsidRPr="009B7620">
        <w:rPr>
          <w:rFonts w:eastAsia="PMingLiU"/>
          <w:szCs w:val="20"/>
          <w:lang w:eastAsia="zh-TW"/>
        </w:rPr>
        <w:t>configured</w:t>
      </w:r>
      <w:proofErr w:type="gramEnd"/>
      <w:r w:rsidRPr="009B7620">
        <w:rPr>
          <w:rFonts w:eastAsia="PMingLiU"/>
          <w:szCs w:val="20"/>
          <w:lang w:eastAsia="zh-TW"/>
        </w:rPr>
        <w:t xml:space="preserve"> and UE assumes the first candidate time window after UL WUS occasion/window</w:t>
      </w:r>
    </w:p>
    <w:p w14:paraId="531BB481" w14:textId="5134E6DB" w:rsidR="000728E3" w:rsidRPr="009B7620" w:rsidRDefault="009B7620"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w:t>
      </w:r>
      <w:proofErr w:type="spellStart"/>
      <w:r w:rsidRPr="00D85BA4">
        <w:rPr>
          <w:rFonts w:eastAsia="PMingLiU"/>
          <w:szCs w:val="20"/>
          <w:lang w:eastAsia="zh-TW"/>
        </w:rPr>
        <w:t>behavior</w:t>
      </w:r>
      <w:proofErr w:type="spellEnd"/>
      <w:r w:rsidRPr="00D85BA4">
        <w:rPr>
          <w:rFonts w:eastAsia="PMingLiU"/>
          <w:szCs w:val="20"/>
          <w:lang w:eastAsia="zh-TW"/>
        </w:rPr>
        <w:t xml:space="preserve">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af8"/>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af8"/>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Upon SIB1 on-demand request, SIB1 may be monitored for a specified duration (</w:t>
      </w:r>
      <w:proofErr w:type="gramStart"/>
      <w:r w:rsidRPr="00D44C0A">
        <w:rPr>
          <w:rFonts w:eastAsia="PMingLiU"/>
          <w:bCs/>
          <w:lang w:eastAsia="zh-TW"/>
        </w:rPr>
        <w:t>i.e.</w:t>
      </w:r>
      <w:proofErr w:type="gramEnd"/>
      <w:r w:rsidRPr="00D44C0A">
        <w:rPr>
          <w:rFonts w:eastAsia="PMingLiU"/>
          <w:bCs/>
          <w:lang w:eastAsia="zh-TW"/>
        </w:rPr>
        <w:t xml:space="preserve"> </w:t>
      </w:r>
      <w:r w:rsidRPr="00D44C0A">
        <w:rPr>
          <w:rFonts w:eastAsia="PMingLiU"/>
          <w:szCs w:val="20"/>
          <w:highlight w:val="cyan"/>
          <w:lang w:eastAsia="zh-TW"/>
        </w:rPr>
        <w:t>Option 1</w:t>
      </w:r>
      <w:r w:rsidRPr="00D44C0A">
        <w:rPr>
          <w:rFonts w:eastAsia="PMingLiU"/>
          <w:bCs/>
          <w:lang w:eastAsia="zh-TW"/>
        </w:rPr>
        <w:t xml:space="preserve">: SIB1 monitoring occasions within a time window), from the first period after WUS acknowledgement from </w:t>
      </w:r>
      <w:proofErr w:type="spellStart"/>
      <w:r w:rsidRPr="00D44C0A">
        <w:rPr>
          <w:rFonts w:eastAsia="PMingLiU"/>
          <w:bCs/>
          <w:lang w:eastAsia="zh-TW"/>
        </w:rPr>
        <w:t>gNB</w:t>
      </w:r>
      <w:proofErr w:type="spellEnd"/>
      <w:r w:rsidRPr="00D44C0A">
        <w:rPr>
          <w:rFonts w:eastAsia="PMingLiU"/>
          <w:bCs/>
          <w:lang w:eastAsia="zh-TW"/>
        </w:rPr>
        <w:t>.</w:t>
      </w:r>
    </w:p>
    <w:p w14:paraId="56F382F1" w14:textId="53179BB4" w:rsidR="00D44C0A" w:rsidRPr="00D44C0A" w:rsidRDefault="00D44C0A" w:rsidP="009547AD">
      <w:pPr>
        <w:pStyle w:val="af8"/>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af8"/>
        <w:numPr>
          <w:ilvl w:val="0"/>
          <w:numId w:val="10"/>
        </w:numPr>
        <w:ind w:leftChars="0"/>
        <w:rPr>
          <w:rFonts w:eastAsia="PMingLiU"/>
          <w:bCs/>
          <w:lang w:eastAsia="zh-TW"/>
        </w:rPr>
      </w:pPr>
      <w:proofErr w:type="spellStart"/>
      <w:r w:rsidRPr="00D44C0A">
        <w:rPr>
          <w:rFonts w:eastAsia="PMingLiU"/>
          <w:szCs w:val="20"/>
          <w:highlight w:val="yellow"/>
          <w:lang w:eastAsia="zh-TW"/>
        </w:rPr>
        <w:t>Frauhnofer</w:t>
      </w:r>
      <w:proofErr w:type="spellEnd"/>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af8"/>
        <w:numPr>
          <w:ilvl w:val="0"/>
          <w:numId w:val="10"/>
        </w:numPr>
        <w:ind w:leftChars="0"/>
        <w:rPr>
          <w:rFonts w:eastAsia="PMingLiU"/>
          <w:bCs/>
          <w:lang w:eastAsia="zh-TW"/>
        </w:rPr>
      </w:pPr>
      <w:r w:rsidRPr="00D44C0A">
        <w:rPr>
          <w:rFonts w:eastAsia="PMingLiU"/>
          <w:szCs w:val="20"/>
          <w:highlight w:val="yellow"/>
          <w:lang w:eastAsia="zh-TW"/>
        </w:rPr>
        <w:lastRenderedPageBreak/>
        <w:t>Vodafone</w:t>
      </w:r>
      <w:r>
        <w:rPr>
          <w:rFonts w:eastAsia="PMingLiU"/>
          <w:lang w:eastAsia="zh-TW"/>
        </w:rPr>
        <w:t xml:space="preserve">: </w:t>
      </w:r>
      <w:r w:rsidRPr="00D44C0A">
        <w:rPr>
          <w:rFonts w:eastAsia="PMingLiU"/>
          <w:lang w:eastAsia="zh-TW"/>
        </w:rPr>
        <w:t xml:space="preserve">The time-domain </w:t>
      </w:r>
      <w:proofErr w:type="spellStart"/>
      <w:r w:rsidRPr="00D44C0A">
        <w:rPr>
          <w:rFonts w:eastAsia="PMingLiU"/>
          <w:lang w:eastAsia="zh-TW"/>
        </w:rPr>
        <w:t>behavior</w:t>
      </w:r>
      <w:proofErr w:type="spellEnd"/>
      <w:r w:rsidRPr="00D44C0A">
        <w:rPr>
          <w:rFonts w:eastAsia="PMingLiU"/>
          <w:lang w:eastAsia="zh-TW"/>
        </w:rPr>
        <w:t xml:space="preserve"> of on-demand SIB1 is based on periodic SIB1 monitoring occasions until </w:t>
      </w:r>
      <w:proofErr w:type="spellStart"/>
      <w:r w:rsidRPr="00D44C0A">
        <w:rPr>
          <w:rFonts w:eastAsia="PMingLiU"/>
          <w:lang w:eastAsia="zh-TW"/>
        </w:rPr>
        <w:t>gNB</w:t>
      </w:r>
      <w:proofErr w:type="spellEnd"/>
      <w:r w:rsidRPr="00D44C0A">
        <w:rPr>
          <w:rFonts w:eastAsia="PMingLiU"/>
          <w:lang w:eastAsia="zh-TW"/>
        </w:rPr>
        <w:t xml:space="preserve">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23A3B422" w14:textId="2CD5385A" w:rsidR="000744B3" w:rsidRDefault="000744B3" w:rsidP="009547AD">
      <w:pPr>
        <w:pStyle w:val="af8"/>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af8"/>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af8"/>
        <w:numPr>
          <w:ilvl w:val="0"/>
          <w:numId w:val="13"/>
        </w:numPr>
        <w:ind w:leftChars="0"/>
        <w:rPr>
          <w:b/>
          <w:bCs/>
        </w:rPr>
      </w:pPr>
      <w:r w:rsidRPr="000744B3">
        <w:rPr>
          <w:rFonts w:eastAsia="PMingLiU"/>
          <w:b/>
          <w:bCs/>
          <w:lang w:eastAsia="zh-TW"/>
        </w:rPr>
        <w:t xml:space="preserve">Option 2: Periodic SIB1 monitoring occasions until </w:t>
      </w:r>
      <w:proofErr w:type="spellStart"/>
      <w:r w:rsidRPr="000744B3">
        <w:rPr>
          <w:rFonts w:eastAsia="PMingLiU"/>
          <w:b/>
          <w:bCs/>
          <w:lang w:eastAsia="zh-TW"/>
        </w:rPr>
        <w:t>gNB</w:t>
      </w:r>
      <w:proofErr w:type="spellEnd"/>
      <w:r w:rsidRPr="000744B3">
        <w:rPr>
          <w:rFonts w:eastAsia="PMingLiU"/>
          <w:b/>
          <w:bCs/>
          <w:lang w:eastAsia="zh-TW"/>
        </w:rPr>
        <w:t xml:space="preserve"> turns off the SIB1 transmission</w:t>
      </w:r>
    </w:p>
    <w:p w14:paraId="2927F598" w14:textId="7C36E4D6" w:rsidR="000744B3" w:rsidRPr="004368E6" w:rsidRDefault="004368E6" w:rsidP="009547AD">
      <w:pPr>
        <w:pStyle w:val="af8"/>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af8"/>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af8"/>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proofErr w:type="gramStart"/>
      <w:r w:rsidRPr="009F4794">
        <w:rPr>
          <w:rFonts w:eastAsia="PMingLiU"/>
          <w:b/>
          <w:lang w:eastAsia="zh-TW"/>
        </w:rPr>
        <w:t xml:space="preserve">from  </w:t>
      </w:r>
      <w:proofErr w:type="spellStart"/>
      <w:r w:rsidRPr="009F4794">
        <w:rPr>
          <w:rFonts w:eastAsia="PMingLiU"/>
          <w:b/>
          <w:i/>
          <w:iCs/>
          <w:lang w:eastAsia="zh-TW"/>
        </w:rPr>
        <w:t>searchSpaceZero</w:t>
      </w:r>
      <w:proofErr w:type="spellEnd"/>
      <w:proofErr w:type="gramEnd"/>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af8"/>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af8"/>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B12D20" w14:paraId="2438869B"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FC62BA">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 xml:space="preserve">If it means </w:t>
            </w:r>
            <w:proofErr w:type="spellStart"/>
            <w:r w:rsidR="00DD6835">
              <w:rPr>
                <w:rFonts w:eastAsiaTheme="minorEastAsia"/>
                <w:lang w:eastAsia="zh-CN"/>
              </w:rPr>
              <w:t>searchSpace</w:t>
            </w:r>
            <w:proofErr w:type="spellEnd"/>
            <w:r w:rsidR="00DD6835">
              <w:rPr>
                <w:rFonts w:eastAsiaTheme="minorEastAsia"/>
                <w:lang w:eastAsia="zh-CN"/>
              </w:rPr>
              <w:t xml:space="preserve"> for SIB1, it should be SIB1 PDCCH monitoring occasion.</w:t>
            </w:r>
          </w:p>
        </w:tc>
      </w:tr>
      <w:tr w:rsidR="00B12D20" w14:paraId="0EF634E8" w14:textId="77777777" w:rsidTr="00FC62BA">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FC62BA">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FC62BA">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FC62BA">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맑은 고딕" w:hint="eastAsia"/>
                <w:lang w:eastAsia="ko-KR"/>
              </w:rPr>
              <w:t>OK</w:t>
            </w:r>
          </w:p>
        </w:tc>
      </w:tr>
      <w:tr w:rsidR="009B2847" w14:paraId="3F16E42E" w14:textId="77777777" w:rsidTr="00FC62BA">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맑은 고딕"/>
                <w:lang w:eastAsia="ko-KR"/>
              </w:rPr>
            </w:pPr>
            <w:r>
              <w:rPr>
                <w:rFonts w:eastAsia="맑은 고딕"/>
                <w:lang w:eastAsia="ko-KR"/>
              </w:rPr>
              <w:t>OK</w:t>
            </w:r>
          </w:p>
        </w:tc>
      </w:tr>
      <w:tr w:rsidR="00A50598" w14:paraId="0C25B4A4" w14:textId="77777777" w:rsidTr="00FC62BA">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맑은 고딕"/>
                <w:lang w:eastAsia="ko-KR"/>
              </w:rPr>
            </w:pPr>
            <w:r>
              <w:rPr>
                <w:rFonts w:eastAsia="맑은 고딕"/>
                <w:lang w:eastAsia="ko-KR"/>
              </w:rPr>
              <w:t>OK</w:t>
            </w:r>
          </w:p>
        </w:tc>
      </w:tr>
      <w:tr w:rsidR="000C19AA" w14:paraId="4B79927D" w14:textId="77777777" w:rsidTr="00FC62BA">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맑은 고딕"/>
                <w:lang w:eastAsia="ko-KR"/>
              </w:rPr>
            </w:pPr>
          </w:p>
        </w:tc>
      </w:tr>
      <w:tr w:rsidR="00F169BF" w14:paraId="00B89A61" w14:textId="77777777" w:rsidTr="00FC62BA">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맑은 고딕"/>
                <w:lang w:eastAsia="ko-KR"/>
              </w:rPr>
            </w:pPr>
          </w:p>
        </w:tc>
      </w:tr>
      <w:bookmarkEnd w:id="153"/>
      <w:tr w:rsidR="00FC62BA" w14:paraId="547D962F" w14:textId="77777777" w:rsidTr="00FC62BA">
        <w:tc>
          <w:tcPr>
            <w:tcW w:w="1265" w:type="dxa"/>
          </w:tcPr>
          <w:p w14:paraId="4C53FC93" w14:textId="77777777" w:rsidR="00FC62BA" w:rsidRDefault="00FC62BA" w:rsidP="00142042">
            <w:pPr>
              <w:spacing w:before="120" w:after="120"/>
              <w:rPr>
                <w:rFonts w:eastAsia="맑은 고딕"/>
                <w:lang w:eastAsia="ko-KR"/>
              </w:rPr>
            </w:pPr>
            <w:r>
              <w:rPr>
                <w:rFonts w:eastAsia="맑은 고딕"/>
                <w:lang w:eastAsia="ko-KR"/>
              </w:rPr>
              <w:t>Lenovo</w:t>
            </w:r>
          </w:p>
        </w:tc>
        <w:tc>
          <w:tcPr>
            <w:tcW w:w="1570" w:type="dxa"/>
          </w:tcPr>
          <w:p w14:paraId="4D0D79D4" w14:textId="77777777" w:rsidR="00FC62BA" w:rsidRDefault="00FC62BA" w:rsidP="00142042">
            <w:pPr>
              <w:spacing w:before="120" w:after="120"/>
              <w:rPr>
                <w:rFonts w:eastAsia="맑은 고딕"/>
                <w:lang w:eastAsia="ko-KR"/>
              </w:rPr>
            </w:pPr>
            <w:r>
              <w:rPr>
                <w:rFonts w:eastAsia="맑은 고딕"/>
                <w:lang w:eastAsia="ko-KR"/>
              </w:rPr>
              <w:t>Support</w:t>
            </w:r>
          </w:p>
        </w:tc>
        <w:tc>
          <w:tcPr>
            <w:tcW w:w="6801" w:type="dxa"/>
          </w:tcPr>
          <w:p w14:paraId="19079F79" w14:textId="77777777" w:rsidR="00FC62BA" w:rsidRDefault="00FC62BA" w:rsidP="00142042">
            <w:pPr>
              <w:spacing w:before="120" w:after="120"/>
              <w:rPr>
                <w:rFonts w:eastAsia="맑은 고딕"/>
                <w:lang w:eastAsia="ko-KR"/>
              </w:rPr>
            </w:pPr>
          </w:p>
        </w:tc>
      </w:tr>
      <w:tr w:rsidR="00E60278" w14:paraId="4200A7EC" w14:textId="77777777" w:rsidTr="00FC62BA">
        <w:tc>
          <w:tcPr>
            <w:tcW w:w="1265" w:type="dxa"/>
          </w:tcPr>
          <w:p w14:paraId="49A6B57E" w14:textId="0BB3F80E" w:rsidR="00E60278" w:rsidRDefault="00E60278" w:rsidP="00E60278">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1B8D77F8" w14:textId="123FF3B3" w:rsidR="00E60278" w:rsidRDefault="00E60278" w:rsidP="00E60278">
            <w:pPr>
              <w:spacing w:before="120" w:after="120"/>
              <w:rPr>
                <w:rFonts w:eastAsia="맑은 고딕"/>
                <w:lang w:eastAsia="ko-KR"/>
              </w:rPr>
            </w:pPr>
            <w:r>
              <w:rPr>
                <w:rFonts w:eastAsia="MS Mincho"/>
                <w:lang w:eastAsia="ja-JP"/>
              </w:rPr>
              <w:t>Support</w:t>
            </w:r>
          </w:p>
        </w:tc>
        <w:tc>
          <w:tcPr>
            <w:tcW w:w="6801" w:type="dxa"/>
          </w:tcPr>
          <w:p w14:paraId="1D402CBA" w14:textId="77777777" w:rsidR="00E60278" w:rsidRDefault="00E60278" w:rsidP="00E60278">
            <w:pPr>
              <w:spacing w:before="120" w:after="120"/>
              <w:rPr>
                <w:rFonts w:eastAsia="맑은 고딕"/>
                <w:lang w:eastAsia="ko-KR"/>
              </w:rPr>
            </w:pPr>
          </w:p>
        </w:tc>
      </w:tr>
      <w:tr w:rsidR="00C02015" w14:paraId="0EB2DBC4" w14:textId="77777777" w:rsidTr="00FC62BA">
        <w:tc>
          <w:tcPr>
            <w:tcW w:w="1265" w:type="dxa"/>
          </w:tcPr>
          <w:p w14:paraId="444ADAF1" w14:textId="3C37987F" w:rsidR="00C02015" w:rsidRDefault="00C02015" w:rsidP="00C02015">
            <w:pPr>
              <w:spacing w:before="120" w:after="120"/>
              <w:rPr>
                <w:rFonts w:eastAsia="MS Mincho" w:hint="eastAsia"/>
                <w:lang w:eastAsia="ja-JP"/>
              </w:rPr>
            </w:pPr>
            <w:r>
              <w:rPr>
                <w:rFonts w:eastAsia="맑은 고딕" w:hint="eastAsia"/>
                <w:lang w:eastAsia="ko-KR"/>
              </w:rPr>
              <w:t>L</w:t>
            </w:r>
            <w:r>
              <w:rPr>
                <w:rFonts w:eastAsia="맑은 고딕"/>
                <w:lang w:eastAsia="ko-KR"/>
              </w:rPr>
              <w:t>G Electronics</w:t>
            </w:r>
          </w:p>
        </w:tc>
        <w:tc>
          <w:tcPr>
            <w:tcW w:w="1570" w:type="dxa"/>
          </w:tcPr>
          <w:p w14:paraId="06BE219A" w14:textId="3BE2218B" w:rsidR="00C02015" w:rsidRDefault="00C02015" w:rsidP="00C02015">
            <w:pPr>
              <w:spacing w:before="120" w:after="120"/>
              <w:rPr>
                <w:rFonts w:eastAsia="MS Mincho"/>
                <w:lang w:eastAsia="ja-JP"/>
              </w:rPr>
            </w:pPr>
            <w:r>
              <w:rPr>
                <w:rFonts w:eastAsia="맑은 고딕" w:hint="eastAsia"/>
                <w:lang w:eastAsia="ko-KR"/>
              </w:rPr>
              <w:t>S</w:t>
            </w:r>
            <w:r>
              <w:rPr>
                <w:rFonts w:eastAsia="맑은 고딕"/>
                <w:lang w:eastAsia="ko-KR"/>
              </w:rPr>
              <w:t>upport</w:t>
            </w:r>
          </w:p>
        </w:tc>
        <w:tc>
          <w:tcPr>
            <w:tcW w:w="6801" w:type="dxa"/>
          </w:tcPr>
          <w:p w14:paraId="471BC073" w14:textId="6D2DB06E" w:rsidR="00C02015" w:rsidRDefault="00C02015" w:rsidP="00C02015">
            <w:pPr>
              <w:spacing w:before="120" w:after="120"/>
              <w:rPr>
                <w:rFonts w:eastAsia="맑은 고딕"/>
                <w:lang w:eastAsia="ko-KR"/>
              </w:rPr>
            </w:pPr>
            <w:r>
              <w:rPr>
                <w:rFonts w:eastAsia="맑은 고딕"/>
                <w:lang w:eastAsia="ko-KR"/>
              </w:rPr>
              <w:t>T</w:t>
            </w:r>
            <w:r w:rsidRPr="001F013A">
              <w:rPr>
                <w:rFonts w:eastAsia="맑은 고딕"/>
                <w:lang w:eastAsia="ko-KR"/>
              </w:rPr>
              <w:t>he UE can assume that periodic SIB1 is transmitted during a time window starting from the time instance which is the first time the UE expects to receive SIB1 after the WUS transmission.</w:t>
            </w:r>
            <w:r>
              <w:rPr>
                <w:rFonts w:eastAsia="맑은 고딕"/>
                <w:lang w:eastAsia="ko-KR"/>
              </w:rPr>
              <w:t xml:space="preserve"> </w:t>
            </w:r>
            <w:r w:rsidRPr="001F013A">
              <w:rPr>
                <w:rFonts w:eastAsia="맑은 고딕"/>
                <w:lang w:eastAsia="ko-KR"/>
              </w:rPr>
              <w:t xml:space="preserve">The timer (or duration of time window) or a value of SIB1 transmission cycle N can be pre-defined/configured, or one of the candidate values can be directly indicated via the </w:t>
            </w:r>
            <w:proofErr w:type="spellStart"/>
            <w:r w:rsidRPr="001F013A">
              <w:rPr>
                <w:rFonts w:eastAsia="맑은 고딕"/>
                <w:lang w:eastAsia="ko-KR"/>
              </w:rPr>
              <w:t>gNB's</w:t>
            </w:r>
            <w:proofErr w:type="spellEnd"/>
            <w:r w:rsidRPr="001F013A">
              <w:rPr>
                <w:rFonts w:eastAsia="맑은 고딕"/>
                <w:lang w:eastAsia="ko-KR"/>
              </w:rPr>
              <w:t xml:space="preserve"> response (e.g., RAR) to the UL WUS.</w:t>
            </w:r>
          </w:p>
        </w:tc>
      </w:tr>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lastRenderedPageBreak/>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 xml:space="preserve">Consider the trade-off between energy saving gain and initial access latency, </w:t>
      </w:r>
      <w:proofErr w:type="gramStart"/>
      <w:r w:rsidRPr="00BE36CB">
        <w:rPr>
          <w:rFonts w:eastAsia="PMingLiU"/>
          <w:szCs w:val="20"/>
          <w:lang w:val="en-US" w:eastAsia="zh-TW"/>
        </w:rPr>
        <w:t>in order to</w:t>
      </w:r>
      <w:proofErr w:type="gramEnd"/>
      <w:r w:rsidRPr="00BE36CB">
        <w:rPr>
          <w:rFonts w:eastAsia="PMingLiU"/>
          <w:szCs w:val="20"/>
          <w:lang w:val="en-US" w:eastAsia="zh-TW"/>
        </w:rPr>
        <w:t xml:space="preserve"> decide whether to proceed on-demand SIB1 procedure as normative work in Release 19.</w:t>
      </w:r>
    </w:p>
    <w:p w14:paraId="18E93BDF" w14:textId="4E839E76" w:rsidR="00BE36CB" w:rsidRPr="00BE36CB" w:rsidRDefault="00BE36CB"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af8"/>
        <w:numPr>
          <w:ilvl w:val="0"/>
          <w:numId w:val="10"/>
        </w:numPr>
        <w:ind w:leftChars="0"/>
        <w:rPr>
          <w:rFonts w:eastAsia="PMingLiU"/>
          <w:szCs w:val="20"/>
          <w:lang w:val="en-US" w:eastAsia="zh-TW"/>
        </w:rPr>
      </w:pPr>
      <w:proofErr w:type="spellStart"/>
      <w:r w:rsidRPr="003F7A13">
        <w:rPr>
          <w:rFonts w:eastAsia="PMingLiU"/>
          <w:szCs w:val="20"/>
          <w:highlight w:val="yellow"/>
          <w:lang w:val="en-US" w:eastAsia="zh-TW"/>
        </w:rPr>
        <w:t>InterDigital</w:t>
      </w:r>
      <w:proofErr w:type="spellEnd"/>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af8"/>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af8"/>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af8"/>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proofErr w:type="gramStart"/>
      <w:r>
        <w:rPr>
          <w:rFonts w:eastAsia="PMingLiU"/>
          <w:b/>
          <w:bCs/>
          <w:lang w:eastAsia="zh-TW"/>
        </w:rPr>
        <w:t>A brief summary</w:t>
      </w:r>
      <w:proofErr w:type="gramEnd"/>
      <w:r>
        <w:rPr>
          <w:rFonts w:eastAsia="PMingLiU"/>
          <w:b/>
          <w:bCs/>
          <w:lang w:eastAsia="zh-TW"/>
        </w:rPr>
        <w:t xml:space="preserve"> below</w:t>
      </w:r>
    </w:p>
    <w:p w14:paraId="0EB376BD" w14:textId="5A1EAAE7" w:rsidR="003F7A13" w:rsidRDefault="003F7A13" w:rsidP="009547AD">
      <w:pPr>
        <w:pStyle w:val="af8"/>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proofErr w:type="spellStart"/>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proofErr w:type="spellEnd"/>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af8"/>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af8"/>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af8"/>
        <w:numPr>
          <w:ilvl w:val="0"/>
          <w:numId w:val="22"/>
        </w:numPr>
        <w:ind w:leftChars="0"/>
        <w:rPr>
          <w:rFonts w:eastAsia="PMingLiU"/>
          <w:lang w:eastAsia="zh-TW"/>
        </w:rPr>
      </w:pPr>
      <w:proofErr w:type="gramStart"/>
      <w:r w:rsidRPr="00BE4756">
        <w:rPr>
          <w:rFonts w:eastAsia="PMingLiU"/>
          <w:lang w:eastAsia="zh-TW"/>
        </w:rPr>
        <w:t>Consider  introducing</w:t>
      </w:r>
      <w:proofErr w:type="gramEnd"/>
      <w:r w:rsidRPr="00BE4756">
        <w:rPr>
          <w:rFonts w:eastAsia="PMingLiU"/>
          <w:lang w:eastAsia="zh-TW"/>
        </w:rPr>
        <w:t xml:space="preserve">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af8"/>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w:t>
      </w:r>
      <w:proofErr w:type="gramStart"/>
      <w:r w:rsidRPr="00BE4756">
        <w:rPr>
          <w:rFonts w:eastAsia="PMingLiU"/>
          <w:b/>
          <w:lang w:eastAsia="zh-TW"/>
        </w:rPr>
        <w:t>prohibit  timer</w:t>
      </w:r>
      <w:proofErr w:type="gramEnd"/>
      <w:r w:rsidRPr="00BE4756">
        <w:rPr>
          <w:rFonts w:eastAsia="PMingLiU"/>
          <w:b/>
          <w:lang w:eastAsia="zh-TW"/>
        </w:rPr>
        <w:t xml:space="preserve">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af6"/>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맑은 고딕"/>
                <w:lang w:eastAsia="ko-KR"/>
              </w:rPr>
            </w:pPr>
            <w:r>
              <w:rPr>
                <w:rFonts w:eastAsia="맑은 고딕" w:hint="eastAsia"/>
                <w:lang w:eastAsia="ko-KR"/>
              </w:rPr>
              <w:t>It seems too early to discuss it.</w:t>
            </w:r>
            <w:r>
              <w:rPr>
                <w:rFonts w:eastAsia="맑은 고딕"/>
                <w:lang w:eastAsia="ko-KR"/>
              </w:rPr>
              <w:t xml:space="preserve"> </w:t>
            </w:r>
          </w:p>
          <w:p w14:paraId="228DE63C" w14:textId="7139317F" w:rsidR="00B058EE" w:rsidRDefault="00B058EE" w:rsidP="00B058EE">
            <w:pPr>
              <w:spacing w:before="120" w:after="120"/>
              <w:rPr>
                <w:rFonts w:eastAsia="PMingLiU"/>
                <w:lang w:eastAsia="zh-TW"/>
              </w:rPr>
            </w:pPr>
            <w:r>
              <w:rPr>
                <w:rFonts w:eastAsia="맑은 고딕"/>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맑은 고딕"/>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맑은 고딕"/>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xml:space="preserve">), and should be </w:t>
            </w:r>
            <w:proofErr w:type="gramStart"/>
            <w:r>
              <w:rPr>
                <w:rFonts w:eastAsia="PMingLiU"/>
                <w:lang w:eastAsia="zh-TW"/>
              </w:rPr>
              <w:t>considered as a whole</w:t>
            </w:r>
            <w:proofErr w:type="gramEnd"/>
            <w:r>
              <w:rPr>
                <w:rFonts w:eastAsia="PMingLiU"/>
                <w:lang w:eastAsia="zh-TW"/>
              </w:rPr>
              <w:t>.</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맑은 고딕" w:hint="eastAsia"/>
                <w:lang w:eastAsia="ko-KR"/>
              </w:rPr>
              <w:lastRenderedPageBreak/>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맑은 고딕"/>
                <w:lang w:eastAsia="ko-KR"/>
              </w:rPr>
              <w:t xml:space="preserve">If this is correct, basically RAR can be used as a confirm message, i.e., UE may retransmit UL WUS if it does not receive RAR. On top of this, whether SIB1 reception is </w:t>
            </w:r>
            <w:r w:rsidRPr="00824220">
              <w:rPr>
                <w:rFonts w:eastAsia="맑은 고딕"/>
                <w:highlight w:val="yellow"/>
                <w:lang w:eastAsia="ko-KR"/>
              </w:rPr>
              <w:t>additionally</w:t>
            </w:r>
            <w:r>
              <w:rPr>
                <w:rFonts w:eastAsia="맑은 고딕"/>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맑은 고딕"/>
                <w:lang w:eastAsia="ko-KR"/>
              </w:rPr>
            </w:pPr>
          </w:p>
        </w:tc>
      </w:tr>
      <w:tr w:rsidR="00E60278" w14:paraId="64519F65" w14:textId="77777777" w:rsidTr="00BE4756">
        <w:tc>
          <w:tcPr>
            <w:tcW w:w="1265" w:type="dxa"/>
            <w:tcBorders>
              <w:top w:val="single" w:sz="4" w:space="0" w:color="auto"/>
              <w:left w:val="single" w:sz="4" w:space="0" w:color="auto"/>
              <w:bottom w:val="single" w:sz="4" w:space="0" w:color="auto"/>
              <w:right w:val="single" w:sz="4" w:space="0" w:color="auto"/>
            </w:tcBorders>
          </w:tcPr>
          <w:p w14:paraId="20AB86C4" w14:textId="0E5FB241"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F5DC911" w14:textId="08460E6E"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BF79665" w14:textId="03F32E50" w:rsidR="00E60278" w:rsidRPr="00E60278" w:rsidRDefault="00E60278" w:rsidP="00E60278">
            <w:pPr>
              <w:spacing w:before="120" w:after="120"/>
              <w:rPr>
                <w:rFonts w:eastAsia="맑은 고딕"/>
                <w:lang w:val="en-US" w:eastAsia="ko-KR"/>
              </w:rPr>
            </w:pPr>
            <w:r w:rsidRPr="00E60278">
              <w:rPr>
                <w:rFonts w:eastAsia="맑은 고딕"/>
                <w:lang w:val="en-US" w:eastAsia="ko-KR"/>
              </w:rPr>
              <w:t xml:space="preserve">Besides introducing a prohibit timer to handle excessive UL WUS transmissions, further discussion is needed on UE behavior on scenarios where the UE transmits several UL WUS transmissions (each satisfying the prohibit timer) before the UE receives the target SIB1 </w:t>
            </w:r>
            <w:r>
              <w:rPr>
                <w:rFonts w:eastAsia="맑은 고딕"/>
                <w:lang w:val="en-US" w:eastAsia="ko-KR"/>
              </w:rPr>
              <w:t>(</w:t>
            </w:r>
            <w:r w:rsidRPr="00E60278">
              <w:rPr>
                <w:rFonts w:eastAsia="맑은 고딕"/>
                <w:lang w:val="en-US" w:eastAsia="ko-KR"/>
              </w:rPr>
              <w:t>or any feedback of UL WUS</w:t>
            </w:r>
            <w:r>
              <w:rPr>
                <w:rFonts w:eastAsia="맑은 고딕"/>
                <w:lang w:val="en-US" w:eastAsia="ko-KR"/>
              </w:rPr>
              <w:t>)</w:t>
            </w:r>
            <w:r w:rsidRPr="00E60278">
              <w:rPr>
                <w:rFonts w:eastAsia="맑은 고딕"/>
                <w:lang w:val="en-US" w:eastAsia="ko-KR"/>
              </w:rPr>
              <w:t>.</w:t>
            </w:r>
          </w:p>
        </w:tc>
      </w:tr>
      <w:tr w:rsidR="00C40815" w14:paraId="17CB7090" w14:textId="77777777" w:rsidTr="00BE4756">
        <w:tc>
          <w:tcPr>
            <w:tcW w:w="1265" w:type="dxa"/>
            <w:tcBorders>
              <w:top w:val="single" w:sz="4" w:space="0" w:color="auto"/>
              <w:left w:val="single" w:sz="4" w:space="0" w:color="auto"/>
              <w:bottom w:val="single" w:sz="4" w:space="0" w:color="auto"/>
              <w:right w:val="single" w:sz="4" w:space="0" w:color="auto"/>
            </w:tcBorders>
          </w:tcPr>
          <w:p w14:paraId="052F4C1D" w14:textId="68666BEC" w:rsidR="00C40815" w:rsidRDefault="00C40815" w:rsidP="00C40815">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287A7CA" w14:textId="77777777" w:rsidR="00C40815" w:rsidRDefault="00C40815" w:rsidP="00C408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93CAD27" w14:textId="3C473B4A" w:rsidR="00C40815" w:rsidRPr="00E60278" w:rsidRDefault="00C40815" w:rsidP="00C40815">
            <w:pPr>
              <w:spacing w:before="120" w:after="120"/>
              <w:rPr>
                <w:rFonts w:eastAsia="맑은 고딕"/>
                <w:lang w:val="en-US" w:eastAsia="ko-KR"/>
              </w:rPr>
            </w:pPr>
            <w:r>
              <w:rPr>
                <w:rFonts w:eastAsia="PMingLiU"/>
                <w:lang w:eastAsia="zh-TW"/>
              </w:rPr>
              <w:t xml:space="preserve">This case is probably up to UE implementation which is similar as legacy mechanism. </w:t>
            </w:r>
          </w:p>
        </w:tc>
      </w:tr>
      <w:tr w:rsidR="00C02015" w14:paraId="42D60131" w14:textId="77777777" w:rsidTr="00BE4756">
        <w:tc>
          <w:tcPr>
            <w:tcW w:w="1265" w:type="dxa"/>
            <w:tcBorders>
              <w:top w:val="single" w:sz="4" w:space="0" w:color="auto"/>
              <w:left w:val="single" w:sz="4" w:space="0" w:color="auto"/>
              <w:bottom w:val="single" w:sz="4" w:space="0" w:color="auto"/>
              <w:right w:val="single" w:sz="4" w:space="0" w:color="auto"/>
            </w:tcBorders>
          </w:tcPr>
          <w:p w14:paraId="042F1CAC" w14:textId="2874CB4F" w:rsidR="00C02015" w:rsidRDefault="00C02015" w:rsidP="00C02015">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6B9EFF" w14:textId="23A85085" w:rsidR="00C02015" w:rsidRDefault="00C02015" w:rsidP="00C02015">
            <w:pPr>
              <w:spacing w:before="120" w:after="120"/>
              <w:rPr>
                <w:rFonts w:eastAsia="MS Mincho"/>
                <w:lang w:eastAsia="ja-JP"/>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B25C859" w14:textId="77777777" w:rsidR="00C02015" w:rsidRPr="00C06C5F" w:rsidRDefault="00C02015" w:rsidP="00C02015">
            <w:pPr>
              <w:spacing w:before="120" w:after="120"/>
              <w:rPr>
                <w:rFonts w:eastAsia="PMingLiU"/>
                <w:lang w:eastAsia="zh-TW"/>
              </w:rPr>
            </w:pPr>
            <w:r w:rsidRPr="00C06C5F">
              <w:rPr>
                <w:rFonts w:eastAsia="PMingLiU"/>
                <w:lang w:eastAsia="zh-TW"/>
              </w:rPr>
              <w:t>UL WUS transmission failure criterion and retransmission procedure when a UE does not receive SIB1 after transmitting UL WUS</w:t>
            </w:r>
            <w:r>
              <w:rPr>
                <w:rFonts w:eastAsia="PMingLiU"/>
                <w:lang w:eastAsia="zh-TW"/>
              </w:rPr>
              <w:t xml:space="preserve"> should be discussed</w:t>
            </w:r>
            <w:r w:rsidRPr="00C06C5F">
              <w:rPr>
                <w:rFonts w:eastAsia="PMingLiU"/>
                <w:lang w:eastAsia="zh-TW"/>
              </w:rPr>
              <w:t>. For example, if the UE fails to receive SIB1 after the timer is expired, it may declare UL WUS transmission failure and retransmit UL WUS.</w:t>
            </w:r>
          </w:p>
          <w:p w14:paraId="21BF4C12" w14:textId="4383C37E" w:rsidR="00C02015" w:rsidRDefault="00C02015" w:rsidP="00C02015">
            <w:pPr>
              <w:spacing w:before="120" w:after="120"/>
              <w:rPr>
                <w:rFonts w:eastAsia="PMingLiU"/>
                <w:lang w:eastAsia="zh-TW"/>
              </w:rPr>
            </w:pPr>
            <w:r w:rsidRPr="00C06C5F">
              <w:rPr>
                <w:rFonts w:eastAsia="PMingLiU"/>
                <w:lang w:eastAsia="zh-TW"/>
              </w:rPr>
              <w:t xml:space="preserve">In addition, RAN1 should also discuss the introduction of a prohibit timer to prevent additional UL WUS transmission for a certain </w:t>
            </w:r>
            <w:proofErr w:type="gramStart"/>
            <w:r w:rsidRPr="00C06C5F">
              <w:rPr>
                <w:rFonts w:eastAsia="PMingLiU"/>
                <w:lang w:eastAsia="zh-TW"/>
              </w:rPr>
              <w:t>period of time</w:t>
            </w:r>
            <w:proofErr w:type="gramEnd"/>
            <w:r w:rsidRPr="00C06C5F">
              <w:rPr>
                <w:rFonts w:eastAsia="PMingLiU"/>
                <w:lang w:eastAsia="zh-TW"/>
              </w:rPr>
              <w:t xml:space="preserve">. For example, the UE can be configured with a timer (or duration) </w:t>
            </w:r>
            <w:proofErr w:type="gramStart"/>
            <w:r w:rsidRPr="00C06C5F">
              <w:rPr>
                <w:rFonts w:eastAsia="PMingLiU"/>
                <w:lang w:eastAsia="zh-TW"/>
              </w:rPr>
              <w:t>similar to</w:t>
            </w:r>
            <w:proofErr w:type="gramEnd"/>
            <w:r w:rsidRPr="00C06C5F">
              <w:rPr>
                <w:rFonts w:eastAsia="PMingLiU"/>
                <w:lang w:eastAsia="zh-TW"/>
              </w:rPr>
              <w:t xml:space="preserve"> the SR-Prohibit timer and may not be allowed further UL WUS transmissions while that timer is running.</w:t>
            </w: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af8"/>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af8"/>
        <w:numPr>
          <w:ilvl w:val="0"/>
          <w:numId w:val="8"/>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6C8BE39F" w14:textId="77777777" w:rsidR="00C92539" w:rsidRDefault="00C92539" w:rsidP="009547AD">
      <w:pPr>
        <w:pStyle w:val="af8"/>
        <w:numPr>
          <w:ilvl w:val="0"/>
          <w:numId w:val="8"/>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DA84EEF" w14:textId="77777777" w:rsidR="00C92539" w:rsidRDefault="00C92539" w:rsidP="009547AD">
      <w:pPr>
        <w:pStyle w:val="af8"/>
        <w:numPr>
          <w:ilvl w:val="0"/>
          <w:numId w:val="8"/>
        </w:numPr>
        <w:ind w:leftChars="0"/>
      </w:pPr>
      <w:r>
        <w:t>R1-2404033</w:t>
      </w:r>
      <w:r>
        <w:tab/>
        <w:t>Discussion on on-demand SIB1 for idle/inactive mode UEs</w:t>
      </w:r>
      <w:r>
        <w:tab/>
      </w:r>
      <w:proofErr w:type="spellStart"/>
      <w:r>
        <w:t>Spreadtrum</w:t>
      </w:r>
      <w:proofErr w:type="spellEnd"/>
      <w:r>
        <w:t xml:space="preserve"> Communications</w:t>
      </w:r>
    </w:p>
    <w:p w14:paraId="4CE9108C" w14:textId="77777777" w:rsidR="00C92539" w:rsidRDefault="00C92539" w:rsidP="009547AD">
      <w:pPr>
        <w:pStyle w:val="af8"/>
        <w:numPr>
          <w:ilvl w:val="0"/>
          <w:numId w:val="8"/>
        </w:numPr>
        <w:ind w:leftChars="0"/>
      </w:pPr>
      <w:r>
        <w:t>R1-2404122</w:t>
      </w:r>
      <w:r>
        <w:tab/>
        <w:t>On-demand SIB1 for idle/inactive mode UEs</w:t>
      </w:r>
      <w:r>
        <w:tab/>
        <w:t>Samsung</w:t>
      </w:r>
    </w:p>
    <w:p w14:paraId="242CB004" w14:textId="77777777" w:rsidR="00C92539" w:rsidRDefault="00C92539" w:rsidP="009547AD">
      <w:pPr>
        <w:pStyle w:val="af8"/>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af8"/>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af8"/>
        <w:numPr>
          <w:ilvl w:val="0"/>
          <w:numId w:val="8"/>
        </w:numPr>
        <w:ind w:leftChars="0"/>
      </w:pPr>
      <w:r>
        <w:t>R1-2404294</w:t>
      </w:r>
      <w:r>
        <w:tab/>
        <w:t>On on-demand SIB1 for IDLE/INACTIVE mode UE</w:t>
      </w:r>
      <w:r>
        <w:tab/>
        <w:t>Apple</w:t>
      </w:r>
    </w:p>
    <w:p w14:paraId="014499B8" w14:textId="77777777" w:rsidR="00C92539" w:rsidRDefault="00C92539" w:rsidP="009547AD">
      <w:pPr>
        <w:pStyle w:val="af8"/>
        <w:numPr>
          <w:ilvl w:val="0"/>
          <w:numId w:val="8"/>
        </w:numPr>
        <w:ind w:leftChars="0"/>
      </w:pPr>
      <w:r>
        <w:t>R1-2404333</w:t>
      </w:r>
      <w:r>
        <w:tab/>
        <w:t>Discussion on on-demand SIB1 for idle/inactive mode UEs</w:t>
      </w:r>
      <w:r>
        <w:tab/>
      </w:r>
      <w:proofErr w:type="spellStart"/>
      <w:r>
        <w:t>InterDigital</w:t>
      </w:r>
      <w:proofErr w:type="spellEnd"/>
      <w:r>
        <w:t>, Inc.</w:t>
      </w:r>
    </w:p>
    <w:p w14:paraId="3FC9D28E" w14:textId="77777777" w:rsidR="00C92539" w:rsidRDefault="00C92539" w:rsidP="009547AD">
      <w:pPr>
        <w:pStyle w:val="af8"/>
        <w:numPr>
          <w:ilvl w:val="0"/>
          <w:numId w:val="8"/>
        </w:numPr>
        <w:ind w:leftChars="0"/>
      </w:pPr>
      <w:r>
        <w:t>R1-2404408</w:t>
      </w:r>
      <w:r>
        <w:tab/>
        <w:t>Discussion on on-demand SIB1</w:t>
      </w:r>
      <w:r>
        <w:tab/>
        <w:t>CATT</w:t>
      </w:r>
    </w:p>
    <w:p w14:paraId="3C9F5998" w14:textId="77777777" w:rsidR="00C92539" w:rsidRDefault="00C92539" w:rsidP="009547AD">
      <w:pPr>
        <w:pStyle w:val="af8"/>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af8"/>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af8"/>
        <w:numPr>
          <w:ilvl w:val="0"/>
          <w:numId w:val="8"/>
        </w:numPr>
        <w:ind w:leftChars="0"/>
      </w:pPr>
      <w:r>
        <w:t>R1-2404507</w:t>
      </w:r>
      <w:r>
        <w:tab/>
        <w:t>On-demand SIB1 for idle/inactive mode UEs</w:t>
      </w:r>
      <w:r>
        <w:tab/>
        <w:t>Sony</w:t>
      </w:r>
    </w:p>
    <w:p w14:paraId="0F3135BF" w14:textId="77777777" w:rsidR="00C92539" w:rsidRDefault="00C92539" w:rsidP="009547AD">
      <w:pPr>
        <w:pStyle w:val="af8"/>
        <w:numPr>
          <w:ilvl w:val="0"/>
          <w:numId w:val="8"/>
        </w:numPr>
        <w:ind w:leftChars="0"/>
      </w:pPr>
      <w:r>
        <w:t>R1-2404561</w:t>
      </w:r>
      <w:r>
        <w:tab/>
        <w:t>Discussion on on-demand SIB1 for UEs</w:t>
      </w:r>
      <w:r>
        <w:tab/>
        <w:t xml:space="preserve">ZTE, </w:t>
      </w:r>
      <w:proofErr w:type="spellStart"/>
      <w:r>
        <w:t>Sanechips</w:t>
      </w:r>
      <w:proofErr w:type="spellEnd"/>
    </w:p>
    <w:p w14:paraId="6DE792E3" w14:textId="77777777" w:rsidR="00C92539" w:rsidRDefault="00C92539" w:rsidP="009547AD">
      <w:pPr>
        <w:pStyle w:val="af8"/>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af8"/>
        <w:numPr>
          <w:ilvl w:val="0"/>
          <w:numId w:val="8"/>
        </w:numPr>
        <w:ind w:leftChars="0"/>
      </w:pPr>
      <w:r>
        <w:t>R1-2404690</w:t>
      </w:r>
      <w:r>
        <w:tab/>
        <w:t>On-demand SIB1 for Idle/Inactive Mode UE</w:t>
      </w:r>
      <w:r>
        <w:tab/>
        <w:t>Google</w:t>
      </w:r>
    </w:p>
    <w:p w14:paraId="22216DE4" w14:textId="77777777" w:rsidR="00C92539" w:rsidRDefault="00C92539" w:rsidP="009547AD">
      <w:pPr>
        <w:pStyle w:val="af8"/>
        <w:numPr>
          <w:ilvl w:val="0"/>
          <w:numId w:val="8"/>
        </w:numPr>
        <w:ind w:leftChars="0"/>
      </w:pPr>
      <w:r>
        <w:t>R1-2404698</w:t>
      </w:r>
      <w:r>
        <w:tab/>
        <w:t>On-demand SIB1 for idle/inactive mode UEs</w:t>
      </w:r>
      <w:r>
        <w:tab/>
        <w:t>Lenovo</w:t>
      </w:r>
    </w:p>
    <w:p w14:paraId="77819426" w14:textId="77777777" w:rsidR="00C92539" w:rsidRDefault="00C92539" w:rsidP="009547AD">
      <w:pPr>
        <w:pStyle w:val="af8"/>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af8"/>
        <w:numPr>
          <w:ilvl w:val="0"/>
          <w:numId w:val="8"/>
        </w:numPr>
        <w:ind w:leftChars="0"/>
      </w:pPr>
      <w:r>
        <w:t>R1-2404780</w:t>
      </w:r>
      <w:r>
        <w:tab/>
        <w:t>On-demand SIB1 for idle/inactive mode UEs for NES</w:t>
      </w:r>
      <w:r>
        <w:tab/>
        <w:t>ETRI</w:t>
      </w:r>
    </w:p>
    <w:p w14:paraId="20A70F19" w14:textId="77777777" w:rsidR="00C92539" w:rsidRDefault="00C92539" w:rsidP="009547AD">
      <w:pPr>
        <w:pStyle w:val="af8"/>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af8"/>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af8"/>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af8"/>
        <w:numPr>
          <w:ilvl w:val="0"/>
          <w:numId w:val="8"/>
        </w:numPr>
        <w:ind w:leftChars="0"/>
      </w:pPr>
      <w:r>
        <w:lastRenderedPageBreak/>
        <w:t>R1-2404820</w:t>
      </w:r>
      <w:r>
        <w:tab/>
        <w:t>Discussion on on-demand SIB1 transmission for idle/inactive mode UEs</w:t>
      </w:r>
      <w:r>
        <w:tab/>
      </w:r>
      <w:proofErr w:type="spellStart"/>
      <w:r>
        <w:t>Transsion</w:t>
      </w:r>
      <w:proofErr w:type="spellEnd"/>
      <w:r>
        <w:t xml:space="preserve"> Holdings</w:t>
      </w:r>
    </w:p>
    <w:p w14:paraId="4CC2E1B3" w14:textId="77777777" w:rsidR="00C92539" w:rsidRDefault="00C92539" w:rsidP="009547AD">
      <w:pPr>
        <w:pStyle w:val="af8"/>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af8"/>
        <w:numPr>
          <w:ilvl w:val="0"/>
          <w:numId w:val="8"/>
        </w:numPr>
        <w:ind w:leftChars="0"/>
      </w:pPr>
      <w:r>
        <w:t>R1-2404895</w:t>
      </w:r>
      <w:r>
        <w:tab/>
        <w:t>On-demand SIB1 for idle/inactive mode UEs</w:t>
      </w:r>
      <w:r>
        <w:tab/>
        <w:t>LG Electronics</w:t>
      </w:r>
    </w:p>
    <w:p w14:paraId="5E08F4CC" w14:textId="77777777" w:rsidR="00C92539" w:rsidRDefault="00C92539" w:rsidP="009547AD">
      <w:pPr>
        <w:pStyle w:val="af8"/>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af8"/>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af8"/>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af8"/>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af8"/>
        <w:numPr>
          <w:ilvl w:val="0"/>
          <w:numId w:val="8"/>
        </w:numPr>
        <w:ind w:leftChars="0"/>
      </w:pPr>
      <w:r>
        <w:t>R1-2405162</w:t>
      </w:r>
      <w:r>
        <w:tab/>
        <w:t>On-demand SIB1 procedure</w:t>
      </w:r>
      <w:r>
        <w:tab/>
        <w:t>Qualcomm Incorporated</w:t>
      </w:r>
    </w:p>
    <w:p w14:paraId="0591B7DF" w14:textId="77777777" w:rsidR="00C92539" w:rsidRDefault="00C92539" w:rsidP="009547AD">
      <w:pPr>
        <w:pStyle w:val="af8"/>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af8"/>
        <w:numPr>
          <w:ilvl w:val="0"/>
          <w:numId w:val="8"/>
        </w:numPr>
        <w:ind w:leftChars="0"/>
      </w:pPr>
      <w:r>
        <w:t>R1-2405182</w:t>
      </w:r>
      <w:r>
        <w:tab/>
        <w:t>On-demand SIB1 for Idle/Inactive mode UEs</w:t>
      </w:r>
      <w:r>
        <w:tab/>
        <w:t>III</w:t>
      </w:r>
    </w:p>
    <w:p w14:paraId="4E5F9306" w14:textId="77777777" w:rsidR="00C92539" w:rsidRDefault="00C92539" w:rsidP="009547AD">
      <w:pPr>
        <w:pStyle w:val="af8"/>
        <w:numPr>
          <w:ilvl w:val="0"/>
          <w:numId w:val="8"/>
        </w:numPr>
        <w:ind w:leftChars="0"/>
      </w:pPr>
      <w:r>
        <w:t>R1-2405202</w:t>
      </w:r>
      <w:r>
        <w:tab/>
        <w:t>Triggering of on-demand SIB1</w:t>
      </w:r>
      <w:r>
        <w:tab/>
      </w:r>
      <w:proofErr w:type="spellStart"/>
      <w:r>
        <w:t>ASUSTeK</w:t>
      </w:r>
      <w:proofErr w:type="spellEnd"/>
    </w:p>
    <w:p w14:paraId="43982957" w14:textId="77777777" w:rsidR="00C92539" w:rsidRDefault="00C92539" w:rsidP="009547AD">
      <w:pPr>
        <w:pStyle w:val="af8"/>
        <w:numPr>
          <w:ilvl w:val="0"/>
          <w:numId w:val="8"/>
        </w:numPr>
        <w:ind w:leftChars="0"/>
      </w:pPr>
      <w:r>
        <w:t>R1-2405207</w:t>
      </w:r>
      <w:r>
        <w:tab/>
        <w:t>On-demand SIB1 for NES</w:t>
      </w:r>
      <w:r>
        <w:tab/>
        <w:t>Fraunhofer IIS, Fraunhofer HHI</w:t>
      </w:r>
    </w:p>
    <w:p w14:paraId="3F76D87B" w14:textId="77777777" w:rsidR="00C92539" w:rsidRDefault="00C92539" w:rsidP="009547AD">
      <w:pPr>
        <w:pStyle w:val="af8"/>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af8"/>
        <w:numPr>
          <w:ilvl w:val="0"/>
          <w:numId w:val="8"/>
        </w:numPr>
        <w:ind w:leftChars="0"/>
      </w:pPr>
      <w:r>
        <w:t>R1-2405247</w:t>
      </w:r>
      <w:r>
        <w:tab/>
        <w:t xml:space="preserve">Discussion </w:t>
      </w:r>
      <w:proofErr w:type="gramStart"/>
      <w:r>
        <w:t>on  on</w:t>
      </w:r>
      <w:proofErr w:type="gramEnd"/>
      <w:r>
        <w:t>-demand SIB1</w:t>
      </w:r>
      <w:r>
        <w:tab/>
      </w:r>
      <w:proofErr w:type="spellStart"/>
      <w:r>
        <w:t>CEWiT</w:t>
      </w:r>
      <w:proofErr w:type="spellEnd"/>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EA39" w14:textId="77777777" w:rsidR="00D20FD3" w:rsidRDefault="00D20FD3">
      <w:r>
        <w:separator/>
      </w:r>
    </w:p>
  </w:endnote>
  <w:endnote w:type="continuationSeparator" w:id="0">
    <w:p w14:paraId="45BD7A08" w14:textId="77777777" w:rsidR="00D20FD3" w:rsidRDefault="00D2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1B2" w14:textId="77777777" w:rsidR="005C7A4A" w:rsidRDefault="005C7A4A">
    <w:pPr>
      <w:pStyle w:val="ae"/>
    </w:pPr>
    <w:r>
      <w:rPr>
        <w:noProof/>
        <w:lang w:val="en-US"/>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oel="http://schemas.microsoft.com/office/2019/extlst">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0E3D" w14:textId="77777777" w:rsidR="00D20FD3" w:rsidRDefault="00D20FD3">
      <w:r>
        <w:separator/>
      </w:r>
    </w:p>
  </w:footnote>
  <w:footnote w:type="continuationSeparator" w:id="0">
    <w:p w14:paraId="7BC48EF2" w14:textId="77777777" w:rsidR="00D20FD3" w:rsidRDefault="00D2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8"/>
  </w:num>
  <w:num w:numId="7">
    <w:abstractNumId w:val="27"/>
  </w:num>
  <w:num w:numId="8">
    <w:abstractNumId w:val="4"/>
  </w:num>
  <w:num w:numId="9">
    <w:abstractNumId w:val="13"/>
  </w:num>
  <w:num w:numId="10">
    <w:abstractNumId w:val="15"/>
  </w:num>
  <w:num w:numId="11">
    <w:abstractNumId w:val="14"/>
  </w:num>
  <w:num w:numId="12">
    <w:abstractNumId w:val="11"/>
  </w:num>
  <w:num w:numId="13">
    <w:abstractNumId w:val="21"/>
  </w:num>
  <w:num w:numId="14">
    <w:abstractNumId w:val="10"/>
  </w:num>
  <w:num w:numId="15">
    <w:abstractNumId w:val="0"/>
  </w:num>
  <w:num w:numId="16">
    <w:abstractNumId w:val="29"/>
  </w:num>
  <w:num w:numId="17">
    <w:abstractNumId w:val="22"/>
  </w:num>
  <w:num w:numId="18">
    <w:abstractNumId w:val="16"/>
  </w:num>
  <w:num w:numId="19">
    <w:abstractNumId w:val="31"/>
  </w:num>
  <w:num w:numId="20">
    <w:abstractNumId w:val="5"/>
  </w:num>
  <w:num w:numId="21">
    <w:abstractNumId w:val="22"/>
  </w:num>
  <w:num w:numId="22">
    <w:abstractNumId w:val="9"/>
  </w:num>
  <w:num w:numId="23">
    <w:abstractNumId w:val="23"/>
  </w:num>
  <w:num w:numId="24">
    <w:abstractNumId w:val="7"/>
  </w:num>
  <w:num w:numId="25">
    <w:abstractNumId w:val="23"/>
  </w:num>
  <w:num w:numId="26">
    <w:abstractNumId w:val="2"/>
  </w:num>
  <w:num w:numId="27">
    <w:abstractNumId w:val="29"/>
  </w:num>
  <w:num w:numId="28">
    <w:abstractNumId w:val="22"/>
  </w:num>
  <w:num w:numId="29">
    <w:abstractNumId w:val="8"/>
  </w:num>
  <w:num w:numId="30">
    <w:abstractNumId w:val="26"/>
  </w:num>
  <w:num w:numId="31">
    <w:abstractNumId w:val="28"/>
  </w:num>
  <w:num w:numId="32">
    <w:abstractNumId w:val="10"/>
  </w:num>
  <w:num w:numId="33">
    <w:abstractNumId w:val="21"/>
  </w:num>
  <w:num w:numId="34">
    <w:abstractNumId w:val="22"/>
  </w:num>
  <w:num w:numId="35">
    <w:abstractNumId w:val="6"/>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
  </w:num>
  <w:num w:numId="39">
    <w:abstractNumId w:val="12"/>
  </w:num>
  <w:num w:numId="40">
    <w:abstractNumId w:val="24"/>
  </w:num>
  <w:num w:numId="41">
    <w:abstractNumId w:val="25"/>
  </w:num>
  <w:num w:numId="42">
    <w:abstractNumId w:val="34"/>
  </w:num>
  <w:num w:numId="43">
    <w:abstractNumId w:val="17"/>
  </w:num>
  <w:num w:numId="44">
    <w:abstractNumId w:val="30"/>
  </w:num>
  <w:num w:numId="45">
    <w:abstractNumId w:val="30"/>
  </w:num>
  <w:num w:numId="46">
    <w:abstractNumId w:val="30"/>
  </w:num>
  <w:num w:numId="47">
    <w:abstractNumId w:val="10"/>
  </w:num>
  <w:num w:numId="48">
    <w:abstractNumId w:val="0"/>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37"/>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015"/>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0FD3"/>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43DB"/>
    <w:rPr>
      <w:rFonts w:ascii="Times" w:hAnsi="Times"/>
      <w:szCs w:val="24"/>
      <w:lang w:val="en-GB" w:eastAsia="en-US"/>
    </w:rPr>
  </w:style>
  <w:style w:type="paragraph" w:styleId="1">
    <w:name w:val="heading 1"/>
    <w:basedOn w:val="a0"/>
    <w:next w:val="a0"/>
    <w:link w:val="1Char"/>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qFormat/>
    <w:pPr>
      <w:numPr>
        <w:ilvl w:val="4"/>
      </w:numPr>
      <w:ind w:left="864" w:hanging="864"/>
      <w:outlineLvl w:val="4"/>
    </w:pPr>
    <w:rPr>
      <w:bCs/>
      <w:i w:val="0"/>
      <w:iCs/>
      <w:sz w:val="18"/>
    </w:rPr>
  </w:style>
  <w:style w:type="paragraph" w:styleId="6">
    <w:name w:val="heading 6"/>
    <w:basedOn w:val="a0"/>
    <w:next w:val="a0"/>
    <w:link w:val="6Char"/>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Char"/>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Char"/>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qFormat/>
    <w:rPr>
      <w:rFonts w:ascii="Tahoma" w:hAnsi="Tahoma"/>
      <w:sz w:val="16"/>
      <w:szCs w:val="16"/>
      <w:lang w:eastAsia="zh-CN"/>
    </w:rPr>
  </w:style>
  <w:style w:type="paragraph" w:styleId="a5">
    <w:name w:val="Body Text"/>
    <w:basedOn w:val="a0"/>
    <w:link w:val="Char0"/>
    <w:qFormat/>
    <w:pPr>
      <w:spacing w:after="120"/>
      <w:jc w:val="both"/>
    </w:pPr>
    <w:rPr>
      <w:lang w:eastAsia="zh-CN"/>
    </w:rPr>
  </w:style>
  <w:style w:type="paragraph" w:styleId="20">
    <w:name w:val="Body Text 2"/>
    <w:basedOn w:val="a0"/>
    <w:link w:val="2Char0"/>
    <w:qFormat/>
    <w:pPr>
      <w:spacing w:after="120" w:line="480" w:lineRule="auto"/>
    </w:pPr>
  </w:style>
  <w:style w:type="paragraph" w:styleId="a6">
    <w:name w:val="caption"/>
    <w:basedOn w:val="a0"/>
    <w:next w:val="a0"/>
    <w:link w:val="Char1"/>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7">
    <w:name w:val="annotation reference"/>
    <w:semiHidden/>
    <w:qFormat/>
    <w:rPr>
      <w:sz w:val="16"/>
      <w:szCs w:val="16"/>
    </w:rPr>
  </w:style>
  <w:style w:type="paragraph" w:styleId="a8">
    <w:name w:val="annotation text"/>
    <w:basedOn w:val="a0"/>
    <w:link w:val="Char2"/>
    <w:semiHidden/>
    <w:qFormat/>
    <w:rPr>
      <w:szCs w:val="20"/>
    </w:rPr>
  </w:style>
  <w:style w:type="paragraph" w:styleId="a9">
    <w:name w:val="annotation subject"/>
    <w:basedOn w:val="a8"/>
    <w:next w:val="a8"/>
    <w:link w:val="Char3"/>
    <w:semiHidden/>
    <w:qFormat/>
    <w:rPr>
      <w:b/>
      <w:bCs/>
      <w:lang w:eastAsia="zh-CN"/>
    </w:rPr>
  </w:style>
  <w:style w:type="paragraph" w:styleId="aa">
    <w:name w:val="Date"/>
    <w:basedOn w:val="a0"/>
    <w:next w:val="a0"/>
    <w:link w:val="Char4"/>
    <w:qFormat/>
    <w:rPr>
      <w:lang w:eastAsia="zh-CN"/>
    </w:rPr>
  </w:style>
  <w:style w:type="paragraph" w:styleId="ab">
    <w:name w:val="Document Map"/>
    <w:basedOn w:val="a0"/>
    <w:link w:val="Char5"/>
    <w:semiHidden/>
    <w:qFormat/>
    <w:pPr>
      <w:shd w:val="clear" w:color="auto" w:fill="000080"/>
    </w:pPr>
    <w:rPr>
      <w:rFonts w:ascii="Tahoma" w:hAnsi="Tahoma"/>
      <w:lang w:eastAsia="zh-CN"/>
    </w:rPr>
  </w:style>
  <w:style w:type="character" w:styleId="ac">
    <w:name w:val="Emphasis"/>
    <w:uiPriority w:val="20"/>
    <w:qFormat/>
    <w:rPr>
      <w:i/>
      <w:iCs/>
    </w:rPr>
  </w:style>
  <w:style w:type="character" w:styleId="ad">
    <w:name w:val="FollowedHyperlink"/>
    <w:qFormat/>
    <w:rPr>
      <w:color w:val="0000FF"/>
      <w:u w:val="single"/>
    </w:rPr>
  </w:style>
  <w:style w:type="paragraph" w:styleId="ae">
    <w:name w:val="footer"/>
    <w:basedOn w:val="a0"/>
    <w:link w:val="Char6"/>
    <w:qFormat/>
    <w:pPr>
      <w:tabs>
        <w:tab w:val="center" w:pos="4153"/>
        <w:tab w:val="right" w:pos="8306"/>
      </w:tabs>
    </w:pPr>
  </w:style>
  <w:style w:type="paragraph" w:styleId="af">
    <w:name w:val="footnote text"/>
    <w:basedOn w:val="a0"/>
    <w:link w:val="Char7"/>
    <w:semiHidden/>
    <w:qFormat/>
    <w:pPr>
      <w:jc w:val="both"/>
    </w:pPr>
    <w:rPr>
      <w:szCs w:val="20"/>
      <w:lang w:val="zh-CN" w:eastAsia="zh-CN"/>
    </w:rPr>
  </w:style>
  <w:style w:type="paragraph" w:styleId="af0">
    <w:name w:val="header"/>
    <w:basedOn w:val="a0"/>
    <w:link w:val="Char8"/>
    <w:qFormat/>
    <w:pPr>
      <w:tabs>
        <w:tab w:val="center" w:pos="4536"/>
        <w:tab w:val="right" w:pos="9072"/>
      </w:tabs>
    </w:pPr>
  </w:style>
  <w:style w:type="character" w:styleId="af1">
    <w:name w:val="Hyperlink"/>
    <w:uiPriority w:val="99"/>
    <w:qFormat/>
    <w:rPr>
      <w:color w:val="0000FF"/>
      <w:u w:val="single"/>
    </w:rPr>
  </w:style>
  <w:style w:type="paragraph" w:styleId="10">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2">
    <w:name w:val="List"/>
    <w:basedOn w:val="a0"/>
    <w:qFormat/>
    <w:pPr>
      <w:ind w:left="283" w:hanging="283"/>
    </w:pPr>
  </w:style>
  <w:style w:type="paragraph" w:styleId="21">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f3">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4">
    <w:name w:val="Plain Text"/>
    <w:basedOn w:val="a0"/>
    <w:link w:val="Char9"/>
    <w:uiPriority w:val="99"/>
    <w:unhideWhenUsed/>
    <w:qFormat/>
    <w:rPr>
      <w:rFonts w:ascii="Arial" w:eastAsia="MS Gothic" w:hAnsi="Arial"/>
      <w:color w:val="000000"/>
      <w:szCs w:val="20"/>
      <w:lang w:val="zh-CN"/>
    </w:rPr>
  </w:style>
  <w:style w:type="character" w:styleId="af5">
    <w:name w:val="Strong"/>
    <w:uiPriority w:val="22"/>
    <w:qFormat/>
    <w:rPr>
      <w:b/>
      <w:bCs/>
    </w:rPr>
  </w:style>
  <w:style w:type="table" w:styleId="af6">
    <w:name w:val="Table Grid"/>
    <w:aliases w:val="Table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5"/>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uiPriority w:val="39"/>
    <w:qFormat/>
    <w:pPr>
      <w:tabs>
        <w:tab w:val="left" w:pos="1200"/>
        <w:tab w:val="right" w:leader="dot" w:pos="9631"/>
      </w:tabs>
      <w:ind w:left="403"/>
    </w:pPr>
  </w:style>
  <w:style w:type="paragraph" w:styleId="40">
    <w:name w:val="toc 4"/>
    <w:basedOn w:val="a0"/>
    <w:next w:val="a0"/>
    <w:uiPriority w:val="39"/>
    <w:qFormat/>
    <w:pPr>
      <w:tabs>
        <w:tab w:val="left" w:pos="1440"/>
        <w:tab w:val="right" w:leader="dot" w:pos="9631"/>
      </w:tabs>
      <w:ind w:left="601"/>
    </w:pPr>
  </w:style>
  <w:style w:type="paragraph" w:styleId="50">
    <w:name w:val="toc 5"/>
    <w:basedOn w:val="a0"/>
    <w:next w:val="a0"/>
    <w:qFormat/>
    <w:pPr>
      <w:ind w:left="960"/>
    </w:pPr>
    <w:rPr>
      <w:rFonts w:ascii="Times New Roman" w:eastAsia="MS Mincho" w:hAnsi="Times New Roman"/>
      <w:sz w:val="24"/>
      <w:lang w:eastAsia="ja-JP"/>
    </w:rPr>
  </w:style>
  <w:style w:type="paragraph" w:styleId="60">
    <w:name w:val="toc 6"/>
    <w:basedOn w:val="a0"/>
    <w:next w:val="a0"/>
    <w:uiPriority w:val="39"/>
    <w:qFormat/>
    <w:pPr>
      <w:ind w:left="1200"/>
    </w:pPr>
    <w:rPr>
      <w:rFonts w:ascii="Times New Roman" w:eastAsia="MS Mincho" w:hAnsi="Times New Roman"/>
      <w:sz w:val="24"/>
      <w:lang w:eastAsia="ja-JP"/>
    </w:rPr>
  </w:style>
  <w:style w:type="paragraph" w:styleId="70">
    <w:name w:val="toc 7"/>
    <w:basedOn w:val="a0"/>
    <w:next w:val="a0"/>
    <w:uiPriority w:val="39"/>
    <w:qFormat/>
    <w:rPr>
      <w:rFonts w:ascii="Times New Roman" w:eastAsia="MS Mincho" w:hAnsi="Times New Roman"/>
      <w:sz w:val="24"/>
      <w:lang w:eastAsia="ja-JP"/>
    </w:rPr>
  </w:style>
  <w:style w:type="paragraph" w:styleId="80">
    <w:name w:val="toc 8"/>
    <w:basedOn w:val="a0"/>
    <w:next w:val="a0"/>
    <w:uiPriority w:val="39"/>
    <w:qFormat/>
    <w:pPr>
      <w:ind w:left="1680"/>
    </w:pPr>
    <w:rPr>
      <w:rFonts w:ascii="Times New Roman" w:eastAsia="MS Mincho" w:hAnsi="Times New Roman"/>
      <w:sz w:val="24"/>
      <w:lang w:eastAsia="ja-JP"/>
    </w:rPr>
  </w:style>
  <w:style w:type="paragraph" w:styleId="90">
    <w:name w:val="toc 9"/>
    <w:basedOn w:val="a0"/>
    <w:next w:val="a0"/>
    <w:uiPriority w:val="39"/>
    <w:qFormat/>
    <w:pPr>
      <w:ind w:left="1920"/>
    </w:pPr>
    <w:rPr>
      <w:rFonts w:ascii="Times New Roman" w:eastAsia="MS Mincho" w:hAnsi="Times New Roman"/>
      <w:sz w:val="24"/>
      <w:lang w:eastAsia="ja-JP"/>
    </w:r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Char">
    <w:name w:val="제목 3 Char"/>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5"/>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0"/>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5"/>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2"/>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2">
    <w:name w:val="메모 텍스트 Char"/>
    <w:link w:val="a8"/>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8">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リスト段落"/>
    <w:basedOn w:val="a0"/>
    <w:link w:val="Chara"/>
    <w:uiPriority w:val="34"/>
    <w:qFormat/>
    <w:pPr>
      <w:ind w:leftChars="400" w:left="840"/>
    </w:pPr>
    <w:rPr>
      <w:lang w:eastAsia="zh-CN"/>
    </w:rPr>
  </w:style>
  <w:style w:type="character" w:customStyle="1" w:styleId="4Char">
    <w:name w:val="제목 4 Char"/>
    <w:link w:val="4"/>
    <w:uiPriority w:val="9"/>
    <w:qFormat/>
    <w:rPr>
      <w:rFonts w:ascii="Arial" w:hAnsi="Arial"/>
      <w:b/>
      <w:i/>
      <w:szCs w:val="26"/>
      <w:lang w:val="en-GB"/>
    </w:rPr>
  </w:style>
  <w:style w:type="character" w:customStyle="1" w:styleId="Char8">
    <w:name w:val="머리글 Char"/>
    <w:link w:val="af0"/>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6">
    <w:name w:val="바닥글 Char"/>
    <w:link w:val="ae"/>
    <w:qFormat/>
    <w:rPr>
      <w:rFonts w:ascii="Times" w:hAnsi="Times"/>
      <w:szCs w:val="24"/>
      <w:lang w:val="en-GB" w:eastAsia="en-US"/>
    </w:rPr>
  </w:style>
  <w:style w:type="character" w:customStyle="1" w:styleId="Char1">
    <w:name w:val="캡션 Char"/>
    <w:link w:val="a6"/>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Char">
    <w:name w:val="제목 6 Char"/>
    <w:link w:val="6"/>
    <w:qFormat/>
    <w:rPr>
      <w:rFonts w:ascii="Arial" w:hAnsi="Arial"/>
      <w:b/>
      <w:bCs/>
      <w:i/>
      <w:sz w:val="18"/>
      <w:szCs w:val="22"/>
      <w:lang w:val="en-GB"/>
    </w:rPr>
  </w:style>
  <w:style w:type="character" w:customStyle="1" w:styleId="7Char">
    <w:name w:val="제목 7 Char"/>
    <w:link w:val="7"/>
    <w:qFormat/>
    <w:rPr>
      <w:sz w:val="24"/>
      <w:szCs w:val="24"/>
      <w:lang w:val="en-GB"/>
    </w:rPr>
  </w:style>
  <w:style w:type="character" w:customStyle="1" w:styleId="8Char">
    <w:name w:val="제목 8 Char"/>
    <w:link w:val="8"/>
    <w:qFormat/>
    <w:rPr>
      <w:i/>
      <w:iCs/>
      <w:sz w:val="24"/>
      <w:szCs w:val="24"/>
      <w:lang w:val="en-GB"/>
    </w:rPr>
  </w:style>
  <w:style w:type="character" w:customStyle="1" w:styleId="9Char">
    <w:name w:val="제목 9 Char"/>
    <w:link w:val="9"/>
    <w:qFormat/>
    <w:rPr>
      <w:rFonts w:ascii="Arial" w:hAnsi="Arial"/>
      <w:sz w:val="22"/>
      <w:szCs w:val="22"/>
      <w:lang w:val="en-GB"/>
    </w:rPr>
  </w:style>
  <w:style w:type="character" w:customStyle="1" w:styleId="Char0">
    <w:name w:val="본문 Char"/>
    <w:link w:val="a5"/>
    <w:qFormat/>
    <w:rPr>
      <w:rFonts w:ascii="Times" w:hAnsi="Times"/>
      <w:szCs w:val="24"/>
      <w:lang w:val="en-GB"/>
    </w:rPr>
  </w:style>
  <w:style w:type="character" w:customStyle="1" w:styleId="Char7">
    <w:name w:val="각주 텍스트 Char"/>
    <w:link w:val="af"/>
    <w:semiHidden/>
    <w:qFormat/>
    <w:rPr>
      <w:rFonts w:ascii="Times" w:hAnsi="Times"/>
    </w:rPr>
  </w:style>
  <w:style w:type="character" w:customStyle="1" w:styleId="Char5">
    <w:name w:val="문서 구조 Char"/>
    <w:link w:val="ab"/>
    <w:semiHidden/>
    <w:qFormat/>
    <w:rPr>
      <w:rFonts w:ascii="Tahoma" w:hAnsi="Tahoma" w:cs="Tahoma"/>
      <w:szCs w:val="24"/>
      <w:shd w:val="clear" w:color="auto" w:fill="000080"/>
      <w:lang w:val="en-GB"/>
    </w:rPr>
  </w:style>
  <w:style w:type="character" w:customStyle="1" w:styleId="Char">
    <w:name w:val="풍선 도움말 텍스트 Char"/>
    <w:link w:val="a4"/>
    <w:semiHidden/>
    <w:qFormat/>
    <w:rPr>
      <w:rFonts w:ascii="Tahoma" w:hAnsi="Tahoma" w:cs="Tahoma"/>
      <w:sz w:val="16"/>
      <w:szCs w:val="16"/>
      <w:lang w:val="en-GB"/>
    </w:rPr>
  </w:style>
  <w:style w:type="character" w:customStyle="1" w:styleId="Char4">
    <w:name w:val="날짜 Char"/>
    <w:link w:val="aa"/>
    <w:qFormat/>
    <w:rPr>
      <w:rFonts w:ascii="Times" w:hAnsi="Times"/>
      <w:szCs w:val="24"/>
      <w:lang w:val="en-GB"/>
    </w:rPr>
  </w:style>
  <w:style w:type="character" w:customStyle="1" w:styleId="Char3">
    <w:name w:val="메모 주제 Char"/>
    <w:link w:val="a9"/>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Char9">
    <w:name w:val="글자만 Char"/>
    <w:link w:val="af4"/>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2">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Char">
    <w:name w:val="제목 1 Char"/>
    <w:link w:val="1"/>
    <w:qFormat/>
    <w:rPr>
      <w:rFonts w:ascii="Arial" w:hAnsi="Arial"/>
      <w:b/>
      <w:bCs/>
      <w:kern w:val="32"/>
      <w:sz w:val="32"/>
      <w:szCs w:val="32"/>
      <w:lang w:val="en-GB"/>
    </w:rPr>
  </w:style>
  <w:style w:type="character" w:customStyle="1" w:styleId="2Char">
    <w:name w:val="제목 2 Char"/>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Chara">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8"/>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9">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4">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link w:val="20"/>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eastAsia="맑은 고딕"/>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a">
    <w:name w:val="Placeholder Text"/>
    <w:basedOn w:val="a1"/>
    <w:uiPriority w:val="99"/>
    <w:semiHidden/>
    <w:qFormat/>
    <w:rPr>
      <w:color w:val="808080"/>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qFormat/>
    <w:rPr>
      <w:rFonts w:eastAsia="맑은 고딕" w:cs="바탕"/>
      <w:lang w:val="en-GB"/>
    </w:rPr>
  </w:style>
  <w:style w:type="character" w:customStyle="1" w:styleId="15">
    <w:name w:val="未解析的提及1"/>
    <w:basedOn w:val="a1"/>
    <w:uiPriority w:val="99"/>
    <w:semiHidden/>
    <w:unhideWhenUsed/>
    <w:qFormat/>
    <w:rPr>
      <w:color w:val="605E5C"/>
      <w:shd w:val="clear" w:color="auto" w:fill="E1DFDD"/>
    </w:rPr>
  </w:style>
  <w:style w:type="character" w:customStyle="1" w:styleId="16">
    <w:name w:val="未处理的提及1"/>
    <w:basedOn w:val="a1"/>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a2"/>
    <w:next w:val="af6"/>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 w:id="21354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0E45139-C687-4859-B2AA-B8CF6D80F2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11077</Words>
  <Characters>63141</Characters>
  <Application>Microsoft Office Word</Application>
  <DocSecurity>0</DocSecurity>
  <Lines>526</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Sechang Myung</cp:lastModifiedBy>
  <cp:revision>6</cp:revision>
  <cp:lastPrinted>2013-05-14T18:07:00Z</cp:lastPrinted>
  <dcterms:created xsi:type="dcterms:W3CDTF">2024-05-21T01:30:00Z</dcterms:created>
  <dcterms:modified xsi:type="dcterms:W3CDTF">2024-05-21T03:10:00Z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