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r>
        <w:t>This documents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aff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>Vahid Pourahmadi</w:t>
            </w:r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>WANG Guotong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ae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SimSun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ae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r>
              <w:t>Anseok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B230FE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Xingguang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ae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>Shyam Vijay Gadhai</w:t>
            </w:r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ae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ae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r>
              <w:rPr>
                <w:lang w:eastAsia="ko-KR"/>
              </w:rPr>
              <w:t>Jaehoon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r>
              <w:t>Qianrui</w:t>
            </w:r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 w:hint="eastAsia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</w:p>
          <w:p w14:paraId="51480BAB" w14:textId="77777777" w:rsidR="00C83B63" w:rsidRDefault="005B0E11"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 w:hint="eastAsia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Isfar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Salam Akoum</w:t>
            </w:r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ae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ae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ae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ae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af7"/>
              <w:spacing w:before="0" w:after="0" w:line="300" w:lineRule="auto"/>
            </w:pPr>
            <w:hyperlink r:id="rId23">
              <w:r w:rsidR="005B0E11">
                <w:rPr>
                  <w:rStyle w:val="ae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Pedram Kheirkhah Sangdeh</w:t>
            </w:r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af7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af7"/>
              <w:spacing w:before="0" w:after="0" w:line="300" w:lineRule="auto"/>
            </w:pPr>
            <w:hyperlink r:id="rId24">
              <w:r w:rsidR="005B0E11">
                <w:rPr>
                  <w:rStyle w:val="ae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Yunsheng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af7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Huawei, HiSilicon</w:t>
            </w:r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af7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CEWiT(TSDSI)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af7"/>
              <w:spacing w:before="0" w:after="0" w:line="300" w:lineRule="auto"/>
              <w:rPr>
                <w:rStyle w:val="ae"/>
              </w:rPr>
            </w:pPr>
            <w:hyperlink r:id="rId25">
              <w:r w:rsidR="005B0E11">
                <w:rPr>
                  <w:rStyle w:val="ae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af7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ae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af7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af7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af7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ae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Sam Atungsiri</w:t>
            </w:r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af7"/>
              <w:spacing w:before="0" w:after="0" w:line="300" w:lineRule="auto"/>
            </w:pPr>
            <w:hyperlink r:id="rId28">
              <w:r w:rsidR="005B0E11">
                <w:rPr>
                  <w:rStyle w:val="ae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af7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af7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af7"/>
              <w:spacing w:before="0" w:after="0" w:line="300" w:lineRule="auto"/>
            </w:pPr>
            <w:hyperlink r:id="rId29">
              <w:r w:rsidR="005B0E11">
                <w:rPr>
                  <w:rStyle w:val="ae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>The description of the above boxcharts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represents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af3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af3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af3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af3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af3"/>
        <w:numPr>
          <w:ilvl w:val="0"/>
          <w:numId w:val="41"/>
        </w:numPr>
      </w:pPr>
      <w:r>
        <w:t>CSI payload X is ≤ 80/α bits; CSI payload Y is (100 - 140 )/α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af3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(X,Y,Z) CSI payload bins. </w:t>
      </w:r>
    </w:p>
    <w:p w14:paraId="73BD1578" w14:textId="77777777" w:rsidR="00C83B63" w:rsidRDefault="00C83B63">
      <w:pPr>
        <w:pStyle w:val="af3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8 sources [ZTE, QC, Samsung, vivo, Huawei, Xiaomi, Nokia, Futurewei] observe performance gain between 14.2-37.5% at CSI payload X (small payload)</w:t>
      </w:r>
      <w:r>
        <w:t xml:space="preserve"> , for which the median SGCS gain is 19.67%.</w:t>
      </w:r>
    </w:p>
    <w:p w14:paraId="0252FEF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3.22-30%  at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 observe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(X,Y,Z) CSI payload bins. </w:t>
      </w:r>
    </w:p>
    <w:p w14:paraId="762CC0FC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af3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14 sources [Fujitsu, ZTE, Apple, QC, Samsung, vivo, OPPO, Xiaomi, Spreadtrum, Huawei, ETRI, Nokia, Futurewei, InterDigital] observe performance gain of 0.62-30% at CSI payload X (small payload)</w:t>
      </w:r>
      <w:r>
        <w:t xml:space="preserve"> , for which the median SGCS gain is 8.6%.</w:t>
      </w:r>
    </w:p>
    <w:p w14:paraId="788196E0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11 sources [ZTE, QC, vivo, CATT, CMCC, Xiaomi, Spreadtrum, Huawei, ETRI, Nokia,  IIT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vivo, Huawei, CATT, Xiaomi, Spreadtrum, Nokia, IIT Kanpur] observe performance gain of 0.5-6.78% at CSI payload Z (large payload)</w:t>
      </w:r>
      <w:r>
        <w:t xml:space="preserve"> ,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9 sources [ZTE, QC, Samsung, vivo, Huawei, Xiaomi, Nokia, Futurewei, InterDigital]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Xiaomi] observe performance gain of 1.06-16.49% at CSI payload Y (medium payload) </w:t>
      </w:r>
      <w:r>
        <w:t>, for which the median SGCS gain is 10%.</w:t>
      </w:r>
    </w:p>
    <w:p w14:paraId="47BC0C4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Xiaomi] observe performance gain of 2.98-13% at CSI payload Z (large payload) </w:t>
      </w:r>
      <w:r>
        <w:t>,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boxchart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 performance gain between 8.7-29.96% at CSI payload X (small payload)</w:t>
      </w:r>
    </w:p>
    <w:p w14:paraId="0427B3E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>Precoding matrix  (SVD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>bits; CSI payload Y is (100 - 140 )/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3D96EFCC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FAEFD3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Interdigital, Futurewei, QC, Nokia, ZTE] observe performance gain of 3-29%</w:t>
      </w:r>
    </w:p>
    <w:p w14:paraId="794CAA2F" w14:textId="4CD9F6CE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The following boxchart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77777777" w:rsidR="00C83B63" w:rsidRDefault="005B0E11">
      <w:pPr>
        <w:pStyle w:val="B1"/>
        <w:numPr>
          <w:ilvl w:val="0"/>
          <w:numId w:val="26"/>
        </w:numPr>
      </w:pPr>
      <w:r>
        <w:t>For RU &gt;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77777777" w:rsidR="00C83B63" w:rsidRDefault="005B0E11">
      <w:pPr>
        <w:pStyle w:val="B1"/>
        <w:numPr>
          <w:ilvl w:val="0"/>
          <w:numId w:val="26"/>
        </w:numPr>
      </w:pPr>
      <w:r>
        <w:t>For RU &gt;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3924D3FC" w:rsidR="00C83B63" w:rsidRDefault="005B0E11">
      <w:pPr>
        <w:pStyle w:val="B1"/>
        <w:numPr>
          <w:ilvl w:val="1"/>
          <w:numId w:val="26"/>
        </w:numPr>
      </w:pPr>
      <w:r>
        <w:t>4 sources[Huawei,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6 sources [Huawei, Interdigital, QC, Nokia, Futurewei, ZTE] observed performance gain of -2% to 7%  </w:t>
      </w:r>
    </w:p>
    <w:p w14:paraId="7417FC58" w14:textId="616EAF0D" w:rsidR="00C83B63" w:rsidRDefault="005B0E11">
      <w:pPr>
        <w:pStyle w:val="B1"/>
        <w:numPr>
          <w:ilvl w:val="1"/>
          <w:numId w:val="26"/>
        </w:numPr>
      </w:pPr>
      <w:r>
        <w:t>6 sources [Huawei, Interdigital, QC, Nokia, Futurewei, 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p w14:paraId="4FC99702" w14:textId="77777777" w:rsidR="00C83B63" w:rsidRDefault="005B0E11">
      <w:pPr>
        <w:pStyle w:val="B1"/>
        <w:numPr>
          <w:ilvl w:val="0"/>
          <w:numId w:val="26"/>
        </w:numPr>
      </w:pPr>
      <w:r>
        <w:t>For RU &gt; 70%, 6 sources [Huawei, Futurewei, Interdigital, QC, Nokia, ZTE] observes performance gain of -5% to 14%</w:t>
      </w:r>
    </w:p>
    <w:p w14:paraId="03B30B76" w14:textId="34EF6898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>The following boxchart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overhead)..</w:t>
      </w:r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&gt;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598070D3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430ADB37" w:rsidR="00C83B63" w:rsidRDefault="005B0E11">
      <w:pPr>
        <w:pStyle w:val="af3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&gt;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3CE17E5D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lastRenderedPageBreak/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>The following boxchart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33.1% at CSI feedback overhead C (large overhead).</w:t>
      </w:r>
    </w:p>
    <w:p w14:paraId="584AF26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overhead)..</w:t>
      </w:r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77E96B76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7345118C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&gt;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60A04B5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>The following boxchart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overhead)..</w:t>
      </w:r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af3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0-25% at CSI feedback overhead A (small overhead)</w:t>
      </w:r>
    </w:p>
    <w:p w14:paraId="0FB8E702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0-20% at CSI feedback overhead B (medium overhead)</w:t>
      </w:r>
    </w:p>
    <w:p w14:paraId="4382F7B7" w14:textId="77777777" w:rsidR="00C83B63" w:rsidRDefault="005B0E11">
      <w:pPr>
        <w:pStyle w:val="B1"/>
        <w:numPr>
          <w:ilvl w:val="1"/>
          <w:numId w:val="26"/>
        </w:numPr>
      </w:pPr>
      <w:r>
        <w:t>5 source [Huawei, QC, Oppo, 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2D897CD5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5F27A5A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3-23%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04AB0EF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2-24% at CSI feedback overhead C (large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boxchart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4DDBFC57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2B98FA02" w:rsidR="00C83B63" w:rsidRDefault="005B0E11">
      <w:pPr>
        <w:pStyle w:val="B1"/>
        <w:numPr>
          <w:ilvl w:val="1"/>
          <w:numId w:val="26"/>
        </w:numPr>
      </w:pPr>
      <w:r>
        <w:t>5 sources [Huawei, Xiaomi, QC, Nokia, ZTE] observe performance gains of 1-14%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1C027B8B" w:rsidR="00C83B63" w:rsidRPr="00B627C7" w:rsidRDefault="005B0E11">
      <w:pPr>
        <w:pStyle w:val="B1"/>
        <w:numPr>
          <w:ilvl w:val="1"/>
          <w:numId w:val="26"/>
        </w:numPr>
      </w:pPr>
      <w:r>
        <w:lastRenderedPageBreak/>
        <w:t xml:space="preserve">5 </w:t>
      </w:r>
      <w:r w:rsidRPr="00B627C7">
        <w:t>sources [Huawei, Xiaomi, QC, Nokia, ZTE] observe performance gains of 1-9% at CSI feedback overhead C (large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>The following boxchart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71277891" w:rsidR="00C83B63" w:rsidRDefault="005B0E11">
      <w:pPr>
        <w:pStyle w:val="B1"/>
        <w:numPr>
          <w:ilvl w:val="1"/>
          <w:numId w:val="26"/>
        </w:numPr>
      </w:pPr>
      <w:r>
        <w:t>5 sources [Fujitsu, QC, vivo, Nokia, ZTE] observe performance gains of 12-58%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02C5EFC6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5811171E" w:rsidR="00C83B63" w:rsidRDefault="005B0E11">
      <w:pPr>
        <w:pStyle w:val="B1"/>
        <w:numPr>
          <w:ilvl w:val="1"/>
          <w:numId w:val="26"/>
        </w:numPr>
      </w:pPr>
      <w:r>
        <w:lastRenderedPageBreak/>
        <w:t>4 sources [QC, Vivo, Nokia, ZTE] observe performance gain of 2-9% at CSI feedback overhead C (large overhead)</w:t>
      </w:r>
      <w:r w:rsidR="00B627C7" w:rsidRPr="00B627C7">
        <w:rPr>
          <w:color w:val="4472C4" w:themeColor="accent1"/>
        </w:rPr>
        <w:t xml:space="preserve"> , for which the 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boxchart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af3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af3"/>
        <w:numPr>
          <w:ilvl w:val="1"/>
          <w:numId w:val="26"/>
        </w:numPr>
      </w:pPr>
      <w:r>
        <w:t>1 sources [QC] observe performance gains of 2% at CSI feedback overhead A (small overhead)</w:t>
      </w:r>
    </w:p>
    <w:p w14:paraId="1E616BDA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af3"/>
        <w:numPr>
          <w:ilvl w:val="0"/>
          <w:numId w:val="26"/>
        </w:numPr>
      </w:pPr>
      <w:r>
        <w:lastRenderedPageBreak/>
        <w:t xml:space="preserve">For Max Rank 2, 4 sources [QC, Fujitsu, Nokia, ZTE] observes performance gains of 2-35% </w:t>
      </w:r>
    </w:p>
    <w:p w14:paraId="3160E6ED" w14:textId="2917AB89" w:rsidR="00C83B63" w:rsidRDefault="005B0E11">
      <w:pPr>
        <w:pStyle w:val="af3"/>
        <w:numPr>
          <w:ilvl w:val="1"/>
          <w:numId w:val="26"/>
        </w:numPr>
      </w:pPr>
      <w:r>
        <w:t>4 sources [QC, Fujitsu, Nokia, ZTE] observe performance gains of 3-35% at CSI feedback overhead A (small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F662FF1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2-6.31% at CSI feedback overhead B (medium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00E18D2E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2-8% at CSI feedback overhead C (large overhead)</w:t>
      </w:r>
      <w:r w:rsidR="00B627C7" w:rsidRPr="00B627C7">
        <w:rPr>
          <w:color w:val="4472C4" w:themeColor="accent1"/>
        </w:rPr>
        <w:t xml:space="preserve"> , for which the 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boxchart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af3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Precoding matrix  (SVD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lastRenderedPageBreak/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sources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lastRenderedPageBreak/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>1 source [QC] observes CSI feedback reductionof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sources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af3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boxchart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lastRenderedPageBreak/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InterDigital]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InterDigital]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boxchart shows the median, 0.75 quantile, 0.25 quantile, outliers, and min/max values excluding outliers, for (X,Y,Z)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>1 source [ZTE] observes the performance gain of  6.3%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of  4.7%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description of the above boxcharts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lastRenderedPageBreak/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3" w:name="_Hlk174526396"/>
      <w:r>
        <w:rPr>
          <w:lang w:eastAsia="ko-KR"/>
        </w:rPr>
        <w:t>for the mixed scenario of 80% indoor and 20% outdoor users:</w:t>
      </w:r>
      <w:bookmarkEnd w:id="3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1.5% at CSI feedback overhead C (large overhead)</w:t>
      </w:r>
    </w:p>
    <w:p w14:paraId="57DD9D76" w14:textId="77777777" w:rsidR="00C83B63" w:rsidRDefault="005B0E11">
      <w:pPr>
        <w:pStyle w:val="B1"/>
        <w:numPr>
          <w:ilvl w:val="0"/>
          <w:numId w:val="26"/>
        </w:numPr>
      </w:pPr>
      <w:r>
        <w:t>For RU &gt; 70%, 1 sources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3.2% at CSI feedback overhead C (large overhead)</w:t>
      </w:r>
    </w:p>
    <w:p w14:paraId="1B2570EB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sources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[CATT] observes performance gain of -0.6% to 9.3%%: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7.5% at CSI feedback overhead C (large overhead)</w:t>
      </w:r>
    </w:p>
    <w:p w14:paraId="368FC3A0" w14:textId="77777777" w:rsidR="00C83B63" w:rsidRDefault="005B0E11">
      <w:pPr>
        <w:pStyle w:val="B1"/>
        <w:numPr>
          <w:ilvl w:val="0"/>
          <w:numId w:val="26"/>
        </w:numPr>
      </w:pPr>
      <w:r>
        <w:t>For RU &gt; 70%, 1 sources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sources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>1 sources [QC] observe performance gain of 21.6% at CSI feedback overhead C (large overhead)</w:t>
      </w:r>
    </w:p>
    <w:p w14:paraId="3FDDAC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>1 sources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t>1 sources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lastRenderedPageBreak/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>For RU of 40-69%, 1 sources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 6%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sources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>For RU of 40-69%, 1 sources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lastRenderedPageBreak/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>3 sources [QC, Xiaomi, Vivo]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lastRenderedPageBreak/>
        <w:t>3 sources [QC, Xiaomi, Vivo]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af3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payload) ;</w:t>
      </w:r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payload) .</w:t>
      </w:r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t>-</w:t>
      </w:r>
      <w:r>
        <w:tab/>
        <w:t>1 source [QC] observes the performance gain of 10.1% at CSI payload Y (medium payload) ;</w:t>
      </w:r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payload) .</w:t>
      </w:r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26.2% at CSI payload Y (medium payload) ;</w:t>
      </w:r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payload) .</w:t>
      </w:r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payload) ;</w:t>
      </w:r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payload) .</w:t>
      </w:r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7CF0AA8F" w14:textId="77777777" w:rsidR="00557EF0" w:rsidRDefault="00557EF0" w:rsidP="00557EF0">
      <w:r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af3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af3"/>
        <w:numPr>
          <w:ilvl w:val="0"/>
          <w:numId w:val="41"/>
        </w:numPr>
      </w:pPr>
      <w:r>
        <w:lastRenderedPageBreak/>
        <w:t>CSI payload X is ≤ 80/α bits; CSI payload Y is (100 - 140 )/α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af3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payload) ;</w:t>
      </w:r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payload) .</w:t>
      </w:r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payload) ;</w:t>
      </w:r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4E7DF7CE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 xml:space="preserve">-28%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lastRenderedPageBreak/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payload)</w:t>
      </w:r>
      <w:r w:rsidRPr="00630C9B">
        <w:rPr>
          <w:strike/>
          <w:color w:val="FF0000"/>
          <w:lang w:eastAsia="ko-KR"/>
        </w:rPr>
        <w:t xml:space="preserve"> , using TSF compression</w:t>
      </w:r>
    </w:p>
    <w:p w14:paraId="59151F81" w14:textId="3FF63679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payload)</w:t>
      </w:r>
      <w:r w:rsidRPr="00630C9B">
        <w:rPr>
          <w:strike/>
          <w:color w:val="FF0000"/>
          <w:lang w:eastAsia="ko-KR"/>
        </w:rPr>
        <w:t xml:space="preserve"> ,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11.9% over the global model, with 27% of parameters and 1% of FLOPs as the global model,  at CSI payload Y (medium payload)</w:t>
      </w:r>
    </w:p>
    <w:p w14:paraId="2E871CEB" w14:textId="77777777" w:rsidR="00C83B63" w:rsidRDefault="005B0E11">
      <w:pPr>
        <w:pStyle w:val="af3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[ViVo, Oppo, Intel] observe a performance gain of 4.5-10% over benchmark, at CSI payload of X (small payload)</w:t>
      </w:r>
    </w:p>
    <w:p w14:paraId="6C9CD809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sources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For RU &lt;= 39%, 1 source [Intel] observes -0.4% performance gain</w:t>
      </w:r>
    </w:p>
    <w:p w14:paraId="23986E8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lastRenderedPageBreak/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af3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66D463A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model, </w:t>
      </w:r>
      <w:r>
        <w:t xml:space="preserve"> at CSI feedback overhead A (small overhead);</w:t>
      </w:r>
    </w:p>
    <w:p w14:paraId="7953B47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lastRenderedPageBreak/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>For Case 3, the FLOPs represent the total FLOP over the time window, not the normalized FLOP over 5msec. (i.e., the FLOPs is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SimSun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>
              <w:rPr>
                <w:rFonts w:eastAsia="SimSun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1</w:t>
            </w:r>
            <w:r>
              <w:rPr>
                <w:rFonts w:eastAsia="SimSun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D92C8A3" w14:textId="666563A2" w:rsidR="00B230FE" w:rsidRP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2</w:t>
            </w:r>
            <w:r>
              <w:rPr>
                <w:rFonts w:eastAsia="SimSun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SimSun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overhead)</w:t>
            </w:r>
            <w:r w:rsidRPr="00B627C7">
              <w:rPr>
                <w:color w:val="4472C4" w:themeColor="accent1"/>
              </w:rPr>
              <w:t xml:space="preserve"> ,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overhead)</w:t>
            </w:r>
            <w:r w:rsidRPr="00B627C7">
              <w:rPr>
                <w:color w:val="4472C4" w:themeColor="accent1"/>
              </w:rPr>
              <w:t xml:space="preserve"> ,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70348E39" w14:textId="3A9EDA41" w:rsidR="006811F7" w:rsidRPr="00C957BC" w:rsidRDefault="00C957BC" w:rsidP="00C957BC">
            <w:pPr>
              <w:pStyle w:val="af3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overhead)</w:t>
            </w:r>
            <w:r w:rsidRPr="00C957BC">
              <w:rPr>
                <w:color w:val="4472C4" w:themeColor="accent1"/>
              </w:rPr>
              <w:t xml:space="preserve"> , for which the performance gain is 8.7%.</w:t>
            </w: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7D08" w14:textId="77777777" w:rsidR="0089441F" w:rsidRDefault="0089441F">
      <w:pPr>
        <w:spacing w:after="0"/>
      </w:pPr>
      <w:r>
        <w:separator/>
      </w:r>
    </w:p>
  </w:endnote>
  <w:endnote w:type="continuationSeparator" w:id="0">
    <w:p w14:paraId="494BE3A1" w14:textId="77777777" w:rsidR="0089441F" w:rsidRDefault="00894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498A" w14:textId="77777777" w:rsidR="0089441F" w:rsidRDefault="0089441F">
      <w:pPr>
        <w:spacing w:after="0"/>
      </w:pPr>
      <w:r>
        <w:separator/>
      </w:r>
    </w:p>
  </w:footnote>
  <w:footnote w:type="continuationSeparator" w:id="0">
    <w:p w14:paraId="3C186A4D" w14:textId="77777777" w:rsidR="0089441F" w:rsidRDefault="008944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2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6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9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0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2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3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8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3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066994008">
    <w:abstractNumId w:val="111"/>
  </w:num>
  <w:num w:numId="2" w16cid:durableId="917983000">
    <w:abstractNumId w:val="63"/>
  </w:num>
  <w:num w:numId="3" w16cid:durableId="1022897086">
    <w:abstractNumId w:val="146"/>
  </w:num>
  <w:num w:numId="4" w16cid:durableId="1418480315">
    <w:abstractNumId w:val="123"/>
  </w:num>
  <w:num w:numId="5" w16cid:durableId="605623133">
    <w:abstractNumId w:val="160"/>
  </w:num>
  <w:num w:numId="6" w16cid:durableId="1437794718">
    <w:abstractNumId w:val="94"/>
  </w:num>
  <w:num w:numId="7" w16cid:durableId="1704086606">
    <w:abstractNumId w:val="67"/>
  </w:num>
  <w:num w:numId="8" w16cid:durableId="1600411446">
    <w:abstractNumId w:val="74"/>
  </w:num>
  <w:num w:numId="9" w16cid:durableId="1400903642">
    <w:abstractNumId w:val="144"/>
  </w:num>
  <w:num w:numId="10" w16cid:durableId="138690274">
    <w:abstractNumId w:val="157"/>
  </w:num>
  <w:num w:numId="11" w16cid:durableId="2108841647">
    <w:abstractNumId w:val="45"/>
  </w:num>
  <w:num w:numId="12" w16cid:durableId="1249388966">
    <w:abstractNumId w:val="58"/>
  </w:num>
  <w:num w:numId="13" w16cid:durableId="1309479070">
    <w:abstractNumId w:val="141"/>
  </w:num>
  <w:num w:numId="14" w16cid:durableId="1197307388">
    <w:abstractNumId w:val="102"/>
  </w:num>
  <w:num w:numId="15" w16cid:durableId="297802478">
    <w:abstractNumId w:val="142"/>
  </w:num>
  <w:num w:numId="16" w16cid:durableId="619382661">
    <w:abstractNumId w:val="42"/>
  </w:num>
  <w:num w:numId="17" w16cid:durableId="2098747457">
    <w:abstractNumId w:val="155"/>
  </w:num>
  <w:num w:numId="18" w16cid:durableId="1775512493">
    <w:abstractNumId w:val="18"/>
  </w:num>
  <w:num w:numId="19" w16cid:durableId="1851290071">
    <w:abstractNumId w:val="89"/>
  </w:num>
  <w:num w:numId="20" w16cid:durableId="642735952">
    <w:abstractNumId w:val="54"/>
  </w:num>
  <w:num w:numId="21" w16cid:durableId="242225104">
    <w:abstractNumId w:val="30"/>
  </w:num>
  <w:num w:numId="22" w16cid:durableId="1434283843">
    <w:abstractNumId w:val="1"/>
  </w:num>
  <w:num w:numId="23" w16cid:durableId="532230334">
    <w:abstractNumId w:val="82"/>
  </w:num>
  <w:num w:numId="24" w16cid:durableId="229655521">
    <w:abstractNumId w:val="105"/>
  </w:num>
  <w:num w:numId="25" w16cid:durableId="426461264">
    <w:abstractNumId w:val="104"/>
  </w:num>
  <w:num w:numId="26" w16cid:durableId="1454061416">
    <w:abstractNumId w:val="40"/>
  </w:num>
  <w:num w:numId="27" w16cid:durableId="598224185">
    <w:abstractNumId w:val="70"/>
  </w:num>
  <w:num w:numId="28" w16cid:durableId="857550875">
    <w:abstractNumId w:val="75"/>
  </w:num>
  <w:num w:numId="29" w16cid:durableId="705982247">
    <w:abstractNumId w:val="84"/>
  </w:num>
  <w:num w:numId="30" w16cid:durableId="2040667504">
    <w:abstractNumId w:val="106"/>
  </w:num>
  <w:num w:numId="31" w16cid:durableId="1877769549">
    <w:abstractNumId w:val="150"/>
  </w:num>
  <w:num w:numId="32" w16cid:durableId="951475584">
    <w:abstractNumId w:val="103"/>
  </w:num>
  <w:num w:numId="33" w16cid:durableId="1240017497">
    <w:abstractNumId w:val="143"/>
  </w:num>
  <w:num w:numId="34" w16cid:durableId="432553926">
    <w:abstractNumId w:val="10"/>
  </w:num>
  <w:num w:numId="35" w16cid:durableId="1143348414">
    <w:abstractNumId w:val="46"/>
  </w:num>
  <w:num w:numId="36" w16cid:durableId="1969049905">
    <w:abstractNumId w:val="117"/>
  </w:num>
  <w:num w:numId="37" w16cid:durableId="1800998233">
    <w:abstractNumId w:val="3"/>
  </w:num>
  <w:num w:numId="38" w16cid:durableId="395977542">
    <w:abstractNumId w:val="122"/>
  </w:num>
  <w:num w:numId="39" w16cid:durableId="962881136">
    <w:abstractNumId w:val="118"/>
  </w:num>
  <w:num w:numId="40" w16cid:durableId="1252273349">
    <w:abstractNumId w:val="21"/>
  </w:num>
  <w:num w:numId="41" w16cid:durableId="403993511">
    <w:abstractNumId w:val="71"/>
  </w:num>
  <w:num w:numId="42" w16cid:durableId="1905471">
    <w:abstractNumId w:val="8"/>
  </w:num>
  <w:num w:numId="43" w16cid:durableId="751005694">
    <w:abstractNumId w:val="5"/>
  </w:num>
  <w:num w:numId="44" w16cid:durableId="510292392">
    <w:abstractNumId w:val="152"/>
  </w:num>
  <w:num w:numId="45" w16cid:durableId="1554077644">
    <w:abstractNumId w:val="151"/>
  </w:num>
  <w:num w:numId="46" w16cid:durableId="902450995">
    <w:abstractNumId w:val="147"/>
  </w:num>
  <w:num w:numId="47" w16cid:durableId="1845901438">
    <w:abstractNumId w:val="131"/>
  </w:num>
  <w:num w:numId="48" w16cid:durableId="223412840">
    <w:abstractNumId w:val="109"/>
  </w:num>
  <w:num w:numId="49" w16cid:durableId="632634086">
    <w:abstractNumId w:val="163"/>
  </w:num>
  <w:num w:numId="50" w16cid:durableId="98719542">
    <w:abstractNumId w:val="79"/>
  </w:num>
  <w:num w:numId="51" w16cid:durableId="1910531980">
    <w:abstractNumId w:val="115"/>
  </w:num>
  <w:num w:numId="52" w16cid:durableId="1255475397">
    <w:abstractNumId w:val="19"/>
  </w:num>
  <w:num w:numId="53" w16cid:durableId="392239761">
    <w:abstractNumId w:val="77"/>
  </w:num>
  <w:num w:numId="54" w16cid:durableId="1502623630">
    <w:abstractNumId w:val="50"/>
  </w:num>
  <w:num w:numId="55" w16cid:durableId="118649669">
    <w:abstractNumId w:val="39"/>
  </w:num>
  <w:num w:numId="56" w16cid:durableId="1217737873">
    <w:abstractNumId w:val="65"/>
  </w:num>
  <w:num w:numId="57" w16cid:durableId="215361281">
    <w:abstractNumId w:val="97"/>
  </w:num>
  <w:num w:numId="58" w16cid:durableId="596063390">
    <w:abstractNumId w:val="110"/>
  </w:num>
  <w:num w:numId="59" w16cid:durableId="1979067983">
    <w:abstractNumId w:val="7"/>
  </w:num>
  <w:num w:numId="60" w16cid:durableId="1042251361">
    <w:abstractNumId w:val="26"/>
  </w:num>
  <w:num w:numId="61" w16cid:durableId="1565136670">
    <w:abstractNumId w:val="88"/>
  </w:num>
  <w:num w:numId="62" w16cid:durableId="1043139045">
    <w:abstractNumId w:val="86"/>
  </w:num>
  <w:num w:numId="63" w16cid:durableId="1996563738">
    <w:abstractNumId w:val="127"/>
  </w:num>
  <w:num w:numId="64" w16cid:durableId="1116170360">
    <w:abstractNumId w:val="129"/>
  </w:num>
  <w:num w:numId="65" w16cid:durableId="1787888565">
    <w:abstractNumId w:val="108"/>
  </w:num>
  <w:num w:numId="66" w16cid:durableId="1078789343">
    <w:abstractNumId w:val="35"/>
  </w:num>
  <w:num w:numId="67" w16cid:durableId="622923641">
    <w:abstractNumId w:val="140"/>
  </w:num>
  <w:num w:numId="68" w16cid:durableId="2017614418">
    <w:abstractNumId w:val="33"/>
  </w:num>
  <w:num w:numId="69" w16cid:durableId="781992360">
    <w:abstractNumId w:val="27"/>
  </w:num>
  <w:num w:numId="70" w16cid:durableId="297028522">
    <w:abstractNumId w:val="48"/>
  </w:num>
  <w:num w:numId="71" w16cid:durableId="1614283626">
    <w:abstractNumId w:val="37"/>
  </w:num>
  <w:num w:numId="72" w16cid:durableId="1367828523">
    <w:abstractNumId w:val="9"/>
  </w:num>
  <w:num w:numId="73" w16cid:durableId="1311129497">
    <w:abstractNumId w:val="92"/>
  </w:num>
  <w:num w:numId="74" w16cid:durableId="1380544787">
    <w:abstractNumId w:val="57"/>
  </w:num>
  <w:num w:numId="75" w16cid:durableId="627467104">
    <w:abstractNumId w:val="47"/>
  </w:num>
  <w:num w:numId="76" w16cid:durableId="1553223949">
    <w:abstractNumId w:val="13"/>
  </w:num>
  <w:num w:numId="77" w16cid:durableId="1963072572">
    <w:abstractNumId w:val="64"/>
  </w:num>
  <w:num w:numId="78" w16cid:durableId="1739207402">
    <w:abstractNumId w:val="125"/>
  </w:num>
  <w:num w:numId="79" w16cid:durableId="456531051">
    <w:abstractNumId w:val="25"/>
  </w:num>
  <w:num w:numId="80" w16cid:durableId="1515221813">
    <w:abstractNumId w:val="91"/>
  </w:num>
  <w:num w:numId="81" w16cid:durableId="2056006864">
    <w:abstractNumId w:val="69"/>
  </w:num>
  <w:num w:numId="82" w16cid:durableId="940719148">
    <w:abstractNumId w:val="32"/>
  </w:num>
  <w:num w:numId="83" w16cid:durableId="554505398">
    <w:abstractNumId w:val="24"/>
  </w:num>
  <w:num w:numId="84" w16cid:durableId="1449080111">
    <w:abstractNumId w:val="55"/>
  </w:num>
  <w:num w:numId="85" w16cid:durableId="1217743576">
    <w:abstractNumId w:val="114"/>
  </w:num>
  <w:num w:numId="86" w16cid:durableId="380640790">
    <w:abstractNumId w:val="68"/>
  </w:num>
  <w:num w:numId="87" w16cid:durableId="344720719">
    <w:abstractNumId w:val="49"/>
  </w:num>
  <w:num w:numId="88" w16cid:durableId="544214407">
    <w:abstractNumId w:val="99"/>
  </w:num>
  <w:num w:numId="89" w16cid:durableId="1488325490">
    <w:abstractNumId w:val="112"/>
  </w:num>
  <w:num w:numId="90" w16cid:durableId="1099370455">
    <w:abstractNumId w:val="38"/>
  </w:num>
  <w:num w:numId="91" w16cid:durableId="1312900948">
    <w:abstractNumId w:val="161"/>
  </w:num>
  <w:num w:numId="92" w16cid:durableId="2062636300">
    <w:abstractNumId w:val="44"/>
  </w:num>
  <w:num w:numId="93" w16cid:durableId="558130719">
    <w:abstractNumId w:val="100"/>
  </w:num>
  <w:num w:numId="94" w16cid:durableId="267007501">
    <w:abstractNumId w:val="134"/>
  </w:num>
  <w:num w:numId="95" w16cid:durableId="947270764">
    <w:abstractNumId w:val="56"/>
  </w:num>
  <w:num w:numId="96" w16cid:durableId="107623583">
    <w:abstractNumId w:val="0"/>
  </w:num>
  <w:num w:numId="97" w16cid:durableId="2009016604">
    <w:abstractNumId w:val="137"/>
  </w:num>
  <w:num w:numId="98" w16cid:durableId="567813697">
    <w:abstractNumId w:val="52"/>
  </w:num>
  <w:num w:numId="99" w16cid:durableId="941258982">
    <w:abstractNumId w:val="156"/>
  </w:num>
  <w:num w:numId="100" w16cid:durableId="1454792462">
    <w:abstractNumId w:val="72"/>
  </w:num>
  <w:num w:numId="101" w16cid:durableId="1510098688">
    <w:abstractNumId w:val="73"/>
  </w:num>
  <w:num w:numId="102" w16cid:durableId="1168061308">
    <w:abstractNumId w:val="60"/>
  </w:num>
  <w:num w:numId="103" w16cid:durableId="1352757699">
    <w:abstractNumId w:val="61"/>
  </w:num>
  <w:num w:numId="104" w16cid:durableId="192501758">
    <w:abstractNumId w:val="135"/>
  </w:num>
  <w:num w:numId="105" w16cid:durableId="692924723">
    <w:abstractNumId w:val="139"/>
  </w:num>
  <w:num w:numId="106" w16cid:durableId="2097628495">
    <w:abstractNumId w:val="51"/>
  </w:num>
  <w:num w:numId="107" w16cid:durableId="41029527">
    <w:abstractNumId w:val="80"/>
  </w:num>
  <w:num w:numId="108" w16cid:durableId="1289166102">
    <w:abstractNumId w:val="138"/>
  </w:num>
  <w:num w:numId="109" w16cid:durableId="2037392115">
    <w:abstractNumId w:val="43"/>
  </w:num>
  <w:num w:numId="110" w16cid:durableId="2085640523">
    <w:abstractNumId w:val="4"/>
  </w:num>
  <w:num w:numId="111" w16cid:durableId="1630235410">
    <w:abstractNumId w:val="98"/>
  </w:num>
  <w:num w:numId="112" w16cid:durableId="257951497">
    <w:abstractNumId w:val="154"/>
  </w:num>
  <w:num w:numId="113" w16cid:durableId="1902981254">
    <w:abstractNumId w:val="158"/>
  </w:num>
  <w:num w:numId="114" w16cid:durableId="693457024">
    <w:abstractNumId w:val="162"/>
  </w:num>
  <w:num w:numId="115" w16cid:durableId="2144153905">
    <w:abstractNumId w:val="120"/>
  </w:num>
  <w:num w:numId="116" w16cid:durableId="1715930496">
    <w:abstractNumId w:val="113"/>
  </w:num>
  <w:num w:numId="117" w16cid:durableId="564953065">
    <w:abstractNumId w:val="78"/>
  </w:num>
  <w:num w:numId="118" w16cid:durableId="1543060095">
    <w:abstractNumId w:val="12"/>
  </w:num>
  <w:num w:numId="119" w16cid:durableId="1380278880">
    <w:abstractNumId w:val="128"/>
  </w:num>
  <w:num w:numId="120" w16cid:durableId="527792079">
    <w:abstractNumId w:val="29"/>
  </w:num>
  <w:num w:numId="121" w16cid:durableId="187108297">
    <w:abstractNumId w:val="76"/>
  </w:num>
  <w:num w:numId="122" w16cid:durableId="447816843">
    <w:abstractNumId w:val="148"/>
  </w:num>
  <w:num w:numId="123" w16cid:durableId="1338655586">
    <w:abstractNumId w:val="133"/>
  </w:num>
  <w:num w:numId="124" w16cid:durableId="1053693484">
    <w:abstractNumId w:val="85"/>
  </w:num>
  <w:num w:numId="125" w16cid:durableId="729617716">
    <w:abstractNumId w:val="95"/>
  </w:num>
  <w:num w:numId="126" w16cid:durableId="614100631">
    <w:abstractNumId w:val="17"/>
  </w:num>
  <w:num w:numId="127" w16cid:durableId="2131318645">
    <w:abstractNumId w:val="107"/>
  </w:num>
  <w:num w:numId="128" w16cid:durableId="71583534">
    <w:abstractNumId w:val="62"/>
  </w:num>
  <w:num w:numId="129" w16cid:durableId="1053193313">
    <w:abstractNumId w:val="87"/>
  </w:num>
  <w:num w:numId="130" w16cid:durableId="1427845842">
    <w:abstractNumId w:val="22"/>
  </w:num>
  <w:num w:numId="131" w16cid:durableId="1664431269">
    <w:abstractNumId w:val="16"/>
  </w:num>
  <w:num w:numId="132" w16cid:durableId="536626549">
    <w:abstractNumId w:val="126"/>
  </w:num>
  <w:num w:numId="133" w16cid:durableId="830875722">
    <w:abstractNumId w:val="41"/>
  </w:num>
  <w:num w:numId="134" w16cid:durableId="1276444752">
    <w:abstractNumId w:val="164"/>
  </w:num>
  <w:num w:numId="135" w16cid:durableId="2067103500">
    <w:abstractNumId w:val="11"/>
  </w:num>
  <w:num w:numId="136" w16cid:durableId="1395468459">
    <w:abstractNumId w:val="28"/>
  </w:num>
  <w:num w:numId="137" w16cid:durableId="181941031">
    <w:abstractNumId w:val="132"/>
  </w:num>
  <w:num w:numId="138" w16cid:durableId="1054163809">
    <w:abstractNumId w:val="121"/>
  </w:num>
  <w:num w:numId="139" w16cid:durableId="132261739">
    <w:abstractNumId w:val="159"/>
  </w:num>
  <w:num w:numId="140" w16cid:durableId="305862703">
    <w:abstractNumId w:val="23"/>
  </w:num>
  <w:num w:numId="141" w16cid:durableId="773596510">
    <w:abstractNumId w:val="6"/>
  </w:num>
  <w:num w:numId="142" w16cid:durableId="820466609">
    <w:abstractNumId w:val="130"/>
  </w:num>
  <w:num w:numId="143" w16cid:durableId="1809980283">
    <w:abstractNumId w:val="153"/>
  </w:num>
  <w:num w:numId="144" w16cid:durableId="2018001886">
    <w:abstractNumId w:val="119"/>
  </w:num>
  <w:num w:numId="145" w16cid:durableId="686831755">
    <w:abstractNumId w:val="81"/>
  </w:num>
  <w:num w:numId="146" w16cid:durableId="1445542947">
    <w:abstractNumId w:val="96"/>
  </w:num>
  <w:num w:numId="147" w16cid:durableId="1508980846">
    <w:abstractNumId w:val="53"/>
  </w:num>
  <w:num w:numId="148" w16cid:durableId="91631854">
    <w:abstractNumId w:val="149"/>
  </w:num>
  <w:num w:numId="149" w16cid:durableId="1562012809">
    <w:abstractNumId w:val="93"/>
  </w:num>
  <w:num w:numId="150" w16cid:durableId="766389148">
    <w:abstractNumId w:val="15"/>
  </w:num>
  <w:num w:numId="151" w16cid:durableId="1420328346">
    <w:abstractNumId w:val="20"/>
  </w:num>
  <w:num w:numId="152" w16cid:durableId="1714110418">
    <w:abstractNumId w:val="83"/>
  </w:num>
  <w:num w:numId="153" w16cid:durableId="1081873768">
    <w:abstractNumId w:val="2"/>
  </w:num>
  <w:num w:numId="154" w16cid:durableId="1412116412">
    <w:abstractNumId w:val="66"/>
  </w:num>
  <w:num w:numId="155" w16cid:durableId="822047533">
    <w:abstractNumId w:val="124"/>
  </w:num>
  <w:num w:numId="156" w16cid:durableId="1533685494">
    <w:abstractNumId w:val="31"/>
  </w:num>
  <w:num w:numId="157" w16cid:durableId="1989094059">
    <w:abstractNumId w:val="36"/>
  </w:num>
  <w:num w:numId="158" w16cid:durableId="1923373352">
    <w:abstractNumId w:val="111"/>
    <w:lvlOverride w:ilvl="0">
      <w:startOverride w:val="1"/>
    </w:lvlOverride>
  </w:num>
  <w:num w:numId="159" w16cid:durableId="949776239">
    <w:abstractNumId w:val="146"/>
    <w:lvlOverride w:ilvl="0">
      <w:startOverride w:val="1"/>
    </w:lvlOverride>
  </w:num>
  <w:num w:numId="160" w16cid:durableId="38281278">
    <w:abstractNumId w:val="146"/>
  </w:num>
  <w:num w:numId="161" w16cid:durableId="1297295207">
    <w:abstractNumId w:val="146"/>
  </w:num>
  <w:num w:numId="162" w16cid:durableId="533344700">
    <w:abstractNumId w:val="146"/>
  </w:num>
  <w:num w:numId="163" w16cid:durableId="815222290">
    <w:abstractNumId w:val="146"/>
  </w:num>
  <w:num w:numId="164" w16cid:durableId="511382077">
    <w:abstractNumId w:val="146"/>
  </w:num>
  <w:num w:numId="165" w16cid:durableId="220485755">
    <w:abstractNumId w:val="146"/>
  </w:num>
  <w:num w:numId="166" w16cid:durableId="276253350">
    <w:abstractNumId w:val="146"/>
  </w:num>
  <w:num w:numId="167" w16cid:durableId="1532380476">
    <w:abstractNumId w:val="146"/>
    <w:lvlOverride w:ilvl="0">
      <w:startOverride w:val="1"/>
    </w:lvlOverride>
  </w:num>
  <w:num w:numId="168" w16cid:durableId="488865619">
    <w:abstractNumId w:val="152"/>
  </w:num>
  <w:num w:numId="169" w16cid:durableId="397018003">
    <w:abstractNumId w:val="152"/>
  </w:num>
  <w:num w:numId="170" w16cid:durableId="106118664">
    <w:abstractNumId w:val="152"/>
  </w:num>
  <w:num w:numId="171" w16cid:durableId="54864456">
    <w:abstractNumId w:val="152"/>
  </w:num>
  <w:num w:numId="172" w16cid:durableId="743262877">
    <w:abstractNumId w:val="152"/>
  </w:num>
  <w:num w:numId="173" w16cid:durableId="772212553">
    <w:abstractNumId w:val="152"/>
  </w:num>
  <w:num w:numId="174" w16cid:durableId="933364678">
    <w:abstractNumId w:val="152"/>
  </w:num>
  <w:num w:numId="175" w16cid:durableId="428624290">
    <w:abstractNumId w:val="152"/>
  </w:num>
  <w:num w:numId="176" w16cid:durableId="1615795031">
    <w:abstractNumId w:val="152"/>
  </w:num>
  <w:num w:numId="177" w16cid:durableId="235818760">
    <w:abstractNumId w:val="152"/>
  </w:num>
  <w:num w:numId="178" w16cid:durableId="75982839">
    <w:abstractNumId w:val="109"/>
  </w:num>
  <w:num w:numId="179" w16cid:durableId="1124885231">
    <w:abstractNumId w:val="109"/>
  </w:num>
  <w:num w:numId="180" w16cid:durableId="13315217">
    <w:abstractNumId w:val="109"/>
  </w:num>
  <w:num w:numId="181" w16cid:durableId="4213064">
    <w:abstractNumId w:val="109"/>
  </w:num>
  <w:num w:numId="182" w16cid:durableId="120996045">
    <w:abstractNumId w:val="109"/>
  </w:num>
  <w:num w:numId="183" w16cid:durableId="1408190079">
    <w:abstractNumId w:val="109"/>
  </w:num>
  <w:num w:numId="184" w16cid:durableId="1715151843">
    <w:abstractNumId w:val="109"/>
  </w:num>
  <w:num w:numId="185" w16cid:durableId="432215204">
    <w:abstractNumId w:val="136"/>
  </w:num>
  <w:num w:numId="186" w16cid:durableId="1430852056">
    <w:abstractNumId w:val="101"/>
  </w:num>
  <w:num w:numId="187" w16cid:durableId="369652717">
    <w:abstractNumId w:val="59"/>
  </w:num>
  <w:num w:numId="188" w16cid:durableId="1109157006">
    <w:abstractNumId w:val="34"/>
  </w:num>
  <w:num w:numId="189" w16cid:durableId="2108114184">
    <w:abstractNumId w:val="116"/>
  </w:num>
  <w:num w:numId="190" w16cid:durableId="868908000">
    <w:abstractNumId w:val="90"/>
  </w:num>
  <w:num w:numId="191" w16cid:durableId="1724326823">
    <w:abstractNumId w:val="145"/>
  </w:num>
  <w:num w:numId="192" w16cid:durableId="1406730712">
    <w:abstractNumId w:val="14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EE2"/>
    <w:rsid w:val="000E28D4"/>
    <w:rsid w:val="001074C3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5B73"/>
    <w:rsid w:val="00557EF0"/>
    <w:rsid w:val="00577AC6"/>
    <w:rsid w:val="005B0E11"/>
    <w:rsid w:val="00604AA4"/>
    <w:rsid w:val="00610FFD"/>
    <w:rsid w:val="00624555"/>
    <w:rsid w:val="00630C9B"/>
    <w:rsid w:val="00650EA5"/>
    <w:rsid w:val="0067667A"/>
    <w:rsid w:val="006811F7"/>
    <w:rsid w:val="00682EA4"/>
    <w:rsid w:val="006A1218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EFC"/>
    <w:rsid w:val="007E4391"/>
    <w:rsid w:val="00811C6C"/>
    <w:rsid w:val="00884D61"/>
    <w:rsid w:val="00885AEB"/>
    <w:rsid w:val="008925E6"/>
    <w:rsid w:val="0089441F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20464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7112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B5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1">
    <w:name w:val="heading 1"/>
    <w:next w:val="a"/>
    <w:link w:val="10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2">
    <w:name w:val="heading 2"/>
    <w:basedOn w:val="1"/>
    <w:next w:val="a"/>
    <w:link w:val="20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3">
    <w:name w:val="heading 3"/>
    <w:basedOn w:val="2"/>
    <w:next w:val="a"/>
    <w:link w:val="30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4">
    <w:name w:val="heading 4"/>
    <w:basedOn w:val="3"/>
    <w:next w:val="a"/>
    <w:link w:val="40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50">
    <w:name w:val="heading 5"/>
    <w:basedOn w:val="4"/>
    <w:next w:val="a"/>
    <w:link w:val="51"/>
    <w:qFormat/>
    <w:rsid w:val="00BC24FC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7">
    <w:name w:val="heading 7"/>
    <w:basedOn w:val="a"/>
    <w:next w:val="a"/>
    <w:link w:val="70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8">
    <w:name w:val="heading 8"/>
    <w:basedOn w:val="1"/>
    <w:next w:val="a"/>
    <w:link w:val="80"/>
    <w:qFormat/>
    <w:rsid w:val="00BC24F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BC24F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30">
    <w:name w:val="标题 3 字符"/>
    <w:basedOn w:val="a0"/>
    <w:link w:val="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40">
    <w:name w:val="标题 4 字符"/>
    <w:basedOn w:val="a0"/>
    <w:link w:val="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51">
    <w:name w:val="标题 5 字符"/>
    <w:basedOn w:val="a0"/>
    <w:link w:val="50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60">
    <w:name w:val="标题 6 字符"/>
    <w:basedOn w:val="a0"/>
    <w:link w:val="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70">
    <w:name w:val="标题 7 字符"/>
    <w:basedOn w:val="a0"/>
    <w:link w:val="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80">
    <w:name w:val="标题 8 字符"/>
    <w:basedOn w:val="a0"/>
    <w:link w:val="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90">
    <w:name w:val="标题 9 字符"/>
    <w:basedOn w:val="a0"/>
    <w:link w:val="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a3">
    <w:name w:val="页眉 字符"/>
    <w:basedOn w:val="a0"/>
    <w:link w:val="a4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5">
    <w:name w:val="页脚 字符"/>
    <w:basedOn w:val="a0"/>
    <w:link w:val="a6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7">
    <w:name w:val="题注 字符"/>
    <w:link w:val="a8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a0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a9">
    <w:name w:val="annotation reference"/>
    <w:basedOn w:val="a0"/>
    <w:unhideWhenUsed/>
    <w:qFormat/>
    <w:rsid w:val="004955BE"/>
    <w:rPr>
      <w:sz w:val="16"/>
      <w:szCs w:val="16"/>
    </w:rPr>
  </w:style>
  <w:style w:type="character" w:customStyle="1" w:styleId="aa">
    <w:name w:val="批注文字 字符"/>
    <w:basedOn w:val="a0"/>
    <w:link w:val="ab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ac">
    <w:name w:val="批注主题 字符"/>
    <w:basedOn w:val="aa"/>
    <w:link w:val="ad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a0"/>
    <w:uiPriority w:val="99"/>
    <w:unhideWhenUsed/>
    <w:qFormat/>
    <w:rsid w:val="002A5599"/>
    <w:rPr>
      <w:color w:val="2B579A"/>
      <w:shd w:val="clear" w:color="auto" w:fill="E1DFDD"/>
    </w:rPr>
  </w:style>
  <w:style w:type="character" w:styleId="ae">
    <w:name w:val="Hyperlink"/>
    <w:basedOn w:val="a0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af">
    <w:name w:val="Intense Emphasis"/>
    <w:basedOn w:val="a0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af0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af1">
    <w:name w:val="Subtle Emphasis"/>
    <w:basedOn w:val="a0"/>
    <w:uiPriority w:val="19"/>
    <w:qFormat/>
    <w:rsid w:val="00CA7560"/>
    <w:rPr>
      <w:i/>
      <w:iCs/>
      <w:color w:val="404040" w:themeColor="text1" w:themeTint="BF"/>
    </w:rPr>
  </w:style>
  <w:style w:type="character" w:customStyle="1" w:styleId="af2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3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af4">
    <w:name w:val="批注框文本 字符"/>
    <w:basedOn w:val="a0"/>
    <w:link w:val="af5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1">
    <w:name w:val="未处理的提及1"/>
    <w:basedOn w:val="a0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af6">
    <w:name w:val="正文文本 字符"/>
    <w:basedOn w:val="a0"/>
    <w:link w:val="af7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af8">
    <w:name w:val="Strong"/>
    <w:qFormat/>
    <w:rsid w:val="00430E44"/>
    <w:rPr>
      <w:b/>
      <w:bCs/>
    </w:rPr>
  </w:style>
  <w:style w:type="character" w:customStyle="1" w:styleId="ui-provider">
    <w:name w:val="ui-provider"/>
    <w:basedOn w:val="a0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a0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2">
    <w:name w:val="멘션1"/>
    <w:basedOn w:val="a0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a0"/>
    <w:qFormat/>
    <w:rsid w:val="00D16036"/>
    <w:rPr>
      <w:rFonts w:ascii="Segoe UI" w:hAnsi="Segoe UI" w:cs="Segoe UI"/>
      <w:sz w:val="18"/>
      <w:szCs w:val="18"/>
    </w:rPr>
  </w:style>
  <w:style w:type="character" w:styleId="af9">
    <w:name w:val="Placeholder Text"/>
    <w:basedOn w:val="a0"/>
    <w:uiPriority w:val="99"/>
    <w:semiHidden/>
    <w:qFormat/>
    <w:rsid w:val="00C32BDE"/>
    <w:rPr>
      <w:color w:val="666666"/>
    </w:rPr>
  </w:style>
  <w:style w:type="character" w:customStyle="1" w:styleId="13">
    <w:name w:val="확인되지 않은 멘션1"/>
    <w:basedOn w:val="a0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4">
    <w:name w:val="未解決のメンション1"/>
    <w:basedOn w:val="a0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5">
    <w:name w:val="メンション1"/>
    <w:basedOn w:val="a0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2">
    <w:name w:val="확인되지 않은 멘션2"/>
    <w:basedOn w:val="a0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Body Text"/>
    <w:basedOn w:val="a"/>
    <w:link w:val="af6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afa">
    <w:name w:val="List"/>
    <w:basedOn w:val="a"/>
    <w:uiPriority w:val="99"/>
    <w:semiHidden/>
    <w:unhideWhenUsed/>
    <w:rsid w:val="00E82CBA"/>
    <w:pPr>
      <w:ind w:left="360" w:hanging="360"/>
      <w:contextualSpacing/>
    </w:pPr>
  </w:style>
  <w:style w:type="paragraph" w:styleId="a8">
    <w:name w:val="caption"/>
    <w:basedOn w:val="a"/>
    <w:next w:val="a"/>
    <w:link w:val="a7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a"/>
    <w:link w:val="3GPPTextChar"/>
    <w:qFormat/>
    <w:rsid w:val="00BC24FC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a6">
    <w:name w:val="footer"/>
    <w:basedOn w:val="a"/>
    <w:link w:val="a5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a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a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a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a"/>
    <w:link w:val="af2"/>
    <w:uiPriority w:val="34"/>
    <w:qFormat/>
    <w:rsid w:val="00364FF9"/>
    <w:pPr>
      <w:ind w:left="720"/>
      <w:contextualSpacing/>
    </w:pPr>
  </w:style>
  <w:style w:type="paragraph" w:styleId="afb">
    <w:name w:val="Revision"/>
    <w:uiPriority w:val="99"/>
    <w:semiHidden/>
    <w:qFormat/>
    <w:rsid w:val="00457A8C"/>
  </w:style>
  <w:style w:type="paragraph" w:styleId="ab">
    <w:name w:val="annotation text"/>
    <w:basedOn w:val="a"/>
    <w:link w:val="aa"/>
    <w:uiPriority w:val="99"/>
    <w:unhideWhenUsed/>
    <w:qFormat/>
    <w:rsid w:val="004955BE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a"/>
    <w:next w:val="a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a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a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a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afc">
    <w:name w:val="table of figures"/>
    <w:basedOn w:val="a"/>
    <w:next w:val="a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af5">
    <w:name w:val="Balloon Text"/>
    <w:basedOn w:val="a"/>
    <w:link w:val="af4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a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af7"/>
    <w:next w:val="a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afa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a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a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afd">
    <w:name w:val="Normal (Web)"/>
    <w:basedOn w:val="a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afe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a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a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5">
    <w:name w:val="List Bullet 5"/>
    <w:basedOn w:val="41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41">
    <w:name w:val="List Bullet 4"/>
    <w:basedOn w:val="a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a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3">
    <w:name w:val="列表段落2"/>
    <w:basedOn w:val="a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aff">
    <w:name w:val="Table Grid"/>
    <w:basedOn w:val="a1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a1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a1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a1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a1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Elegant"/>
    <w:basedOn w:val="a1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1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a1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" Type="http://schemas.openxmlformats.org/officeDocument/2006/relationships/customXml" Target="../customXml/item5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2.xml><?xml version="1.0" encoding="utf-8"?>
<ds:datastoreItem xmlns:ds="http://schemas.openxmlformats.org/officeDocument/2006/customXml" ds:itemID="{F9488B22-7BF4-45B4-BAB5-25EC72A99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54</Pages>
  <Words>13355</Words>
  <Characters>76127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Wang, Guotong/王 国童</cp:lastModifiedBy>
  <cp:revision>17</cp:revision>
  <dcterms:created xsi:type="dcterms:W3CDTF">2024-08-20T14:09:00Z</dcterms:created>
  <dcterms:modified xsi:type="dcterms:W3CDTF">2024-08-21T15:00:00Z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