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C9EE" w14:textId="1CA936E6" w:rsidR="00B26A4F" w:rsidRDefault="00B26A4F" w:rsidP="00B26A4F">
      <w:pPr>
        <w:pStyle w:val="CRCoverPage"/>
        <w:tabs>
          <w:tab w:val="right" w:pos="9639"/>
        </w:tabs>
        <w:spacing w:after="0"/>
        <w:rPr>
          <w:b/>
          <w:i/>
          <w:noProof/>
          <w:sz w:val="28"/>
        </w:rPr>
      </w:pPr>
      <w:bookmarkStart w:id="0" w:name="_Hlk134728972"/>
      <w:r>
        <w:rPr>
          <w:b/>
          <w:noProof/>
          <w:sz w:val="24"/>
        </w:rPr>
        <w:t>3GPP TSG-RAN-WG2 Meeting #12</w:t>
      </w:r>
      <w:r w:rsidR="00845127">
        <w:rPr>
          <w:b/>
          <w:noProof/>
          <w:sz w:val="24"/>
        </w:rPr>
        <w:t>8</w:t>
      </w:r>
      <w:r>
        <w:rPr>
          <w:b/>
          <w:i/>
          <w:noProof/>
          <w:sz w:val="28"/>
        </w:rPr>
        <w:tab/>
      </w:r>
      <w:r w:rsidRPr="00100C20">
        <w:rPr>
          <w:b/>
          <w:i/>
          <w:noProof/>
          <w:sz w:val="28"/>
        </w:rPr>
        <w:t>R2-24</w:t>
      </w:r>
      <w:r w:rsidR="00845127">
        <w:rPr>
          <w:b/>
          <w:i/>
          <w:noProof/>
          <w:sz w:val="28"/>
        </w:rPr>
        <w:t>10705</w:t>
      </w:r>
    </w:p>
    <w:p w14:paraId="5A0B80CE" w14:textId="5AAE9279" w:rsidR="00AB1D24" w:rsidRPr="00B26A4F" w:rsidRDefault="00965660" w:rsidP="00AB1D24">
      <w:pPr>
        <w:pStyle w:val="a3"/>
        <w:spacing w:beforeLines="50" w:before="180" w:after="0"/>
        <w:rPr>
          <w:sz w:val="24"/>
          <w:szCs w:val="24"/>
          <w:lang w:val="en-GB" w:eastAsia="zh-CN"/>
        </w:rPr>
      </w:pPr>
      <w:r>
        <w:fldChar w:fldCharType="begin"/>
      </w:r>
      <w:r>
        <w:instrText xml:space="preserve"> DOCPROPERTY  Location  \* MERGEFORMAT </w:instrText>
      </w:r>
      <w:r>
        <w:fldChar w:fldCharType="separate"/>
      </w:r>
      <w:r w:rsidR="00845127">
        <w:rPr>
          <w:noProof/>
          <w:sz w:val="24"/>
        </w:rPr>
        <w:t>Orlando</w:t>
      </w:r>
      <w:r>
        <w:rPr>
          <w:noProof/>
          <w:sz w:val="24"/>
        </w:rPr>
        <w:fldChar w:fldCharType="end"/>
      </w:r>
      <w:r w:rsidR="00B26A4F" w:rsidRPr="009D57DF">
        <w:rPr>
          <w:noProof/>
          <w:sz w:val="24"/>
        </w:rPr>
        <w:t xml:space="preserve">, </w:t>
      </w:r>
      <w:r w:rsidR="00845127">
        <w:rPr>
          <w:noProof/>
          <w:sz w:val="24"/>
        </w:rPr>
        <w:t>USA</w:t>
      </w:r>
      <w:r w:rsidR="00B26A4F" w:rsidRPr="009D57DF">
        <w:rPr>
          <w:noProof/>
          <w:sz w:val="24"/>
        </w:rPr>
        <w:t xml:space="preserve">, </w:t>
      </w:r>
      <w:r w:rsidR="00EC19E0">
        <w:rPr>
          <w:noProof/>
          <w:sz w:val="24"/>
        </w:rPr>
        <w:t>1</w:t>
      </w:r>
      <w:r w:rsidR="00845127">
        <w:rPr>
          <w:noProof/>
          <w:sz w:val="24"/>
        </w:rPr>
        <w:t>8</w:t>
      </w:r>
      <w:r w:rsidR="00EC19E0" w:rsidRPr="009D57DF">
        <w:rPr>
          <w:noProof/>
          <w:sz w:val="24"/>
        </w:rPr>
        <w:t>th</w:t>
      </w:r>
      <w:r w:rsidR="00B26A4F" w:rsidRPr="009D57DF">
        <w:rPr>
          <w:noProof/>
          <w:sz w:val="24"/>
        </w:rPr>
        <w:t xml:space="preserve">– </w:t>
      </w:r>
      <w:r w:rsidR="00845724">
        <w:rPr>
          <w:noProof/>
          <w:sz w:val="24"/>
        </w:rPr>
        <w:t>2</w:t>
      </w:r>
      <w:r w:rsidR="00845127">
        <w:rPr>
          <w:noProof/>
          <w:sz w:val="24"/>
        </w:rPr>
        <w:t>2nd</w:t>
      </w:r>
      <w:r w:rsidR="00B26A4F" w:rsidRPr="009D57DF">
        <w:rPr>
          <w:noProof/>
          <w:sz w:val="24"/>
        </w:rPr>
        <w:t xml:space="preserve"> </w:t>
      </w:r>
      <w:r w:rsidR="00845127">
        <w:rPr>
          <w:noProof/>
          <w:sz w:val="24"/>
        </w:rPr>
        <w:t>Nov</w:t>
      </w:r>
      <w:r w:rsidR="00B26A4F" w:rsidRPr="009D57DF">
        <w:rPr>
          <w:noProof/>
          <w:sz w:val="24"/>
        </w:rPr>
        <w:t>, 202</w:t>
      </w:r>
      <w:r w:rsidR="00B26A4F">
        <w:rPr>
          <w:noProof/>
          <w:sz w:val="24"/>
        </w:rPr>
        <w:t>4</w:t>
      </w:r>
    </w:p>
    <w:bookmarkEnd w:id="0"/>
    <w:p w14:paraId="06594D82" w14:textId="581CE7C7"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585B89">
        <w:rPr>
          <w:rFonts w:ascii="Arial" w:hAnsi="Arial"/>
          <w:sz w:val="24"/>
        </w:rPr>
        <w:t>8</w:t>
      </w:r>
      <w:r w:rsidR="007B0F5E">
        <w:rPr>
          <w:rFonts w:ascii="Arial" w:hAnsi="Arial"/>
          <w:sz w:val="24"/>
        </w:rPr>
        <w:t>.</w:t>
      </w:r>
      <w:r w:rsidR="00585B89">
        <w:rPr>
          <w:rFonts w:ascii="Arial" w:hAnsi="Arial"/>
          <w:sz w:val="24"/>
        </w:rPr>
        <w:t>13</w:t>
      </w:r>
      <w:r w:rsidR="007B0F5E">
        <w:rPr>
          <w:rFonts w:ascii="Arial" w:hAnsi="Arial"/>
          <w:sz w:val="24"/>
        </w:rPr>
        <w:t>.</w:t>
      </w:r>
      <w:r w:rsidR="00023474">
        <w:rPr>
          <w:rFonts w:ascii="Arial" w:hAnsi="Arial"/>
          <w:sz w:val="24"/>
        </w:rPr>
        <w:t>3</w:t>
      </w:r>
    </w:p>
    <w:p w14:paraId="2AFF3292" w14:textId="77777777"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14:paraId="1B43C350" w14:textId="70D59304"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273786">
        <w:rPr>
          <w:rFonts w:ascii="Arial" w:hAnsi="Arial"/>
          <w:sz w:val="24"/>
        </w:rPr>
        <w:t xml:space="preserve">discussion on </w:t>
      </w:r>
      <w:r w:rsidR="00206C6A">
        <w:rPr>
          <w:rFonts w:ascii="Arial" w:hAnsi="Arial"/>
          <w:sz w:val="24"/>
        </w:rPr>
        <w:t xml:space="preserve">C-plane procedure for </w:t>
      </w:r>
      <w:r w:rsidR="007B0F5E">
        <w:rPr>
          <w:rFonts w:ascii="Arial" w:hAnsi="Arial"/>
          <w:sz w:val="24"/>
        </w:rPr>
        <w:t>multi-hop</w:t>
      </w:r>
      <w:r w:rsidR="00845724">
        <w:rPr>
          <w:rFonts w:ascii="Arial" w:hAnsi="Arial"/>
          <w:sz w:val="24"/>
        </w:rPr>
        <w:t xml:space="preserve"> relay</w:t>
      </w:r>
    </w:p>
    <w:p w14:paraId="11A8975A" w14:textId="77777777"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2" w:name="DocumentFor"/>
      <w:bookmarkEnd w:id="2"/>
      <w:r w:rsidRPr="00AA4F17">
        <w:rPr>
          <w:rFonts w:ascii="Arial" w:hAnsi="Arial"/>
          <w:sz w:val="24"/>
          <w:lang w:eastAsia="zh-CN"/>
        </w:rPr>
        <w:t>Discussion and Decision</w:t>
      </w:r>
    </w:p>
    <w:p w14:paraId="0BC30F85" w14:textId="77777777" w:rsidR="00AB1D24" w:rsidRDefault="00AB1D24" w:rsidP="00AB1D24">
      <w:pPr>
        <w:pStyle w:val="1"/>
        <w:spacing w:after="0"/>
        <w:rPr>
          <w:lang w:val="en-US" w:eastAsia="zh-CN"/>
        </w:rPr>
      </w:pPr>
      <w:r>
        <w:t>Introduction</w:t>
      </w:r>
    </w:p>
    <w:p w14:paraId="1307238A" w14:textId="39F8C8B2" w:rsidR="00A0222A" w:rsidRDefault="00B243C7" w:rsidP="00B243C7">
      <w:pPr>
        <w:rPr>
          <w:rFonts w:cs="Times New Roman"/>
          <w:lang w:val="en-GB"/>
        </w:rPr>
      </w:pPr>
      <w:r>
        <w:rPr>
          <w:rFonts w:cs="Times New Roman"/>
          <w:lang w:val="en-GB"/>
        </w:rPr>
        <w:t xml:space="preserve">In </w:t>
      </w:r>
      <w:r w:rsidR="007B0F5E">
        <w:rPr>
          <w:rFonts w:cs="Times New Roman"/>
          <w:lang w:val="en-GB"/>
        </w:rPr>
        <w:t>RAN</w:t>
      </w:r>
      <w:r w:rsidR="00845127">
        <w:rPr>
          <w:rFonts w:cs="Times New Roman"/>
          <w:lang w:val="en-GB"/>
        </w:rPr>
        <w:t>2</w:t>
      </w:r>
      <w:r w:rsidR="007B0F5E">
        <w:rPr>
          <w:rFonts w:cs="Times New Roman"/>
          <w:lang w:val="en-GB"/>
        </w:rPr>
        <w:t>#</w:t>
      </w:r>
      <w:r w:rsidR="00845127">
        <w:rPr>
          <w:rFonts w:cs="Times New Roman"/>
          <w:lang w:val="en-GB"/>
        </w:rPr>
        <w:t>127</w:t>
      </w:r>
      <w:r>
        <w:rPr>
          <w:rFonts w:cs="Times New Roman"/>
          <w:lang w:val="en-GB"/>
        </w:rPr>
        <w:t xml:space="preserve"> </w:t>
      </w:r>
      <w:r w:rsidR="00AB68F3">
        <w:rPr>
          <w:rFonts w:cs="Times New Roman"/>
          <w:lang w:val="en-GB"/>
        </w:rPr>
        <w:t>meeting</w:t>
      </w:r>
      <w:r>
        <w:rPr>
          <w:rFonts w:cs="Times New Roman"/>
          <w:lang w:val="en-GB"/>
        </w:rPr>
        <w:t xml:space="preserve">, </w:t>
      </w:r>
      <w:r w:rsidR="00845127">
        <w:rPr>
          <w:rFonts w:cs="Times New Roman"/>
          <w:lang w:val="en-GB"/>
        </w:rPr>
        <w:t>RAN2 reached the following agreements</w:t>
      </w:r>
      <w:r w:rsidR="00A0222A">
        <w:rPr>
          <w:rFonts w:cs="Times New Roman"/>
          <w:lang w:val="en-GB"/>
        </w:rPr>
        <w:t xml:space="preserve"> [1]</w:t>
      </w:r>
      <w:r w:rsidR="00AB68F3">
        <w:rPr>
          <w:rFonts w:cs="Times New Roman"/>
          <w:lang w:val="en-GB"/>
        </w:rPr>
        <w:t>;</w:t>
      </w:r>
    </w:p>
    <w:tbl>
      <w:tblPr>
        <w:tblStyle w:val="af1"/>
        <w:tblW w:w="0" w:type="auto"/>
        <w:tblLook w:val="04A0" w:firstRow="1" w:lastRow="0" w:firstColumn="1" w:lastColumn="0" w:noHBand="0" w:noVBand="1"/>
      </w:tblPr>
      <w:tblGrid>
        <w:gridCol w:w="9736"/>
      </w:tblGrid>
      <w:tr w:rsidR="00A0222A" w14:paraId="2B87DBDE" w14:textId="77777777" w:rsidTr="00A0222A">
        <w:tc>
          <w:tcPr>
            <w:tcW w:w="9736" w:type="dxa"/>
          </w:tcPr>
          <w:p w14:paraId="36009005" w14:textId="77777777" w:rsidR="00845127" w:rsidRPr="00845127" w:rsidRDefault="00845127" w:rsidP="00845127">
            <w:pPr>
              <w:rPr>
                <w:rFonts w:cs="Times New Roman"/>
                <w:lang w:val="en-GB"/>
              </w:rPr>
            </w:pPr>
            <w:r w:rsidRPr="00845127">
              <w:rPr>
                <w:rFonts w:cs="Times New Roman"/>
                <w:lang w:val="en-GB"/>
              </w:rPr>
              <w:t>Agreements:</w:t>
            </w:r>
          </w:p>
          <w:p w14:paraId="4EA1E802" w14:textId="77777777" w:rsidR="00845127" w:rsidRPr="00845127" w:rsidRDefault="00845127" w:rsidP="00845127">
            <w:pPr>
              <w:rPr>
                <w:rFonts w:cs="Times New Roman"/>
                <w:lang w:val="en-GB"/>
              </w:rPr>
            </w:pPr>
            <w:r w:rsidRPr="00845127">
              <w:rPr>
                <w:rFonts w:cs="Times New Roman"/>
                <w:lang w:val="en-GB"/>
              </w:rPr>
              <w:t>The following connections are assumed as a baseline to be needed:</w:t>
            </w:r>
          </w:p>
          <w:p w14:paraId="344E668D"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 xml:space="preserve">From last Relay UE perspective: </w:t>
            </w:r>
          </w:p>
          <w:p w14:paraId="3EC0F030"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 xml:space="preserve">A direct (non-relayed) PC5 connection with the first or an intermediate Relay UE, and </w:t>
            </w:r>
          </w:p>
          <w:p w14:paraId="0ACB276D"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A direct (non-relayed) Uu connection with serving gNB, if in RRC_CONNECTED.</w:t>
            </w:r>
          </w:p>
          <w:p w14:paraId="2EB426BD"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From intermediate relay UE perspective (including first relay UE):</w:t>
            </w:r>
          </w:p>
          <w:p w14:paraId="503EE598"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A direct (non-relayed) PC5 connection with each of two adjacent (remote or relay) UEs, and</w:t>
            </w:r>
          </w:p>
          <w:p w14:paraId="17FAD642"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An end-to-end Uu connection with serving gNB, if in RRC_CONNECTED.</w:t>
            </w:r>
          </w:p>
          <w:p w14:paraId="0CFA53E2" w14:textId="77777777" w:rsidR="00845127" w:rsidRPr="00845127" w:rsidRDefault="00845127" w:rsidP="00845127">
            <w:pPr>
              <w:rPr>
                <w:rFonts w:cs="Times New Roman"/>
                <w:lang w:val="en-GB"/>
              </w:rPr>
            </w:pPr>
            <w:r w:rsidRPr="00845127">
              <w:rPr>
                <w:rFonts w:cs="Times New Roman"/>
                <w:lang w:val="en-GB"/>
              </w:rPr>
              <w:t>FFS what RRC states are supported for the intermediate relay UE.</w:t>
            </w:r>
          </w:p>
          <w:p w14:paraId="7A70B786"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 xml:space="preserve">From U2N Remote UE perspective: </w:t>
            </w:r>
          </w:p>
          <w:p w14:paraId="513D993F"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 xml:space="preserve">A direct (non-relayed) PC5 connection with Intermediate Relay UE, and </w:t>
            </w:r>
          </w:p>
          <w:p w14:paraId="432CF29C" w14:textId="77777777" w:rsidR="00845127" w:rsidRPr="00845127" w:rsidRDefault="00845127" w:rsidP="00845127">
            <w:pPr>
              <w:rPr>
                <w:rFonts w:cs="Times New Roman"/>
                <w:lang w:val="en-GB"/>
              </w:rPr>
            </w:pPr>
            <w:r w:rsidRPr="00845127">
              <w:rPr>
                <w:rFonts w:cs="Times New Roman"/>
                <w:lang w:val="en-GB"/>
              </w:rPr>
              <w:t></w:t>
            </w:r>
            <w:r w:rsidRPr="00845127">
              <w:rPr>
                <w:rFonts w:cs="Times New Roman"/>
                <w:lang w:val="en-GB"/>
              </w:rPr>
              <w:tab/>
              <w:t>An end-to-end Uu RRC connection with serving gNB, if in RRC_CONNECTED .</w:t>
            </w:r>
          </w:p>
          <w:p w14:paraId="5052C45C" w14:textId="77777777" w:rsidR="00845127" w:rsidRPr="00845127" w:rsidRDefault="00845127" w:rsidP="00845127">
            <w:pPr>
              <w:rPr>
                <w:rFonts w:cs="Times New Roman"/>
                <w:lang w:val="en-GB"/>
              </w:rPr>
            </w:pPr>
            <w:r w:rsidRPr="00845127">
              <w:rPr>
                <w:rFonts w:cs="Times New Roman"/>
                <w:lang w:val="en-GB"/>
              </w:rPr>
              <w:t>The multi-hop CP protocol stack is end-to-end for Uu-PDCP and above and hop-by-hop for SRAP and below (as in Rel-17/18).</w:t>
            </w:r>
          </w:p>
          <w:p w14:paraId="5F611C4F" w14:textId="1243DD55" w:rsidR="00A0222A" w:rsidRPr="00845127" w:rsidRDefault="00845127" w:rsidP="00845127">
            <w:pPr>
              <w:rPr>
                <w:rFonts w:cs="Times New Roman"/>
                <w:lang w:val="en-GB"/>
              </w:rPr>
            </w:pPr>
            <w:r w:rsidRPr="00845127">
              <w:rPr>
                <w:rFonts w:cs="Times New Roman"/>
                <w:lang w:val="en-GB"/>
              </w:rPr>
              <w:t>The multi-hop UP protocol stack is end-to-end for Uu-PDCP and above and hop-by-hop for SRAP and below (as in Rel-17/18).</w:t>
            </w:r>
          </w:p>
        </w:tc>
      </w:tr>
    </w:tbl>
    <w:p w14:paraId="55372128" w14:textId="4BF921EB" w:rsidR="00AB1D24" w:rsidRDefault="00AB1D24" w:rsidP="00AB1D24">
      <w:pPr>
        <w:rPr>
          <w:rFonts w:cs="Times New Roman"/>
        </w:rPr>
      </w:pPr>
    </w:p>
    <w:p w14:paraId="075E3DD4" w14:textId="67705CDA" w:rsidR="00A0222A" w:rsidRDefault="00534007" w:rsidP="00AB1D24">
      <w:pPr>
        <w:rPr>
          <w:rFonts w:cs="Times New Roman"/>
        </w:rPr>
      </w:pPr>
      <w:r w:rsidRPr="00534007">
        <w:rPr>
          <w:rFonts w:cs="Times New Roman"/>
        </w:rPr>
        <w:t>In this paper</w:t>
      </w:r>
      <w:r>
        <w:rPr>
          <w:rFonts w:cs="Times New Roman"/>
        </w:rPr>
        <w:t>, we discuss</w:t>
      </w:r>
      <w:r w:rsidR="004F333C">
        <w:rPr>
          <w:rFonts w:cs="Times New Roman"/>
        </w:rPr>
        <w:t xml:space="preserve"> how to introduce multi-hop relay.</w:t>
      </w:r>
      <w:r w:rsidR="00FB6AC8">
        <w:rPr>
          <w:rFonts w:cs="Times New Roman"/>
        </w:rPr>
        <w:t xml:space="preserve"> As needed, </w:t>
      </w:r>
      <w:r w:rsidR="006866DB">
        <w:rPr>
          <w:rFonts w:cs="Times New Roman"/>
        </w:rPr>
        <w:t>we</w:t>
      </w:r>
      <w:r w:rsidR="00017F5B">
        <w:rPr>
          <w:rFonts w:cs="Times New Roman"/>
        </w:rPr>
        <w:t>’ll</w:t>
      </w:r>
      <w:r w:rsidR="006866DB">
        <w:rPr>
          <w:rFonts w:cs="Times New Roman"/>
        </w:rPr>
        <w:t xml:space="preserve"> refer </w:t>
      </w:r>
      <w:r w:rsidR="00017F5B">
        <w:rPr>
          <w:rFonts w:cs="Times New Roman"/>
        </w:rPr>
        <w:t xml:space="preserve">to </w:t>
      </w:r>
      <w:r w:rsidR="006866DB">
        <w:rPr>
          <w:rFonts w:cs="Times New Roman"/>
        </w:rPr>
        <w:t xml:space="preserve">the </w:t>
      </w:r>
      <w:r w:rsidR="00FB6AC8">
        <w:rPr>
          <w:rFonts w:cs="Times New Roman"/>
        </w:rPr>
        <w:t xml:space="preserve">SA2’s </w:t>
      </w:r>
      <w:r w:rsidR="00A20E1D">
        <w:rPr>
          <w:rFonts w:cs="Times New Roman"/>
        </w:rPr>
        <w:t>conclusion [</w:t>
      </w:r>
      <w:r w:rsidR="00FB6AC8">
        <w:rPr>
          <w:rFonts w:cs="Times New Roman"/>
        </w:rPr>
        <w:t xml:space="preserve">2], use case of multi-hop </w:t>
      </w:r>
      <w:r w:rsidR="00A20E1D">
        <w:rPr>
          <w:rFonts w:cs="Times New Roman"/>
        </w:rPr>
        <w:t>relaying [</w:t>
      </w:r>
      <w:r w:rsidR="00FB6AC8">
        <w:rPr>
          <w:rFonts w:cs="Times New Roman"/>
        </w:rPr>
        <w:t xml:space="preserve">3] and requirement </w:t>
      </w:r>
      <w:r w:rsidR="006866DB">
        <w:rPr>
          <w:rFonts w:cs="Times New Roman"/>
        </w:rPr>
        <w:t xml:space="preserve">of multi-hop </w:t>
      </w:r>
      <w:r w:rsidR="00A20E1D">
        <w:rPr>
          <w:rFonts w:cs="Times New Roman"/>
        </w:rPr>
        <w:t>relaying [</w:t>
      </w:r>
      <w:r w:rsidR="006866DB">
        <w:rPr>
          <w:rFonts w:cs="Times New Roman"/>
        </w:rPr>
        <w:t>4].</w:t>
      </w:r>
    </w:p>
    <w:p w14:paraId="7644FF38" w14:textId="77777777" w:rsidR="004606DC" w:rsidRPr="004606DC" w:rsidRDefault="00AB1D24" w:rsidP="004606DC">
      <w:pPr>
        <w:pStyle w:val="1"/>
        <w:spacing w:before="0" w:after="0"/>
        <w:rPr>
          <w:rFonts w:eastAsiaTheme="minorEastAsia"/>
          <w:lang w:eastAsia="ja-JP"/>
        </w:rPr>
      </w:pPr>
      <w:r>
        <w:rPr>
          <w:rFonts w:eastAsiaTheme="minorEastAsia"/>
          <w:lang w:eastAsia="ja-JP"/>
        </w:rPr>
        <w:t>Discussion</w:t>
      </w:r>
    </w:p>
    <w:p w14:paraId="00D1031A" w14:textId="4F4D937A" w:rsidR="004F333C" w:rsidRDefault="004F333C" w:rsidP="004F333C">
      <w:pPr>
        <w:rPr>
          <w:rFonts w:cs="Times New Roman"/>
        </w:rPr>
      </w:pPr>
      <w:r>
        <w:rPr>
          <w:rFonts w:cs="Times New Roman"/>
        </w:rPr>
        <w:t>According to the WID, RAN2 need</w:t>
      </w:r>
      <w:r w:rsidR="00950BE2">
        <w:rPr>
          <w:rFonts w:cs="Times New Roman"/>
        </w:rPr>
        <w:t>s</w:t>
      </w:r>
      <w:r>
        <w:rPr>
          <w:rFonts w:cs="Times New Roman"/>
        </w:rPr>
        <w:t xml:space="preserve"> to discuss (A) framework of discovery and (re)selection, </w:t>
      </w:r>
      <w:r w:rsidRPr="00C872C7">
        <w:rPr>
          <w:rFonts w:cs="Times New Roman"/>
          <w:color w:val="FF0000"/>
        </w:rPr>
        <w:t>(</w:t>
      </w:r>
      <w:r w:rsidR="00B608DD">
        <w:rPr>
          <w:rFonts w:cs="Times New Roman"/>
          <w:color w:val="FF0000"/>
        </w:rPr>
        <w:t>C</w:t>
      </w:r>
      <w:r w:rsidRPr="00C872C7">
        <w:rPr>
          <w:rFonts w:cs="Times New Roman"/>
          <w:color w:val="FF0000"/>
        </w:rPr>
        <w:t xml:space="preserve">) SRAP and QoS handling, </w:t>
      </w:r>
      <w:r w:rsidR="00D44444">
        <w:rPr>
          <w:rFonts w:cs="Times New Roman"/>
          <w:color w:val="FF0000"/>
        </w:rPr>
        <w:t xml:space="preserve">and </w:t>
      </w:r>
      <w:r w:rsidRPr="00C872C7">
        <w:rPr>
          <w:rFonts w:cs="Times New Roman"/>
          <w:color w:val="FF0000"/>
        </w:rPr>
        <w:t>(D) C-plane</w:t>
      </w:r>
      <w:r w:rsidR="00126EC7" w:rsidRPr="00C872C7">
        <w:rPr>
          <w:rFonts w:cs="Times New Roman"/>
          <w:color w:val="FF0000"/>
        </w:rPr>
        <w:t xml:space="preserve"> procedure</w:t>
      </w:r>
      <w:r w:rsidR="00126EC7">
        <w:rPr>
          <w:rFonts w:cs="Times New Roman"/>
        </w:rPr>
        <w:t>. And RAN2 needs to consider forward compatibility while RAN2 discusses one additional hop relay.</w:t>
      </w:r>
      <w:r w:rsidR="00AD6E17">
        <w:rPr>
          <w:rFonts w:cs="Times New Roman"/>
        </w:rPr>
        <w:t xml:space="preserve"> </w:t>
      </w:r>
      <w:r w:rsidR="00AD6E17" w:rsidRPr="00AD6E17">
        <w:rPr>
          <w:rFonts w:cs="Times New Roman"/>
        </w:rPr>
        <w:t xml:space="preserve">Considering future </w:t>
      </w:r>
      <w:r w:rsidR="00AD6E17">
        <w:rPr>
          <w:rFonts w:cs="Times New Roman"/>
        </w:rPr>
        <w:t>compatibility</w:t>
      </w:r>
      <w:r w:rsidR="00AD6E17" w:rsidRPr="00AD6E17">
        <w:rPr>
          <w:rFonts w:cs="Times New Roman"/>
        </w:rPr>
        <w:t xml:space="preserve">, the same term </w:t>
      </w:r>
      <w:r w:rsidR="00AD6E17">
        <w:rPr>
          <w:rFonts w:cs="Times New Roman"/>
        </w:rPr>
        <w:t xml:space="preserve">(e.g. intermediate relay UE) </w:t>
      </w:r>
      <w:r w:rsidR="00AD6E17" w:rsidRPr="00AD6E17">
        <w:rPr>
          <w:rFonts w:cs="Times New Roman"/>
        </w:rPr>
        <w:t>should be used for the new relay</w:t>
      </w:r>
      <w:r w:rsidR="00AD6E17">
        <w:rPr>
          <w:rFonts w:cs="Times New Roman"/>
        </w:rPr>
        <w:t>s (both for first/second relay UEs)</w:t>
      </w:r>
      <w:r w:rsidR="00AD6E17" w:rsidRPr="00AD6E17">
        <w:rPr>
          <w:rFonts w:cs="Times New Roman"/>
        </w:rPr>
        <w:t xml:space="preserve">, but we </w:t>
      </w:r>
      <w:r w:rsidR="00AD3CBB">
        <w:rPr>
          <w:rFonts w:cs="Times New Roman"/>
        </w:rPr>
        <w:t>will use</w:t>
      </w:r>
      <w:r w:rsidR="00E07A0F" w:rsidRPr="00E07A0F">
        <w:rPr>
          <w:rFonts w:cs="Times New Roman"/>
        </w:rPr>
        <w:t xml:space="preserve"> individual UE names used in </w:t>
      </w:r>
      <w:r w:rsidR="00E07A0F">
        <w:rPr>
          <w:rFonts w:cs="Times New Roman"/>
        </w:rPr>
        <w:t xml:space="preserve">the </w:t>
      </w:r>
      <w:r w:rsidR="00E07A0F" w:rsidRPr="00E07A0F">
        <w:rPr>
          <w:rFonts w:cs="Times New Roman"/>
        </w:rPr>
        <w:t>WID where appropriate</w:t>
      </w:r>
      <w:r w:rsidR="00E07A0F">
        <w:rPr>
          <w:rFonts w:cs="Times New Roman"/>
        </w:rPr>
        <w:t>.</w:t>
      </w:r>
      <w:r w:rsidR="00825743">
        <w:rPr>
          <w:rFonts w:cs="Times New Roman"/>
        </w:rPr>
        <w:t xml:space="preserve"> </w:t>
      </w:r>
    </w:p>
    <w:p w14:paraId="4BEC3703" w14:textId="7BF86020" w:rsidR="006E2181" w:rsidRPr="00E8580E" w:rsidRDefault="00A826AB" w:rsidP="00CC61F0">
      <w:pPr>
        <w:rPr>
          <w:rFonts w:cs="Times New Roman"/>
        </w:rPr>
      </w:pPr>
      <w:r w:rsidRPr="00A826AB">
        <w:rPr>
          <w:rFonts w:cs="Times New Roman"/>
        </w:rPr>
        <w:t>We also understand from Ref. 4 that, in principle, multi-hop relays are deployed to save power and extend coverage.</w:t>
      </w:r>
      <w:r>
        <w:rPr>
          <w:rFonts w:cs="Times New Roman"/>
        </w:rPr>
        <w:t xml:space="preserve"> Then, the required QoS should be </w:t>
      </w:r>
      <w:r w:rsidR="00EC19E0">
        <w:rPr>
          <w:rFonts w:cs="Times New Roman"/>
        </w:rPr>
        <w:t>satisfied</w:t>
      </w:r>
      <w:r>
        <w:rPr>
          <w:rFonts w:cs="Times New Roman"/>
        </w:rPr>
        <w:t>.</w:t>
      </w:r>
    </w:p>
    <w:p w14:paraId="154C6654" w14:textId="37FB56B1" w:rsidR="00AD4DA3" w:rsidRPr="00A812F3" w:rsidRDefault="00AD4DA3" w:rsidP="000B5ABE">
      <w:pPr>
        <w:pStyle w:val="2"/>
        <w:numPr>
          <w:ilvl w:val="1"/>
          <w:numId w:val="29"/>
        </w:numPr>
      </w:pPr>
      <w:r w:rsidRPr="00422D49">
        <w:lastRenderedPageBreak/>
        <w:t>Configuration</w:t>
      </w:r>
      <w:r>
        <w:t xml:space="preserve"> for multi-hop relaying</w:t>
      </w:r>
    </w:p>
    <w:p w14:paraId="7B3B5BC9" w14:textId="49FEBEC2" w:rsidR="0047087F" w:rsidRDefault="0047087F" w:rsidP="0047087F">
      <w:pPr>
        <w:pStyle w:val="3"/>
      </w:pPr>
      <w:r>
        <w:t>RRC connection</w:t>
      </w:r>
      <w:r w:rsidR="00B47983">
        <w:t xml:space="preserve"> maintenance</w:t>
      </w:r>
    </w:p>
    <w:p w14:paraId="343FA0EF" w14:textId="2AFAAC7F" w:rsidR="005512D7" w:rsidRPr="005512D7" w:rsidRDefault="0051464F" w:rsidP="005512D7">
      <w:pPr>
        <w:rPr>
          <w:rFonts w:cs="Times New Roman"/>
          <w:lang w:val="en-GB"/>
        </w:rPr>
      </w:pPr>
      <w:r>
        <w:rPr>
          <w:rFonts w:cs="Times New Roman"/>
          <w:lang w:val="en-GB"/>
        </w:rPr>
        <w:t>RAN2 need</w:t>
      </w:r>
      <w:r w:rsidR="005512D7">
        <w:rPr>
          <w:rFonts w:cs="Times New Roman"/>
          <w:lang w:val="en-GB"/>
        </w:rPr>
        <w:t>s</w:t>
      </w:r>
      <w:r>
        <w:rPr>
          <w:rFonts w:cs="Times New Roman"/>
          <w:lang w:val="en-GB"/>
        </w:rPr>
        <w:t xml:space="preserve"> to </w:t>
      </w:r>
      <w:r w:rsidR="005512D7">
        <w:rPr>
          <w:rFonts w:cs="Times New Roman"/>
          <w:lang w:val="en-GB"/>
        </w:rPr>
        <w:t>discuss RRC connections between UEs and NW</w:t>
      </w:r>
      <w:r w:rsidR="00950BE2">
        <w:rPr>
          <w:rFonts w:cs="Times New Roman"/>
          <w:lang w:val="en-GB"/>
        </w:rPr>
        <w:t>,</w:t>
      </w:r>
      <w:r w:rsidR="005512D7">
        <w:rPr>
          <w:rFonts w:cs="Times New Roman"/>
          <w:lang w:val="en-GB"/>
        </w:rPr>
        <w:t xml:space="preserve"> and PC5 RRC connections between UEs. In the last meeting, RAN2 reached following agreements;</w:t>
      </w:r>
    </w:p>
    <w:p w14:paraId="080DCB0B" w14:textId="77777777" w:rsid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t>Agreements:</w:t>
      </w:r>
    </w:p>
    <w:p w14:paraId="14330CC9"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The following connections are assumed as a baseline to be needed:</w:t>
      </w:r>
    </w:p>
    <w:p w14:paraId="057E3FCF"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 xml:space="preserve">From last Relay UE perspective: </w:t>
      </w:r>
    </w:p>
    <w:p w14:paraId="576291EF"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 xml:space="preserve">A direct (non-relayed) PC5 connection with the first or an intermediate Relay UE, and </w:t>
      </w:r>
    </w:p>
    <w:p w14:paraId="7B855E54"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 direct (non-relayed) Uu connection with serving gNB, if in RRC_CONNECTED.</w:t>
      </w:r>
    </w:p>
    <w:p w14:paraId="4680BAEB"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From intermediate relay UE perspective (including first relay UE):</w:t>
      </w:r>
    </w:p>
    <w:p w14:paraId="538FB3B2"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 direct (non-relayed) PC5 connection with each of two adjacent (remote or relay) UEs, and</w:t>
      </w:r>
    </w:p>
    <w:p w14:paraId="4AED83D6"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An end-to-end Uu connection with serving gNB, if in RRC_CONNECTED.</w:t>
      </w:r>
    </w:p>
    <w:p w14:paraId="14E79039"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FFS what RRC states are supported for the intermediate relay UE.</w:t>
      </w:r>
    </w:p>
    <w:p w14:paraId="12948844"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t>-</w:t>
      </w:r>
      <w:r w:rsidRPr="005512D7">
        <w:tab/>
        <w:t xml:space="preserve">From U2N Remote UE perspective: </w:t>
      </w:r>
    </w:p>
    <w:p w14:paraId="673C5CF6" w14:textId="77777777" w:rsidR="005512D7" w:rsidRP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 xml:space="preserve">A direct (non-relayed) PC5 connection with Intermediate Relay UE, and </w:t>
      </w:r>
    </w:p>
    <w:p w14:paraId="11C7356B" w14:textId="77777777" w:rsidR="005512D7" w:rsidRDefault="005512D7" w:rsidP="005512D7">
      <w:pPr>
        <w:pStyle w:val="Doc-text2"/>
        <w:pBdr>
          <w:top w:val="single" w:sz="4" w:space="1" w:color="auto"/>
          <w:left w:val="single" w:sz="4" w:space="4" w:color="auto"/>
          <w:bottom w:val="single" w:sz="4" w:space="1" w:color="auto"/>
          <w:right w:val="single" w:sz="4" w:space="4" w:color="auto"/>
        </w:pBdr>
        <w:spacing w:line="220" w:lineRule="exact"/>
        <w:ind w:leftChars="100" w:left="573"/>
      </w:pPr>
      <w:r w:rsidRPr="005512D7">
        <w:sym w:font="Arial" w:char="F06E"/>
      </w:r>
      <w:r w:rsidRPr="005512D7">
        <w:tab/>
        <w:t>An end-to-end Uu RRC connection with serving gNB, if in RRC_CONNECTED.</w:t>
      </w:r>
    </w:p>
    <w:p w14:paraId="2258FA80" w14:textId="0F87DE1D" w:rsidR="005512D7" w:rsidRDefault="005512D7" w:rsidP="005512D7">
      <w:r>
        <w:t>According to the agreements, we can illustrate the connections as shown in figure 1.</w:t>
      </w:r>
    </w:p>
    <w:p w14:paraId="6A60C2D3" w14:textId="3C0F227E" w:rsidR="005512D7" w:rsidRDefault="005512D7" w:rsidP="005512D7">
      <w:pPr>
        <w:jc w:val="center"/>
      </w:pPr>
      <w:r w:rsidRPr="005512D7">
        <w:rPr>
          <w:noProof/>
        </w:rPr>
        <w:drawing>
          <wp:inline distT="0" distB="0" distL="0" distR="0" wp14:anchorId="58B4D5AF" wp14:editId="344AFE6B">
            <wp:extent cx="4215740" cy="9044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6544" cy="938985"/>
                    </a:xfrm>
                    <a:prstGeom prst="rect">
                      <a:avLst/>
                    </a:prstGeom>
                  </pic:spPr>
                </pic:pic>
              </a:graphicData>
            </a:graphic>
          </wp:inline>
        </w:drawing>
      </w:r>
    </w:p>
    <w:p w14:paraId="2BAB2187" w14:textId="683BF1D4" w:rsidR="005512D7" w:rsidRPr="005512D7" w:rsidRDefault="00C94D71" w:rsidP="005512D7">
      <w:pPr>
        <w:jc w:val="center"/>
      </w:pPr>
      <w:r>
        <w:rPr>
          <w:rFonts w:hint="eastAsia"/>
        </w:rPr>
        <w:t>F</w:t>
      </w:r>
      <w:r>
        <w:t>igure1. RRC connections between UEs and between UEs and gNB for two-hop U2N relay</w:t>
      </w:r>
    </w:p>
    <w:p w14:paraId="1063F82B" w14:textId="0FDF11B6" w:rsidR="001B41C1" w:rsidRDefault="00C94D71" w:rsidP="00913169">
      <w:pPr>
        <w:rPr>
          <w:rFonts w:cs="Times New Roman"/>
          <w:b/>
          <w:lang w:val="en-GB"/>
        </w:rPr>
      </w:pPr>
      <w:r>
        <w:rPr>
          <w:rFonts w:cs="Times New Roman"/>
          <w:lang w:val="en-GB"/>
        </w:rPr>
        <w:t xml:space="preserve">Next, RAN2 needs to discuss whether the legacy U2N relay mechanism can work on this architecture. </w:t>
      </w:r>
    </w:p>
    <w:p w14:paraId="1458AF9B" w14:textId="204B7914" w:rsidR="00C94D71" w:rsidRDefault="00C94D71" w:rsidP="00913169">
      <w:pPr>
        <w:rPr>
          <w:rFonts w:cs="Times New Roman"/>
          <w:lang w:val="en-GB"/>
        </w:rPr>
      </w:pPr>
      <w:r>
        <w:rPr>
          <w:rFonts w:cs="Times New Roman"/>
          <w:lang w:val="en-GB"/>
        </w:rPr>
        <w:t>In this phase</w:t>
      </w:r>
      <w:r w:rsidR="004D005D">
        <w:rPr>
          <w:rFonts w:cs="Times New Roman"/>
          <w:lang w:val="en-GB"/>
        </w:rPr>
        <w:t xml:space="preserve">, we should discuss whether the current mechanism can be reused. </w:t>
      </w:r>
      <w:r>
        <w:rPr>
          <w:rFonts w:cs="Times New Roman"/>
          <w:lang w:val="en-GB"/>
        </w:rPr>
        <w:t>We discuss following contents in this paper;</w:t>
      </w:r>
    </w:p>
    <w:p w14:paraId="4F6B7A01" w14:textId="692FBDCA" w:rsidR="00C94D71" w:rsidRDefault="00C94D71" w:rsidP="00C94D71">
      <w:pPr>
        <w:pStyle w:val="a6"/>
        <w:numPr>
          <w:ilvl w:val="0"/>
          <w:numId w:val="30"/>
        </w:numPr>
        <w:ind w:leftChars="0"/>
        <w:rPr>
          <w:rFonts w:cs="Times New Roman"/>
          <w:lang w:val="en-GB"/>
        </w:rPr>
      </w:pPr>
      <w:r>
        <w:rPr>
          <w:rFonts w:cs="Times New Roman"/>
          <w:lang w:val="en-GB"/>
        </w:rPr>
        <w:t>Paging delivery</w:t>
      </w:r>
    </w:p>
    <w:p w14:paraId="6790DC73" w14:textId="404BE41C" w:rsidR="00C94D71" w:rsidRDefault="00C94D71" w:rsidP="00C94D71">
      <w:pPr>
        <w:pStyle w:val="a6"/>
        <w:numPr>
          <w:ilvl w:val="0"/>
          <w:numId w:val="30"/>
        </w:numPr>
        <w:ind w:leftChars="0"/>
        <w:rPr>
          <w:rFonts w:cs="Times New Roman"/>
          <w:lang w:val="en-GB"/>
        </w:rPr>
      </w:pPr>
      <w:r>
        <w:rPr>
          <w:rFonts w:cs="Times New Roman" w:hint="eastAsia"/>
          <w:lang w:val="en-GB"/>
        </w:rPr>
        <w:t>S</w:t>
      </w:r>
      <w:r>
        <w:rPr>
          <w:rFonts w:cs="Times New Roman"/>
          <w:lang w:val="en-GB"/>
        </w:rPr>
        <w:t>IB delivery</w:t>
      </w:r>
    </w:p>
    <w:p w14:paraId="3A7AD6A5" w14:textId="6EF9B096" w:rsidR="00C94D71" w:rsidRDefault="00C94D71" w:rsidP="00C94D71">
      <w:pPr>
        <w:pStyle w:val="a6"/>
        <w:numPr>
          <w:ilvl w:val="0"/>
          <w:numId w:val="30"/>
        </w:numPr>
        <w:ind w:leftChars="0"/>
        <w:rPr>
          <w:rFonts w:cs="Times New Roman"/>
          <w:lang w:val="en-GB"/>
        </w:rPr>
      </w:pPr>
      <w:r>
        <w:rPr>
          <w:rFonts w:cs="Times New Roman" w:hint="eastAsia"/>
          <w:lang w:val="en-GB"/>
        </w:rPr>
        <w:t>R</w:t>
      </w:r>
      <w:r>
        <w:rPr>
          <w:rFonts w:cs="Times New Roman"/>
          <w:lang w:val="en-GB"/>
        </w:rPr>
        <w:t>RC connection establishment</w:t>
      </w:r>
    </w:p>
    <w:p w14:paraId="128C0293" w14:textId="291C8C0E" w:rsidR="00C94D71" w:rsidRDefault="00C94D71" w:rsidP="00C94D71">
      <w:pPr>
        <w:pStyle w:val="a6"/>
        <w:numPr>
          <w:ilvl w:val="0"/>
          <w:numId w:val="30"/>
        </w:numPr>
        <w:ind w:leftChars="0"/>
        <w:rPr>
          <w:rFonts w:cs="Times New Roman"/>
          <w:lang w:val="en-GB"/>
        </w:rPr>
      </w:pPr>
      <w:r>
        <w:rPr>
          <w:rFonts w:cs="Times New Roman" w:hint="eastAsia"/>
          <w:lang w:val="en-GB"/>
        </w:rPr>
        <w:t>S</w:t>
      </w:r>
      <w:r>
        <w:rPr>
          <w:rFonts w:cs="Times New Roman"/>
          <w:lang w:val="en-GB"/>
        </w:rPr>
        <w:t>RAP configuration for C-plane and U-plane</w:t>
      </w:r>
    </w:p>
    <w:p w14:paraId="4735BF31" w14:textId="60B7A6E1" w:rsidR="00C94D71" w:rsidRDefault="00C94D71" w:rsidP="00C94D71">
      <w:pPr>
        <w:pStyle w:val="a6"/>
        <w:numPr>
          <w:ilvl w:val="0"/>
          <w:numId w:val="30"/>
        </w:numPr>
        <w:ind w:leftChars="0"/>
        <w:rPr>
          <w:rFonts w:cs="Times New Roman"/>
          <w:lang w:val="en-GB"/>
        </w:rPr>
      </w:pPr>
      <w:r>
        <w:rPr>
          <w:rFonts w:cs="Times New Roman" w:hint="eastAsia"/>
          <w:lang w:val="en-GB"/>
        </w:rPr>
        <w:t>Q</w:t>
      </w:r>
      <w:r>
        <w:rPr>
          <w:rFonts w:cs="Times New Roman"/>
          <w:lang w:val="en-GB"/>
        </w:rPr>
        <w:t>oS handling</w:t>
      </w:r>
    </w:p>
    <w:p w14:paraId="0089E50D" w14:textId="07526393" w:rsidR="00C94D71" w:rsidRPr="00C94D71" w:rsidRDefault="00C94D71" w:rsidP="00C94D71">
      <w:pPr>
        <w:pStyle w:val="a6"/>
        <w:numPr>
          <w:ilvl w:val="0"/>
          <w:numId w:val="30"/>
        </w:numPr>
        <w:ind w:leftChars="0"/>
        <w:rPr>
          <w:rFonts w:cs="Times New Roman"/>
          <w:lang w:val="en-GB"/>
        </w:rPr>
      </w:pPr>
      <w:r>
        <w:rPr>
          <w:rFonts w:cs="Times New Roman"/>
          <w:lang w:val="en-GB"/>
        </w:rPr>
        <w:t>Failure handling</w:t>
      </w:r>
    </w:p>
    <w:p w14:paraId="1FC7186B" w14:textId="29557B64" w:rsidR="004D005D" w:rsidRDefault="00344953" w:rsidP="00913169">
      <w:pPr>
        <w:rPr>
          <w:rFonts w:cs="Times New Roman"/>
          <w:lang w:val="en-GB"/>
        </w:rPr>
      </w:pPr>
      <w:r>
        <w:rPr>
          <w:rFonts w:cs="Times New Roman"/>
          <w:lang w:val="en-GB"/>
        </w:rPr>
        <w:t>Firstly, current paging delivery is supported by following mechanism [5];</w:t>
      </w:r>
    </w:p>
    <w:p w14:paraId="6D4981DD" w14:textId="2F255882" w:rsidR="00344953" w:rsidRDefault="00344953" w:rsidP="00675CF2">
      <w:pPr>
        <w:pStyle w:val="a6"/>
        <w:numPr>
          <w:ilvl w:val="0"/>
          <w:numId w:val="25"/>
        </w:numPr>
        <w:ind w:leftChars="0"/>
        <w:rPr>
          <w:rFonts w:cs="Times New Roman"/>
          <w:lang w:val="en-GB"/>
        </w:rPr>
      </w:pPr>
      <w:r>
        <w:rPr>
          <w:rFonts w:cs="Times New Roman"/>
          <w:lang w:val="en-GB"/>
        </w:rPr>
        <w:t xml:space="preserve">Method 1: </w:t>
      </w:r>
      <w:r w:rsidRPr="00344953">
        <w:rPr>
          <w:rFonts w:cs="Times New Roman"/>
          <w:lang w:val="en-GB"/>
        </w:rPr>
        <w:t>The L2 U2N Relay UE monitors POs of its connected L2 U2N Remote UE(s) if the active DL BWP of the L2</w:t>
      </w:r>
      <w:r>
        <w:rPr>
          <w:rFonts w:cs="Times New Roman"/>
          <w:lang w:val="en-GB"/>
        </w:rPr>
        <w:t xml:space="preserve"> </w:t>
      </w:r>
      <w:r w:rsidRPr="00344953">
        <w:rPr>
          <w:rFonts w:cs="Times New Roman"/>
          <w:lang w:val="en-GB"/>
        </w:rPr>
        <w:t>U2N Relay UE is configured with common search space including paging search space</w:t>
      </w:r>
    </w:p>
    <w:p w14:paraId="3415F137" w14:textId="20559163" w:rsidR="00344953" w:rsidRDefault="00344953" w:rsidP="00675CF2">
      <w:pPr>
        <w:pStyle w:val="a6"/>
        <w:numPr>
          <w:ilvl w:val="0"/>
          <w:numId w:val="25"/>
        </w:numPr>
        <w:ind w:leftChars="0"/>
        <w:rPr>
          <w:rFonts w:cs="Times New Roman"/>
          <w:lang w:val="en-GB"/>
        </w:rPr>
      </w:pPr>
      <w:r w:rsidRPr="00344953">
        <w:rPr>
          <w:rFonts w:cs="Times New Roman"/>
          <w:lang w:val="en-GB"/>
        </w:rPr>
        <w:t>Method 2: 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p>
    <w:p w14:paraId="0DB7547D" w14:textId="7D6E80E6" w:rsidR="00344953" w:rsidRDefault="00344953" w:rsidP="00344953">
      <w:pPr>
        <w:rPr>
          <w:rFonts w:cs="Times New Roman"/>
          <w:lang w:val="en-GB"/>
        </w:rPr>
      </w:pPr>
      <w:r>
        <w:rPr>
          <w:rFonts w:cs="Times New Roman"/>
          <w:lang w:val="en-GB"/>
        </w:rPr>
        <w:t xml:space="preserve">Method 1 can be available if the </w:t>
      </w:r>
      <w:r w:rsidR="0028157C">
        <w:rPr>
          <w:rFonts w:cs="Times New Roman"/>
          <w:lang w:val="en-GB"/>
        </w:rPr>
        <w:t xml:space="preserve">U2N </w:t>
      </w:r>
      <w:r>
        <w:rPr>
          <w:rFonts w:cs="Times New Roman"/>
          <w:lang w:val="en-GB"/>
        </w:rPr>
        <w:t>relay UE can receive paging message. F</w:t>
      </w:r>
      <w:r w:rsidRPr="00344953">
        <w:rPr>
          <w:rFonts w:cs="Times New Roman"/>
          <w:lang w:val="en-GB"/>
        </w:rPr>
        <w:t>or that purpose</w:t>
      </w:r>
      <w:r>
        <w:rPr>
          <w:rFonts w:cs="Times New Roman"/>
          <w:lang w:val="en-GB"/>
        </w:rPr>
        <w:t xml:space="preserve">, the </w:t>
      </w:r>
      <w:r w:rsidR="0028157C">
        <w:rPr>
          <w:rFonts w:cs="Times New Roman"/>
          <w:lang w:val="en-GB"/>
        </w:rPr>
        <w:t xml:space="preserve">U2N </w:t>
      </w:r>
      <w:r>
        <w:rPr>
          <w:rFonts w:cs="Times New Roman"/>
          <w:lang w:val="en-GB"/>
        </w:rPr>
        <w:t xml:space="preserve">relay UE should be the last relay UE in multi-hop relay, it means that PC5-RRC connection between remote UE and the last </w:t>
      </w:r>
      <w:r>
        <w:rPr>
          <w:rFonts w:cs="Times New Roman"/>
          <w:lang w:val="en-GB"/>
        </w:rPr>
        <w:lastRenderedPageBreak/>
        <w:t>relay UE is required</w:t>
      </w:r>
      <w:r w:rsidR="0028157C">
        <w:rPr>
          <w:rFonts w:cs="Times New Roman"/>
          <w:lang w:val="en-GB"/>
        </w:rPr>
        <w:t xml:space="preserve"> to forward the paging message</w:t>
      </w:r>
      <w:r>
        <w:rPr>
          <w:rFonts w:cs="Times New Roman"/>
          <w:lang w:val="en-GB"/>
        </w:rPr>
        <w:t xml:space="preserve">. </w:t>
      </w:r>
      <w:r w:rsidR="009D1C4E">
        <w:rPr>
          <w:rFonts w:cs="Times New Roman"/>
          <w:lang w:val="en-GB"/>
        </w:rPr>
        <w:t>Furthermore, i</w:t>
      </w:r>
      <w:r>
        <w:rPr>
          <w:rFonts w:cs="Times New Roman"/>
          <w:lang w:val="en-GB"/>
        </w:rPr>
        <w:t xml:space="preserve">f RAN2 supports PC5-RRC connection between remote UE and the last relay UE, RAN2 implicitly support </w:t>
      </w:r>
      <w:r w:rsidR="009D1C4E">
        <w:rPr>
          <w:rFonts w:cs="Times New Roman"/>
          <w:lang w:val="en-GB"/>
        </w:rPr>
        <w:t xml:space="preserve">U2U multi-hop relay (i.e. violate the WID definition). </w:t>
      </w:r>
      <w:r w:rsidR="0028157C">
        <w:rPr>
          <w:rFonts w:cs="Times New Roman"/>
          <w:lang w:val="en-GB"/>
        </w:rPr>
        <w:t>If we consider that paging message for remote UE is delivered hop-by-hop, RRC-level delivery mechanism might be needed. However, t</w:t>
      </w:r>
      <w:r w:rsidR="0028157C" w:rsidRPr="0028157C">
        <w:rPr>
          <w:rFonts w:cs="Times New Roman"/>
          <w:lang w:val="en-GB"/>
        </w:rPr>
        <w:t xml:space="preserve">his causes unnecessary processing delays and is unsuitable for the purpose of </w:t>
      </w:r>
      <w:r w:rsidR="0028157C">
        <w:rPr>
          <w:rFonts w:cs="Times New Roman"/>
          <w:lang w:val="en-GB"/>
        </w:rPr>
        <w:t>paging</w:t>
      </w:r>
      <w:r w:rsidR="0028157C" w:rsidRPr="0028157C">
        <w:rPr>
          <w:rFonts w:cs="Times New Roman"/>
          <w:lang w:val="en-GB"/>
        </w:rPr>
        <w:t xml:space="preserve">. </w:t>
      </w:r>
      <w:r w:rsidR="009D1C4E">
        <w:rPr>
          <w:rFonts w:cs="Times New Roman"/>
          <w:lang w:val="en-GB"/>
        </w:rPr>
        <w:t xml:space="preserve">Therefore, </w:t>
      </w:r>
      <w:r w:rsidR="00202F64">
        <w:rPr>
          <w:rFonts w:cs="Times New Roman" w:hint="eastAsia"/>
          <w:lang w:val="en-GB"/>
        </w:rPr>
        <w:t>M</w:t>
      </w:r>
      <w:r w:rsidR="009D1C4E">
        <w:rPr>
          <w:rFonts w:cs="Times New Roman"/>
          <w:lang w:val="en-GB"/>
        </w:rPr>
        <w:t>ethod 1 cannot be used for multi-hop relay.</w:t>
      </w:r>
    </w:p>
    <w:p w14:paraId="1353EA46" w14:textId="6AB129DD" w:rsidR="0028157C" w:rsidRPr="0028157C" w:rsidRDefault="0028157C" w:rsidP="00344953">
      <w:pPr>
        <w:rPr>
          <w:rFonts w:cs="Times New Roman"/>
          <w:b/>
          <w:lang w:val="en-GB"/>
        </w:rPr>
      </w:pPr>
      <w:r w:rsidRPr="0028157C">
        <w:rPr>
          <w:rFonts w:cs="Times New Roman" w:hint="eastAsia"/>
          <w:b/>
          <w:lang w:val="en-GB"/>
        </w:rPr>
        <w:t>O</w:t>
      </w:r>
      <w:r w:rsidRPr="0028157C">
        <w:rPr>
          <w:rFonts w:cs="Times New Roman"/>
          <w:b/>
          <w:lang w:val="en-GB"/>
        </w:rPr>
        <w:t xml:space="preserve">bservation </w:t>
      </w:r>
      <w:r w:rsidR="00E8580E">
        <w:rPr>
          <w:rFonts w:cs="Times New Roman"/>
          <w:b/>
          <w:lang w:val="en-GB"/>
        </w:rPr>
        <w:t>1</w:t>
      </w:r>
      <w:r w:rsidRPr="0028157C">
        <w:rPr>
          <w:rFonts w:cs="Times New Roman"/>
          <w:b/>
          <w:lang w:val="en-GB"/>
        </w:rPr>
        <w:t xml:space="preserve">. </w:t>
      </w:r>
      <w:r>
        <w:rPr>
          <w:rFonts w:cs="Times New Roman"/>
          <w:b/>
          <w:lang w:val="en-GB"/>
        </w:rPr>
        <w:t>One of the paging delivery mechanism “</w:t>
      </w:r>
      <w:r w:rsidRPr="0028157C">
        <w:rPr>
          <w:rFonts w:cs="Times New Roman"/>
          <w:b/>
          <w:lang w:val="en-GB"/>
        </w:rPr>
        <w:t>The L2 U2N Relay UE monitors POs of its connected L2 U2N Remote UE(s) if the active DL BWP of the L2 U2N Relay UE is configured with common search space including paging search space</w:t>
      </w:r>
      <w:r>
        <w:rPr>
          <w:rFonts w:cs="Times New Roman"/>
          <w:b/>
          <w:lang w:val="en-GB"/>
        </w:rPr>
        <w:t xml:space="preserve">” cannot be reused if </w:t>
      </w:r>
      <w:r w:rsidR="007047B9">
        <w:rPr>
          <w:rFonts w:cs="Times New Roman"/>
          <w:b/>
          <w:lang w:val="en-GB"/>
        </w:rPr>
        <w:t>RAN2</w:t>
      </w:r>
      <w:r>
        <w:rPr>
          <w:rFonts w:cs="Times New Roman"/>
          <w:b/>
          <w:lang w:val="en-GB"/>
        </w:rPr>
        <w:t xml:space="preserve"> assume that there is no E2E multi-hop PC5-RRC connection between the remote UE and the last relay UE.</w:t>
      </w:r>
    </w:p>
    <w:p w14:paraId="69AA28A5" w14:textId="084E17AD" w:rsidR="009D1C4E" w:rsidRDefault="009D1C4E" w:rsidP="00344953">
      <w:pPr>
        <w:rPr>
          <w:rFonts w:cs="Times New Roman"/>
          <w:lang w:val="en-GB"/>
        </w:rPr>
      </w:pPr>
      <w:r>
        <w:rPr>
          <w:rFonts w:cs="Times New Roman"/>
          <w:lang w:val="en-GB"/>
        </w:rPr>
        <w:t>Method 2 can be available if the first relay UE is in RRC_CONNECTED. If the first relay UE is in IDLE/INACTIVE, second/last relay UE needs to monitor</w:t>
      </w:r>
      <w:r w:rsidR="007C4276">
        <w:rPr>
          <w:rFonts w:cs="Times New Roman"/>
          <w:lang w:val="en-GB"/>
        </w:rPr>
        <w:t xml:space="preserve"> first relay UE’s (and/or remote UE’s) POs or gNB sends dedicated RRC message including paging message to the second/last relay UE, and then gNB sends dedicated RRC message including paging message to the second/last relay UE. It seems wasteful from the perspective of latency and radio resource. </w:t>
      </w:r>
      <w:r w:rsidR="007047B9">
        <w:rPr>
          <w:rFonts w:cs="Times New Roman"/>
          <w:lang w:val="en-GB"/>
        </w:rPr>
        <w:t>And the last relay UE should be in RRC_CONNECTED state to receive some data for the paging for the remote UE. So</w:t>
      </w:r>
      <w:r w:rsidR="007C4276">
        <w:rPr>
          <w:rFonts w:cs="Times New Roman"/>
          <w:lang w:val="en-GB"/>
        </w:rPr>
        <w:t xml:space="preserve">, </w:t>
      </w:r>
      <w:r w:rsidR="007047B9">
        <w:rPr>
          <w:rFonts w:cs="Times New Roman"/>
          <w:lang w:val="en-GB"/>
        </w:rPr>
        <w:t xml:space="preserve">the </w:t>
      </w:r>
      <w:r w:rsidR="007C4276">
        <w:rPr>
          <w:rFonts w:cs="Times New Roman"/>
          <w:lang w:val="en-GB"/>
        </w:rPr>
        <w:t xml:space="preserve">last relay UE and </w:t>
      </w:r>
      <w:r w:rsidR="007047B9">
        <w:rPr>
          <w:rFonts w:cs="Times New Roman"/>
          <w:lang w:val="en-GB"/>
        </w:rPr>
        <w:t>the first relay</w:t>
      </w:r>
      <w:r w:rsidR="007C4276">
        <w:rPr>
          <w:rFonts w:cs="Times New Roman"/>
          <w:lang w:val="en-GB"/>
        </w:rPr>
        <w:t xml:space="preserve"> UEs should always be in RRC_CONNECTED. </w:t>
      </w:r>
      <w:r w:rsidR="007047B9">
        <w:rPr>
          <w:rFonts w:cs="Times New Roman"/>
          <w:lang w:val="en-GB"/>
        </w:rPr>
        <w:t>Thus,</w:t>
      </w:r>
      <w:r w:rsidR="007C4276">
        <w:rPr>
          <w:rFonts w:cs="Times New Roman"/>
          <w:lang w:val="en-GB"/>
        </w:rPr>
        <w:t xml:space="preserve"> </w:t>
      </w:r>
      <w:r w:rsidR="00202F64">
        <w:rPr>
          <w:rFonts w:cs="Times New Roman" w:hint="eastAsia"/>
          <w:lang w:val="en-GB"/>
        </w:rPr>
        <w:t>M</w:t>
      </w:r>
      <w:r w:rsidR="007C4276">
        <w:rPr>
          <w:rFonts w:cs="Times New Roman"/>
          <w:lang w:val="en-GB"/>
        </w:rPr>
        <w:t xml:space="preserve">ethod 2 can be used for multi-hop relay if </w:t>
      </w:r>
      <w:r w:rsidR="007047B9">
        <w:rPr>
          <w:rFonts w:cs="Times New Roman"/>
          <w:lang w:val="en-GB"/>
        </w:rPr>
        <w:t xml:space="preserve">the last relay UE and </w:t>
      </w:r>
      <w:r w:rsidR="007C4276">
        <w:rPr>
          <w:rFonts w:cs="Times New Roman"/>
          <w:lang w:val="en-GB"/>
        </w:rPr>
        <w:t>the first relay UE is in RRC_CONNECTED.</w:t>
      </w:r>
    </w:p>
    <w:p w14:paraId="4BD9686B" w14:textId="76998A49" w:rsidR="00AF5754" w:rsidRDefault="00AF5754" w:rsidP="00344953">
      <w:pPr>
        <w:rPr>
          <w:rFonts w:cs="Times New Roman"/>
          <w:b/>
          <w:lang w:val="en-GB"/>
        </w:rPr>
      </w:pPr>
      <w:r>
        <w:rPr>
          <w:rFonts w:cs="Times New Roman" w:hint="eastAsia"/>
          <w:b/>
          <w:lang w:val="en-GB"/>
        </w:rPr>
        <w:t>O</w:t>
      </w:r>
      <w:r>
        <w:rPr>
          <w:rFonts w:cs="Times New Roman"/>
          <w:b/>
          <w:lang w:val="en-GB"/>
        </w:rPr>
        <w:t xml:space="preserve">bservation </w:t>
      </w:r>
      <w:r w:rsidR="00E8580E">
        <w:rPr>
          <w:rFonts w:cs="Times New Roman"/>
          <w:b/>
          <w:lang w:val="en-GB"/>
        </w:rPr>
        <w:t>2</w:t>
      </w:r>
      <w:r>
        <w:rPr>
          <w:rFonts w:cs="Times New Roman"/>
          <w:b/>
          <w:lang w:val="en-GB"/>
        </w:rPr>
        <w:t xml:space="preserve">. </w:t>
      </w:r>
      <w:r w:rsidR="007047B9">
        <w:rPr>
          <w:rFonts w:cs="Times New Roman"/>
          <w:b/>
          <w:lang w:val="en-GB"/>
        </w:rPr>
        <w:t>One of the paging delivery mechanism “</w:t>
      </w:r>
      <w:r w:rsidR="007047B9" w:rsidRPr="007047B9">
        <w:rPr>
          <w:rFonts w:cs="Times New Roman"/>
          <w:b/>
          <w:lang w:val="en-GB"/>
        </w:rPr>
        <w:t>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r w:rsidR="007047B9">
        <w:rPr>
          <w:rFonts w:cs="Times New Roman"/>
          <w:b/>
          <w:lang w:val="en-GB"/>
        </w:rPr>
        <w:t>” can be reused if the last relay UE and first relay UE are in RRC_CONNECTED state.</w:t>
      </w:r>
    </w:p>
    <w:p w14:paraId="146D3E0B" w14:textId="7B5B1138" w:rsidR="003F10BB" w:rsidRDefault="007C4276" w:rsidP="00344953">
      <w:pPr>
        <w:rPr>
          <w:rFonts w:cs="Times New Roman"/>
          <w:b/>
          <w:lang w:val="en-GB"/>
        </w:rPr>
      </w:pPr>
      <w:r w:rsidRPr="00117E18">
        <w:rPr>
          <w:rFonts w:cs="Times New Roman"/>
          <w:b/>
          <w:lang w:val="en-GB"/>
        </w:rPr>
        <w:t xml:space="preserve">Proposal 1. </w:t>
      </w:r>
      <w:r w:rsidR="00567665" w:rsidRPr="00117E18">
        <w:rPr>
          <w:rFonts w:cs="Times New Roman"/>
          <w:b/>
          <w:lang w:val="en-GB"/>
        </w:rPr>
        <w:t xml:space="preserve">Paging message for </w:t>
      </w:r>
      <w:r w:rsidR="007047B9">
        <w:rPr>
          <w:rFonts w:cs="Times New Roman"/>
          <w:b/>
          <w:lang w:val="en-GB"/>
        </w:rPr>
        <w:t xml:space="preserve">the </w:t>
      </w:r>
      <w:r w:rsidR="00567665" w:rsidRPr="00117E18">
        <w:rPr>
          <w:rFonts w:cs="Times New Roman"/>
          <w:b/>
          <w:lang w:val="en-GB"/>
        </w:rPr>
        <w:t>remote UE is always delivered by dedicated RRC message to the first relay UE.</w:t>
      </w:r>
      <w:r w:rsidR="00C837BA">
        <w:rPr>
          <w:rFonts w:cs="Times New Roman"/>
          <w:b/>
          <w:lang w:val="en-GB"/>
        </w:rPr>
        <w:t xml:space="preserve"> </w:t>
      </w:r>
    </w:p>
    <w:p w14:paraId="34B957E8" w14:textId="6FB0978A" w:rsidR="007047B9" w:rsidRDefault="007047B9" w:rsidP="00344953">
      <w:pPr>
        <w:rPr>
          <w:rFonts w:cs="Times New Roman"/>
          <w:b/>
          <w:lang w:val="en-GB"/>
        </w:rPr>
      </w:pPr>
      <w:r>
        <w:rPr>
          <w:rFonts w:cs="Times New Roman" w:hint="eastAsia"/>
          <w:b/>
          <w:lang w:val="en-GB"/>
        </w:rPr>
        <w:t>P</w:t>
      </w:r>
      <w:r>
        <w:rPr>
          <w:rFonts w:cs="Times New Roman"/>
          <w:b/>
          <w:lang w:val="en-GB"/>
        </w:rPr>
        <w:t xml:space="preserve">roposal 2. For paging delivery, </w:t>
      </w:r>
      <w:r w:rsidRPr="007047B9">
        <w:rPr>
          <w:rFonts w:cs="Times New Roman"/>
          <w:b/>
          <w:lang w:val="en-GB"/>
        </w:rPr>
        <w:t>the last relay UE and the first relay UE is in RRC_CONNECTED.</w:t>
      </w:r>
    </w:p>
    <w:p w14:paraId="053EDDCD" w14:textId="31F674C4" w:rsidR="003F10BB" w:rsidRDefault="003F10BB" w:rsidP="00344953">
      <w:pPr>
        <w:rPr>
          <w:rFonts w:cs="Times New Roman"/>
          <w:lang w:val="en-GB"/>
        </w:rPr>
      </w:pPr>
      <w:r w:rsidRPr="003F10BB">
        <w:rPr>
          <w:rFonts w:cs="Times New Roman"/>
          <w:lang w:val="en-GB"/>
        </w:rPr>
        <w:t xml:space="preserve">Secondary, </w:t>
      </w:r>
      <w:r>
        <w:rPr>
          <w:rFonts w:cs="Times New Roman"/>
          <w:lang w:val="en-GB"/>
        </w:rPr>
        <w:t>current SIB delivery</w:t>
      </w:r>
      <w:r w:rsidRPr="003F10BB">
        <w:rPr>
          <w:rFonts w:cs="Times New Roman"/>
          <w:lang w:val="en-GB"/>
        </w:rPr>
        <w:t xml:space="preserve"> </w:t>
      </w:r>
      <w:r>
        <w:rPr>
          <w:rFonts w:cs="Times New Roman"/>
          <w:lang w:val="en-GB"/>
        </w:rPr>
        <w:t>is supported by following mechanism</w:t>
      </w:r>
      <w:r w:rsidR="00202F64">
        <w:rPr>
          <w:rFonts w:cs="Times New Roman"/>
          <w:lang w:val="en-GB"/>
        </w:rPr>
        <w:t xml:space="preserve"> [5];</w:t>
      </w:r>
    </w:p>
    <w:p w14:paraId="122F3251" w14:textId="746C17FA" w:rsidR="00C86494" w:rsidRPr="00C86494" w:rsidRDefault="00C86494" w:rsidP="00C86494">
      <w:pPr>
        <w:pStyle w:val="a6"/>
        <w:numPr>
          <w:ilvl w:val="0"/>
          <w:numId w:val="25"/>
        </w:numPr>
        <w:ind w:leftChars="0"/>
        <w:rPr>
          <w:rFonts w:cs="Times New Roman"/>
          <w:lang w:val="en-GB"/>
        </w:rPr>
      </w:pPr>
      <w:r>
        <w:rPr>
          <w:rFonts w:cs="Times New Roman"/>
          <w:lang w:val="en-GB"/>
        </w:rPr>
        <w:t>The</w:t>
      </w:r>
      <w:r w:rsidRPr="00C86494">
        <w:rPr>
          <w:rFonts w:cs="Times New Roman"/>
          <w:lang w:val="en-GB"/>
        </w:rPr>
        <w:t xml:space="preserve"> </w:t>
      </w:r>
      <w:r>
        <w:rPr>
          <w:rFonts w:cs="Times New Roman"/>
          <w:lang w:val="en-GB"/>
        </w:rPr>
        <w:t>r</w:t>
      </w:r>
      <w:r w:rsidRPr="00C86494">
        <w:rPr>
          <w:rFonts w:cs="Times New Roman"/>
          <w:lang w:val="en-GB"/>
        </w:rPr>
        <w:t xml:space="preserve">emote UE in RRC_IDLE or RRC_INACTIVE can inform the interested SIB(s) to the connected </w:t>
      </w:r>
      <w:r>
        <w:rPr>
          <w:rFonts w:cs="Times New Roman"/>
          <w:lang w:val="en-GB"/>
        </w:rPr>
        <w:t>r</w:t>
      </w:r>
      <w:r w:rsidRPr="00C86494">
        <w:rPr>
          <w:rFonts w:cs="Times New Roman"/>
          <w:lang w:val="en-GB"/>
        </w:rPr>
        <w:t xml:space="preserve">elay UE and receive the SIB(s) from the </w:t>
      </w:r>
      <w:r>
        <w:rPr>
          <w:rFonts w:cs="Times New Roman"/>
          <w:lang w:val="en-GB"/>
        </w:rPr>
        <w:t>r</w:t>
      </w:r>
      <w:r w:rsidRPr="00C86494">
        <w:rPr>
          <w:rFonts w:cs="Times New Roman"/>
          <w:lang w:val="en-GB"/>
        </w:rPr>
        <w:t>elay UE</w:t>
      </w:r>
      <w:r>
        <w:rPr>
          <w:rFonts w:cs="Times New Roman"/>
          <w:lang w:val="en-GB"/>
        </w:rPr>
        <w:t xml:space="preserve"> via PC5-RRC message.</w:t>
      </w:r>
    </w:p>
    <w:p w14:paraId="40F8DBB7" w14:textId="7970571B" w:rsidR="003F10BB" w:rsidRDefault="003F10BB" w:rsidP="00934A8F">
      <w:pPr>
        <w:pStyle w:val="a6"/>
        <w:numPr>
          <w:ilvl w:val="0"/>
          <w:numId w:val="25"/>
        </w:numPr>
        <w:ind w:leftChars="0"/>
        <w:rPr>
          <w:rFonts w:cs="Times New Roman"/>
          <w:lang w:val="en-GB"/>
        </w:rPr>
      </w:pPr>
      <w:r>
        <w:rPr>
          <w:rFonts w:cs="Times New Roman"/>
          <w:lang w:val="en-GB"/>
        </w:rPr>
        <w:t>The remote UE in RRC_CONNECTED receives SIB1 and other SIBs by dedicated RRC message and performs on-demand SI request.</w:t>
      </w:r>
    </w:p>
    <w:p w14:paraId="65CA9E3E" w14:textId="04285150" w:rsidR="00D70062" w:rsidRPr="00D70062" w:rsidRDefault="00D70062" w:rsidP="00675CF2">
      <w:pPr>
        <w:pStyle w:val="a6"/>
        <w:numPr>
          <w:ilvl w:val="0"/>
          <w:numId w:val="25"/>
        </w:numPr>
        <w:ind w:leftChars="0"/>
        <w:rPr>
          <w:rFonts w:cs="Times New Roman"/>
          <w:lang w:val="en-GB"/>
        </w:rPr>
      </w:pPr>
      <w:r w:rsidRPr="00D70062">
        <w:rPr>
          <w:rFonts w:cs="Times New Roman"/>
          <w:lang w:val="en-GB"/>
        </w:rPr>
        <w:t>For SIB1 forwarding, for L2 U2N Remote UE, both request-based delivery and unsolicited forwarding are supported by L2 U2N Relay UE</w:t>
      </w:r>
      <w:r>
        <w:rPr>
          <w:rFonts w:cs="Times New Roman"/>
          <w:lang w:val="en-GB"/>
        </w:rPr>
        <w:t xml:space="preserve">. </w:t>
      </w:r>
      <w:r w:rsidRPr="00D70062">
        <w:rPr>
          <w:rFonts w:cs="Times New Roman"/>
          <w:lang w:val="en-GB"/>
        </w:rPr>
        <w:t>If SIB1 changes, for L2 U2N Remote UE in RRC_IDLE or RRC_INACTIVE, the L2 U2N Relay UE always forwards SIB1.</w:t>
      </w:r>
    </w:p>
    <w:p w14:paraId="6C57ED45" w14:textId="17B0EC92" w:rsidR="00934A8F" w:rsidRDefault="00934A8F" w:rsidP="00934A8F">
      <w:pPr>
        <w:rPr>
          <w:rFonts w:cs="Times New Roman"/>
          <w:lang w:val="en-GB"/>
        </w:rPr>
      </w:pPr>
      <w:r>
        <w:rPr>
          <w:rFonts w:cs="Times New Roman"/>
          <w:lang w:val="en-GB"/>
        </w:rPr>
        <w:t xml:space="preserve">The last relay UE may not monitor SIB(s) directly on Uu interface. </w:t>
      </w:r>
      <w:r w:rsidR="00D70062">
        <w:rPr>
          <w:rFonts w:cs="Times New Roman"/>
          <w:lang w:val="en-GB"/>
        </w:rPr>
        <w:t>H</w:t>
      </w:r>
      <w:r>
        <w:rPr>
          <w:rFonts w:cs="Times New Roman"/>
          <w:lang w:val="en-GB"/>
        </w:rPr>
        <w:t>owever</w:t>
      </w:r>
      <w:r w:rsidR="00D70062">
        <w:rPr>
          <w:rFonts w:cs="Times New Roman"/>
          <w:lang w:val="en-GB"/>
        </w:rPr>
        <w:t>, relay UE in RRC_CONNECTED can performs on-demand SI request for the requested SIB(s).</w:t>
      </w:r>
      <w:r>
        <w:rPr>
          <w:rFonts w:cs="Times New Roman"/>
          <w:lang w:val="en-GB"/>
        </w:rPr>
        <w:t xml:space="preserve"> </w:t>
      </w:r>
      <w:r w:rsidR="00D70062">
        <w:rPr>
          <w:rFonts w:cs="Times New Roman"/>
          <w:lang w:val="en-GB"/>
        </w:rPr>
        <w:t>W</w:t>
      </w:r>
      <w:r w:rsidRPr="00934A8F">
        <w:rPr>
          <w:rFonts w:cs="Times New Roman"/>
          <w:lang w:val="en-GB"/>
        </w:rPr>
        <w:t xml:space="preserve">e see no particular problems in applying these mechanisms to </w:t>
      </w:r>
      <w:r>
        <w:rPr>
          <w:rFonts w:cs="Times New Roman"/>
          <w:lang w:val="en-GB"/>
        </w:rPr>
        <w:t>multi-hop relaying</w:t>
      </w:r>
      <w:r w:rsidRPr="00934A8F">
        <w:rPr>
          <w:rFonts w:cs="Times New Roman"/>
          <w:lang w:val="en-GB"/>
        </w:rPr>
        <w:t>.</w:t>
      </w:r>
      <w:r>
        <w:rPr>
          <w:rFonts w:cs="Times New Roman"/>
          <w:lang w:val="en-GB"/>
        </w:rPr>
        <w:t xml:space="preserve"> So, legacy SIB delivery mechanism can be reused for multi-hop relaying.</w:t>
      </w:r>
    </w:p>
    <w:p w14:paraId="2DF49DA5" w14:textId="2C6326FF" w:rsidR="001B41C1" w:rsidRDefault="00D70062" w:rsidP="00913169">
      <w:pPr>
        <w:rPr>
          <w:rFonts w:cs="Times New Roman"/>
          <w:b/>
          <w:lang w:val="en-GB"/>
        </w:rPr>
      </w:pPr>
      <w:r w:rsidRPr="00117E18">
        <w:rPr>
          <w:rFonts w:cs="Times New Roman"/>
          <w:b/>
          <w:lang w:val="en-GB"/>
        </w:rPr>
        <w:t xml:space="preserve">Proposal </w:t>
      </w:r>
      <w:r w:rsidR="00E8580E">
        <w:rPr>
          <w:rFonts w:cs="Times New Roman"/>
          <w:b/>
          <w:lang w:val="en-GB"/>
        </w:rPr>
        <w:t>3</w:t>
      </w:r>
      <w:r w:rsidRPr="00117E18">
        <w:rPr>
          <w:rFonts w:cs="Times New Roman"/>
          <w:b/>
          <w:lang w:val="en-GB"/>
        </w:rPr>
        <w:t xml:space="preserve">. </w:t>
      </w:r>
      <w:r w:rsidRPr="00D70062">
        <w:rPr>
          <w:rFonts w:cs="Times New Roman"/>
          <w:b/>
          <w:lang w:val="en-GB"/>
        </w:rPr>
        <w:t xml:space="preserve">The </w:t>
      </w:r>
      <w:r>
        <w:rPr>
          <w:rFonts w:cs="Times New Roman"/>
          <w:b/>
          <w:lang w:val="en-GB"/>
        </w:rPr>
        <w:t>legacy</w:t>
      </w:r>
      <w:r w:rsidRPr="00D70062">
        <w:rPr>
          <w:rFonts w:cs="Times New Roman"/>
          <w:b/>
          <w:lang w:val="en-GB"/>
        </w:rPr>
        <w:t xml:space="preserve"> SI retrieval mechanisms (including SIB delivery) can be reused for </w:t>
      </w:r>
      <w:r>
        <w:rPr>
          <w:rFonts w:cs="Times New Roman"/>
          <w:b/>
          <w:lang w:val="en-GB"/>
        </w:rPr>
        <w:t>multi-hop relaying</w:t>
      </w:r>
      <w:r w:rsidRPr="00D70062">
        <w:rPr>
          <w:rFonts w:cs="Times New Roman"/>
          <w:b/>
          <w:lang w:val="en-GB"/>
        </w:rPr>
        <w:t>.</w:t>
      </w:r>
    </w:p>
    <w:p w14:paraId="5D64A27A" w14:textId="285D5A5F" w:rsidR="00C31A46" w:rsidRDefault="002E37B7" w:rsidP="00913169">
      <w:pPr>
        <w:rPr>
          <w:rFonts w:cs="Times New Roman"/>
          <w:lang w:val="en-GB"/>
        </w:rPr>
      </w:pPr>
      <w:r>
        <w:rPr>
          <w:rFonts w:cs="Times New Roman"/>
          <w:lang w:val="en-GB"/>
        </w:rPr>
        <w:t>If RAN2 determines that legacy SIB/paging delivery works in multi-hop system, remote UE can be in any RRC states.</w:t>
      </w:r>
    </w:p>
    <w:p w14:paraId="2060B46C" w14:textId="75607D9B" w:rsidR="002E37B7" w:rsidRPr="002E37B7" w:rsidRDefault="002E37B7" w:rsidP="00913169">
      <w:pPr>
        <w:rPr>
          <w:rFonts w:cs="Times New Roman"/>
          <w:lang w:val="en-GB"/>
        </w:rPr>
      </w:pPr>
      <w:r w:rsidRPr="002E37B7">
        <w:rPr>
          <w:rFonts w:cs="Times New Roman" w:hint="eastAsia"/>
          <w:b/>
          <w:lang w:val="en-GB"/>
        </w:rPr>
        <w:t>P</w:t>
      </w:r>
      <w:r w:rsidRPr="002E37B7">
        <w:rPr>
          <w:rFonts w:cs="Times New Roman"/>
          <w:b/>
          <w:lang w:val="en-GB"/>
        </w:rPr>
        <w:t xml:space="preserve">roposal </w:t>
      </w:r>
      <w:r w:rsidR="00E8580E">
        <w:rPr>
          <w:rFonts w:cs="Times New Roman"/>
          <w:b/>
          <w:lang w:val="en-GB"/>
        </w:rPr>
        <w:t>4</w:t>
      </w:r>
      <w:r w:rsidRPr="002E37B7">
        <w:rPr>
          <w:rFonts w:cs="Times New Roman"/>
          <w:b/>
          <w:lang w:val="en-GB"/>
        </w:rPr>
        <w:t>. remote UE can be in any RRC states if legacy SIB/paging delivery works in multi-hop system</w:t>
      </w:r>
      <w:r>
        <w:rPr>
          <w:rFonts w:cs="Times New Roman"/>
          <w:lang w:val="en-GB"/>
        </w:rPr>
        <w:t>.</w:t>
      </w:r>
    </w:p>
    <w:p w14:paraId="4A33FB94" w14:textId="77777777" w:rsidR="00EC5008" w:rsidRDefault="00EC5008" w:rsidP="00913169">
      <w:pPr>
        <w:rPr>
          <w:rFonts w:cs="Times New Roman"/>
          <w:lang w:val="en-GB"/>
        </w:rPr>
      </w:pPr>
    </w:p>
    <w:p w14:paraId="6F4905AD" w14:textId="0D071158" w:rsidR="005D6179" w:rsidRDefault="00EC5008" w:rsidP="00913169">
      <w:pPr>
        <w:rPr>
          <w:rFonts w:cs="Times New Roman"/>
          <w:lang w:val="en-GB"/>
        </w:rPr>
      </w:pPr>
      <w:r>
        <w:rPr>
          <w:rFonts w:cs="Times New Roman" w:hint="eastAsia"/>
          <w:lang w:val="en-GB"/>
        </w:rPr>
        <w:t>T</w:t>
      </w:r>
      <w:r>
        <w:rPr>
          <w:rFonts w:cs="Times New Roman"/>
          <w:lang w:val="en-GB"/>
        </w:rPr>
        <w:t>hirdly, remote UE needs to establish RRC connection with the gNB for communication. RAN2 discuss in the email discussion[</w:t>
      </w:r>
      <w:r w:rsidR="00E31EBA">
        <w:rPr>
          <w:rFonts w:cs="Times New Roman"/>
          <w:lang w:val="en-GB"/>
        </w:rPr>
        <w:t>6</w:t>
      </w:r>
      <w:r>
        <w:rPr>
          <w:rFonts w:cs="Times New Roman"/>
          <w:lang w:val="en-GB"/>
        </w:rPr>
        <w:t>]. We think both approach</w:t>
      </w:r>
      <w:r w:rsidR="007E41B5">
        <w:rPr>
          <w:rFonts w:cs="Times New Roman"/>
          <w:lang w:val="en-GB"/>
        </w:rPr>
        <w:t>es</w:t>
      </w:r>
      <w:r>
        <w:rPr>
          <w:rFonts w:cs="Times New Roman"/>
          <w:lang w:val="en-GB"/>
        </w:rPr>
        <w:t xml:space="preserve"> might work </w:t>
      </w:r>
      <w:r w:rsidR="007E41B5">
        <w:rPr>
          <w:rFonts w:cs="Times New Roman"/>
          <w:lang w:val="en-GB"/>
        </w:rPr>
        <w:t xml:space="preserve">at establishment phase. But for approach 2, intermediate relay UEs derive L2 configuration by itself using SIB/pre-configuration, NW needs to reconfigure the UEs if one intermediate relay UE becomes to be in RRC_CONNECTED. </w:t>
      </w:r>
      <w:r w:rsidR="00E8580E" w:rsidRPr="00E8580E">
        <w:rPr>
          <w:rFonts w:cs="Times New Roman"/>
          <w:lang w:val="en-GB"/>
        </w:rPr>
        <w:t xml:space="preserve">This can result in unnecessary </w:t>
      </w:r>
      <w:r w:rsidR="00E8580E">
        <w:rPr>
          <w:rFonts w:cs="Times New Roman"/>
          <w:lang w:val="en-GB"/>
        </w:rPr>
        <w:t xml:space="preserve">PC5-RRC </w:t>
      </w:r>
      <w:r w:rsidR="00E8580E" w:rsidRPr="00E8580E">
        <w:rPr>
          <w:rFonts w:cs="Times New Roman"/>
          <w:lang w:val="en-GB"/>
        </w:rPr>
        <w:t>signal</w:t>
      </w:r>
      <w:r w:rsidR="00E8580E">
        <w:rPr>
          <w:rFonts w:cs="Times New Roman"/>
          <w:lang w:val="en-GB"/>
        </w:rPr>
        <w:t>l</w:t>
      </w:r>
      <w:r w:rsidR="00E8580E" w:rsidRPr="00E8580E">
        <w:rPr>
          <w:rFonts w:cs="Times New Roman"/>
          <w:lang w:val="en-GB"/>
        </w:rPr>
        <w:t>ing.</w:t>
      </w:r>
      <w:r w:rsidR="00E8580E">
        <w:rPr>
          <w:rFonts w:cs="Times New Roman"/>
          <w:lang w:val="en-GB"/>
        </w:rPr>
        <w:t xml:space="preserve"> </w:t>
      </w:r>
      <w:r w:rsidR="007E41B5">
        <w:rPr>
          <w:rFonts w:cs="Times New Roman"/>
          <w:lang w:val="en-GB"/>
        </w:rPr>
        <w:t>For approach 1, NW needs to reconfigure all relay UEs for the remote UE upon RRC connection establishment and reconfiguration. However, a</w:t>
      </w:r>
      <w:r w:rsidR="007E41B5" w:rsidRPr="007E41B5">
        <w:rPr>
          <w:rFonts w:cs="Times New Roman"/>
          <w:lang w:val="en-GB"/>
        </w:rPr>
        <w:t xml:space="preserve">fter the </w:t>
      </w:r>
      <w:r w:rsidR="007E41B5">
        <w:rPr>
          <w:rFonts w:cs="Times New Roman"/>
          <w:lang w:val="en-GB"/>
        </w:rPr>
        <w:t>configuration</w:t>
      </w:r>
      <w:r w:rsidR="007E41B5" w:rsidRPr="007E41B5">
        <w:rPr>
          <w:rFonts w:cs="Times New Roman"/>
          <w:lang w:val="en-GB"/>
        </w:rPr>
        <w:t xml:space="preserve"> is applied, </w:t>
      </w:r>
      <w:r w:rsidR="007E41B5">
        <w:rPr>
          <w:rFonts w:cs="Times New Roman"/>
          <w:lang w:val="en-GB"/>
        </w:rPr>
        <w:t>relay UEs except the first relay UE</w:t>
      </w:r>
      <w:r w:rsidR="007E41B5" w:rsidRPr="007E41B5">
        <w:rPr>
          <w:rFonts w:cs="Times New Roman"/>
          <w:lang w:val="en-GB"/>
        </w:rPr>
        <w:t xml:space="preserve"> can be in any </w:t>
      </w:r>
      <w:r w:rsidR="007E41B5">
        <w:rPr>
          <w:rFonts w:cs="Times New Roman"/>
          <w:lang w:val="en-GB"/>
        </w:rPr>
        <w:t xml:space="preserve">RRC </w:t>
      </w:r>
      <w:r w:rsidR="007E41B5" w:rsidRPr="007E41B5">
        <w:rPr>
          <w:rFonts w:cs="Times New Roman"/>
          <w:lang w:val="en-GB"/>
        </w:rPr>
        <w:t>state.</w:t>
      </w:r>
      <w:r w:rsidR="007E41B5">
        <w:rPr>
          <w:rFonts w:cs="Times New Roman"/>
          <w:lang w:val="en-GB"/>
        </w:rPr>
        <w:t xml:space="preserve"> Thus, </w:t>
      </w:r>
      <w:r w:rsidR="00E8580E">
        <w:rPr>
          <w:rFonts w:cs="Times New Roman"/>
          <w:lang w:val="en-GB"/>
        </w:rPr>
        <w:t xml:space="preserve">we prefer approach 1 but can discuss in meeting. Due to the remaining TU, </w:t>
      </w:r>
      <w:r w:rsidR="00E8580E">
        <w:rPr>
          <w:rFonts w:cs="Times New Roman" w:hint="eastAsia"/>
          <w:lang w:val="en-GB"/>
        </w:rPr>
        <w:t>R</w:t>
      </w:r>
      <w:r w:rsidR="00E8580E">
        <w:rPr>
          <w:rFonts w:cs="Times New Roman"/>
          <w:lang w:val="en-GB"/>
        </w:rPr>
        <w:t>AN2 should choose between approach 1 and approach 2.</w:t>
      </w:r>
    </w:p>
    <w:p w14:paraId="5B761DB0" w14:textId="2DE09832" w:rsidR="00E8580E" w:rsidRPr="00E8580E" w:rsidRDefault="00E8580E" w:rsidP="00913169">
      <w:pPr>
        <w:rPr>
          <w:rFonts w:cs="Times New Roman"/>
          <w:b/>
          <w:lang w:val="en-GB"/>
        </w:rPr>
      </w:pPr>
      <w:r w:rsidRPr="00E8580E">
        <w:rPr>
          <w:rFonts w:cs="Times New Roman"/>
          <w:b/>
          <w:lang w:val="en-GB"/>
        </w:rPr>
        <w:t xml:space="preserve">Proposal </w:t>
      </w:r>
      <w:r>
        <w:rPr>
          <w:rFonts w:cs="Times New Roman"/>
          <w:b/>
          <w:lang w:val="en-GB"/>
        </w:rPr>
        <w:t>5</w:t>
      </w:r>
      <w:r w:rsidRPr="00E8580E">
        <w:rPr>
          <w:rFonts w:cs="Times New Roman"/>
          <w:b/>
          <w:lang w:val="en-GB"/>
        </w:rPr>
        <w:t xml:space="preserve">. </w:t>
      </w:r>
      <w:r w:rsidRPr="00E8580E">
        <w:rPr>
          <w:rFonts w:cs="Times New Roman" w:hint="eastAsia"/>
          <w:b/>
          <w:lang w:val="en-GB"/>
        </w:rPr>
        <w:t>R</w:t>
      </w:r>
      <w:r w:rsidRPr="00E8580E">
        <w:rPr>
          <w:rFonts w:cs="Times New Roman"/>
          <w:b/>
          <w:lang w:val="en-GB"/>
        </w:rPr>
        <w:t>AN2 choose between approach 1 and approach 2</w:t>
      </w:r>
      <w:r w:rsidR="00D665C9">
        <w:rPr>
          <w:rFonts w:cs="Times New Roman"/>
          <w:b/>
          <w:lang w:val="en-GB"/>
        </w:rPr>
        <w:t xml:space="preserve"> as shown in [6]</w:t>
      </w:r>
      <w:bookmarkStart w:id="3" w:name="_GoBack"/>
      <w:bookmarkEnd w:id="3"/>
      <w:r w:rsidRPr="00E8580E">
        <w:rPr>
          <w:rFonts w:cs="Times New Roman"/>
          <w:b/>
          <w:lang w:val="en-GB"/>
        </w:rPr>
        <w:t>.</w:t>
      </w:r>
    </w:p>
    <w:p w14:paraId="1E8460A3" w14:textId="77777777" w:rsidR="006777A9" w:rsidRPr="007E41B5" w:rsidRDefault="006777A9" w:rsidP="00B85A5E">
      <w:pPr>
        <w:rPr>
          <w:rFonts w:cs="Times New Roman"/>
          <w:lang w:val="en-GB"/>
        </w:rPr>
      </w:pPr>
    </w:p>
    <w:p w14:paraId="56B59295" w14:textId="25220CC6" w:rsidR="00D02481" w:rsidRDefault="00C170FC" w:rsidP="00D02481">
      <w:pPr>
        <w:pStyle w:val="3"/>
        <w:rPr>
          <w:lang w:eastAsia="ja-JP"/>
        </w:rPr>
      </w:pPr>
      <w:r>
        <w:rPr>
          <w:lang w:eastAsia="ja-JP"/>
        </w:rPr>
        <w:t>SRAP configuration</w:t>
      </w:r>
    </w:p>
    <w:p w14:paraId="798579CF" w14:textId="1CF93543" w:rsidR="00DE3054" w:rsidRPr="00044963" w:rsidRDefault="005D6179" w:rsidP="00D02481">
      <w:pPr>
        <w:rPr>
          <w:rFonts w:cs="Times New Roman"/>
          <w:lang w:val="en-GB"/>
        </w:rPr>
      </w:pPr>
      <w:r>
        <w:rPr>
          <w:rFonts w:cs="Times New Roman"/>
          <w:lang w:val="en-GB"/>
        </w:rPr>
        <w:t xml:space="preserve">In RAN2#127, RAN2 agreed with following protocol stack for control plane as below. </w:t>
      </w:r>
    </w:p>
    <w:p w14:paraId="3DE7D3F1" w14:textId="5397C09B" w:rsidR="00DE3054" w:rsidRDefault="00B47983" w:rsidP="00B47983">
      <w:pPr>
        <w:jc w:val="center"/>
      </w:pPr>
      <w:r>
        <w:object w:dxaOrig="10500" w:dyaOrig="3910" w14:anchorId="00B53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25.55pt" o:ole="">
            <v:imagedata r:id="rId9" o:title=""/>
          </v:shape>
          <o:OLEObject Type="Embed" ProgID="Visio.Drawing.15" ShapeID="_x0000_i1025" DrawAspect="Content" ObjectID="_1792588397" r:id="rId10"/>
        </w:object>
      </w:r>
    </w:p>
    <w:p w14:paraId="6B24EECA" w14:textId="279D3AB6" w:rsidR="00B47983" w:rsidRDefault="00B47983" w:rsidP="00B47983">
      <w:pPr>
        <w:jc w:val="center"/>
        <w:rPr>
          <w:lang w:val="en-GB"/>
        </w:rPr>
      </w:pPr>
      <w:r>
        <w:rPr>
          <w:lang w:val="en-GB"/>
        </w:rPr>
        <w:t>Figure 7. candidate protocol stack for C-plane in multi-hop relay</w:t>
      </w:r>
    </w:p>
    <w:p w14:paraId="212D4783" w14:textId="52EEE907" w:rsidR="00F878BC" w:rsidRDefault="00F878BC" w:rsidP="00D02481">
      <w:pPr>
        <w:rPr>
          <w:rFonts w:cs="Times New Roman"/>
          <w:lang w:val="en-GB"/>
        </w:rPr>
      </w:pPr>
      <w:r w:rsidRPr="00F878BC">
        <w:rPr>
          <w:rFonts w:cs="Times New Roman"/>
          <w:lang w:val="en-GB"/>
        </w:rPr>
        <w:t>SRAP</w:t>
      </w:r>
      <w:r>
        <w:rPr>
          <w:rFonts w:cs="Times New Roman"/>
          <w:lang w:val="en-GB"/>
        </w:rPr>
        <w:t xml:space="preserve"> layer supports </w:t>
      </w:r>
      <w:r w:rsidR="00F55BED">
        <w:rPr>
          <w:rFonts w:cs="Times New Roman"/>
          <w:lang w:val="en-GB"/>
        </w:rPr>
        <w:t xml:space="preserve">the </w:t>
      </w:r>
      <w:r w:rsidR="001D524F">
        <w:rPr>
          <w:rFonts w:cs="Times New Roman"/>
          <w:lang w:val="en-GB"/>
        </w:rPr>
        <w:t xml:space="preserve">routing function, i.e. determination of egress RLC channel/link, determination of UE/BEARER ID field and data transfer. </w:t>
      </w:r>
      <w:r w:rsidR="00341AD4">
        <w:rPr>
          <w:rFonts w:cs="Times New Roman"/>
          <w:lang w:val="en-GB"/>
        </w:rPr>
        <w:t xml:space="preserve">For routing function, gNB configures relay UE(s) and remote UE with local UE ID and mapping rule. Then, the relay UE(s) and remote UE determines the route of the packet based on the SRAP header of the packet. There are two types of SRAP header, one is for U2N SRAP data PDU and another one is for </w:t>
      </w:r>
      <w:r w:rsidR="0001095C">
        <w:rPr>
          <w:rFonts w:cs="Times New Roman"/>
          <w:lang w:val="en-GB"/>
        </w:rPr>
        <w:t xml:space="preserve">U2U SRAP data PDU. The both of SRAP header has common fields, i.e. D/C field, </w:t>
      </w:r>
      <w:r w:rsidR="00ED5303">
        <w:rPr>
          <w:rFonts w:cs="Times New Roman"/>
          <w:lang w:val="en-GB"/>
        </w:rPr>
        <w:t xml:space="preserve">BEARER ID field and UE ID field(s). D/C field is exactly same. So, it can be reused for multi-hop relay. The value of BEARER ID refers appropriate bearer identity. It means that, in case of U2N relay, the value refers </w:t>
      </w:r>
      <w:proofErr w:type="spellStart"/>
      <w:r w:rsidR="00ED5303" w:rsidRPr="00ED5303">
        <w:rPr>
          <w:rFonts w:cs="Times New Roman"/>
          <w:i/>
          <w:lang w:val="en-GB"/>
        </w:rPr>
        <w:t>srb</w:t>
      </w:r>
      <w:proofErr w:type="spellEnd"/>
      <w:r w:rsidR="00ED5303" w:rsidRPr="00ED5303">
        <w:rPr>
          <w:rFonts w:cs="Times New Roman"/>
          <w:i/>
          <w:lang w:val="en-GB"/>
        </w:rPr>
        <w:t>-Identity</w:t>
      </w:r>
      <w:r w:rsidR="00ED5303">
        <w:rPr>
          <w:rFonts w:cs="Times New Roman"/>
          <w:lang w:val="en-GB"/>
        </w:rPr>
        <w:t xml:space="preserve"> or </w:t>
      </w:r>
      <w:r w:rsidR="00ED5303" w:rsidRPr="00ED5303">
        <w:rPr>
          <w:rFonts w:cs="Times New Roman"/>
          <w:i/>
          <w:lang w:val="en-GB"/>
        </w:rPr>
        <w:t>drb-Identity</w:t>
      </w:r>
      <w:r w:rsidR="00ED5303">
        <w:rPr>
          <w:rFonts w:cs="Times New Roman"/>
          <w:lang w:val="en-GB"/>
        </w:rPr>
        <w:t xml:space="preserve"> (minus 1) and, in case of U2U relay</w:t>
      </w:r>
      <w:r w:rsidR="00B82CA3">
        <w:rPr>
          <w:rFonts w:cs="Times New Roman"/>
          <w:lang w:val="en-GB"/>
        </w:rPr>
        <w:t xml:space="preserve">, the value refers SL-SRB identity or </w:t>
      </w:r>
      <w:r w:rsidR="00B82CA3" w:rsidRPr="00B82CA3">
        <w:rPr>
          <w:rFonts w:cs="Times New Roman"/>
          <w:i/>
          <w:lang w:val="en-GB"/>
        </w:rPr>
        <w:t>slrb-PC5-ConfigIndex</w:t>
      </w:r>
      <w:r w:rsidR="00B82CA3">
        <w:rPr>
          <w:rFonts w:cs="Times New Roman"/>
          <w:lang w:val="en-GB"/>
        </w:rPr>
        <w:t xml:space="preserve">. In </w:t>
      </w:r>
      <w:r w:rsidR="00887427">
        <w:rPr>
          <w:rFonts w:cs="Times New Roman" w:hint="eastAsia"/>
          <w:lang w:val="en-GB"/>
        </w:rPr>
        <w:t>t</w:t>
      </w:r>
      <w:r w:rsidR="00887427">
        <w:rPr>
          <w:rFonts w:cs="Times New Roman"/>
          <w:lang w:val="en-GB"/>
        </w:rPr>
        <w:t xml:space="preserve">he </w:t>
      </w:r>
      <w:r w:rsidR="00B82CA3">
        <w:rPr>
          <w:rFonts w:cs="Times New Roman"/>
          <w:lang w:val="en-GB"/>
        </w:rPr>
        <w:t xml:space="preserve">multi-hop case, </w:t>
      </w:r>
      <w:r w:rsidR="00887427">
        <w:rPr>
          <w:rFonts w:cs="Times New Roman"/>
          <w:lang w:val="en-GB"/>
        </w:rPr>
        <w:t xml:space="preserve">the </w:t>
      </w:r>
      <w:r w:rsidR="00B82CA3">
        <w:rPr>
          <w:rFonts w:cs="Times New Roman"/>
          <w:lang w:val="en-GB"/>
        </w:rPr>
        <w:t>U2N</w:t>
      </w:r>
      <w:r w:rsidR="00286D7F">
        <w:rPr>
          <w:rFonts w:cs="Times New Roman" w:hint="eastAsia"/>
          <w:lang w:val="en-GB"/>
        </w:rPr>
        <w:t xml:space="preserve"> </w:t>
      </w:r>
      <w:r w:rsidR="00B82CA3">
        <w:rPr>
          <w:rFonts w:cs="Times New Roman"/>
          <w:lang w:val="en-GB"/>
        </w:rPr>
        <w:t>relay format can be reused since E2E RB is not sidelink specific bearer</w:t>
      </w:r>
      <w:r w:rsidR="00466B8F">
        <w:rPr>
          <w:rFonts w:cs="Times New Roman"/>
          <w:lang w:val="en-GB"/>
        </w:rPr>
        <w:t>. The discussion point is UE ID</w:t>
      </w:r>
      <w:r w:rsidR="00B20521">
        <w:rPr>
          <w:rFonts w:cs="Times New Roman"/>
          <w:lang w:val="en-GB"/>
        </w:rPr>
        <w:t xml:space="preserve"> field</w:t>
      </w:r>
      <w:r w:rsidR="00466B8F">
        <w:rPr>
          <w:rFonts w:cs="Times New Roman"/>
          <w:lang w:val="en-GB"/>
        </w:rPr>
        <w:t xml:space="preserve">. In case of </w:t>
      </w:r>
      <w:r w:rsidR="00887427">
        <w:rPr>
          <w:rFonts w:cs="Times New Roman"/>
          <w:lang w:val="en-GB"/>
        </w:rPr>
        <w:t xml:space="preserve">the </w:t>
      </w:r>
      <w:r w:rsidR="00466B8F">
        <w:rPr>
          <w:rFonts w:cs="Times New Roman"/>
          <w:lang w:val="en-GB"/>
        </w:rPr>
        <w:t xml:space="preserve">U2N relay, one UE ID of remote UE’s local ID and, in case of U2U relay, two UE IDs of source remote UE and destination remote UE. </w:t>
      </w:r>
      <w:r w:rsidR="00B0055B">
        <w:rPr>
          <w:rFonts w:cs="Times New Roman"/>
          <w:lang w:val="en-GB"/>
        </w:rPr>
        <w:t>In our understanding, two ID</w:t>
      </w:r>
      <w:r w:rsidR="00A86D19">
        <w:rPr>
          <w:rFonts w:cs="Times New Roman" w:hint="eastAsia"/>
          <w:lang w:val="en-GB"/>
        </w:rPr>
        <w:t>s</w:t>
      </w:r>
      <w:r w:rsidR="00B0055B">
        <w:rPr>
          <w:rFonts w:cs="Times New Roman"/>
          <w:lang w:val="en-GB"/>
        </w:rPr>
        <w:t xml:space="preserve"> </w:t>
      </w:r>
      <w:r w:rsidR="00A86D19">
        <w:rPr>
          <w:rFonts w:cs="Times New Roman"/>
          <w:lang w:val="en-GB"/>
        </w:rPr>
        <w:t xml:space="preserve">are </w:t>
      </w:r>
      <w:r w:rsidR="00B0055B">
        <w:rPr>
          <w:rFonts w:cs="Times New Roman"/>
          <w:lang w:val="en-GB"/>
        </w:rPr>
        <w:t xml:space="preserve">needed for the destination remote UE that receives the SRAP PDU to determine </w:t>
      </w:r>
      <w:r w:rsidR="00B83DF4">
        <w:rPr>
          <w:rFonts w:cs="Times New Roman"/>
          <w:lang w:val="en-GB"/>
        </w:rPr>
        <w:t xml:space="preserve">to which PDCP the corresponding SRAP SDU should be transferred if E2E SL-DRBs from multiple source UEs are mapped to one ingress PC5 RLC channel. In case of multi-hop relay, </w:t>
      </w:r>
      <w:r w:rsidR="00B83DF4" w:rsidRPr="00B83DF4">
        <w:rPr>
          <w:rFonts w:cs="Times New Roman"/>
          <w:lang w:val="en-GB"/>
        </w:rPr>
        <w:t>such a situation occurs in gNB.</w:t>
      </w:r>
      <w:r w:rsidR="00B377D2">
        <w:rPr>
          <w:rFonts w:cs="Times New Roman"/>
          <w:lang w:val="en-GB"/>
        </w:rPr>
        <w:t xml:space="preserve"> Then, gNB understands who is </w:t>
      </w:r>
      <w:r w:rsidR="00A86D19">
        <w:rPr>
          <w:rFonts w:cs="Times New Roman"/>
          <w:lang w:val="en-GB"/>
        </w:rPr>
        <w:t xml:space="preserve">source UE </w:t>
      </w:r>
      <w:r w:rsidR="00B377D2">
        <w:rPr>
          <w:rFonts w:cs="Times New Roman"/>
          <w:lang w:val="en-GB"/>
        </w:rPr>
        <w:t xml:space="preserve">based on </w:t>
      </w:r>
      <w:r w:rsidR="00C17AB0">
        <w:rPr>
          <w:rFonts w:cs="Times New Roman"/>
          <w:lang w:val="en-GB"/>
        </w:rPr>
        <w:t>one UE ID field (i.e. remote UE</w:t>
      </w:r>
      <w:r w:rsidR="00675CF2">
        <w:rPr>
          <w:rFonts w:cs="Times New Roman"/>
          <w:lang w:val="en-GB"/>
        </w:rPr>
        <w:t>’s local ID</w:t>
      </w:r>
      <w:r w:rsidR="00C17AB0">
        <w:rPr>
          <w:rFonts w:cs="Times New Roman"/>
          <w:lang w:val="en-GB"/>
        </w:rPr>
        <w:t>)</w:t>
      </w:r>
      <w:r w:rsidR="00675CF2">
        <w:rPr>
          <w:rFonts w:cs="Times New Roman"/>
          <w:lang w:val="en-GB"/>
        </w:rPr>
        <w:t>. Also, the intermediate UEs can understand</w:t>
      </w:r>
      <w:r w:rsidR="001249CA" w:rsidRPr="001249CA">
        <w:rPr>
          <w:rFonts w:cs="Times New Roman"/>
          <w:lang w:val="en-GB"/>
        </w:rPr>
        <w:t xml:space="preserve"> whether the SRAP SDU is UL or DL based on the received RLC </w:t>
      </w:r>
      <w:r w:rsidR="001249CA">
        <w:rPr>
          <w:rFonts w:cs="Times New Roman"/>
          <w:lang w:val="en-GB"/>
        </w:rPr>
        <w:t>e</w:t>
      </w:r>
      <w:r w:rsidR="001249CA" w:rsidRPr="001249CA">
        <w:rPr>
          <w:rFonts w:cs="Times New Roman"/>
          <w:lang w:val="en-GB"/>
        </w:rPr>
        <w:t>ven if there is only one UE ID</w:t>
      </w:r>
      <w:r w:rsidR="00447295">
        <w:rPr>
          <w:rFonts w:cs="Times New Roman"/>
          <w:lang w:val="en-GB"/>
        </w:rPr>
        <w:t>, b</w:t>
      </w:r>
      <w:r w:rsidR="001249CA" w:rsidRPr="001249CA">
        <w:rPr>
          <w:rFonts w:cs="Times New Roman"/>
          <w:lang w:val="en-GB"/>
        </w:rPr>
        <w:t xml:space="preserve">ecause one RLC </w:t>
      </w:r>
      <w:r w:rsidR="00447295">
        <w:rPr>
          <w:rFonts w:cs="Times New Roman"/>
          <w:lang w:val="en-GB"/>
        </w:rPr>
        <w:t xml:space="preserve">entity </w:t>
      </w:r>
      <w:r w:rsidR="001249CA" w:rsidRPr="001249CA">
        <w:rPr>
          <w:rFonts w:cs="Times New Roman"/>
          <w:lang w:val="en-GB"/>
        </w:rPr>
        <w:t>cannot be established for multiple destinations.</w:t>
      </w:r>
      <w:r w:rsidR="00447295">
        <w:rPr>
          <w:rFonts w:cs="Times New Roman"/>
          <w:lang w:val="en-GB"/>
        </w:rPr>
        <w:t xml:space="preserve"> Therefore, SRAP header for legacy U2N relay can be reused.</w:t>
      </w:r>
    </w:p>
    <w:p w14:paraId="7865E5EB" w14:textId="094F6479" w:rsidR="00466B8F" w:rsidRPr="00B20521" w:rsidRDefault="00466B8F" w:rsidP="00D02481">
      <w:pPr>
        <w:rPr>
          <w:rFonts w:cs="Times New Roman"/>
          <w:b/>
          <w:lang w:val="en-GB"/>
        </w:rPr>
      </w:pPr>
      <w:r w:rsidRPr="00B20521">
        <w:rPr>
          <w:rFonts w:cs="Times New Roman" w:hint="eastAsia"/>
          <w:b/>
          <w:lang w:val="en-GB"/>
        </w:rPr>
        <w:lastRenderedPageBreak/>
        <w:t>P</w:t>
      </w:r>
      <w:r w:rsidRPr="00B20521">
        <w:rPr>
          <w:rFonts w:cs="Times New Roman"/>
          <w:b/>
          <w:lang w:val="en-GB"/>
        </w:rPr>
        <w:t xml:space="preserve">roposal </w:t>
      </w:r>
      <w:r w:rsidR="00E8580E">
        <w:rPr>
          <w:rFonts w:cs="Times New Roman"/>
          <w:b/>
          <w:lang w:val="en-GB"/>
        </w:rPr>
        <w:t>6</w:t>
      </w:r>
      <w:r w:rsidRPr="00B20521">
        <w:rPr>
          <w:rFonts w:cs="Times New Roman"/>
          <w:b/>
          <w:lang w:val="en-GB"/>
        </w:rPr>
        <w:t xml:space="preserve">. D/C field and BEARER ID field in U2N SRAP Data PDU format with SRAP header </w:t>
      </w:r>
      <w:r w:rsidR="00B20521" w:rsidRPr="00B20521">
        <w:rPr>
          <w:rFonts w:cs="Times New Roman"/>
          <w:b/>
          <w:lang w:val="en-GB"/>
        </w:rPr>
        <w:t>are</w:t>
      </w:r>
      <w:r w:rsidRPr="00B20521">
        <w:rPr>
          <w:rFonts w:cs="Times New Roman"/>
          <w:b/>
          <w:lang w:val="en-GB"/>
        </w:rPr>
        <w:t xml:space="preserve"> reused </w:t>
      </w:r>
      <w:r w:rsidR="00B20521" w:rsidRPr="00B20521">
        <w:rPr>
          <w:rFonts w:cs="Times New Roman"/>
          <w:b/>
          <w:lang w:val="en-GB"/>
        </w:rPr>
        <w:t>for multi-hop relay.</w:t>
      </w:r>
    </w:p>
    <w:p w14:paraId="1B068AED" w14:textId="10A27E4D" w:rsidR="00B20521" w:rsidRDefault="00B20521" w:rsidP="00D02481">
      <w:pPr>
        <w:rPr>
          <w:rFonts w:cs="Times New Roman"/>
          <w:b/>
          <w:lang w:val="en-GB"/>
        </w:rPr>
      </w:pPr>
      <w:r w:rsidRPr="008A1CC2">
        <w:rPr>
          <w:rFonts w:cs="Times New Roman" w:hint="eastAsia"/>
          <w:b/>
          <w:lang w:val="en-GB"/>
        </w:rPr>
        <w:t>P</w:t>
      </w:r>
      <w:r w:rsidRPr="008A1CC2">
        <w:rPr>
          <w:rFonts w:cs="Times New Roman"/>
          <w:b/>
          <w:lang w:val="en-GB"/>
        </w:rPr>
        <w:t xml:space="preserve">roposal </w:t>
      </w:r>
      <w:r w:rsidR="00E8580E">
        <w:rPr>
          <w:rFonts w:cs="Times New Roman"/>
          <w:b/>
          <w:lang w:val="en-GB"/>
        </w:rPr>
        <w:t>7</w:t>
      </w:r>
      <w:r w:rsidRPr="008A1CC2">
        <w:rPr>
          <w:rFonts w:cs="Times New Roman"/>
          <w:b/>
          <w:lang w:val="en-GB"/>
        </w:rPr>
        <w:t xml:space="preserve">. </w:t>
      </w:r>
      <w:r w:rsidR="00447295">
        <w:rPr>
          <w:rFonts w:cs="Times New Roman"/>
          <w:b/>
          <w:lang w:val="en-GB"/>
        </w:rPr>
        <w:t>The one UE ID field</w:t>
      </w:r>
      <w:r w:rsidR="00AA543A">
        <w:rPr>
          <w:rFonts w:cs="Times New Roman"/>
          <w:b/>
          <w:lang w:val="en-GB"/>
        </w:rPr>
        <w:t xml:space="preserve"> </w:t>
      </w:r>
      <w:r w:rsidR="00447295" w:rsidRPr="00B20521">
        <w:rPr>
          <w:rFonts w:cs="Times New Roman"/>
          <w:b/>
          <w:lang w:val="en-GB"/>
        </w:rPr>
        <w:t>in U2N SRAP Data PDU format with SRAP header are reused for multi-hop relay</w:t>
      </w:r>
      <w:r w:rsidR="00AA543A">
        <w:rPr>
          <w:rFonts w:cs="Times New Roman"/>
          <w:b/>
          <w:lang w:val="en-GB"/>
        </w:rPr>
        <w:t>, i.e. remote UE’s local ID is set to the UE ID</w:t>
      </w:r>
      <w:r w:rsidR="00447295" w:rsidRPr="00B20521">
        <w:rPr>
          <w:rFonts w:cs="Times New Roman"/>
          <w:b/>
          <w:lang w:val="en-GB"/>
        </w:rPr>
        <w:t>.</w:t>
      </w:r>
    </w:p>
    <w:p w14:paraId="14F9A3AC" w14:textId="58FF5C94" w:rsidR="00447295" w:rsidRDefault="00AA543A" w:rsidP="00D02481">
      <w:pPr>
        <w:rPr>
          <w:rFonts w:cs="Times New Roman"/>
          <w:lang w:val="en-GB"/>
        </w:rPr>
      </w:pPr>
      <w:r>
        <w:rPr>
          <w:rFonts w:cs="Times New Roman"/>
          <w:lang w:val="en-GB"/>
        </w:rPr>
        <w:t xml:space="preserve">And, as with legacy, </w:t>
      </w:r>
      <w:r w:rsidR="007203C1">
        <w:rPr>
          <w:rFonts w:cs="Times New Roman"/>
          <w:lang w:val="en-GB"/>
        </w:rPr>
        <w:t xml:space="preserve">to avoid the local ID collisions, </w:t>
      </w:r>
      <w:r>
        <w:rPr>
          <w:rFonts w:cs="Times New Roman"/>
          <w:lang w:val="en-GB"/>
        </w:rPr>
        <w:t>gNB should allocate local ID for each remote UE</w:t>
      </w:r>
      <w:r w:rsidRPr="00AA543A">
        <w:t xml:space="preserve"> </w:t>
      </w:r>
      <w:r>
        <w:rPr>
          <w:rFonts w:cs="Times New Roman"/>
          <w:lang w:val="en-GB"/>
        </w:rPr>
        <w:t>for</w:t>
      </w:r>
      <w:r w:rsidRPr="00AA543A">
        <w:rPr>
          <w:rFonts w:cs="Times New Roman"/>
          <w:lang w:val="en-GB"/>
        </w:rPr>
        <w:t xml:space="preserve"> manag</w:t>
      </w:r>
      <w:r>
        <w:rPr>
          <w:rFonts w:cs="Times New Roman"/>
          <w:lang w:val="en-GB"/>
        </w:rPr>
        <w:t>ing</w:t>
      </w:r>
      <w:r w:rsidRPr="00AA543A">
        <w:rPr>
          <w:rFonts w:cs="Times New Roman"/>
          <w:lang w:val="en-GB"/>
        </w:rPr>
        <w:t xml:space="preserve"> sources </w:t>
      </w:r>
      <w:r>
        <w:rPr>
          <w:rFonts w:cs="Times New Roman"/>
          <w:lang w:val="en-GB"/>
        </w:rPr>
        <w:t xml:space="preserve">of UL data </w:t>
      </w:r>
      <w:r w:rsidRPr="00AA543A">
        <w:rPr>
          <w:rFonts w:cs="Times New Roman"/>
          <w:lang w:val="en-GB"/>
        </w:rPr>
        <w:t xml:space="preserve">and destinations </w:t>
      </w:r>
      <w:r>
        <w:rPr>
          <w:rFonts w:cs="Times New Roman"/>
          <w:lang w:val="en-GB"/>
        </w:rPr>
        <w:t>of DL data.</w:t>
      </w:r>
      <w:r w:rsidR="00055558">
        <w:rPr>
          <w:rFonts w:cs="Times New Roman"/>
          <w:lang w:val="en-GB"/>
        </w:rPr>
        <w:t xml:space="preserve"> </w:t>
      </w:r>
    </w:p>
    <w:p w14:paraId="7783CF23" w14:textId="16D6EA75" w:rsidR="00AA543A" w:rsidRPr="00AA543A" w:rsidRDefault="00AA543A" w:rsidP="00D02481">
      <w:pPr>
        <w:rPr>
          <w:rFonts w:cs="Times New Roman"/>
          <w:lang w:val="en-GB"/>
        </w:rPr>
      </w:pPr>
      <w:r w:rsidRPr="008A1CC2">
        <w:rPr>
          <w:rFonts w:cs="Times New Roman" w:hint="eastAsia"/>
          <w:b/>
          <w:lang w:val="en-GB"/>
        </w:rPr>
        <w:t>P</w:t>
      </w:r>
      <w:r w:rsidRPr="008A1CC2">
        <w:rPr>
          <w:rFonts w:cs="Times New Roman"/>
          <w:b/>
          <w:lang w:val="en-GB"/>
        </w:rPr>
        <w:t xml:space="preserve">roposal </w:t>
      </w:r>
      <w:r w:rsidR="00E8580E">
        <w:rPr>
          <w:rFonts w:cs="Times New Roman"/>
          <w:b/>
          <w:lang w:val="en-GB"/>
        </w:rPr>
        <w:t>8</w:t>
      </w:r>
      <w:r w:rsidRPr="008A1CC2">
        <w:rPr>
          <w:rFonts w:cs="Times New Roman"/>
          <w:b/>
          <w:lang w:val="en-GB"/>
        </w:rPr>
        <w:t xml:space="preserve">. </w:t>
      </w:r>
      <w:r w:rsidRPr="00AA543A">
        <w:rPr>
          <w:rFonts w:cs="Times New Roman"/>
          <w:b/>
          <w:lang w:val="en-GB"/>
        </w:rPr>
        <w:t>gNB should allocate local ID for remote UE</w:t>
      </w:r>
      <w:r w:rsidR="000B5ABE">
        <w:rPr>
          <w:rFonts w:cs="Times New Roman"/>
          <w:b/>
          <w:lang w:val="en-GB"/>
        </w:rPr>
        <w:t>(s) for SRAP configuration</w:t>
      </w:r>
      <w:r w:rsidRPr="00B20521">
        <w:rPr>
          <w:rFonts w:cs="Times New Roman"/>
          <w:b/>
          <w:lang w:val="en-GB"/>
        </w:rPr>
        <w:t>.</w:t>
      </w:r>
    </w:p>
    <w:p w14:paraId="7F7AB1DF" w14:textId="33FD2D92" w:rsidR="00CA2AAE" w:rsidRPr="008661F2" w:rsidRDefault="00CA2AAE" w:rsidP="00CA2AAE">
      <w:pPr>
        <w:rPr>
          <w:rFonts w:cs="Times New Roman"/>
          <w:b/>
          <w:lang w:val="en-GB"/>
        </w:rPr>
      </w:pPr>
    </w:p>
    <w:p w14:paraId="2106AE2D" w14:textId="56EB05F4" w:rsidR="00CA2AAE" w:rsidRDefault="00CA2AAE" w:rsidP="00CA2AAE">
      <w:pPr>
        <w:pStyle w:val="3"/>
        <w:rPr>
          <w:lang w:eastAsia="ja-JP"/>
        </w:rPr>
      </w:pPr>
      <w:r>
        <w:rPr>
          <w:lang w:eastAsia="ja-JP"/>
        </w:rPr>
        <w:t>QoS handling</w:t>
      </w:r>
    </w:p>
    <w:p w14:paraId="5A822E7A" w14:textId="66BC6D22" w:rsidR="00791024" w:rsidRPr="008661F2" w:rsidRDefault="008661F2" w:rsidP="008661F2">
      <w:pPr>
        <w:rPr>
          <w:rFonts w:cs="Times New Roman"/>
          <w:lang w:val="en-GB"/>
        </w:rPr>
      </w:pPr>
      <w:r w:rsidRPr="008661F2">
        <w:rPr>
          <w:rFonts w:cs="Times New Roman"/>
          <w:lang w:val="en-GB"/>
        </w:rPr>
        <w:t xml:space="preserve">The </w:t>
      </w:r>
      <w:r w:rsidR="007203C1">
        <w:rPr>
          <w:rFonts w:cs="Times New Roman"/>
          <w:lang w:val="en-GB"/>
        </w:rPr>
        <w:t xml:space="preserve">latency </w:t>
      </w:r>
      <w:r w:rsidRPr="008661F2">
        <w:rPr>
          <w:rFonts w:cs="Times New Roman"/>
          <w:lang w:val="en-GB"/>
        </w:rPr>
        <w:t xml:space="preserve">requirement is important when we consider the </w:t>
      </w:r>
      <w:r w:rsidR="00B53002" w:rsidRPr="008661F2">
        <w:rPr>
          <w:rFonts w:cs="Times New Roman"/>
          <w:lang w:val="en-GB"/>
        </w:rPr>
        <w:t>QoS</w:t>
      </w:r>
      <w:r w:rsidRPr="008661F2">
        <w:rPr>
          <w:rFonts w:cs="Times New Roman"/>
          <w:lang w:val="en-GB"/>
        </w:rPr>
        <w:t xml:space="preserve"> handling. Especially, some use cases, e.g. public safety, wearable</w:t>
      </w:r>
      <w:r w:rsidR="005F6EB9">
        <w:rPr>
          <w:rFonts w:cs="Times New Roman"/>
          <w:lang w:val="en-GB"/>
        </w:rPr>
        <w:t xml:space="preserve"> and V2X</w:t>
      </w:r>
      <w:r w:rsidRPr="008661F2">
        <w:rPr>
          <w:rFonts w:cs="Times New Roman"/>
          <w:lang w:val="en-GB"/>
        </w:rPr>
        <w:t>, needs very low E2E latency. Therefore, optimization should be done to achieve low latency.</w:t>
      </w:r>
    </w:p>
    <w:p w14:paraId="252AA789" w14:textId="23B71D9B" w:rsidR="00685728" w:rsidRDefault="00B53002" w:rsidP="00913169">
      <w:pPr>
        <w:rPr>
          <w:rFonts w:cs="Times New Roman"/>
          <w:b/>
          <w:lang w:val="en-GB"/>
        </w:rPr>
      </w:pPr>
      <w:r>
        <w:rPr>
          <w:rFonts w:cs="Times New Roman"/>
          <w:b/>
          <w:lang w:val="en-GB"/>
        </w:rPr>
        <w:t xml:space="preserve">Proposal </w:t>
      </w:r>
      <w:r w:rsidR="00E8580E">
        <w:rPr>
          <w:rFonts w:cs="Times New Roman"/>
          <w:b/>
          <w:lang w:val="en-GB"/>
        </w:rPr>
        <w:t>9</w:t>
      </w:r>
      <w:r>
        <w:rPr>
          <w:rFonts w:cs="Times New Roman"/>
          <w:b/>
          <w:lang w:val="en-GB"/>
        </w:rPr>
        <w:t xml:space="preserve">. </w:t>
      </w:r>
      <w:r w:rsidR="00685728">
        <w:rPr>
          <w:rFonts w:cs="Times New Roman"/>
          <w:b/>
          <w:lang w:val="en-GB"/>
        </w:rPr>
        <w:t xml:space="preserve">QoS related optimization should be considered since very low E2E latency is required for </w:t>
      </w:r>
      <w:r w:rsidR="005F6EB9">
        <w:rPr>
          <w:rFonts w:cs="Times New Roman"/>
          <w:b/>
          <w:lang w:val="en-GB"/>
        </w:rPr>
        <w:t>some use cases</w:t>
      </w:r>
      <w:r w:rsidR="00685728">
        <w:rPr>
          <w:rFonts w:cs="Times New Roman"/>
          <w:b/>
          <w:lang w:val="en-GB"/>
        </w:rPr>
        <w:t>.</w:t>
      </w:r>
    </w:p>
    <w:p w14:paraId="1384EEBC" w14:textId="4D73EC97" w:rsidR="00B53002" w:rsidRDefault="005F6EB9" w:rsidP="00913169">
      <w:pPr>
        <w:rPr>
          <w:rFonts w:cs="Times New Roman"/>
          <w:lang w:val="en-GB"/>
        </w:rPr>
      </w:pPr>
      <w:r>
        <w:rPr>
          <w:rFonts w:cs="Times New Roman"/>
          <w:lang w:val="en-GB"/>
        </w:rPr>
        <w:t>When we consider QoS related optimization, it is important to know achievable QoS at each hop. Here, gNB can guarantee at least one hop</w:t>
      </w:r>
      <w:r w:rsidRPr="005F6EB9">
        <w:rPr>
          <w:rFonts w:cs="Times New Roman"/>
          <w:lang w:val="en-GB"/>
        </w:rPr>
        <w:t xml:space="preserve"> (i.e. last relay hop) QoS</w:t>
      </w:r>
      <w:r>
        <w:rPr>
          <w:rFonts w:cs="Times New Roman"/>
          <w:lang w:val="en-GB"/>
        </w:rPr>
        <w:t xml:space="preserve"> if gNB allocate sidelink and/or uplink grant for the last relay UE using resource allocation mode 1. </w:t>
      </w:r>
      <w:r w:rsidR="00026946">
        <w:rPr>
          <w:rFonts w:cs="Times New Roman"/>
          <w:lang w:val="en-GB"/>
        </w:rPr>
        <w:t>Thus, we propose that</w:t>
      </w:r>
      <w:r w:rsidRPr="005F6EB9">
        <w:rPr>
          <w:rFonts w:cs="Times New Roman" w:hint="eastAsia"/>
          <w:lang w:val="en-GB"/>
        </w:rPr>
        <w:t xml:space="preserve"> </w:t>
      </w:r>
      <w:r w:rsidR="00026946">
        <w:rPr>
          <w:rFonts w:cs="Times New Roman"/>
          <w:lang w:val="en-GB"/>
        </w:rPr>
        <w:t>t</w:t>
      </w:r>
      <w:r w:rsidR="00026946" w:rsidRPr="00026946">
        <w:rPr>
          <w:rFonts w:cs="Times New Roman"/>
          <w:lang w:val="en-GB"/>
        </w:rPr>
        <w:t xml:space="preserve">he principles of resource allocation </w:t>
      </w:r>
      <w:r w:rsidR="00026946">
        <w:rPr>
          <w:rFonts w:cs="Times New Roman"/>
          <w:lang w:val="en-GB"/>
        </w:rPr>
        <w:t xml:space="preserve">for U2N relay operation </w:t>
      </w:r>
      <w:r w:rsidR="00026946" w:rsidRPr="00026946">
        <w:rPr>
          <w:rFonts w:cs="Times New Roman"/>
          <w:lang w:val="en-GB"/>
        </w:rPr>
        <w:t>follow the legacy mechanism</w:t>
      </w:r>
      <w:r w:rsidR="00026946">
        <w:rPr>
          <w:rFonts w:cs="Times New Roman"/>
          <w:lang w:val="en-GB"/>
        </w:rPr>
        <w:t xml:space="preserve">. </w:t>
      </w:r>
    </w:p>
    <w:p w14:paraId="626D47C1" w14:textId="395EAD86" w:rsidR="00B53002" w:rsidRDefault="00B53002" w:rsidP="00B53002">
      <w:pPr>
        <w:rPr>
          <w:rFonts w:cs="Times New Roman"/>
          <w:b/>
          <w:lang w:val="en-GB"/>
        </w:rPr>
      </w:pPr>
      <w:r>
        <w:rPr>
          <w:rFonts w:cs="Times New Roman"/>
          <w:b/>
          <w:lang w:val="en-GB"/>
        </w:rPr>
        <w:t xml:space="preserve">Proposal </w:t>
      </w:r>
      <w:r w:rsidR="00E8580E">
        <w:rPr>
          <w:rFonts w:cs="Times New Roman"/>
          <w:b/>
          <w:lang w:val="en-GB"/>
        </w:rPr>
        <w:t>10</w:t>
      </w:r>
      <w:r w:rsidR="00761DF3">
        <w:rPr>
          <w:rFonts w:cs="Times New Roman"/>
          <w:b/>
          <w:lang w:val="en-GB"/>
        </w:rPr>
        <w:t xml:space="preserve">. </w:t>
      </w:r>
      <w:r>
        <w:rPr>
          <w:rFonts w:cs="Times New Roman"/>
          <w:b/>
          <w:lang w:val="en-GB"/>
        </w:rPr>
        <w:t xml:space="preserve">The principles of resource allocation follow the legacy </w:t>
      </w:r>
      <w:r w:rsidR="00761DF3">
        <w:rPr>
          <w:rFonts w:cs="Times New Roman"/>
          <w:b/>
          <w:lang w:val="en-GB"/>
        </w:rPr>
        <w:t xml:space="preserve">mechanism, </w:t>
      </w:r>
      <w:r>
        <w:rPr>
          <w:rFonts w:cs="Times New Roman"/>
          <w:b/>
          <w:lang w:val="en-GB"/>
        </w:rPr>
        <w:t>i.e. last relay can be configured with mode 1 resource allocation, and remote UE and other relay UEs are configured with mode 2 resource allocation.</w:t>
      </w:r>
    </w:p>
    <w:p w14:paraId="5D5DD034" w14:textId="5B35651C" w:rsidR="00424AB8" w:rsidRDefault="00B53002" w:rsidP="00913169">
      <w:pPr>
        <w:rPr>
          <w:rFonts w:cs="Times New Roman"/>
          <w:b/>
          <w:lang w:val="en-GB"/>
        </w:rPr>
      </w:pPr>
      <w:r>
        <w:rPr>
          <w:rFonts w:cs="Times New Roman"/>
          <w:b/>
          <w:lang w:val="en-GB"/>
        </w:rPr>
        <w:t xml:space="preserve">Observation </w:t>
      </w:r>
      <w:r w:rsidR="00E8580E">
        <w:rPr>
          <w:rFonts w:cs="Times New Roman"/>
          <w:b/>
          <w:lang w:val="en-GB"/>
        </w:rPr>
        <w:t>3</w:t>
      </w:r>
      <w:r>
        <w:rPr>
          <w:rFonts w:cs="Times New Roman"/>
          <w:b/>
          <w:lang w:val="en-GB"/>
        </w:rPr>
        <w:t xml:space="preserve">. </w:t>
      </w:r>
      <w:r w:rsidR="00424AB8">
        <w:rPr>
          <w:rFonts w:cs="Times New Roman"/>
          <w:b/>
          <w:lang w:val="en-GB"/>
        </w:rPr>
        <w:t xml:space="preserve">gNB can guarantee </w:t>
      </w:r>
      <w:r w:rsidR="00791024">
        <w:rPr>
          <w:rFonts w:cs="Times New Roman"/>
          <w:b/>
          <w:lang w:val="en-GB"/>
        </w:rPr>
        <w:t>at least one</w:t>
      </w:r>
      <w:r w:rsidR="00791024" w:rsidRPr="00791024">
        <w:rPr>
          <w:rFonts w:cs="Times New Roman"/>
          <w:b/>
          <w:lang w:val="en-GB"/>
        </w:rPr>
        <w:t xml:space="preserve"> hop </w:t>
      </w:r>
      <w:r w:rsidR="00791024">
        <w:rPr>
          <w:rFonts w:cs="Times New Roman"/>
          <w:b/>
          <w:lang w:val="en-GB"/>
        </w:rPr>
        <w:t xml:space="preserve">(i.e. last relay hop) QoS </w:t>
      </w:r>
      <w:r w:rsidR="00791024" w:rsidRPr="00791024">
        <w:rPr>
          <w:rFonts w:cs="Times New Roman"/>
          <w:b/>
          <w:lang w:val="en-GB"/>
        </w:rPr>
        <w:t>using mode 1 resource allocation or UL grant allocation.</w:t>
      </w:r>
    </w:p>
    <w:p w14:paraId="2798A1EA" w14:textId="673A5E12" w:rsidR="00AC36FE" w:rsidRDefault="00026946" w:rsidP="00604DF2">
      <w:pPr>
        <w:rPr>
          <w:rFonts w:cs="Times New Roman"/>
          <w:lang w:val="en-GB"/>
        </w:rPr>
      </w:pPr>
      <w:r w:rsidRPr="00026946">
        <w:rPr>
          <w:rFonts w:cs="Times New Roman"/>
          <w:lang w:val="en-GB"/>
        </w:rPr>
        <w:t>In U2U relay, U2U relay UE split the E2E QoS for each hop, and then each UE configures each hop configuration to guarantee the split QoS. Because U2U relay UE knows quality of both hops and can configure appropriate values. In multi-ho</w:t>
      </w:r>
      <w:r w:rsidR="007203C1">
        <w:rPr>
          <w:rFonts w:cs="Times New Roman"/>
          <w:lang w:val="en-GB"/>
        </w:rPr>
        <w:t>p</w:t>
      </w:r>
      <w:r w:rsidRPr="00026946">
        <w:rPr>
          <w:rFonts w:cs="Times New Roman"/>
          <w:lang w:val="en-GB"/>
        </w:rPr>
        <w:t xml:space="preserve"> relay, there is no special UE like a U2U relay UE. However, if gNB knows quality of each hop, gNB can configure appropriate QoS for each hop and also select appropriate indirect path with good quality. Thus, we propose that</w:t>
      </w:r>
      <w:r w:rsidRPr="00026946">
        <w:rPr>
          <w:rFonts w:cs="Times New Roman"/>
        </w:rPr>
        <w:t xml:space="preserve"> </w:t>
      </w:r>
      <w:r w:rsidRPr="00026946">
        <w:rPr>
          <w:rFonts w:cs="Times New Roman"/>
          <w:lang w:val="en-GB"/>
        </w:rPr>
        <w:t xml:space="preserve">the gNB sets the appropriate (split) QoS to be met for each hop and UE reports hop-by-hop link quality to gNB for path selection and split QoS configuration. </w:t>
      </w:r>
    </w:p>
    <w:p w14:paraId="79306353" w14:textId="5F77CEA0" w:rsidR="00684ACC" w:rsidRPr="002947F7" w:rsidRDefault="00684ACC" w:rsidP="00913169">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sidR="00E8580E">
        <w:rPr>
          <w:rFonts w:cs="Times New Roman"/>
          <w:b/>
          <w:lang w:val="en-GB"/>
        </w:rPr>
        <w:t>4</w:t>
      </w:r>
      <w:r w:rsidRPr="002947F7">
        <w:rPr>
          <w:rFonts w:cs="Times New Roman"/>
          <w:b/>
          <w:lang w:val="en-GB"/>
        </w:rPr>
        <w:t xml:space="preserve">. If gNB knows quality of each hop, gNB can configure appropriate QoS for each hop and also select appropriate </w:t>
      </w:r>
      <w:r w:rsidR="002947F7" w:rsidRPr="002947F7">
        <w:rPr>
          <w:rFonts w:cs="Times New Roman"/>
          <w:b/>
          <w:lang w:val="en-GB"/>
        </w:rPr>
        <w:t xml:space="preserve">indirect path with good quality. </w:t>
      </w:r>
    </w:p>
    <w:p w14:paraId="67C69747" w14:textId="41F31BF7" w:rsidR="002947F7" w:rsidRDefault="002947F7" w:rsidP="00913169">
      <w:pPr>
        <w:rPr>
          <w:rFonts w:cs="Times New Roman"/>
          <w:b/>
          <w:lang w:val="en-GB"/>
        </w:rPr>
      </w:pPr>
      <w:r>
        <w:rPr>
          <w:rFonts w:cs="Times New Roman" w:hint="eastAsia"/>
          <w:b/>
          <w:lang w:val="en-GB"/>
        </w:rPr>
        <w:t xml:space="preserve">Proposal </w:t>
      </w:r>
      <w:r w:rsidR="00E8580E">
        <w:rPr>
          <w:rFonts w:cs="Times New Roman"/>
          <w:b/>
          <w:lang w:val="en-GB"/>
        </w:rPr>
        <w:t>11</w:t>
      </w:r>
      <w:r>
        <w:rPr>
          <w:rFonts w:cs="Times New Roman"/>
          <w:b/>
          <w:lang w:val="en-GB"/>
        </w:rPr>
        <w:t xml:space="preserve">. </w:t>
      </w:r>
      <w:r w:rsidRPr="002947F7">
        <w:rPr>
          <w:rFonts w:cs="Times New Roman"/>
          <w:b/>
          <w:lang w:val="en-GB"/>
        </w:rPr>
        <w:t xml:space="preserve">The gNB sets the appropriate </w:t>
      </w:r>
      <w:r>
        <w:rPr>
          <w:rFonts w:cs="Times New Roman"/>
          <w:b/>
          <w:lang w:val="en-GB"/>
        </w:rPr>
        <w:t xml:space="preserve">(split) </w:t>
      </w:r>
      <w:r w:rsidRPr="002947F7">
        <w:rPr>
          <w:rFonts w:cs="Times New Roman"/>
          <w:b/>
          <w:lang w:val="en-GB"/>
        </w:rPr>
        <w:t>QoS to be met for each hop.</w:t>
      </w:r>
    </w:p>
    <w:p w14:paraId="54A6538E" w14:textId="5D757E3D" w:rsidR="00684ACC" w:rsidRPr="002947F7" w:rsidRDefault="00684ACC" w:rsidP="00913169">
      <w:pPr>
        <w:rPr>
          <w:rFonts w:cs="Times New Roman"/>
          <w:b/>
          <w:lang w:val="en-GB"/>
        </w:rPr>
      </w:pPr>
      <w:r w:rsidRPr="002947F7">
        <w:rPr>
          <w:rFonts w:cs="Times New Roman" w:hint="eastAsia"/>
          <w:b/>
          <w:lang w:val="en-GB"/>
        </w:rPr>
        <w:t>P</w:t>
      </w:r>
      <w:r w:rsidRPr="002947F7">
        <w:rPr>
          <w:rFonts w:cs="Times New Roman"/>
          <w:b/>
          <w:lang w:val="en-GB"/>
        </w:rPr>
        <w:t xml:space="preserve">roposal </w:t>
      </w:r>
      <w:r w:rsidR="00E8580E">
        <w:rPr>
          <w:rFonts w:cs="Times New Roman"/>
          <w:b/>
          <w:lang w:val="en-GB"/>
        </w:rPr>
        <w:t>12</w:t>
      </w:r>
      <w:r w:rsidRPr="002947F7">
        <w:rPr>
          <w:rFonts w:cs="Times New Roman"/>
          <w:b/>
          <w:lang w:val="en-GB"/>
        </w:rPr>
        <w:t xml:space="preserve">. UE reports </w:t>
      </w:r>
      <w:r w:rsidR="002947F7" w:rsidRPr="002947F7">
        <w:rPr>
          <w:rFonts w:cs="Times New Roman"/>
          <w:b/>
          <w:lang w:val="en-GB"/>
        </w:rPr>
        <w:t xml:space="preserve">hop-by-hop link quality to gNB for path selection and </w:t>
      </w:r>
      <w:r w:rsidR="002947F7">
        <w:rPr>
          <w:rFonts w:cs="Times New Roman"/>
          <w:b/>
          <w:lang w:val="en-GB"/>
        </w:rPr>
        <w:t xml:space="preserve">split </w:t>
      </w:r>
      <w:r w:rsidR="002947F7" w:rsidRPr="002947F7">
        <w:rPr>
          <w:rFonts w:cs="Times New Roman"/>
          <w:b/>
          <w:lang w:val="en-GB"/>
        </w:rPr>
        <w:t>QoS configuration.</w:t>
      </w:r>
    </w:p>
    <w:p w14:paraId="775B785F" w14:textId="7A666F53" w:rsidR="00B53002" w:rsidRDefault="00026946" w:rsidP="00913169">
      <w:pPr>
        <w:rPr>
          <w:rFonts w:cs="Times New Roman"/>
          <w:lang w:val="en-GB"/>
        </w:rPr>
      </w:pPr>
      <w:r>
        <w:rPr>
          <w:rFonts w:cs="Times New Roman"/>
          <w:lang w:val="en-GB"/>
        </w:rPr>
        <w:t xml:space="preserve">For QoS parameters to be </w:t>
      </w:r>
      <w:r w:rsidR="007636CC">
        <w:rPr>
          <w:rFonts w:cs="Times New Roman"/>
          <w:lang w:val="en-GB"/>
        </w:rPr>
        <w:t xml:space="preserve">split, same as U2U relay, only PDB should be split. For example, split PER extremely decrease as the number of hops increases, making it difficult to divide it accurately. Therefore, we consider it a compromise in the multi-hop relay system to assume that gNB sets appropriate values for each hop. </w:t>
      </w:r>
    </w:p>
    <w:p w14:paraId="02A23118" w14:textId="1FED5C59" w:rsidR="00CA2AAE" w:rsidRPr="00604DF2" w:rsidRDefault="00154DFA" w:rsidP="00CF1FC7">
      <w:pPr>
        <w:rPr>
          <w:rFonts w:cs="Times New Roman"/>
          <w:b/>
          <w:lang w:val="en-GB"/>
        </w:rPr>
      </w:pPr>
      <w:r w:rsidRPr="008661F2">
        <w:rPr>
          <w:rFonts w:cs="Times New Roman" w:hint="eastAsia"/>
          <w:b/>
          <w:lang w:val="en-GB"/>
        </w:rPr>
        <w:t>P</w:t>
      </w:r>
      <w:r w:rsidRPr="008661F2">
        <w:rPr>
          <w:rFonts w:cs="Times New Roman"/>
          <w:b/>
          <w:lang w:val="en-GB"/>
        </w:rPr>
        <w:t xml:space="preserve">roposal </w:t>
      </w:r>
      <w:r w:rsidR="00E8580E">
        <w:rPr>
          <w:rFonts w:cs="Times New Roman"/>
          <w:b/>
          <w:lang w:val="en-GB"/>
        </w:rPr>
        <w:t>13</w:t>
      </w:r>
      <w:r w:rsidRPr="008661F2">
        <w:rPr>
          <w:rFonts w:cs="Times New Roman"/>
          <w:b/>
          <w:lang w:val="en-GB"/>
        </w:rPr>
        <w:t xml:space="preserve">. </w:t>
      </w:r>
      <w:r w:rsidR="00E31EBA">
        <w:rPr>
          <w:rFonts w:cs="Times New Roman"/>
          <w:b/>
          <w:lang w:val="en-GB"/>
        </w:rPr>
        <w:t>QoS (</w:t>
      </w:r>
      <w:r w:rsidR="008661F2" w:rsidRPr="008661F2">
        <w:rPr>
          <w:rFonts w:cs="Times New Roman"/>
          <w:b/>
          <w:lang w:val="en-GB"/>
        </w:rPr>
        <w:t>PDB</w:t>
      </w:r>
      <w:r w:rsidR="00E31EBA">
        <w:rPr>
          <w:rFonts w:cs="Times New Roman"/>
          <w:b/>
          <w:lang w:val="en-GB"/>
        </w:rPr>
        <w:t>)</w:t>
      </w:r>
      <w:r w:rsidR="008661F2" w:rsidRPr="008661F2">
        <w:rPr>
          <w:rFonts w:cs="Times New Roman"/>
          <w:b/>
          <w:lang w:val="en-GB"/>
        </w:rPr>
        <w:t xml:space="preserve"> should be split by the gNB, and it is up to gNB how to split the QoS parameters including PDB.</w:t>
      </w:r>
    </w:p>
    <w:p w14:paraId="37777FBD" w14:textId="368B7D98" w:rsidR="00CA2AAE" w:rsidRDefault="00CA2AAE" w:rsidP="00CF1FC7">
      <w:pPr>
        <w:rPr>
          <w:rFonts w:cs="Times New Roman"/>
          <w:lang w:val="en-GB"/>
        </w:rPr>
      </w:pPr>
    </w:p>
    <w:p w14:paraId="205E0138" w14:textId="4BF5504F" w:rsidR="00A35D3B" w:rsidRDefault="000B5ABE" w:rsidP="000B5ABE">
      <w:pPr>
        <w:pStyle w:val="2"/>
        <w:numPr>
          <w:ilvl w:val="0"/>
          <w:numId w:val="0"/>
        </w:numPr>
      </w:pPr>
      <w:r>
        <w:lastRenderedPageBreak/>
        <w:t>2.2</w:t>
      </w:r>
      <w:r>
        <w:tab/>
      </w:r>
      <w:r w:rsidR="00A35D3B">
        <w:t>Failure handling</w:t>
      </w:r>
    </w:p>
    <w:p w14:paraId="73466DEF" w14:textId="77777777" w:rsidR="005D6179" w:rsidRDefault="005D6179" w:rsidP="005D6179">
      <w:pPr>
        <w:rPr>
          <w:rFonts w:cs="Times New Roman"/>
          <w:lang w:val="en-GB"/>
        </w:rPr>
      </w:pPr>
      <w:r w:rsidRPr="00B47983">
        <w:rPr>
          <w:rFonts w:cs="Times New Roman"/>
          <w:lang w:val="en-GB"/>
        </w:rPr>
        <w:t>For</w:t>
      </w:r>
      <w:r>
        <w:rPr>
          <w:rFonts w:cs="Times New Roman"/>
          <w:lang w:val="en-GB"/>
        </w:rPr>
        <w:t xml:space="preserve"> path failure handling, we can consider legacy mechanism as baseline. In legacy, there are some failure cases;</w:t>
      </w:r>
    </w:p>
    <w:p w14:paraId="6FF46FA5"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2N relay UE detects Uu RLF/ detects RRC failure/ receives HO command/ initiates cell-reselection</w:t>
      </w:r>
    </w:p>
    <w:p w14:paraId="0F6BF6AB"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2U relay UE detects PC5 RLF</w:t>
      </w:r>
    </w:p>
    <w:p w14:paraId="3BE2BCFD"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2N remote UE detects PC5 RLF/ detects RRC failure</w:t>
      </w:r>
    </w:p>
    <w:p w14:paraId="0478F89A" w14:textId="77777777" w:rsidR="005D6179" w:rsidRDefault="005D6179" w:rsidP="005D6179">
      <w:pPr>
        <w:pStyle w:val="a6"/>
        <w:numPr>
          <w:ilvl w:val="0"/>
          <w:numId w:val="25"/>
        </w:numPr>
        <w:ind w:leftChars="0"/>
        <w:rPr>
          <w:rFonts w:cs="Times New Roman"/>
          <w:lang w:val="en-GB"/>
        </w:rPr>
      </w:pPr>
      <w:r>
        <w:rPr>
          <w:rFonts w:cs="Times New Roman" w:hint="eastAsia"/>
          <w:lang w:val="en-GB"/>
        </w:rPr>
        <w:t>U</w:t>
      </w:r>
      <w:r>
        <w:rPr>
          <w:rFonts w:cs="Times New Roman"/>
          <w:lang w:val="en-GB"/>
        </w:rPr>
        <w:t>2U remote UE detects PC5 RLF/ detects PC5 RRC failure</w:t>
      </w:r>
    </w:p>
    <w:p w14:paraId="2FE5D263" w14:textId="7079A9FE" w:rsidR="005D6179" w:rsidRDefault="005D6179" w:rsidP="005D6179">
      <w:pPr>
        <w:rPr>
          <w:rFonts w:cs="Times New Roman"/>
          <w:lang w:val="en-GB"/>
        </w:rPr>
      </w:pPr>
      <w:r>
        <w:rPr>
          <w:rFonts w:cs="Times New Roman"/>
          <w:lang w:val="en-GB"/>
        </w:rPr>
        <w:t>In case of multi-hop relay, intermediate relay UE is like a U2N remote UE and a U2U relay UE. Therefore, there are following failure case</w:t>
      </w:r>
      <w:r w:rsidR="007203C1">
        <w:rPr>
          <w:rFonts w:cs="Times New Roman"/>
          <w:lang w:val="en-GB"/>
        </w:rPr>
        <w:t>s</w:t>
      </w:r>
      <w:r>
        <w:rPr>
          <w:rFonts w:cs="Times New Roman"/>
          <w:lang w:val="en-GB"/>
        </w:rPr>
        <w:t xml:space="preserve"> from remote UE’s point of view;</w:t>
      </w:r>
    </w:p>
    <w:p w14:paraId="1EC4DA69" w14:textId="77777777" w:rsidR="005D6179" w:rsidRDefault="005D6179" w:rsidP="005D6179">
      <w:pPr>
        <w:pStyle w:val="a6"/>
        <w:numPr>
          <w:ilvl w:val="0"/>
          <w:numId w:val="25"/>
        </w:numPr>
        <w:ind w:leftChars="0"/>
        <w:rPr>
          <w:rFonts w:cs="Times New Roman"/>
        </w:rPr>
      </w:pPr>
      <w:r>
        <w:rPr>
          <w:rFonts w:cs="Times New Roman"/>
        </w:rPr>
        <w:t>Last relay UE detects Uu RLF</w:t>
      </w:r>
    </w:p>
    <w:p w14:paraId="00FBBBB3" w14:textId="77777777" w:rsidR="005D6179" w:rsidRDefault="005D6179" w:rsidP="005D6179">
      <w:pPr>
        <w:pStyle w:val="a6"/>
        <w:numPr>
          <w:ilvl w:val="0"/>
          <w:numId w:val="25"/>
        </w:numPr>
        <w:ind w:leftChars="0"/>
        <w:rPr>
          <w:rFonts w:cs="Times New Roman"/>
        </w:rPr>
      </w:pPr>
      <w:r>
        <w:rPr>
          <w:rFonts w:cs="Times New Roman"/>
        </w:rPr>
        <w:t>Last relay UE detects RRC failure</w:t>
      </w:r>
    </w:p>
    <w:p w14:paraId="545C756D" w14:textId="77777777" w:rsidR="005D6179" w:rsidRDefault="005D6179" w:rsidP="005D6179">
      <w:pPr>
        <w:pStyle w:val="a6"/>
        <w:numPr>
          <w:ilvl w:val="0"/>
          <w:numId w:val="25"/>
        </w:numPr>
        <w:ind w:leftChars="0"/>
        <w:rPr>
          <w:rFonts w:cs="Times New Roman"/>
        </w:rPr>
      </w:pPr>
      <w:r>
        <w:rPr>
          <w:rFonts w:cs="Times New Roman"/>
        </w:rPr>
        <w:t>Last relay UE receives HO command</w:t>
      </w:r>
    </w:p>
    <w:p w14:paraId="7A11C7AA" w14:textId="77777777" w:rsidR="005D6179" w:rsidRDefault="005D6179" w:rsidP="005D6179">
      <w:pPr>
        <w:pStyle w:val="a6"/>
        <w:numPr>
          <w:ilvl w:val="0"/>
          <w:numId w:val="25"/>
        </w:numPr>
        <w:ind w:leftChars="0"/>
        <w:rPr>
          <w:rFonts w:cs="Times New Roman"/>
        </w:rPr>
      </w:pPr>
      <w:r>
        <w:rPr>
          <w:rFonts w:cs="Times New Roman"/>
        </w:rPr>
        <w:t>Any of the intermediate UEs detects PC5 RLF</w:t>
      </w:r>
    </w:p>
    <w:p w14:paraId="1725ADBC" w14:textId="77777777" w:rsidR="005D6179" w:rsidRDefault="005D6179" w:rsidP="005D6179">
      <w:pPr>
        <w:pStyle w:val="a6"/>
        <w:numPr>
          <w:ilvl w:val="0"/>
          <w:numId w:val="25"/>
        </w:numPr>
        <w:ind w:leftChars="0"/>
        <w:rPr>
          <w:rFonts w:cs="Times New Roman"/>
        </w:rPr>
      </w:pPr>
      <w:r>
        <w:rPr>
          <w:rFonts w:cs="Times New Roman"/>
        </w:rPr>
        <w:t>Any of the intermediate UEs detects RRC failure</w:t>
      </w:r>
    </w:p>
    <w:p w14:paraId="1B86CB35" w14:textId="77777777" w:rsidR="005D6179" w:rsidRPr="00E66504" w:rsidRDefault="005D6179" w:rsidP="005D6179">
      <w:pPr>
        <w:pStyle w:val="a6"/>
        <w:numPr>
          <w:ilvl w:val="0"/>
          <w:numId w:val="25"/>
        </w:numPr>
        <w:ind w:leftChars="0"/>
        <w:rPr>
          <w:rFonts w:cs="Times New Roman"/>
        </w:rPr>
      </w:pPr>
      <w:r>
        <w:rPr>
          <w:rFonts w:cs="Times New Roman" w:hint="eastAsia"/>
        </w:rPr>
        <w:t>A</w:t>
      </w:r>
      <w:r>
        <w:rPr>
          <w:rFonts w:cs="Times New Roman"/>
        </w:rPr>
        <w:t>ny of the intermediate UEs receives path failure notification</w:t>
      </w:r>
    </w:p>
    <w:p w14:paraId="1D2E75CA" w14:textId="77777777" w:rsidR="005D6179" w:rsidRDefault="005D6179" w:rsidP="005D6179">
      <w:pPr>
        <w:pStyle w:val="a6"/>
        <w:numPr>
          <w:ilvl w:val="0"/>
          <w:numId w:val="25"/>
        </w:numPr>
        <w:ind w:leftChars="0"/>
        <w:rPr>
          <w:rFonts w:cs="Times New Roman"/>
        </w:rPr>
      </w:pPr>
      <w:r>
        <w:rPr>
          <w:rFonts w:cs="Times New Roman"/>
        </w:rPr>
        <w:t>Remote UE detects PC5 RLF</w:t>
      </w:r>
    </w:p>
    <w:p w14:paraId="1A698F71" w14:textId="77777777" w:rsidR="005D6179" w:rsidRDefault="005D6179" w:rsidP="005D6179">
      <w:pPr>
        <w:pStyle w:val="a6"/>
        <w:numPr>
          <w:ilvl w:val="0"/>
          <w:numId w:val="25"/>
        </w:numPr>
        <w:ind w:leftChars="0"/>
        <w:rPr>
          <w:rFonts w:cs="Times New Roman"/>
        </w:rPr>
      </w:pPr>
      <w:r>
        <w:rPr>
          <w:rFonts w:cs="Times New Roman"/>
        </w:rPr>
        <w:t>Remote UE detects RRC failure</w:t>
      </w:r>
    </w:p>
    <w:p w14:paraId="5EB09959" w14:textId="77777777" w:rsidR="005D6179" w:rsidRDefault="005D6179" w:rsidP="005D6179">
      <w:pPr>
        <w:pStyle w:val="a6"/>
        <w:numPr>
          <w:ilvl w:val="0"/>
          <w:numId w:val="25"/>
        </w:numPr>
        <w:ind w:leftChars="0"/>
        <w:rPr>
          <w:rFonts w:cs="Times New Roman"/>
        </w:rPr>
      </w:pPr>
      <w:r>
        <w:rPr>
          <w:rFonts w:cs="Times New Roman" w:hint="eastAsia"/>
        </w:rPr>
        <w:t>R</w:t>
      </w:r>
      <w:r>
        <w:rPr>
          <w:rFonts w:cs="Times New Roman"/>
        </w:rPr>
        <w:t>emote UE receives path failure notification</w:t>
      </w:r>
    </w:p>
    <w:p w14:paraId="37F7C71F" w14:textId="77777777" w:rsidR="005D6179" w:rsidRDefault="005D6179" w:rsidP="005D6179">
      <w:pPr>
        <w:rPr>
          <w:rFonts w:cs="Times New Roman"/>
        </w:rPr>
      </w:pPr>
    </w:p>
    <w:p w14:paraId="379EB74B" w14:textId="42FB4B0B" w:rsidR="005D6179" w:rsidRDefault="005D6179" w:rsidP="005D6179">
      <w:pPr>
        <w:rPr>
          <w:rFonts w:cs="Times New Roman"/>
        </w:rPr>
      </w:pPr>
      <w:r>
        <w:rPr>
          <w:rFonts w:cs="Times New Roman" w:hint="eastAsia"/>
        </w:rPr>
        <w:t>I</w:t>
      </w:r>
      <w:r>
        <w:rPr>
          <w:rFonts w:cs="Times New Roman"/>
        </w:rPr>
        <w:t xml:space="preserve">n case of intermediate UE’s failure, legacy </w:t>
      </w:r>
      <w:r>
        <w:rPr>
          <w:rFonts w:cs="Times New Roman"/>
          <w:i/>
        </w:rPr>
        <w:t>NotificationMessageSidelink</w:t>
      </w:r>
      <w:r>
        <w:rPr>
          <w:rFonts w:cs="Times New Roman"/>
        </w:rPr>
        <w:t xml:space="preserve"> can be reused. If the intermediate UEs detecting any failure</w:t>
      </w:r>
      <w:r w:rsidR="007203C1">
        <w:rPr>
          <w:rFonts w:cs="Times New Roman"/>
        </w:rPr>
        <w:t>s</w:t>
      </w:r>
      <w:r>
        <w:rPr>
          <w:rFonts w:cs="Times New Roman"/>
        </w:rPr>
        <w:t xml:space="preserve"> needs to notify remote UE(s) of the failure, there should be E2E PC5-RRC connections for each UE combination. However, as mentioned above, establishment of E2E PC5-RRC connections for each UE combination</w:t>
      </w:r>
      <w:r w:rsidRPr="00B00E61">
        <w:t xml:space="preserve"> </w:t>
      </w:r>
      <w:r w:rsidRPr="00B00E61">
        <w:rPr>
          <w:rFonts w:cs="Times New Roman"/>
        </w:rPr>
        <w:t>will increase maintenance costs and complicate the system.</w:t>
      </w:r>
      <w:r>
        <w:rPr>
          <w:rFonts w:cs="Times New Roman"/>
        </w:rPr>
        <w:t xml:space="preserve"> Therefore,</w:t>
      </w:r>
      <w:r>
        <w:rPr>
          <w:rFonts w:cs="Times New Roman" w:hint="eastAsia"/>
        </w:rPr>
        <w:t xml:space="preserve"> </w:t>
      </w:r>
      <w:r>
        <w:rPr>
          <w:rFonts w:cs="Times New Roman"/>
        </w:rPr>
        <w:t>UE should use hop-by-hop PC5-RRC message in order to send a notification to remote UEs</w:t>
      </w:r>
      <w:r>
        <w:rPr>
          <w:rFonts w:cs="Times New Roman" w:hint="eastAsia"/>
        </w:rPr>
        <w:t>.</w:t>
      </w:r>
    </w:p>
    <w:p w14:paraId="5EEA9994" w14:textId="27185417" w:rsidR="005D6179" w:rsidRDefault="005D6179" w:rsidP="005D6179">
      <w:pPr>
        <w:rPr>
          <w:rFonts w:cs="Times New Roman"/>
          <w:b/>
        </w:rPr>
      </w:pPr>
      <w:r>
        <w:rPr>
          <w:rFonts w:cs="Times New Roman" w:hint="eastAsia"/>
          <w:b/>
        </w:rPr>
        <w:t>P</w:t>
      </w:r>
      <w:r>
        <w:rPr>
          <w:rFonts w:cs="Times New Roman"/>
          <w:b/>
        </w:rPr>
        <w:t>roposal 1</w:t>
      </w:r>
      <w:r w:rsidR="00E8580E">
        <w:rPr>
          <w:rFonts w:cs="Times New Roman"/>
          <w:b/>
        </w:rPr>
        <w:t>4</w:t>
      </w:r>
      <w:r>
        <w:rPr>
          <w:rFonts w:cs="Times New Roman"/>
          <w:b/>
        </w:rPr>
        <w:t xml:space="preserve">. </w:t>
      </w:r>
      <w:r w:rsidRPr="006E29F8">
        <w:rPr>
          <w:rFonts w:cs="Times New Roman"/>
          <w:b/>
        </w:rPr>
        <w:t xml:space="preserve">NotificationMessageSidelink can be </w:t>
      </w:r>
      <w:r>
        <w:rPr>
          <w:rFonts w:cs="Times New Roman"/>
          <w:b/>
        </w:rPr>
        <w:t>re</w:t>
      </w:r>
      <w:r w:rsidRPr="006E29F8">
        <w:rPr>
          <w:rFonts w:cs="Times New Roman"/>
          <w:b/>
        </w:rPr>
        <w:t>used to send path failure information to remote UEs over multiple hops.</w:t>
      </w:r>
    </w:p>
    <w:p w14:paraId="69129ABB" w14:textId="29EDFED2" w:rsidR="005D6179" w:rsidRPr="006E29F8" w:rsidRDefault="005D6179" w:rsidP="005D6179">
      <w:pPr>
        <w:rPr>
          <w:rFonts w:cs="Times New Roman"/>
          <w:b/>
        </w:rPr>
      </w:pPr>
      <w:r w:rsidRPr="006E29F8">
        <w:rPr>
          <w:rFonts w:cs="Times New Roman" w:hint="eastAsia"/>
          <w:b/>
        </w:rPr>
        <w:t>P</w:t>
      </w:r>
      <w:r w:rsidRPr="006E29F8">
        <w:rPr>
          <w:rFonts w:cs="Times New Roman"/>
          <w:b/>
        </w:rPr>
        <w:t>roposal 1</w:t>
      </w:r>
      <w:r w:rsidR="00E8580E">
        <w:rPr>
          <w:rFonts w:cs="Times New Roman"/>
          <w:b/>
        </w:rPr>
        <w:t>5</w:t>
      </w:r>
      <w:r w:rsidRPr="006E29F8">
        <w:rPr>
          <w:rFonts w:cs="Times New Roman"/>
          <w:b/>
        </w:rPr>
        <w:t xml:space="preserve">. </w:t>
      </w:r>
      <w:r w:rsidRPr="00B00E61">
        <w:rPr>
          <w:rFonts w:cs="Times New Roman"/>
          <w:b/>
        </w:rPr>
        <w:t>Notification</w:t>
      </w:r>
      <w:r>
        <w:rPr>
          <w:rFonts w:cs="Times New Roman"/>
          <w:b/>
        </w:rPr>
        <w:t>MessageSidelink</w:t>
      </w:r>
      <w:r w:rsidRPr="00B00E61">
        <w:rPr>
          <w:rFonts w:cs="Times New Roman"/>
          <w:b/>
        </w:rPr>
        <w:t xml:space="preserve"> should be sent hop-by-hop</w:t>
      </w:r>
      <w:r>
        <w:rPr>
          <w:rFonts w:cs="Times New Roman"/>
          <w:b/>
        </w:rPr>
        <w:t xml:space="preserve"> if needed</w:t>
      </w:r>
      <w:r w:rsidRPr="00B00E61">
        <w:rPr>
          <w:rFonts w:cs="Times New Roman"/>
          <w:b/>
        </w:rPr>
        <w:t xml:space="preserve">. </w:t>
      </w:r>
    </w:p>
    <w:p w14:paraId="09C6DB38" w14:textId="77777777" w:rsidR="005D6179" w:rsidRPr="00E8580E" w:rsidRDefault="005D6179" w:rsidP="005D6179">
      <w:pPr>
        <w:rPr>
          <w:rFonts w:cs="Times New Roman"/>
        </w:rPr>
      </w:pPr>
    </w:p>
    <w:p w14:paraId="2CD49A4F" w14:textId="3FE9298F" w:rsidR="005D6179" w:rsidRDefault="005D6179" w:rsidP="005D6179">
      <w:pPr>
        <w:rPr>
          <w:rFonts w:cs="Times New Roman"/>
        </w:rPr>
      </w:pPr>
      <w:r>
        <w:rPr>
          <w:rFonts w:cs="Times New Roman"/>
        </w:rPr>
        <w:t xml:space="preserve">Here, we consider the case where failure information is notified for all remote UEs if last relay UE or intermediate UE detects </w:t>
      </w:r>
      <w:r w:rsidR="00C91E2A">
        <w:rPr>
          <w:rFonts w:cs="Times New Roman"/>
        </w:rPr>
        <w:t xml:space="preserve">a </w:t>
      </w:r>
      <w:r>
        <w:rPr>
          <w:rFonts w:cs="Times New Roman"/>
        </w:rPr>
        <w:t xml:space="preserve">failure. Firstly, the UE detecting </w:t>
      </w:r>
      <w:r w:rsidR="00C91E2A">
        <w:rPr>
          <w:rFonts w:cs="Times New Roman"/>
        </w:rPr>
        <w:t xml:space="preserve">the </w:t>
      </w:r>
      <w:r>
        <w:rPr>
          <w:rFonts w:cs="Times New Roman"/>
        </w:rPr>
        <w:t>failure n</w:t>
      </w:r>
      <w:r w:rsidRPr="00C93C56">
        <w:rPr>
          <w:rFonts w:cs="Times New Roman"/>
        </w:rPr>
        <w:t>otif</w:t>
      </w:r>
      <w:r>
        <w:rPr>
          <w:rFonts w:cs="Times New Roman"/>
        </w:rPr>
        <w:t>ies</w:t>
      </w:r>
      <w:r w:rsidRPr="00C93C56">
        <w:rPr>
          <w:rFonts w:cs="Times New Roman"/>
        </w:rPr>
        <w:t xml:space="preserve"> </w:t>
      </w:r>
      <w:r>
        <w:rPr>
          <w:rFonts w:cs="Times New Roman"/>
        </w:rPr>
        <w:t>the failure</w:t>
      </w:r>
      <w:r w:rsidRPr="00C93C56">
        <w:rPr>
          <w:rFonts w:cs="Times New Roman"/>
        </w:rPr>
        <w:t xml:space="preserve"> to the nearest </w:t>
      </w:r>
      <w:r>
        <w:rPr>
          <w:rFonts w:cs="Times New Roman"/>
        </w:rPr>
        <w:t>UE</w:t>
      </w:r>
      <w:r w:rsidRPr="00C93C56">
        <w:rPr>
          <w:rFonts w:cs="Times New Roman"/>
        </w:rPr>
        <w:t xml:space="preserve"> located on the branch side of the tree</w:t>
      </w:r>
      <w:r>
        <w:rPr>
          <w:rFonts w:cs="Times New Roman"/>
        </w:rPr>
        <w:t xml:space="preserve">, and then </w:t>
      </w:r>
      <w:r w:rsidRPr="00C93C56">
        <w:rPr>
          <w:rFonts w:cs="Times New Roman"/>
        </w:rPr>
        <w:t xml:space="preserve">the </w:t>
      </w:r>
      <w:r>
        <w:rPr>
          <w:rFonts w:cs="Times New Roman"/>
        </w:rPr>
        <w:t xml:space="preserve">nearest </w:t>
      </w:r>
      <w:r w:rsidRPr="00C93C56">
        <w:rPr>
          <w:rFonts w:cs="Times New Roman"/>
        </w:rPr>
        <w:t xml:space="preserve">UE </w:t>
      </w:r>
      <w:r>
        <w:rPr>
          <w:rFonts w:cs="Times New Roman"/>
        </w:rPr>
        <w:t>n</w:t>
      </w:r>
      <w:r w:rsidRPr="00C93C56">
        <w:rPr>
          <w:rFonts w:cs="Times New Roman"/>
        </w:rPr>
        <w:t>otif</w:t>
      </w:r>
      <w:r>
        <w:rPr>
          <w:rFonts w:cs="Times New Roman"/>
        </w:rPr>
        <w:t>ies</w:t>
      </w:r>
      <w:r w:rsidRPr="00C93C56">
        <w:rPr>
          <w:rFonts w:cs="Times New Roman"/>
        </w:rPr>
        <w:t xml:space="preserve"> </w:t>
      </w:r>
      <w:r>
        <w:rPr>
          <w:rFonts w:cs="Times New Roman"/>
        </w:rPr>
        <w:t>the failure</w:t>
      </w:r>
      <w:r w:rsidRPr="00C93C56">
        <w:rPr>
          <w:rFonts w:cs="Times New Roman"/>
        </w:rPr>
        <w:t xml:space="preserve"> to </w:t>
      </w:r>
      <w:r>
        <w:rPr>
          <w:rFonts w:cs="Times New Roman"/>
        </w:rPr>
        <w:t>other nearest UE(s). Thus, a</w:t>
      </w:r>
      <w:r w:rsidRPr="00C93C56">
        <w:rPr>
          <w:rFonts w:cs="Times New Roman"/>
        </w:rPr>
        <w:t xml:space="preserve">ll </w:t>
      </w:r>
      <w:r>
        <w:rPr>
          <w:rFonts w:cs="Times New Roman"/>
        </w:rPr>
        <w:t>remote UE</w:t>
      </w:r>
      <w:r w:rsidRPr="00C93C56">
        <w:rPr>
          <w:rFonts w:cs="Times New Roman"/>
        </w:rPr>
        <w:t xml:space="preserve">s in the outer branch of the tree to which the </w:t>
      </w:r>
      <w:r>
        <w:rPr>
          <w:rFonts w:cs="Times New Roman"/>
        </w:rPr>
        <w:t>UE</w:t>
      </w:r>
      <w:r w:rsidRPr="00C93C56">
        <w:rPr>
          <w:rFonts w:cs="Times New Roman"/>
        </w:rPr>
        <w:t xml:space="preserve"> detected the f</w:t>
      </w:r>
      <w:r>
        <w:rPr>
          <w:rFonts w:cs="Times New Roman"/>
        </w:rPr>
        <w:t>ailure</w:t>
      </w:r>
      <w:r w:rsidRPr="00C93C56">
        <w:rPr>
          <w:rFonts w:cs="Times New Roman"/>
        </w:rPr>
        <w:t xml:space="preserve"> belongs will </w:t>
      </w:r>
      <w:r>
        <w:rPr>
          <w:rFonts w:cs="Times New Roman"/>
        </w:rPr>
        <w:t>perform RRC re-establishment</w:t>
      </w:r>
      <w:r w:rsidRPr="00C93C56">
        <w:rPr>
          <w:rFonts w:cs="Times New Roman"/>
        </w:rPr>
        <w:t>.</w:t>
      </w:r>
      <w:r>
        <w:rPr>
          <w:rFonts w:cs="Times New Roman" w:hint="eastAsia"/>
        </w:rPr>
        <w:t xml:space="preserve"> </w:t>
      </w:r>
      <w:r>
        <w:rPr>
          <w:rFonts w:cs="Times New Roman"/>
        </w:rPr>
        <w:t>This behavior needs huge radio resource i</w:t>
      </w:r>
      <w:r w:rsidRPr="00F0580E">
        <w:rPr>
          <w:rFonts w:cs="Times New Roman"/>
        </w:rPr>
        <w:t>nstantaneously</w:t>
      </w:r>
      <w:r>
        <w:rPr>
          <w:rFonts w:cs="Times New Roman"/>
        </w:rPr>
        <w:t xml:space="preserve">. In addition, remote UE configured with multi-hop relay is unlikely to discover a new cell, and is also unlikely </w:t>
      </w:r>
      <w:r w:rsidRPr="00F0580E">
        <w:rPr>
          <w:rFonts w:cs="Times New Roman"/>
        </w:rPr>
        <w:t>to discover any relay UE</w:t>
      </w:r>
      <w:r w:rsidR="00C91E2A">
        <w:rPr>
          <w:rFonts w:cs="Times New Roman"/>
        </w:rPr>
        <w:t>s</w:t>
      </w:r>
      <w:r w:rsidRPr="00F0580E">
        <w:rPr>
          <w:rFonts w:cs="Times New Roman"/>
        </w:rPr>
        <w:t xml:space="preserve"> other than the currently connected relay UE.</w:t>
      </w:r>
      <w:r>
        <w:rPr>
          <w:rFonts w:cs="Times New Roman" w:hint="eastAsia"/>
        </w:rPr>
        <w:t xml:space="preserve"> </w:t>
      </w:r>
      <w:r w:rsidRPr="00F0580E">
        <w:rPr>
          <w:rFonts w:cs="Times New Roman"/>
        </w:rPr>
        <w:t>Therefore, there are cases where it is effective</w:t>
      </w:r>
      <w:r w:rsidR="00C91E2A">
        <w:rPr>
          <w:rFonts w:cs="Times New Roman"/>
        </w:rPr>
        <w:t>,</w:t>
      </w:r>
      <w:r w:rsidRPr="00F0580E">
        <w:rPr>
          <w:rFonts w:cs="Times New Roman"/>
        </w:rPr>
        <w:t xml:space="preserve"> for a remote UE </w:t>
      </w:r>
      <w:r>
        <w:rPr>
          <w:rFonts w:cs="Times New Roman"/>
        </w:rPr>
        <w:t>configured for multi-hop relay</w:t>
      </w:r>
      <w:r w:rsidR="00C91E2A">
        <w:rPr>
          <w:rFonts w:cs="Times New Roman"/>
        </w:rPr>
        <w:t>,</w:t>
      </w:r>
      <w:r>
        <w:rPr>
          <w:rFonts w:cs="Times New Roman"/>
        </w:rPr>
        <w:t xml:space="preserve"> </w:t>
      </w:r>
      <w:r w:rsidRPr="00F0580E">
        <w:rPr>
          <w:rFonts w:cs="Times New Roman"/>
        </w:rPr>
        <w:t>to remain connected to the relay and wait for the relay to reconnect</w:t>
      </w:r>
      <w:r>
        <w:rPr>
          <w:rFonts w:cs="Times New Roman"/>
        </w:rPr>
        <w:t xml:space="preserve"> to the gNB</w:t>
      </w:r>
      <w:r w:rsidRPr="00F0580E">
        <w:rPr>
          <w:rFonts w:cs="Times New Roman"/>
        </w:rPr>
        <w:t>.</w:t>
      </w:r>
      <w:r>
        <w:rPr>
          <w:rFonts w:cs="Times New Roman"/>
        </w:rPr>
        <w:t xml:space="preserve"> It means that the remote UE doesn’t have to perform RRC re-establishment if a connected (intermediate) relay UE initiates RRC re-establishment procedure.</w:t>
      </w:r>
    </w:p>
    <w:p w14:paraId="73308D8E" w14:textId="061658F9" w:rsidR="005D6179" w:rsidRPr="006E1319" w:rsidRDefault="005D6179" w:rsidP="005D6179">
      <w:pPr>
        <w:rPr>
          <w:rFonts w:cs="Times New Roman"/>
          <w:b/>
        </w:rPr>
      </w:pPr>
      <w:r w:rsidRPr="006E1319">
        <w:rPr>
          <w:rFonts w:cs="Times New Roman" w:hint="eastAsia"/>
          <w:b/>
        </w:rPr>
        <w:t>O</w:t>
      </w:r>
      <w:r w:rsidRPr="006E1319">
        <w:rPr>
          <w:rFonts w:cs="Times New Roman"/>
          <w:b/>
        </w:rPr>
        <w:t xml:space="preserve">bservation </w:t>
      </w:r>
      <w:r w:rsidR="00E8580E">
        <w:rPr>
          <w:rFonts w:cs="Times New Roman"/>
          <w:b/>
        </w:rPr>
        <w:t>5</w:t>
      </w:r>
      <w:r w:rsidRPr="006E1319">
        <w:rPr>
          <w:rFonts w:cs="Times New Roman"/>
          <w:b/>
        </w:rPr>
        <w:t>. There are cases where it is effective</w:t>
      </w:r>
      <w:r w:rsidR="00C91E2A">
        <w:rPr>
          <w:rFonts w:cs="Times New Roman"/>
          <w:b/>
        </w:rPr>
        <w:t>,</w:t>
      </w:r>
      <w:r w:rsidRPr="006E1319">
        <w:rPr>
          <w:rFonts w:cs="Times New Roman"/>
          <w:b/>
        </w:rPr>
        <w:t xml:space="preserve"> for a remote UE configured for multi-hop relay</w:t>
      </w:r>
      <w:r w:rsidR="00C91E2A">
        <w:rPr>
          <w:rFonts w:cs="Times New Roman"/>
          <w:b/>
        </w:rPr>
        <w:t>,</w:t>
      </w:r>
      <w:r w:rsidRPr="006E1319">
        <w:rPr>
          <w:rFonts w:cs="Times New Roman"/>
          <w:b/>
        </w:rPr>
        <w:t xml:space="preserve"> to remain </w:t>
      </w:r>
      <w:r w:rsidRPr="006E1319">
        <w:rPr>
          <w:rFonts w:cs="Times New Roman"/>
          <w:b/>
        </w:rPr>
        <w:lastRenderedPageBreak/>
        <w:t>connected to the relay and wait for the relay to reconnect to the gNB.</w:t>
      </w:r>
    </w:p>
    <w:p w14:paraId="28B37E05" w14:textId="61C6740F" w:rsidR="005D6179" w:rsidRPr="006E1319" w:rsidRDefault="005D6179" w:rsidP="005D6179">
      <w:pPr>
        <w:rPr>
          <w:rFonts w:cs="Times New Roman"/>
          <w:b/>
        </w:rPr>
      </w:pPr>
      <w:r w:rsidRPr="006E1319">
        <w:rPr>
          <w:rFonts w:cs="Times New Roman"/>
          <w:b/>
        </w:rPr>
        <w:t>Proposal 1</w:t>
      </w:r>
      <w:r w:rsidR="00E8580E">
        <w:rPr>
          <w:rFonts w:cs="Times New Roman"/>
          <w:b/>
        </w:rPr>
        <w:t>6</w:t>
      </w:r>
      <w:r w:rsidRPr="006E1319">
        <w:rPr>
          <w:rFonts w:cs="Times New Roman"/>
          <w:b/>
        </w:rPr>
        <w:t xml:space="preserve">. </w:t>
      </w:r>
      <w:r w:rsidRPr="006E1319">
        <w:rPr>
          <w:rFonts w:cs="Times New Roman" w:hint="eastAsia"/>
          <w:b/>
        </w:rPr>
        <w:t>R</w:t>
      </w:r>
      <w:r w:rsidRPr="006E1319">
        <w:rPr>
          <w:rFonts w:cs="Times New Roman"/>
          <w:b/>
        </w:rPr>
        <w:t xml:space="preserve">AN2 discusses whether the remote UE including intermediate UEs should perform RRC re-establishment (, unicast link release or cell re-selection) upon reception of </w:t>
      </w:r>
      <w:r w:rsidRPr="006E1319">
        <w:rPr>
          <w:rFonts w:cs="Times New Roman"/>
          <w:b/>
          <w:i/>
        </w:rPr>
        <w:t>NotificationMessageSidelink</w:t>
      </w:r>
      <w:r w:rsidRPr="006E1319">
        <w:rPr>
          <w:rFonts w:cs="Times New Roman"/>
          <w:b/>
        </w:rPr>
        <w:t>.</w:t>
      </w:r>
    </w:p>
    <w:p w14:paraId="08F63BFE" w14:textId="77777777" w:rsidR="005D6179" w:rsidRPr="00E8580E" w:rsidRDefault="005D6179" w:rsidP="005D6179">
      <w:pPr>
        <w:rPr>
          <w:rFonts w:cs="Times New Roman"/>
        </w:rPr>
      </w:pPr>
    </w:p>
    <w:p w14:paraId="69683F43" w14:textId="578F80A4" w:rsidR="005D6179" w:rsidRDefault="005D6179" w:rsidP="005D6179">
      <w:pPr>
        <w:rPr>
          <w:rFonts w:cs="Times New Roman"/>
        </w:rPr>
      </w:pPr>
      <w:r>
        <w:rPr>
          <w:rFonts w:cs="Times New Roman"/>
        </w:rPr>
        <w:t xml:space="preserve">We also consider the content </w:t>
      </w:r>
      <w:r w:rsidR="00C91E2A">
        <w:rPr>
          <w:rFonts w:cs="Times New Roman"/>
        </w:rPr>
        <w:t xml:space="preserve">of notification </w:t>
      </w:r>
      <w:r w:rsidR="00D134E5">
        <w:rPr>
          <w:rFonts w:cs="Times New Roman"/>
        </w:rPr>
        <w:t>UE</w:t>
      </w:r>
      <w:r w:rsidR="00C91E2A">
        <w:rPr>
          <w:rFonts w:cs="Times New Roman"/>
        </w:rPr>
        <w:t xml:space="preserve"> send</w:t>
      </w:r>
      <w:r w:rsidR="00D134E5">
        <w:rPr>
          <w:rFonts w:cs="Times New Roman"/>
        </w:rPr>
        <w:t>s</w:t>
      </w:r>
      <w:r w:rsidR="00C91E2A">
        <w:rPr>
          <w:rFonts w:cs="Times New Roman"/>
        </w:rPr>
        <w:t xml:space="preserve"> to another UE(s) </w:t>
      </w:r>
      <w:r>
        <w:rPr>
          <w:rFonts w:cs="Times New Roman"/>
        </w:rPr>
        <w:t xml:space="preserve">when </w:t>
      </w:r>
      <w:r>
        <w:rPr>
          <w:rFonts w:cs="Times New Roman" w:hint="eastAsia"/>
        </w:rPr>
        <w:t>U</w:t>
      </w:r>
      <w:r>
        <w:rPr>
          <w:rFonts w:cs="Times New Roman"/>
        </w:rPr>
        <w:t xml:space="preserve">E received the notification. One option is setting the same </w:t>
      </w:r>
      <w:proofErr w:type="spellStart"/>
      <w:r w:rsidRPr="006777A9">
        <w:rPr>
          <w:rFonts w:cs="Times New Roman"/>
          <w:i/>
        </w:rPr>
        <w:t>indicationType</w:t>
      </w:r>
      <w:proofErr w:type="spellEnd"/>
      <w:r w:rsidRPr="006777A9">
        <w:rPr>
          <w:rFonts w:cs="Times New Roman"/>
        </w:rPr>
        <w:t xml:space="preserve"> </w:t>
      </w:r>
      <w:r>
        <w:rPr>
          <w:rFonts w:cs="Times New Roman"/>
        </w:rPr>
        <w:t xml:space="preserve">with the received notification. However, UE cannot understand whether </w:t>
      </w:r>
      <w:r w:rsidRPr="00FE45BB">
        <w:rPr>
          <w:rFonts w:cs="Times New Roman"/>
        </w:rPr>
        <w:t xml:space="preserve">the event indicated by the </w:t>
      </w:r>
      <w:proofErr w:type="spellStart"/>
      <w:r w:rsidRPr="00FE45BB">
        <w:rPr>
          <w:rFonts w:cs="Times New Roman"/>
          <w:i/>
        </w:rPr>
        <w:t>indicationType</w:t>
      </w:r>
      <w:proofErr w:type="spellEnd"/>
      <w:r w:rsidRPr="00FE45BB">
        <w:rPr>
          <w:rFonts w:cs="Times New Roman"/>
        </w:rPr>
        <w:t xml:space="preserve"> </w:t>
      </w:r>
      <w:r w:rsidR="00D134E5">
        <w:rPr>
          <w:rFonts w:cs="Times New Roman"/>
        </w:rPr>
        <w:t xml:space="preserve">is </w:t>
      </w:r>
      <w:r w:rsidRPr="00FE45BB">
        <w:rPr>
          <w:rFonts w:cs="Times New Roman"/>
        </w:rPr>
        <w:t xml:space="preserve">occurring in the </w:t>
      </w:r>
      <w:r>
        <w:rPr>
          <w:rFonts w:cs="Times New Roman"/>
        </w:rPr>
        <w:t>UE</w:t>
      </w:r>
      <w:r w:rsidRPr="00FE45BB">
        <w:rPr>
          <w:rFonts w:cs="Times New Roman"/>
        </w:rPr>
        <w:t xml:space="preserve"> sent the notification, or </w:t>
      </w:r>
      <w:r>
        <w:rPr>
          <w:rFonts w:cs="Times New Roman"/>
        </w:rPr>
        <w:t>the UE</w:t>
      </w:r>
      <w:r w:rsidRPr="00FE45BB">
        <w:rPr>
          <w:rFonts w:cs="Times New Roman"/>
        </w:rPr>
        <w:t xml:space="preserve"> simply reflecting it</w:t>
      </w:r>
      <w:r>
        <w:rPr>
          <w:rFonts w:cs="Times New Roman"/>
        </w:rPr>
        <w:t xml:space="preserve">. If UE doesn’t have to perform RRC re-establishment, such information is important to determine UE behavior. Then, another option is setting specific </w:t>
      </w:r>
      <w:proofErr w:type="spellStart"/>
      <w:r w:rsidRPr="006777A9">
        <w:rPr>
          <w:rFonts w:cs="Times New Roman"/>
          <w:i/>
        </w:rPr>
        <w:t>indicationType</w:t>
      </w:r>
      <w:proofErr w:type="spellEnd"/>
      <w:r>
        <w:rPr>
          <w:rFonts w:cs="Times New Roman"/>
        </w:rPr>
        <w:t xml:space="preserve"> (e.g. </w:t>
      </w:r>
      <w:proofErr w:type="spellStart"/>
      <w:r w:rsidRPr="006777A9">
        <w:rPr>
          <w:rFonts w:cs="Times New Roman"/>
          <w:i/>
        </w:rPr>
        <w:t>receiving_Notification</w:t>
      </w:r>
      <w:proofErr w:type="spellEnd"/>
      <w:r>
        <w:rPr>
          <w:rFonts w:cs="Times New Roman"/>
          <w:i/>
        </w:rPr>
        <w:t xml:space="preserve">, </w:t>
      </w:r>
      <w:proofErr w:type="spellStart"/>
      <w:r>
        <w:rPr>
          <w:rFonts w:cs="Times New Roman"/>
          <w:i/>
        </w:rPr>
        <w:t>perform_reestablish</w:t>
      </w:r>
      <w:proofErr w:type="spellEnd"/>
      <w:r>
        <w:rPr>
          <w:rFonts w:cs="Times New Roman"/>
        </w:rPr>
        <w:t xml:space="preserve">) for multi-hop. </w:t>
      </w:r>
    </w:p>
    <w:p w14:paraId="5F4FCBD3" w14:textId="038AFCDE" w:rsidR="005D6179" w:rsidRDefault="005D6179" w:rsidP="005D6179">
      <w:pPr>
        <w:rPr>
          <w:rFonts w:cs="Times New Roman"/>
        </w:rPr>
      </w:pPr>
      <w:r w:rsidRPr="00B11456">
        <w:rPr>
          <w:rFonts w:cs="Times New Roman" w:hint="eastAsia"/>
          <w:b/>
        </w:rPr>
        <w:t>P</w:t>
      </w:r>
      <w:r w:rsidRPr="00B11456">
        <w:rPr>
          <w:rFonts w:cs="Times New Roman"/>
          <w:b/>
        </w:rPr>
        <w:t>roposal 1</w:t>
      </w:r>
      <w:r w:rsidR="00E8580E">
        <w:rPr>
          <w:rFonts w:cs="Times New Roman"/>
          <w:b/>
        </w:rPr>
        <w:t>7</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proofErr w:type="spellStart"/>
      <w:r w:rsidRPr="00B11456">
        <w:rPr>
          <w:rFonts w:cs="Times New Roman"/>
          <w:b/>
          <w:i/>
        </w:rPr>
        <w:t>indicationType</w:t>
      </w:r>
      <w:proofErr w:type="spellEnd"/>
      <w:r w:rsidRPr="00B11456">
        <w:rPr>
          <w:rFonts w:cs="Times New Roman"/>
          <w:b/>
        </w:rPr>
        <w:t xml:space="preserve"> </w:t>
      </w:r>
      <w:r>
        <w:rPr>
          <w:rFonts w:cs="Times New Roman"/>
          <w:b/>
        </w:rPr>
        <w:t xml:space="preserve">with the received notification or multi-hop specific </w:t>
      </w:r>
      <w:proofErr w:type="spellStart"/>
      <w:r w:rsidRPr="00B11456">
        <w:rPr>
          <w:rFonts w:cs="Times New Roman"/>
          <w:b/>
          <w:i/>
        </w:rPr>
        <w:t>indicationType</w:t>
      </w:r>
      <w:proofErr w:type="spellEnd"/>
      <w:r>
        <w:rPr>
          <w:rFonts w:cs="Times New Roman"/>
          <w:b/>
        </w:rPr>
        <w:t>.</w:t>
      </w:r>
    </w:p>
    <w:p w14:paraId="1DB1EED1" w14:textId="77777777" w:rsidR="00A35D3B" w:rsidRPr="00A35D3B" w:rsidRDefault="00A35D3B" w:rsidP="00A35D3B">
      <w:pPr>
        <w:rPr>
          <w:lang w:val="en-GB" w:eastAsia="en-US"/>
        </w:rPr>
      </w:pPr>
    </w:p>
    <w:p w14:paraId="01F6AD53" w14:textId="7778A593" w:rsidR="001300A7" w:rsidRDefault="001300A7" w:rsidP="001300A7">
      <w:pPr>
        <w:pStyle w:val="1"/>
        <w:spacing w:after="0"/>
        <w:rPr>
          <w:rFonts w:eastAsiaTheme="minorEastAsia"/>
          <w:lang w:eastAsia="ja-JP"/>
        </w:rPr>
      </w:pPr>
      <w:r>
        <w:rPr>
          <w:rFonts w:eastAsiaTheme="minorEastAsia"/>
          <w:lang w:eastAsia="ja-JP"/>
        </w:rPr>
        <w:t>Conclusion</w:t>
      </w:r>
    </w:p>
    <w:p w14:paraId="4F9049A1" w14:textId="77777777" w:rsidR="00E31EBA" w:rsidRPr="0028157C" w:rsidRDefault="00E31EBA" w:rsidP="00E31EBA">
      <w:pPr>
        <w:rPr>
          <w:rFonts w:cs="Times New Roman"/>
          <w:b/>
          <w:lang w:val="en-GB"/>
        </w:rPr>
      </w:pPr>
      <w:r w:rsidRPr="0028157C">
        <w:rPr>
          <w:rFonts w:cs="Times New Roman" w:hint="eastAsia"/>
          <w:b/>
          <w:lang w:val="en-GB"/>
        </w:rPr>
        <w:t>O</w:t>
      </w:r>
      <w:r w:rsidRPr="0028157C">
        <w:rPr>
          <w:rFonts w:cs="Times New Roman"/>
          <w:b/>
          <w:lang w:val="en-GB"/>
        </w:rPr>
        <w:t xml:space="preserve">bservation </w:t>
      </w:r>
      <w:r>
        <w:rPr>
          <w:rFonts w:cs="Times New Roman"/>
          <w:b/>
          <w:lang w:val="en-GB"/>
        </w:rPr>
        <w:t>1</w:t>
      </w:r>
      <w:r w:rsidRPr="0028157C">
        <w:rPr>
          <w:rFonts w:cs="Times New Roman"/>
          <w:b/>
          <w:lang w:val="en-GB"/>
        </w:rPr>
        <w:t xml:space="preserve">. </w:t>
      </w:r>
      <w:r>
        <w:rPr>
          <w:rFonts w:cs="Times New Roman"/>
          <w:b/>
          <w:lang w:val="en-GB"/>
        </w:rPr>
        <w:t>One of the paging delivery mechanism “</w:t>
      </w:r>
      <w:r w:rsidRPr="0028157C">
        <w:rPr>
          <w:rFonts w:cs="Times New Roman"/>
          <w:b/>
          <w:lang w:val="en-GB"/>
        </w:rPr>
        <w:t>The L2 U2N Relay UE monitors POs of its connected L2 U2N Remote UE(s) if the active DL BWP of the L2 U2N Relay UE is configured with common search space including paging search space</w:t>
      </w:r>
      <w:r>
        <w:rPr>
          <w:rFonts w:cs="Times New Roman"/>
          <w:b/>
          <w:lang w:val="en-GB"/>
        </w:rPr>
        <w:t>” cannot be reused if RAN2 assume that there is no E2E multi-hop PC5-RRC connection between the remote UE and the last relay UE.</w:t>
      </w:r>
    </w:p>
    <w:p w14:paraId="6D6583E5" w14:textId="77777777" w:rsidR="00E31EBA" w:rsidRDefault="00E31EBA" w:rsidP="00E31EBA">
      <w:pPr>
        <w:rPr>
          <w:rFonts w:cs="Times New Roman"/>
          <w:b/>
          <w:lang w:val="en-GB"/>
        </w:rPr>
      </w:pPr>
      <w:r>
        <w:rPr>
          <w:rFonts w:cs="Times New Roman" w:hint="eastAsia"/>
          <w:b/>
          <w:lang w:val="en-GB"/>
        </w:rPr>
        <w:t>O</w:t>
      </w:r>
      <w:r>
        <w:rPr>
          <w:rFonts w:cs="Times New Roman"/>
          <w:b/>
          <w:lang w:val="en-GB"/>
        </w:rPr>
        <w:t>bservation 2. One of the paging delivery mechanism “</w:t>
      </w:r>
      <w:r w:rsidRPr="007047B9">
        <w:rPr>
          <w:rFonts w:cs="Times New Roman"/>
          <w:b/>
          <w:lang w:val="en-GB"/>
        </w:rPr>
        <w:t>The delivery of the L2 U2N Remote UE's paging can be performed through a dedicated RRC message from the gNB to the L2 U2N Relay UE. The dedicated RRC message for delivering L2 U2N Remote UE paging to the RRC_CONNECTED L2 U2N Relay UE may contain one or more Remote UE IDs (5G-S-TMSI or I-RNTI).</w:t>
      </w:r>
      <w:r>
        <w:rPr>
          <w:rFonts w:cs="Times New Roman"/>
          <w:b/>
          <w:lang w:val="en-GB"/>
        </w:rPr>
        <w:t>” can be reused if the last relay UE and first relay UE are in RRC_CONNECTED state.</w:t>
      </w:r>
    </w:p>
    <w:p w14:paraId="6A81E34C" w14:textId="77777777" w:rsidR="00E31EBA" w:rsidRDefault="00E31EBA" w:rsidP="00E31EBA">
      <w:pPr>
        <w:rPr>
          <w:rFonts w:cs="Times New Roman"/>
          <w:b/>
          <w:lang w:val="en-GB"/>
        </w:rPr>
      </w:pPr>
      <w:r w:rsidRPr="00117E18">
        <w:rPr>
          <w:rFonts w:cs="Times New Roman"/>
          <w:b/>
          <w:lang w:val="en-GB"/>
        </w:rPr>
        <w:t xml:space="preserve">Proposal 1. Paging message for </w:t>
      </w:r>
      <w:r>
        <w:rPr>
          <w:rFonts w:cs="Times New Roman"/>
          <w:b/>
          <w:lang w:val="en-GB"/>
        </w:rPr>
        <w:t xml:space="preserve">the </w:t>
      </w:r>
      <w:r w:rsidRPr="00117E18">
        <w:rPr>
          <w:rFonts w:cs="Times New Roman"/>
          <w:b/>
          <w:lang w:val="en-GB"/>
        </w:rPr>
        <w:t>remote UE is always delivered by dedicated RRC message to the first relay UE.</w:t>
      </w:r>
      <w:r>
        <w:rPr>
          <w:rFonts w:cs="Times New Roman"/>
          <w:b/>
          <w:lang w:val="en-GB"/>
        </w:rPr>
        <w:t xml:space="preserve"> </w:t>
      </w:r>
    </w:p>
    <w:p w14:paraId="13F9C53C" w14:textId="77777777" w:rsidR="00E31EBA" w:rsidRDefault="00E31EBA" w:rsidP="00E31EBA">
      <w:pPr>
        <w:rPr>
          <w:rFonts w:cs="Times New Roman"/>
          <w:b/>
          <w:lang w:val="en-GB"/>
        </w:rPr>
      </w:pPr>
      <w:r>
        <w:rPr>
          <w:rFonts w:cs="Times New Roman" w:hint="eastAsia"/>
          <w:b/>
          <w:lang w:val="en-GB"/>
        </w:rPr>
        <w:t>P</w:t>
      </w:r>
      <w:r>
        <w:rPr>
          <w:rFonts w:cs="Times New Roman"/>
          <w:b/>
          <w:lang w:val="en-GB"/>
        </w:rPr>
        <w:t xml:space="preserve">roposal 2. For paging delivery, </w:t>
      </w:r>
      <w:r w:rsidRPr="007047B9">
        <w:rPr>
          <w:rFonts w:cs="Times New Roman"/>
          <w:b/>
          <w:lang w:val="en-GB"/>
        </w:rPr>
        <w:t>the last relay UE and the first relay UE is in RRC_CONNECTED.</w:t>
      </w:r>
    </w:p>
    <w:p w14:paraId="7010547A" w14:textId="77777777" w:rsidR="00E31EBA" w:rsidRDefault="00E31EBA" w:rsidP="00E31EBA">
      <w:pPr>
        <w:rPr>
          <w:rFonts w:cs="Times New Roman"/>
          <w:b/>
          <w:lang w:val="en-GB"/>
        </w:rPr>
      </w:pPr>
      <w:r w:rsidRPr="00117E18">
        <w:rPr>
          <w:rFonts w:cs="Times New Roman"/>
          <w:b/>
          <w:lang w:val="en-GB"/>
        </w:rPr>
        <w:t xml:space="preserve">Proposal </w:t>
      </w:r>
      <w:r>
        <w:rPr>
          <w:rFonts w:cs="Times New Roman"/>
          <w:b/>
          <w:lang w:val="en-GB"/>
        </w:rPr>
        <w:t>3</w:t>
      </w:r>
      <w:r w:rsidRPr="00117E18">
        <w:rPr>
          <w:rFonts w:cs="Times New Roman"/>
          <w:b/>
          <w:lang w:val="en-GB"/>
        </w:rPr>
        <w:t xml:space="preserve">. </w:t>
      </w:r>
      <w:r w:rsidRPr="00D70062">
        <w:rPr>
          <w:rFonts w:cs="Times New Roman"/>
          <w:b/>
          <w:lang w:val="en-GB"/>
        </w:rPr>
        <w:t xml:space="preserve">The </w:t>
      </w:r>
      <w:r>
        <w:rPr>
          <w:rFonts w:cs="Times New Roman"/>
          <w:b/>
          <w:lang w:val="en-GB"/>
        </w:rPr>
        <w:t>legacy</w:t>
      </w:r>
      <w:r w:rsidRPr="00D70062">
        <w:rPr>
          <w:rFonts w:cs="Times New Roman"/>
          <w:b/>
          <w:lang w:val="en-GB"/>
        </w:rPr>
        <w:t xml:space="preserve"> SI retrieval mechanisms (including SIB delivery) can be reused for </w:t>
      </w:r>
      <w:r>
        <w:rPr>
          <w:rFonts w:cs="Times New Roman"/>
          <w:b/>
          <w:lang w:val="en-GB"/>
        </w:rPr>
        <w:t>multi-hop relaying</w:t>
      </w:r>
      <w:r w:rsidRPr="00D70062">
        <w:rPr>
          <w:rFonts w:cs="Times New Roman"/>
          <w:b/>
          <w:lang w:val="en-GB"/>
        </w:rPr>
        <w:t>.</w:t>
      </w:r>
    </w:p>
    <w:p w14:paraId="3D85C9AD" w14:textId="77777777" w:rsidR="00E31EBA" w:rsidRPr="002E37B7" w:rsidRDefault="00E31EBA" w:rsidP="00E31EBA">
      <w:pPr>
        <w:rPr>
          <w:rFonts w:cs="Times New Roman"/>
          <w:lang w:val="en-GB"/>
        </w:rPr>
      </w:pPr>
      <w:r w:rsidRPr="002E37B7">
        <w:rPr>
          <w:rFonts w:cs="Times New Roman" w:hint="eastAsia"/>
          <w:b/>
          <w:lang w:val="en-GB"/>
        </w:rPr>
        <w:t>P</w:t>
      </w:r>
      <w:r w:rsidRPr="002E37B7">
        <w:rPr>
          <w:rFonts w:cs="Times New Roman"/>
          <w:b/>
          <w:lang w:val="en-GB"/>
        </w:rPr>
        <w:t xml:space="preserve">roposal </w:t>
      </w:r>
      <w:r>
        <w:rPr>
          <w:rFonts w:cs="Times New Roman"/>
          <w:b/>
          <w:lang w:val="en-GB"/>
        </w:rPr>
        <w:t>4</w:t>
      </w:r>
      <w:r w:rsidRPr="002E37B7">
        <w:rPr>
          <w:rFonts w:cs="Times New Roman"/>
          <w:b/>
          <w:lang w:val="en-GB"/>
        </w:rPr>
        <w:t>. remote UE can be in any RRC states if legacy SIB/paging delivery works in multi-hop system</w:t>
      </w:r>
      <w:r>
        <w:rPr>
          <w:rFonts w:cs="Times New Roman"/>
          <w:lang w:val="en-GB"/>
        </w:rPr>
        <w:t>.</w:t>
      </w:r>
    </w:p>
    <w:p w14:paraId="5096C757" w14:textId="77777777" w:rsidR="00E31EBA" w:rsidRPr="00E8580E" w:rsidRDefault="00E31EBA" w:rsidP="00E31EBA">
      <w:pPr>
        <w:rPr>
          <w:rFonts w:cs="Times New Roman"/>
          <w:b/>
          <w:lang w:val="en-GB"/>
        </w:rPr>
      </w:pPr>
      <w:r w:rsidRPr="00E8580E">
        <w:rPr>
          <w:rFonts w:cs="Times New Roman"/>
          <w:b/>
          <w:lang w:val="en-GB"/>
        </w:rPr>
        <w:t xml:space="preserve">Proposal </w:t>
      </w:r>
      <w:r>
        <w:rPr>
          <w:rFonts w:cs="Times New Roman"/>
          <w:b/>
          <w:lang w:val="en-GB"/>
        </w:rPr>
        <w:t>5</w:t>
      </w:r>
      <w:r w:rsidRPr="00E8580E">
        <w:rPr>
          <w:rFonts w:cs="Times New Roman"/>
          <w:b/>
          <w:lang w:val="en-GB"/>
        </w:rPr>
        <w:t xml:space="preserve">. </w:t>
      </w:r>
      <w:r w:rsidRPr="00E8580E">
        <w:rPr>
          <w:rFonts w:cs="Times New Roman" w:hint="eastAsia"/>
          <w:b/>
          <w:lang w:val="en-GB"/>
        </w:rPr>
        <w:t>R</w:t>
      </w:r>
      <w:r w:rsidRPr="00E8580E">
        <w:rPr>
          <w:rFonts w:cs="Times New Roman"/>
          <w:b/>
          <w:lang w:val="en-GB"/>
        </w:rPr>
        <w:t>AN2 choose between approach 1 and approach 2.</w:t>
      </w:r>
    </w:p>
    <w:p w14:paraId="436A381C" w14:textId="77777777" w:rsidR="00E31EBA" w:rsidRPr="00B20521" w:rsidRDefault="00E31EBA" w:rsidP="00E31EBA">
      <w:pPr>
        <w:rPr>
          <w:rFonts w:cs="Times New Roman"/>
          <w:b/>
          <w:lang w:val="en-GB"/>
        </w:rPr>
      </w:pPr>
      <w:r w:rsidRPr="00B20521">
        <w:rPr>
          <w:rFonts w:cs="Times New Roman" w:hint="eastAsia"/>
          <w:b/>
          <w:lang w:val="en-GB"/>
        </w:rPr>
        <w:t>P</w:t>
      </w:r>
      <w:r w:rsidRPr="00B20521">
        <w:rPr>
          <w:rFonts w:cs="Times New Roman"/>
          <w:b/>
          <w:lang w:val="en-GB"/>
        </w:rPr>
        <w:t xml:space="preserve">roposal </w:t>
      </w:r>
      <w:r>
        <w:rPr>
          <w:rFonts w:cs="Times New Roman"/>
          <w:b/>
          <w:lang w:val="en-GB"/>
        </w:rPr>
        <w:t>6</w:t>
      </w:r>
      <w:r w:rsidRPr="00B20521">
        <w:rPr>
          <w:rFonts w:cs="Times New Roman"/>
          <w:b/>
          <w:lang w:val="en-GB"/>
        </w:rPr>
        <w:t>. D/C field and BEARER ID field in U2N SRAP Data PDU format with SRAP header are reused for multi-hop relay.</w:t>
      </w:r>
    </w:p>
    <w:p w14:paraId="5CF76C67" w14:textId="77777777" w:rsidR="00E31EBA" w:rsidRDefault="00E31EBA" w:rsidP="00E31EBA">
      <w:pPr>
        <w:rPr>
          <w:rFonts w:cs="Times New Roman"/>
          <w:b/>
          <w:lang w:val="en-GB"/>
        </w:rPr>
      </w:pPr>
      <w:r w:rsidRPr="008A1CC2">
        <w:rPr>
          <w:rFonts w:cs="Times New Roman" w:hint="eastAsia"/>
          <w:b/>
          <w:lang w:val="en-GB"/>
        </w:rPr>
        <w:t>P</w:t>
      </w:r>
      <w:r w:rsidRPr="008A1CC2">
        <w:rPr>
          <w:rFonts w:cs="Times New Roman"/>
          <w:b/>
          <w:lang w:val="en-GB"/>
        </w:rPr>
        <w:t xml:space="preserve">roposal </w:t>
      </w:r>
      <w:r>
        <w:rPr>
          <w:rFonts w:cs="Times New Roman"/>
          <w:b/>
          <w:lang w:val="en-GB"/>
        </w:rPr>
        <w:t>7</w:t>
      </w:r>
      <w:r w:rsidRPr="008A1CC2">
        <w:rPr>
          <w:rFonts w:cs="Times New Roman"/>
          <w:b/>
          <w:lang w:val="en-GB"/>
        </w:rPr>
        <w:t xml:space="preserve">. </w:t>
      </w:r>
      <w:r>
        <w:rPr>
          <w:rFonts w:cs="Times New Roman"/>
          <w:b/>
          <w:lang w:val="en-GB"/>
        </w:rPr>
        <w:t xml:space="preserve">The one UE ID field </w:t>
      </w:r>
      <w:r w:rsidRPr="00B20521">
        <w:rPr>
          <w:rFonts w:cs="Times New Roman"/>
          <w:b/>
          <w:lang w:val="en-GB"/>
        </w:rPr>
        <w:t>in U2N SRAP Data PDU format with SRAP header are reused for multi-hop relay</w:t>
      </w:r>
      <w:r>
        <w:rPr>
          <w:rFonts w:cs="Times New Roman"/>
          <w:b/>
          <w:lang w:val="en-GB"/>
        </w:rPr>
        <w:t>, i.e. remote UE’s local ID is set to the UE ID</w:t>
      </w:r>
      <w:r w:rsidRPr="00B20521">
        <w:rPr>
          <w:rFonts w:cs="Times New Roman"/>
          <w:b/>
          <w:lang w:val="en-GB"/>
        </w:rPr>
        <w:t>.</w:t>
      </w:r>
    </w:p>
    <w:p w14:paraId="1B068A48" w14:textId="77777777" w:rsidR="00E31EBA" w:rsidRPr="00AA543A" w:rsidRDefault="00E31EBA" w:rsidP="00E31EBA">
      <w:pPr>
        <w:rPr>
          <w:rFonts w:cs="Times New Roman"/>
          <w:lang w:val="en-GB"/>
        </w:rPr>
      </w:pPr>
      <w:r w:rsidRPr="008A1CC2">
        <w:rPr>
          <w:rFonts w:cs="Times New Roman" w:hint="eastAsia"/>
          <w:b/>
          <w:lang w:val="en-GB"/>
        </w:rPr>
        <w:t>P</w:t>
      </w:r>
      <w:r w:rsidRPr="008A1CC2">
        <w:rPr>
          <w:rFonts w:cs="Times New Roman"/>
          <w:b/>
          <w:lang w:val="en-GB"/>
        </w:rPr>
        <w:t xml:space="preserve">roposal </w:t>
      </w:r>
      <w:r>
        <w:rPr>
          <w:rFonts w:cs="Times New Roman"/>
          <w:b/>
          <w:lang w:val="en-GB"/>
        </w:rPr>
        <w:t>8</w:t>
      </w:r>
      <w:r w:rsidRPr="008A1CC2">
        <w:rPr>
          <w:rFonts w:cs="Times New Roman"/>
          <w:b/>
          <w:lang w:val="en-GB"/>
        </w:rPr>
        <w:t xml:space="preserve">. </w:t>
      </w:r>
      <w:r w:rsidRPr="00AA543A">
        <w:rPr>
          <w:rFonts w:cs="Times New Roman"/>
          <w:b/>
          <w:lang w:val="en-GB"/>
        </w:rPr>
        <w:t>gNB should allocate local ID for remote UE</w:t>
      </w:r>
      <w:r>
        <w:rPr>
          <w:rFonts w:cs="Times New Roman"/>
          <w:b/>
          <w:lang w:val="en-GB"/>
        </w:rPr>
        <w:t>(s) for SRAP configuration</w:t>
      </w:r>
      <w:r w:rsidRPr="00B20521">
        <w:rPr>
          <w:rFonts w:cs="Times New Roman"/>
          <w:b/>
          <w:lang w:val="en-GB"/>
        </w:rPr>
        <w:t>.</w:t>
      </w:r>
    </w:p>
    <w:p w14:paraId="64F39DFB" w14:textId="77777777" w:rsidR="00E31EBA" w:rsidRDefault="00E31EBA" w:rsidP="00E31EBA">
      <w:pPr>
        <w:rPr>
          <w:rFonts w:cs="Times New Roman"/>
          <w:b/>
          <w:lang w:val="en-GB"/>
        </w:rPr>
      </w:pPr>
      <w:r>
        <w:rPr>
          <w:rFonts w:cs="Times New Roman"/>
          <w:b/>
          <w:lang w:val="en-GB"/>
        </w:rPr>
        <w:t>Proposal 9. QoS related optimization should be considered since very low E2E latency is required for some use cases.</w:t>
      </w:r>
    </w:p>
    <w:p w14:paraId="71009E5E" w14:textId="77777777" w:rsidR="00E31EBA" w:rsidRDefault="00E31EBA" w:rsidP="00E31EBA">
      <w:pPr>
        <w:rPr>
          <w:rFonts w:cs="Times New Roman"/>
          <w:b/>
          <w:lang w:val="en-GB"/>
        </w:rPr>
      </w:pPr>
      <w:r>
        <w:rPr>
          <w:rFonts w:cs="Times New Roman"/>
          <w:b/>
          <w:lang w:val="en-GB"/>
        </w:rPr>
        <w:t xml:space="preserve">Proposal 10. The principles of resource allocation follow the legacy mechanism, i.e. last relay can be configured with mode 1 resource allocation, and remote UE and other relay UEs are configured with mode 2 resource </w:t>
      </w:r>
      <w:r>
        <w:rPr>
          <w:rFonts w:cs="Times New Roman"/>
          <w:b/>
          <w:lang w:val="en-GB"/>
        </w:rPr>
        <w:lastRenderedPageBreak/>
        <w:t>allocation.</w:t>
      </w:r>
    </w:p>
    <w:p w14:paraId="3FC8637A" w14:textId="77777777" w:rsidR="00E31EBA" w:rsidRDefault="00E31EBA" w:rsidP="00E31EBA">
      <w:pPr>
        <w:rPr>
          <w:rFonts w:cs="Times New Roman"/>
          <w:b/>
          <w:lang w:val="en-GB"/>
        </w:rPr>
      </w:pPr>
      <w:r>
        <w:rPr>
          <w:rFonts w:cs="Times New Roman"/>
          <w:b/>
          <w:lang w:val="en-GB"/>
        </w:rPr>
        <w:t>Observation 3. gNB can guarantee at least one</w:t>
      </w:r>
      <w:r w:rsidRPr="00791024">
        <w:rPr>
          <w:rFonts w:cs="Times New Roman"/>
          <w:b/>
          <w:lang w:val="en-GB"/>
        </w:rPr>
        <w:t xml:space="preserve"> hop </w:t>
      </w:r>
      <w:r>
        <w:rPr>
          <w:rFonts w:cs="Times New Roman"/>
          <w:b/>
          <w:lang w:val="en-GB"/>
        </w:rPr>
        <w:t xml:space="preserve">(i.e. last relay hop) QoS </w:t>
      </w:r>
      <w:r w:rsidRPr="00791024">
        <w:rPr>
          <w:rFonts w:cs="Times New Roman"/>
          <w:b/>
          <w:lang w:val="en-GB"/>
        </w:rPr>
        <w:t>using mode 1 resource allocation or UL grant allocation.</w:t>
      </w:r>
    </w:p>
    <w:p w14:paraId="059D0562" w14:textId="77777777" w:rsidR="00E31EBA" w:rsidRPr="002947F7" w:rsidRDefault="00E31EBA" w:rsidP="00E31EBA">
      <w:pPr>
        <w:rPr>
          <w:rFonts w:cs="Times New Roman"/>
          <w:b/>
          <w:lang w:val="en-GB"/>
        </w:rPr>
      </w:pPr>
      <w:r w:rsidRPr="002947F7">
        <w:rPr>
          <w:rFonts w:cs="Times New Roman" w:hint="eastAsia"/>
          <w:b/>
          <w:lang w:val="en-GB"/>
        </w:rPr>
        <w:t>O</w:t>
      </w:r>
      <w:r w:rsidRPr="002947F7">
        <w:rPr>
          <w:rFonts w:cs="Times New Roman"/>
          <w:b/>
          <w:lang w:val="en-GB"/>
        </w:rPr>
        <w:t xml:space="preserve">bservation </w:t>
      </w:r>
      <w:r>
        <w:rPr>
          <w:rFonts w:cs="Times New Roman"/>
          <w:b/>
          <w:lang w:val="en-GB"/>
        </w:rPr>
        <w:t>4</w:t>
      </w:r>
      <w:r w:rsidRPr="002947F7">
        <w:rPr>
          <w:rFonts w:cs="Times New Roman"/>
          <w:b/>
          <w:lang w:val="en-GB"/>
        </w:rPr>
        <w:t xml:space="preserve">. If gNB knows quality of each hop, gNB can configure appropriate QoS for each hop and also select appropriate indirect path with good quality. </w:t>
      </w:r>
    </w:p>
    <w:p w14:paraId="73E42DB5" w14:textId="77777777" w:rsidR="00E31EBA" w:rsidRDefault="00E31EBA" w:rsidP="00E31EBA">
      <w:pPr>
        <w:rPr>
          <w:rFonts w:cs="Times New Roman"/>
          <w:b/>
          <w:lang w:val="en-GB"/>
        </w:rPr>
      </w:pPr>
      <w:r>
        <w:rPr>
          <w:rFonts w:cs="Times New Roman" w:hint="eastAsia"/>
          <w:b/>
          <w:lang w:val="en-GB"/>
        </w:rPr>
        <w:t xml:space="preserve">Proposal </w:t>
      </w:r>
      <w:r>
        <w:rPr>
          <w:rFonts w:cs="Times New Roman"/>
          <w:b/>
          <w:lang w:val="en-GB"/>
        </w:rPr>
        <w:t xml:space="preserve">11. </w:t>
      </w:r>
      <w:r w:rsidRPr="002947F7">
        <w:rPr>
          <w:rFonts w:cs="Times New Roman"/>
          <w:b/>
          <w:lang w:val="en-GB"/>
        </w:rPr>
        <w:t xml:space="preserve">The gNB sets the appropriate </w:t>
      </w:r>
      <w:r>
        <w:rPr>
          <w:rFonts w:cs="Times New Roman"/>
          <w:b/>
          <w:lang w:val="en-GB"/>
        </w:rPr>
        <w:t xml:space="preserve">(split) </w:t>
      </w:r>
      <w:r w:rsidRPr="002947F7">
        <w:rPr>
          <w:rFonts w:cs="Times New Roman"/>
          <w:b/>
          <w:lang w:val="en-GB"/>
        </w:rPr>
        <w:t>QoS to be met for each hop.</w:t>
      </w:r>
    </w:p>
    <w:p w14:paraId="13BA5FEF" w14:textId="77777777" w:rsidR="00E31EBA" w:rsidRPr="002947F7" w:rsidRDefault="00E31EBA" w:rsidP="00E31EBA">
      <w:pPr>
        <w:rPr>
          <w:rFonts w:cs="Times New Roman"/>
          <w:b/>
          <w:lang w:val="en-GB"/>
        </w:rPr>
      </w:pPr>
      <w:r w:rsidRPr="002947F7">
        <w:rPr>
          <w:rFonts w:cs="Times New Roman" w:hint="eastAsia"/>
          <w:b/>
          <w:lang w:val="en-GB"/>
        </w:rPr>
        <w:t>P</w:t>
      </w:r>
      <w:r w:rsidRPr="002947F7">
        <w:rPr>
          <w:rFonts w:cs="Times New Roman"/>
          <w:b/>
          <w:lang w:val="en-GB"/>
        </w:rPr>
        <w:t xml:space="preserve">roposal </w:t>
      </w:r>
      <w:r>
        <w:rPr>
          <w:rFonts w:cs="Times New Roman"/>
          <w:b/>
          <w:lang w:val="en-GB"/>
        </w:rPr>
        <w:t>12</w:t>
      </w:r>
      <w:r w:rsidRPr="002947F7">
        <w:rPr>
          <w:rFonts w:cs="Times New Roman"/>
          <w:b/>
          <w:lang w:val="en-GB"/>
        </w:rPr>
        <w:t xml:space="preserve">. UE reports hop-by-hop link quality to gNB for path selection and </w:t>
      </w:r>
      <w:r>
        <w:rPr>
          <w:rFonts w:cs="Times New Roman"/>
          <w:b/>
          <w:lang w:val="en-GB"/>
        </w:rPr>
        <w:t xml:space="preserve">split </w:t>
      </w:r>
      <w:r w:rsidRPr="002947F7">
        <w:rPr>
          <w:rFonts w:cs="Times New Roman"/>
          <w:b/>
          <w:lang w:val="en-GB"/>
        </w:rPr>
        <w:t>QoS configuration.</w:t>
      </w:r>
    </w:p>
    <w:p w14:paraId="6FFF0BF1" w14:textId="7260226F" w:rsidR="00E31EBA" w:rsidRPr="00604DF2" w:rsidRDefault="00E31EBA" w:rsidP="00E31EBA">
      <w:pPr>
        <w:rPr>
          <w:rFonts w:cs="Times New Roman"/>
          <w:b/>
          <w:lang w:val="en-GB"/>
        </w:rPr>
      </w:pPr>
      <w:r w:rsidRPr="008661F2">
        <w:rPr>
          <w:rFonts w:cs="Times New Roman" w:hint="eastAsia"/>
          <w:b/>
          <w:lang w:val="en-GB"/>
        </w:rPr>
        <w:t>P</w:t>
      </w:r>
      <w:r w:rsidRPr="008661F2">
        <w:rPr>
          <w:rFonts w:cs="Times New Roman"/>
          <w:b/>
          <w:lang w:val="en-GB"/>
        </w:rPr>
        <w:t xml:space="preserve">roposal </w:t>
      </w:r>
      <w:r>
        <w:rPr>
          <w:rFonts w:cs="Times New Roman"/>
          <w:b/>
          <w:lang w:val="en-GB"/>
        </w:rPr>
        <w:t>13</w:t>
      </w:r>
      <w:r w:rsidRPr="008661F2">
        <w:rPr>
          <w:rFonts w:cs="Times New Roman"/>
          <w:b/>
          <w:lang w:val="en-GB"/>
        </w:rPr>
        <w:t xml:space="preserve">. </w:t>
      </w:r>
      <w:r>
        <w:rPr>
          <w:rFonts w:cs="Times New Roman"/>
          <w:b/>
          <w:lang w:val="en-GB"/>
        </w:rPr>
        <w:t>QoS (PDB)</w:t>
      </w:r>
      <w:r w:rsidRPr="008661F2">
        <w:rPr>
          <w:rFonts w:cs="Times New Roman"/>
          <w:b/>
          <w:lang w:val="en-GB"/>
        </w:rPr>
        <w:t xml:space="preserve"> should be split by the gNB, and it is up to gNB how to split the QoS parameters including PDB.</w:t>
      </w:r>
    </w:p>
    <w:p w14:paraId="267A1EA1" w14:textId="77777777" w:rsidR="00E31EBA" w:rsidRDefault="00E31EBA" w:rsidP="00E31EBA">
      <w:pPr>
        <w:rPr>
          <w:rFonts w:cs="Times New Roman"/>
          <w:b/>
        </w:rPr>
      </w:pPr>
      <w:r>
        <w:rPr>
          <w:rFonts w:cs="Times New Roman" w:hint="eastAsia"/>
          <w:b/>
        </w:rPr>
        <w:t>P</w:t>
      </w:r>
      <w:r>
        <w:rPr>
          <w:rFonts w:cs="Times New Roman"/>
          <w:b/>
        </w:rPr>
        <w:t xml:space="preserve">roposal 14. </w:t>
      </w:r>
      <w:r w:rsidRPr="006E29F8">
        <w:rPr>
          <w:rFonts w:cs="Times New Roman"/>
          <w:b/>
        </w:rPr>
        <w:t xml:space="preserve">NotificationMessageSidelink can be </w:t>
      </w:r>
      <w:r>
        <w:rPr>
          <w:rFonts w:cs="Times New Roman"/>
          <w:b/>
        </w:rPr>
        <w:t>re</w:t>
      </w:r>
      <w:r w:rsidRPr="006E29F8">
        <w:rPr>
          <w:rFonts w:cs="Times New Roman"/>
          <w:b/>
        </w:rPr>
        <w:t>used to send path failure information to remote UEs over multiple hops.</w:t>
      </w:r>
    </w:p>
    <w:p w14:paraId="35F5C68E" w14:textId="77777777" w:rsidR="00E31EBA" w:rsidRPr="006E29F8" w:rsidRDefault="00E31EBA" w:rsidP="00E31EBA">
      <w:pPr>
        <w:rPr>
          <w:rFonts w:cs="Times New Roman"/>
          <w:b/>
        </w:rPr>
      </w:pPr>
      <w:r w:rsidRPr="006E29F8">
        <w:rPr>
          <w:rFonts w:cs="Times New Roman" w:hint="eastAsia"/>
          <w:b/>
        </w:rPr>
        <w:t>P</w:t>
      </w:r>
      <w:r w:rsidRPr="006E29F8">
        <w:rPr>
          <w:rFonts w:cs="Times New Roman"/>
          <w:b/>
        </w:rPr>
        <w:t>roposal 1</w:t>
      </w:r>
      <w:r>
        <w:rPr>
          <w:rFonts w:cs="Times New Roman"/>
          <w:b/>
        </w:rPr>
        <w:t>5</w:t>
      </w:r>
      <w:r w:rsidRPr="006E29F8">
        <w:rPr>
          <w:rFonts w:cs="Times New Roman"/>
          <w:b/>
        </w:rPr>
        <w:t xml:space="preserve">. </w:t>
      </w:r>
      <w:r w:rsidRPr="00B00E61">
        <w:rPr>
          <w:rFonts w:cs="Times New Roman"/>
          <w:b/>
        </w:rPr>
        <w:t>Notification</w:t>
      </w:r>
      <w:r>
        <w:rPr>
          <w:rFonts w:cs="Times New Roman"/>
          <w:b/>
        </w:rPr>
        <w:t>MessageSidelink</w:t>
      </w:r>
      <w:r w:rsidRPr="00B00E61">
        <w:rPr>
          <w:rFonts w:cs="Times New Roman"/>
          <w:b/>
        </w:rPr>
        <w:t xml:space="preserve"> should be sent hop-by-hop</w:t>
      </w:r>
      <w:r>
        <w:rPr>
          <w:rFonts w:cs="Times New Roman"/>
          <w:b/>
        </w:rPr>
        <w:t xml:space="preserve"> if needed</w:t>
      </w:r>
      <w:r w:rsidRPr="00B00E61">
        <w:rPr>
          <w:rFonts w:cs="Times New Roman"/>
          <w:b/>
        </w:rPr>
        <w:t xml:space="preserve">. </w:t>
      </w:r>
    </w:p>
    <w:p w14:paraId="30CEF4AD" w14:textId="77777777" w:rsidR="00E31EBA" w:rsidRPr="006E1319" w:rsidRDefault="00E31EBA" w:rsidP="00E31EBA">
      <w:pPr>
        <w:rPr>
          <w:rFonts w:cs="Times New Roman"/>
          <w:b/>
        </w:rPr>
      </w:pPr>
      <w:r w:rsidRPr="006E1319">
        <w:rPr>
          <w:rFonts w:cs="Times New Roman" w:hint="eastAsia"/>
          <w:b/>
        </w:rPr>
        <w:t>O</w:t>
      </w:r>
      <w:r w:rsidRPr="006E1319">
        <w:rPr>
          <w:rFonts w:cs="Times New Roman"/>
          <w:b/>
        </w:rPr>
        <w:t xml:space="preserve">bservation </w:t>
      </w:r>
      <w:r>
        <w:rPr>
          <w:rFonts w:cs="Times New Roman"/>
          <w:b/>
        </w:rPr>
        <w:t>5</w:t>
      </w:r>
      <w:r w:rsidRPr="006E1319">
        <w:rPr>
          <w:rFonts w:cs="Times New Roman"/>
          <w:b/>
        </w:rPr>
        <w:t>. There are cases where it is effective for a remote UE configured for multi-hop relay to remain connected to the relay and wait for the relay to reconnect to the gNB.</w:t>
      </w:r>
    </w:p>
    <w:p w14:paraId="0E8D6871" w14:textId="77777777" w:rsidR="00E31EBA" w:rsidRPr="006E1319" w:rsidRDefault="00E31EBA" w:rsidP="00E31EBA">
      <w:pPr>
        <w:rPr>
          <w:rFonts w:cs="Times New Roman"/>
          <w:b/>
        </w:rPr>
      </w:pPr>
      <w:r w:rsidRPr="006E1319">
        <w:rPr>
          <w:rFonts w:cs="Times New Roman"/>
          <w:b/>
        </w:rPr>
        <w:t>Proposal 1</w:t>
      </w:r>
      <w:r>
        <w:rPr>
          <w:rFonts w:cs="Times New Roman"/>
          <w:b/>
        </w:rPr>
        <w:t>6</w:t>
      </w:r>
      <w:r w:rsidRPr="006E1319">
        <w:rPr>
          <w:rFonts w:cs="Times New Roman"/>
          <w:b/>
        </w:rPr>
        <w:t xml:space="preserve">. </w:t>
      </w:r>
      <w:r w:rsidRPr="006E1319">
        <w:rPr>
          <w:rFonts w:cs="Times New Roman" w:hint="eastAsia"/>
          <w:b/>
        </w:rPr>
        <w:t>R</w:t>
      </w:r>
      <w:r w:rsidRPr="006E1319">
        <w:rPr>
          <w:rFonts w:cs="Times New Roman"/>
          <w:b/>
        </w:rPr>
        <w:t xml:space="preserve">AN2 discusses whether the remote UE including intermediate UEs should perform RRC re-establishment (, unicast link release or cell re-selection) upon reception of </w:t>
      </w:r>
      <w:r w:rsidRPr="006E1319">
        <w:rPr>
          <w:rFonts w:cs="Times New Roman"/>
          <w:b/>
          <w:i/>
        </w:rPr>
        <w:t>NotificationMessageSidelink</w:t>
      </w:r>
      <w:r w:rsidRPr="006E1319">
        <w:rPr>
          <w:rFonts w:cs="Times New Roman"/>
          <w:b/>
        </w:rPr>
        <w:t>.</w:t>
      </w:r>
    </w:p>
    <w:p w14:paraId="61EC777D" w14:textId="77777777" w:rsidR="00E31EBA" w:rsidRDefault="00E31EBA" w:rsidP="00E31EBA">
      <w:pPr>
        <w:rPr>
          <w:rFonts w:cs="Times New Roman"/>
        </w:rPr>
      </w:pPr>
      <w:r w:rsidRPr="00B11456">
        <w:rPr>
          <w:rFonts w:cs="Times New Roman" w:hint="eastAsia"/>
          <w:b/>
        </w:rPr>
        <w:t>P</w:t>
      </w:r>
      <w:r w:rsidRPr="00B11456">
        <w:rPr>
          <w:rFonts w:cs="Times New Roman"/>
          <w:b/>
        </w:rPr>
        <w:t>roposal 1</w:t>
      </w:r>
      <w:r>
        <w:rPr>
          <w:rFonts w:cs="Times New Roman"/>
          <w:b/>
        </w:rPr>
        <w:t>7</w:t>
      </w:r>
      <w:r w:rsidRPr="00B11456">
        <w:rPr>
          <w:rFonts w:cs="Times New Roman"/>
          <w:b/>
        </w:rPr>
        <w:t xml:space="preserve">. </w:t>
      </w:r>
      <w:r w:rsidRPr="00B11456">
        <w:rPr>
          <w:rFonts w:cs="Times New Roman" w:hint="eastAsia"/>
          <w:b/>
        </w:rPr>
        <w:t>R</w:t>
      </w:r>
      <w:r w:rsidRPr="00B11456">
        <w:rPr>
          <w:rFonts w:cs="Times New Roman"/>
          <w:b/>
        </w:rPr>
        <w:t xml:space="preserve">AN2 discusses whether the UE received </w:t>
      </w:r>
      <w:r w:rsidRPr="00B11456">
        <w:rPr>
          <w:rFonts w:cs="Times New Roman"/>
          <w:b/>
          <w:i/>
        </w:rPr>
        <w:t>NotificationMessageSidelink</w:t>
      </w:r>
      <w:r w:rsidRPr="00B11456">
        <w:rPr>
          <w:rFonts w:cs="Times New Roman"/>
          <w:b/>
        </w:rPr>
        <w:t xml:space="preserve"> sets the same </w:t>
      </w:r>
      <w:proofErr w:type="spellStart"/>
      <w:r w:rsidRPr="00B11456">
        <w:rPr>
          <w:rFonts w:cs="Times New Roman"/>
          <w:b/>
          <w:i/>
        </w:rPr>
        <w:t>indicationType</w:t>
      </w:r>
      <w:proofErr w:type="spellEnd"/>
      <w:r w:rsidRPr="00B11456">
        <w:rPr>
          <w:rFonts w:cs="Times New Roman"/>
          <w:b/>
        </w:rPr>
        <w:t xml:space="preserve"> </w:t>
      </w:r>
      <w:r>
        <w:rPr>
          <w:rFonts w:cs="Times New Roman"/>
          <w:b/>
        </w:rPr>
        <w:t xml:space="preserve">with the received notification or multi-hop specific </w:t>
      </w:r>
      <w:proofErr w:type="spellStart"/>
      <w:r w:rsidRPr="00B11456">
        <w:rPr>
          <w:rFonts w:cs="Times New Roman"/>
          <w:b/>
          <w:i/>
        </w:rPr>
        <w:t>indicationType</w:t>
      </w:r>
      <w:proofErr w:type="spellEnd"/>
      <w:r>
        <w:rPr>
          <w:rFonts w:cs="Times New Roman"/>
          <w:b/>
        </w:rPr>
        <w:t>.</w:t>
      </w:r>
    </w:p>
    <w:p w14:paraId="3897607B" w14:textId="0AA8E4A4" w:rsidR="001300A7" w:rsidRPr="00E31EBA" w:rsidRDefault="001300A7" w:rsidP="001300A7"/>
    <w:p w14:paraId="225D1C3D" w14:textId="77777777" w:rsidR="001300A7" w:rsidRPr="001300A7" w:rsidRDefault="001300A7" w:rsidP="001300A7">
      <w:pPr>
        <w:pStyle w:val="1"/>
        <w:spacing w:after="0"/>
      </w:pPr>
      <w:r>
        <w:rPr>
          <w:rFonts w:eastAsiaTheme="minorEastAsia"/>
          <w:lang w:eastAsia="ja-JP"/>
        </w:rPr>
        <w:t>Reference</w:t>
      </w:r>
    </w:p>
    <w:p w14:paraId="203923DF" w14:textId="77777777" w:rsidR="00845127" w:rsidRDefault="00845127" w:rsidP="00601355">
      <w:pPr>
        <w:pStyle w:val="a6"/>
        <w:numPr>
          <w:ilvl w:val="0"/>
          <w:numId w:val="2"/>
        </w:numPr>
        <w:ind w:leftChars="0"/>
        <w:rPr>
          <w:rFonts w:cs="Times New Roman"/>
        </w:rPr>
      </w:pPr>
      <w:r w:rsidRPr="00604DF2">
        <w:rPr>
          <w:rFonts w:cs="Times New Roman"/>
        </w:rPr>
        <w:t>R</w:t>
      </w:r>
      <w:r>
        <w:rPr>
          <w:rFonts w:cs="Times New Roman"/>
        </w:rPr>
        <w:t xml:space="preserve">2-24xxxxx, </w:t>
      </w:r>
      <w:r w:rsidRPr="007C18AA">
        <w:rPr>
          <w:rFonts w:cs="Times New Roman"/>
        </w:rPr>
        <w:t xml:space="preserve">Report of 3GPP TSG RAN WG2 meeting #127, </w:t>
      </w:r>
      <w:r>
        <w:rPr>
          <w:rFonts w:cs="Times New Roman"/>
        </w:rPr>
        <w:t>Maastricht</w:t>
      </w:r>
      <w:r w:rsidRPr="007C18AA">
        <w:rPr>
          <w:rFonts w:cs="Times New Roman"/>
        </w:rPr>
        <w:t xml:space="preserve">, </w:t>
      </w:r>
      <w:r>
        <w:rPr>
          <w:rFonts w:cs="Times New Roman"/>
        </w:rPr>
        <w:t>Netherlands</w:t>
      </w:r>
      <w:r w:rsidRPr="00604DF2">
        <w:rPr>
          <w:rFonts w:cs="Times New Roman"/>
        </w:rPr>
        <w:t xml:space="preserve"> </w:t>
      </w:r>
    </w:p>
    <w:p w14:paraId="64715A8D" w14:textId="3F32F04A" w:rsidR="00397870" w:rsidRDefault="00604DF2" w:rsidP="00601355">
      <w:pPr>
        <w:pStyle w:val="a6"/>
        <w:numPr>
          <w:ilvl w:val="0"/>
          <w:numId w:val="2"/>
        </w:numPr>
        <w:ind w:leftChars="0"/>
        <w:rPr>
          <w:rFonts w:cs="Times New Roman"/>
        </w:rPr>
      </w:pPr>
      <w:r w:rsidRPr="00604DF2">
        <w:rPr>
          <w:rFonts w:cs="Times New Roman"/>
        </w:rPr>
        <w:t>TR23.700-03, Study on system enhancement for Proximity based Services (ProSe) in the 5G System (5GS);</w:t>
      </w:r>
      <w:r>
        <w:rPr>
          <w:rFonts w:cs="Times New Roman"/>
        </w:rPr>
        <w:t xml:space="preserve"> </w:t>
      </w:r>
      <w:r w:rsidRPr="00604DF2">
        <w:rPr>
          <w:rFonts w:cs="Times New Roman"/>
        </w:rPr>
        <w:t>Phase 3</w:t>
      </w:r>
    </w:p>
    <w:p w14:paraId="20217041" w14:textId="41FA0BB2" w:rsidR="00604DF2" w:rsidRDefault="00CB0718" w:rsidP="00601355">
      <w:pPr>
        <w:pStyle w:val="a6"/>
        <w:numPr>
          <w:ilvl w:val="0"/>
          <w:numId w:val="2"/>
        </w:numPr>
        <w:ind w:leftChars="0"/>
        <w:rPr>
          <w:rFonts w:cs="Times New Roman"/>
        </w:rPr>
      </w:pPr>
      <w:r w:rsidRPr="00CB0718">
        <w:rPr>
          <w:rFonts w:cs="Times New Roman" w:hint="eastAsia"/>
        </w:rPr>
        <w:t>TR23.866</w:t>
      </w:r>
      <w:r>
        <w:rPr>
          <w:rFonts w:cs="Times New Roman"/>
        </w:rPr>
        <w:t xml:space="preserve">, </w:t>
      </w:r>
      <w:r w:rsidRPr="00CB0718">
        <w:rPr>
          <w:rFonts w:cs="Times New Roman"/>
        </w:rPr>
        <w:t>Study on system improvements for energy efficiency</w:t>
      </w:r>
    </w:p>
    <w:p w14:paraId="4DF15727" w14:textId="2F063ADB" w:rsidR="00CB0718" w:rsidRDefault="00CB0718" w:rsidP="00601355">
      <w:pPr>
        <w:pStyle w:val="a6"/>
        <w:numPr>
          <w:ilvl w:val="0"/>
          <w:numId w:val="2"/>
        </w:numPr>
        <w:ind w:leftChars="0"/>
        <w:rPr>
          <w:rFonts w:cs="Times New Roman"/>
        </w:rPr>
      </w:pPr>
      <w:r>
        <w:rPr>
          <w:rFonts w:cs="Times New Roman" w:hint="eastAsia"/>
        </w:rPr>
        <w:t>T</w:t>
      </w:r>
      <w:r>
        <w:rPr>
          <w:rFonts w:cs="Times New Roman"/>
        </w:rPr>
        <w:t>S</w:t>
      </w:r>
      <w:r w:rsidRPr="00CB0718">
        <w:rPr>
          <w:rFonts w:cs="Times New Roman"/>
        </w:rPr>
        <w:t>22.261</w:t>
      </w:r>
      <w:r>
        <w:rPr>
          <w:rFonts w:cs="Times New Roman"/>
        </w:rPr>
        <w:t xml:space="preserve">, </w:t>
      </w:r>
      <w:r w:rsidRPr="00CB0718">
        <w:rPr>
          <w:rFonts w:cs="Times New Roman"/>
        </w:rPr>
        <w:t>Service requirements for the 5G system</w:t>
      </w:r>
    </w:p>
    <w:p w14:paraId="1D0CA918" w14:textId="5AE773AE" w:rsidR="00CB0718" w:rsidRDefault="00CB0718" w:rsidP="00601355">
      <w:pPr>
        <w:pStyle w:val="a6"/>
        <w:numPr>
          <w:ilvl w:val="0"/>
          <w:numId w:val="2"/>
        </w:numPr>
        <w:ind w:leftChars="0"/>
        <w:rPr>
          <w:rFonts w:cs="Times New Roman"/>
        </w:rPr>
      </w:pPr>
      <w:r>
        <w:rPr>
          <w:rFonts w:cs="Times New Roman" w:hint="eastAsia"/>
        </w:rPr>
        <w:t>T</w:t>
      </w:r>
      <w:r>
        <w:rPr>
          <w:rFonts w:cs="Times New Roman"/>
        </w:rPr>
        <w:t xml:space="preserve">S38.300, </w:t>
      </w:r>
      <w:r w:rsidRPr="00CB0718">
        <w:rPr>
          <w:rFonts w:cs="Times New Roman"/>
        </w:rPr>
        <w:t>NR; NR and NG-RAN Overall description; Stage-2</w:t>
      </w:r>
    </w:p>
    <w:p w14:paraId="7C4DCC66" w14:textId="505ADB76" w:rsidR="00E31EBA" w:rsidRPr="00604DF2" w:rsidRDefault="00E31EBA" w:rsidP="00601355">
      <w:pPr>
        <w:pStyle w:val="a6"/>
        <w:numPr>
          <w:ilvl w:val="0"/>
          <w:numId w:val="2"/>
        </w:numPr>
        <w:ind w:leftChars="0"/>
        <w:rPr>
          <w:rFonts w:cs="Times New Roman"/>
        </w:rPr>
      </w:pPr>
      <w:r>
        <w:rPr>
          <w:rFonts w:cs="Times New Roman"/>
        </w:rPr>
        <w:t xml:space="preserve">R2-24xxxxx, </w:t>
      </w:r>
      <w:r w:rsidRPr="00E31EBA">
        <w:rPr>
          <w:rFonts w:cs="Times New Roman"/>
        </w:rPr>
        <w:t>Report of [POST</w:t>
      </w:r>
      <w:proofErr w:type="gramStart"/>
      <w:r w:rsidRPr="00E31EBA">
        <w:rPr>
          <w:rFonts w:cs="Times New Roman"/>
        </w:rPr>
        <w:t>127][</w:t>
      </w:r>
      <w:proofErr w:type="gramEnd"/>
      <w:r w:rsidRPr="00E31EBA">
        <w:rPr>
          <w:rFonts w:cs="Times New Roman"/>
        </w:rPr>
        <w:t>402][Relay] Multi-hop relay control plane</w:t>
      </w:r>
    </w:p>
    <w:sectPr w:rsidR="00E31EBA" w:rsidRPr="00604DF2"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E53B8" w14:textId="77777777" w:rsidR="00965660" w:rsidRDefault="00965660" w:rsidP="00F97DD8">
      <w:r>
        <w:separator/>
      </w:r>
    </w:p>
  </w:endnote>
  <w:endnote w:type="continuationSeparator" w:id="0">
    <w:p w14:paraId="3DAE5115" w14:textId="77777777" w:rsidR="00965660" w:rsidRDefault="00965660" w:rsidP="00F9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4ABD5" w14:textId="77777777" w:rsidR="00965660" w:rsidRDefault="00965660" w:rsidP="00F97DD8">
      <w:r>
        <w:separator/>
      </w:r>
    </w:p>
  </w:footnote>
  <w:footnote w:type="continuationSeparator" w:id="0">
    <w:p w14:paraId="715ACAE7" w14:textId="77777777" w:rsidR="00965660" w:rsidRDefault="00965660" w:rsidP="00F9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46203"/>
    <w:multiLevelType w:val="hybridMultilevel"/>
    <w:tmpl w:val="D1227B2E"/>
    <w:lvl w:ilvl="0" w:tplc="2F264F10">
      <w:start w:val="2"/>
      <w:numFmt w:val="bullet"/>
      <w:lvlText w:val="-"/>
      <w:lvlJc w:val="left"/>
      <w:pPr>
        <w:ind w:left="420" w:hanging="42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447122"/>
    <w:multiLevelType w:val="hybridMultilevel"/>
    <w:tmpl w:val="FBBC00B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3F7190B"/>
    <w:multiLevelType w:val="multilevel"/>
    <w:tmpl w:val="F5484A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595BEA"/>
    <w:multiLevelType w:val="hybridMultilevel"/>
    <w:tmpl w:val="251296C6"/>
    <w:lvl w:ilvl="0" w:tplc="9DC8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C62FF4"/>
    <w:multiLevelType w:val="hybridMultilevel"/>
    <w:tmpl w:val="09708AC0"/>
    <w:lvl w:ilvl="0" w:tplc="1F1E249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552070"/>
    <w:multiLevelType w:val="hybridMultilevel"/>
    <w:tmpl w:val="D194996C"/>
    <w:lvl w:ilvl="0" w:tplc="0409000F">
      <w:start w:val="1"/>
      <w:numFmt w:val="decimal"/>
      <w:lvlText w:val="%1."/>
      <w:lvlJc w:val="left"/>
      <w:pPr>
        <w:ind w:left="420" w:hanging="420"/>
      </w:pPr>
    </w:lvl>
    <w:lvl w:ilvl="1" w:tplc="807EC47E">
      <w:start w:val="1"/>
      <w:numFmt w:val="upp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9" w15:restartNumberingAfterBreak="0">
    <w:nsid w:val="20F22466"/>
    <w:multiLevelType w:val="hybridMultilevel"/>
    <w:tmpl w:val="F990D30E"/>
    <w:lvl w:ilvl="0" w:tplc="D7CC33B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71A86"/>
    <w:multiLevelType w:val="hybridMultilevel"/>
    <w:tmpl w:val="78444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C703AF"/>
    <w:multiLevelType w:val="hybridMultilevel"/>
    <w:tmpl w:val="00F0612A"/>
    <w:lvl w:ilvl="0" w:tplc="9DC8A4AE">
      <w:start w:val="2"/>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40397EDD"/>
    <w:multiLevelType w:val="multilevel"/>
    <w:tmpl w:val="88AA842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44F59F0"/>
    <w:multiLevelType w:val="multilevel"/>
    <w:tmpl w:val="7D162A1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C287003"/>
    <w:multiLevelType w:val="multilevel"/>
    <w:tmpl w:val="C8AAAAD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7" w15:restartNumberingAfterBreak="0">
    <w:nsid w:val="4D6E344C"/>
    <w:multiLevelType w:val="hybridMultilevel"/>
    <w:tmpl w:val="E5B6F5BA"/>
    <w:lvl w:ilvl="0" w:tplc="62720A42">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B57556"/>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9BD7668"/>
    <w:multiLevelType w:val="hybridMultilevel"/>
    <w:tmpl w:val="A2AADAF6"/>
    <w:lvl w:ilvl="0" w:tplc="2F264F10">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4A7F7F"/>
    <w:multiLevelType w:val="multilevel"/>
    <w:tmpl w:val="50B57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4" w15:restartNumberingAfterBreak="0">
    <w:nsid w:val="70B64B17"/>
    <w:multiLevelType w:val="hybridMultilevel"/>
    <w:tmpl w:val="0D526CC4"/>
    <w:lvl w:ilvl="0" w:tplc="6040DD3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E9162E0"/>
    <w:multiLevelType w:val="hybridMultilevel"/>
    <w:tmpl w:val="22F2FAA4"/>
    <w:lvl w:ilvl="0" w:tplc="2F264F10">
      <w:start w:val="2"/>
      <w:numFmt w:val="bullet"/>
      <w:lvlText w:val="-"/>
      <w:lvlJc w:val="left"/>
      <w:pPr>
        <w:ind w:left="1200" w:hanging="360"/>
      </w:pPr>
      <w:rPr>
        <w:rFonts w:ascii="游明朝" w:eastAsia="游明朝" w:hAnsi="游明朝" w:cstheme="minorBidi" w:hint="eastAsia"/>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7"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8"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2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3"/>
  </w:num>
  <w:num w:numId="7">
    <w:abstractNumId w:val="19"/>
  </w:num>
  <w:num w:numId="8">
    <w:abstractNumId w:val="21"/>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
  </w:num>
  <w:num w:numId="13">
    <w:abstractNumId w:val="4"/>
  </w:num>
  <w:num w:numId="14">
    <w:abstractNumId w:val="3"/>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17"/>
  </w:num>
  <w:num w:numId="19">
    <w:abstractNumId w:val="1"/>
  </w:num>
  <w:num w:numId="20">
    <w:abstractNumId w:val="6"/>
  </w:num>
  <w:num w:numId="21">
    <w:abstractNumId w:val="7"/>
  </w:num>
  <w:num w:numId="22">
    <w:abstractNumId w:val="5"/>
  </w:num>
  <w:num w:numId="23">
    <w:abstractNumId w:val="12"/>
  </w:num>
  <w:num w:numId="24">
    <w:abstractNumId w:val="20"/>
  </w:num>
  <w:num w:numId="25">
    <w:abstractNumId w:val="26"/>
  </w:num>
  <w:num w:numId="26">
    <w:abstractNumId w:val="11"/>
  </w:num>
  <w:num w:numId="27">
    <w:abstractNumId w:val="0"/>
  </w:num>
  <w:num w:numId="28">
    <w:abstractNumId w:val="16"/>
  </w:num>
  <w:num w:numId="29">
    <w:abstractNumId w:val="13"/>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1095C"/>
    <w:rsid w:val="000121F5"/>
    <w:rsid w:val="0001324A"/>
    <w:rsid w:val="00017F5B"/>
    <w:rsid w:val="00023474"/>
    <w:rsid w:val="00026946"/>
    <w:rsid w:val="00027D4F"/>
    <w:rsid w:val="00040564"/>
    <w:rsid w:val="00044963"/>
    <w:rsid w:val="0004540A"/>
    <w:rsid w:val="00052C8F"/>
    <w:rsid w:val="0005387D"/>
    <w:rsid w:val="00055558"/>
    <w:rsid w:val="00066028"/>
    <w:rsid w:val="000773E5"/>
    <w:rsid w:val="000B5ABE"/>
    <w:rsid w:val="000B7516"/>
    <w:rsid w:val="000C2625"/>
    <w:rsid w:val="000C3999"/>
    <w:rsid w:val="000D6665"/>
    <w:rsid w:val="000E15BB"/>
    <w:rsid w:val="000E4F6E"/>
    <w:rsid w:val="000F4D59"/>
    <w:rsid w:val="00100C20"/>
    <w:rsid w:val="001044F7"/>
    <w:rsid w:val="001049DA"/>
    <w:rsid w:val="0010626C"/>
    <w:rsid w:val="00106707"/>
    <w:rsid w:val="00112651"/>
    <w:rsid w:val="00117E18"/>
    <w:rsid w:val="00123513"/>
    <w:rsid w:val="001249CA"/>
    <w:rsid w:val="00125D00"/>
    <w:rsid w:val="00126EC7"/>
    <w:rsid w:val="00127A24"/>
    <w:rsid w:val="001300A7"/>
    <w:rsid w:val="00143CA1"/>
    <w:rsid w:val="00154DFA"/>
    <w:rsid w:val="0016337C"/>
    <w:rsid w:val="00165811"/>
    <w:rsid w:val="001679A3"/>
    <w:rsid w:val="001717C8"/>
    <w:rsid w:val="00174ED6"/>
    <w:rsid w:val="0018617C"/>
    <w:rsid w:val="00195273"/>
    <w:rsid w:val="001A08EB"/>
    <w:rsid w:val="001A383A"/>
    <w:rsid w:val="001A6FC9"/>
    <w:rsid w:val="001B0939"/>
    <w:rsid w:val="001B41C1"/>
    <w:rsid w:val="001C1C3B"/>
    <w:rsid w:val="001D49EB"/>
    <w:rsid w:val="001D4BE0"/>
    <w:rsid w:val="001D524F"/>
    <w:rsid w:val="001D6F05"/>
    <w:rsid w:val="001D7117"/>
    <w:rsid w:val="00202467"/>
    <w:rsid w:val="00202F64"/>
    <w:rsid w:val="00206C6A"/>
    <w:rsid w:val="00210377"/>
    <w:rsid w:val="00224084"/>
    <w:rsid w:val="00236ABB"/>
    <w:rsid w:val="00237CC9"/>
    <w:rsid w:val="00237E3B"/>
    <w:rsid w:val="00253577"/>
    <w:rsid w:val="0025646F"/>
    <w:rsid w:val="00263C8D"/>
    <w:rsid w:val="0027081E"/>
    <w:rsid w:val="00273786"/>
    <w:rsid w:val="0028157C"/>
    <w:rsid w:val="00286D7F"/>
    <w:rsid w:val="002947F7"/>
    <w:rsid w:val="002A09A0"/>
    <w:rsid w:val="002A2ED2"/>
    <w:rsid w:val="002B653A"/>
    <w:rsid w:val="002D0F62"/>
    <w:rsid w:val="002D4F02"/>
    <w:rsid w:val="002D6D76"/>
    <w:rsid w:val="002E37B7"/>
    <w:rsid w:val="002E3E46"/>
    <w:rsid w:val="002E5F2E"/>
    <w:rsid w:val="002F12B2"/>
    <w:rsid w:val="002F4C61"/>
    <w:rsid w:val="00302EAB"/>
    <w:rsid w:val="00306F22"/>
    <w:rsid w:val="00307694"/>
    <w:rsid w:val="00313A85"/>
    <w:rsid w:val="00313BDA"/>
    <w:rsid w:val="00320D9B"/>
    <w:rsid w:val="00326CFB"/>
    <w:rsid w:val="00327229"/>
    <w:rsid w:val="003343E6"/>
    <w:rsid w:val="00341AD4"/>
    <w:rsid w:val="00344953"/>
    <w:rsid w:val="003552EA"/>
    <w:rsid w:val="00361865"/>
    <w:rsid w:val="003642CB"/>
    <w:rsid w:val="00366E38"/>
    <w:rsid w:val="0036765D"/>
    <w:rsid w:val="00370227"/>
    <w:rsid w:val="003710F2"/>
    <w:rsid w:val="003845BF"/>
    <w:rsid w:val="00397870"/>
    <w:rsid w:val="003A2109"/>
    <w:rsid w:val="003A5ECF"/>
    <w:rsid w:val="003B568B"/>
    <w:rsid w:val="003C3C34"/>
    <w:rsid w:val="003D78E8"/>
    <w:rsid w:val="003E46B9"/>
    <w:rsid w:val="003F10BB"/>
    <w:rsid w:val="00402DFA"/>
    <w:rsid w:val="00406787"/>
    <w:rsid w:val="00407447"/>
    <w:rsid w:val="0041764F"/>
    <w:rsid w:val="00422D49"/>
    <w:rsid w:val="00424AB8"/>
    <w:rsid w:val="00425E23"/>
    <w:rsid w:val="004260A3"/>
    <w:rsid w:val="004335A0"/>
    <w:rsid w:val="004359CB"/>
    <w:rsid w:val="0043677C"/>
    <w:rsid w:val="00447295"/>
    <w:rsid w:val="00455325"/>
    <w:rsid w:val="00457E46"/>
    <w:rsid w:val="004606DC"/>
    <w:rsid w:val="00466B8F"/>
    <w:rsid w:val="0047087F"/>
    <w:rsid w:val="00472586"/>
    <w:rsid w:val="004801B4"/>
    <w:rsid w:val="0048035C"/>
    <w:rsid w:val="00484BA7"/>
    <w:rsid w:val="004A2F98"/>
    <w:rsid w:val="004A5A41"/>
    <w:rsid w:val="004B2AEC"/>
    <w:rsid w:val="004B3299"/>
    <w:rsid w:val="004B359A"/>
    <w:rsid w:val="004B5AF4"/>
    <w:rsid w:val="004C24F2"/>
    <w:rsid w:val="004C2871"/>
    <w:rsid w:val="004C4771"/>
    <w:rsid w:val="004D005D"/>
    <w:rsid w:val="004D5FA4"/>
    <w:rsid w:val="004E72F9"/>
    <w:rsid w:val="004F32CE"/>
    <w:rsid w:val="004F333C"/>
    <w:rsid w:val="004F7F35"/>
    <w:rsid w:val="00507E1C"/>
    <w:rsid w:val="0051464F"/>
    <w:rsid w:val="0052321C"/>
    <w:rsid w:val="00527568"/>
    <w:rsid w:val="00534007"/>
    <w:rsid w:val="0054406B"/>
    <w:rsid w:val="00544C8E"/>
    <w:rsid w:val="005470CE"/>
    <w:rsid w:val="005512D7"/>
    <w:rsid w:val="0056326E"/>
    <w:rsid w:val="00564471"/>
    <w:rsid w:val="00565EBD"/>
    <w:rsid w:val="00567665"/>
    <w:rsid w:val="00572EA8"/>
    <w:rsid w:val="0057661E"/>
    <w:rsid w:val="00580EEE"/>
    <w:rsid w:val="00585B89"/>
    <w:rsid w:val="00587881"/>
    <w:rsid w:val="0059256E"/>
    <w:rsid w:val="00594C41"/>
    <w:rsid w:val="005B3A11"/>
    <w:rsid w:val="005B7C41"/>
    <w:rsid w:val="005D120A"/>
    <w:rsid w:val="005D6179"/>
    <w:rsid w:val="005E15FC"/>
    <w:rsid w:val="005E1850"/>
    <w:rsid w:val="005E3085"/>
    <w:rsid w:val="005F43E2"/>
    <w:rsid w:val="005F639E"/>
    <w:rsid w:val="005F6EB9"/>
    <w:rsid w:val="00604DF2"/>
    <w:rsid w:val="0062625E"/>
    <w:rsid w:val="00643599"/>
    <w:rsid w:val="00666457"/>
    <w:rsid w:val="0066679D"/>
    <w:rsid w:val="00675CF2"/>
    <w:rsid w:val="006777A9"/>
    <w:rsid w:val="006811A7"/>
    <w:rsid w:val="00684ACC"/>
    <w:rsid w:val="00685728"/>
    <w:rsid w:val="006866DB"/>
    <w:rsid w:val="00696B8D"/>
    <w:rsid w:val="006D14CC"/>
    <w:rsid w:val="006D2613"/>
    <w:rsid w:val="006E1319"/>
    <w:rsid w:val="006E2181"/>
    <w:rsid w:val="006E29F8"/>
    <w:rsid w:val="006F27F1"/>
    <w:rsid w:val="00701092"/>
    <w:rsid w:val="00701F54"/>
    <w:rsid w:val="00702E7C"/>
    <w:rsid w:val="007047B9"/>
    <w:rsid w:val="00707A2D"/>
    <w:rsid w:val="007203C1"/>
    <w:rsid w:val="00735BAC"/>
    <w:rsid w:val="00761DF3"/>
    <w:rsid w:val="007636CC"/>
    <w:rsid w:val="0077343D"/>
    <w:rsid w:val="00784EB1"/>
    <w:rsid w:val="00791024"/>
    <w:rsid w:val="007921B8"/>
    <w:rsid w:val="00793AFA"/>
    <w:rsid w:val="007942B7"/>
    <w:rsid w:val="007A38AB"/>
    <w:rsid w:val="007A3ACD"/>
    <w:rsid w:val="007A552F"/>
    <w:rsid w:val="007B0F5E"/>
    <w:rsid w:val="007B1F04"/>
    <w:rsid w:val="007B595D"/>
    <w:rsid w:val="007C186D"/>
    <w:rsid w:val="007C4276"/>
    <w:rsid w:val="007E41B5"/>
    <w:rsid w:val="007E5141"/>
    <w:rsid w:val="007E7882"/>
    <w:rsid w:val="007F758A"/>
    <w:rsid w:val="00802758"/>
    <w:rsid w:val="00805F9C"/>
    <w:rsid w:val="00811D46"/>
    <w:rsid w:val="008139FB"/>
    <w:rsid w:val="00817DC8"/>
    <w:rsid w:val="008202A9"/>
    <w:rsid w:val="00825743"/>
    <w:rsid w:val="008319D8"/>
    <w:rsid w:val="0083338A"/>
    <w:rsid w:val="00844E2B"/>
    <w:rsid w:val="00845127"/>
    <w:rsid w:val="00845724"/>
    <w:rsid w:val="008600FF"/>
    <w:rsid w:val="00863FD6"/>
    <w:rsid w:val="00864CE4"/>
    <w:rsid w:val="008661F2"/>
    <w:rsid w:val="0087533D"/>
    <w:rsid w:val="00885DF1"/>
    <w:rsid w:val="00887427"/>
    <w:rsid w:val="008A0934"/>
    <w:rsid w:val="008A1CC2"/>
    <w:rsid w:val="008A20B5"/>
    <w:rsid w:val="008A2BB0"/>
    <w:rsid w:val="008A4781"/>
    <w:rsid w:val="008B2BCE"/>
    <w:rsid w:val="008C6ABB"/>
    <w:rsid w:val="008E317C"/>
    <w:rsid w:val="008E4125"/>
    <w:rsid w:val="008F3F5E"/>
    <w:rsid w:val="00902DBC"/>
    <w:rsid w:val="009045A5"/>
    <w:rsid w:val="00910A80"/>
    <w:rsid w:val="00913169"/>
    <w:rsid w:val="00924E92"/>
    <w:rsid w:val="00934A8F"/>
    <w:rsid w:val="00941655"/>
    <w:rsid w:val="00942C63"/>
    <w:rsid w:val="00946094"/>
    <w:rsid w:val="00950BE2"/>
    <w:rsid w:val="00952B2F"/>
    <w:rsid w:val="00955FBA"/>
    <w:rsid w:val="00965660"/>
    <w:rsid w:val="00980D45"/>
    <w:rsid w:val="00982175"/>
    <w:rsid w:val="00984BC8"/>
    <w:rsid w:val="009C5258"/>
    <w:rsid w:val="009D1C4E"/>
    <w:rsid w:val="009D3CD7"/>
    <w:rsid w:val="009E116E"/>
    <w:rsid w:val="009E7066"/>
    <w:rsid w:val="009F1410"/>
    <w:rsid w:val="009F37A7"/>
    <w:rsid w:val="009F684B"/>
    <w:rsid w:val="00A0222A"/>
    <w:rsid w:val="00A20E1D"/>
    <w:rsid w:val="00A35D3B"/>
    <w:rsid w:val="00A50EC9"/>
    <w:rsid w:val="00A515A6"/>
    <w:rsid w:val="00A63A30"/>
    <w:rsid w:val="00A665F6"/>
    <w:rsid w:val="00A70F70"/>
    <w:rsid w:val="00A812F3"/>
    <w:rsid w:val="00A826AB"/>
    <w:rsid w:val="00A83264"/>
    <w:rsid w:val="00A86D19"/>
    <w:rsid w:val="00A926F1"/>
    <w:rsid w:val="00A9744F"/>
    <w:rsid w:val="00AA082A"/>
    <w:rsid w:val="00AA543A"/>
    <w:rsid w:val="00AB1D24"/>
    <w:rsid w:val="00AB68F3"/>
    <w:rsid w:val="00AC00D7"/>
    <w:rsid w:val="00AC02F9"/>
    <w:rsid w:val="00AC36FE"/>
    <w:rsid w:val="00AD1B94"/>
    <w:rsid w:val="00AD2854"/>
    <w:rsid w:val="00AD3CBB"/>
    <w:rsid w:val="00AD4DA3"/>
    <w:rsid w:val="00AD6E17"/>
    <w:rsid w:val="00AE39D2"/>
    <w:rsid w:val="00AF4F74"/>
    <w:rsid w:val="00AF5754"/>
    <w:rsid w:val="00B0055B"/>
    <w:rsid w:val="00B00E61"/>
    <w:rsid w:val="00B074B3"/>
    <w:rsid w:val="00B10CC5"/>
    <w:rsid w:val="00B11456"/>
    <w:rsid w:val="00B12A9A"/>
    <w:rsid w:val="00B202E8"/>
    <w:rsid w:val="00B20521"/>
    <w:rsid w:val="00B21D39"/>
    <w:rsid w:val="00B243C7"/>
    <w:rsid w:val="00B248F0"/>
    <w:rsid w:val="00B26A4F"/>
    <w:rsid w:val="00B30A5B"/>
    <w:rsid w:val="00B36918"/>
    <w:rsid w:val="00B377D2"/>
    <w:rsid w:val="00B47983"/>
    <w:rsid w:val="00B53002"/>
    <w:rsid w:val="00B54677"/>
    <w:rsid w:val="00B608DD"/>
    <w:rsid w:val="00B75355"/>
    <w:rsid w:val="00B82CA3"/>
    <w:rsid w:val="00B83DF4"/>
    <w:rsid w:val="00B85A5E"/>
    <w:rsid w:val="00B941BB"/>
    <w:rsid w:val="00BA76C3"/>
    <w:rsid w:val="00BC03F3"/>
    <w:rsid w:val="00BD1471"/>
    <w:rsid w:val="00BE7B7B"/>
    <w:rsid w:val="00BF4B32"/>
    <w:rsid w:val="00C02449"/>
    <w:rsid w:val="00C1322E"/>
    <w:rsid w:val="00C13AB3"/>
    <w:rsid w:val="00C143A9"/>
    <w:rsid w:val="00C1594C"/>
    <w:rsid w:val="00C16388"/>
    <w:rsid w:val="00C170FC"/>
    <w:rsid w:val="00C17AB0"/>
    <w:rsid w:val="00C207A3"/>
    <w:rsid w:val="00C25BBC"/>
    <w:rsid w:val="00C27BAB"/>
    <w:rsid w:val="00C31A46"/>
    <w:rsid w:val="00C3542B"/>
    <w:rsid w:val="00C56B94"/>
    <w:rsid w:val="00C664AB"/>
    <w:rsid w:val="00C67587"/>
    <w:rsid w:val="00C7074F"/>
    <w:rsid w:val="00C75493"/>
    <w:rsid w:val="00C803F1"/>
    <w:rsid w:val="00C81DF8"/>
    <w:rsid w:val="00C82ECE"/>
    <w:rsid w:val="00C837BA"/>
    <w:rsid w:val="00C84E5A"/>
    <w:rsid w:val="00C86494"/>
    <w:rsid w:val="00C872C7"/>
    <w:rsid w:val="00C91E2A"/>
    <w:rsid w:val="00C93C56"/>
    <w:rsid w:val="00C94D71"/>
    <w:rsid w:val="00C966CC"/>
    <w:rsid w:val="00C97596"/>
    <w:rsid w:val="00CA2AAE"/>
    <w:rsid w:val="00CA4A57"/>
    <w:rsid w:val="00CA6560"/>
    <w:rsid w:val="00CB0718"/>
    <w:rsid w:val="00CC61F0"/>
    <w:rsid w:val="00CE11B1"/>
    <w:rsid w:val="00CF1FC7"/>
    <w:rsid w:val="00CF24DA"/>
    <w:rsid w:val="00CF63D5"/>
    <w:rsid w:val="00D02481"/>
    <w:rsid w:val="00D0350F"/>
    <w:rsid w:val="00D05F13"/>
    <w:rsid w:val="00D11210"/>
    <w:rsid w:val="00D12134"/>
    <w:rsid w:val="00D134E5"/>
    <w:rsid w:val="00D13685"/>
    <w:rsid w:val="00D24820"/>
    <w:rsid w:val="00D32B2C"/>
    <w:rsid w:val="00D37299"/>
    <w:rsid w:val="00D44444"/>
    <w:rsid w:val="00D665C9"/>
    <w:rsid w:val="00D70062"/>
    <w:rsid w:val="00D92B98"/>
    <w:rsid w:val="00D97919"/>
    <w:rsid w:val="00DB1362"/>
    <w:rsid w:val="00DC0450"/>
    <w:rsid w:val="00DC5BB4"/>
    <w:rsid w:val="00DE3054"/>
    <w:rsid w:val="00DF0EA7"/>
    <w:rsid w:val="00DF287A"/>
    <w:rsid w:val="00E01560"/>
    <w:rsid w:val="00E04017"/>
    <w:rsid w:val="00E07A0F"/>
    <w:rsid w:val="00E13201"/>
    <w:rsid w:val="00E24387"/>
    <w:rsid w:val="00E25C94"/>
    <w:rsid w:val="00E314D3"/>
    <w:rsid w:val="00E31705"/>
    <w:rsid w:val="00E31EBA"/>
    <w:rsid w:val="00E44576"/>
    <w:rsid w:val="00E60957"/>
    <w:rsid w:val="00E65DD5"/>
    <w:rsid w:val="00E66504"/>
    <w:rsid w:val="00E7175D"/>
    <w:rsid w:val="00E7758E"/>
    <w:rsid w:val="00E85371"/>
    <w:rsid w:val="00E8580E"/>
    <w:rsid w:val="00EB026B"/>
    <w:rsid w:val="00EC19E0"/>
    <w:rsid w:val="00EC437F"/>
    <w:rsid w:val="00EC5008"/>
    <w:rsid w:val="00ED2849"/>
    <w:rsid w:val="00ED5303"/>
    <w:rsid w:val="00ED7698"/>
    <w:rsid w:val="00F00D6D"/>
    <w:rsid w:val="00F0580E"/>
    <w:rsid w:val="00F35D87"/>
    <w:rsid w:val="00F45EB3"/>
    <w:rsid w:val="00F52E60"/>
    <w:rsid w:val="00F53B56"/>
    <w:rsid w:val="00F55BED"/>
    <w:rsid w:val="00F55FD4"/>
    <w:rsid w:val="00F61E6B"/>
    <w:rsid w:val="00F66F3E"/>
    <w:rsid w:val="00F8171E"/>
    <w:rsid w:val="00F84C79"/>
    <w:rsid w:val="00F85B2C"/>
    <w:rsid w:val="00F878BC"/>
    <w:rsid w:val="00F91A3F"/>
    <w:rsid w:val="00F94247"/>
    <w:rsid w:val="00F97DD8"/>
    <w:rsid w:val="00FB14F3"/>
    <w:rsid w:val="00FB6AC8"/>
    <w:rsid w:val="00FB73A2"/>
    <w:rsid w:val="00FE45BB"/>
    <w:rsid w:val="00FE4922"/>
    <w:rsid w:val="00FF1F2B"/>
    <w:rsid w:val="00FF6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6179"/>
    <w:pPr>
      <w:widowControl w:val="0"/>
      <w:jc w:val="both"/>
    </w:pPr>
    <w:rPr>
      <w:rFonts w:ascii="Times New Roman" w:hAnsi="Times New Roman"/>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0B5ABE"/>
    <w:pPr>
      <w:numPr>
        <w:ilvl w:val="1"/>
      </w:numPr>
      <w:pBdr>
        <w:top w:val="none" w:sz="0" w:space="0" w:color="auto"/>
      </w:pBdr>
      <w:tabs>
        <w:tab w:val="left" w:pos="432"/>
        <w:tab w:val="left" w:pos="576"/>
      </w:tabs>
      <w:spacing w:before="180"/>
      <w:outlineLvl w:val="1"/>
    </w:pPr>
    <w:rPr>
      <w:rFonts w:eastAsiaTheme="minorEastAsia"/>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0B5ABE"/>
    <w:rPr>
      <w:rFonts w:ascii="Arial"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
    <w:link w:val="a7"/>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character" w:styleId="a8">
    <w:name w:val="annotation reference"/>
    <w:basedOn w:val="a0"/>
    <w:unhideWhenUsed/>
    <w:qFormat/>
    <w:rsid w:val="000121F5"/>
    <w:rPr>
      <w:sz w:val="18"/>
      <w:szCs w:val="18"/>
    </w:rPr>
  </w:style>
  <w:style w:type="paragraph" w:styleId="a9">
    <w:name w:val="annotation text"/>
    <w:basedOn w:val="a"/>
    <w:link w:val="aa"/>
    <w:unhideWhenUsed/>
    <w:qFormat/>
    <w:rsid w:val="000121F5"/>
    <w:pPr>
      <w:jc w:val="left"/>
    </w:pPr>
  </w:style>
  <w:style w:type="character" w:customStyle="1" w:styleId="aa">
    <w:name w:val="コメント文字列 (文字)"/>
    <w:basedOn w:val="a0"/>
    <w:link w:val="a9"/>
    <w:qFormat/>
    <w:rsid w:val="000121F5"/>
  </w:style>
  <w:style w:type="paragraph" w:styleId="ab">
    <w:name w:val="annotation subject"/>
    <w:basedOn w:val="a9"/>
    <w:next w:val="a9"/>
    <w:link w:val="ac"/>
    <w:uiPriority w:val="99"/>
    <w:semiHidden/>
    <w:unhideWhenUsed/>
    <w:rsid w:val="000121F5"/>
    <w:rPr>
      <w:b/>
      <w:bCs/>
    </w:rPr>
  </w:style>
  <w:style w:type="character" w:customStyle="1" w:styleId="ac">
    <w:name w:val="コメント内容 (文字)"/>
    <w:basedOn w:val="aa"/>
    <w:link w:val="ab"/>
    <w:uiPriority w:val="99"/>
    <w:semiHidden/>
    <w:rsid w:val="000121F5"/>
    <w:rPr>
      <w:b/>
      <w:bCs/>
    </w:rPr>
  </w:style>
  <w:style w:type="paragraph" w:styleId="ad">
    <w:name w:val="Balloon Text"/>
    <w:basedOn w:val="a"/>
    <w:link w:val="ae"/>
    <w:uiPriority w:val="99"/>
    <w:semiHidden/>
    <w:unhideWhenUsed/>
    <w:rsid w:val="000121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0121F5"/>
    <w:rPr>
      <w:rFonts w:asciiTheme="majorHAnsi" w:eastAsiaTheme="majorEastAsia" w:hAnsiTheme="majorHAnsi" w:cstheme="majorBidi"/>
      <w:sz w:val="18"/>
      <w:szCs w:val="18"/>
    </w:rPr>
  </w:style>
  <w:style w:type="paragraph" w:styleId="af">
    <w:name w:val="footer"/>
    <w:basedOn w:val="a"/>
    <w:link w:val="af0"/>
    <w:uiPriority w:val="99"/>
    <w:unhideWhenUsed/>
    <w:rsid w:val="00F97DD8"/>
    <w:pPr>
      <w:tabs>
        <w:tab w:val="center" w:pos="4252"/>
        <w:tab w:val="right" w:pos="8504"/>
      </w:tabs>
      <w:snapToGrid w:val="0"/>
    </w:pPr>
  </w:style>
  <w:style w:type="character" w:customStyle="1" w:styleId="af0">
    <w:name w:val="フッター (文字)"/>
    <w:basedOn w:val="a0"/>
    <w:link w:val="af"/>
    <w:uiPriority w:val="99"/>
    <w:rsid w:val="00F97DD8"/>
  </w:style>
  <w:style w:type="table" w:styleId="af1">
    <w:name w:val="Table Grid"/>
    <w:basedOn w:val="a1"/>
    <w:uiPriority w:val="3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lang w:val="en-GB"/>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2"/>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lang w:val="en-GB"/>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lang w:val="en-GB"/>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2">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character" w:customStyle="1" w:styleId="a7">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6"/>
    <w:uiPriority w:val="34"/>
    <w:qFormat/>
    <w:locked/>
    <w:rsid w:val="008E317C"/>
  </w:style>
  <w:style w:type="paragraph" w:styleId="Web">
    <w:name w:val="Normal (Web)"/>
    <w:basedOn w:val="a"/>
    <w:uiPriority w:val="99"/>
    <w:semiHidden/>
    <w:unhideWhenUsed/>
    <w:qFormat/>
    <w:rsid w:val="00313BDA"/>
    <w:pPr>
      <w:widowControl/>
      <w:overflowPunct w:val="0"/>
      <w:autoSpaceDE w:val="0"/>
      <w:autoSpaceDN w:val="0"/>
      <w:adjustRightInd w:val="0"/>
      <w:spacing w:before="100" w:beforeAutospacing="1" w:after="100" w:afterAutospacing="1" w:line="256" w:lineRule="auto"/>
      <w:jc w:val="left"/>
    </w:pPr>
    <w:rPr>
      <w:rFonts w:eastAsia="Times New Roman" w:cs="Times New Roman"/>
      <w:kern w:val="0"/>
      <w:sz w:val="24"/>
      <w:szCs w:val="24"/>
      <w:lang w:val="en-GB" w:eastAsia="en-GB"/>
    </w:rPr>
  </w:style>
  <w:style w:type="paragraph" w:styleId="af3">
    <w:name w:val="Revision"/>
    <w:hidden/>
    <w:uiPriority w:val="99"/>
    <w:semiHidden/>
    <w:rsid w:val="009E7066"/>
  </w:style>
  <w:style w:type="paragraph" w:customStyle="1" w:styleId="Doc-text2">
    <w:name w:val="Doc-text2"/>
    <w:basedOn w:val="a"/>
    <w:link w:val="Doc-text2Char"/>
    <w:qFormat/>
    <w:rsid w:val="005512D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5512D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72433">
      <w:bodyDiv w:val="1"/>
      <w:marLeft w:val="0"/>
      <w:marRight w:val="0"/>
      <w:marTop w:val="0"/>
      <w:marBottom w:val="0"/>
      <w:divBdr>
        <w:top w:val="none" w:sz="0" w:space="0" w:color="auto"/>
        <w:left w:val="none" w:sz="0" w:space="0" w:color="auto"/>
        <w:bottom w:val="none" w:sz="0" w:space="0" w:color="auto"/>
        <w:right w:val="none" w:sz="0" w:space="0" w:color="auto"/>
      </w:divBdr>
    </w:div>
    <w:div w:id="187767685">
      <w:bodyDiv w:val="1"/>
      <w:marLeft w:val="0"/>
      <w:marRight w:val="0"/>
      <w:marTop w:val="0"/>
      <w:marBottom w:val="0"/>
      <w:divBdr>
        <w:top w:val="none" w:sz="0" w:space="0" w:color="auto"/>
        <w:left w:val="none" w:sz="0" w:space="0" w:color="auto"/>
        <w:bottom w:val="none" w:sz="0" w:space="0" w:color="auto"/>
        <w:right w:val="none" w:sz="0" w:space="0" w:color="auto"/>
      </w:divBdr>
    </w:div>
    <w:div w:id="301621196">
      <w:bodyDiv w:val="1"/>
      <w:marLeft w:val="0"/>
      <w:marRight w:val="0"/>
      <w:marTop w:val="0"/>
      <w:marBottom w:val="0"/>
      <w:divBdr>
        <w:top w:val="none" w:sz="0" w:space="0" w:color="auto"/>
        <w:left w:val="none" w:sz="0" w:space="0" w:color="auto"/>
        <w:bottom w:val="none" w:sz="0" w:space="0" w:color="auto"/>
        <w:right w:val="none" w:sz="0" w:space="0" w:color="auto"/>
      </w:divBdr>
    </w:div>
    <w:div w:id="306519009">
      <w:bodyDiv w:val="1"/>
      <w:marLeft w:val="0"/>
      <w:marRight w:val="0"/>
      <w:marTop w:val="0"/>
      <w:marBottom w:val="0"/>
      <w:divBdr>
        <w:top w:val="none" w:sz="0" w:space="0" w:color="auto"/>
        <w:left w:val="none" w:sz="0" w:space="0" w:color="auto"/>
        <w:bottom w:val="none" w:sz="0" w:space="0" w:color="auto"/>
        <w:right w:val="none" w:sz="0" w:space="0" w:color="auto"/>
      </w:divBdr>
    </w:div>
    <w:div w:id="834804801">
      <w:bodyDiv w:val="1"/>
      <w:marLeft w:val="0"/>
      <w:marRight w:val="0"/>
      <w:marTop w:val="0"/>
      <w:marBottom w:val="0"/>
      <w:divBdr>
        <w:top w:val="none" w:sz="0" w:space="0" w:color="auto"/>
        <w:left w:val="none" w:sz="0" w:space="0" w:color="auto"/>
        <w:bottom w:val="none" w:sz="0" w:space="0" w:color="auto"/>
        <w:right w:val="none" w:sz="0" w:space="0" w:color="auto"/>
      </w:divBdr>
    </w:div>
    <w:div w:id="990325876">
      <w:bodyDiv w:val="1"/>
      <w:marLeft w:val="0"/>
      <w:marRight w:val="0"/>
      <w:marTop w:val="0"/>
      <w:marBottom w:val="0"/>
      <w:divBdr>
        <w:top w:val="none" w:sz="0" w:space="0" w:color="auto"/>
        <w:left w:val="none" w:sz="0" w:space="0" w:color="auto"/>
        <w:bottom w:val="none" w:sz="0" w:space="0" w:color="auto"/>
        <w:right w:val="none" w:sz="0" w:space="0" w:color="auto"/>
      </w:divBdr>
    </w:div>
    <w:div w:id="19812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2F911-3523-4187-A247-1EECE38F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3194</Words>
  <Characters>18210</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2024-11-08T07:25:00Z</dcterms:created>
  <dcterms:modified xsi:type="dcterms:W3CDTF">2024-11-08T07:25:00Z</dcterms:modified>
</cp:coreProperties>
</file>